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4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Основы метапрограммирования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Волков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80-207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41.73228346456688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-1133.8582677165355" w:right="2.0078740157492803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Разработать шаблоны классов согласно варианту задания.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-1133.8582677165355" w:right="2.0078740157492803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Параметром шаблона должен являться скалярный тип данных задающий тип данных для оси координат.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-1133.8582677165355" w:right="2.0078740157492803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Классы должны иметь только публичные поля. В классах не должно быть методов, только поля. Фигуры являются фигурами вращения (равнобедренными), за исключением трапеции и прямоугольника.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-1133.8582677165355" w:right="2.0078740157492803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Для хранения координат фигур необходимо использовать шаблон  std::pair.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-1133.8582677165355" w:right="2.0078740157492803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Например: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-1133.8582677165355" w:right="2.0078740157492803" w:firstLine="0"/>
        <w:jc w:val="both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template &lt;class T&gt;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-1133.8582677165355" w:right="2.0078740157492803" w:firstLine="0"/>
        <w:jc w:val="both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struct Square{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-1133.8582677165355" w:right="2.0078740157492803" w:firstLine="0"/>
        <w:jc w:val="both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using vertex_t = std::pair&lt;T,T&gt;;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-1133.8582677165355" w:right="2.0078740157492803" w:firstLine="0"/>
        <w:jc w:val="both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   vertex_t a,b,c,d;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-1133.8582677165355" w:right="2.0078740157492803" w:firstLine="0"/>
        <w:jc w:val="both"/>
        <w:rPr>
          <w:rFonts w:ascii="Courier New" w:cs="Courier New" w:eastAsia="Courier New" w:hAnsi="Courier New"/>
          <w:sz w:val="26"/>
          <w:szCs w:val="2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-1133.8582677165355" w:right="2.0078740157492803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-1133.8582677165355" w:right="2.0078740157492803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-1133.8582677165355" w:right="2.0078740157492803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Необходимо реализовать две шаблонных функции: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-1133.8582677165355" w:right="2.0078740157492803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1. Функция print печати фигур на экран std::cout  (печататься должны координаты вершин фигур).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-1133.8582677165355" w:right="2.0078740157492803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Функция должна принимать на вход std::tuple с фигурами, согласно варианту задания (минимум по одной каждого класса).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-1133.8582677165355" w:right="2.0078740157492803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2. Функция square вычисления суммарной площади фигур.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-1133.8582677165355" w:right="2.0078740157492803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  Функция должна принимать на вход std::tuple с фигурами, согласно варианту задания (минимум по одной каждого класса).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-1133.8582677165355" w:right="2.0078740157492803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-1133.8582677165355" w:right="2.0078740157492803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Создать программу, которая позволяет: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-1133.8582677165355" w:right="2.0078740157492803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•  Создает набор фигур согласно варианту задания (как минимум по одной фигуре каждого типа с координатами типа int и координатами типа double).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-1133.8582677165355" w:right="2.0078740157492803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•  Сохраняет фигуры в std::tuple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-1133.8582677165355" w:right="2.0078740157492803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•  Печатает на экран содержимое std::tuple с помощью шаблонной функции print.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-1133.8582677165355" w:right="2.0078740157492803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•  Вычисляет суммарную площадь фигур в std::tuple и выводит значение на экран.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-1133.8582677165355" w:right="2.0078740157492803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-1133.8582677165355" w:right="2.0078740157492803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При реализации шаблонных функций допускается использование вспомогательных шаблонов std::enable_if, std::tuple_size, std::is_same.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-1133.8582677165355" w:right="2.0078740157492803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-1133.8582677165355" w:right="2.0078740157492803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highlight w:val="white"/>
          <w:rtl w:val="0"/>
        </w:rPr>
        <w:t xml:space="preserve">Вариант: Прямоугольник, трапеция, ромб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-1133.8582677165355" w:right="-1032.9921259842508" w:firstLine="0"/>
        <w:jc w:val="both"/>
        <w:rPr>
          <w:rFonts w:ascii="Times New Roman" w:cs="Times New Roman" w:eastAsia="Times New Roman" w:hAnsi="Times New Roman"/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41.73228346456688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7" w:firstLine="283.464566929133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Есть 3 класса: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Rectangle, Rhombus, Trapeze.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них содержатся данные, как и в 3-ей лабораторной, то есть координаты точки левой вершины и стороны. Для каждого класса прописан свой конструктор. 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7" w:firstLine="283.464566929133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самом верху написана самостоятельная проверка на тип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tuple.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с помощью метапрограммирования написаны функции print и area. Они печатают информацию о фигуре и находят площадь соответственно. 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6.9291338582677" w:firstLine="283.464566929133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здесь происходит тестирование вышеописанных классов и метапрограммирования. 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41.73228346456688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3"/>
        </w:numPr>
        <w:spacing w:after="0" w:before="0" w:line="240" w:lineRule="auto"/>
        <w:ind w:left="-141.73228346456688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Наборы и Результаты выполнения тестов</w:t>
      </w:r>
    </w:p>
    <w:p w:rsidR="00000000" w:rsidDel="00000000" w:rsidP="00000000" w:rsidRDefault="00000000" w:rsidRPr="00000000" w14:paraId="00000055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Тест 1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Rectangle&lt;int&gt;. There are 4 parameters: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coord point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2 edges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 1 -1 3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Invalid Rectangle parameters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Process finished with exit code 1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Тест 2</w:t>
      </w:r>
    </w:p>
    <w:p w:rsidR="00000000" w:rsidDel="00000000" w:rsidP="00000000" w:rsidRDefault="00000000" w:rsidRPr="00000000" w14:paraId="0000005F">
      <w:pPr>
        <w:widowControl w:val="0"/>
        <w:spacing w:after="0" w:before="0" w:line="240" w:lineRule="auto"/>
        <w:jc w:val="both"/>
        <w:rPr>
          <w:rFonts w:ascii="Courier New" w:cs="Courier New" w:eastAsia="Courier New" w:hAnsi="Courier New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Rectangle&lt;int&gt;. There are 4 parameters:</w:t>
      </w:r>
    </w:p>
    <w:p w:rsidR="00000000" w:rsidDel="00000000" w:rsidP="00000000" w:rsidRDefault="00000000" w:rsidRPr="00000000" w14:paraId="00000060">
      <w:pPr>
        <w:widowControl w:val="0"/>
        <w:spacing w:after="0" w:before="0" w:line="240" w:lineRule="auto"/>
        <w:jc w:val="both"/>
        <w:rPr>
          <w:rFonts w:ascii="Courier New" w:cs="Courier New" w:eastAsia="Courier New" w:hAnsi="Courier New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coord point</w:t>
      </w:r>
    </w:p>
    <w:p w:rsidR="00000000" w:rsidDel="00000000" w:rsidP="00000000" w:rsidRDefault="00000000" w:rsidRPr="00000000" w14:paraId="00000061">
      <w:pPr>
        <w:widowControl w:val="0"/>
        <w:spacing w:after="0" w:before="0" w:line="240" w:lineRule="auto"/>
        <w:jc w:val="both"/>
        <w:rPr>
          <w:rFonts w:ascii="Courier New" w:cs="Courier New" w:eastAsia="Courier New" w:hAnsi="Courier New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2 edges</w:t>
      </w:r>
    </w:p>
    <w:p w:rsidR="00000000" w:rsidDel="00000000" w:rsidP="00000000" w:rsidRDefault="00000000" w:rsidRPr="00000000" w14:paraId="00000062">
      <w:pPr>
        <w:widowControl w:val="0"/>
        <w:spacing w:after="0" w:before="0" w:line="240" w:lineRule="auto"/>
        <w:jc w:val="both"/>
        <w:rPr>
          <w:rFonts w:ascii="Courier New" w:cs="Courier New" w:eastAsia="Courier New" w:hAnsi="Courier New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1 1 2 2</w:t>
      </w:r>
    </w:p>
    <w:p w:rsidR="00000000" w:rsidDel="00000000" w:rsidP="00000000" w:rsidRDefault="00000000" w:rsidRPr="00000000" w14:paraId="00000063">
      <w:pPr>
        <w:widowControl w:val="0"/>
        <w:spacing w:after="0" w:before="0" w:line="240" w:lineRule="auto"/>
        <w:jc w:val="both"/>
        <w:rPr>
          <w:rFonts w:ascii="Courier New" w:cs="Courier New" w:eastAsia="Courier New" w:hAnsi="Courier New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Rhombus&lt;int&gt;. There are 4 parameters:</w:t>
      </w:r>
    </w:p>
    <w:p w:rsidR="00000000" w:rsidDel="00000000" w:rsidP="00000000" w:rsidRDefault="00000000" w:rsidRPr="00000000" w14:paraId="00000064">
      <w:pPr>
        <w:widowControl w:val="0"/>
        <w:spacing w:after="0" w:before="0" w:line="240" w:lineRule="auto"/>
        <w:jc w:val="both"/>
        <w:rPr>
          <w:rFonts w:ascii="Courier New" w:cs="Courier New" w:eastAsia="Courier New" w:hAnsi="Courier New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coord point</w:t>
      </w:r>
    </w:p>
    <w:p w:rsidR="00000000" w:rsidDel="00000000" w:rsidP="00000000" w:rsidRDefault="00000000" w:rsidRPr="00000000" w14:paraId="00000065">
      <w:pPr>
        <w:widowControl w:val="0"/>
        <w:spacing w:after="0" w:before="0" w:line="240" w:lineRule="auto"/>
        <w:jc w:val="both"/>
        <w:rPr>
          <w:rFonts w:ascii="Courier New" w:cs="Courier New" w:eastAsia="Courier New" w:hAnsi="Courier New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2 edges</w:t>
      </w:r>
    </w:p>
    <w:p w:rsidR="00000000" w:rsidDel="00000000" w:rsidP="00000000" w:rsidRDefault="00000000" w:rsidRPr="00000000" w14:paraId="00000066">
      <w:pPr>
        <w:widowControl w:val="0"/>
        <w:spacing w:after="0" w:before="0" w:line="240" w:lineRule="auto"/>
        <w:jc w:val="both"/>
        <w:rPr>
          <w:rFonts w:ascii="Courier New" w:cs="Courier New" w:eastAsia="Courier New" w:hAnsi="Courier New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2 2 8 1</w:t>
      </w:r>
    </w:p>
    <w:p w:rsidR="00000000" w:rsidDel="00000000" w:rsidP="00000000" w:rsidRDefault="00000000" w:rsidRPr="00000000" w14:paraId="00000067">
      <w:pPr>
        <w:widowControl w:val="0"/>
        <w:spacing w:after="0" w:before="0" w:line="240" w:lineRule="auto"/>
        <w:jc w:val="both"/>
        <w:rPr>
          <w:rFonts w:ascii="Courier New" w:cs="Courier New" w:eastAsia="Courier New" w:hAnsi="Courier New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Trapeze&lt;int&gt;. There are 5 parameters:</w:t>
      </w:r>
    </w:p>
    <w:p w:rsidR="00000000" w:rsidDel="00000000" w:rsidP="00000000" w:rsidRDefault="00000000" w:rsidRPr="00000000" w14:paraId="00000068">
      <w:pPr>
        <w:widowControl w:val="0"/>
        <w:spacing w:after="0" w:before="0" w:line="240" w:lineRule="auto"/>
        <w:jc w:val="both"/>
        <w:rPr>
          <w:rFonts w:ascii="Courier New" w:cs="Courier New" w:eastAsia="Courier New" w:hAnsi="Courier New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coord points</w:t>
      </w:r>
    </w:p>
    <w:p w:rsidR="00000000" w:rsidDel="00000000" w:rsidP="00000000" w:rsidRDefault="00000000" w:rsidRPr="00000000" w14:paraId="00000069">
      <w:pPr>
        <w:widowControl w:val="0"/>
        <w:spacing w:after="0" w:before="0" w:line="240" w:lineRule="auto"/>
        <w:jc w:val="both"/>
        <w:rPr>
          <w:rFonts w:ascii="Courier New" w:cs="Courier New" w:eastAsia="Courier New" w:hAnsi="Courier New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3 edges</w:t>
      </w:r>
    </w:p>
    <w:p w:rsidR="00000000" w:rsidDel="00000000" w:rsidP="00000000" w:rsidRDefault="00000000" w:rsidRPr="00000000" w14:paraId="0000006A">
      <w:pPr>
        <w:widowControl w:val="0"/>
        <w:spacing w:after="0" w:before="0" w:line="240" w:lineRule="auto"/>
        <w:jc w:val="both"/>
        <w:rPr>
          <w:rFonts w:ascii="Courier New" w:cs="Courier New" w:eastAsia="Courier New" w:hAnsi="Courier New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4 8 8 1 2</w:t>
      </w:r>
    </w:p>
    <w:p w:rsidR="00000000" w:rsidDel="00000000" w:rsidP="00000000" w:rsidRDefault="00000000" w:rsidRPr="00000000" w14:paraId="0000006B">
      <w:pPr>
        <w:widowControl w:val="0"/>
        <w:spacing w:after="0" w:before="0" w:line="240" w:lineRule="auto"/>
        <w:jc w:val="both"/>
        <w:rPr>
          <w:rFonts w:ascii="Courier New" w:cs="Courier New" w:eastAsia="Courier New" w:hAnsi="Courier New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Rectangle&lt;double&gt;. There are 4 parameters:</w:t>
      </w:r>
    </w:p>
    <w:p w:rsidR="00000000" w:rsidDel="00000000" w:rsidP="00000000" w:rsidRDefault="00000000" w:rsidRPr="00000000" w14:paraId="0000006C">
      <w:pPr>
        <w:widowControl w:val="0"/>
        <w:spacing w:after="0" w:before="0" w:line="240" w:lineRule="auto"/>
        <w:jc w:val="both"/>
        <w:rPr>
          <w:rFonts w:ascii="Courier New" w:cs="Courier New" w:eastAsia="Courier New" w:hAnsi="Courier New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coord point</w:t>
      </w:r>
    </w:p>
    <w:p w:rsidR="00000000" w:rsidDel="00000000" w:rsidP="00000000" w:rsidRDefault="00000000" w:rsidRPr="00000000" w14:paraId="0000006D">
      <w:pPr>
        <w:widowControl w:val="0"/>
        <w:spacing w:after="0" w:before="0" w:line="240" w:lineRule="auto"/>
        <w:jc w:val="both"/>
        <w:rPr>
          <w:rFonts w:ascii="Courier New" w:cs="Courier New" w:eastAsia="Courier New" w:hAnsi="Courier New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2 edges</w:t>
      </w:r>
    </w:p>
    <w:p w:rsidR="00000000" w:rsidDel="00000000" w:rsidP="00000000" w:rsidRDefault="00000000" w:rsidRPr="00000000" w14:paraId="0000006E">
      <w:pPr>
        <w:widowControl w:val="0"/>
        <w:spacing w:after="0" w:before="0" w:line="240" w:lineRule="auto"/>
        <w:jc w:val="both"/>
        <w:rPr>
          <w:rFonts w:ascii="Courier New" w:cs="Courier New" w:eastAsia="Courier New" w:hAnsi="Courier New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3 2 2 2</w:t>
      </w:r>
    </w:p>
    <w:p w:rsidR="00000000" w:rsidDel="00000000" w:rsidP="00000000" w:rsidRDefault="00000000" w:rsidRPr="00000000" w14:paraId="0000006F">
      <w:pPr>
        <w:widowControl w:val="0"/>
        <w:spacing w:after="0" w:before="0" w:line="240" w:lineRule="auto"/>
        <w:jc w:val="both"/>
        <w:rPr>
          <w:rFonts w:ascii="Courier New" w:cs="Courier New" w:eastAsia="Courier New" w:hAnsi="Courier New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Rhombus&lt;double&gt;. There are 4 parameters:</w:t>
      </w:r>
    </w:p>
    <w:p w:rsidR="00000000" w:rsidDel="00000000" w:rsidP="00000000" w:rsidRDefault="00000000" w:rsidRPr="00000000" w14:paraId="00000070">
      <w:pPr>
        <w:widowControl w:val="0"/>
        <w:spacing w:after="0" w:before="0" w:line="240" w:lineRule="auto"/>
        <w:jc w:val="both"/>
        <w:rPr>
          <w:rFonts w:ascii="Courier New" w:cs="Courier New" w:eastAsia="Courier New" w:hAnsi="Courier New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coord point</w:t>
      </w:r>
    </w:p>
    <w:p w:rsidR="00000000" w:rsidDel="00000000" w:rsidP="00000000" w:rsidRDefault="00000000" w:rsidRPr="00000000" w14:paraId="00000071">
      <w:pPr>
        <w:widowControl w:val="0"/>
        <w:spacing w:after="0" w:before="0" w:line="240" w:lineRule="auto"/>
        <w:jc w:val="both"/>
        <w:rPr>
          <w:rFonts w:ascii="Courier New" w:cs="Courier New" w:eastAsia="Courier New" w:hAnsi="Courier New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2 edges</w:t>
      </w:r>
    </w:p>
    <w:p w:rsidR="00000000" w:rsidDel="00000000" w:rsidP="00000000" w:rsidRDefault="00000000" w:rsidRPr="00000000" w14:paraId="00000072">
      <w:pPr>
        <w:widowControl w:val="0"/>
        <w:spacing w:after="0" w:before="0" w:line="240" w:lineRule="auto"/>
        <w:jc w:val="both"/>
        <w:rPr>
          <w:rFonts w:ascii="Courier New" w:cs="Courier New" w:eastAsia="Courier New" w:hAnsi="Courier New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3 4 5 6</w:t>
      </w:r>
    </w:p>
    <w:p w:rsidR="00000000" w:rsidDel="00000000" w:rsidP="00000000" w:rsidRDefault="00000000" w:rsidRPr="00000000" w14:paraId="00000073">
      <w:pPr>
        <w:widowControl w:val="0"/>
        <w:spacing w:after="0" w:before="0" w:line="240" w:lineRule="auto"/>
        <w:jc w:val="both"/>
        <w:rPr>
          <w:rFonts w:ascii="Courier New" w:cs="Courier New" w:eastAsia="Courier New" w:hAnsi="Courier New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Trapeze&lt;double&gt;. There are 5 parameters:</w:t>
      </w:r>
    </w:p>
    <w:p w:rsidR="00000000" w:rsidDel="00000000" w:rsidP="00000000" w:rsidRDefault="00000000" w:rsidRPr="00000000" w14:paraId="00000074">
      <w:pPr>
        <w:widowControl w:val="0"/>
        <w:spacing w:after="0" w:before="0" w:line="240" w:lineRule="auto"/>
        <w:jc w:val="both"/>
        <w:rPr>
          <w:rFonts w:ascii="Courier New" w:cs="Courier New" w:eastAsia="Courier New" w:hAnsi="Courier New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coord points</w:t>
      </w:r>
    </w:p>
    <w:p w:rsidR="00000000" w:rsidDel="00000000" w:rsidP="00000000" w:rsidRDefault="00000000" w:rsidRPr="00000000" w14:paraId="00000075">
      <w:pPr>
        <w:widowControl w:val="0"/>
        <w:spacing w:after="0" w:before="0" w:line="240" w:lineRule="auto"/>
        <w:jc w:val="both"/>
        <w:rPr>
          <w:rFonts w:ascii="Courier New" w:cs="Courier New" w:eastAsia="Courier New" w:hAnsi="Courier New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3 edges</w:t>
      </w:r>
    </w:p>
    <w:p w:rsidR="00000000" w:rsidDel="00000000" w:rsidP="00000000" w:rsidRDefault="00000000" w:rsidRPr="00000000" w14:paraId="00000076">
      <w:pPr>
        <w:widowControl w:val="0"/>
        <w:spacing w:after="0" w:before="0" w:line="240" w:lineRule="auto"/>
        <w:jc w:val="both"/>
        <w:rPr>
          <w:rFonts w:ascii="Courier New" w:cs="Courier New" w:eastAsia="Courier New" w:hAnsi="Courier New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7 8 8 10 11</w:t>
      </w:r>
    </w:p>
    <w:p w:rsidR="00000000" w:rsidDel="00000000" w:rsidP="00000000" w:rsidRDefault="00000000" w:rsidRPr="00000000" w14:paraId="00000077">
      <w:pPr>
        <w:widowControl w:val="0"/>
        <w:spacing w:after="0" w:before="0" w:line="240" w:lineRule="auto"/>
        <w:jc w:val="both"/>
        <w:rPr>
          <w:rFonts w:ascii="Courier New" w:cs="Courier New" w:eastAsia="Courier New" w:hAnsi="Courier New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Coord:</w:t>
      </w:r>
    </w:p>
    <w:p w:rsidR="00000000" w:rsidDel="00000000" w:rsidP="00000000" w:rsidRDefault="00000000" w:rsidRPr="00000000" w14:paraId="00000078">
      <w:pPr>
        <w:widowControl w:val="0"/>
        <w:spacing w:after="0" w:before="0" w:line="240" w:lineRule="auto"/>
        <w:jc w:val="both"/>
        <w:rPr>
          <w:rFonts w:ascii="Courier New" w:cs="Courier New" w:eastAsia="Courier New" w:hAnsi="Courier New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Point coord: (1, 1)</w:t>
      </w:r>
    </w:p>
    <w:p w:rsidR="00000000" w:rsidDel="00000000" w:rsidP="00000000" w:rsidRDefault="00000000" w:rsidRPr="00000000" w14:paraId="00000079">
      <w:pPr>
        <w:widowControl w:val="0"/>
        <w:spacing w:after="0" w:before="0" w:line="240" w:lineRule="auto"/>
        <w:jc w:val="both"/>
        <w:rPr>
          <w:rFonts w:ascii="Courier New" w:cs="Courier New" w:eastAsia="Courier New" w:hAnsi="Courier New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Edges: a=2 b=2</w:t>
      </w:r>
    </w:p>
    <w:p w:rsidR="00000000" w:rsidDel="00000000" w:rsidP="00000000" w:rsidRDefault="00000000" w:rsidRPr="00000000" w14:paraId="0000007A">
      <w:pPr>
        <w:widowControl w:val="0"/>
        <w:spacing w:after="0" w:before="0" w:line="240" w:lineRule="auto"/>
        <w:jc w:val="both"/>
        <w:rPr>
          <w:rFonts w:ascii="Courier New" w:cs="Courier New" w:eastAsia="Courier New" w:hAnsi="Courier New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after="0" w:before="0" w:line="240" w:lineRule="auto"/>
        <w:jc w:val="both"/>
        <w:rPr>
          <w:rFonts w:ascii="Courier New" w:cs="Courier New" w:eastAsia="Courier New" w:hAnsi="Courier New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Point coord: (2, 2)</w:t>
      </w:r>
    </w:p>
    <w:p w:rsidR="00000000" w:rsidDel="00000000" w:rsidP="00000000" w:rsidRDefault="00000000" w:rsidRPr="00000000" w14:paraId="0000007C">
      <w:pPr>
        <w:widowControl w:val="0"/>
        <w:spacing w:after="0" w:before="0" w:line="240" w:lineRule="auto"/>
        <w:jc w:val="both"/>
        <w:rPr>
          <w:rFonts w:ascii="Courier New" w:cs="Courier New" w:eastAsia="Courier New" w:hAnsi="Courier New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Edges: d1=8 d2=1</w:t>
      </w:r>
    </w:p>
    <w:p w:rsidR="00000000" w:rsidDel="00000000" w:rsidP="00000000" w:rsidRDefault="00000000" w:rsidRPr="00000000" w14:paraId="0000007D">
      <w:pPr>
        <w:widowControl w:val="0"/>
        <w:spacing w:after="0" w:before="0" w:line="240" w:lineRule="auto"/>
        <w:jc w:val="both"/>
        <w:rPr>
          <w:rFonts w:ascii="Courier New" w:cs="Courier New" w:eastAsia="Courier New" w:hAnsi="Courier New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after="0" w:before="0" w:line="240" w:lineRule="auto"/>
        <w:jc w:val="both"/>
        <w:rPr>
          <w:rFonts w:ascii="Courier New" w:cs="Courier New" w:eastAsia="Courier New" w:hAnsi="Courier New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Point coord: (4, 8)</w:t>
      </w:r>
    </w:p>
    <w:p w:rsidR="00000000" w:rsidDel="00000000" w:rsidP="00000000" w:rsidRDefault="00000000" w:rsidRPr="00000000" w14:paraId="0000007F">
      <w:pPr>
        <w:widowControl w:val="0"/>
        <w:spacing w:after="0" w:before="0" w:line="240" w:lineRule="auto"/>
        <w:jc w:val="both"/>
        <w:rPr>
          <w:rFonts w:ascii="Courier New" w:cs="Courier New" w:eastAsia="Courier New" w:hAnsi="Courier New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Edges: a=8 b=1 c=2</w:t>
      </w:r>
    </w:p>
    <w:p w:rsidR="00000000" w:rsidDel="00000000" w:rsidP="00000000" w:rsidRDefault="00000000" w:rsidRPr="00000000" w14:paraId="00000080">
      <w:pPr>
        <w:widowControl w:val="0"/>
        <w:spacing w:after="0" w:before="0" w:line="240" w:lineRule="auto"/>
        <w:jc w:val="both"/>
        <w:rPr>
          <w:rFonts w:ascii="Courier New" w:cs="Courier New" w:eastAsia="Courier New" w:hAnsi="Courier New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after="0" w:before="0" w:line="240" w:lineRule="auto"/>
        <w:jc w:val="both"/>
        <w:rPr>
          <w:rFonts w:ascii="Courier New" w:cs="Courier New" w:eastAsia="Courier New" w:hAnsi="Courier New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Point coord: (3, 2)</w:t>
      </w:r>
    </w:p>
    <w:p w:rsidR="00000000" w:rsidDel="00000000" w:rsidP="00000000" w:rsidRDefault="00000000" w:rsidRPr="00000000" w14:paraId="00000082">
      <w:pPr>
        <w:widowControl w:val="0"/>
        <w:spacing w:after="0" w:before="0" w:line="240" w:lineRule="auto"/>
        <w:jc w:val="both"/>
        <w:rPr>
          <w:rFonts w:ascii="Courier New" w:cs="Courier New" w:eastAsia="Courier New" w:hAnsi="Courier New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Edges: a=2 b=2</w:t>
      </w:r>
    </w:p>
    <w:p w:rsidR="00000000" w:rsidDel="00000000" w:rsidP="00000000" w:rsidRDefault="00000000" w:rsidRPr="00000000" w14:paraId="00000083">
      <w:pPr>
        <w:widowControl w:val="0"/>
        <w:spacing w:after="0" w:before="0" w:line="240" w:lineRule="auto"/>
        <w:jc w:val="both"/>
        <w:rPr>
          <w:rFonts w:ascii="Courier New" w:cs="Courier New" w:eastAsia="Courier New" w:hAnsi="Courier New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after="0" w:before="0" w:line="240" w:lineRule="auto"/>
        <w:jc w:val="both"/>
        <w:rPr>
          <w:rFonts w:ascii="Courier New" w:cs="Courier New" w:eastAsia="Courier New" w:hAnsi="Courier New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Point coord: (3, 4)</w:t>
      </w:r>
    </w:p>
    <w:p w:rsidR="00000000" w:rsidDel="00000000" w:rsidP="00000000" w:rsidRDefault="00000000" w:rsidRPr="00000000" w14:paraId="00000085">
      <w:pPr>
        <w:widowControl w:val="0"/>
        <w:spacing w:after="0" w:before="0" w:line="240" w:lineRule="auto"/>
        <w:jc w:val="both"/>
        <w:rPr>
          <w:rFonts w:ascii="Courier New" w:cs="Courier New" w:eastAsia="Courier New" w:hAnsi="Courier New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Edges: d1=5 d2=6</w:t>
      </w:r>
    </w:p>
    <w:p w:rsidR="00000000" w:rsidDel="00000000" w:rsidP="00000000" w:rsidRDefault="00000000" w:rsidRPr="00000000" w14:paraId="00000086">
      <w:pPr>
        <w:widowControl w:val="0"/>
        <w:spacing w:after="0" w:before="0" w:line="240" w:lineRule="auto"/>
        <w:jc w:val="both"/>
        <w:rPr>
          <w:rFonts w:ascii="Courier New" w:cs="Courier New" w:eastAsia="Courier New" w:hAnsi="Courier New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after="0" w:before="0" w:line="240" w:lineRule="auto"/>
        <w:jc w:val="both"/>
        <w:rPr>
          <w:rFonts w:ascii="Courier New" w:cs="Courier New" w:eastAsia="Courier New" w:hAnsi="Courier New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Point coord: (7, 8)</w:t>
      </w:r>
    </w:p>
    <w:p w:rsidR="00000000" w:rsidDel="00000000" w:rsidP="00000000" w:rsidRDefault="00000000" w:rsidRPr="00000000" w14:paraId="00000088">
      <w:pPr>
        <w:widowControl w:val="0"/>
        <w:spacing w:after="0" w:before="0" w:line="240" w:lineRule="auto"/>
        <w:jc w:val="both"/>
        <w:rPr>
          <w:rFonts w:ascii="Courier New" w:cs="Courier New" w:eastAsia="Courier New" w:hAnsi="Courier New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Edges: a=8 b=10 c=11</w:t>
      </w:r>
    </w:p>
    <w:p w:rsidR="00000000" w:rsidDel="00000000" w:rsidP="00000000" w:rsidRDefault="00000000" w:rsidRPr="00000000" w14:paraId="00000089">
      <w:pPr>
        <w:widowControl w:val="0"/>
        <w:spacing w:after="0" w:before="0" w:line="240" w:lineRule="auto"/>
        <w:jc w:val="both"/>
        <w:rPr>
          <w:rFonts w:ascii="Courier New" w:cs="Courier New" w:eastAsia="Courier New" w:hAnsi="Courier New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after="0" w:before="0" w:line="240" w:lineRule="auto"/>
        <w:jc w:val="both"/>
        <w:rPr>
          <w:rFonts w:ascii="Courier New" w:cs="Courier New" w:eastAsia="Courier New" w:hAnsi="Courier New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Total area: 138.515</w:t>
      </w:r>
    </w:p>
    <w:p w:rsidR="00000000" w:rsidDel="00000000" w:rsidP="00000000" w:rsidRDefault="00000000" w:rsidRPr="00000000" w14:paraId="0000008B">
      <w:pPr>
        <w:widowControl w:val="0"/>
        <w:spacing w:after="0" w:before="0" w:line="240" w:lineRule="auto"/>
        <w:jc w:val="both"/>
        <w:rPr>
          <w:rFonts w:ascii="Courier New" w:cs="Courier New" w:eastAsia="Courier New" w:hAnsi="Courier New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after="0" w:before="0" w:line="240" w:lineRule="auto"/>
        <w:jc w:val="both"/>
        <w:rPr>
          <w:rFonts w:ascii="Courier New" w:cs="Courier New" w:eastAsia="Courier New" w:hAnsi="Courier New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highlight w:val="white"/>
          <w:rtl w:val="0"/>
        </w:rPr>
        <w:t xml:space="preserve">Process finished with exit code 0</w:t>
      </w:r>
    </w:p>
    <w:p w:rsidR="00000000" w:rsidDel="00000000" w:rsidP="00000000" w:rsidRDefault="00000000" w:rsidRPr="00000000" w14:paraId="0000008D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after="0" w:before="0" w:lin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Тест 3</w:t>
      </w:r>
    </w:p>
    <w:p w:rsidR="00000000" w:rsidDel="00000000" w:rsidP="00000000" w:rsidRDefault="00000000" w:rsidRPr="00000000" w14:paraId="0000008F">
      <w:pPr>
        <w:widowControl w:val="0"/>
        <w:spacing w:after="0" w:before="0" w:line="240" w:lineRule="auto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Rectangle&lt;int&gt;. There are 4 parameters:</w:t>
      </w:r>
    </w:p>
    <w:p w:rsidR="00000000" w:rsidDel="00000000" w:rsidP="00000000" w:rsidRDefault="00000000" w:rsidRPr="00000000" w14:paraId="00000090">
      <w:pPr>
        <w:widowControl w:val="0"/>
        <w:spacing w:after="0" w:before="0" w:line="240" w:lineRule="auto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coord point</w:t>
      </w:r>
    </w:p>
    <w:p w:rsidR="00000000" w:rsidDel="00000000" w:rsidP="00000000" w:rsidRDefault="00000000" w:rsidRPr="00000000" w14:paraId="00000091">
      <w:pPr>
        <w:widowControl w:val="0"/>
        <w:spacing w:after="0" w:before="0" w:line="240" w:lineRule="auto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2 edges</w:t>
      </w:r>
    </w:p>
    <w:p w:rsidR="00000000" w:rsidDel="00000000" w:rsidP="00000000" w:rsidRDefault="00000000" w:rsidRPr="00000000" w14:paraId="00000092">
      <w:pPr>
        <w:widowControl w:val="0"/>
        <w:spacing w:after="0" w:before="0" w:line="240" w:lineRule="auto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1 1 1 1</w:t>
      </w:r>
    </w:p>
    <w:p w:rsidR="00000000" w:rsidDel="00000000" w:rsidP="00000000" w:rsidRDefault="00000000" w:rsidRPr="00000000" w14:paraId="00000093">
      <w:pPr>
        <w:widowControl w:val="0"/>
        <w:spacing w:after="0" w:before="0" w:line="240" w:lineRule="auto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Rhombus&lt;int&gt;. There are 4 parameters:</w:t>
      </w:r>
    </w:p>
    <w:p w:rsidR="00000000" w:rsidDel="00000000" w:rsidP="00000000" w:rsidRDefault="00000000" w:rsidRPr="00000000" w14:paraId="00000094">
      <w:pPr>
        <w:widowControl w:val="0"/>
        <w:spacing w:after="0" w:before="0" w:line="240" w:lineRule="auto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coord point</w:t>
      </w:r>
    </w:p>
    <w:p w:rsidR="00000000" w:rsidDel="00000000" w:rsidP="00000000" w:rsidRDefault="00000000" w:rsidRPr="00000000" w14:paraId="00000095">
      <w:pPr>
        <w:widowControl w:val="0"/>
        <w:spacing w:after="0" w:before="0" w:line="240" w:lineRule="auto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2 edges</w:t>
      </w:r>
    </w:p>
    <w:p w:rsidR="00000000" w:rsidDel="00000000" w:rsidP="00000000" w:rsidRDefault="00000000" w:rsidRPr="00000000" w14:paraId="00000096">
      <w:pPr>
        <w:widowControl w:val="0"/>
        <w:spacing w:after="0" w:before="0" w:line="240" w:lineRule="auto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1 1 1 1</w:t>
      </w:r>
    </w:p>
    <w:p w:rsidR="00000000" w:rsidDel="00000000" w:rsidP="00000000" w:rsidRDefault="00000000" w:rsidRPr="00000000" w14:paraId="00000097">
      <w:pPr>
        <w:widowControl w:val="0"/>
        <w:spacing w:after="0" w:before="0" w:line="240" w:lineRule="auto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Trapeze&lt;int&gt;. There are 5 parameters:</w:t>
      </w:r>
    </w:p>
    <w:p w:rsidR="00000000" w:rsidDel="00000000" w:rsidP="00000000" w:rsidRDefault="00000000" w:rsidRPr="00000000" w14:paraId="00000098">
      <w:pPr>
        <w:widowControl w:val="0"/>
        <w:spacing w:after="0" w:before="0" w:line="240" w:lineRule="auto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coord points</w:t>
      </w:r>
    </w:p>
    <w:p w:rsidR="00000000" w:rsidDel="00000000" w:rsidP="00000000" w:rsidRDefault="00000000" w:rsidRPr="00000000" w14:paraId="00000099">
      <w:pPr>
        <w:widowControl w:val="0"/>
        <w:spacing w:after="0" w:before="0" w:line="240" w:lineRule="auto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3 edges</w:t>
      </w:r>
    </w:p>
    <w:p w:rsidR="00000000" w:rsidDel="00000000" w:rsidP="00000000" w:rsidRDefault="00000000" w:rsidRPr="00000000" w14:paraId="0000009A">
      <w:pPr>
        <w:widowControl w:val="0"/>
        <w:spacing w:after="0" w:before="0" w:line="240" w:lineRule="auto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1 1 1 1 1</w:t>
      </w:r>
    </w:p>
    <w:p w:rsidR="00000000" w:rsidDel="00000000" w:rsidP="00000000" w:rsidRDefault="00000000" w:rsidRPr="00000000" w14:paraId="0000009B">
      <w:pPr>
        <w:widowControl w:val="0"/>
        <w:spacing w:after="0" w:before="0" w:line="240" w:lineRule="auto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Rectangle&lt;double&gt;. There are 4 parameters:</w:t>
      </w:r>
    </w:p>
    <w:p w:rsidR="00000000" w:rsidDel="00000000" w:rsidP="00000000" w:rsidRDefault="00000000" w:rsidRPr="00000000" w14:paraId="0000009C">
      <w:pPr>
        <w:widowControl w:val="0"/>
        <w:spacing w:after="0" w:before="0" w:line="240" w:lineRule="auto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coord point</w:t>
      </w:r>
    </w:p>
    <w:p w:rsidR="00000000" w:rsidDel="00000000" w:rsidP="00000000" w:rsidRDefault="00000000" w:rsidRPr="00000000" w14:paraId="0000009D">
      <w:pPr>
        <w:widowControl w:val="0"/>
        <w:spacing w:after="0" w:before="0" w:line="240" w:lineRule="auto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2 edges</w:t>
      </w:r>
    </w:p>
    <w:p w:rsidR="00000000" w:rsidDel="00000000" w:rsidP="00000000" w:rsidRDefault="00000000" w:rsidRPr="00000000" w14:paraId="0000009E">
      <w:pPr>
        <w:widowControl w:val="0"/>
        <w:spacing w:after="0" w:before="0" w:line="240" w:lineRule="auto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f f f f f</w:t>
      </w:r>
    </w:p>
    <w:p w:rsidR="00000000" w:rsidDel="00000000" w:rsidP="00000000" w:rsidRDefault="00000000" w:rsidRPr="00000000" w14:paraId="0000009F">
      <w:pPr>
        <w:widowControl w:val="0"/>
        <w:spacing w:after="0" w:before="0" w:line="240" w:lineRule="auto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Invalid Rectangle parameters</w:t>
      </w:r>
    </w:p>
    <w:p w:rsidR="00000000" w:rsidDel="00000000" w:rsidP="00000000" w:rsidRDefault="00000000" w:rsidRPr="00000000" w14:paraId="000000A0">
      <w:pPr>
        <w:widowControl w:val="0"/>
        <w:spacing w:after="0" w:before="0" w:line="240" w:lineRule="auto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after="0" w:before="0" w:line="240" w:lineRule="auto"/>
        <w:jc w:val="both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Process finished with exit code 1</w:t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41.73228346456688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color w:val="0574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7400"/>
          <w:highlight w:val="white"/>
          <w:rtl w:val="0"/>
        </w:rPr>
        <w:t xml:space="preserve">/*Волков Матвей Андреевич</w:t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color w:val="0574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7400"/>
          <w:highlight w:val="white"/>
          <w:rtl w:val="0"/>
        </w:rPr>
        <w:t xml:space="preserve">Разработать шаблоны классов согласно варианту задания.</w:t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color w:val="0574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7400"/>
          <w:highlight w:val="white"/>
          <w:rtl w:val="0"/>
        </w:rPr>
        <w:t xml:space="preserve">Параметром шаблона должен являться скалярный тип данных задающий тип данных для оси координат.</w:t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color w:val="0574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7400"/>
          <w:highlight w:val="white"/>
          <w:rtl w:val="0"/>
        </w:rPr>
        <w:t xml:space="preserve">Классы должны иметь только публичные поля. В классах не должно быть методов, только поля. Фигуры являются фигурами вращения (равнобедренными), за исключением трапеции и прямоугольника.</w:t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color w:val="0574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7400"/>
          <w:highlight w:val="white"/>
          <w:rtl w:val="0"/>
        </w:rPr>
        <w:t xml:space="preserve">Для хранения координат фигур необходимо использовать шаблон  std::pair.</w:t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color w:val="0574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7400"/>
          <w:highlight w:val="white"/>
          <w:rtl w:val="0"/>
        </w:rPr>
        <w:t xml:space="preserve">Например:</w:t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color w:val="0574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7400"/>
          <w:highlight w:val="white"/>
          <w:rtl w:val="0"/>
        </w:rPr>
        <w:t xml:space="preserve">template &lt;class T&gt;</w:t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color w:val="0574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7400"/>
          <w:highlight w:val="white"/>
          <w:rtl w:val="0"/>
        </w:rPr>
        <w:t xml:space="preserve">struct Square{</w:t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color w:val="0574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7400"/>
          <w:highlight w:val="white"/>
          <w:rtl w:val="0"/>
        </w:rPr>
        <w:t xml:space="preserve">   using vertex_t = std::pair&lt;T,T&gt;;</w:t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color w:val="0574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7400"/>
          <w:highlight w:val="white"/>
          <w:rtl w:val="0"/>
        </w:rPr>
        <w:t xml:space="preserve">   vertex_t a,b,c,d;</w:t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color w:val="0574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740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color w:val="0574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color w:val="0574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color w:val="0574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7400"/>
          <w:highlight w:val="white"/>
          <w:rtl w:val="0"/>
        </w:rPr>
        <w:t xml:space="preserve">Необходимо реализовать две шаблонных функции:</w:t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color w:val="0574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7400"/>
          <w:highlight w:val="white"/>
          <w:rtl w:val="0"/>
        </w:rPr>
        <w:t xml:space="preserve">1. Функция print печати фигур на экран std::cout  (печататься должны координаты вершин фигур).</w:t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color w:val="0574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7400"/>
          <w:highlight w:val="white"/>
          <w:rtl w:val="0"/>
        </w:rPr>
        <w:t xml:space="preserve">   Функция должна принимать на вход std::tuple с фигурами, согласно варианту задания (минимум по одной каждого класса).</w:t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color w:val="0574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7400"/>
          <w:highlight w:val="white"/>
          <w:rtl w:val="0"/>
        </w:rPr>
        <w:t xml:space="preserve">2. Функция square вычисления суммарной площади фигур.</w:t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color w:val="0574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7400"/>
          <w:highlight w:val="white"/>
          <w:rtl w:val="0"/>
        </w:rPr>
        <w:t xml:space="preserve">   Функция должна принимать на вход std::tuple с фигурами, согласно варианту задания (минимум по одной каждого класса).</w:t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color w:val="0574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color w:val="0574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7400"/>
          <w:highlight w:val="white"/>
          <w:rtl w:val="0"/>
        </w:rPr>
        <w:t xml:space="preserve">Создать программу, которая позволяет:</w:t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color w:val="0574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7400"/>
          <w:highlight w:val="white"/>
          <w:rtl w:val="0"/>
        </w:rPr>
        <w:t xml:space="preserve">•  Создает набор фигур согласно варианту задания (как минимум по одной фигуре каждого типа с координатами типа int и координатами типа double).</w:t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color w:val="0574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7400"/>
          <w:highlight w:val="white"/>
          <w:rtl w:val="0"/>
        </w:rPr>
        <w:t xml:space="preserve">•  Сохраняет фигуры в std::tuple</w:t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color w:val="0574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7400"/>
          <w:highlight w:val="white"/>
          <w:rtl w:val="0"/>
        </w:rPr>
        <w:t xml:space="preserve">•  Печатает на экран содержимое std::tuple с помощью шаблонной функции print.</w:t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color w:val="0574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7400"/>
          <w:highlight w:val="white"/>
          <w:rtl w:val="0"/>
        </w:rPr>
        <w:t xml:space="preserve">•  Вычисляет суммарную площадь фигур в std::tuple и выводит значение на экран.</w:t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color w:val="0574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color w:val="0574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7400"/>
          <w:highlight w:val="white"/>
          <w:rtl w:val="0"/>
        </w:rPr>
        <w:t xml:space="preserve">При реализации шаблонных функций допускается использование вспомогательных шаблонов std::enable_if, std::tuple_size, std::is_same.</w:t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color w:val="0574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color w:val="0574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7400"/>
          <w:highlight w:val="white"/>
          <w:rtl w:val="0"/>
        </w:rPr>
        <w:t xml:space="preserve">Вариант: Прямоугольник, трапеция, ромб</w:t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color w:val="0574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7400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color w:val="0574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color w:val="a315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43820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highlight w:val="white"/>
          <w:rtl w:val="0"/>
        </w:rPr>
        <w:t xml:space="preserve">&lt;iostream&gt;</w:t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color w:val="a315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43820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highlight w:val="white"/>
          <w:rtl w:val="0"/>
        </w:rPr>
        <w:t xml:space="preserve">&lt;type_traits&gt;</w:t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color w:val="a315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43820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highlight w:val="white"/>
          <w:rtl w:val="0"/>
        </w:rPr>
        <w:t xml:space="preserve">&lt;tuple&gt;</w:t>
      </w:r>
    </w:p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color w:val="a3151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43820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a31515"/>
          <w:highlight w:val="white"/>
          <w:rtl w:val="0"/>
        </w:rPr>
        <w:t xml:space="preserve">&lt;cmath&gt;</w:t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color w:val="a315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...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is_tuple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false_type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...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is_tuple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...&gt;&gt; :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true_type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Rectangle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color w:val="0574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57400"/>
          <w:highlight w:val="white"/>
          <w:rtl w:val="0"/>
        </w:rPr>
        <w:t xml:space="preserve">//левая нижняя вершина и 2 стороны</w:t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740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660e7a"/>
          <w:highlight w:val="whit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660e7a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e7a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Rectangle(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x,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y,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A,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B) : </w:t>
      </w:r>
      <w:r w:rsidDel="00000000" w:rsidR="00000000" w:rsidRPr="00000000">
        <w:rPr>
          <w:rFonts w:ascii="Courier New" w:cs="Courier New" w:eastAsia="Courier New" w:hAnsi="Courier New"/>
          <w:color w:val="660e7a"/>
          <w:highlight w:val="whit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(x, y), </w:t>
      </w:r>
      <w:r w:rsidDel="00000000" w:rsidR="00000000" w:rsidRPr="00000000">
        <w:rPr>
          <w:rFonts w:ascii="Courier New" w:cs="Courier New" w:eastAsia="Courier New" w:hAnsi="Courier New"/>
          <w:color w:val="660e7a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(A), </w:t>
      </w:r>
      <w:r w:rsidDel="00000000" w:rsidR="00000000" w:rsidRPr="00000000">
        <w:rPr>
          <w:rFonts w:ascii="Courier New" w:cs="Courier New" w:eastAsia="Courier New" w:hAnsi="Courier New"/>
          <w:color w:val="660e7a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(B) {</w:t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e7a"/>
          <w:highlight w:val="whit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color w:val="1c00ce"/>
          <w:highlight w:val="whit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color w:val="660e7a"/>
          <w:highlight w:val="whit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color w:val="1c00ce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throw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invalid_argument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41a16"/>
          <w:highlight w:val="white"/>
          <w:rtl w:val="0"/>
        </w:rPr>
        <w:t xml:space="preserve">"Invalid Rectangle parameters"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Rhombus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color w:val="0574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57400"/>
          <w:highlight w:val="white"/>
          <w:rtl w:val="0"/>
        </w:rPr>
        <w:t xml:space="preserve">//левая вершина и 2 диагонали, причем ромб расположен так, что диагонали параллельны осям XOY</w:t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740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660e7a"/>
          <w:highlight w:val="whit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660e7a"/>
          <w:highlight w:val="white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e7a"/>
          <w:highlight w:val="white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Rhombus(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x,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y,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D1,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D2) : </w:t>
      </w:r>
      <w:r w:rsidDel="00000000" w:rsidR="00000000" w:rsidRPr="00000000">
        <w:rPr>
          <w:rFonts w:ascii="Courier New" w:cs="Courier New" w:eastAsia="Courier New" w:hAnsi="Courier New"/>
          <w:color w:val="660e7a"/>
          <w:highlight w:val="whit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(x, y), </w:t>
      </w:r>
      <w:r w:rsidDel="00000000" w:rsidR="00000000" w:rsidRPr="00000000">
        <w:rPr>
          <w:rFonts w:ascii="Courier New" w:cs="Courier New" w:eastAsia="Courier New" w:hAnsi="Courier New"/>
          <w:color w:val="660e7a"/>
          <w:highlight w:val="white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(D1), </w:t>
      </w:r>
      <w:r w:rsidDel="00000000" w:rsidR="00000000" w:rsidRPr="00000000">
        <w:rPr>
          <w:rFonts w:ascii="Courier New" w:cs="Courier New" w:eastAsia="Courier New" w:hAnsi="Courier New"/>
          <w:color w:val="660e7a"/>
          <w:highlight w:val="white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(D2) {</w:t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e7a"/>
          <w:highlight w:val="white"/>
          <w:rtl w:val="0"/>
        </w:rPr>
        <w:t xml:space="preserve">d1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color w:val="1c00ce"/>
          <w:highlight w:val="whit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color w:val="660e7a"/>
          <w:highlight w:val="white"/>
          <w:rtl w:val="0"/>
        </w:rPr>
        <w:t xml:space="preserve">d2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color w:val="1c00ce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throw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invalid_argument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41a16"/>
          <w:highlight w:val="white"/>
          <w:rtl w:val="0"/>
        </w:rPr>
        <w:t xml:space="preserve">"Invalid Rhombus parameters"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Trapeze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color w:val="0574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57400"/>
          <w:highlight w:val="white"/>
          <w:rtl w:val="0"/>
        </w:rPr>
        <w:t xml:space="preserve">//левая нижняя вершина и основания</w:t>
      </w:r>
    </w:p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5740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660e7a"/>
          <w:highlight w:val="whit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660e7a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e7a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e7a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Trapeze(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x,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y,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A,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B,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C) : </w:t>
      </w:r>
      <w:r w:rsidDel="00000000" w:rsidR="00000000" w:rsidRPr="00000000">
        <w:rPr>
          <w:rFonts w:ascii="Courier New" w:cs="Courier New" w:eastAsia="Courier New" w:hAnsi="Courier New"/>
          <w:color w:val="660e7a"/>
          <w:highlight w:val="white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(x, y), </w:t>
      </w:r>
      <w:r w:rsidDel="00000000" w:rsidR="00000000" w:rsidRPr="00000000">
        <w:rPr>
          <w:rFonts w:ascii="Courier New" w:cs="Courier New" w:eastAsia="Courier New" w:hAnsi="Courier New"/>
          <w:color w:val="660e7a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(A), </w:t>
      </w:r>
      <w:r w:rsidDel="00000000" w:rsidR="00000000" w:rsidRPr="00000000">
        <w:rPr>
          <w:rFonts w:ascii="Courier New" w:cs="Courier New" w:eastAsia="Courier New" w:hAnsi="Courier New"/>
          <w:color w:val="660e7a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(B), </w:t>
      </w:r>
      <w:r w:rsidDel="00000000" w:rsidR="00000000" w:rsidRPr="00000000">
        <w:rPr>
          <w:rFonts w:ascii="Courier New" w:cs="Courier New" w:eastAsia="Courier New" w:hAnsi="Courier New"/>
          <w:color w:val="660e7a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(C) {</w:t>
      </w:r>
    </w:p>
    <w:p w:rsidR="00000000" w:rsidDel="00000000" w:rsidP="00000000" w:rsidRDefault="00000000" w:rsidRPr="00000000" w14:paraId="000000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e7a"/>
          <w:highlight w:val="whit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color w:val="1c00ce"/>
          <w:highlight w:val="whit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color w:val="660e7a"/>
          <w:highlight w:val="white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color w:val="1c00ce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throw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invalid_argument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41a16"/>
          <w:highlight w:val="white"/>
          <w:rtl w:val="0"/>
        </w:rPr>
        <w:t xml:space="preserve">"Invalid Trapeze parameters"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color w:val="2e0d6e"/>
          <w:highlight w:val="white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c00ce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typename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enable_if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is_tuple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&gt;::value, 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&gt;::type print(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&amp;tup) {</w:t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if constexpr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e0d6e"/>
          <w:highlight w:val="white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tuple_size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&gt;::value) {</w:t>
      </w:r>
    </w:p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2279a"/>
          <w:highlight w:val="white"/>
          <w:rtl w:val="0"/>
        </w:rPr>
        <w:t xml:space="preserve">print_fig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2279a"/>
          <w:highlight w:val="whit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e0d6e"/>
          <w:highlight w:val="white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&gt;(tup));</w:t>
      </w:r>
    </w:p>
    <w:p w:rsidR="00000000" w:rsidDel="00000000" w:rsidP="00000000" w:rsidRDefault="00000000" w:rsidRPr="00000000" w14:paraId="000001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2279a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e0d6e"/>
          <w:highlight w:val="white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1c00ce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&gt;(tup);</w:t>
      </w:r>
    </w:p>
    <w:p w:rsidR="00000000" w:rsidDel="00000000" w:rsidP="00000000" w:rsidRDefault="00000000" w:rsidRPr="00000000" w14:paraId="000001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typename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enable_if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is_same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typename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::type&gt;&gt;::value, 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&gt;::type print_fig(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&amp;req) {</w:t>
      </w:r>
    </w:p>
    <w:p w:rsidR="00000000" w:rsidDel="00000000" w:rsidP="00000000" w:rsidRDefault="00000000" w:rsidRPr="00000000" w14:paraId="000001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color w:val="b2279a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c41a16"/>
          <w:highlight w:val="white"/>
          <w:rtl w:val="0"/>
        </w:rPr>
        <w:t xml:space="preserve">"Point coord: ("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&lt;&lt; req.point.first &lt;&lt; </w:t>
      </w:r>
      <w:r w:rsidDel="00000000" w:rsidR="00000000" w:rsidRPr="00000000">
        <w:rPr>
          <w:rFonts w:ascii="Courier New" w:cs="Courier New" w:eastAsia="Courier New" w:hAnsi="Courier New"/>
          <w:color w:val="c41a16"/>
          <w:highlight w:val="white"/>
          <w:rtl w:val="0"/>
        </w:rPr>
        <w:t xml:space="preserve">", "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&lt;&lt; req.point.second &lt;&lt; </w:t>
      </w:r>
      <w:r w:rsidDel="00000000" w:rsidR="00000000" w:rsidRPr="00000000">
        <w:rPr>
          <w:rFonts w:ascii="Courier New" w:cs="Courier New" w:eastAsia="Courier New" w:hAnsi="Courier New"/>
          <w:color w:val="c41a16"/>
          <w:highlight w:val="white"/>
          <w:rtl w:val="0"/>
        </w:rPr>
        <w:t xml:space="preserve">')'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2279a"/>
          <w:highlight w:val="white"/>
          <w:rtl w:val="0"/>
        </w:rPr>
        <w:t xml:space="preserve">endl</w:t>
      </w:r>
    </w:p>
    <w:p w:rsidR="00000000" w:rsidDel="00000000" w:rsidP="00000000" w:rsidRDefault="00000000" w:rsidRPr="00000000" w14:paraId="000001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2279a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c41a16"/>
          <w:highlight w:val="white"/>
          <w:rtl w:val="0"/>
        </w:rPr>
        <w:t xml:space="preserve">"Edges: a="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&lt;&lt; req.a &lt;&lt; </w:t>
      </w:r>
      <w:r w:rsidDel="00000000" w:rsidR="00000000" w:rsidRPr="00000000">
        <w:rPr>
          <w:rFonts w:ascii="Courier New" w:cs="Courier New" w:eastAsia="Courier New" w:hAnsi="Courier New"/>
          <w:color w:val="c41a16"/>
          <w:highlight w:val="white"/>
          <w:rtl w:val="0"/>
        </w:rPr>
        <w:t xml:space="preserve">" b="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&lt;&lt; req.b &lt;&lt; </w:t>
      </w:r>
      <w:r w:rsidDel="00000000" w:rsidR="00000000" w:rsidRPr="00000000">
        <w:rPr>
          <w:rFonts w:ascii="Courier New" w:cs="Courier New" w:eastAsia="Courier New" w:hAnsi="Courier New"/>
          <w:color w:val="c41a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41a16"/>
          <w:highlight w:val="whit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2279a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typename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enable_if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is_same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Rhombus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typename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::type&gt;&gt;::value, 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&gt;::type print_fig(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&amp;rho) {</w:t>
      </w:r>
    </w:p>
    <w:p w:rsidR="00000000" w:rsidDel="00000000" w:rsidP="00000000" w:rsidRDefault="00000000" w:rsidRPr="00000000" w14:paraId="000001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color w:val="b2279a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c41a16"/>
          <w:highlight w:val="white"/>
          <w:rtl w:val="0"/>
        </w:rPr>
        <w:t xml:space="preserve">"Point coord: ("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&lt;&lt; rho.point.first &lt;&lt; </w:t>
      </w:r>
      <w:r w:rsidDel="00000000" w:rsidR="00000000" w:rsidRPr="00000000">
        <w:rPr>
          <w:rFonts w:ascii="Courier New" w:cs="Courier New" w:eastAsia="Courier New" w:hAnsi="Courier New"/>
          <w:color w:val="c41a16"/>
          <w:highlight w:val="white"/>
          <w:rtl w:val="0"/>
        </w:rPr>
        <w:t xml:space="preserve">", "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&lt;&lt; rho.point.second &lt;&lt; </w:t>
      </w:r>
      <w:r w:rsidDel="00000000" w:rsidR="00000000" w:rsidRPr="00000000">
        <w:rPr>
          <w:rFonts w:ascii="Courier New" w:cs="Courier New" w:eastAsia="Courier New" w:hAnsi="Courier New"/>
          <w:color w:val="c41a16"/>
          <w:highlight w:val="white"/>
          <w:rtl w:val="0"/>
        </w:rPr>
        <w:t xml:space="preserve">')'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2279a"/>
          <w:highlight w:val="white"/>
          <w:rtl w:val="0"/>
        </w:rPr>
        <w:t xml:space="preserve">endl</w:t>
      </w:r>
    </w:p>
    <w:p w:rsidR="00000000" w:rsidDel="00000000" w:rsidP="00000000" w:rsidRDefault="00000000" w:rsidRPr="00000000" w14:paraId="000001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2279a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c41a16"/>
          <w:highlight w:val="white"/>
          <w:rtl w:val="0"/>
        </w:rPr>
        <w:t xml:space="preserve">"Edges: d1="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&lt;&lt; rho.d1 &lt;&lt; </w:t>
      </w:r>
      <w:r w:rsidDel="00000000" w:rsidR="00000000" w:rsidRPr="00000000">
        <w:rPr>
          <w:rFonts w:ascii="Courier New" w:cs="Courier New" w:eastAsia="Courier New" w:hAnsi="Courier New"/>
          <w:color w:val="c41a16"/>
          <w:highlight w:val="white"/>
          <w:rtl w:val="0"/>
        </w:rPr>
        <w:t xml:space="preserve">" d2="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&lt;&lt; rho.d2 &lt;&lt; </w:t>
      </w:r>
      <w:r w:rsidDel="00000000" w:rsidR="00000000" w:rsidRPr="00000000">
        <w:rPr>
          <w:rFonts w:ascii="Courier New" w:cs="Courier New" w:eastAsia="Courier New" w:hAnsi="Courier New"/>
          <w:color w:val="c41a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41a16"/>
          <w:highlight w:val="whit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2279a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typename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enable_if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is_same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Trapeze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typename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::type&gt;&gt;::value, 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&gt;::type print_fig(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&amp;tra) {</w:t>
      </w:r>
    </w:p>
    <w:p w:rsidR="00000000" w:rsidDel="00000000" w:rsidP="00000000" w:rsidRDefault="00000000" w:rsidRPr="00000000" w14:paraId="000001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color w:val="b2279a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c41a16"/>
          <w:highlight w:val="white"/>
          <w:rtl w:val="0"/>
        </w:rPr>
        <w:t xml:space="preserve">"Point coord: ("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&lt;&lt; tra.point.first &lt;&lt; </w:t>
      </w:r>
      <w:r w:rsidDel="00000000" w:rsidR="00000000" w:rsidRPr="00000000">
        <w:rPr>
          <w:rFonts w:ascii="Courier New" w:cs="Courier New" w:eastAsia="Courier New" w:hAnsi="Courier New"/>
          <w:color w:val="c41a16"/>
          <w:highlight w:val="white"/>
          <w:rtl w:val="0"/>
        </w:rPr>
        <w:t xml:space="preserve">", "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&lt;&lt; tra.point.second &lt;&lt; </w:t>
      </w:r>
      <w:r w:rsidDel="00000000" w:rsidR="00000000" w:rsidRPr="00000000">
        <w:rPr>
          <w:rFonts w:ascii="Courier New" w:cs="Courier New" w:eastAsia="Courier New" w:hAnsi="Courier New"/>
          <w:color w:val="c41a16"/>
          <w:highlight w:val="white"/>
          <w:rtl w:val="0"/>
        </w:rPr>
        <w:t xml:space="preserve">')'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2279a"/>
          <w:highlight w:val="white"/>
          <w:rtl w:val="0"/>
        </w:rPr>
        <w:t xml:space="preserve">endl</w:t>
      </w:r>
    </w:p>
    <w:p w:rsidR="00000000" w:rsidDel="00000000" w:rsidP="00000000" w:rsidRDefault="00000000" w:rsidRPr="00000000" w14:paraId="000001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2279a"/>
          <w:highlight w:val="white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c41a16"/>
          <w:highlight w:val="white"/>
          <w:rtl w:val="0"/>
        </w:rPr>
        <w:t xml:space="preserve">"Edges: a="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&lt;&lt; tra.a &lt;&lt; </w:t>
      </w:r>
      <w:r w:rsidDel="00000000" w:rsidR="00000000" w:rsidRPr="00000000">
        <w:rPr>
          <w:rFonts w:ascii="Courier New" w:cs="Courier New" w:eastAsia="Courier New" w:hAnsi="Courier New"/>
          <w:color w:val="c41a16"/>
          <w:highlight w:val="white"/>
          <w:rtl w:val="0"/>
        </w:rPr>
        <w:t xml:space="preserve">" b="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&lt;&lt; tra.b &lt;&lt; </w:t>
      </w:r>
      <w:r w:rsidDel="00000000" w:rsidR="00000000" w:rsidRPr="00000000">
        <w:rPr>
          <w:rFonts w:ascii="Courier New" w:cs="Courier New" w:eastAsia="Courier New" w:hAnsi="Courier New"/>
          <w:color w:val="c41a16"/>
          <w:highlight w:val="white"/>
          <w:rtl w:val="0"/>
        </w:rPr>
        <w:t xml:space="preserve">" c="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&lt;&lt; tra.c &lt;&lt; </w:t>
      </w:r>
      <w:r w:rsidDel="00000000" w:rsidR="00000000" w:rsidRPr="00000000">
        <w:rPr>
          <w:rFonts w:ascii="Courier New" w:cs="Courier New" w:eastAsia="Courier New" w:hAnsi="Courier New"/>
          <w:color w:val="c41a16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31515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41a16"/>
          <w:highlight w:val="whit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2279a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template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size_t </w:t>
      </w:r>
      <w:r w:rsidDel="00000000" w:rsidR="00000000" w:rsidRPr="00000000">
        <w:rPr>
          <w:rFonts w:ascii="Courier New" w:cs="Courier New" w:eastAsia="Courier New" w:hAnsi="Courier New"/>
          <w:color w:val="2e0d6e"/>
          <w:highlight w:val="white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1c00ce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typename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enable_if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is_tuple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&gt;::value, 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&gt;::type area(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&amp;tup) {</w:t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if constexpr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e0d6e"/>
          <w:highlight w:val="white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tuple_size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&gt;::value) {</w:t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value = </w:t>
      </w:r>
      <w:r w:rsidDel="00000000" w:rsidR="00000000" w:rsidRPr="00000000">
        <w:rPr>
          <w:rFonts w:ascii="Courier New" w:cs="Courier New" w:eastAsia="Courier New" w:hAnsi="Courier New"/>
          <w:color w:val="b2279a"/>
          <w:highlight w:val="white"/>
          <w:rtl w:val="0"/>
        </w:rPr>
        <w:t xml:space="preserve">area_fig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2279a"/>
          <w:highlight w:val="white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e0d6e"/>
          <w:highlight w:val="white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&gt;(tup));</w:t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value += </w:t>
      </w:r>
      <w:r w:rsidDel="00000000" w:rsidR="00000000" w:rsidRPr="00000000">
        <w:rPr>
          <w:rFonts w:ascii="Courier New" w:cs="Courier New" w:eastAsia="Courier New" w:hAnsi="Courier New"/>
          <w:color w:val="b2279a"/>
          <w:highlight w:val="white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e0d6e"/>
          <w:highlight w:val="white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1c00ce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&gt;(tup);</w:t>
      </w:r>
    </w:p>
    <w:p w:rsidR="00000000" w:rsidDel="00000000" w:rsidP="00000000" w:rsidRDefault="00000000" w:rsidRPr="00000000" w14:paraId="000001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value;</w:t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c00ce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template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typename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enable_if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is_same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typename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::type&gt;&gt;::value, 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&gt;::type area_fig(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&amp;req){</w:t>
      </w:r>
    </w:p>
    <w:p w:rsidR="00000000" w:rsidDel="00000000" w:rsidP="00000000" w:rsidRDefault="00000000" w:rsidRPr="00000000" w14:paraId="000001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req.a * req.b;</w:t>
      </w:r>
    </w:p>
    <w:p w:rsidR="00000000" w:rsidDel="00000000" w:rsidP="00000000" w:rsidRDefault="00000000" w:rsidRPr="00000000" w14:paraId="000001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template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typename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enable_if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is_same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Rhombus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typename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::type&gt;&gt;::value, 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&gt;::type area_fig(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&amp;rum){</w:t>
      </w:r>
    </w:p>
    <w:p w:rsidR="00000000" w:rsidDel="00000000" w:rsidP="00000000" w:rsidRDefault="00000000" w:rsidRPr="00000000" w14:paraId="000001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rum.d1 * rum.d2 / </w:t>
      </w:r>
      <w:r w:rsidDel="00000000" w:rsidR="00000000" w:rsidRPr="00000000">
        <w:rPr>
          <w:rFonts w:ascii="Courier New" w:cs="Courier New" w:eastAsia="Courier New" w:hAnsi="Courier New"/>
          <w:color w:val="1c00ce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template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typename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enable_if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is_same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Trapeze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typename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::type&gt;&gt;::value, 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&gt;::type area_fig(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371f80"/>
          <w:highlight w:val="whit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&amp;tra){</w:t>
      </w:r>
    </w:p>
    <w:p w:rsidR="00000000" w:rsidDel="00000000" w:rsidP="00000000" w:rsidRDefault="00000000" w:rsidRPr="00000000" w14:paraId="000001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diff = (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::fabs(tra.a - tra.b)) / </w:t>
      </w:r>
      <w:r w:rsidDel="00000000" w:rsidR="00000000" w:rsidRPr="00000000">
        <w:rPr>
          <w:rFonts w:ascii="Courier New" w:cs="Courier New" w:eastAsia="Courier New" w:hAnsi="Courier New"/>
          <w:color w:val="1c00ce"/>
          <w:highlight w:val="white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height =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::sqrt(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::fabs(tra.c * tra.c - diff * diff));</w:t>
      </w:r>
    </w:p>
    <w:p w:rsidR="00000000" w:rsidDel="00000000" w:rsidP="00000000" w:rsidRDefault="00000000" w:rsidRPr="00000000" w14:paraId="000001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height * (tra.a + tra.b) / </w:t>
      </w:r>
      <w:r w:rsidDel="00000000" w:rsidR="00000000" w:rsidRPr="00000000">
        <w:rPr>
          <w:rFonts w:ascii="Courier New" w:cs="Courier New" w:eastAsia="Courier New" w:hAnsi="Courier New"/>
          <w:color w:val="1c00ce"/>
          <w:highlight w:val="white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main() {</w:t>
      </w:r>
    </w:p>
    <w:p w:rsidR="00000000" w:rsidDel="00000000" w:rsidP="00000000" w:rsidRDefault="00000000" w:rsidRPr="00000000" w14:paraId="000001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ix = </w:t>
      </w:r>
      <w:r w:rsidDel="00000000" w:rsidR="00000000" w:rsidRPr="00000000">
        <w:rPr>
          <w:rFonts w:ascii="Courier New" w:cs="Courier New" w:eastAsia="Courier New" w:hAnsi="Courier New"/>
          <w:color w:val="1c00ce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iy = </w:t>
      </w:r>
      <w:r w:rsidDel="00000000" w:rsidR="00000000" w:rsidRPr="00000000">
        <w:rPr>
          <w:rFonts w:ascii="Courier New" w:cs="Courier New" w:eastAsia="Courier New" w:hAnsi="Courier New"/>
          <w:color w:val="1c00ce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ia = </w:t>
      </w:r>
      <w:r w:rsidDel="00000000" w:rsidR="00000000" w:rsidRPr="00000000">
        <w:rPr>
          <w:rFonts w:ascii="Courier New" w:cs="Courier New" w:eastAsia="Courier New" w:hAnsi="Courier New"/>
          <w:color w:val="1c00ce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ib = </w:t>
      </w:r>
      <w:r w:rsidDel="00000000" w:rsidR="00000000" w:rsidRPr="00000000">
        <w:rPr>
          <w:rFonts w:ascii="Courier New" w:cs="Courier New" w:eastAsia="Courier New" w:hAnsi="Courier New"/>
          <w:color w:val="1c00ce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ic = </w:t>
      </w:r>
      <w:r w:rsidDel="00000000" w:rsidR="00000000" w:rsidRPr="00000000">
        <w:rPr>
          <w:rFonts w:ascii="Courier New" w:cs="Courier New" w:eastAsia="Courier New" w:hAnsi="Courier New"/>
          <w:color w:val="1c00ce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dx = </w:t>
      </w:r>
      <w:r w:rsidDel="00000000" w:rsidR="00000000" w:rsidRPr="00000000">
        <w:rPr>
          <w:rFonts w:ascii="Courier New" w:cs="Courier New" w:eastAsia="Courier New" w:hAnsi="Courier New"/>
          <w:color w:val="1c00ce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dy = </w:t>
      </w:r>
      <w:r w:rsidDel="00000000" w:rsidR="00000000" w:rsidRPr="00000000">
        <w:rPr>
          <w:rFonts w:ascii="Courier New" w:cs="Courier New" w:eastAsia="Courier New" w:hAnsi="Courier New"/>
          <w:color w:val="1c00ce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da = </w:t>
      </w:r>
      <w:r w:rsidDel="00000000" w:rsidR="00000000" w:rsidRPr="00000000">
        <w:rPr>
          <w:rFonts w:ascii="Courier New" w:cs="Courier New" w:eastAsia="Courier New" w:hAnsi="Courier New"/>
          <w:color w:val="1c00ce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db = </w:t>
      </w:r>
      <w:r w:rsidDel="00000000" w:rsidR="00000000" w:rsidRPr="00000000">
        <w:rPr>
          <w:rFonts w:ascii="Courier New" w:cs="Courier New" w:eastAsia="Courier New" w:hAnsi="Courier New"/>
          <w:color w:val="1c00ce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dc = </w:t>
      </w:r>
      <w:r w:rsidDel="00000000" w:rsidR="00000000" w:rsidRPr="00000000">
        <w:rPr>
          <w:rFonts w:ascii="Courier New" w:cs="Courier New" w:eastAsia="Courier New" w:hAnsi="Courier New"/>
          <w:color w:val="1c00ce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c41a16"/>
          <w:highlight w:val="white"/>
          <w:rtl w:val="0"/>
        </w:rPr>
        <w:t xml:space="preserve">"Rectangle&lt;int&gt;. There are 4 parameters:</w:t>
      </w:r>
      <w:r w:rsidDel="00000000" w:rsidR="00000000" w:rsidRPr="00000000">
        <w:rPr>
          <w:rFonts w:ascii="Courier New" w:cs="Courier New" w:eastAsia="Courier New" w:hAnsi="Courier New"/>
          <w:color w:val="a31515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41a16"/>
          <w:highlight w:val="white"/>
          <w:rtl w:val="0"/>
        </w:rPr>
        <w:t xml:space="preserve">coord point</w:t>
      </w:r>
      <w:r w:rsidDel="00000000" w:rsidR="00000000" w:rsidRPr="00000000">
        <w:rPr>
          <w:rFonts w:ascii="Courier New" w:cs="Courier New" w:eastAsia="Courier New" w:hAnsi="Courier New"/>
          <w:color w:val="a31515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41a16"/>
          <w:highlight w:val="white"/>
          <w:rtl w:val="0"/>
        </w:rPr>
        <w:t xml:space="preserve">2 edges"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&lt;&lt; std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2279a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::cin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ix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iy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ia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ib;</w:t>
      </w:r>
    </w:p>
    <w:p w:rsidR="00000000" w:rsidDel="00000000" w:rsidP="00000000" w:rsidRDefault="00000000" w:rsidRPr="00000000" w14:paraId="000001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 req1(ix, iy, ia, ib);</w:t>
      </w:r>
    </w:p>
    <w:p w:rsidR="00000000" w:rsidDel="00000000" w:rsidP="00000000" w:rsidRDefault="00000000" w:rsidRPr="00000000" w14:paraId="000001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ix = iy = ia = ib = </w:t>
      </w:r>
      <w:r w:rsidDel="00000000" w:rsidR="00000000" w:rsidRPr="00000000">
        <w:rPr>
          <w:rFonts w:ascii="Courier New" w:cs="Courier New" w:eastAsia="Courier New" w:hAnsi="Courier New"/>
          <w:color w:val="1c00ce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c41a16"/>
          <w:highlight w:val="white"/>
          <w:rtl w:val="0"/>
        </w:rPr>
        <w:t xml:space="preserve">"Rhombus&lt;int&gt;. There are 4 parameters:</w:t>
      </w:r>
      <w:r w:rsidDel="00000000" w:rsidR="00000000" w:rsidRPr="00000000">
        <w:rPr>
          <w:rFonts w:ascii="Courier New" w:cs="Courier New" w:eastAsia="Courier New" w:hAnsi="Courier New"/>
          <w:color w:val="a31515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41a16"/>
          <w:highlight w:val="white"/>
          <w:rtl w:val="0"/>
        </w:rPr>
        <w:t xml:space="preserve">coord point</w:t>
      </w:r>
      <w:r w:rsidDel="00000000" w:rsidR="00000000" w:rsidRPr="00000000">
        <w:rPr>
          <w:rFonts w:ascii="Courier New" w:cs="Courier New" w:eastAsia="Courier New" w:hAnsi="Courier New"/>
          <w:color w:val="a31515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41a16"/>
          <w:highlight w:val="white"/>
          <w:rtl w:val="0"/>
        </w:rPr>
        <w:t xml:space="preserve">2 edges"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&lt;&lt; std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2279a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::cin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ix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iy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ia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ib;</w:t>
      </w:r>
    </w:p>
    <w:p w:rsidR="00000000" w:rsidDel="00000000" w:rsidP="00000000" w:rsidRDefault="00000000" w:rsidRPr="00000000" w14:paraId="000001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Rhombus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 rum1(ix, iy, ia, ib);</w:t>
      </w:r>
    </w:p>
    <w:p w:rsidR="00000000" w:rsidDel="00000000" w:rsidP="00000000" w:rsidRDefault="00000000" w:rsidRPr="00000000" w14:paraId="000001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ix = iy = ia = ib = </w:t>
      </w:r>
      <w:r w:rsidDel="00000000" w:rsidR="00000000" w:rsidRPr="00000000">
        <w:rPr>
          <w:rFonts w:ascii="Courier New" w:cs="Courier New" w:eastAsia="Courier New" w:hAnsi="Courier New"/>
          <w:color w:val="1c00ce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c41a16"/>
          <w:highlight w:val="white"/>
          <w:rtl w:val="0"/>
        </w:rPr>
        <w:t xml:space="preserve">"Trapeze&lt;int&gt;. There are 5 parameters:</w:t>
      </w:r>
      <w:r w:rsidDel="00000000" w:rsidR="00000000" w:rsidRPr="00000000">
        <w:rPr>
          <w:rFonts w:ascii="Courier New" w:cs="Courier New" w:eastAsia="Courier New" w:hAnsi="Courier New"/>
          <w:color w:val="a31515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41a16"/>
          <w:highlight w:val="white"/>
          <w:rtl w:val="0"/>
        </w:rPr>
        <w:t xml:space="preserve">coord points</w:t>
      </w:r>
      <w:r w:rsidDel="00000000" w:rsidR="00000000" w:rsidRPr="00000000">
        <w:rPr>
          <w:rFonts w:ascii="Courier New" w:cs="Courier New" w:eastAsia="Courier New" w:hAnsi="Courier New"/>
          <w:color w:val="a31515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41a16"/>
          <w:highlight w:val="white"/>
          <w:rtl w:val="0"/>
        </w:rPr>
        <w:t xml:space="preserve">3 edges"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&lt;&lt; std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2279a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::cin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ix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iy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ia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ib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ic;</w:t>
      </w:r>
    </w:p>
    <w:p w:rsidR="00000000" w:rsidDel="00000000" w:rsidP="00000000" w:rsidRDefault="00000000" w:rsidRPr="00000000" w14:paraId="000001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Trapeze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 tra1(ix, iy, ia, ib, ic);</w:t>
      </w:r>
    </w:p>
    <w:p w:rsidR="00000000" w:rsidDel="00000000" w:rsidP="00000000" w:rsidRDefault="00000000" w:rsidRPr="00000000" w14:paraId="000001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c41a16"/>
          <w:highlight w:val="white"/>
          <w:rtl w:val="0"/>
        </w:rPr>
        <w:t xml:space="preserve">"Rectangle&lt;double&gt;. There are 4 parameters:</w:t>
      </w:r>
      <w:r w:rsidDel="00000000" w:rsidR="00000000" w:rsidRPr="00000000">
        <w:rPr>
          <w:rFonts w:ascii="Courier New" w:cs="Courier New" w:eastAsia="Courier New" w:hAnsi="Courier New"/>
          <w:color w:val="a31515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41a16"/>
          <w:highlight w:val="white"/>
          <w:rtl w:val="0"/>
        </w:rPr>
        <w:t xml:space="preserve">coord point</w:t>
      </w:r>
      <w:r w:rsidDel="00000000" w:rsidR="00000000" w:rsidRPr="00000000">
        <w:rPr>
          <w:rFonts w:ascii="Courier New" w:cs="Courier New" w:eastAsia="Courier New" w:hAnsi="Courier New"/>
          <w:color w:val="a31515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41a16"/>
          <w:highlight w:val="white"/>
          <w:rtl w:val="0"/>
        </w:rPr>
        <w:t xml:space="preserve">2 edges"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&lt;&lt; std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2279a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::cin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dx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dy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da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db;</w:t>
      </w:r>
    </w:p>
    <w:p w:rsidR="00000000" w:rsidDel="00000000" w:rsidP="00000000" w:rsidRDefault="00000000" w:rsidRPr="00000000" w14:paraId="000001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 req2(dx, dy, da, db);</w:t>
      </w:r>
    </w:p>
    <w:p w:rsidR="00000000" w:rsidDel="00000000" w:rsidP="00000000" w:rsidRDefault="00000000" w:rsidRPr="00000000" w14:paraId="000001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dx = dy = da = db = </w:t>
      </w:r>
      <w:r w:rsidDel="00000000" w:rsidR="00000000" w:rsidRPr="00000000">
        <w:rPr>
          <w:rFonts w:ascii="Courier New" w:cs="Courier New" w:eastAsia="Courier New" w:hAnsi="Courier New"/>
          <w:color w:val="1c00ce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c41a16"/>
          <w:highlight w:val="white"/>
          <w:rtl w:val="0"/>
        </w:rPr>
        <w:t xml:space="preserve">"Rhombus&lt;double&gt;. There are 4 parameters:</w:t>
      </w:r>
      <w:r w:rsidDel="00000000" w:rsidR="00000000" w:rsidRPr="00000000">
        <w:rPr>
          <w:rFonts w:ascii="Courier New" w:cs="Courier New" w:eastAsia="Courier New" w:hAnsi="Courier New"/>
          <w:color w:val="a31515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41a16"/>
          <w:highlight w:val="white"/>
          <w:rtl w:val="0"/>
        </w:rPr>
        <w:t xml:space="preserve">coord point</w:t>
      </w:r>
      <w:r w:rsidDel="00000000" w:rsidR="00000000" w:rsidRPr="00000000">
        <w:rPr>
          <w:rFonts w:ascii="Courier New" w:cs="Courier New" w:eastAsia="Courier New" w:hAnsi="Courier New"/>
          <w:color w:val="a31515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41a16"/>
          <w:highlight w:val="white"/>
          <w:rtl w:val="0"/>
        </w:rPr>
        <w:t xml:space="preserve">2 edges"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&lt;&lt; std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2279a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::cin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dx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dy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da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db;</w:t>
      </w:r>
    </w:p>
    <w:p w:rsidR="00000000" w:rsidDel="00000000" w:rsidP="00000000" w:rsidRDefault="00000000" w:rsidRPr="00000000" w14:paraId="000001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Rhombus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 rum2(dx, dy, da, db);</w:t>
      </w:r>
    </w:p>
    <w:p w:rsidR="00000000" w:rsidDel="00000000" w:rsidP="00000000" w:rsidRDefault="00000000" w:rsidRPr="00000000" w14:paraId="000001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dx = dy = da = db = </w:t>
      </w:r>
      <w:r w:rsidDel="00000000" w:rsidR="00000000" w:rsidRPr="00000000">
        <w:rPr>
          <w:rFonts w:ascii="Courier New" w:cs="Courier New" w:eastAsia="Courier New" w:hAnsi="Courier New"/>
          <w:color w:val="1c00ce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c41a16"/>
          <w:highlight w:val="white"/>
          <w:rtl w:val="0"/>
        </w:rPr>
        <w:t xml:space="preserve">"Trapeze&lt;double&gt;. There are 5 parameters:</w:t>
      </w:r>
      <w:r w:rsidDel="00000000" w:rsidR="00000000" w:rsidRPr="00000000">
        <w:rPr>
          <w:rFonts w:ascii="Courier New" w:cs="Courier New" w:eastAsia="Courier New" w:hAnsi="Courier New"/>
          <w:color w:val="a31515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41a16"/>
          <w:highlight w:val="white"/>
          <w:rtl w:val="0"/>
        </w:rPr>
        <w:t xml:space="preserve">coord points</w:t>
      </w:r>
      <w:r w:rsidDel="00000000" w:rsidR="00000000" w:rsidRPr="00000000">
        <w:rPr>
          <w:rFonts w:ascii="Courier New" w:cs="Courier New" w:eastAsia="Courier New" w:hAnsi="Courier New"/>
          <w:color w:val="a31515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41a16"/>
          <w:highlight w:val="white"/>
          <w:rtl w:val="0"/>
        </w:rPr>
        <w:t xml:space="preserve">3 edges"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&lt;&lt; std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2279a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::cin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dx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dy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da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db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dc;</w:t>
      </w:r>
    </w:p>
    <w:p w:rsidR="00000000" w:rsidDel="00000000" w:rsidP="00000000" w:rsidRDefault="00000000" w:rsidRPr="00000000" w14:paraId="000001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Trapeze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 tra2(dx, dy, da, db, dc);</w:t>
      </w:r>
    </w:p>
    <w:p w:rsidR="00000000" w:rsidDel="00000000" w:rsidP="00000000" w:rsidRDefault="00000000" w:rsidRPr="00000000" w14:paraId="000001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tuple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&gt;,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Rhombus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&gt;,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Trapeze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&gt;,</w:t>
      </w:r>
    </w:p>
    <w:p w:rsidR="00000000" w:rsidDel="00000000" w:rsidP="00000000" w:rsidRDefault="00000000" w:rsidRPr="00000000" w14:paraId="000001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&gt;,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Rhombus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&gt;,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Trapeze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&gt; &gt;</w:t>
      </w:r>
    </w:p>
    <w:p w:rsidR="00000000" w:rsidDel="00000000" w:rsidP="00000000" w:rsidRDefault="00000000" w:rsidRPr="00000000" w14:paraId="000001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            tup{req1, rum1, tra1, req2, rum2, tra2};</w:t>
      </w:r>
    </w:p>
    <w:p w:rsidR="00000000" w:rsidDel="00000000" w:rsidP="00000000" w:rsidRDefault="00000000" w:rsidRPr="00000000" w14:paraId="000001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c41a16"/>
          <w:highlight w:val="white"/>
          <w:rtl w:val="0"/>
        </w:rPr>
        <w:t xml:space="preserve">"Coord:"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&lt;&lt; std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2279a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2279a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(tup);</w:t>
      </w:r>
    </w:p>
    <w:p w:rsidR="00000000" w:rsidDel="00000000" w:rsidP="00000000" w:rsidRDefault="00000000" w:rsidRPr="00000000" w14:paraId="000001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ts = </w:t>
      </w:r>
      <w:r w:rsidDel="00000000" w:rsidR="00000000" w:rsidRPr="00000000">
        <w:rPr>
          <w:rFonts w:ascii="Courier New" w:cs="Courier New" w:eastAsia="Courier New" w:hAnsi="Courier New"/>
          <w:color w:val="b2279a"/>
          <w:highlight w:val="white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(tup);</w:t>
      </w:r>
    </w:p>
    <w:p w:rsidR="00000000" w:rsidDel="00000000" w:rsidP="00000000" w:rsidRDefault="00000000" w:rsidRPr="00000000" w14:paraId="000001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c41a16"/>
          <w:highlight w:val="white"/>
          <w:rtl w:val="0"/>
        </w:rPr>
        <w:t xml:space="preserve">"Total area: "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ts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&lt;&lt; std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2279a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invalid_argument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&amp; e) {</w:t>
      </w:r>
    </w:p>
    <w:p w:rsidR="00000000" w:rsidDel="00000000" w:rsidP="00000000" w:rsidRDefault="00000000" w:rsidRPr="00000000" w14:paraId="000001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::cout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b2279a"/>
          <w:highlight w:val="white"/>
          <w:rtl w:val="0"/>
        </w:rPr>
        <w:t xml:space="preserve">what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008080"/>
          <w:highlight w:val="white"/>
          <w:rtl w:val="0"/>
        </w:rPr>
        <w:t xml:space="preserve">&lt;&lt; std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b2279a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a0d91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1c00ce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39.72440944881782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032.9921259842508" w:firstLine="0"/>
        <w:jc w:val="both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133.8582677165355" w:right="-1032.9921259842508" w:firstLine="0"/>
        <w:jc w:val="both"/>
        <w:rPr>
          <w:rFonts w:ascii="Courier New" w:cs="Courier New" w:eastAsia="Courier New" w:hAnsi="Courier New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numPr>
          <w:ilvl w:val="0"/>
          <w:numId w:val="3"/>
        </w:numPr>
        <w:spacing w:line="240" w:lineRule="auto"/>
        <w:ind w:left="-141.73228346456688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16D">
      <w:pPr>
        <w:widowControl w:val="0"/>
        <w:spacing w:line="240" w:lineRule="auto"/>
        <w:ind w:left="-850.3937007874016" w:firstLine="283.464566929133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Благодаря проделанной работе, я узнал что такое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template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познал дзен метапрограммирования и понял, что это очень сложно. Узнал о существовании контейнера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tuple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о встроенной функции проверки типа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enable_if.</w:t>
      </w:r>
    </w:p>
    <w:p w:rsidR="00000000" w:rsidDel="00000000" w:rsidP="00000000" w:rsidRDefault="00000000" w:rsidRPr="00000000" w14:paraId="0000016E">
      <w:pPr>
        <w:widowControl w:val="0"/>
        <w:spacing w:line="240" w:lineRule="auto"/>
        <w:ind w:left="-850.3937007874016" w:firstLine="283.464566929133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0"/>
        <w:spacing w:line="240" w:lineRule="auto"/>
        <w:ind w:left="-850.3937007874016" w:firstLine="283.464566929133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литературы:</w:t>
      </w:r>
    </w:p>
    <w:p w:rsidR="00000000" w:rsidDel="00000000" w:rsidP="00000000" w:rsidRDefault="00000000" w:rsidRPr="00000000" w14:paraId="00000170">
      <w:pPr>
        <w:widowControl w:val="0"/>
        <w:numPr>
          <w:ilvl w:val="0"/>
          <w:numId w:val="1"/>
        </w:numPr>
        <w:spacing w:line="240" w:lineRule="auto"/>
        <w:ind w:left="0" w:hanging="283.4645669291337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Основы шаблонов С++: шаблоны функций / Хабр — Habr</w:t>
      </w:r>
    </w:p>
    <w:p w:rsidR="00000000" w:rsidDel="00000000" w:rsidP="00000000" w:rsidRDefault="00000000" w:rsidRPr="00000000" w14:paraId="00000171">
      <w:pPr>
        <w:widowControl w:val="0"/>
        <w:spacing w:line="240" w:lineRule="auto"/>
        <w:ind w:left="0" w:hanging="283.464566929133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https://habr.com/ru/post/436880/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 30.10.2020).</w:t>
      </w:r>
    </w:p>
    <w:p w:rsidR="00000000" w:rsidDel="00000000" w:rsidP="00000000" w:rsidRDefault="00000000" w:rsidRPr="00000000" w14:paraId="00000172">
      <w:pPr>
        <w:widowControl w:val="0"/>
        <w:numPr>
          <w:ilvl w:val="0"/>
          <w:numId w:val="1"/>
        </w:numPr>
        <w:spacing w:line="240" w:lineRule="auto"/>
        <w:ind w:left="0" w:hanging="283.46456692913375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Шаблоны в C++ — Википедия</w:t>
      </w:r>
    </w:p>
    <w:p w:rsidR="00000000" w:rsidDel="00000000" w:rsidP="00000000" w:rsidRDefault="00000000" w:rsidRPr="00000000" w14:paraId="00000173">
      <w:pPr>
        <w:widowControl w:val="0"/>
        <w:spacing w:line="240" w:lineRule="auto"/>
        <w:ind w:left="0" w:hanging="283.464566929133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https://ru.wikipedia.org/wiki/Шаблоны_C%2B%2B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 30.10.2020).</w:t>
      </w:r>
    </w:p>
    <w:p w:rsidR="00000000" w:rsidDel="00000000" w:rsidP="00000000" w:rsidRDefault="00000000" w:rsidRPr="00000000" w14:paraId="00000174">
      <w:pPr>
        <w:widowControl w:val="0"/>
        <w:spacing w:line="240" w:lineRule="auto"/>
        <w:ind w:left="-850.3937007874016" w:firstLine="283.464566929133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239.64566929134207" w:top="425.1968503937008" w:left="1417.3228346456694" w:right="437.007874015749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abr.com/ru/post/436880/" TargetMode="External"/><Relationship Id="rId7" Type="http://schemas.openxmlformats.org/officeDocument/2006/relationships/hyperlink" Target="https://ru.wikipedia.org/wiki/%D0%A8%D0%B0%D0%B1%D0%BB%D0%BE%D0%BD%D1%8B_C%2B%2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