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ED10E" w14:textId="77777777" w:rsidR="00591683" w:rsidRPr="00591683" w:rsidRDefault="00591683" w:rsidP="0059168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591683">
        <w:rPr>
          <w:rFonts w:ascii="Segoe UI Emoji" w:eastAsia="Times New Roman" w:hAnsi="Segoe UI Emoji" w:cs="Segoe UI Emoji"/>
          <w:b/>
          <w:bCs/>
          <w:kern w:val="36"/>
          <w:sz w:val="48"/>
          <w:szCs w:val="48"/>
        </w:rPr>
        <w:t>🛒</w:t>
      </w:r>
      <w:r w:rsidRPr="00591683">
        <w:rPr>
          <w:rFonts w:ascii="Times New Roman" w:eastAsia="Times New Roman" w:hAnsi="Times New Roman" w:cs="Times New Roman"/>
          <w:b/>
          <w:bCs/>
          <w:kern w:val="36"/>
          <w:sz w:val="48"/>
          <w:szCs w:val="48"/>
        </w:rPr>
        <w:t xml:space="preserve"> </w:t>
      </w:r>
      <w:r w:rsidRPr="00591683">
        <w:rPr>
          <w:rFonts w:ascii="Times New Roman" w:eastAsia="Times New Roman" w:hAnsi="Times New Roman" w:cs="Times New Roman"/>
          <w:b/>
          <w:bCs/>
          <w:kern w:val="36"/>
          <w:sz w:val="28"/>
          <w:szCs w:val="28"/>
        </w:rPr>
        <w:t>Association Rule Mining Report</w:t>
      </w:r>
    </w:p>
    <w:p w14:paraId="2F76BA89" w14:textId="5D51B0BB" w:rsidR="00591683" w:rsidRPr="00591683" w:rsidRDefault="00591683" w:rsidP="00591683">
      <w:p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b/>
          <w:bCs/>
          <w:sz w:val="28"/>
          <w:szCs w:val="28"/>
        </w:rPr>
        <w:t>Author:</w:t>
      </w:r>
      <w:r w:rsidRPr="00591683">
        <w:rPr>
          <w:rFonts w:ascii="Times New Roman" w:eastAsia="Times New Roman" w:hAnsi="Times New Roman" w:cs="Times New Roman"/>
          <w:sz w:val="28"/>
          <w:szCs w:val="28"/>
        </w:rPr>
        <w:t xml:space="preserve"> </w:t>
      </w:r>
      <w:r w:rsidRPr="007A13FC">
        <w:rPr>
          <w:rFonts w:ascii="Times New Roman" w:eastAsia="Times New Roman" w:hAnsi="Times New Roman" w:cs="Times New Roman"/>
          <w:sz w:val="28"/>
          <w:szCs w:val="28"/>
        </w:rPr>
        <w:t>Whitney Wairimu Gituara</w:t>
      </w:r>
      <w:r w:rsidRPr="00591683">
        <w:rPr>
          <w:rFonts w:ascii="Times New Roman" w:eastAsia="Times New Roman" w:hAnsi="Times New Roman" w:cs="Times New Roman"/>
          <w:sz w:val="28"/>
          <w:szCs w:val="28"/>
        </w:rPr>
        <w:br/>
      </w:r>
      <w:r w:rsidRPr="00591683">
        <w:rPr>
          <w:rFonts w:ascii="Times New Roman" w:eastAsia="Times New Roman" w:hAnsi="Times New Roman" w:cs="Times New Roman"/>
          <w:b/>
          <w:bCs/>
          <w:sz w:val="28"/>
          <w:szCs w:val="28"/>
        </w:rPr>
        <w:t>Course:</w:t>
      </w:r>
      <w:r w:rsidRPr="00591683">
        <w:rPr>
          <w:rFonts w:ascii="Times New Roman" w:eastAsia="Times New Roman" w:hAnsi="Times New Roman" w:cs="Times New Roman"/>
          <w:sz w:val="28"/>
          <w:szCs w:val="28"/>
        </w:rPr>
        <w:t xml:space="preserve"> </w:t>
      </w:r>
      <w:r w:rsidRPr="007A13FC">
        <w:rPr>
          <w:rFonts w:ascii="Times New Roman" w:eastAsia="Times New Roman" w:hAnsi="Times New Roman" w:cs="Times New Roman"/>
          <w:sz w:val="28"/>
          <w:szCs w:val="28"/>
        </w:rPr>
        <w:t xml:space="preserve"> </w:t>
      </w:r>
      <w:r w:rsidRPr="00591683">
        <w:rPr>
          <w:rFonts w:ascii="Times New Roman" w:eastAsia="Times New Roman" w:hAnsi="Times New Roman" w:cs="Times New Roman"/>
          <w:sz w:val="28"/>
          <w:szCs w:val="28"/>
        </w:rPr>
        <w:t>Data Warehousing and Mining</w:t>
      </w:r>
      <w:r w:rsidRPr="00591683">
        <w:rPr>
          <w:rFonts w:ascii="Times New Roman" w:eastAsia="Times New Roman" w:hAnsi="Times New Roman" w:cs="Times New Roman"/>
          <w:sz w:val="28"/>
          <w:szCs w:val="28"/>
        </w:rPr>
        <w:br/>
      </w:r>
      <w:r w:rsidRPr="00591683">
        <w:rPr>
          <w:rFonts w:ascii="Times New Roman" w:eastAsia="Times New Roman" w:hAnsi="Times New Roman" w:cs="Times New Roman"/>
          <w:b/>
          <w:bCs/>
          <w:sz w:val="28"/>
          <w:szCs w:val="28"/>
        </w:rPr>
        <w:t>Dataset:</w:t>
      </w:r>
      <w:r w:rsidRPr="00591683">
        <w:rPr>
          <w:rFonts w:ascii="Times New Roman" w:eastAsia="Times New Roman" w:hAnsi="Times New Roman" w:cs="Times New Roman"/>
          <w:sz w:val="28"/>
          <w:szCs w:val="28"/>
        </w:rPr>
        <w:t xml:space="preserve"> Retail Store Sales</w:t>
      </w:r>
    </w:p>
    <w:p w14:paraId="78DEF94D"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pict w14:anchorId="5B7EA1AE">
          <v:rect id="_x0000_i1575" style="width:0;height:1.5pt" o:hralign="center" o:hrstd="t" o:hr="t" fillcolor="#a0a0a0" stroked="f"/>
        </w:pict>
      </w:r>
    </w:p>
    <w:p w14:paraId="1D0EEF84" w14:textId="77777777" w:rsidR="00591683" w:rsidRPr="00591683" w:rsidRDefault="00591683" w:rsidP="00591683">
      <w:pPr>
        <w:spacing w:before="100" w:beforeAutospacing="1" w:after="100" w:afterAutospacing="1" w:line="240" w:lineRule="auto"/>
        <w:outlineLvl w:val="1"/>
        <w:rPr>
          <w:rFonts w:ascii="Times New Roman" w:eastAsia="Times New Roman" w:hAnsi="Times New Roman" w:cs="Times New Roman"/>
          <w:b/>
          <w:bCs/>
          <w:sz w:val="28"/>
          <w:szCs w:val="28"/>
        </w:rPr>
      </w:pPr>
      <w:r w:rsidRPr="00591683">
        <w:rPr>
          <w:rFonts w:ascii="Times New Roman" w:eastAsia="Times New Roman" w:hAnsi="Times New Roman" w:cs="Times New Roman"/>
          <w:b/>
          <w:bCs/>
          <w:sz w:val="28"/>
          <w:szCs w:val="28"/>
        </w:rPr>
        <w:t xml:space="preserve">1. Introduction </w:t>
      </w:r>
      <w:r w:rsidRPr="00591683">
        <w:rPr>
          <w:rFonts w:ascii="Segoe UI Emoji" w:eastAsia="Times New Roman" w:hAnsi="Segoe UI Emoji" w:cs="Segoe UI Emoji"/>
          <w:b/>
          <w:bCs/>
          <w:sz w:val="28"/>
          <w:szCs w:val="28"/>
        </w:rPr>
        <w:t>✨</w:t>
      </w:r>
    </w:p>
    <w:p w14:paraId="61076E32" w14:textId="77777777" w:rsidR="00591683" w:rsidRPr="00591683" w:rsidRDefault="00591683" w:rsidP="00591683">
      <w:p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Association rule mining is a method used to </w:t>
      </w:r>
      <w:r w:rsidRPr="00591683">
        <w:rPr>
          <w:rFonts w:ascii="Times New Roman" w:eastAsia="Times New Roman" w:hAnsi="Times New Roman" w:cs="Times New Roman"/>
          <w:b/>
          <w:bCs/>
          <w:sz w:val="28"/>
          <w:szCs w:val="28"/>
        </w:rPr>
        <w:t>find patterns or relationships between items</w:t>
      </w:r>
      <w:r w:rsidRPr="00591683">
        <w:rPr>
          <w:rFonts w:ascii="Times New Roman" w:eastAsia="Times New Roman" w:hAnsi="Times New Roman" w:cs="Times New Roman"/>
          <w:sz w:val="28"/>
          <w:szCs w:val="28"/>
        </w:rPr>
        <w:t xml:space="preserve"> in a dataset. In retail, it helps answer questions like:</w:t>
      </w:r>
    </w:p>
    <w:p w14:paraId="751B6CCC" w14:textId="77777777" w:rsidR="00591683" w:rsidRPr="00591683" w:rsidRDefault="00591683" w:rsidP="00591683">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Which items are frequently bought together?</w:t>
      </w:r>
    </w:p>
    <w:p w14:paraId="3829B8E2" w14:textId="77777777" w:rsidR="00591683" w:rsidRPr="00591683" w:rsidRDefault="00591683" w:rsidP="00591683">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Can we suggest products to customers based on their purchases?</w:t>
      </w:r>
    </w:p>
    <w:p w14:paraId="33A689CC" w14:textId="77777777" w:rsidR="00591683" w:rsidRPr="00591683" w:rsidRDefault="00591683" w:rsidP="00591683">
      <w:p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This report explores these questions using a real-world retail dataset and the </w:t>
      </w:r>
      <w:proofErr w:type="spellStart"/>
      <w:r w:rsidRPr="00591683">
        <w:rPr>
          <w:rFonts w:ascii="Times New Roman" w:eastAsia="Times New Roman" w:hAnsi="Times New Roman" w:cs="Times New Roman"/>
          <w:b/>
          <w:bCs/>
          <w:sz w:val="28"/>
          <w:szCs w:val="28"/>
        </w:rPr>
        <w:t>Apriori</w:t>
      </w:r>
      <w:proofErr w:type="spellEnd"/>
      <w:r w:rsidRPr="00591683">
        <w:rPr>
          <w:rFonts w:ascii="Times New Roman" w:eastAsia="Times New Roman" w:hAnsi="Times New Roman" w:cs="Times New Roman"/>
          <w:b/>
          <w:bCs/>
          <w:sz w:val="28"/>
          <w:szCs w:val="28"/>
        </w:rPr>
        <w:t xml:space="preserve"> Algorithm</w:t>
      </w:r>
      <w:r w:rsidRPr="00591683">
        <w:rPr>
          <w:rFonts w:ascii="Times New Roman" w:eastAsia="Times New Roman" w:hAnsi="Times New Roman" w:cs="Times New Roman"/>
          <w:sz w:val="28"/>
          <w:szCs w:val="28"/>
        </w:rPr>
        <w:t xml:space="preserve"> to find frequent </w:t>
      </w:r>
      <w:proofErr w:type="spellStart"/>
      <w:r w:rsidRPr="00591683">
        <w:rPr>
          <w:rFonts w:ascii="Times New Roman" w:eastAsia="Times New Roman" w:hAnsi="Times New Roman" w:cs="Times New Roman"/>
          <w:sz w:val="28"/>
          <w:szCs w:val="28"/>
        </w:rPr>
        <w:t>itemsets</w:t>
      </w:r>
      <w:proofErr w:type="spellEnd"/>
      <w:r w:rsidRPr="00591683">
        <w:rPr>
          <w:rFonts w:ascii="Times New Roman" w:eastAsia="Times New Roman" w:hAnsi="Times New Roman" w:cs="Times New Roman"/>
          <w:sz w:val="28"/>
          <w:szCs w:val="28"/>
        </w:rPr>
        <w:t xml:space="preserve"> and association rules.</w:t>
      </w:r>
    </w:p>
    <w:p w14:paraId="17012CD5"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pict w14:anchorId="240D6CF9">
          <v:rect id="_x0000_i1576" style="width:0;height:1.5pt" o:hralign="center" o:hrstd="t" o:hr="t" fillcolor="#a0a0a0" stroked="f"/>
        </w:pict>
      </w:r>
    </w:p>
    <w:p w14:paraId="23219310" w14:textId="4B1B2A1E" w:rsidR="00591683" w:rsidRPr="007A13FC" w:rsidRDefault="00591683" w:rsidP="00591683">
      <w:pPr>
        <w:spacing w:before="100" w:beforeAutospacing="1" w:after="100" w:afterAutospacing="1" w:line="240" w:lineRule="auto"/>
        <w:outlineLvl w:val="1"/>
        <w:rPr>
          <w:rFonts w:ascii="Times New Roman" w:eastAsia="Times New Roman" w:hAnsi="Times New Roman" w:cs="Times New Roman"/>
          <w:b/>
          <w:bCs/>
          <w:sz w:val="28"/>
          <w:szCs w:val="28"/>
        </w:rPr>
      </w:pPr>
      <w:r w:rsidRPr="00591683">
        <w:rPr>
          <w:rFonts w:ascii="Times New Roman" w:eastAsia="Times New Roman" w:hAnsi="Times New Roman" w:cs="Times New Roman"/>
          <w:b/>
          <w:bCs/>
          <w:sz w:val="28"/>
          <w:szCs w:val="28"/>
        </w:rPr>
        <w:t xml:space="preserve">2. Dataset Description </w:t>
      </w:r>
      <w:r w:rsidRPr="00591683">
        <w:rPr>
          <w:rFonts w:ascii="Segoe UI Emoji" w:eastAsia="Times New Roman" w:hAnsi="Segoe UI Emoji" w:cs="Segoe UI Emoji"/>
          <w:b/>
          <w:bCs/>
          <w:sz w:val="28"/>
          <w:szCs w:val="28"/>
        </w:rPr>
        <w:t>📋</w:t>
      </w:r>
    </w:p>
    <w:p w14:paraId="299EB788" w14:textId="77777777" w:rsidR="002E546F" w:rsidRPr="007A13FC" w:rsidRDefault="002E546F" w:rsidP="002E546F">
      <w:pPr>
        <w:pStyle w:val="NormalWeb"/>
        <w:rPr>
          <w:sz w:val="28"/>
          <w:szCs w:val="28"/>
        </w:rPr>
      </w:pPr>
      <w:r w:rsidRPr="007A13FC">
        <w:rPr>
          <w:sz w:val="28"/>
          <w:szCs w:val="28"/>
        </w:rPr>
        <w:t xml:space="preserve">This project uses a </w:t>
      </w:r>
      <w:r w:rsidRPr="007A13FC">
        <w:rPr>
          <w:rStyle w:val="Strong"/>
          <w:sz w:val="28"/>
          <w:szCs w:val="28"/>
        </w:rPr>
        <w:t>real-world retail transaction dataset</w:t>
      </w:r>
      <w:r w:rsidRPr="007A13FC">
        <w:rPr>
          <w:sz w:val="28"/>
          <w:szCs w:val="28"/>
        </w:rPr>
        <w:t xml:space="preserve"> that captures the purchasing behavior of customers in a supermarket setting. Each record represents a unique </w:t>
      </w:r>
      <w:r w:rsidRPr="007A13FC">
        <w:rPr>
          <w:rStyle w:val="Strong"/>
          <w:sz w:val="28"/>
          <w:szCs w:val="28"/>
        </w:rPr>
        <w:t>customer transaction</w:t>
      </w:r>
      <w:r w:rsidRPr="007A13FC">
        <w:rPr>
          <w:sz w:val="28"/>
          <w:szCs w:val="28"/>
        </w:rPr>
        <w:t>, showing which items were purchased together during a single visit.</w:t>
      </w:r>
    </w:p>
    <w:p w14:paraId="6C2BA7EC" w14:textId="7241465D" w:rsidR="000F6D25" w:rsidRPr="00591683" w:rsidRDefault="002E546F" w:rsidP="002E546F">
      <w:pPr>
        <w:pStyle w:val="NormalWeb"/>
        <w:rPr>
          <w:sz w:val="28"/>
          <w:szCs w:val="28"/>
        </w:rPr>
      </w:pPr>
      <w:r w:rsidRPr="007A13FC">
        <w:rPr>
          <w:sz w:val="28"/>
          <w:szCs w:val="28"/>
        </w:rPr>
        <w:t xml:space="preserve">The goal of this dataset is to explore </w:t>
      </w:r>
      <w:r w:rsidRPr="007A13FC">
        <w:rPr>
          <w:rStyle w:val="Strong"/>
          <w:sz w:val="28"/>
          <w:szCs w:val="28"/>
        </w:rPr>
        <w:t>product associations</w:t>
      </w:r>
      <w:r w:rsidRPr="007A13FC">
        <w:rPr>
          <w:sz w:val="28"/>
          <w:szCs w:val="28"/>
        </w:rPr>
        <w:t xml:space="preserve"> — identifying which items tend to appear together in customer baskets. This forms the foundation for </w:t>
      </w:r>
      <w:r w:rsidRPr="007A13FC">
        <w:rPr>
          <w:rStyle w:val="Strong"/>
          <w:sz w:val="28"/>
          <w:szCs w:val="28"/>
        </w:rPr>
        <w:t>market basket analysis</w:t>
      </w:r>
      <w:r w:rsidRPr="007A13FC">
        <w:rPr>
          <w:sz w:val="28"/>
          <w:szCs w:val="28"/>
        </w:rPr>
        <w:t xml:space="preserve"> and </w:t>
      </w:r>
      <w:r w:rsidRPr="007A13FC">
        <w:rPr>
          <w:rStyle w:val="Strong"/>
          <w:sz w:val="28"/>
          <w:szCs w:val="28"/>
        </w:rPr>
        <w:t>association rule mining</w:t>
      </w:r>
      <w:r w:rsidRPr="007A13FC">
        <w:rPr>
          <w:sz w:val="28"/>
          <w:szCs w:val="28"/>
        </w:rPr>
        <w:t>.</w:t>
      </w:r>
    </w:p>
    <w:tbl>
      <w:tblPr>
        <w:tblW w:w="8503" w:type="dxa"/>
        <w:tblCellSpacing w:w="15" w:type="dxa"/>
        <w:tblCellMar>
          <w:top w:w="15" w:type="dxa"/>
          <w:left w:w="15" w:type="dxa"/>
          <w:bottom w:w="15" w:type="dxa"/>
          <w:right w:w="15" w:type="dxa"/>
        </w:tblCellMar>
        <w:tblLook w:val="04A0" w:firstRow="1" w:lastRow="0" w:firstColumn="1" w:lastColumn="0" w:noHBand="0" w:noVBand="1"/>
      </w:tblPr>
      <w:tblGrid>
        <w:gridCol w:w="2012"/>
        <w:gridCol w:w="6491"/>
      </w:tblGrid>
      <w:tr w:rsidR="00591683" w:rsidRPr="00591683" w14:paraId="5650C4CA" w14:textId="77777777" w:rsidTr="00591683">
        <w:trPr>
          <w:trHeight w:val="310"/>
          <w:tblHeader/>
          <w:tblCellSpacing w:w="15" w:type="dxa"/>
        </w:trPr>
        <w:tc>
          <w:tcPr>
            <w:tcW w:w="0" w:type="auto"/>
            <w:vAlign w:val="center"/>
            <w:hideMark/>
          </w:tcPr>
          <w:p w14:paraId="5A13A2AE" w14:textId="77777777" w:rsidR="00591683" w:rsidRPr="00591683" w:rsidRDefault="00591683" w:rsidP="00D461F9">
            <w:pPr>
              <w:spacing w:after="0" w:line="240" w:lineRule="auto"/>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Column Name</w:t>
            </w:r>
          </w:p>
        </w:tc>
        <w:tc>
          <w:tcPr>
            <w:tcW w:w="0" w:type="auto"/>
            <w:vAlign w:val="center"/>
            <w:hideMark/>
          </w:tcPr>
          <w:p w14:paraId="3E54CD32" w14:textId="4D9BD9E1" w:rsidR="00591683" w:rsidRPr="00591683" w:rsidRDefault="002E546F" w:rsidP="00591683">
            <w:pPr>
              <w:spacing w:after="0" w:line="240" w:lineRule="auto"/>
              <w:rPr>
                <w:rFonts w:ascii="Times New Roman" w:eastAsia="Times New Roman" w:hAnsi="Times New Roman" w:cs="Times New Roman"/>
                <w:b/>
                <w:bCs/>
                <w:sz w:val="28"/>
                <w:szCs w:val="28"/>
                <w:u w:val="single"/>
              </w:rPr>
            </w:pPr>
            <w:r w:rsidRPr="007A13FC">
              <w:rPr>
                <w:rFonts w:ascii="Times New Roman" w:eastAsia="Times New Roman" w:hAnsi="Times New Roman" w:cs="Times New Roman"/>
                <w:b/>
                <w:bCs/>
                <w:sz w:val="28"/>
                <w:szCs w:val="28"/>
                <w:u w:val="single"/>
              </w:rPr>
              <w:t xml:space="preserve">           </w:t>
            </w:r>
            <w:r w:rsidR="00591683" w:rsidRPr="007A13FC">
              <w:rPr>
                <w:rFonts w:ascii="Times New Roman" w:eastAsia="Times New Roman" w:hAnsi="Times New Roman" w:cs="Times New Roman"/>
                <w:b/>
                <w:bCs/>
                <w:sz w:val="28"/>
                <w:szCs w:val="28"/>
                <w:u w:val="single"/>
              </w:rPr>
              <w:t xml:space="preserve">  </w:t>
            </w:r>
            <w:r w:rsidR="00591683" w:rsidRPr="00591683">
              <w:rPr>
                <w:rFonts w:ascii="Times New Roman" w:eastAsia="Times New Roman" w:hAnsi="Times New Roman" w:cs="Times New Roman"/>
                <w:b/>
                <w:bCs/>
                <w:sz w:val="28"/>
                <w:szCs w:val="28"/>
                <w:u w:val="single"/>
              </w:rPr>
              <w:t>Description</w:t>
            </w:r>
          </w:p>
        </w:tc>
      </w:tr>
      <w:tr w:rsidR="00591683" w:rsidRPr="00591683" w14:paraId="5F4607B8" w14:textId="77777777" w:rsidTr="00591683">
        <w:trPr>
          <w:trHeight w:val="310"/>
          <w:tblCellSpacing w:w="15" w:type="dxa"/>
        </w:trPr>
        <w:tc>
          <w:tcPr>
            <w:tcW w:w="0" w:type="auto"/>
            <w:vAlign w:val="center"/>
            <w:hideMark/>
          </w:tcPr>
          <w:p w14:paraId="739A5A1D"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Customer ID</w:t>
            </w:r>
          </w:p>
        </w:tc>
        <w:tc>
          <w:tcPr>
            <w:tcW w:w="0" w:type="auto"/>
            <w:vAlign w:val="center"/>
            <w:hideMark/>
          </w:tcPr>
          <w:p w14:paraId="037FF77C" w14:textId="1CB41ED1" w:rsidR="00591683" w:rsidRPr="00591683" w:rsidRDefault="00591683" w:rsidP="00591683">
            <w:pPr>
              <w:spacing w:after="0" w:line="240" w:lineRule="auto"/>
              <w:rPr>
                <w:rFonts w:ascii="Times New Roman" w:eastAsia="Times New Roman" w:hAnsi="Times New Roman" w:cs="Times New Roman"/>
                <w:sz w:val="28"/>
                <w:szCs w:val="28"/>
              </w:rPr>
            </w:pPr>
            <w:r w:rsidRPr="007A13FC">
              <w:rPr>
                <w:rFonts w:ascii="Times New Roman" w:eastAsia="Times New Roman" w:hAnsi="Times New Roman" w:cs="Times New Roman"/>
                <w:sz w:val="28"/>
                <w:szCs w:val="28"/>
              </w:rPr>
              <w:t xml:space="preserve">      </w:t>
            </w:r>
            <w:r w:rsidRPr="00591683">
              <w:rPr>
                <w:rFonts w:ascii="Times New Roman" w:eastAsia="Times New Roman" w:hAnsi="Times New Roman" w:cs="Times New Roman"/>
                <w:sz w:val="28"/>
                <w:szCs w:val="28"/>
              </w:rPr>
              <w:t>Unique identifier for each customer</w:t>
            </w:r>
          </w:p>
        </w:tc>
      </w:tr>
      <w:tr w:rsidR="00591683" w:rsidRPr="00591683" w14:paraId="4D6F8892" w14:textId="77777777" w:rsidTr="00591683">
        <w:trPr>
          <w:trHeight w:val="310"/>
          <w:tblCellSpacing w:w="15" w:type="dxa"/>
        </w:trPr>
        <w:tc>
          <w:tcPr>
            <w:tcW w:w="0" w:type="auto"/>
            <w:vAlign w:val="center"/>
            <w:hideMark/>
          </w:tcPr>
          <w:p w14:paraId="1CA2F61D"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Transaction ID</w:t>
            </w:r>
          </w:p>
        </w:tc>
        <w:tc>
          <w:tcPr>
            <w:tcW w:w="0" w:type="auto"/>
            <w:vAlign w:val="center"/>
            <w:hideMark/>
          </w:tcPr>
          <w:p w14:paraId="32C868F7" w14:textId="31A3CD1E" w:rsidR="00591683" w:rsidRPr="00591683" w:rsidRDefault="00591683" w:rsidP="00591683">
            <w:pPr>
              <w:spacing w:after="0" w:line="240" w:lineRule="auto"/>
              <w:rPr>
                <w:rFonts w:ascii="Times New Roman" w:eastAsia="Times New Roman" w:hAnsi="Times New Roman" w:cs="Times New Roman"/>
                <w:sz w:val="28"/>
                <w:szCs w:val="28"/>
              </w:rPr>
            </w:pPr>
            <w:r w:rsidRPr="007A13FC">
              <w:rPr>
                <w:rFonts w:ascii="Times New Roman" w:eastAsia="Times New Roman" w:hAnsi="Times New Roman" w:cs="Times New Roman"/>
                <w:sz w:val="28"/>
                <w:szCs w:val="28"/>
              </w:rPr>
              <w:t xml:space="preserve">      </w:t>
            </w:r>
            <w:r w:rsidRPr="00591683">
              <w:rPr>
                <w:rFonts w:ascii="Times New Roman" w:eastAsia="Times New Roman" w:hAnsi="Times New Roman" w:cs="Times New Roman"/>
                <w:sz w:val="28"/>
                <w:szCs w:val="28"/>
              </w:rPr>
              <w:t>Unique identifier for each transaction</w:t>
            </w:r>
          </w:p>
        </w:tc>
      </w:tr>
      <w:tr w:rsidR="00591683" w:rsidRPr="00591683" w14:paraId="65AE48FB" w14:textId="77777777" w:rsidTr="00591683">
        <w:trPr>
          <w:trHeight w:val="310"/>
          <w:tblCellSpacing w:w="15" w:type="dxa"/>
        </w:trPr>
        <w:tc>
          <w:tcPr>
            <w:tcW w:w="0" w:type="auto"/>
            <w:vAlign w:val="center"/>
            <w:hideMark/>
          </w:tcPr>
          <w:p w14:paraId="4AD735C2"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Category</w:t>
            </w:r>
          </w:p>
        </w:tc>
        <w:tc>
          <w:tcPr>
            <w:tcW w:w="0" w:type="auto"/>
            <w:vAlign w:val="center"/>
            <w:hideMark/>
          </w:tcPr>
          <w:p w14:paraId="3D3642D2" w14:textId="5C32FABD" w:rsidR="00591683" w:rsidRPr="00591683" w:rsidRDefault="00591683" w:rsidP="00591683">
            <w:pPr>
              <w:spacing w:after="0" w:line="240" w:lineRule="auto"/>
              <w:rPr>
                <w:rFonts w:ascii="Times New Roman" w:eastAsia="Times New Roman" w:hAnsi="Times New Roman" w:cs="Times New Roman"/>
                <w:sz w:val="28"/>
                <w:szCs w:val="28"/>
              </w:rPr>
            </w:pPr>
            <w:r w:rsidRPr="007A13FC">
              <w:rPr>
                <w:rFonts w:ascii="Times New Roman" w:eastAsia="Times New Roman" w:hAnsi="Times New Roman" w:cs="Times New Roman"/>
                <w:sz w:val="28"/>
                <w:szCs w:val="28"/>
              </w:rPr>
              <w:t xml:space="preserve">      </w:t>
            </w:r>
            <w:r w:rsidRPr="00591683">
              <w:rPr>
                <w:rFonts w:ascii="Times New Roman" w:eastAsia="Times New Roman" w:hAnsi="Times New Roman" w:cs="Times New Roman"/>
                <w:sz w:val="28"/>
                <w:szCs w:val="28"/>
              </w:rPr>
              <w:t>Item category (e.g., Beverages, Butchers, Milk Products)</w:t>
            </w:r>
          </w:p>
        </w:tc>
      </w:tr>
      <w:tr w:rsidR="00591683" w:rsidRPr="00591683" w14:paraId="3EBC57BB" w14:textId="77777777" w:rsidTr="00591683">
        <w:trPr>
          <w:trHeight w:val="310"/>
          <w:tblCellSpacing w:w="15" w:type="dxa"/>
        </w:trPr>
        <w:tc>
          <w:tcPr>
            <w:tcW w:w="0" w:type="auto"/>
            <w:vAlign w:val="center"/>
            <w:hideMark/>
          </w:tcPr>
          <w:p w14:paraId="6A32A517"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Item</w:t>
            </w:r>
          </w:p>
        </w:tc>
        <w:tc>
          <w:tcPr>
            <w:tcW w:w="0" w:type="auto"/>
            <w:vAlign w:val="center"/>
            <w:hideMark/>
          </w:tcPr>
          <w:p w14:paraId="33F45061" w14:textId="09F77A1D" w:rsidR="00591683" w:rsidRPr="00591683" w:rsidRDefault="00591683" w:rsidP="00591683">
            <w:pPr>
              <w:spacing w:after="0" w:line="240" w:lineRule="auto"/>
              <w:rPr>
                <w:rFonts w:ascii="Times New Roman" w:eastAsia="Times New Roman" w:hAnsi="Times New Roman" w:cs="Times New Roman"/>
                <w:sz w:val="28"/>
                <w:szCs w:val="28"/>
              </w:rPr>
            </w:pPr>
            <w:r w:rsidRPr="007A13FC">
              <w:rPr>
                <w:rFonts w:ascii="Times New Roman" w:eastAsia="Times New Roman" w:hAnsi="Times New Roman" w:cs="Times New Roman"/>
                <w:sz w:val="28"/>
                <w:szCs w:val="28"/>
              </w:rPr>
              <w:t xml:space="preserve">     </w:t>
            </w:r>
            <w:r w:rsidRPr="00591683">
              <w:rPr>
                <w:rFonts w:ascii="Times New Roman" w:eastAsia="Times New Roman" w:hAnsi="Times New Roman" w:cs="Times New Roman"/>
                <w:sz w:val="28"/>
                <w:szCs w:val="28"/>
              </w:rPr>
              <w:t>Name of the purchased item</w:t>
            </w:r>
          </w:p>
        </w:tc>
      </w:tr>
      <w:tr w:rsidR="00591683" w:rsidRPr="00591683" w14:paraId="5F70C0FB" w14:textId="77777777" w:rsidTr="00591683">
        <w:trPr>
          <w:trHeight w:val="310"/>
          <w:tblCellSpacing w:w="15" w:type="dxa"/>
        </w:trPr>
        <w:tc>
          <w:tcPr>
            <w:tcW w:w="0" w:type="auto"/>
            <w:vAlign w:val="center"/>
            <w:hideMark/>
          </w:tcPr>
          <w:p w14:paraId="5A7E6724"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Price Per Unit</w:t>
            </w:r>
          </w:p>
        </w:tc>
        <w:tc>
          <w:tcPr>
            <w:tcW w:w="0" w:type="auto"/>
            <w:vAlign w:val="center"/>
            <w:hideMark/>
          </w:tcPr>
          <w:p w14:paraId="3E47B17C" w14:textId="0D6D9EFA" w:rsidR="00591683" w:rsidRPr="00591683" w:rsidRDefault="00591683" w:rsidP="00591683">
            <w:pPr>
              <w:spacing w:after="0" w:line="240" w:lineRule="auto"/>
              <w:rPr>
                <w:rFonts w:ascii="Times New Roman" w:eastAsia="Times New Roman" w:hAnsi="Times New Roman" w:cs="Times New Roman"/>
                <w:sz w:val="28"/>
                <w:szCs w:val="28"/>
              </w:rPr>
            </w:pPr>
            <w:r w:rsidRPr="007A13FC">
              <w:rPr>
                <w:rFonts w:ascii="Times New Roman" w:eastAsia="Times New Roman" w:hAnsi="Times New Roman" w:cs="Times New Roman"/>
                <w:sz w:val="28"/>
                <w:szCs w:val="28"/>
              </w:rPr>
              <w:t xml:space="preserve">     </w:t>
            </w:r>
            <w:r w:rsidRPr="00591683">
              <w:rPr>
                <w:rFonts w:ascii="Times New Roman" w:eastAsia="Times New Roman" w:hAnsi="Times New Roman" w:cs="Times New Roman"/>
                <w:sz w:val="28"/>
                <w:szCs w:val="28"/>
              </w:rPr>
              <w:t>Cost per unit of the item</w:t>
            </w:r>
          </w:p>
        </w:tc>
      </w:tr>
      <w:tr w:rsidR="00591683" w:rsidRPr="00591683" w14:paraId="26888CD3" w14:textId="77777777" w:rsidTr="00591683">
        <w:trPr>
          <w:trHeight w:val="310"/>
          <w:tblCellSpacing w:w="15" w:type="dxa"/>
        </w:trPr>
        <w:tc>
          <w:tcPr>
            <w:tcW w:w="0" w:type="auto"/>
            <w:vAlign w:val="center"/>
            <w:hideMark/>
          </w:tcPr>
          <w:p w14:paraId="03A83C59"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Quantity</w:t>
            </w:r>
          </w:p>
        </w:tc>
        <w:tc>
          <w:tcPr>
            <w:tcW w:w="0" w:type="auto"/>
            <w:vAlign w:val="center"/>
            <w:hideMark/>
          </w:tcPr>
          <w:p w14:paraId="681FC9AB" w14:textId="38F3062F" w:rsidR="00591683" w:rsidRPr="00591683" w:rsidRDefault="00591683" w:rsidP="00591683">
            <w:pPr>
              <w:spacing w:after="0" w:line="240" w:lineRule="auto"/>
              <w:rPr>
                <w:rFonts w:ascii="Times New Roman" w:eastAsia="Times New Roman" w:hAnsi="Times New Roman" w:cs="Times New Roman"/>
                <w:sz w:val="28"/>
                <w:szCs w:val="28"/>
              </w:rPr>
            </w:pPr>
            <w:r w:rsidRPr="007A13FC">
              <w:rPr>
                <w:rFonts w:ascii="Times New Roman" w:eastAsia="Times New Roman" w:hAnsi="Times New Roman" w:cs="Times New Roman"/>
                <w:sz w:val="28"/>
                <w:szCs w:val="28"/>
              </w:rPr>
              <w:t xml:space="preserve">     </w:t>
            </w:r>
            <w:r w:rsidRPr="00591683">
              <w:rPr>
                <w:rFonts w:ascii="Times New Roman" w:eastAsia="Times New Roman" w:hAnsi="Times New Roman" w:cs="Times New Roman"/>
                <w:sz w:val="28"/>
                <w:szCs w:val="28"/>
              </w:rPr>
              <w:t>Number of units purchased</w:t>
            </w:r>
          </w:p>
        </w:tc>
      </w:tr>
      <w:tr w:rsidR="00591683" w:rsidRPr="00591683" w14:paraId="48EFDBEB" w14:textId="77777777" w:rsidTr="00591683">
        <w:trPr>
          <w:trHeight w:val="310"/>
          <w:tblCellSpacing w:w="15" w:type="dxa"/>
        </w:trPr>
        <w:tc>
          <w:tcPr>
            <w:tcW w:w="0" w:type="auto"/>
            <w:vAlign w:val="center"/>
            <w:hideMark/>
          </w:tcPr>
          <w:p w14:paraId="5F8F3D1D"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Total Spent</w:t>
            </w:r>
          </w:p>
        </w:tc>
        <w:tc>
          <w:tcPr>
            <w:tcW w:w="0" w:type="auto"/>
            <w:vAlign w:val="center"/>
            <w:hideMark/>
          </w:tcPr>
          <w:p w14:paraId="15285FCC" w14:textId="21A4C8EF" w:rsidR="00591683" w:rsidRPr="00591683" w:rsidRDefault="00591683" w:rsidP="00591683">
            <w:pPr>
              <w:spacing w:after="0" w:line="240" w:lineRule="auto"/>
              <w:rPr>
                <w:rFonts w:ascii="Times New Roman" w:eastAsia="Times New Roman" w:hAnsi="Times New Roman" w:cs="Times New Roman"/>
                <w:sz w:val="28"/>
                <w:szCs w:val="28"/>
              </w:rPr>
            </w:pPr>
            <w:r w:rsidRPr="007A13FC">
              <w:rPr>
                <w:rFonts w:ascii="Times New Roman" w:eastAsia="Times New Roman" w:hAnsi="Times New Roman" w:cs="Times New Roman"/>
                <w:sz w:val="28"/>
                <w:szCs w:val="28"/>
              </w:rPr>
              <w:t xml:space="preserve">     </w:t>
            </w:r>
            <w:r w:rsidRPr="00591683">
              <w:rPr>
                <w:rFonts w:ascii="Times New Roman" w:eastAsia="Times New Roman" w:hAnsi="Times New Roman" w:cs="Times New Roman"/>
                <w:sz w:val="28"/>
                <w:szCs w:val="28"/>
              </w:rPr>
              <w:t>Total amount spent in the transaction</w:t>
            </w:r>
          </w:p>
        </w:tc>
      </w:tr>
      <w:tr w:rsidR="00591683" w:rsidRPr="00591683" w14:paraId="461C2AD8" w14:textId="77777777" w:rsidTr="00591683">
        <w:trPr>
          <w:trHeight w:val="310"/>
          <w:tblCellSpacing w:w="15" w:type="dxa"/>
        </w:trPr>
        <w:tc>
          <w:tcPr>
            <w:tcW w:w="0" w:type="auto"/>
            <w:vAlign w:val="center"/>
            <w:hideMark/>
          </w:tcPr>
          <w:p w14:paraId="34D492CD"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Discount Applied</w:t>
            </w:r>
          </w:p>
        </w:tc>
        <w:tc>
          <w:tcPr>
            <w:tcW w:w="0" w:type="auto"/>
            <w:vAlign w:val="center"/>
            <w:hideMark/>
          </w:tcPr>
          <w:p w14:paraId="5A108070" w14:textId="119820DB" w:rsidR="00591683" w:rsidRPr="00591683" w:rsidRDefault="00591683" w:rsidP="00591683">
            <w:pPr>
              <w:spacing w:after="0" w:line="240" w:lineRule="auto"/>
              <w:rPr>
                <w:rFonts w:ascii="Times New Roman" w:eastAsia="Times New Roman" w:hAnsi="Times New Roman" w:cs="Times New Roman"/>
                <w:sz w:val="28"/>
                <w:szCs w:val="28"/>
              </w:rPr>
            </w:pPr>
            <w:r w:rsidRPr="007A13FC">
              <w:rPr>
                <w:rFonts w:ascii="Times New Roman" w:eastAsia="Times New Roman" w:hAnsi="Times New Roman" w:cs="Times New Roman"/>
                <w:sz w:val="28"/>
                <w:szCs w:val="28"/>
              </w:rPr>
              <w:t xml:space="preserve">     </w:t>
            </w:r>
            <w:r w:rsidRPr="00591683">
              <w:rPr>
                <w:rFonts w:ascii="Times New Roman" w:eastAsia="Times New Roman" w:hAnsi="Times New Roman" w:cs="Times New Roman"/>
                <w:sz w:val="28"/>
                <w:szCs w:val="28"/>
              </w:rPr>
              <w:t>Discount applied to the transaction</w:t>
            </w:r>
          </w:p>
        </w:tc>
      </w:tr>
    </w:tbl>
    <w:p w14:paraId="41A4785C" w14:textId="77777777" w:rsidR="00591683" w:rsidRPr="00591683" w:rsidRDefault="00591683" w:rsidP="00591683">
      <w:p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b/>
          <w:bCs/>
          <w:sz w:val="28"/>
          <w:szCs w:val="28"/>
        </w:rPr>
        <w:t>Dataset size:</w:t>
      </w:r>
      <w:r w:rsidRPr="00591683">
        <w:rPr>
          <w:rFonts w:ascii="Times New Roman" w:eastAsia="Times New Roman" w:hAnsi="Times New Roman" w:cs="Times New Roman"/>
          <w:sz w:val="28"/>
          <w:szCs w:val="28"/>
        </w:rPr>
        <w:t xml:space="preserve"> After cleaning, the dataset contains over </w:t>
      </w:r>
      <w:r w:rsidRPr="00591683">
        <w:rPr>
          <w:rFonts w:ascii="Times New Roman" w:eastAsia="Times New Roman" w:hAnsi="Times New Roman" w:cs="Times New Roman"/>
          <w:b/>
          <w:bCs/>
          <w:sz w:val="28"/>
          <w:szCs w:val="28"/>
        </w:rPr>
        <w:t>1,000 transactions</w:t>
      </w:r>
      <w:r w:rsidRPr="00591683">
        <w:rPr>
          <w:rFonts w:ascii="Times New Roman" w:eastAsia="Times New Roman" w:hAnsi="Times New Roman" w:cs="Times New Roman"/>
          <w:sz w:val="28"/>
          <w:szCs w:val="28"/>
        </w:rPr>
        <w:t xml:space="preserve"> and </w:t>
      </w:r>
      <w:r w:rsidRPr="00591683">
        <w:rPr>
          <w:rFonts w:ascii="Times New Roman" w:eastAsia="Times New Roman" w:hAnsi="Times New Roman" w:cs="Times New Roman"/>
          <w:b/>
          <w:bCs/>
          <w:sz w:val="28"/>
          <w:szCs w:val="28"/>
        </w:rPr>
        <w:t>8 main item types</w:t>
      </w:r>
      <w:r w:rsidRPr="00591683">
        <w:rPr>
          <w:rFonts w:ascii="Times New Roman" w:eastAsia="Times New Roman" w:hAnsi="Times New Roman" w:cs="Times New Roman"/>
          <w:sz w:val="28"/>
          <w:szCs w:val="28"/>
        </w:rPr>
        <w:t>.</w:t>
      </w:r>
    </w:p>
    <w:p w14:paraId="5DAA3DBB" w14:textId="77777777" w:rsidR="00591683" w:rsidRPr="00591683" w:rsidRDefault="00591683" w:rsidP="00591683">
      <w:p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b/>
          <w:bCs/>
          <w:sz w:val="28"/>
          <w:szCs w:val="28"/>
        </w:rPr>
        <w:t>Data Cleaning Steps:</w:t>
      </w:r>
    </w:p>
    <w:p w14:paraId="670F26BE" w14:textId="77777777" w:rsidR="00591683" w:rsidRPr="00591683" w:rsidRDefault="00591683" w:rsidP="00591683">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Removed rows with missing Item values.</w:t>
      </w:r>
    </w:p>
    <w:p w14:paraId="4B4E31DF" w14:textId="77777777" w:rsidR="00591683" w:rsidRPr="00591683" w:rsidRDefault="00591683" w:rsidP="00591683">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Filled missing numeric columns (Price Per Unit, Quantity, Total Spent, Discount Applied) with 0.</w:t>
      </w:r>
    </w:p>
    <w:p w14:paraId="11DC129A" w14:textId="77777777" w:rsidR="00591683" w:rsidRPr="00591683" w:rsidRDefault="00591683" w:rsidP="00591683">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Standardized Item names to lowercase and removed extra spaces.</w:t>
      </w:r>
    </w:p>
    <w:p w14:paraId="0E10A552" w14:textId="3B48C12E" w:rsidR="002E546F" w:rsidRPr="00591683" w:rsidRDefault="00591683" w:rsidP="002E546F">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Removed duplicate rows.</w:t>
      </w:r>
    </w:p>
    <w:p w14:paraId="2A359211" w14:textId="40BCB463" w:rsidR="002E546F" w:rsidRPr="007A13FC" w:rsidRDefault="002E546F" w:rsidP="002E546F">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pict w14:anchorId="6067ED8A">
          <v:rect id="_x0000_i1773" style="width:0;height:1.5pt" o:hralign="center" o:hrstd="t" o:hr="t" fillcolor="#a0a0a0" stroked="f"/>
        </w:pict>
      </w:r>
    </w:p>
    <w:p w14:paraId="74C309D3" w14:textId="77777777" w:rsidR="002E546F" w:rsidRPr="002E546F" w:rsidRDefault="002E546F" w:rsidP="002E546F">
      <w:pPr>
        <w:spacing w:before="100" w:beforeAutospacing="1" w:after="100" w:afterAutospacing="1" w:line="240" w:lineRule="auto"/>
        <w:outlineLvl w:val="2"/>
        <w:rPr>
          <w:rFonts w:ascii="Times New Roman" w:eastAsia="Times New Roman" w:hAnsi="Times New Roman" w:cs="Times New Roman"/>
          <w:b/>
          <w:bCs/>
          <w:sz w:val="28"/>
          <w:szCs w:val="28"/>
        </w:rPr>
      </w:pPr>
      <w:r w:rsidRPr="002E546F">
        <w:rPr>
          <w:rFonts w:ascii="Segoe UI Emoji" w:eastAsia="Times New Roman" w:hAnsi="Segoe UI Emoji" w:cs="Segoe UI Emoji"/>
          <w:b/>
          <w:bCs/>
          <w:sz w:val="28"/>
          <w:szCs w:val="28"/>
        </w:rPr>
        <w:t>🧠</w:t>
      </w:r>
      <w:r w:rsidRPr="002E546F">
        <w:rPr>
          <w:rFonts w:ascii="Times New Roman" w:eastAsia="Times New Roman" w:hAnsi="Times New Roman" w:cs="Times New Roman"/>
          <w:b/>
          <w:bCs/>
          <w:sz w:val="28"/>
          <w:szCs w:val="28"/>
        </w:rPr>
        <w:t xml:space="preserve"> Dataset Purpose:</w:t>
      </w:r>
    </w:p>
    <w:p w14:paraId="795CE8A6" w14:textId="77777777" w:rsidR="002E546F" w:rsidRPr="002E546F" w:rsidRDefault="002E546F" w:rsidP="002E546F">
      <w:pPr>
        <w:spacing w:before="100" w:beforeAutospacing="1" w:after="100" w:afterAutospacing="1" w:line="240" w:lineRule="auto"/>
        <w:rPr>
          <w:rFonts w:ascii="Times New Roman" w:eastAsia="Times New Roman" w:hAnsi="Times New Roman" w:cs="Times New Roman"/>
          <w:sz w:val="28"/>
          <w:szCs w:val="28"/>
        </w:rPr>
      </w:pPr>
      <w:r w:rsidRPr="002E546F">
        <w:rPr>
          <w:rFonts w:ascii="Times New Roman" w:eastAsia="Times New Roman" w:hAnsi="Times New Roman" w:cs="Times New Roman"/>
          <w:sz w:val="28"/>
          <w:szCs w:val="28"/>
        </w:rPr>
        <w:t>This dataset helps us:</w:t>
      </w:r>
    </w:p>
    <w:p w14:paraId="7C561206" w14:textId="77777777" w:rsidR="002E546F" w:rsidRPr="002E546F" w:rsidRDefault="002E546F" w:rsidP="002E546F">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2E546F">
        <w:rPr>
          <w:rFonts w:ascii="Times New Roman" w:eastAsia="Times New Roman" w:hAnsi="Times New Roman" w:cs="Times New Roman"/>
          <w:sz w:val="28"/>
          <w:szCs w:val="28"/>
        </w:rPr>
        <w:t xml:space="preserve">Understand </w:t>
      </w:r>
      <w:r w:rsidRPr="002E546F">
        <w:rPr>
          <w:rFonts w:ascii="Times New Roman" w:eastAsia="Times New Roman" w:hAnsi="Times New Roman" w:cs="Times New Roman"/>
          <w:b/>
          <w:bCs/>
          <w:sz w:val="28"/>
          <w:szCs w:val="28"/>
        </w:rPr>
        <w:t>which products are most frequently bought together</w:t>
      </w:r>
      <w:r w:rsidRPr="002E546F">
        <w:rPr>
          <w:rFonts w:ascii="Times New Roman" w:eastAsia="Times New Roman" w:hAnsi="Times New Roman" w:cs="Times New Roman"/>
          <w:sz w:val="28"/>
          <w:szCs w:val="28"/>
        </w:rPr>
        <w:t>.</w:t>
      </w:r>
    </w:p>
    <w:p w14:paraId="0CFE7BC6" w14:textId="77777777" w:rsidR="002E546F" w:rsidRPr="002E546F" w:rsidRDefault="002E546F" w:rsidP="002E546F">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2E546F">
        <w:rPr>
          <w:rFonts w:ascii="Times New Roman" w:eastAsia="Times New Roman" w:hAnsi="Times New Roman" w:cs="Times New Roman"/>
          <w:sz w:val="28"/>
          <w:szCs w:val="28"/>
        </w:rPr>
        <w:t xml:space="preserve">Identify </w:t>
      </w:r>
      <w:r w:rsidRPr="002E546F">
        <w:rPr>
          <w:rFonts w:ascii="Times New Roman" w:eastAsia="Times New Roman" w:hAnsi="Times New Roman" w:cs="Times New Roman"/>
          <w:b/>
          <w:bCs/>
          <w:sz w:val="28"/>
          <w:szCs w:val="28"/>
        </w:rPr>
        <w:t>customer purchasing patterns</w:t>
      </w:r>
      <w:r w:rsidRPr="002E546F">
        <w:rPr>
          <w:rFonts w:ascii="Times New Roman" w:eastAsia="Times New Roman" w:hAnsi="Times New Roman" w:cs="Times New Roman"/>
          <w:sz w:val="28"/>
          <w:szCs w:val="28"/>
        </w:rPr>
        <w:t>.</w:t>
      </w:r>
    </w:p>
    <w:p w14:paraId="55A37225" w14:textId="6EF602CA" w:rsidR="002E546F" w:rsidRPr="00591683" w:rsidRDefault="002E546F" w:rsidP="002E546F">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2E546F">
        <w:rPr>
          <w:rFonts w:ascii="Times New Roman" w:eastAsia="Times New Roman" w:hAnsi="Times New Roman" w:cs="Times New Roman"/>
          <w:sz w:val="28"/>
          <w:szCs w:val="28"/>
        </w:rPr>
        <w:t xml:space="preserve">Provide </w:t>
      </w:r>
      <w:r w:rsidRPr="002E546F">
        <w:rPr>
          <w:rFonts w:ascii="Times New Roman" w:eastAsia="Times New Roman" w:hAnsi="Times New Roman" w:cs="Times New Roman"/>
          <w:b/>
          <w:bCs/>
          <w:sz w:val="28"/>
          <w:szCs w:val="28"/>
        </w:rPr>
        <w:t>insights</w:t>
      </w:r>
      <w:r w:rsidRPr="002E546F">
        <w:rPr>
          <w:rFonts w:ascii="Times New Roman" w:eastAsia="Times New Roman" w:hAnsi="Times New Roman" w:cs="Times New Roman"/>
          <w:sz w:val="28"/>
          <w:szCs w:val="28"/>
        </w:rPr>
        <w:t xml:space="preserve"> that can guide marketing strategies, store layouts, and cross-selling opportunities.</w:t>
      </w:r>
    </w:p>
    <w:p w14:paraId="3732A5F2"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pict w14:anchorId="321A615A">
          <v:rect id="_x0000_i1577" style="width:0;height:1.5pt" o:hralign="center" o:hrstd="t" o:hr="t" fillcolor="#a0a0a0" stroked="f"/>
        </w:pict>
      </w:r>
    </w:p>
    <w:p w14:paraId="2D1506E3" w14:textId="77777777" w:rsidR="00591683" w:rsidRPr="00591683" w:rsidRDefault="00591683" w:rsidP="00591683">
      <w:pPr>
        <w:spacing w:before="100" w:beforeAutospacing="1" w:after="100" w:afterAutospacing="1" w:line="240" w:lineRule="auto"/>
        <w:outlineLvl w:val="1"/>
        <w:rPr>
          <w:rFonts w:ascii="Times New Roman" w:eastAsia="Times New Roman" w:hAnsi="Times New Roman" w:cs="Times New Roman"/>
          <w:b/>
          <w:bCs/>
          <w:sz w:val="28"/>
          <w:szCs w:val="28"/>
        </w:rPr>
      </w:pPr>
      <w:r w:rsidRPr="00591683">
        <w:rPr>
          <w:rFonts w:ascii="Times New Roman" w:eastAsia="Times New Roman" w:hAnsi="Times New Roman" w:cs="Times New Roman"/>
          <w:b/>
          <w:bCs/>
          <w:sz w:val="28"/>
          <w:szCs w:val="28"/>
        </w:rPr>
        <w:t xml:space="preserve">3. Frequent Itemset Mining </w:t>
      </w:r>
      <w:r w:rsidRPr="00591683">
        <w:rPr>
          <w:rFonts w:ascii="Segoe UI Emoji" w:eastAsia="Times New Roman" w:hAnsi="Segoe UI Emoji" w:cs="Segoe UI Emoji"/>
          <w:b/>
          <w:bCs/>
          <w:sz w:val="28"/>
          <w:szCs w:val="28"/>
        </w:rPr>
        <w:t>📈</w:t>
      </w:r>
    </w:p>
    <w:p w14:paraId="1AB6015E" w14:textId="77777777" w:rsidR="00591683" w:rsidRPr="00591683" w:rsidRDefault="00591683" w:rsidP="00591683">
      <w:p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We applied the </w:t>
      </w:r>
      <w:proofErr w:type="spellStart"/>
      <w:r w:rsidRPr="00591683">
        <w:rPr>
          <w:rFonts w:ascii="Times New Roman" w:eastAsia="Times New Roman" w:hAnsi="Times New Roman" w:cs="Times New Roman"/>
          <w:b/>
          <w:bCs/>
          <w:sz w:val="28"/>
          <w:szCs w:val="28"/>
        </w:rPr>
        <w:t>Apriori</w:t>
      </w:r>
      <w:proofErr w:type="spellEnd"/>
      <w:r w:rsidRPr="00591683">
        <w:rPr>
          <w:rFonts w:ascii="Times New Roman" w:eastAsia="Times New Roman" w:hAnsi="Times New Roman" w:cs="Times New Roman"/>
          <w:b/>
          <w:bCs/>
          <w:sz w:val="28"/>
          <w:szCs w:val="28"/>
        </w:rPr>
        <w:t xml:space="preserve"> Algorithm</w:t>
      </w:r>
      <w:r w:rsidRPr="00591683">
        <w:rPr>
          <w:rFonts w:ascii="Times New Roman" w:eastAsia="Times New Roman" w:hAnsi="Times New Roman" w:cs="Times New Roman"/>
          <w:sz w:val="28"/>
          <w:szCs w:val="28"/>
        </w:rPr>
        <w:t xml:space="preserve"> to find frequent combinations of items.</w:t>
      </w:r>
    </w:p>
    <w:p w14:paraId="535F30E3" w14:textId="77777777" w:rsidR="00591683" w:rsidRPr="00591683" w:rsidRDefault="00591683" w:rsidP="00591683">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 xml:space="preserve">Top 8 Frequent </w:t>
      </w:r>
      <w:proofErr w:type="spellStart"/>
      <w:r w:rsidRPr="00591683">
        <w:rPr>
          <w:rFonts w:ascii="Times New Roman" w:eastAsia="Times New Roman" w:hAnsi="Times New Roman" w:cs="Times New Roman"/>
          <w:b/>
          <w:bCs/>
          <w:sz w:val="28"/>
          <w:szCs w:val="28"/>
          <w:u w:val="single"/>
        </w:rPr>
        <w:t>Itemsets</w:t>
      </w:r>
      <w:proofErr w:type="spellEnd"/>
      <w:r w:rsidRPr="00591683">
        <w:rPr>
          <w:rFonts w:ascii="Times New Roman" w:eastAsia="Times New Roman" w:hAnsi="Times New Roman" w:cs="Times New Roman"/>
          <w:b/>
          <w:bCs/>
          <w:sz w:val="28"/>
          <w:szCs w:val="28"/>
          <w:u w:val="single"/>
        </w:rPr>
        <w:t xml:space="preserve"> by Support</w:t>
      </w:r>
    </w:p>
    <w:tbl>
      <w:tblPr>
        <w:tblW w:w="2949" w:type="dxa"/>
        <w:tblCellSpacing w:w="15" w:type="dxa"/>
        <w:tblCellMar>
          <w:top w:w="15" w:type="dxa"/>
          <w:left w:w="15" w:type="dxa"/>
          <w:bottom w:w="15" w:type="dxa"/>
          <w:right w:w="15" w:type="dxa"/>
        </w:tblCellMar>
        <w:tblLook w:val="04A0" w:firstRow="1" w:lastRow="0" w:firstColumn="1" w:lastColumn="0" w:noHBand="0" w:noVBand="1"/>
      </w:tblPr>
      <w:tblGrid>
        <w:gridCol w:w="1405"/>
        <w:gridCol w:w="1544"/>
      </w:tblGrid>
      <w:tr w:rsidR="00591683" w:rsidRPr="00591683" w14:paraId="66ECE881" w14:textId="77777777" w:rsidTr="00591683">
        <w:trPr>
          <w:trHeight w:val="334"/>
          <w:tblHeader/>
          <w:tblCellSpacing w:w="15" w:type="dxa"/>
        </w:trPr>
        <w:tc>
          <w:tcPr>
            <w:tcW w:w="0" w:type="auto"/>
            <w:vAlign w:val="center"/>
            <w:hideMark/>
          </w:tcPr>
          <w:p w14:paraId="05E36815" w14:textId="77777777" w:rsidR="00591683" w:rsidRPr="00591683" w:rsidRDefault="00591683" w:rsidP="00591683">
            <w:pPr>
              <w:spacing w:after="0" w:line="240" w:lineRule="auto"/>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Itemset</w:t>
            </w:r>
          </w:p>
        </w:tc>
        <w:tc>
          <w:tcPr>
            <w:tcW w:w="0" w:type="auto"/>
            <w:vAlign w:val="center"/>
            <w:hideMark/>
          </w:tcPr>
          <w:p w14:paraId="001CAB86" w14:textId="77777777" w:rsidR="00591683" w:rsidRPr="00591683" w:rsidRDefault="00591683" w:rsidP="00591683">
            <w:pPr>
              <w:spacing w:after="0" w:line="240" w:lineRule="auto"/>
              <w:jc w:val="center"/>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Support</w:t>
            </w:r>
          </w:p>
        </w:tc>
      </w:tr>
      <w:tr w:rsidR="00591683" w:rsidRPr="00591683" w14:paraId="10E28A34" w14:textId="77777777" w:rsidTr="00591683">
        <w:trPr>
          <w:trHeight w:val="334"/>
          <w:tblCellSpacing w:w="15" w:type="dxa"/>
        </w:trPr>
        <w:tc>
          <w:tcPr>
            <w:tcW w:w="0" w:type="auto"/>
            <w:vAlign w:val="center"/>
            <w:hideMark/>
          </w:tcPr>
          <w:p w14:paraId="29A078E1"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milk</w:t>
            </w:r>
          </w:p>
        </w:tc>
        <w:tc>
          <w:tcPr>
            <w:tcW w:w="0" w:type="auto"/>
            <w:vAlign w:val="center"/>
            <w:hideMark/>
          </w:tcPr>
          <w:p w14:paraId="0C4A13B4"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0.129</w:t>
            </w:r>
          </w:p>
        </w:tc>
      </w:tr>
      <w:tr w:rsidR="00591683" w:rsidRPr="00591683" w14:paraId="4CA524C7" w14:textId="77777777" w:rsidTr="00591683">
        <w:trPr>
          <w:trHeight w:val="334"/>
          <w:tblCellSpacing w:w="15" w:type="dxa"/>
        </w:trPr>
        <w:tc>
          <w:tcPr>
            <w:tcW w:w="0" w:type="auto"/>
            <w:vAlign w:val="center"/>
            <w:hideMark/>
          </w:tcPr>
          <w:p w14:paraId="5DDCAE00" w14:textId="77777777" w:rsidR="00591683" w:rsidRPr="00591683" w:rsidRDefault="00591683" w:rsidP="00591683">
            <w:pPr>
              <w:spacing w:after="0" w:line="240" w:lineRule="auto"/>
              <w:rPr>
                <w:rFonts w:ascii="Times New Roman" w:eastAsia="Times New Roman" w:hAnsi="Times New Roman" w:cs="Times New Roman"/>
                <w:sz w:val="28"/>
                <w:szCs w:val="28"/>
              </w:rPr>
            </w:pPr>
            <w:proofErr w:type="spellStart"/>
            <w:r w:rsidRPr="00591683">
              <w:rPr>
                <w:rFonts w:ascii="Times New Roman" w:eastAsia="Times New Roman" w:hAnsi="Times New Roman" w:cs="Times New Roman"/>
                <w:sz w:val="28"/>
                <w:szCs w:val="28"/>
              </w:rPr>
              <w:t>cea</w:t>
            </w:r>
            <w:proofErr w:type="spellEnd"/>
          </w:p>
        </w:tc>
        <w:tc>
          <w:tcPr>
            <w:tcW w:w="0" w:type="auto"/>
            <w:vAlign w:val="center"/>
            <w:hideMark/>
          </w:tcPr>
          <w:p w14:paraId="760C3048"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0.128</w:t>
            </w:r>
          </w:p>
        </w:tc>
      </w:tr>
      <w:tr w:rsidR="00591683" w:rsidRPr="00591683" w14:paraId="0D3F6F0B" w14:textId="77777777" w:rsidTr="00591683">
        <w:trPr>
          <w:trHeight w:val="334"/>
          <w:tblCellSpacing w:w="15" w:type="dxa"/>
        </w:trPr>
        <w:tc>
          <w:tcPr>
            <w:tcW w:w="0" w:type="auto"/>
            <w:vAlign w:val="center"/>
            <w:hideMark/>
          </w:tcPr>
          <w:p w14:paraId="7680D269"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but</w:t>
            </w:r>
          </w:p>
        </w:tc>
        <w:tc>
          <w:tcPr>
            <w:tcW w:w="0" w:type="auto"/>
            <w:vAlign w:val="center"/>
            <w:hideMark/>
          </w:tcPr>
          <w:p w14:paraId="47150A78"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0.126</w:t>
            </w:r>
          </w:p>
        </w:tc>
      </w:tr>
      <w:tr w:rsidR="00591683" w:rsidRPr="00591683" w14:paraId="60D3320E" w14:textId="77777777" w:rsidTr="00591683">
        <w:trPr>
          <w:trHeight w:val="334"/>
          <w:tblCellSpacing w:w="15" w:type="dxa"/>
        </w:trPr>
        <w:tc>
          <w:tcPr>
            <w:tcW w:w="0" w:type="auto"/>
            <w:vAlign w:val="center"/>
            <w:hideMark/>
          </w:tcPr>
          <w:p w14:paraId="5593BD7B"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food</w:t>
            </w:r>
          </w:p>
        </w:tc>
        <w:tc>
          <w:tcPr>
            <w:tcW w:w="0" w:type="auto"/>
            <w:vAlign w:val="center"/>
            <w:hideMark/>
          </w:tcPr>
          <w:p w14:paraId="1FD8F246"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0.126</w:t>
            </w:r>
          </w:p>
        </w:tc>
      </w:tr>
      <w:tr w:rsidR="00591683" w:rsidRPr="00591683" w14:paraId="2FA6D0CA" w14:textId="77777777" w:rsidTr="00591683">
        <w:trPr>
          <w:trHeight w:val="334"/>
          <w:tblCellSpacing w:w="15" w:type="dxa"/>
        </w:trPr>
        <w:tc>
          <w:tcPr>
            <w:tcW w:w="0" w:type="auto"/>
            <w:vAlign w:val="center"/>
            <w:hideMark/>
          </w:tcPr>
          <w:p w14:paraId="21343FFE"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ehe</w:t>
            </w:r>
          </w:p>
        </w:tc>
        <w:tc>
          <w:tcPr>
            <w:tcW w:w="0" w:type="auto"/>
            <w:vAlign w:val="center"/>
            <w:hideMark/>
          </w:tcPr>
          <w:p w14:paraId="6C87C53E"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0.125</w:t>
            </w:r>
          </w:p>
        </w:tc>
      </w:tr>
      <w:tr w:rsidR="00591683" w:rsidRPr="00591683" w14:paraId="7F278284" w14:textId="77777777" w:rsidTr="00591683">
        <w:trPr>
          <w:trHeight w:val="334"/>
          <w:tblCellSpacing w:w="15" w:type="dxa"/>
        </w:trPr>
        <w:tc>
          <w:tcPr>
            <w:tcW w:w="0" w:type="auto"/>
            <w:vAlign w:val="center"/>
            <w:hideMark/>
          </w:tcPr>
          <w:p w14:paraId="2DA49333"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fur</w:t>
            </w:r>
          </w:p>
        </w:tc>
        <w:tc>
          <w:tcPr>
            <w:tcW w:w="0" w:type="auto"/>
            <w:vAlign w:val="center"/>
            <w:hideMark/>
          </w:tcPr>
          <w:p w14:paraId="1DAFDFC0"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0.124</w:t>
            </w:r>
          </w:p>
        </w:tc>
      </w:tr>
      <w:tr w:rsidR="00591683" w:rsidRPr="00591683" w14:paraId="5BDE0981" w14:textId="77777777" w:rsidTr="00591683">
        <w:trPr>
          <w:trHeight w:val="334"/>
          <w:tblCellSpacing w:w="15" w:type="dxa"/>
        </w:trPr>
        <w:tc>
          <w:tcPr>
            <w:tcW w:w="0" w:type="auto"/>
            <w:vAlign w:val="center"/>
            <w:hideMark/>
          </w:tcPr>
          <w:p w14:paraId="29C703E1" w14:textId="77777777" w:rsidR="00591683" w:rsidRPr="00591683" w:rsidRDefault="00591683" w:rsidP="00591683">
            <w:pPr>
              <w:spacing w:after="0" w:line="240" w:lineRule="auto"/>
              <w:rPr>
                <w:rFonts w:ascii="Times New Roman" w:eastAsia="Times New Roman" w:hAnsi="Times New Roman" w:cs="Times New Roman"/>
                <w:sz w:val="28"/>
                <w:szCs w:val="28"/>
              </w:rPr>
            </w:pPr>
            <w:proofErr w:type="spellStart"/>
            <w:r w:rsidRPr="00591683">
              <w:rPr>
                <w:rFonts w:ascii="Times New Roman" w:eastAsia="Times New Roman" w:hAnsi="Times New Roman" w:cs="Times New Roman"/>
                <w:sz w:val="28"/>
                <w:szCs w:val="28"/>
              </w:rPr>
              <w:t>bev</w:t>
            </w:r>
            <w:proofErr w:type="spellEnd"/>
          </w:p>
        </w:tc>
        <w:tc>
          <w:tcPr>
            <w:tcW w:w="0" w:type="auto"/>
            <w:vAlign w:val="center"/>
            <w:hideMark/>
          </w:tcPr>
          <w:p w14:paraId="52ECA761"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0.121</w:t>
            </w:r>
          </w:p>
        </w:tc>
      </w:tr>
      <w:tr w:rsidR="00591683" w:rsidRPr="00591683" w14:paraId="5DD0059F" w14:textId="77777777" w:rsidTr="00591683">
        <w:trPr>
          <w:trHeight w:val="334"/>
          <w:tblCellSpacing w:w="15" w:type="dxa"/>
        </w:trPr>
        <w:tc>
          <w:tcPr>
            <w:tcW w:w="0" w:type="auto"/>
            <w:vAlign w:val="center"/>
            <w:hideMark/>
          </w:tcPr>
          <w:p w14:paraId="701F8ED3"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pat</w:t>
            </w:r>
          </w:p>
        </w:tc>
        <w:tc>
          <w:tcPr>
            <w:tcW w:w="0" w:type="auto"/>
            <w:vAlign w:val="center"/>
            <w:hideMark/>
          </w:tcPr>
          <w:p w14:paraId="05B72340"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0.120</w:t>
            </w:r>
          </w:p>
        </w:tc>
      </w:tr>
    </w:tbl>
    <w:p w14:paraId="10748785" w14:textId="77777777" w:rsidR="00591683" w:rsidRPr="00591683" w:rsidRDefault="00591683" w:rsidP="00591683">
      <w:p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b/>
          <w:bCs/>
          <w:sz w:val="28"/>
          <w:szCs w:val="28"/>
        </w:rPr>
        <w:t>Explanation:</w:t>
      </w:r>
    </w:p>
    <w:p w14:paraId="617FBC3A" w14:textId="77777777" w:rsidR="00591683" w:rsidRPr="00591683" w:rsidRDefault="00591683" w:rsidP="00591683">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b/>
          <w:bCs/>
          <w:sz w:val="28"/>
          <w:szCs w:val="28"/>
        </w:rPr>
        <w:t>Support</w:t>
      </w:r>
      <w:r w:rsidRPr="00591683">
        <w:rPr>
          <w:rFonts w:ascii="Times New Roman" w:eastAsia="Times New Roman" w:hAnsi="Times New Roman" w:cs="Times New Roman"/>
          <w:sz w:val="28"/>
          <w:szCs w:val="28"/>
        </w:rPr>
        <w:t xml:space="preserve"> indicates how often an item appears in all transactions.</w:t>
      </w:r>
    </w:p>
    <w:p w14:paraId="7C64DEC6" w14:textId="77777777" w:rsidR="00591683" w:rsidRPr="00591683" w:rsidRDefault="00591683" w:rsidP="00591683">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For example, milk appeared in </w:t>
      </w:r>
      <w:r w:rsidRPr="00591683">
        <w:rPr>
          <w:rFonts w:ascii="Times New Roman" w:eastAsia="Times New Roman" w:hAnsi="Times New Roman" w:cs="Times New Roman"/>
          <w:b/>
          <w:bCs/>
          <w:sz w:val="28"/>
          <w:szCs w:val="28"/>
        </w:rPr>
        <w:t>12.9% of all transactions</w:t>
      </w:r>
      <w:r w:rsidRPr="00591683">
        <w:rPr>
          <w:rFonts w:ascii="Times New Roman" w:eastAsia="Times New Roman" w:hAnsi="Times New Roman" w:cs="Times New Roman"/>
          <w:sz w:val="28"/>
          <w:szCs w:val="28"/>
        </w:rPr>
        <w:t>.</w:t>
      </w:r>
    </w:p>
    <w:p w14:paraId="44C34CBD" w14:textId="77777777" w:rsidR="00591683" w:rsidRPr="00591683" w:rsidRDefault="00591683" w:rsidP="00591683">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 xml:space="preserve">Top Frequent </w:t>
      </w:r>
      <w:proofErr w:type="spellStart"/>
      <w:r w:rsidRPr="00591683">
        <w:rPr>
          <w:rFonts w:ascii="Times New Roman" w:eastAsia="Times New Roman" w:hAnsi="Times New Roman" w:cs="Times New Roman"/>
          <w:b/>
          <w:bCs/>
          <w:sz w:val="28"/>
          <w:szCs w:val="28"/>
          <w:u w:val="single"/>
        </w:rPr>
        <w:t>Itemsets</w:t>
      </w:r>
      <w:proofErr w:type="spellEnd"/>
      <w:r w:rsidRPr="00591683">
        <w:rPr>
          <w:rFonts w:ascii="Times New Roman" w:eastAsia="Times New Roman" w:hAnsi="Times New Roman" w:cs="Times New Roman"/>
          <w:b/>
          <w:bCs/>
          <w:sz w:val="28"/>
          <w:szCs w:val="28"/>
          <w:u w:val="single"/>
        </w:rPr>
        <w:t xml:space="preserve"> Across Customers</w:t>
      </w:r>
    </w:p>
    <w:tbl>
      <w:tblPr>
        <w:tblW w:w="2631" w:type="dxa"/>
        <w:tblCellSpacing w:w="15" w:type="dxa"/>
        <w:tblCellMar>
          <w:top w:w="15" w:type="dxa"/>
          <w:left w:w="15" w:type="dxa"/>
          <w:bottom w:w="15" w:type="dxa"/>
          <w:right w:w="15" w:type="dxa"/>
        </w:tblCellMar>
        <w:tblLook w:val="04A0" w:firstRow="1" w:lastRow="0" w:firstColumn="1" w:lastColumn="0" w:noHBand="0" w:noVBand="1"/>
      </w:tblPr>
      <w:tblGrid>
        <w:gridCol w:w="1356"/>
        <w:gridCol w:w="1275"/>
      </w:tblGrid>
      <w:tr w:rsidR="00591683" w:rsidRPr="00591683" w14:paraId="10FE418F" w14:textId="77777777" w:rsidTr="00591683">
        <w:trPr>
          <w:trHeight w:val="316"/>
          <w:tblHeader/>
          <w:tblCellSpacing w:w="15" w:type="dxa"/>
        </w:trPr>
        <w:tc>
          <w:tcPr>
            <w:tcW w:w="0" w:type="auto"/>
            <w:vAlign w:val="center"/>
            <w:hideMark/>
          </w:tcPr>
          <w:p w14:paraId="1363BD6A" w14:textId="77777777" w:rsidR="00591683" w:rsidRPr="00591683" w:rsidRDefault="00591683" w:rsidP="00591683">
            <w:pPr>
              <w:spacing w:after="0" w:line="240" w:lineRule="auto"/>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Support</w:t>
            </w:r>
          </w:p>
        </w:tc>
        <w:tc>
          <w:tcPr>
            <w:tcW w:w="0" w:type="auto"/>
            <w:vAlign w:val="center"/>
            <w:hideMark/>
          </w:tcPr>
          <w:p w14:paraId="74663B4F" w14:textId="77777777" w:rsidR="00591683" w:rsidRPr="00591683" w:rsidRDefault="00591683" w:rsidP="00591683">
            <w:pPr>
              <w:spacing w:after="0" w:line="240" w:lineRule="auto"/>
              <w:jc w:val="center"/>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Itemset</w:t>
            </w:r>
          </w:p>
        </w:tc>
      </w:tr>
      <w:tr w:rsidR="00591683" w:rsidRPr="00591683" w14:paraId="72224F3D" w14:textId="77777777" w:rsidTr="00591683">
        <w:trPr>
          <w:trHeight w:val="316"/>
          <w:tblCellSpacing w:w="15" w:type="dxa"/>
        </w:trPr>
        <w:tc>
          <w:tcPr>
            <w:tcW w:w="0" w:type="auto"/>
            <w:vAlign w:val="center"/>
            <w:hideMark/>
          </w:tcPr>
          <w:p w14:paraId="0525C82B"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0" w:type="auto"/>
            <w:vAlign w:val="center"/>
            <w:hideMark/>
          </w:tcPr>
          <w:p w14:paraId="157CDC76" w14:textId="77777777" w:rsidR="00591683" w:rsidRPr="00591683" w:rsidRDefault="00591683" w:rsidP="00591683">
            <w:pPr>
              <w:spacing w:after="0" w:line="240" w:lineRule="auto"/>
              <w:rPr>
                <w:rFonts w:ascii="Times New Roman" w:eastAsia="Times New Roman" w:hAnsi="Times New Roman" w:cs="Times New Roman"/>
                <w:sz w:val="28"/>
                <w:szCs w:val="28"/>
              </w:rPr>
            </w:pPr>
            <w:proofErr w:type="spellStart"/>
            <w:r w:rsidRPr="00591683">
              <w:rPr>
                <w:rFonts w:ascii="Times New Roman" w:eastAsia="Times New Roman" w:hAnsi="Times New Roman" w:cs="Times New Roman"/>
                <w:sz w:val="28"/>
                <w:szCs w:val="28"/>
              </w:rPr>
              <w:t>bev</w:t>
            </w:r>
            <w:proofErr w:type="spellEnd"/>
          </w:p>
        </w:tc>
      </w:tr>
      <w:tr w:rsidR="00591683" w:rsidRPr="00591683" w14:paraId="382F057F" w14:textId="77777777" w:rsidTr="00591683">
        <w:trPr>
          <w:trHeight w:val="316"/>
          <w:tblCellSpacing w:w="15" w:type="dxa"/>
        </w:trPr>
        <w:tc>
          <w:tcPr>
            <w:tcW w:w="0" w:type="auto"/>
            <w:vAlign w:val="center"/>
            <w:hideMark/>
          </w:tcPr>
          <w:p w14:paraId="2946D617"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0" w:type="auto"/>
            <w:vAlign w:val="center"/>
            <w:hideMark/>
          </w:tcPr>
          <w:p w14:paraId="1D8FFECF"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but</w:t>
            </w:r>
          </w:p>
        </w:tc>
      </w:tr>
      <w:tr w:rsidR="00591683" w:rsidRPr="00591683" w14:paraId="56C6DF6E" w14:textId="77777777" w:rsidTr="00591683">
        <w:trPr>
          <w:trHeight w:val="316"/>
          <w:tblCellSpacing w:w="15" w:type="dxa"/>
        </w:trPr>
        <w:tc>
          <w:tcPr>
            <w:tcW w:w="0" w:type="auto"/>
            <w:vAlign w:val="center"/>
            <w:hideMark/>
          </w:tcPr>
          <w:p w14:paraId="7EF298BF"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0" w:type="auto"/>
            <w:vAlign w:val="center"/>
            <w:hideMark/>
          </w:tcPr>
          <w:p w14:paraId="3BDADFC2" w14:textId="77777777" w:rsidR="00591683" w:rsidRPr="00591683" w:rsidRDefault="00591683" w:rsidP="00591683">
            <w:pPr>
              <w:spacing w:after="0" w:line="240" w:lineRule="auto"/>
              <w:rPr>
                <w:rFonts w:ascii="Times New Roman" w:eastAsia="Times New Roman" w:hAnsi="Times New Roman" w:cs="Times New Roman"/>
                <w:sz w:val="28"/>
                <w:szCs w:val="28"/>
              </w:rPr>
            </w:pPr>
            <w:proofErr w:type="spellStart"/>
            <w:r w:rsidRPr="00591683">
              <w:rPr>
                <w:rFonts w:ascii="Times New Roman" w:eastAsia="Times New Roman" w:hAnsi="Times New Roman" w:cs="Times New Roman"/>
                <w:sz w:val="28"/>
                <w:szCs w:val="28"/>
              </w:rPr>
              <w:t>cea</w:t>
            </w:r>
            <w:proofErr w:type="spellEnd"/>
          </w:p>
        </w:tc>
      </w:tr>
      <w:tr w:rsidR="00591683" w:rsidRPr="00591683" w14:paraId="4397C532" w14:textId="77777777" w:rsidTr="00591683">
        <w:trPr>
          <w:trHeight w:val="316"/>
          <w:tblCellSpacing w:w="15" w:type="dxa"/>
        </w:trPr>
        <w:tc>
          <w:tcPr>
            <w:tcW w:w="0" w:type="auto"/>
            <w:vAlign w:val="center"/>
            <w:hideMark/>
          </w:tcPr>
          <w:p w14:paraId="26766384"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0" w:type="auto"/>
            <w:vAlign w:val="center"/>
            <w:hideMark/>
          </w:tcPr>
          <w:p w14:paraId="26D48FA7"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ehe</w:t>
            </w:r>
          </w:p>
        </w:tc>
      </w:tr>
      <w:tr w:rsidR="00591683" w:rsidRPr="00591683" w14:paraId="3B981669" w14:textId="77777777" w:rsidTr="00591683">
        <w:trPr>
          <w:trHeight w:val="316"/>
          <w:tblCellSpacing w:w="15" w:type="dxa"/>
        </w:trPr>
        <w:tc>
          <w:tcPr>
            <w:tcW w:w="0" w:type="auto"/>
            <w:vAlign w:val="center"/>
            <w:hideMark/>
          </w:tcPr>
          <w:p w14:paraId="3074EC9A"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0" w:type="auto"/>
            <w:vAlign w:val="center"/>
            <w:hideMark/>
          </w:tcPr>
          <w:p w14:paraId="10A596D5"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food</w:t>
            </w:r>
          </w:p>
        </w:tc>
      </w:tr>
      <w:tr w:rsidR="00591683" w:rsidRPr="00591683" w14:paraId="478EF270" w14:textId="77777777" w:rsidTr="00591683">
        <w:trPr>
          <w:trHeight w:val="316"/>
          <w:tblCellSpacing w:w="15" w:type="dxa"/>
        </w:trPr>
        <w:tc>
          <w:tcPr>
            <w:tcW w:w="0" w:type="auto"/>
            <w:vAlign w:val="center"/>
            <w:hideMark/>
          </w:tcPr>
          <w:p w14:paraId="54A09A5A"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0" w:type="auto"/>
            <w:vAlign w:val="center"/>
            <w:hideMark/>
          </w:tcPr>
          <w:p w14:paraId="304E513A"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fur</w:t>
            </w:r>
          </w:p>
        </w:tc>
      </w:tr>
      <w:tr w:rsidR="00591683" w:rsidRPr="00591683" w14:paraId="3DEE3C59" w14:textId="77777777" w:rsidTr="00591683">
        <w:trPr>
          <w:trHeight w:val="316"/>
          <w:tblCellSpacing w:w="15" w:type="dxa"/>
        </w:trPr>
        <w:tc>
          <w:tcPr>
            <w:tcW w:w="0" w:type="auto"/>
            <w:vAlign w:val="center"/>
            <w:hideMark/>
          </w:tcPr>
          <w:p w14:paraId="51F7A0C2"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0" w:type="auto"/>
            <w:vAlign w:val="center"/>
            <w:hideMark/>
          </w:tcPr>
          <w:p w14:paraId="23DF05CD"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milk</w:t>
            </w:r>
          </w:p>
        </w:tc>
      </w:tr>
      <w:tr w:rsidR="00591683" w:rsidRPr="00591683" w14:paraId="3158C2CD" w14:textId="77777777" w:rsidTr="00591683">
        <w:trPr>
          <w:trHeight w:val="316"/>
          <w:tblCellSpacing w:w="15" w:type="dxa"/>
        </w:trPr>
        <w:tc>
          <w:tcPr>
            <w:tcW w:w="0" w:type="auto"/>
            <w:vAlign w:val="center"/>
            <w:hideMark/>
          </w:tcPr>
          <w:p w14:paraId="778E08FB"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0" w:type="auto"/>
            <w:vAlign w:val="center"/>
            <w:hideMark/>
          </w:tcPr>
          <w:p w14:paraId="1EFB7F8B"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pat</w:t>
            </w:r>
          </w:p>
        </w:tc>
      </w:tr>
      <w:tr w:rsidR="00591683" w:rsidRPr="00591683" w14:paraId="4281BAF1" w14:textId="77777777" w:rsidTr="00591683">
        <w:trPr>
          <w:trHeight w:val="316"/>
          <w:tblCellSpacing w:w="15" w:type="dxa"/>
        </w:trPr>
        <w:tc>
          <w:tcPr>
            <w:tcW w:w="0" w:type="auto"/>
            <w:vAlign w:val="center"/>
            <w:hideMark/>
          </w:tcPr>
          <w:p w14:paraId="3535FB01"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0" w:type="auto"/>
            <w:vAlign w:val="center"/>
            <w:hideMark/>
          </w:tcPr>
          <w:p w14:paraId="72EB289B" w14:textId="77777777" w:rsidR="00591683" w:rsidRPr="00591683" w:rsidRDefault="00591683" w:rsidP="00591683">
            <w:pPr>
              <w:spacing w:after="0" w:line="240" w:lineRule="auto"/>
              <w:rPr>
                <w:rFonts w:ascii="Times New Roman" w:eastAsia="Times New Roman" w:hAnsi="Times New Roman" w:cs="Times New Roman"/>
                <w:sz w:val="28"/>
                <w:szCs w:val="28"/>
              </w:rPr>
            </w:pPr>
            <w:proofErr w:type="spellStart"/>
            <w:r w:rsidRPr="00591683">
              <w:rPr>
                <w:rFonts w:ascii="Times New Roman" w:eastAsia="Times New Roman" w:hAnsi="Times New Roman" w:cs="Times New Roman"/>
                <w:sz w:val="28"/>
                <w:szCs w:val="28"/>
              </w:rPr>
              <w:t>bev</w:t>
            </w:r>
            <w:proofErr w:type="spellEnd"/>
            <w:r w:rsidRPr="00591683">
              <w:rPr>
                <w:rFonts w:ascii="Times New Roman" w:eastAsia="Times New Roman" w:hAnsi="Times New Roman" w:cs="Times New Roman"/>
                <w:sz w:val="28"/>
                <w:szCs w:val="28"/>
              </w:rPr>
              <w:t>, but</w:t>
            </w:r>
          </w:p>
        </w:tc>
      </w:tr>
      <w:tr w:rsidR="00591683" w:rsidRPr="00591683" w14:paraId="08168F77" w14:textId="77777777" w:rsidTr="00591683">
        <w:trPr>
          <w:trHeight w:val="316"/>
          <w:tblCellSpacing w:w="15" w:type="dxa"/>
        </w:trPr>
        <w:tc>
          <w:tcPr>
            <w:tcW w:w="0" w:type="auto"/>
            <w:vAlign w:val="center"/>
            <w:hideMark/>
          </w:tcPr>
          <w:p w14:paraId="05ED9A7A"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0" w:type="auto"/>
            <w:vAlign w:val="center"/>
            <w:hideMark/>
          </w:tcPr>
          <w:p w14:paraId="074BF584" w14:textId="77777777" w:rsidR="00591683" w:rsidRPr="00591683" w:rsidRDefault="00591683" w:rsidP="00591683">
            <w:pPr>
              <w:spacing w:after="0" w:line="240" w:lineRule="auto"/>
              <w:rPr>
                <w:rFonts w:ascii="Times New Roman" w:eastAsia="Times New Roman" w:hAnsi="Times New Roman" w:cs="Times New Roman"/>
                <w:sz w:val="28"/>
                <w:szCs w:val="28"/>
              </w:rPr>
            </w:pPr>
            <w:proofErr w:type="spellStart"/>
            <w:r w:rsidRPr="00591683">
              <w:rPr>
                <w:rFonts w:ascii="Times New Roman" w:eastAsia="Times New Roman" w:hAnsi="Times New Roman" w:cs="Times New Roman"/>
                <w:sz w:val="28"/>
                <w:szCs w:val="28"/>
              </w:rPr>
              <w:t>cea</w:t>
            </w:r>
            <w:proofErr w:type="spellEnd"/>
            <w:r w:rsidRPr="00591683">
              <w:rPr>
                <w:rFonts w:ascii="Times New Roman" w:eastAsia="Times New Roman" w:hAnsi="Times New Roman" w:cs="Times New Roman"/>
                <w:sz w:val="28"/>
                <w:szCs w:val="28"/>
              </w:rPr>
              <w:t xml:space="preserve">, </w:t>
            </w:r>
            <w:proofErr w:type="spellStart"/>
            <w:r w:rsidRPr="00591683">
              <w:rPr>
                <w:rFonts w:ascii="Times New Roman" w:eastAsia="Times New Roman" w:hAnsi="Times New Roman" w:cs="Times New Roman"/>
                <w:sz w:val="28"/>
                <w:szCs w:val="28"/>
              </w:rPr>
              <w:t>bev</w:t>
            </w:r>
            <w:proofErr w:type="spellEnd"/>
          </w:p>
        </w:tc>
      </w:tr>
    </w:tbl>
    <w:p w14:paraId="648A78C8" w14:textId="77777777" w:rsidR="00591683" w:rsidRPr="00591683" w:rsidRDefault="00591683" w:rsidP="00591683">
      <w:p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b/>
          <w:bCs/>
          <w:sz w:val="28"/>
          <w:szCs w:val="28"/>
        </w:rPr>
        <w:t>Interpretation:</w:t>
      </w:r>
    </w:p>
    <w:p w14:paraId="2F488579" w14:textId="77777777" w:rsidR="00591683" w:rsidRPr="00591683" w:rsidRDefault="00591683" w:rsidP="00591683">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All customers bought these items at least once.</w:t>
      </w:r>
    </w:p>
    <w:p w14:paraId="0C352D41" w14:textId="77777777" w:rsidR="00591683" w:rsidRPr="00591683" w:rsidRDefault="00591683" w:rsidP="00591683">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Helps identify </w:t>
      </w:r>
      <w:r w:rsidRPr="00591683">
        <w:rPr>
          <w:rFonts w:ascii="Times New Roman" w:eastAsia="Times New Roman" w:hAnsi="Times New Roman" w:cs="Times New Roman"/>
          <w:b/>
          <w:bCs/>
          <w:sz w:val="28"/>
          <w:szCs w:val="28"/>
        </w:rPr>
        <w:t>most popular products</w:t>
      </w:r>
      <w:r w:rsidRPr="00591683">
        <w:rPr>
          <w:rFonts w:ascii="Times New Roman" w:eastAsia="Times New Roman" w:hAnsi="Times New Roman" w:cs="Times New Roman"/>
          <w:sz w:val="28"/>
          <w:szCs w:val="28"/>
        </w:rPr>
        <w:t xml:space="preserve"> for marketing and stock management.</w:t>
      </w:r>
    </w:p>
    <w:p w14:paraId="6F15D63A" w14:textId="76FFF790" w:rsidR="00591683" w:rsidRPr="00591683" w:rsidRDefault="00591683" w:rsidP="00591683">
      <w:p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b/>
          <w:bCs/>
          <w:sz w:val="28"/>
          <w:szCs w:val="28"/>
        </w:rPr>
        <w:t>Bar Chart:</w:t>
      </w:r>
      <w:r w:rsidRPr="00591683">
        <w:rPr>
          <w:rFonts w:ascii="Times New Roman" w:eastAsia="Times New Roman" w:hAnsi="Times New Roman" w:cs="Times New Roman"/>
          <w:sz w:val="28"/>
          <w:szCs w:val="28"/>
        </w:rPr>
        <w:br/>
      </w:r>
      <w:r w:rsidR="006844B7" w:rsidRPr="007A13FC">
        <w:rPr>
          <w:rFonts w:ascii="Times New Roman" w:eastAsia="Times New Roman" w:hAnsi="Times New Roman" w:cs="Times New Roman"/>
          <w:noProof/>
          <w:sz w:val="28"/>
          <w:szCs w:val="28"/>
        </w:rPr>
        <w:drawing>
          <wp:inline distT="0" distB="0" distL="0" distR="0" wp14:anchorId="54C93750" wp14:editId="68D1176D">
            <wp:extent cx="9043434" cy="5394971"/>
            <wp:effectExtent l="0" t="0" r="5715" b="0"/>
            <wp:docPr id="1" name="Picture 1" descr="A graph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blue rectangular object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9043434" cy="5394971"/>
                    </a:xfrm>
                    <a:prstGeom prst="rect">
                      <a:avLst/>
                    </a:prstGeom>
                  </pic:spPr>
                </pic:pic>
              </a:graphicData>
            </a:graphic>
          </wp:inline>
        </w:drawing>
      </w:r>
    </w:p>
    <w:p w14:paraId="33C85114"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pict w14:anchorId="39158BD1">
          <v:rect id="_x0000_i1578" style="width:0;height:1.5pt" o:hralign="center" o:hrstd="t" o:hr="t" fillcolor="#a0a0a0" stroked="f"/>
        </w:pict>
      </w:r>
    </w:p>
    <w:p w14:paraId="26DB3639" w14:textId="77777777" w:rsidR="00591683" w:rsidRPr="00591683" w:rsidRDefault="00591683" w:rsidP="00591683">
      <w:pPr>
        <w:spacing w:before="100" w:beforeAutospacing="1" w:after="100" w:afterAutospacing="1" w:line="240" w:lineRule="auto"/>
        <w:outlineLvl w:val="1"/>
        <w:rPr>
          <w:rFonts w:ascii="Times New Roman" w:eastAsia="Times New Roman" w:hAnsi="Times New Roman" w:cs="Times New Roman"/>
          <w:b/>
          <w:bCs/>
          <w:sz w:val="28"/>
          <w:szCs w:val="28"/>
        </w:rPr>
      </w:pPr>
      <w:r w:rsidRPr="00591683">
        <w:rPr>
          <w:rFonts w:ascii="Times New Roman" w:eastAsia="Times New Roman" w:hAnsi="Times New Roman" w:cs="Times New Roman"/>
          <w:b/>
          <w:bCs/>
          <w:sz w:val="28"/>
          <w:szCs w:val="28"/>
        </w:rPr>
        <w:t xml:space="preserve">4. Association Rules </w:t>
      </w:r>
      <w:r w:rsidRPr="00591683">
        <w:rPr>
          <w:rFonts w:ascii="Segoe UI Emoji" w:eastAsia="Times New Roman" w:hAnsi="Segoe UI Emoji" w:cs="Segoe UI Emoji"/>
          <w:b/>
          <w:bCs/>
          <w:sz w:val="28"/>
          <w:szCs w:val="28"/>
        </w:rPr>
        <w:t>🔗</w:t>
      </w:r>
    </w:p>
    <w:p w14:paraId="42BBE6E6" w14:textId="77777777" w:rsidR="00591683" w:rsidRPr="00591683" w:rsidRDefault="00591683" w:rsidP="00591683">
      <w:p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Association rules reveal </w:t>
      </w:r>
      <w:r w:rsidRPr="00591683">
        <w:rPr>
          <w:rFonts w:ascii="Times New Roman" w:eastAsia="Times New Roman" w:hAnsi="Times New Roman" w:cs="Times New Roman"/>
          <w:b/>
          <w:bCs/>
          <w:sz w:val="28"/>
          <w:szCs w:val="28"/>
        </w:rPr>
        <w:t>how buying one item affects the likelihood of buying others</w:t>
      </w:r>
      <w:r w:rsidRPr="00591683">
        <w:rPr>
          <w:rFonts w:ascii="Times New Roman" w:eastAsia="Times New Roman" w:hAnsi="Times New Roman" w:cs="Times New Roman"/>
          <w:sz w:val="28"/>
          <w:szCs w:val="28"/>
        </w:rPr>
        <w:t>.</w:t>
      </w:r>
    </w:p>
    <w:p w14:paraId="3D95D641" w14:textId="77777777" w:rsidR="00591683" w:rsidRPr="00591683" w:rsidRDefault="00591683" w:rsidP="00591683">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Top 4 Interesting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1144"/>
        <w:gridCol w:w="1414"/>
        <w:gridCol w:w="1044"/>
        <w:gridCol w:w="2863"/>
      </w:tblGrid>
      <w:tr w:rsidR="006844B7" w:rsidRPr="007A13FC" w14:paraId="351A2A0C" w14:textId="77777777" w:rsidTr="002E546F">
        <w:trPr>
          <w:tblHeader/>
          <w:tblCellSpacing w:w="15" w:type="dxa"/>
        </w:trPr>
        <w:tc>
          <w:tcPr>
            <w:tcW w:w="3336" w:type="dxa"/>
            <w:vAlign w:val="center"/>
            <w:hideMark/>
          </w:tcPr>
          <w:p w14:paraId="38494724" w14:textId="77777777" w:rsidR="00591683" w:rsidRPr="00591683" w:rsidRDefault="00591683" w:rsidP="00591683">
            <w:pPr>
              <w:spacing w:after="0" w:line="240" w:lineRule="auto"/>
              <w:jc w:val="center"/>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Rule</w:t>
            </w:r>
          </w:p>
        </w:tc>
        <w:tc>
          <w:tcPr>
            <w:tcW w:w="1136" w:type="dxa"/>
            <w:vAlign w:val="center"/>
            <w:hideMark/>
          </w:tcPr>
          <w:p w14:paraId="6E3B0D83" w14:textId="77777777" w:rsidR="00591683" w:rsidRPr="00591683" w:rsidRDefault="00591683" w:rsidP="006844B7">
            <w:pPr>
              <w:spacing w:after="0" w:line="240" w:lineRule="auto"/>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Support</w:t>
            </w:r>
          </w:p>
        </w:tc>
        <w:tc>
          <w:tcPr>
            <w:tcW w:w="1367" w:type="dxa"/>
            <w:vAlign w:val="center"/>
            <w:hideMark/>
          </w:tcPr>
          <w:p w14:paraId="6A8247D5" w14:textId="77777777" w:rsidR="00591683" w:rsidRPr="00591683" w:rsidRDefault="00591683" w:rsidP="006844B7">
            <w:pPr>
              <w:spacing w:after="0" w:line="240" w:lineRule="auto"/>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Confidence</w:t>
            </w:r>
          </w:p>
        </w:tc>
        <w:tc>
          <w:tcPr>
            <w:tcW w:w="1130" w:type="dxa"/>
            <w:vAlign w:val="center"/>
            <w:hideMark/>
          </w:tcPr>
          <w:p w14:paraId="230AB04A" w14:textId="77777777" w:rsidR="00591683" w:rsidRPr="00591683" w:rsidRDefault="00591683" w:rsidP="006844B7">
            <w:pPr>
              <w:spacing w:after="0" w:line="240" w:lineRule="auto"/>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Lift</w:t>
            </w:r>
          </w:p>
        </w:tc>
        <w:tc>
          <w:tcPr>
            <w:tcW w:w="3052" w:type="dxa"/>
            <w:vAlign w:val="center"/>
            <w:hideMark/>
          </w:tcPr>
          <w:p w14:paraId="6C19CEA9" w14:textId="77777777" w:rsidR="00591683" w:rsidRPr="00591683" w:rsidRDefault="00591683" w:rsidP="00591683">
            <w:pPr>
              <w:spacing w:after="0" w:line="240" w:lineRule="auto"/>
              <w:jc w:val="center"/>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Interpretation</w:t>
            </w:r>
          </w:p>
        </w:tc>
      </w:tr>
      <w:tr w:rsidR="006844B7" w:rsidRPr="007A13FC" w14:paraId="3ED395E9" w14:textId="77777777" w:rsidTr="002E546F">
        <w:trPr>
          <w:tblCellSpacing w:w="15" w:type="dxa"/>
        </w:trPr>
        <w:tc>
          <w:tcPr>
            <w:tcW w:w="3336" w:type="dxa"/>
            <w:vAlign w:val="center"/>
            <w:hideMark/>
          </w:tcPr>
          <w:p w14:paraId="47CBE38D"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but → pat, fur, </w:t>
            </w:r>
            <w:proofErr w:type="spellStart"/>
            <w:r w:rsidRPr="00591683">
              <w:rPr>
                <w:rFonts w:ascii="Times New Roman" w:eastAsia="Times New Roman" w:hAnsi="Times New Roman" w:cs="Times New Roman"/>
                <w:sz w:val="28"/>
                <w:szCs w:val="28"/>
              </w:rPr>
              <w:t>cea</w:t>
            </w:r>
            <w:proofErr w:type="spellEnd"/>
            <w:r w:rsidRPr="00591683">
              <w:rPr>
                <w:rFonts w:ascii="Times New Roman" w:eastAsia="Times New Roman" w:hAnsi="Times New Roman" w:cs="Times New Roman"/>
                <w:sz w:val="28"/>
                <w:szCs w:val="28"/>
              </w:rPr>
              <w:t xml:space="preserve">, food, </w:t>
            </w:r>
            <w:proofErr w:type="spellStart"/>
            <w:r w:rsidRPr="00591683">
              <w:rPr>
                <w:rFonts w:ascii="Times New Roman" w:eastAsia="Times New Roman" w:hAnsi="Times New Roman" w:cs="Times New Roman"/>
                <w:sz w:val="28"/>
                <w:szCs w:val="28"/>
              </w:rPr>
              <w:t>bev</w:t>
            </w:r>
            <w:proofErr w:type="spellEnd"/>
            <w:r w:rsidRPr="00591683">
              <w:rPr>
                <w:rFonts w:ascii="Times New Roman" w:eastAsia="Times New Roman" w:hAnsi="Times New Roman" w:cs="Times New Roman"/>
                <w:sz w:val="28"/>
                <w:szCs w:val="28"/>
              </w:rPr>
              <w:t>, milk, ehe</w:t>
            </w:r>
          </w:p>
        </w:tc>
        <w:tc>
          <w:tcPr>
            <w:tcW w:w="1136" w:type="dxa"/>
            <w:vAlign w:val="center"/>
            <w:hideMark/>
          </w:tcPr>
          <w:p w14:paraId="73E58637"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1367" w:type="dxa"/>
            <w:vAlign w:val="center"/>
            <w:hideMark/>
          </w:tcPr>
          <w:p w14:paraId="475ADEB2"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1130" w:type="dxa"/>
            <w:vAlign w:val="center"/>
            <w:hideMark/>
          </w:tcPr>
          <w:p w14:paraId="041E301B"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3052" w:type="dxa"/>
            <w:vAlign w:val="center"/>
            <w:hideMark/>
          </w:tcPr>
          <w:p w14:paraId="15281C55"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Customers who buy </w:t>
            </w:r>
            <w:r w:rsidRPr="00591683">
              <w:rPr>
                <w:rFonts w:ascii="Times New Roman" w:eastAsia="Times New Roman" w:hAnsi="Times New Roman" w:cs="Times New Roman"/>
                <w:b/>
                <w:bCs/>
                <w:sz w:val="28"/>
                <w:szCs w:val="28"/>
              </w:rPr>
              <w:t>butcher items</w:t>
            </w:r>
            <w:r w:rsidRPr="00591683">
              <w:rPr>
                <w:rFonts w:ascii="Times New Roman" w:eastAsia="Times New Roman" w:hAnsi="Times New Roman" w:cs="Times New Roman"/>
                <w:sz w:val="28"/>
                <w:szCs w:val="28"/>
              </w:rPr>
              <w:t xml:space="preserve"> also buy </w:t>
            </w:r>
            <w:r w:rsidRPr="00591683">
              <w:rPr>
                <w:rFonts w:ascii="Times New Roman" w:eastAsia="Times New Roman" w:hAnsi="Times New Roman" w:cs="Times New Roman"/>
                <w:b/>
                <w:bCs/>
                <w:sz w:val="28"/>
                <w:szCs w:val="28"/>
              </w:rPr>
              <w:t>all other main items</w:t>
            </w:r>
          </w:p>
        </w:tc>
      </w:tr>
      <w:tr w:rsidR="006844B7" w:rsidRPr="007A13FC" w14:paraId="23D5AFDA" w14:textId="77777777" w:rsidTr="002E546F">
        <w:trPr>
          <w:tblCellSpacing w:w="15" w:type="dxa"/>
        </w:trPr>
        <w:tc>
          <w:tcPr>
            <w:tcW w:w="3336" w:type="dxa"/>
            <w:vAlign w:val="center"/>
            <w:hideMark/>
          </w:tcPr>
          <w:p w14:paraId="562AEBDA" w14:textId="77777777" w:rsidR="00591683" w:rsidRPr="00591683" w:rsidRDefault="00591683" w:rsidP="00591683">
            <w:pPr>
              <w:spacing w:after="0" w:line="240" w:lineRule="auto"/>
              <w:rPr>
                <w:rFonts w:ascii="Times New Roman" w:eastAsia="Times New Roman" w:hAnsi="Times New Roman" w:cs="Times New Roman"/>
                <w:sz w:val="28"/>
                <w:szCs w:val="28"/>
              </w:rPr>
            </w:pPr>
            <w:proofErr w:type="spellStart"/>
            <w:r w:rsidRPr="00591683">
              <w:rPr>
                <w:rFonts w:ascii="Times New Roman" w:eastAsia="Times New Roman" w:hAnsi="Times New Roman" w:cs="Times New Roman"/>
                <w:sz w:val="28"/>
                <w:szCs w:val="28"/>
              </w:rPr>
              <w:t>bev</w:t>
            </w:r>
            <w:proofErr w:type="spellEnd"/>
            <w:r w:rsidRPr="00591683">
              <w:rPr>
                <w:rFonts w:ascii="Times New Roman" w:eastAsia="Times New Roman" w:hAnsi="Times New Roman" w:cs="Times New Roman"/>
                <w:sz w:val="28"/>
                <w:szCs w:val="28"/>
              </w:rPr>
              <w:t xml:space="preserve"> → but</w:t>
            </w:r>
          </w:p>
        </w:tc>
        <w:tc>
          <w:tcPr>
            <w:tcW w:w="1136" w:type="dxa"/>
            <w:vAlign w:val="center"/>
            <w:hideMark/>
          </w:tcPr>
          <w:p w14:paraId="47A6ECBA"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1367" w:type="dxa"/>
            <w:vAlign w:val="center"/>
            <w:hideMark/>
          </w:tcPr>
          <w:p w14:paraId="69D46FF0"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1130" w:type="dxa"/>
            <w:vAlign w:val="center"/>
            <w:hideMark/>
          </w:tcPr>
          <w:p w14:paraId="15D73843"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3052" w:type="dxa"/>
            <w:vAlign w:val="center"/>
            <w:hideMark/>
          </w:tcPr>
          <w:p w14:paraId="7C960F4B"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Customers who buy </w:t>
            </w:r>
            <w:r w:rsidRPr="00591683">
              <w:rPr>
                <w:rFonts w:ascii="Times New Roman" w:eastAsia="Times New Roman" w:hAnsi="Times New Roman" w:cs="Times New Roman"/>
                <w:b/>
                <w:bCs/>
                <w:sz w:val="28"/>
                <w:szCs w:val="28"/>
              </w:rPr>
              <w:t>beverages</w:t>
            </w:r>
            <w:r w:rsidRPr="00591683">
              <w:rPr>
                <w:rFonts w:ascii="Times New Roman" w:eastAsia="Times New Roman" w:hAnsi="Times New Roman" w:cs="Times New Roman"/>
                <w:sz w:val="28"/>
                <w:szCs w:val="28"/>
              </w:rPr>
              <w:t xml:space="preserve"> also buy </w:t>
            </w:r>
            <w:r w:rsidRPr="00591683">
              <w:rPr>
                <w:rFonts w:ascii="Times New Roman" w:eastAsia="Times New Roman" w:hAnsi="Times New Roman" w:cs="Times New Roman"/>
                <w:b/>
                <w:bCs/>
                <w:sz w:val="28"/>
                <w:szCs w:val="28"/>
              </w:rPr>
              <w:t>butcher items</w:t>
            </w:r>
          </w:p>
        </w:tc>
      </w:tr>
      <w:tr w:rsidR="006844B7" w:rsidRPr="007A13FC" w14:paraId="0A8DF527" w14:textId="77777777" w:rsidTr="002E546F">
        <w:trPr>
          <w:tblCellSpacing w:w="15" w:type="dxa"/>
        </w:trPr>
        <w:tc>
          <w:tcPr>
            <w:tcW w:w="3336" w:type="dxa"/>
            <w:vAlign w:val="center"/>
            <w:hideMark/>
          </w:tcPr>
          <w:p w14:paraId="57C7FE8F"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food, milk → pat, fur, </w:t>
            </w:r>
            <w:proofErr w:type="spellStart"/>
            <w:r w:rsidRPr="00591683">
              <w:rPr>
                <w:rFonts w:ascii="Times New Roman" w:eastAsia="Times New Roman" w:hAnsi="Times New Roman" w:cs="Times New Roman"/>
                <w:sz w:val="28"/>
                <w:szCs w:val="28"/>
              </w:rPr>
              <w:t>cea</w:t>
            </w:r>
            <w:proofErr w:type="spellEnd"/>
            <w:r w:rsidRPr="00591683">
              <w:rPr>
                <w:rFonts w:ascii="Times New Roman" w:eastAsia="Times New Roman" w:hAnsi="Times New Roman" w:cs="Times New Roman"/>
                <w:sz w:val="28"/>
                <w:szCs w:val="28"/>
              </w:rPr>
              <w:t xml:space="preserve">, </w:t>
            </w:r>
            <w:proofErr w:type="spellStart"/>
            <w:r w:rsidRPr="00591683">
              <w:rPr>
                <w:rFonts w:ascii="Times New Roman" w:eastAsia="Times New Roman" w:hAnsi="Times New Roman" w:cs="Times New Roman"/>
                <w:sz w:val="28"/>
                <w:szCs w:val="28"/>
              </w:rPr>
              <w:t>bev</w:t>
            </w:r>
            <w:proofErr w:type="spellEnd"/>
            <w:r w:rsidRPr="00591683">
              <w:rPr>
                <w:rFonts w:ascii="Times New Roman" w:eastAsia="Times New Roman" w:hAnsi="Times New Roman" w:cs="Times New Roman"/>
                <w:sz w:val="28"/>
                <w:szCs w:val="28"/>
              </w:rPr>
              <w:t>, ehe, but</w:t>
            </w:r>
          </w:p>
        </w:tc>
        <w:tc>
          <w:tcPr>
            <w:tcW w:w="1136" w:type="dxa"/>
            <w:vAlign w:val="center"/>
            <w:hideMark/>
          </w:tcPr>
          <w:p w14:paraId="2E7D8EEA"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1367" w:type="dxa"/>
            <w:vAlign w:val="center"/>
            <w:hideMark/>
          </w:tcPr>
          <w:p w14:paraId="21E06E1E"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1130" w:type="dxa"/>
            <w:vAlign w:val="center"/>
            <w:hideMark/>
          </w:tcPr>
          <w:p w14:paraId="39ED36D6"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3052" w:type="dxa"/>
            <w:vAlign w:val="center"/>
            <w:hideMark/>
          </w:tcPr>
          <w:p w14:paraId="5C5D8396"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Customers who buy </w:t>
            </w:r>
            <w:r w:rsidRPr="00591683">
              <w:rPr>
                <w:rFonts w:ascii="Times New Roman" w:eastAsia="Times New Roman" w:hAnsi="Times New Roman" w:cs="Times New Roman"/>
                <w:b/>
                <w:bCs/>
                <w:sz w:val="28"/>
                <w:szCs w:val="28"/>
              </w:rPr>
              <w:t>food and milk</w:t>
            </w:r>
            <w:r w:rsidRPr="00591683">
              <w:rPr>
                <w:rFonts w:ascii="Times New Roman" w:eastAsia="Times New Roman" w:hAnsi="Times New Roman" w:cs="Times New Roman"/>
                <w:sz w:val="28"/>
                <w:szCs w:val="28"/>
              </w:rPr>
              <w:t xml:space="preserve"> also buy </w:t>
            </w:r>
            <w:r w:rsidRPr="00591683">
              <w:rPr>
                <w:rFonts w:ascii="Times New Roman" w:eastAsia="Times New Roman" w:hAnsi="Times New Roman" w:cs="Times New Roman"/>
                <w:b/>
                <w:bCs/>
                <w:sz w:val="28"/>
                <w:szCs w:val="28"/>
              </w:rPr>
              <w:t>most other items</w:t>
            </w:r>
          </w:p>
        </w:tc>
      </w:tr>
      <w:tr w:rsidR="006844B7" w:rsidRPr="007A13FC" w14:paraId="3C1C6437" w14:textId="77777777" w:rsidTr="002E546F">
        <w:trPr>
          <w:tblCellSpacing w:w="15" w:type="dxa"/>
        </w:trPr>
        <w:tc>
          <w:tcPr>
            <w:tcW w:w="3336" w:type="dxa"/>
            <w:vAlign w:val="center"/>
            <w:hideMark/>
          </w:tcPr>
          <w:p w14:paraId="03027C9D"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food, </w:t>
            </w:r>
            <w:proofErr w:type="spellStart"/>
            <w:r w:rsidRPr="00591683">
              <w:rPr>
                <w:rFonts w:ascii="Times New Roman" w:eastAsia="Times New Roman" w:hAnsi="Times New Roman" w:cs="Times New Roman"/>
                <w:sz w:val="28"/>
                <w:szCs w:val="28"/>
              </w:rPr>
              <w:t>bev</w:t>
            </w:r>
            <w:proofErr w:type="spellEnd"/>
            <w:r w:rsidRPr="00591683">
              <w:rPr>
                <w:rFonts w:ascii="Times New Roman" w:eastAsia="Times New Roman" w:hAnsi="Times New Roman" w:cs="Times New Roman"/>
                <w:sz w:val="28"/>
                <w:szCs w:val="28"/>
              </w:rPr>
              <w:t xml:space="preserve"> → pat, fur, </w:t>
            </w:r>
            <w:proofErr w:type="spellStart"/>
            <w:r w:rsidRPr="00591683">
              <w:rPr>
                <w:rFonts w:ascii="Times New Roman" w:eastAsia="Times New Roman" w:hAnsi="Times New Roman" w:cs="Times New Roman"/>
                <w:sz w:val="28"/>
                <w:szCs w:val="28"/>
              </w:rPr>
              <w:t>cea</w:t>
            </w:r>
            <w:proofErr w:type="spellEnd"/>
            <w:r w:rsidRPr="00591683">
              <w:rPr>
                <w:rFonts w:ascii="Times New Roman" w:eastAsia="Times New Roman" w:hAnsi="Times New Roman" w:cs="Times New Roman"/>
                <w:sz w:val="28"/>
                <w:szCs w:val="28"/>
              </w:rPr>
              <w:t>, milk, ehe, but</w:t>
            </w:r>
          </w:p>
        </w:tc>
        <w:tc>
          <w:tcPr>
            <w:tcW w:w="1136" w:type="dxa"/>
            <w:vAlign w:val="center"/>
            <w:hideMark/>
          </w:tcPr>
          <w:p w14:paraId="1173434B"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1367" w:type="dxa"/>
            <w:vAlign w:val="center"/>
            <w:hideMark/>
          </w:tcPr>
          <w:p w14:paraId="0DE946D4"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1130" w:type="dxa"/>
            <w:vAlign w:val="center"/>
            <w:hideMark/>
          </w:tcPr>
          <w:p w14:paraId="494EEE6F"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1.0</w:t>
            </w:r>
          </w:p>
        </w:tc>
        <w:tc>
          <w:tcPr>
            <w:tcW w:w="3052" w:type="dxa"/>
            <w:vAlign w:val="center"/>
            <w:hideMark/>
          </w:tcPr>
          <w:p w14:paraId="741DF3BC"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Customers who buy </w:t>
            </w:r>
            <w:r w:rsidRPr="00591683">
              <w:rPr>
                <w:rFonts w:ascii="Times New Roman" w:eastAsia="Times New Roman" w:hAnsi="Times New Roman" w:cs="Times New Roman"/>
                <w:b/>
                <w:bCs/>
                <w:sz w:val="28"/>
                <w:szCs w:val="28"/>
              </w:rPr>
              <w:t>food and beverages</w:t>
            </w:r>
            <w:r w:rsidRPr="00591683">
              <w:rPr>
                <w:rFonts w:ascii="Times New Roman" w:eastAsia="Times New Roman" w:hAnsi="Times New Roman" w:cs="Times New Roman"/>
                <w:sz w:val="28"/>
                <w:szCs w:val="28"/>
              </w:rPr>
              <w:t xml:space="preserve"> also buy </w:t>
            </w:r>
            <w:r w:rsidRPr="00591683">
              <w:rPr>
                <w:rFonts w:ascii="Times New Roman" w:eastAsia="Times New Roman" w:hAnsi="Times New Roman" w:cs="Times New Roman"/>
                <w:b/>
                <w:bCs/>
                <w:sz w:val="28"/>
                <w:szCs w:val="28"/>
              </w:rPr>
              <w:t>most other items</w:t>
            </w:r>
          </w:p>
        </w:tc>
      </w:tr>
    </w:tbl>
    <w:p w14:paraId="4CCA79C3" w14:textId="77777777" w:rsidR="002E546F" w:rsidRPr="007A13FC" w:rsidRDefault="002E546F" w:rsidP="002E546F">
      <w:pPr>
        <w:pStyle w:val="Heading3"/>
        <w:rPr>
          <w:sz w:val="28"/>
          <w:szCs w:val="28"/>
        </w:rPr>
      </w:pPr>
      <w:r w:rsidRPr="007A13FC">
        <w:rPr>
          <w:rFonts w:ascii="Segoe UI Emoji" w:hAnsi="Segoe UI Emoji" w:cs="Segoe UI Emoji"/>
          <w:sz w:val="28"/>
          <w:szCs w:val="28"/>
        </w:rPr>
        <w:t>📏</w:t>
      </w:r>
      <w:r w:rsidRPr="007A13FC">
        <w:rPr>
          <w:sz w:val="28"/>
          <w:szCs w:val="28"/>
        </w:rPr>
        <w:t xml:space="preserve"> </w:t>
      </w:r>
      <w:r w:rsidRPr="007A13FC">
        <w:rPr>
          <w:rStyle w:val="Strong"/>
          <w:b/>
          <w:bCs/>
          <w:sz w:val="28"/>
          <w:szCs w:val="28"/>
        </w:rPr>
        <w:t>Explanation of Metrics</w:t>
      </w:r>
    </w:p>
    <w:p w14:paraId="0EAE1D7D" w14:textId="77777777" w:rsidR="002E546F" w:rsidRPr="007A13FC" w:rsidRDefault="002E546F" w:rsidP="002E546F">
      <w:pPr>
        <w:pStyle w:val="NormalWeb"/>
        <w:rPr>
          <w:sz w:val="28"/>
          <w:szCs w:val="28"/>
        </w:rPr>
      </w:pPr>
      <w:r w:rsidRPr="007A13FC">
        <w:rPr>
          <w:sz w:val="28"/>
          <w:szCs w:val="28"/>
        </w:rPr>
        <w:t xml:space="preserve">In Association Rule Mining, several statistical measures are used to understand how items in a store are related to one another. These measures help identify which products are frequently bought together and how strong their relationships are. The three most common metrics are </w:t>
      </w:r>
      <w:r w:rsidRPr="007A13FC">
        <w:rPr>
          <w:rStyle w:val="Strong"/>
          <w:sz w:val="28"/>
          <w:szCs w:val="28"/>
        </w:rPr>
        <w:t>support</w:t>
      </w:r>
      <w:r w:rsidRPr="007A13FC">
        <w:rPr>
          <w:sz w:val="28"/>
          <w:szCs w:val="28"/>
        </w:rPr>
        <w:t xml:space="preserve">, </w:t>
      </w:r>
      <w:r w:rsidRPr="007A13FC">
        <w:rPr>
          <w:rStyle w:val="Strong"/>
          <w:sz w:val="28"/>
          <w:szCs w:val="28"/>
        </w:rPr>
        <w:t>confidence</w:t>
      </w:r>
      <w:r w:rsidRPr="007A13FC">
        <w:rPr>
          <w:sz w:val="28"/>
          <w:szCs w:val="28"/>
        </w:rPr>
        <w:t xml:space="preserve">, and </w:t>
      </w:r>
      <w:r w:rsidRPr="007A13FC">
        <w:rPr>
          <w:rStyle w:val="Strong"/>
          <w:sz w:val="28"/>
          <w:szCs w:val="28"/>
        </w:rPr>
        <w:t>lift</w:t>
      </w:r>
      <w:r w:rsidRPr="007A13FC">
        <w:rPr>
          <w:sz w:val="28"/>
          <w:szCs w:val="28"/>
        </w:rPr>
        <w:t>.</w:t>
      </w:r>
    </w:p>
    <w:p w14:paraId="48ADEA40" w14:textId="77777777" w:rsidR="002E546F" w:rsidRPr="007A13FC" w:rsidRDefault="002E546F" w:rsidP="002E546F">
      <w:pPr>
        <w:pStyle w:val="NormalWeb"/>
        <w:rPr>
          <w:sz w:val="28"/>
          <w:szCs w:val="28"/>
        </w:rPr>
      </w:pPr>
      <w:r w:rsidRPr="007A13FC">
        <w:rPr>
          <w:rStyle w:val="Strong"/>
          <w:sz w:val="28"/>
          <w:szCs w:val="28"/>
        </w:rPr>
        <w:t>Support</w:t>
      </w:r>
      <w:r w:rsidRPr="007A13FC">
        <w:rPr>
          <w:sz w:val="28"/>
          <w:szCs w:val="28"/>
        </w:rPr>
        <w:t xml:space="preserve"> measures how often certain items appear together in all transactions. It shows the overall popularity of an item or combination of items in the dataset. For example, if the support for the combination </w:t>
      </w:r>
      <w:r w:rsidRPr="007A13FC">
        <w:rPr>
          <w:rStyle w:val="Emphasis"/>
          <w:sz w:val="28"/>
          <w:szCs w:val="28"/>
        </w:rPr>
        <w:t>(milk, bread)</w:t>
      </w:r>
      <w:r w:rsidRPr="007A13FC">
        <w:rPr>
          <w:sz w:val="28"/>
          <w:szCs w:val="28"/>
        </w:rPr>
        <w:t xml:space="preserve"> is 0.3, it means that 30% of all transactions include both milk and bread. A higher support value indicates that the combination occurs more frequently, making it more relevant for business insights.</w:t>
      </w:r>
    </w:p>
    <w:p w14:paraId="530068AC" w14:textId="77777777" w:rsidR="002E546F" w:rsidRPr="007A13FC" w:rsidRDefault="002E546F" w:rsidP="002E546F">
      <w:pPr>
        <w:pStyle w:val="NormalWeb"/>
        <w:rPr>
          <w:sz w:val="28"/>
          <w:szCs w:val="28"/>
        </w:rPr>
      </w:pPr>
      <w:r w:rsidRPr="007A13FC">
        <w:rPr>
          <w:rStyle w:val="Strong"/>
          <w:sz w:val="28"/>
          <w:szCs w:val="28"/>
        </w:rPr>
        <w:t>Confidence</w:t>
      </w:r>
      <w:r w:rsidRPr="007A13FC">
        <w:rPr>
          <w:sz w:val="28"/>
          <w:szCs w:val="28"/>
        </w:rPr>
        <w:t xml:space="preserve"> indicates the likelihood that a customer will buy one product given that they have already purchased another. It reflects how reliable or consistent a rule is. For instance, if the confidence for the rule </w:t>
      </w:r>
      <w:r w:rsidRPr="007A13FC">
        <w:rPr>
          <w:rStyle w:val="Emphasis"/>
          <w:sz w:val="28"/>
          <w:szCs w:val="28"/>
        </w:rPr>
        <w:t>(milk → bread)</w:t>
      </w:r>
      <w:r w:rsidRPr="007A13FC">
        <w:rPr>
          <w:sz w:val="28"/>
          <w:szCs w:val="28"/>
        </w:rPr>
        <w:t xml:space="preserve"> is 0.8, it means that 80% of the customers who bought milk also bought bread. High confidence suggests a strong tendency or buying pattern among customers.</w:t>
      </w:r>
    </w:p>
    <w:p w14:paraId="51BC7D01" w14:textId="77777777" w:rsidR="002E546F" w:rsidRPr="007A13FC" w:rsidRDefault="002E546F" w:rsidP="002E546F">
      <w:pPr>
        <w:pStyle w:val="NormalWeb"/>
        <w:rPr>
          <w:sz w:val="28"/>
          <w:szCs w:val="28"/>
        </w:rPr>
      </w:pPr>
      <w:r w:rsidRPr="007A13FC">
        <w:rPr>
          <w:rStyle w:val="Strong"/>
          <w:sz w:val="28"/>
          <w:szCs w:val="28"/>
        </w:rPr>
        <w:t>Lift</w:t>
      </w:r>
      <w:r w:rsidRPr="007A13FC">
        <w:rPr>
          <w:sz w:val="28"/>
          <w:szCs w:val="28"/>
        </w:rPr>
        <w:t xml:space="preserve"> measures how much more likely two products are bought together compared to if they were independent of each other. It helps determine whether the relationship between two items is significant or just due to chance. A lift value greater than 1 means that the items are positively associated and are bought together more often than expected. A lift value close to 1 indicates no real association, while a lift less than 1 suggests a negative relationship, meaning that buying one item reduces the likelihood of buying the other.</w:t>
      </w:r>
    </w:p>
    <w:p w14:paraId="47146621" w14:textId="139B394C" w:rsidR="002E546F" w:rsidRPr="007A13FC" w:rsidRDefault="002E546F" w:rsidP="002E546F">
      <w:pPr>
        <w:pStyle w:val="NormalWeb"/>
        <w:rPr>
          <w:sz w:val="28"/>
          <w:szCs w:val="28"/>
        </w:rPr>
      </w:pPr>
      <w:r w:rsidRPr="007A13FC">
        <w:rPr>
          <w:sz w:val="28"/>
          <w:szCs w:val="28"/>
        </w:rPr>
        <w:t>Together, th</w:t>
      </w:r>
      <w:r w:rsidR="007A13FC" w:rsidRPr="007A13FC">
        <w:rPr>
          <w:sz w:val="28"/>
          <w:szCs w:val="28"/>
        </w:rPr>
        <w:t xml:space="preserve">e </w:t>
      </w:r>
      <w:r w:rsidRPr="007A13FC">
        <w:rPr>
          <w:sz w:val="28"/>
          <w:szCs w:val="28"/>
        </w:rPr>
        <w:t>three metrics</w:t>
      </w:r>
      <w:r w:rsidR="007A13FC" w:rsidRPr="007A13FC">
        <w:rPr>
          <w:sz w:val="28"/>
          <w:szCs w:val="28"/>
        </w:rPr>
        <w:t xml:space="preserve">, </w:t>
      </w:r>
      <w:r w:rsidRPr="007A13FC">
        <w:rPr>
          <w:sz w:val="28"/>
          <w:szCs w:val="28"/>
        </w:rPr>
        <w:t>support, confidence, and lift</w:t>
      </w:r>
      <w:r w:rsidR="007A13FC" w:rsidRPr="007A13FC">
        <w:rPr>
          <w:sz w:val="28"/>
          <w:szCs w:val="28"/>
        </w:rPr>
        <w:t xml:space="preserve">, </w:t>
      </w:r>
      <w:r w:rsidRPr="007A13FC">
        <w:rPr>
          <w:sz w:val="28"/>
          <w:szCs w:val="28"/>
        </w:rPr>
        <w:t>provide a complete picture of item relationships. Support shows frequency, confidence shows reliability, and lift shows strength of the relationship. When analyzed together, they help businesses make data-driven decisions such as product placement, promotions, and cross-selling strategies.</w:t>
      </w:r>
    </w:p>
    <w:p w14:paraId="3EA868F6"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pict w14:anchorId="0AA1ADC4">
          <v:rect id="_x0000_i1579" style="width:0;height:1.5pt" o:hralign="center" o:hrstd="t" o:hr="t" fillcolor="#a0a0a0" stroked="f"/>
        </w:pict>
      </w:r>
    </w:p>
    <w:p w14:paraId="5DCF7324" w14:textId="77777777" w:rsidR="00591683" w:rsidRPr="00591683" w:rsidRDefault="00591683" w:rsidP="00591683">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Frequency of Antecedents in Top 4 Rules</w:t>
      </w:r>
    </w:p>
    <w:tbl>
      <w:tblPr>
        <w:tblW w:w="4554" w:type="dxa"/>
        <w:tblCellSpacing w:w="15" w:type="dxa"/>
        <w:tblCellMar>
          <w:top w:w="15" w:type="dxa"/>
          <w:left w:w="15" w:type="dxa"/>
          <w:bottom w:w="15" w:type="dxa"/>
          <w:right w:w="15" w:type="dxa"/>
        </w:tblCellMar>
        <w:tblLook w:val="04A0" w:firstRow="1" w:lastRow="0" w:firstColumn="1" w:lastColumn="0" w:noHBand="0" w:noVBand="1"/>
      </w:tblPr>
      <w:tblGrid>
        <w:gridCol w:w="1890"/>
        <w:gridCol w:w="2664"/>
      </w:tblGrid>
      <w:tr w:rsidR="00591683" w:rsidRPr="00591683" w14:paraId="084CAEFE" w14:textId="77777777" w:rsidTr="00D461F9">
        <w:trPr>
          <w:trHeight w:val="408"/>
          <w:tblHeader/>
          <w:tblCellSpacing w:w="15" w:type="dxa"/>
        </w:trPr>
        <w:tc>
          <w:tcPr>
            <w:tcW w:w="1845" w:type="dxa"/>
            <w:vAlign w:val="center"/>
            <w:hideMark/>
          </w:tcPr>
          <w:p w14:paraId="7A811ABE" w14:textId="77777777" w:rsidR="00591683" w:rsidRPr="00591683" w:rsidRDefault="00591683" w:rsidP="00D461F9">
            <w:pPr>
              <w:spacing w:after="0" w:line="240" w:lineRule="auto"/>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Item</w:t>
            </w:r>
          </w:p>
        </w:tc>
        <w:tc>
          <w:tcPr>
            <w:tcW w:w="2619" w:type="dxa"/>
            <w:vAlign w:val="center"/>
            <w:hideMark/>
          </w:tcPr>
          <w:p w14:paraId="45EBF617" w14:textId="77777777" w:rsidR="00591683" w:rsidRPr="00591683" w:rsidRDefault="00591683" w:rsidP="00D461F9">
            <w:pPr>
              <w:spacing w:after="0" w:line="240" w:lineRule="auto"/>
              <w:rPr>
                <w:rFonts w:ascii="Times New Roman" w:eastAsia="Times New Roman" w:hAnsi="Times New Roman" w:cs="Times New Roman"/>
                <w:b/>
                <w:bCs/>
                <w:sz w:val="28"/>
                <w:szCs w:val="28"/>
                <w:u w:val="single"/>
              </w:rPr>
            </w:pPr>
            <w:r w:rsidRPr="00591683">
              <w:rPr>
                <w:rFonts w:ascii="Times New Roman" w:eastAsia="Times New Roman" w:hAnsi="Times New Roman" w:cs="Times New Roman"/>
                <w:b/>
                <w:bCs/>
                <w:sz w:val="28"/>
                <w:szCs w:val="28"/>
                <w:u w:val="single"/>
              </w:rPr>
              <w:t>Count in Top Rules</w:t>
            </w:r>
          </w:p>
        </w:tc>
      </w:tr>
      <w:tr w:rsidR="00591683" w:rsidRPr="00591683" w14:paraId="56EDAB8E" w14:textId="77777777" w:rsidTr="00D461F9">
        <w:trPr>
          <w:trHeight w:val="408"/>
          <w:tblCellSpacing w:w="15" w:type="dxa"/>
        </w:trPr>
        <w:tc>
          <w:tcPr>
            <w:tcW w:w="1845" w:type="dxa"/>
            <w:vAlign w:val="center"/>
            <w:hideMark/>
          </w:tcPr>
          <w:p w14:paraId="00E20990"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but</w:t>
            </w:r>
          </w:p>
        </w:tc>
        <w:tc>
          <w:tcPr>
            <w:tcW w:w="2619" w:type="dxa"/>
            <w:vAlign w:val="center"/>
            <w:hideMark/>
          </w:tcPr>
          <w:p w14:paraId="7A959121"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2</w:t>
            </w:r>
          </w:p>
        </w:tc>
      </w:tr>
      <w:tr w:rsidR="00591683" w:rsidRPr="00591683" w14:paraId="251E042D" w14:textId="77777777" w:rsidTr="00D461F9">
        <w:trPr>
          <w:trHeight w:val="408"/>
          <w:tblCellSpacing w:w="15" w:type="dxa"/>
        </w:trPr>
        <w:tc>
          <w:tcPr>
            <w:tcW w:w="1845" w:type="dxa"/>
            <w:vAlign w:val="center"/>
            <w:hideMark/>
          </w:tcPr>
          <w:p w14:paraId="76DB42AB" w14:textId="77777777" w:rsidR="00591683" w:rsidRPr="00591683" w:rsidRDefault="00591683" w:rsidP="00591683">
            <w:pPr>
              <w:spacing w:after="0" w:line="240" w:lineRule="auto"/>
              <w:rPr>
                <w:rFonts w:ascii="Times New Roman" w:eastAsia="Times New Roman" w:hAnsi="Times New Roman" w:cs="Times New Roman"/>
                <w:sz w:val="28"/>
                <w:szCs w:val="28"/>
              </w:rPr>
            </w:pPr>
            <w:proofErr w:type="spellStart"/>
            <w:r w:rsidRPr="00591683">
              <w:rPr>
                <w:rFonts w:ascii="Times New Roman" w:eastAsia="Times New Roman" w:hAnsi="Times New Roman" w:cs="Times New Roman"/>
                <w:sz w:val="28"/>
                <w:szCs w:val="28"/>
              </w:rPr>
              <w:t>bev</w:t>
            </w:r>
            <w:proofErr w:type="spellEnd"/>
          </w:p>
        </w:tc>
        <w:tc>
          <w:tcPr>
            <w:tcW w:w="2619" w:type="dxa"/>
            <w:vAlign w:val="center"/>
            <w:hideMark/>
          </w:tcPr>
          <w:p w14:paraId="5499A364"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2</w:t>
            </w:r>
          </w:p>
        </w:tc>
      </w:tr>
      <w:tr w:rsidR="00591683" w:rsidRPr="00591683" w14:paraId="5CB87D1B" w14:textId="77777777" w:rsidTr="00D461F9">
        <w:trPr>
          <w:trHeight w:val="408"/>
          <w:tblCellSpacing w:w="15" w:type="dxa"/>
        </w:trPr>
        <w:tc>
          <w:tcPr>
            <w:tcW w:w="1845" w:type="dxa"/>
            <w:vAlign w:val="center"/>
            <w:hideMark/>
          </w:tcPr>
          <w:p w14:paraId="0B930BD1"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food</w:t>
            </w:r>
          </w:p>
        </w:tc>
        <w:tc>
          <w:tcPr>
            <w:tcW w:w="2619" w:type="dxa"/>
            <w:vAlign w:val="center"/>
            <w:hideMark/>
          </w:tcPr>
          <w:p w14:paraId="2338FFC2"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2</w:t>
            </w:r>
          </w:p>
        </w:tc>
      </w:tr>
      <w:tr w:rsidR="00591683" w:rsidRPr="00591683" w14:paraId="20122EEA" w14:textId="77777777" w:rsidTr="00D461F9">
        <w:trPr>
          <w:trHeight w:val="408"/>
          <w:tblCellSpacing w:w="15" w:type="dxa"/>
        </w:trPr>
        <w:tc>
          <w:tcPr>
            <w:tcW w:w="1845" w:type="dxa"/>
            <w:vAlign w:val="center"/>
            <w:hideMark/>
          </w:tcPr>
          <w:p w14:paraId="2CA46786"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milk</w:t>
            </w:r>
          </w:p>
        </w:tc>
        <w:tc>
          <w:tcPr>
            <w:tcW w:w="2619" w:type="dxa"/>
            <w:vAlign w:val="center"/>
            <w:hideMark/>
          </w:tcPr>
          <w:p w14:paraId="3A245D0B"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1</w:t>
            </w:r>
          </w:p>
        </w:tc>
      </w:tr>
    </w:tbl>
    <w:p w14:paraId="749E7828" w14:textId="02BB61CA" w:rsidR="00591683" w:rsidRPr="00591683" w:rsidRDefault="00591683" w:rsidP="00591683">
      <w:pPr>
        <w:spacing w:before="100" w:beforeAutospacing="1" w:after="100" w:afterAutospacing="1" w:line="240" w:lineRule="auto"/>
        <w:rPr>
          <w:rFonts w:ascii="Times New Roman" w:eastAsia="Times New Roman" w:hAnsi="Times New Roman" w:cs="Times New Roman"/>
          <w:b/>
          <w:bCs/>
          <w:sz w:val="28"/>
          <w:szCs w:val="28"/>
        </w:rPr>
      </w:pPr>
      <w:r w:rsidRPr="00591683">
        <w:rPr>
          <w:rFonts w:ascii="Times New Roman" w:eastAsia="Times New Roman" w:hAnsi="Times New Roman" w:cs="Times New Roman"/>
          <w:b/>
          <w:bCs/>
          <w:sz w:val="28"/>
          <w:szCs w:val="28"/>
        </w:rPr>
        <w:t>Bar Chart:</w:t>
      </w:r>
      <w:r w:rsidRPr="00591683">
        <w:rPr>
          <w:rFonts w:ascii="Times New Roman" w:eastAsia="Times New Roman" w:hAnsi="Times New Roman" w:cs="Times New Roman"/>
          <w:sz w:val="28"/>
          <w:szCs w:val="28"/>
        </w:rPr>
        <w:br/>
      </w:r>
      <w:r w:rsidR="00D461F9" w:rsidRPr="007A13FC">
        <w:rPr>
          <w:rFonts w:ascii="Times New Roman" w:hAnsi="Times New Roman" w:cs="Times New Roman"/>
          <w:noProof/>
          <w:sz w:val="28"/>
          <w:szCs w:val="28"/>
        </w:rPr>
        <w:drawing>
          <wp:inline distT="0" distB="0" distL="0" distR="0" wp14:anchorId="1F24D7D1" wp14:editId="5CBF00AB">
            <wp:extent cx="7220585" cy="4477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20585" cy="4477385"/>
                    </a:xfrm>
                    <a:prstGeom prst="rect">
                      <a:avLst/>
                    </a:prstGeom>
                    <a:noFill/>
                    <a:ln>
                      <a:noFill/>
                    </a:ln>
                  </pic:spPr>
                </pic:pic>
              </a:graphicData>
            </a:graphic>
          </wp:inline>
        </w:drawing>
      </w:r>
    </w:p>
    <w:p w14:paraId="7E749CB9"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pict w14:anchorId="7793EDB3">
          <v:rect id="_x0000_i1580" style="width:0;height:1.5pt" o:hralign="center" o:hrstd="t" o:hr="t" fillcolor="#a0a0a0" stroked="f"/>
        </w:pict>
      </w:r>
    </w:p>
    <w:p w14:paraId="5AAD71B2" w14:textId="77777777" w:rsidR="00591683" w:rsidRPr="00591683" w:rsidRDefault="00591683" w:rsidP="00591683">
      <w:pPr>
        <w:spacing w:before="100" w:beforeAutospacing="1" w:after="100" w:afterAutospacing="1" w:line="240" w:lineRule="auto"/>
        <w:outlineLvl w:val="1"/>
        <w:rPr>
          <w:rFonts w:ascii="Times New Roman" w:eastAsia="Times New Roman" w:hAnsi="Times New Roman" w:cs="Times New Roman"/>
          <w:b/>
          <w:bCs/>
          <w:sz w:val="28"/>
          <w:szCs w:val="28"/>
        </w:rPr>
      </w:pPr>
      <w:r w:rsidRPr="00591683">
        <w:rPr>
          <w:rFonts w:ascii="Times New Roman" w:eastAsia="Times New Roman" w:hAnsi="Times New Roman" w:cs="Times New Roman"/>
          <w:b/>
          <w:bCs/>
          <w:sz w:val="28"/>
          <w:szCs w:val="28"/>
        </w:rPr>
        <w:t xml:space="preserve">5. Insights &amp; Business Implications </w:t>
      </w:r>
      <w:r w:rsidRPr="00591683">
        <w:rPr>
          <w:rFonts w:ascii="Segoe UI Emoji" w:eastAsia="Times New Roman" w:hAnsi="Segoe UI Emoji" w:cs="Segoe UI Emoji"/>
          <w:b/>
          <w:bCs/>
          <w:sz w:val="28"/>
          <w:szCs w:val="28"/>
        </w:rPr>
        <w:t>💡</w:t>
      </w:r>
    </w:p>
    <w:p w14:paraId="4AEFA9AE" w14:textId="77777777" w:rsidR="00591683" w:rsidRPr="00591683" w:rsidRDefault="00591683" w:rsidP="00591683">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Customers buying </w:t>
      </w:r>
      <w:r w:rsidRPr="00591683">
        <w:rPr>
          <w:rFonts w:ascii="Times New Roman" w:eastAsia="Times New Roman" w:hAnsi="Times New Roman" w:cs="Times New Roman"/>
          <w:b/>
          <w:bCs/>
          <w:sz w:val="28"/>
          <w:szCs w:val="28"/>
        </w:rPr>
        <w:t>butcher items</w:t>
      </w:r>
      <w:r w:rsidRPr="00591683">
        <w:rPr>
          <w:rFonts w:ascii="Times New Roman" w:eastAsia="Times New Roman" w:hAnsi="Times New Roman" w:cs="Times New Roman"/>
          <w:sz w:val="28"/>
          <w:szCs w:val="28"/>
        </w:rPr>
        <w:t xml:space="preserve"> often buy </w:t>
      </w:r>
      <w:r w:rsidRPr="00591683">
        <w:rPr>
          <w:rFonts w:ascii="Times New Roman" w:eastAsia="Times New Roman" w:hAnsi="Times New Roman" w:cs="Times New Roman"/>
          <w:b/>
          <w:bCs/>
          <w:sz w:val="28"/>
          <w:szCs w:val="28"/>
        </w:rPr>
        <w:t>almost everything else</w:t>
      </w:r>
      <w:r w:rsidRPr="00591683">
        <w:rPr>
          <w:rFonts w:ascii="Times New Roman" w:eastAsia="Times New Roman" w:hAnsi="Times New Roman" w:cs="Times New Roman"/>
          <w:sz w:val="28"/>
          <w:szCs w:val="28"/>
        </w:rPr>
        <w:t>, highlighting strong cross-selling opportunities.</w:t>
      </w:r>
    </w:p>
    <w:p w14:paraId="674D6741" w14:textId="77777777" w:rsidR="00591683" w:rsidRPr="00591683" w:rsidRDefault="00591683" w:rsidP="00591683">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Popular items like </w:t>
      </w:r>
      <w:r w:rsidRPr="00591683">
        <w:rPr>
          <w:rFonts w:ascii="Times New Roman" w:eastAsia="Times New Roman" w:hAnsi="Times New Roman" w:cs="Times New Roman"/>
          <w:b/>
          <w:bCs/>
          <w:sz w:val="28"/>
          <w:szCs w:val="28"/>
        </w:rPr>
        <w:t>milk, beverages, and food</w:t>
      </w:r>
      <w:r w:rsidRPr="00591683">
        <w:rPr>
          <w:rFonts w:ascii="Times New Roman" w:eastAsia="Times New Roman" w:hAnsi="Times New Roman" w:cs="Times New Roman"/>
          <w:sz w:val="28"/>
          <w:szCs w:val="28"/>
        </w:rPr>
        <w:t xml:space="preserve"> can be promoted together.</w:t>
      </w:r>
    </w:p>
    <w:p w14:paraId="1F7F09CC" w14:textId="77777777" w:rsidR="00591683" w:rsidRPr="00591683" w:rsidRDefault="00591683" w:rsidP="00591683">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Bundles or discounts on frequently bought-together items can increase </w:t>
      </w:r>
      <w:r w:rsidRPr="00591683">
        <w:rPr>
          <w:rFonts w:ascii="Times New Roman" w:eastAsia="Times New Roman" w:hAnsi="Times New Roman" w:cs="Times New Roman"/>
          <w:b/>
          <w:bCs/>
          <w:sz w:val="28"/>
          <w:szCs w:val="28"/>
        </w:rPr>
        <w:t>overall sales</w:t>
      </w:r>
      <w:r w:rsidRPr="00591683">
        <w:rPr>
          <w:rFonts w:ascii="Times New Roman" w:eastAsia="Times New Roman" w:hAnsi="Times New Roman" w:cs="Times New Roman"/>
          <w:sz w:val="28"/>
          <w:szCs w:val="28"/>
        </w:rPr>
        <w:t>.</w:t>
      </w:r>
    </w:p>
    <w:p w14:paraId="67A7A123" w14:textId="77777777" w:rsidR="00591683" w:rsidRPr="00591683" w:rsidRDefault="00591683" w:rsidP="00591683">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t xml:space="preserve">Helps in </w:t>
      </w:r>
      <w:r w:rsidRPr="00591683">
        <w:rPr>
          <w:rFonts w:ascii="Times New Roman" w:eastAsia="Times New Roman" w:hAnsi="Times New Roman" w:cs="Times New Roman"/>
          <w:b/>
          <w:bCs/>
          <w:sz w:val="28"/>
          <w:szCs w:val="28"/>
        </w:rPr>
        <w:t>inventory planning</w:t>
      </w:r>
      <w:r w:rsidRPr="00591683">
        <w:rPr>
          <w:rFonts w:ascii="Times New Roman" w:eastAsia="Times New Roman" w:hAnsi="Times New Roman" w:cs="Times New Roman"/>
          <w:sz w:val="28"/>
          <w:szCs w:val="28"/>
        </w:rPr>
        <w:t xml:space="preserve"> to prevent stockouts of high-demand items.</w:t>
      </w:r>
    </w:p>
    <w:p w14:paraId="24DDA73D" w14:textId="77777777" w:rsidR="00591683" w:rsidRPr="00591683" w:rsidRDefault="00591683" w:rsidP="00591683">
      <w:pPr>
        <w:spacing w:after="0" w:line="240" w:lineRule="auto"/>
        <w:rPr>
          <w:rFonts w:ascii="Times New Roman" w:eastAsia="Times New Roman" w:hAnsi="Times New Roman" w:cs="Times New Roman"/>
          <w:sz w:val="28"/>
          <w:szCs w:val="28"/>
        </w:rPr>
      </w:pPr>
      <w:r w:rsidRPr="00591683">
        <w:rPr>
          <w:rFonts w:ascii="Times New Roman" w:eastAsia="Times New Roman" w:hAnsi="Times New Roman" w:cs="Times New Roman"/>
          <w:sz w:val="28"/>
          <w:szCs w:val="28"/>
        </w:rPr>
        <w:pict w14:anchorId="0112E065">
          <v:rect id="_x0000_i1581" style="width:0;height:1.5pt" o:hralign="center" o:hrstd="t" o:hr="t" fillcolor="#a0a0a0" stroked="f"/>
        </w:pict>
      </w:r>
    </w:p>
    <w:p w14:paraId="3620B29E" w14:textId="7EF4D960" w:rsidR="00D461F9" w:rsidRPr="00D461F9" w:rsidRDefault="00591683" w:rsidP="000F6D25">
      <w:pPr>
        <w:spacing w:before="100" w:beforeAutospacing="1" w:after="100" w:afterAutospacing="1" w:line="240" w:lineRule="auto"/>
        <w:outlineLvl w:val="1"/>
        <w:rPr>
          <w:rFonts w:ascii="Times New Roman" w:eastAsia="Times New Roman" w:hAnsi="Times New Roman" w:cs="Times New Roman"/>
          <w:b/>
          <w:bCs/>
          <w:sz w:val="28"/>
          <w:szCs w:val="28"/>
        </w:rPr>
      </w:pPr>
      <w:r w:rsidRPr="00591683">
        <w:rPr>
          <w:rFonts w:ascii="Times New Roman" w:eastAsia="Times New Roman" w:hAnsi="Times New Roman" w:cs="Times New Roman"/>
          <w:b/>
          <w:bCs/>
          <w:sz w:val="28"/>
          <w:szCs w:val="28"/>
        </w:rPr>
        <w:t xml:space="preserve">6. Conclusion </w:t>
      </w:r>
      <w:r w:rsidRPr="00591683">
        <w:rPr>
          <w:rFonts w:ascii="Segoe UI Emoji" w:eastAsia="Times New Roman" w:hAnsi="Segoe UI Emoji" w:cs="Segoe UI Emoji"/>
          <w:b/>
          <w:bCs/>
          <w:sz w:val="28"/>
          <w:szCs w:val="28"/>
        </w:rPr>
        <w:t>🏁</w:t>
      </w:r>
    </w:p>
    <w:p w14:paraId="1F71184A" w14:textId="77777777" w:rsidR="00D461F9" w:rsidRPr="00D461F9" w:rsidRDefault="00D461F9" w:rsidP="00D461F9">
      <w:pPr>
        <w:spacing w:before="100" w:beforeAutospacing="1" w:after="100" w:afterAutospacing="1" w:line="240" w:lineRule="auto"/>
        <w:outlineLvl w:val="2"/>
        <w:rPr>
          <w:rFonts w:ascii="Times New Roman" w:eastAsia="Times New Roman" w:hAnsi="Times New Roman" w:cs="Times New Roman"/>
          <w:b/>
          <w:bCs/>
          <w:sz w:val="28"/>
          <w:szCs w:val="28"/>
        </w:rPr>
      </w:pPr>
      <w:r w:rsidRPr="00D461F9">
        <w:rPr>
          <w:rFonts w:ascii="Segoe UI Emoji" w:eastAsia="Times New Roman" w:hAnsi="Segoe UI Emoji" w:cs="Segoe UI Emoji"/>
          <w:b/>
          <w:bCs/>
          <w:sz w:val="28"/>
          <w:szCs w:val="28"/>
        </w:rPr>
        <w:t>🧾</w:t>
      </w:r>
      <w:r w:rsidRPr="00D461F9">
        <w:rPr>
          <w:rFonts w:ascii="Times New Roman" w:eastAsia="Times New Roman" w:hAnsi="Times New Roman" w:cs="Times New Roman"/>
          <w:b/>
          <w:bCs/>
          <w:sz w:val="28"/>
          <w:szCs w:val="28"/>
        </w:rPr>
        <w:t xml:space="preserve"> This Report Demonstrates:</w:t>
      </w:r>
    </w:p>
    <w:p w14:paraId="488735CA" w14:textId="78671ED6" w:rsidR="000F6D25" w:rsidRPr="00D461F9" w:rsidRDefault="00D461F9" w:rsidP="000F6D25">
      <w:pPr>
        <w:numPr>
          <w:ilvl w:val="0"/>
          <w:numId w:val="19"/>
        </w:numPr>
        <w:spacing w:before="100" w:beforeAutospacing="1" w:after="100" w:afterAutospacing="1" w:line="276" w:lineRule="auto"/>
        <w:rPr>
          <w:rFonts w:ascii="Times New Roman" w:eastAsia="Times New Roman" w:hAnsi="Times New Roman" w:cs="Times New Roman"/>
          <w:sz w:val="28"/>
          <w:szCs w:val="28"/>
        </w:rPr>
      </w:pPr>
      <w:r w:rsidRPr="00D461F9">
        <w:rPr>
          <w:rFonts w:ascii="Times New Roman" w:eastAsia="Times New Roman" w:hAnsi="Times New Roman" w:cs="Times New Roman"/>
          <w:b/>
          <w:bCs/>
          <w:sz w:val="28"/>
          <w:szCs w:val="28"/>
        </w:rPr>
        <w:t xml:space="preserve">Data Cleaning and Preparation </w:t>
      </w:r>
      <w:r w:rsidRPr="00D461F9">
        <w:rPr>
          <w:rFonts w:ascii="Segoe UI Emoji" w:eastAsia="Times New Roman" w:hAnsi="Segoe UI Emoji" w:cs="Segoe UI Emoji"/>
          <w:b/>
          <w:bCs/>
          <w:sz w:val="28"/>
          <w:szCs w:val="28"/>
        </w:rPr>
        <w:t>🧹</w:t>
      </w:r>
      <w:r w:rsidRPr="00D461F9">
        <w:rPr>
          <w:rFonts w:ascii="Times New Roman" w:eastAsia="Times New Roman" w:hAnsi="Times New Roman" w:cs="Times New Roman"/>
          <w:sz w:val="28"/>
          <w:szCs w:val="28"/>
        </w:rPr>
        <w:br/>
        <w:t xml:space="preserve">The report begins by loading and inspecting a real-world retail dataset containing customer purchase transactions. Since raw data often includes inconsistencies such as missing values, duplicates, or formatting errors, we perform </w:t>
      </w:r>
      <w:r w:rsidRPr="00D461F9">
        <w:rPr>
          <w:rFonts w:ascii="Times New Roman" w:eastAsia="Times New Roman" w:hAnsi="Times New Roman" w:cs="Times New Roman"/>
          <w:b/>
          <w:bCs/>
          <w:sz w:val="28"/>
          <w:szCs w:val="28"/>
        </w:rPr>
        <w:t>data cleaning</w:t>
      </w:r>
      <w:r w:rsidRPr="00D461F9">
        <w:rPr>
          <w:rFonts w:ascii="Times New Roman" w:eastAsia="Times New Roman" w:hAnsi="Times New Roman" w:cs="Times New Roman"/>
          <w:sz w:val="28"/>
          <w:szCs w:val="28"/>
        </w:rPr>
        <w:t xml:space="preserve"> to ensure accuracy. This involves removing invalid records, standardizing item names, and preparing the data for analysis.</w:t>
      </w:r>
      <w:r w:rsidRPr="00D461F9">
        <w:rPr>
          <w:rFonts w:ascii="Times New Roman" w:eastAsia="Times New Roman" w:hAnsi="Times New Roman" w:cs="Times New Roman"/>
          <w:sz w:val="28"/>
          <w:szCs w:val="28"/>
        </w:rPr>
        <w:br/>
      </w:r>
      <w:r w:rsidRPr="00D461F9">
        <w:rPr>
          <w:rFonts w:ascii="Segoe UI Emoji" w:eastAsia="Times New Roman" w:hAnsi="Segoe UI Emoji" w:cs="Segoe UI Emoji"/>
          <w:sz w:val="28"/>
          <w:szCs w:val="28"/>
        </w:rPr>
        <w:t>👉</w:t>
      </w:r>
      <w:r w:rsidRPr="00D461F9">
        <w:rPr>
          <w:rFonts w:ascii="Times New Roman" w:eastAsia="Times New Roman" w:hAnsi="Times New Roman" w:cs="Times New Roman"/>
          <w:sz w:val="28"/>
          <w:szCs w:val="28"/>
        </w:rPr>
        <w:t xml:space="preserve"> </w:t>
      </w:r>
      <w:r w:rsidRPr="00D461F9">
        <w:rPr>
          <w:rFonts w:ascii="Times New Roman" w:eastAsia="Times New Roman" w:hAnsi="Times New Roman" w:cs="Times New Roman"/>
          <w:i/>
          <w:iCs/>
          <w:sz w:val="28"/>
          <w:szCs w:val="28"/>
        </w:rPr>
        <w:t>Goal:</w:t>
      </w:r>
      <w:r w:rsidRPr="00D461F9">
        <w:rPr>
          <w:rFonts w:ascii="Times New Roman" w:eastAsia="Times New Roman" w:hAnsi="Times New Roman" w:cs="Times New Roman"/>
          <w:sz w:val="28"/>
          <w:szCs w:val="28"/>
        </w:rPr>
        <w:t xml:space="preserve"> To make sure the dataset is tidy, structured, and ready for mining patterns.</w:t>
      </w:r>
      <w:r w:rsidR="000F6D25" w:rsidRPr="007A13FC">
        <w:rPr>
          <w:rFonts w:ascii="Times New Roman" w:eastAsia="Times New Roman" w:hAnsi="Times New Roman" w:cs="Times New Roman"/>
          <w:sz w:val="28"/>
          <w:szCs w:val="28"/>
        </w:rPr>
        <w:br/>
      </w:r>
    </w:p>
    <w:p w14:paraId="12F9812E" w14:textId="5662F595" w:rsidR="00D461F9" w:rsidRPr="00D461F9" w:rsidRDefault="00D461F9" w:rsidP="000F6D25">
      <w:pPr>
        <w:numPr>
          <w:ilvl w:val="0"/>
          <w:numId w:val="19"/>
        </w:numPr>
        <w:spacing w:before="100" w:beforeAutospacing="1" w:after="100" w:afterAutospacing="1" w:line="276" w:lineRule="auto"/>
        <w:rPr>
          <w:rFonts w:ascii="Times New Roman" w:eastAsia="Times New Roman" w:hAnsi="Times New Roman" w:cs="Times New Roman"/>
          <w:sz w:val="28"/>
          <w:szCs w:val="28"/>
        </w:rPr>
      </w:pPr>
      <w:r w:rsidRPr="00D461F9">
        <w:rPr>
          <w:rFonts w:ascii="Times New Roman" w:eastAsia="Times New Roman" w:hAnsi="Times New Roman" w:cs="Times New Roman"/>
          <w:b/>
          <w:bCs/>
          <w:sz w:val="28"/>
          <w:szCs w:val="28"/>
        </w:rPr>
        <w:t xml:space="preserve">Frequent Itemset Mining using the </w:t>
      </w:r>
      <w:proofErr w:type="spellStart"/>
      <w:r w:rsidRPr="00D461F9">
        <w:rPr>
          <w:rFonts w:ascii="Times New Roman" w:eastAsia="Times New Roman" w:hAnsi="Times New Roman" w:cs="Times New Roman"/>
          <w:b/>
          <w:bCs/>
          <w:sz w:val="28"/>
          <w:szCs w:val="28"/>
        </w:rPr>
        <w:t>Apriori</w:t>
      </w:r>
      <w:proofErr w:type="spellEnd"/>
      <w:r w:rsidRPr="00D461F9">
        <w:rPr>
          <w:rFonts w:ascii="Times New Roman" w:eastAsia="Times New Roman" w:hAnsi="Times New Roman" w:cs="Times New Roman"/>
          <w:b/>
          <w:bCs/>
          <w:sz w:val="28"/>
          <w:szCs w:val="28"/>
        </w:rPr>
        <w:t xml:space="preserve"> Algorithm </w:t>
      </w:r>
      <w:r w:rsidRPr="00D461F9">
        <w:rPr>
          <w:rFonts w:ascii="Segoe UI Emoji" w:eastAsia="Times New Roman" w:hAnsi="Segoe UI Emoji" w:cs="Segoe UI Emoji"/>
          <w:b/>
          <w:bCs/>
          <w:sz w:val="28"/>
          <w:szCs w:val="28"/>
        </w:rPr>
        <w:t>🧠</w:t>
      </w:r>
      <w:r w:rsidRPr="00D461F9">
        <w:rPr>
          <w:rFonts w:ascii="Times New Roman" w:eastAsia="Times New Roman" w:hAnsi="Times New Roman" w:cs="Times New Roman"/>
          <w:sz w:val="28"/>
          <w:szCs w:val="28"/>
        </w:rPr>
        <w:br/>
        <w:t xml:space="preserve">After cleaning, we apply the </w:t>
      </w:r>
      <w:proofErr w:type="spellStart"/>
      <w:r w:rsidRPr="00D461F9">
        <w:rPr>
          <w:rFonts w:ascii="Times New Roman" w:eastAsia="Times New Roman" w:hAnsi="Times New Roman" w:cs="Times New Roman"/>
          <w:b/>
          <w:bCs/>
          <w:sz w:val="28"/>
          <w:szCs w:val="28"/>
        </w:rPr>
        <w:t>Apriori</w:t>
      </w:r>
      <w:proofErr w:type="spellEnd"/>
      <w:r w:rsidRPr="00D461F9">
        <w:rPr>
          <w:rFonts w:ascii="Times New Roman" w:eastAsia="Times New Roman" w:hAnsi="Times New Roman" w:cs="Times New Roman"/>
          <w:b/>
          <w:bCs/>
          <w:sz w:val="28"/>
          <w:szCs w:val="28"/>
        </w:rPr>
        <w:t xml:space="preserve"> algorithm</w:t>
      </w:r>
      <w:r w:rsidRPr="00D461F9">
        <w:rPr>
          <w:rFonts w:ascii="Times New Roman" w:eastAsia="Times New Roman" w:hAnsi="Times New Roman" w:cs="Times New Roman"/>
          <w:sz w:val="28"/>
          <w:szCs w:val="28"/>
        </w:rPr>
        <w:t xml:space="preserve">, a popular data mining technique used to identify groups of items (called </w:t>
      </w:r>
      <w:proofErr w:type="spellStart"/>
      <w:r w:rsidRPr="00D461F9">
        <w:rPr>
          <w:rFonts w:ascii="Times New Roman" w:eastAsia="Times New Roman" w:hAnsi="Times New Roman" w:cs="Times New Roman"/>
          <w:i/>
          <w:iCs/>
          <w:sz w:val="28"/>
          <w:szCs w:val="28"/>
        </w:rPr>
        <w:t>itemsets</w:t>
      </w:r>
      <w:proofErr w:type="spellEnd"/>
      <w:r w:rsidRPr="00D461F9">
        <w:rPr>
          <w:rFonts w:ascii="Times New Roman" w:eastAsia="Times New Roman" w:hAnsi="Times New Roman" w:cs="Times New Roman"/>
          <w:sz w:val="28"/>
          <w:szCs w:val="28"/>
        </w:rPr>
        <w:t>) that frequently appear together in customer transactions.</w:t>
      </w:r>
      <w:r w:rsidRPr="00D461F9">
        <w:rPr>
          <w:rFonts w:ascii="Times New Roman" w:eastAsia="Times New Roman" w:hAnsi="Times New Roman" w:cs="Times New Roman"/>
          <w:sz w:val="28"/>
          <w:szCs w:val="28"/>
        </w:rPr>
        <w:br/>
      </w:r>
      <w:r w:rsidRPr="00D461F9">
        <w:rPr>
          <w:rFonts w:ascii="Segoe UI Emoji" w:eastAsia="Times New Roman" w:hAnsi="Segoe UI Emoji" w:cs="Segoe UI Emoji"/>
          <w:sz w:val="28"/>
          <w:szCs w:val="28"/>
        </w:rPr>
        <w:t>👉</w:t>
      </w:r>
      <w:r w:rsidRPr="00D461F9">
        <w:rPr>
          <w:rFonts w:ascii="Times New Roman" w:eastAsia="Times New Roman" w:hAnsi="Times New Roman" w:cs="Times New Roman"/>
          <w:sz w:val="28"/>
          <w:szCs w:val="28"/>
        </w:rPr>
        <w:t xml:space="preserve"> </w:t>
      </w:r>
      <w:r w:rsidRPr="00D461F9">
        <w:rPr>
          <w:rFonts w:ascii="Times New Roman" w:eastAsia="Times New Roman" w:hAnsi="Times New Roman" w:cs="Times New Roman"/>
          <w:i/>
          <w:iCs/>
          <w:sz w:val="28"/>
          <w:szCs w:val="28"/>
        </w:rPr>
        <w:t>Goal:</w:t>
      </w:r>
      <w:r w:rsidRPr="00D461F9">
        <w:rPr>
          <w:rFonts w:ascii="Times New Roman" w:eastAsia="Times New Roman" w:hAnsi="Times New Roman" w:cs="Times New Roman"/>
          <w:sz w:val="28"/>
          <w:szCs w:val="28"/>
        </w:rPr>
        <w:t xml:space="preserve"> To find combinations of products that are often purchased together</w:t>
      </w:r>
      <w:r w:rsidR="000F6D25" w:rsidRPr="007A13FC">
        <w:rPr>
          <w:rFonts w:ascii="Times New Roman" w:eastAsia="Times New Roman" w:hAnsi="Times New Roman" w:cs="Times New Roman"/>
          <w:sz w:val="28"/>
          <w:szCs w:val="28"/>
        </w:rPr>
        <w:t xml:space="preserve">, </w:t>
      </w:r>
      <w:r w:rsidRPr="00D461F9">
        <w:rPr>
          <w:rFonts w:ascii="Times New Roman" w:eastAsia="Times New Roman" w:hAnsi="Times New Roman" w:cs="Times New Roman"/>
          <w:sz w:val="28"/>
          <w:szCs w:val="28"/>
        </w:rPr>
        <w:t xml:space="preserve">for example, if many customers buy </w:t>
      </w:r>
      <w:r w:rsidRPr="00D461F9">
        <w:rPr>
          <w:rFonts w:ascii="Times New Roman" w:eastAsia="Times New Roman" w:hAnsi="Times New Roman" w:cs="Times New Roman"/>
          <w:i/>
          <w:iCs/>
          <w:sz w:val="28"/>
          <w:szCs w:val="28"/>
        </w:rPr>
        <w:t>milk</w:t>
      </w:r>
      <w:r w:rsidRPr="00D461F9">
        <w:rPr>
          <w:rFonts w:ascii="Times New Roman" w:eastAsia="Times New Roman" w:hAnsi="Times New Roman" w:cs="Times New Roman"/>
          <w:sz w:val="28"/>
          <w:szCs w:val="28"/>
        </w:rPr>
        <w:t xml:space="preserve"> and </w:t>
      </w:r>
      <w:r w:rsidRPr="00D461F9">
        <w:rPr>
          <w:rFonts w:ascii="Times New Roman" w:eastAsia="Times New Roman" w:hAnsi="Times New Roman" w:cs="Times New Roman"/>
          <w:i/>
          <w:iCs/>
          <w:sz w:val="28"/>
          <w:szCs w:val="28"/>
        </w:rPr>
        <w:t>bread</w:t>
      </w:r>
      <w:r w:rsidRPr="00D461F9">
        <w:rPr>
          <w:rFonts w:ascii="Times New Roman" w:eastAsia="Times New Roman" w:hAnsi="Times New Roman" w:cs="Times New Roman"/>
          <w:sz w:val="28"/>
          <w:szCs w:val="28"/>
        </w:rPr>
        <w:t xml:space="preserve"> together, this itemset will have a high frequency (or </w:t>
      </w:r>
      <w:r w:rsidRPr="00D461F9">
        <w:rPr>
          <w:rFonts w:ascii="Times New Roman" w:eastAsia="Times New Roman" w:hAnsi="Times New Roman" w:cs="Times New Roman"/>
          <w:i/>
          <w:iCs/>
          <w:sz w:val="28"/>
          <w:szCs w:val="28"/>
        </w:rPr>
        <w:t>support</w:t>
      </w:r>
      <w:r w:rsidRPr="00D461F9">
        <w:rPr>
          <w:rFonts w:ascii="Times New Roman" w:eastAsia="Times New Roman" w:hAnsi="Times New Roman" w:cs="Times New Roman"/>
          <w:sz w:val="28"/>
          <w:szCs w:val="28"/>
        </w:rPr>
        <w:t>).</w:t>
      </w:r>
      <w:r w:rsidR="000F6D25" w:rsidRPr="007A13FC">
        <w:rPr>
          <w:rFonts w:ascii="Times New Roman" w:eastAsia="Times New Roman" w:hAnsi="Times New Roman" w:cs="Times New Roman"/>
          <w:sz w:val="28"/>
          <w:szCs w:val="28"/>
        </w:rPr>
        <w:br/>
      </w:r>
    </w:p>
    <w:p w14:paraId="08DD8646" w14:textId="017CAB18" w:rsidR="00D461F9" w:rsidRPr="00D461F9" w:rsidRDefault="00D461F9" w:rsidP="000F6D25">
      <w:pPr>
        <w:numPr>
          <w:ilvl w:val="0"/>
          <w:numId w:val="19"/>
        </w:numPr>
        <w:spacing w:before="100" w:beforeAutospacing="1" w:after="100" w:afterAutospacing="1" w:line="276" w:lineRule="auto"/>
        <w:rPr>
          <w:rFonts w:ascii="Times New Roman" w:eastAsia="Times New Roman" w:hAnsi="Times New Roman" w:cs="Times New Roman"/>
          <w:sz w:val="28"/>
          <w:szCs w:val="28"/>
        </w:rPr>
      </w:pPr>
      <w:r w:rsidRPr="00D461F9">
        <w:rPr>
          <w:rFonts w:ascii="Times New Roman" w:eastAsia="Times New Roman" w:hAnsi="Times New Roman" w:cs="Times New Roman"/>
          <w:b/>
          <w:bCs/>
          <w:sz w:val="28"/>
          <w:szCs w:val="28"/>
        </w:rPr>
        <w:t xml:space="preserve">Generating Association Rules </w:t>
      </w:r>
      <w:r w:rsidRPr="00D461F9">
        <w:rPr>
          <w:rFonts w:ascii="Segoe UI Emoji" w:eastAsia="Times New Roman" w:hAnsi="Segoe UI Emoji" w:cs="Segoe UI Emoji"/>
          <w:b/>
          <w:bCs/>
          <w:sz w:val="28"/>
          <w:szCs w:val="28"/>
        </w:rPr>
        <w:t>🔍</w:t>
      </w:r>
      <w:r w:rsidRPr="00D461F9">
        <w:rPr>
          <w:rFonts w:ascii="Times New Roman" w:eastAsia="Times New Roman" w:hAnsi="Times New Roman" w:cs="Times New Roman"/>
          <w:sz w:val="28"/>
          <w:szCs w:val="28"/>
        </w:rPr>
        <w:br/>
        <w:t xml:space="preserve">From the frequent </w:t>
      </w:r>
      <w:proofErr w:type="spellStart"/>
      <w:r w:rsidRPr="00D461F9">
        <w:rPr>
          <w:rFonts w:ascii="Times New Roman" w:eastAsia="Times New Roman" w:hAnsi="Times New Roman" w:cs="Times New Roman"/>
          <w:sz w:val="28"/>
          <w:szCs w:val="28"/>
        </w:rPr>
        <w:t>itemsets</w:t>
      </w:r>
      <w:proofErr w:type="spellEnd"/>
      <w:r w:rsidRPr="00D461F9">
        <w:rPr>
          <w:rFonts w:ascii="Times New Roman" w:eastAsia="Times New Roman" w:hAnsi="Times New Roman" w:cs="Times New Roman"/>
          <w:sz w:val="28"/>
          <w:szCs w:val="28"/>
        </w:rPr>
        <w:t xml:space="preserve">, we derive </w:t>
      </w:r>
      <w:r w:rsidRPr="00D461F9">
        <w:rPr>
          <w:rFonts w:ascii="Times New Roman" w:eastAsia="Times New Roman" w:hAnsi="Times New Roman" w:cs="Times New Roman"/>
          <w:b/>
          <w:bCs/>
          <w:sz w:val="28"/>
          <w:szCs w:val="28"/>
        </w:rPr>
        <w:t>association rules</w:t>
      </w:r>
      <w:r w:rsidR="000F6D25" w:rsidRPr="007A13FC">
        <w:rPr>
          <w:rFonts w:ascii="Times New Roman" w:eastAsia="Times New Roman" w:hAnsi="Times New Roman" w:cs="Times New Roman"/>
          <w:sz w:val="28"/>
          <w:szCs w:val="28"/>
        </w:rPr>
        <w:t xml:space="preserve">, </w:t>
      </w:r>
      <w:r w:rsidRPr="00D461F9">
        <w:rPr>
          <w:rFonts w:ascii="Times New Roman" w:eastAsia="Times New Roman" w:hAnsi="Times New Roman" w:cs="Times New Roman"/>
          <w:sz w:val="28"/>
          <w:szCs w:val="28"/>
        </w:rPr>
        <w:t>logical relationships that describe how the purchase of one item can imply the purchase of another.</w:t>
      </w:r>
      <w:r w:rsidRPr="00D461F9">
        <w:rPr>
          <w:rFonts w:ascii="Times New Roman" w:eastAsia="Times New Roman" w:hAnsi="Times New Roman" w:cs="Times New Roman"/>
          <w:sz w:val="28"/>
          <w:szCs w:val="28"/>
        </w:rPr>
        <w:br/>
      </w:r>
      <w:r w:rsidRPr="00D461F9">
        <w:rPr>
          <w:rFonts w:ascii="Segoe UI Emoji" w:eastAsia="Times New Roman" w:hAnsi="Segoe UI Emoji" w:cs="Segoe UI Emoji"/>
          <w:sz w:val="28"/>
          <w:szCs w:val="28"/>
        </w:rPr>
        <w:t>👉</w:t>
      </w:r>
      <w:r w:rsidRPr="00D461F9">
        <w:rPr>
          <w:rFonts w:ascii="Times New Roman" w:eastAsia="Times New Roman" w:hAnsi="Times New Roman" w:cs="Times New Roman"/>
          <w:sz w:val="28"/>
          <w:szCs w:val="28"/>
        </w:rPr>
        <w:t xml:space="preserve"> </w:t>
      </w:r>
      <w:r w:rsidRPr="00D461F9">
        <w:rPr>
          <w:rFonts w:ascii="Times New Roman" w:eastAsia="Times New Roman" w:hAnsi="Times New Roman" w:cs="Times New Roman"/>
          <w:i/>
          <w:iCs/>
          <w:sz w:val="28"/>
          <w:szCs w:val="28"/>
        </w:rPr>
        <w:t>Example:</w:t>
      </w:r>
      <w:r w:rsidRPr="00D461F9">
        <w:rPr>
          <w:rFonts w:ascii="Times New Roman" w:eastAsia="Times New Roman" w:hAnsi="Times New Roman" w:cs="Times New Roman"/>
          <w:sz w:val="28"/>
          <w:szCs w:val="28"/>
        </w:rPr>
        <w:t xml:space="preserve"> If customers who buy </w:t>
      </w:r>
      <w:r w:rsidRPr="00D461F9">
        <w:rPr>
          <w:rFonts w:ascii="Times New Roman" w:eastAsia="Times New Roman" w:hAnsi="Times New Roman" w:cs="Times New Roman"/>
          <w:i/>
          <w:iCs/>
          <w:sz w:val="28"/>
          <w:szCs w:val="28"/>
        </w:rPr>
        <w:t>milk</w:t>
      </w:r>
      <w:r w:rsidRPr="00D461F9">
        <w:rPr>
          <w:rFonts w:ascii="Times New Roman" w:eastAsia="Times New Roman" w:hAnsi="Times New Roman" w:cs="Times New Roman"/>
          <w:sz w:val="28"/>
          <w:szCs w:val="28"/>
        </w:rPr>
        <w:t xml:space="preserve"> also tend to buy </w:t>
      </w:r>
      <w:r w:rsidRPr="00D461F9">
        <w:rPr>
          <w:rFonts w:ascii="Times New Roman" w:eastAsia="Times New Roman" w:hAnsi="Times New Roman" w:cs="Times New Roman"/>
          <w:i/>
          <w:iCs/>
          <w:sz w:val="28"/>
          <w:szCs w:val="28"/>
        </w:rPr>
        <w:t>cereal</w:t>
      </w:r>
      <w:r w:rsidRPr="00D461F9">
        <w:rPr>
          <w:rFonts w:ascii="Times New Roman" w:eastAsia="Times New Roman" w:hAnsi="Times New Roman" w:cs="Times New Roman"/>
          <w:sz w:val="28"/>
          <w:szCs w:val="28"/>
        </w:rPr>
        <w:t xml:space="preserve">, we form a rule like </w:t>
      </w:r>
      <w:r w:rsidRPr="00D461F9">
        <w:rPr>
          <w:rFonts w:ascii="Times New Roman" w:eastAsia="Times New Roman" w:hAnsi="Times New Roman" w:cs="Times New Roman"/>
          <w:b/>
          <w:bCs/>
          <w:sz w:val="28"/>
          <w:szCs w:val="28"/>
        </w:rPr>
        <w:t>{milk} → {cereal}</w:t>
      </w:r>
      <w:r w:rsidRPr="00D461F9">
        <w:rPr>
          <w:rFonts w:ascii="Times New Roman" w:eastAsia="Times New Roman" w:hAnsi="Times New Roman" w:cs="Times New Roman"/>
          <w:sz w:val="28"/>
          <w:szCs w:val="28"/>
        </w:rPr>
        <w:t>.</w:t>
      </w:r>
      <w:r w:rsidRPr="00D461F9">
        <w:rPr>
          <w:rFonts w:ascii="Times New Roman" w:eastAsia="Times New Roman" w:hAnsi="Times New Roman" w:cs="Times New Roman"/>
          <w:sz w:val="28"/>
          <w:szCs w:val="28"/>
        </w:rPr>
        <w:br/>
        <w:t>Each rule is evaluated using metrics such as:</w:t>
      </w:r>
    </w:p>
    <w:p w14:paraId="3574E6A0" w14:textId="77777777" w:rsidR="00D461F9" w:rsidRPr="00D461F9" w:rsidRDefault="00D461F9" w:rsidP="000F6D25">
      <w:pPr>
        <w:numPr>
          <w:ilvl w:val="1"/>
          <w:numId w:val="19"/>
        </w:numPr>
        <w:spacing w:before="100" w:beforeAutospacing="1" w:after="100" w:afterAutospacing="1" w:line="276" w:lineRule="auto"/>
        <w:rPr>
          <w:rFonts w:ascii="Times New Roman" w:eastAsia="Times New Roman" w:hAnsi="Times New Roman" w:cs="Times New Roman"/>
          <w:sz w:val="28"/>
          <w:szCs w:val="28"/>
        </w:rPr>
      </w:pPr>
      <w:r w:rsidRPr="00D461F9">
        <w:rPr>
          <w:rFonts w:ascii="Times New Roman" w:eastAsia="Times New Roman" w:hAnsi="Times New Roman" w:cs="Times New Roman"/>
          <w:b/>
          <w:bCs/>
          <w:sz w:val="28"/>
          <w:szCs w:val="28"/>
        </w:rPr>
        <w:t>Support</w:t>
      </w:r>
      <w:r w:rsidRPr="00D461F9">
        <w:rPr>
          <w:rFonts w:ascii="Times New Roman" w:eastAsia="Times New Roman" w:hAnsi="Times New Roman" w:cs="Times New Roman"/>
          <w:sz w:val="28"/>
          <w:szCs w:val="28"/>
        </w:rPr>
        <w:t xml:space="preserve"> – how often the rule appears in the dataset.</w:t>
      </w:r>
    </w:p>
    <w:p w14:paraId="60C04EA1" w14:textId="77777777" w:rsidR="00D461F9" w:rsidRPr="00D461F9" w:rsidRDefault="00D461F9" w:rsidP="000F6D25">
      <w:pPr>
        <w:numPr>
          <w:ilvl w:val="1"/>
          <w:numId w:val="19"/>
        </w:numPr>
        <w:spacing w:before="100" w:beforeAutospacing="1" w:after="100" w:afterAutospacing="1" w:line="276" w:lineRule="auto"/>
        <w:rPr>
          <w:rFonts w:ascii="Times New Roman" w:eastAsia="Times New Roman" w:hAnsi="Times New Roman" w:cs="Times New Roman"/>
          <w:sz w:val="28"/>
          <w:szCs w:val="28"/>
        </w:rPr>
      </w:pPr>
      <w:r w:rsidRPr="00D461F9">
        <w:rPr>
          <w:rFonts w:ascii="Times New Roman" w:eastAsia="Times New Roman" w:hAnsi="Times New Roman" w:cs="Times New Roman"/>
          <w:b/>
          <w:bCs/>
          <w:sz w:val="28"/>
          <w:szCs w:val="28"/>
        </w:rPr>
        <w:t>Confidence</w:t>
      </w:r>
      <w:r w:rsidRPr="00D461F9">
        <w:rPr>
          <w:rFonts w:ascii="Times New Roman" w:eastAsia="Times New Roman" w:hAnsi="Times New Roman" w:cs="Times New Roman"/>
          <w:sz w:val="28"/>
          <w:szCs w:val="28"/>
        </w:rPr>
        <w:t xml:space="preserve"> – how often the consequent is true given the antecedent.</w:t>
      </w:r>
    </w:p>
    <w:p w14:paraId="4C9573C5" w14:textId="34BD4CE9" w:rsidR="00D461F9" w:rsidRPr="00D461F9" w:rsidRDefault="00D461F9" w:rsidP="000F6D25">
      <w:pPr>
        <w:numPr>
          <w:ilvl w:val="1"/>
          <w:numId w:val="19"/>
        </w:numPr>
        <w:spacing w:before="100" w:beforeAutospacing="1" w:after="100" w:afterAutospacing="1" w:line="276" w:lineRule="auto"/>
        <w:rPr>
          <w:rFonts w:ascii="Times New Roman" w:eastAsia="Times New Roman" w:hAnsi="Times New Roman" w:cs="Times New Roman"/>
          <w:sz w:val="28"/>
          <w:szCs w:val="28"/>
        </w:rPr>
      </w:pPr>
      <w:r w:rsidRPr="00D461F9">
        <w:rPr>
          <w:rFonts w:ascii="Times New Roman" w:eastAsia="Times New Roman" w:hAnsi="Times New Roman" w:cs="Times New Roman"/>
          <w:b/>
          <w:bCs/>
          <w:sz w:val="28"/>
          <w:szCs w:val="28"/>
        </w:rPr>
        <w:t>Lift</w:t>
      </w:r>
      <w:r w:rsidRPr="00D461F9">
        <w:rPr>
          <w:rFonts w:ascii="Times New Roman" w:eastAsia="Times New Roman" w:hAnsi="Times New Roman" w:cs="Times New Roman"/>
          <w:sz w:val="28"/>
          <w:szCs w:val="28"/>
        </w:rPr>
        <w:t xml:space="preserve"> – how much more likely items are bought together than by random chance.</w:t>
      </w:r>
      <w:r w:rsidRPr="00D461F9">
        <w:rPr>
          <w:rFonts w:ascii="Times New Roman" w:eastAsia="Times New Roman" w:hAnsi="Times New Roman" w:cs="Times New Roman"/>
          <w:sz w:val="28"/>
          <w:szCs w:val="28"/>
        </w:rPr>
        <w:br/>
      </w:r>
      <w:r w:rsidRPr="00D461F9">
        <w:rPr>
          <w:rFonts w:ascii="Segoe UI Emoji" w:eastAsia="Times New Roman" w:hAnsi="Segoe UI Emoji" w:cs="Segoe UI Emoji"/>
          <w:sz w:val="28"/>
          <w:szCs w:val="28"/>
        </w:rPr>
        <w:t>👉</w:t>
      </w:r>
      <w:r w:rsidRPr="00D461F9">
        <w:rPr>
          <w:rFonts w:ascii="Times New Roman" w:eastAsia="Times New Roman" w:hAnsi="Times New Roman" w:cs="Times New Roman"/>
          <w:sz w:val="28"/>
          <w:szCs w:val="28"/>
        </w:rPr>
        <w:t xml:space="preserve"> </w:t>
      </w:r>
      <w:r w:rsidRPr="00D461F9">
        <w:rPr>
          <w:rFonts w:ascii="Times New Roman" w:eastAsia="Times New Roman" w:hAnsi="Times New Roman" w:cs="Times New Roman"/>
          <w:i/>
          <w:iCs/>
          <w:sz w:val="28"/>
          <w:szCs w:val="28"/>
        </w:rPr>
        <w:t>Goal:</w:t>
      </w:r>
      <w:r w:rsidRPr="00D461F9">
        <w:rPr>
          <w:rFonts w:ascii="Times New Roman" w:eastAsia="Times New Roman" w:hAnsi="Times New Roman" w:cs="Times New Roman"/>
          <w:sz w:val="28"/>
          <w:szCs w:val="28"/>
        </w:rPr>
        <w:t xml:space="preserve"> To uncover meaningful insights into buying behavior.</w:t>
      </w:r>
      <w:r w:rsidR="000F6D25" w:rsidRPr="007A13FC">
        <w:rPr>
          <w:rFonts w:ascii="Times New Roman" w:eastAsia="Times New Roman" w:hAnsi="Times New Roman" w:cs="Times New Roman"/>
          <w:sz w:val="28"/>
          <w:szCs w:val="28"/>
        </w:rPr>
        <w:br/>
      </w:r>
    </w:p>
    <w:p w14:paraId="4A7AE87F" w14:textId="73E8D40F" w:rsidR="00007252" w:rsidRPr="007A13FC" w:rsidRDefault="00D461F9" w:rsidP="000F6D25">
      <w:pPr>
        <w:numPr>
          <w:ilvl w:val="0"/>
          <w:numId w:val="19"/>
        </w:numPr>
        <w:spacing w:before="100" w:beforeAutospacing="1" w:after="100" w:afterAutospacing="1" w:line="276" w:lineRule="auto"/>
        <w:rPr>
          <w:rFonts w:ascii="Times New Roman" w:eastAsia="Times New Roman" w:hAnsi="Times New Roman" w:cs="Times New Roman"/>
          <w:sz w:val="28"/>
          <w:szCs w:val="28"/>
        </w:rPr>
      </w:pPr>
      <w:r w:rsidRPr="00D461F9">
        <w:rPr>
          <w:rFonts w:ascii="Times New Roman" w:eastAsia="Times New Roman" w:hAnsi="Times New Roman" w:cs="Times New Roman"/>
          <w:b/>
          <w:bCs/>
          <w:sz w:val="28"/>
          <w:szCs w:val="28"/>
        </w:rPr>
        <w:t xml:space="preserve">Visualization and Interpretation of Results </w:t>
      </w:r>
      <w:r w:rsidRPr="00D461F9">
        <w:rPr>
          <w:rFonts w:ascii="Segoe UI Emoji" w:eastAsia="Times New Roman" w:hAnsi="Segoe UI Emoji" w:cs="Segoe UI Emoji"/>
          <w:b/>
          <w:bCs/>
          <w:sz w:val="28"/>
          <w:szCs w:val="28"/>
        </w:rPr>
        <w:t>📊</w:t>
      </w:r>
      <w:r w:rsidRPr="00D461F9">
        <w:rPr>
          <w:rFonts w:ascii="Times New Roman" w:eastAsia="Times New Roman" w:hAnsi="Times New Roman" w:cs="Times New Roman"/>
          <w:sz w:val="28"/>
          <w:szCs w:val="28"/>
        </w:rPr>
        <w:br/>
        <w:t xml:space="preserve">To make the results easier to understand, the report includes </w:t>
      </w:r>
      <w:r w:rsidRPr="00D461F9">
        <w:rPr>
          <w:rFonts w:ascii="Times New Roman" w:eastAsia="Times New Roman" w:hAnsi="Times New Roman" w:cs="Times New Roman"/>
          <w:b/>
          <w:bCs/>
          <w:sz w:val="28"/>
          <w:szCs w:val="28"/>
        </w:rPr>
        <w:t>visualizations</w:t>
      </w:r>
      <w:r w:rsidRPr="00D461F9">
        <w:rPr>
          <w:rFonts w:ascii="Times New Roman" w:eastAsia="Times New Roman" w:hAnsi="Times New Roman" w:cs="Times New Roman"/>
          <w:sz w:val="28"/>
          <w:szCs w:val="28"/>
        </w:rPr>
        <w:t xml:space="preserve"> such as bar plots, heatmaps, and network graphs. These visualizations highlight the most frequent item combinations and show the relationships between products.</w:t>
      </w:r>
      <w:r w:rsidRPr="00D461F9">
        <w:rPr>
          <w:rFonts w:ascii="Times New Roman" w:eastAsia="Times New Roman" w:hAnsi="Times New Roman" w:cs="Times New Roman"/>
          <w:sz w:val="28"/>
          <w:szCs w:val="28"/>
        </w:rPr>
        <w:br/>
      </w:r>
      <w:r w:rsidRPr="00D461F9">
        <w:rPr>
          <w:rFonts w:ascii="Segoe UI Emoji" w:eastAsia="Times New Roman" w:hAnsi="Segoe UI Emoji" w:cs="Segoe UI Emoji"/>
          <w:sz w:val="28"/>
          <w:szCs w:val="28"/>
        </w:rPr>
        <w:t>👉</w:t>
      </w:r>
      <w:r w:rsidRPr="00D461F9">
        <w:rPr>
          <w:rFonts w:ascii="Times New Roman" w:eastAsia="Times New Roman" w:hAnsi="Times New Roman" w:cs="Times New Roman"/>
          <w:sz w:val="28"/>
          <w:szCs w:val="28"/>
        </w:rPr>
        <w:t xml:space="preserve"> </w:t>
      </w:r>
      <w:r w:rsidRPr="00D461F9">
        <w:rPr>
          <w:rFonts w:ascii="Times New Roman" w:eastAsia="Times New Roman" w:hAnsi="Times New Roman" w:cs="Times New Roman"/>
          <w:i/>
          <w:iCs/>
          <w:sz w:val="28"/>
          <w:szCs w:val="28"/>
        </w:rPr>
        <w:t>Goal:</w:t>
      </w:r>
      <w:r w:rsidRPr="00D461F9">
        <w:rPr>
          <w:rFonts w:ascii="Times New Roman" w:eastAsia="Times New Roman" w:hAnsi="Times New Roman" w:cs="Times New Roman"/>
          <w:sz w:val="28"/>
          <w:szCs w:val="28"/>
        </w:rPr>
        <w:t xml:space="preserve"> To help retailers, marketers, and decision-makers quickly grasp which products are connected and how they can use this information for promotions, store layout, or product bundling.</w:t>
      </w:r>
    </w:p>
    <w:sectPr w:rsidR="00007252" w:rsidRPr="007A1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96E0B"/>
    <w:multiLevelType w:val="multilevel"/>
    <w:tmpl w:val="E1DE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E7E91"/>
    <w:multiLevelType w:val="multilevel"/>
    <w:tmpl w:val="C3D4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610BD"/>
    <w:multiLevelType w:val="multilevel"/>
    <w:tmpl w:val="C9B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66EF4"/>
    <w:multiLevelType w:val="multilevel"/>
    <w:tmpl w:val="8C3A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36212"/>
    <w:multiLevelType w:val="multilevel"/>
    <w:tmpl w:val="10F04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C3D06"/>
    <w:multiLevelType w:val="multilevel"/>
    <w:tmpl w:val="93B8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312CE"/>
    <w:multiLevelType w:val="multilevel"/>
    <w:tmpl w:val="425C5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AD20D2"/>
    <w:multiLevelType w:val="multilevel"/>
    <w:tmpl w:val="AC2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862C7"/>
    <w:multiLevelType w:val="multilevel"/>
    <w:tmpl w:val="71F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0499C"/>
    <w:multiLevelType w:val="multilevel"/>
    <w:tmpl w:val="68D4F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BE1BF1"/>
    <w:multiLevelType w:val="multilevel"/>
    <w:tmpl w:val="553E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131CC"/>
    <w:multiLevelType w:val="multilevel"/>
    <w:tmpl w:val="2B4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90E18"/>
    <w:multiLevelType w:val="multilevel"/>
    <w:tmpl w:val="D79A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426C1"/>
    <w:multiLevelType w:val="multilevel"/>
    <w:tmpl w:val="D93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34984"/>
    <w:multiLevelType w:val="multilevel"/>
    <w:tmpl w:val="2B1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A10B1"/>
    <w:multiLevelType w:val="multilevel"/>
    <w:tmpl w:val="F26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006D5"/>
    <w:multiLevelType w:val="multilevel"/>
    <w:tmpl w:val="900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91F01"/>
    <w:multiLevelType w:val="multilevel"/>
    <w:tmpl w:val="5F7A4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27404B"/>
    <w:multiLevelType w:val="multilevel"/>
    <w:tmpl w:val="9B18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D500A"/>
    <w:multiLevelType w:val="multilevel"/>
    <w:tmpl w:val="9D9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8"/>
  </w:num>
  <w:num w:numId="3">
    <w:abstractNumId w:val="3"/>
  </w:num>
  <w:num w:numId="4">
    <w:abstractNumId w:val="11"/>
  </w:num>
  <w:num w:numId="5">
    <w:abstractNumId w:val="7"/>
  </w:num>
  <w:num w:numId="6">
    <w:abstractNumId w:val="12"/>
  </w:num>
  <w:num w:numId="7">
    <w:abstractNumId w:val="6"/>
  </w:num>
  <w:num w:numId="8">
    <w:abstractNumId w:val="10"/>
  </w:num>
  <w:num w:numId="9">
    <w:abstractNumId w:val="14"/>
  </w:num>
  <w:num w:numId="10">
    <w:abstractNumId w:val="13"/>
  </w:num>
  <w:num w:numId="11">
    <w:abstractNumId w:val="4"/>
  </w:num>
  <w:num w:numId="12">
    <w:abstractNumId w:val="19"/>
  </w:num>
  <w:num w:numId="13">
    <w:abstractNumId w:val="2"/>
  </w:num>
  <w:num w:numId="14">
    <w:abstractNumId w:val="1"/>
  </w:num>
  <w:num w:numId="15">
    <w:abstractNumId w:val="0"/>
  </w:num>
  <w:num w:numId="16">
    <w:abstractNumId w:val="17"/>
  </w:num>
  <w:num w:numId="17">
    <w:abstractNumId w:val="8"/>
  </w:num>
  <w:num w:numId="18">
    <w:abstractNumId w:val="16"/>
  </w:num>
  <w:num w:numId="19">
    <w:abstractNumId w:val="9"/>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683"/>
    <w:rsid w:val="00007252"/>
    <w:rsid w:val="000F6D25"/>
    <w:rsid w:val="002E546F"/>
    <w:rsid w:val="00591683"/>
    <w:rsid w:val="006844B7"/>
    <w:rsid w:val="007A13FC"/>
    <w:rsid w:val="00D461F9"/>
    <w:rsid w:val="00F94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E72528"/>
  <w15:chartTrackingRefBased/>
  <w15:docId w15:val="{B7A83DC2-C016-4200-832F-B722B8A58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46F"/>
  </w:style>
  <w:style w:type="paragraph" w:styleId="Heading3">
    <w:name w:val="heading 3"/>
    <w:basedOn w:val="Normal"/>
    <w:link w:val="Heading3Char"/>
    <w:uiPriority w:val="9"/>
    <w:qFormat/>
    <w:rsid w:val="002E54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54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546F"/>
    <w:rPr>
      <w:b/>
      <w:bCs/>
    </w:rPr>
  </w:style>
  <w:style w:type="character" w:customStyle="1" w:styleId="Heading3Char">
    <w:name w:val="Heading 3 Char"/>
    <w:basedOn w:val="DefaultParagraphFont"/>
    <w:link w:val="Heading3"/>
    <w:uiPriority w:val="9"/>
    <w:rsid w:val="002E546F"/>
    <w:rPr>
      <w:rFonts w:ascii="Times New Roman" w:eastAsia="Times New Roman" w:hAnsi="Times New Roman" w:cs="Times New Roman"/>
      <w:b/>
      <w:bCs/>
      <w:sz w:val="27"/>
      <w:szCs w:val="27"/>
    </w:rPr>
  </w:style>
  <w:style w:type="character" w:styleId="Emphasis">
    <w:name w:val="Emphasis"/>
    <w:basedOn w:val="DefaultParagraphFont"/>
    <w:uiPriority w:val="20"/>
    <w:qFormat/>
    <w:rsid w:val="002E54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969622">
      <w:bodyDiv w:val="1"/>
      <w:marLeft w:val="0"/>
      <w:marRight w:val="0"/>
      <w:marTop w:val="0"/>
      <w:marBottom w:val="0"/>
      <w:divBdr>
        <w:top w:val="none" w:sz="0" w:space="0" w:color="auto"/>
        <w:left w:val="none" w:sz="0" w:space="0" w:color="auto"/>
        <w:bottom w:val="none" w:sz="0" w:space="0" w:color="auto"/>
        <w:right w:val="none" w:sz="0" w:space="0" w:color="auto"/>
      </w:divBdr>
    </w:div>
    <w:div w:id="330985480">
      <w:bodyDiv w:val="1"/>
      <w:marLeft w:val="0"/>
      <w:marRight w:val="0"/>
      <w:marTop w:val="0"/>
      <w:marBottom w:val="0"/>
      <w:divBdr>
        <w:top w:val="none" w:sz="0" w:space="0" w:color="auto"/>
        <w:left w:val="none" w:sz="0" w:space="0" w:color="auto"/>
        <w:bottom w:val="none" w:sz="0" w:space="0" w:color="auto"/>
        <w:right w:val="none" w:sz="0" w:space="0" w:color="auto"/>
      </w:divBdr>
    </w:div>
    <w:div w:id="473529581">
      <w:bodyDiv w:val="1"/>
      <w:marLeft w:val="0"/>
      <w:marRight w:val="0"/>
      <w:marTop w:val="0"/>
      <w:marBottom w:val="0"/>
      <w:divBdr>
        <w:top w:val="none" w:sz="0" w:space="0" w:color="auto"/>
        <w:left w:val="none" w:sz="0" w:space="0" w:color="auto"/>
        <w:bottom w:val="none" w:sz="0" w:space="0" w:color="auto"/>
        <w:right w:val="none" w:sz="0" w:space="0" w:color="auto"/>
      </w:divBdr>
    </w:div>
    <w:div w:id="706491400">
      <w:bodyDiv w:val="1"/>
      <w:marLeft w:val="0"/>
      <w:marRight w:val="0"/>
      <w:marTop w:val="0"/>
      <w:marBottom w:val="0"/>
      <w:divBdr>
        <w:top w:val="none" w:sz="0" w:space="0" w:color="auto"/>
        <w:left w:val="none" w:sz="0" w:space="0" w:color="auto"/>
        <w:bottom w:val="none" w:sz="0" w:space="0" w:color="auto"/>
        <w:right w:val="none" w:sz="0" w:space="0" w:color="auto"/>
      </w:divBdr>
    </w:div>
    <w:div w:id="747772802">
      <w:bodyDiv w:val="1"/>
      <w:marLeft w:val="0"/>
      <w:marRight w:val="0"/>
      <w:marTop w:val="0"/>
      <w:marBottom w:val="0"/>
      <w:divBdr>
        <w:top w:val="none" w:sz="0" w:space="0" w:color="auto"/>
        <w:left w:val="none" w:sz="0" w:space="0" w:color="auto"/>
        <w:bottom w:val="none" w:sz="0" w:space="0" w:color="auto"/>
        <w:right w:val="none" w:sz="0" w:space="0" w:color="auto"/>
      </w:divBdr>
    </w:div>
    <w:div w:id="833834473">
      <w:bodyDiv w:val="1"/>
      <w:marLeft w:val="0"/>
      <w:marRight w:val="0"/>
      <w:marTop w:val="0"/>
      <w:marBottom w:val="0"/>
      <w:divBdr>
        <w:top w:val="none" w:sz="0" w:space="0" w:color="auto"/>
        <w:left w:val="none" w:sz="0" w:space="0" w:color="auto"/>
        <w:bottom w:val="none" w:sz="0" w:space="0" w:color="auto"/>
        <w:right w:val="none" w:sz="0" w:space="0" w:color="auto"/>
      </w:divBdr>
    </w:div>
    <w:div w:id="927810687">
      <w:bodyDiv w:val="1"/>
      <w:marLeft w:val="0"/>
      <w:marRight w:val="0"/>
      <w:marTop w:val="0"/>
      <w:marBottom w:val="0"/>
      <w:divBdr>
        <w:top w:val="none" w:sz="0" w:space="0" w:color="auto"/>
        <w:left w:val="none" w:sz="0" w:space="0" w:color="auto"/>
        <w:bottom w:val="none" w:sz="0" w:space="0" w:color="auto"/>
        <w:right w:val="none" w:sz="0" w:space="0" w:color="auto"/>
      </w:divBdr>
    </w:div>
    <w:div w:id="1285889091">
      <w:bodyDiv w:val="1"/>
      <w:marLeft w:val="0"/>
      <w:marRight w:val="0"/>
      <w:marTop w:val="0"/>
      <w:marBottom w:val="0"/>
      <w:divBdr>
        <w:top w:val="none" w:sz="0" w:space="0" w:color="auto"/>
        <w:left w:val="none" w:sz="0" w:space="0" w:color="auto"/>
        <w:bottom w:val="none" w:sz="0" w:space="0" w:color="auto"/>
        <w:right w:val="none" w:sz="0" w:space="0" w:color="auto"/>
      </w:divBdr>
    </w:div>
    <w:div w:id="1470710008">
      <w:bodyDiv w:val="1"/>
      <w:marLeft w:val="0"/>
      <w:marRight w:val="0"/>
      <w:marTop w:val="0"/>
      <w:marBottom w:val="0"/>
      <w:divBdr>
        <w:top w:val="none" w:sz="0" w:space="0" w:color="auto"/>
        <w:left w:val="none" w:sz="0" w:space="0" w:color="auto"/>
        <w:bottom w:val="none" w:sz="0" w:space="0" w:color="auto"/>
        <w:right w:val="none" w:sz="0" w:space="0" w:color="auto"/>
      </w:divBdr>
    </w:div>
    <w:div w:id="1531530895">
      <w:bodyDiv w:val="1"/>
      <w:marLeft w:val="0"/>
      <w:marRight w:val="0"/>
      <w:marTop w:val="0"/>
      <w:marBottom w:val="0"/>
      <w:divBdr>
        <w:top w:val="none" w:sz="0" w:space="0" w:color="auto"/>
        <w:left w:val="none" w:sz="0" w:space="0" w:color="auto"/>
        <w:bottom w:val="none" w:sz="0" w:space="0" w:color="auto"/>
        <w:right w:val="none" w:sz="0" w:space="0" w:color="auto"/>
      </w:divBdr>
    </w:div>
    <w:div w:id="169372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1222</Words>
  <Characters>6644</Characters>
  <Application>Microsoft Office Word</Application>
  <DocSecurity>0</DocSecurity>
  <Lines>243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Whitney Gituara</dc:creator>
  <cp:keywords/>
  <dc:description/>
  <cp:lastModifiedBy>Whitney Gituara</cp:lastModifiedBy>
  <cp:revision>1</cp:revision>
  <cp:lastPrinted>2025-11-13T19:48:00Z</cp:lastPrinted>
  <dcterms:created xsi:type="dcterms:W3CDTF">2025-11-13T18:51:00Z</dcterms:created>
  <dcterms:modified xsi:type="dcterms:W3CDTF">2025-11-13T19:50:00Z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6f7d7fe7-a14f-4a4e-bf80-8d0e80344790</vt:lpwstr>
  </property>
</Properties>
</file>