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025E2" w14:textId="77777777" w:rsidR="00BC230A" w:rsidRPr="00BC230A" w:rsidRDefault="00BC230A" w:rsidP="00BC230A">
      <w:pPr>
        <w:numPr>
          <w:ilvl w:val="0"/>
          <w:numId w:val="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141413"/>
          <w:kern w:val="0"/>
          <w:sz w:val="21"/>
          <w:szCs w:val="21"/>
          <w14:ligatures w14:val="none"/>
        </w:rPr>
      </w:pPr>
      <w:r w:rsidRPr="00BC230A">
        <w:rPr>
          <w:rFonts w:ascii="Segoe UI" w:eastAsia="Times New Roman" w:hAnsi="Segoe UI" w:cs="Segoe UI"/>
          <w:b/>
          <w:bCs/>
          <w:color w:val="141413"/>
          <w:kern w:val="0"/>
          <w:sz w:val="21"/>
          <w:szCs w:val="21"/>
          <w:bdr w:val="single" w:sz="2" w:space="0" w:color="1F1E1D" w:frame="1"/>
          <w14:ligatures w14:val="none"/>
        </w:rPr>
        <w:t>Forest Service Office Locations</w:t>
      </w:r>
      <w:r w:rsidRPr="00BC230A">
        <w:rPr>
          <w:rFonts w:ascii="Segoe UI" w:eastAsia="Times New Roman" w:hAnsi="Segoe UI" w:cs="Segoe UI"/>
          <w:color w:val="141413"/>
          <w:kern w:val="0"/>
          <w:sz w:val="21"/>
          <w:szCs w:val="21"/>
          <w14:ligatures w14:val="none"/>
        </w:rPr>
        <w:t xml:space="preserve"> — every ranger district office, supervisor's office, regional office with </w:t>
      </w:r>
      <w:proofErr w:type="spellStart"/>
      <w:r w:rsidRPr="00BC230A">
        <w:rPr>
          <w:rFonts w:ascii="Segoe UI" w:eastAsia="Times New Roman" w:hAnsi="Segoe UI" w:cs="Segoe UI"/>
          <w:color w:val="141413"/>
          <w:kern w:val="0"/>
          <w:sz w:val="21"/>
          <w:szCs w:val="21"/>
          <w14:ligatures w14:val="none"/>
        </w:rPr>
        <w:t>lat</w:t>
      </w:r>
      <w:proofErr w:type="spellEnd"/>
      <w:r w:rsidRPr="00BC230A">
        <w:rPr>
          <w:rFonts w:ascii="Segoe UI" w:eastAsia="Times New Roman" w:hAnsi="Segoe UI" w:cs="Segoe UI"/>
          <w:color w:val="141413"/>
          <w:kern w:val="0"/>
          <w:sz w:val="21"/>
          <w:szCs w:val="21"/>
          <w14:ligatures w14:val="none"/>
        </w:rPr>
        <w:t>/</w:t>
      </w:r>
      <w:proofErr w:type="spellStart"/>
      <w:r w:rsidRPr="00BC230A">
        <w:rPr>
          <w:rFonts w:ascii="Segoe UI" w:eastAsia="Times New Roman" w:hAnsi="Segoe UI" w:cs="Segoe UI"/>
          <w:color w:val="141413"/>
          <w:kern w:val="0"/>
          <w:sz w:val="21"/>
          <w:szCs w:val="21"/>
          <w14:ligatures w14:val="none"/>
        </w:rPr>
        <w:t>lng</w:t>
      </w:r>
      <w:proofErr w:type="spellEnd"/>
      <w:r w:rsidRPr="00BC230A">
        <w:rPr>
          <w:rFonts w:ascii="Segoe UI" w:eastAsia="Times New Roman" w:hAnsi="Segoe UI" w:cs="Segoe UI"/>
          <w:color w:val="141413"/>
          <w:kern w:val="0"/>
          <w:sz w:val="21"/>
          <w:szCs w:val="21"/>
          <w14:ligatures w14:val="none"/>
        </w:rPr>
        <w:t>, forest name, district name. Available as CSV download from the ArcGIS Hub.</w:t>
      </w:r>
    </w:p>
    <w:p w14:paraId="171A2426" w14:textId="77777777" w:rsidR="00BC230A" w:rsidRPr="00BC230A" w:rsidRDefault="00BC230A" w:rsidP="00BC230A">
      <w:pPr>
        <w:numPr>
          <w:ilvl w:val="0"/>
          <w:numId w:val="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141413"/>
          <w:kern w:val="0"/>
          <w:sz w:val="21"/>
          <w:szCs w:val="21"/>
          <w14:ligatures w14:val="none"/>
        </w:rPr>
      </w:pPr>
      <w:r w:rsidRPr="00BC230A">
        <w:rPr>
          <w:rFonts w:ascii="Segoe UI" w:eastAsia="Times New Roman" w:hAnsi="Segoe UI" w:cs="Segoe UI"/>
          <w:b/>
          <w:bCs/>
          <w:color w:val="141413"/>
          <w:kern w:val="0"/>
          <w:sz w:val="21"/>
          <w:szCs w:val="21"/>
          <w:bdr w:val="single" w:sz="2" w:space="0" w:color="1F1E1D" w:frame="1"/>
          <w14:ligatures w14:val="none"/>
        </w:rPr>
        <w:t>Recreation Sites (INFRA)</w:t>
      </w:r>
      <w:r w:rsidRPr="00BC230A">
        <w:rPr>
          <w:rFonts w:ascii="Segoe UI" w:eastAsia="Times New Roman" w:hAnsi="Segoe UI" w:cs="Segoe UI"/>
          <w:color w:val="141413"/>
          <w:kern w:val="0"/>
          <w:sz w:val="21"/>
          <w:szCs w:val="21"/>
          <w14:ligatures w14:val="none"/>
        </w:rPr>
        <w:t xml:space="preserve"> — campgrounds, trailheads, rec sites with coordinates. Available as shapefile from the </w:t>
      </w:r>
      <w:proofErr w:type="spellStart"/>
      <w:r w:rsidRPr="00BC230A">
        <w:rPr>
          <w:rFonts w:ascii="Segoe UI" w:eastAsia="Times New Roman" w:hAnsi="Segoe UI" w:cs="Segoe UI"/>
          <w:color w:val="141413"/>
          <w:kern w:val="0"/>
          <w:sz w:val="21"/>
          <w:szCs w:val="21"/>
          <w14:ligatures w14:val="none"/>
        </w:rPr>
        <w:t>FSGeodata</w:t>
      </w:r>
      <w:proofErr w:type="spellEnd"/>
      <w:r w:rsidRPr="00BC230A">
        <w:rPr>
          <w:rFonts w:ascii="Segoe UI" w:eastAsia="Times New Roman" w:hAnsi="Segoe UI" w:cs="Segoe UI"/>
          <w:color w:val="141413"/>
          <w:kern w:val="0"/>
          <w:sz w:val="21"/>
          <w:szCs w:val="21"/>
          <w14:ligatures w14:val="none"/>
        </w:rPr>
        <w:t xml:space="preserve"> Clearinghouse.</w:t>
      </w:r>
    </w:p>
    <w:p w14:paraId="60E97F7F" w14:textId="77777777" w:rsidR="00BC230A" w:rsidRPr="00BC230A" w:rsidRDefault="00BC230A" w:rsidP="00BC230A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FFFFF"/>
        <w:spacing w:before="120" w:after="0" w:line="240" w:lineRule="auto"/>
        <w:rPr>
          <w:rFonts w:ascii="Segoe UI" w:eastAsia="Times New Roman" w:hAnsi="Segoe UI" w:cs="Segoe UI"/>
          <w:color w:val="141413"/>
          <w:kern w:val="0"/>
          <w:sz w:val="21"/>
          <w:szCs w:val="21"/>
          <w14:ligatures w14:val="none"/>
        </w:rPr>
      </w:pPr>
      <w:r w:rsidRPr="00BC230A">
        <w:rPr>
          <w:rFonts w:ascii="Segoe UI" w:eastAsia="Times New Roman" w:hAnsi="Segoe UI" w:cs="Segoe UI"/>
          <w:color w:val="141413"/>
          <w:kern w:val="0"/>
          <w:sz w:val="21"/>
          <w:szCs w:val="21"/>
          <w14:ligatures w14:val="none"/>
        </w:rPr>
        <w:t>The Office Locations dataset is the most useful for your audits — it has the ranger stations and admin offices you'd be visiting. The rec sites dataset would cover campgrounds and trailheads.</w:t>
      </w:r>
    </w:p>
    <w:p w14:paraId="78CD2617" w14:textId="77777777" w:rsidR="00BC230A" w:rsidRPr="00BC230A" w:rsidRDefault="00BC230A" w:rsidP="00BC230A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FFFFF"/>
        <w:spacing w:before="120" w:after="0" w:line="240" w:lineRule="auto"/>
        <w:rPr>
          <w:rFonts w:ascii="Segoe UI" w:eastAsia="Times New Roman" w:hAnsi="Segoe UI" w:cs="Segoe UI"/>
          <w:color w:val="141413"/>
          <w:kern w:val="0"/>
          <w:sz w:val="21"/>
          <w:szCs w:val="21"/>
          <w14:ligatures w14:val="none"/>
        </w:rPr>
      </w:pPr>
      <w:r w:rsidRPr="00BC230A">
        <w:rPr>
          <w:rFonts w:ascii="Segoe UI" w:eastAsia="Times New Roman" w:hAnsi="Segoe UI" w:cs="Segoe UI"/>
          <w:color w:val="141413"/>
          <w:kern w:val="0"/>
          <w:sz w:val="21"/>
          <w:szCs w:val="21"/>
          <w14:ligatures w14:val="none"/>
        </w:rPr>
        <w:t>Between those two, we'd have coordinates for most places you'd audit. The app would:</w:t>
      </w:r>
    </w:p>
    <w:p w14:paraId="713B4354" w14:textId="77777777" w:rsidR="00BC230A" w:rsidRPr="00BC230A" w:rsidRDefault="00BC230A" w:rsidP="00BC230A">
      <w:pPr>
        <w:numPr>
          <w:ilvl w:val="0"/>
          <w:numId w:val="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41413"/>
          <w:kern w:val="0"/>
          <w:sz w:val="21"/>
          <w:szCs w:val="21"/>
          <w14:ligatures w14:val="none"/>
        </w:rPr>
      </w:pPr>
      <w:r w:rsidRPr="00BC230A">
        <w:rPr>
          <w:rFonts w:ascii="Segoe UI" w:eastAsia="Times New Roman" w:hAnsi="Segoe UI" w:cs="Segoe UI"/>
          <w:color w:val="141413"/>
          <w:kern w:val="0"/>
          <w:sz w:val="21"/>
          <w:szCs w:val="21"/>
          <w14:ligatures w14:val="none"/>
        </w:rPr>
        <w:t>Load the bundled location JSON (with coordinates) on startup</w:t>
      </w:r>
    </w:p>
    <w:p w14:paraId="0992DAD7" w14:textId="77777777" w:rsidR="00BC230A" w:rsidRPr="00BC230A" w:rsidRDefault="00BC230A" w:rsidP="00BC230A">
      <w:pPr>
        <w:numPr>
          <w:ilvl w:val="0"/>
          <w:numId w:val="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FFFFF"/>
        <w:spacing w:before="60" w:after="0" w:line="240" w:lineRule="auto"/>
        <w:rPr>
          <w:rFonts w:ascii="Segoe UI" w:eastAsia="Times New Roman" w:hAnsi="Segoe UI" w:cs="Segoe UI"/>
          <w:color w:val="141413"/>
          <w:kern w:val="0"/>
          <w:sz w:val="21"/>
          <w:szCs w:val="21"/>
          <w14:ligatures w14:val="none"/>
        </w:rPr>
      </w:pPr>
      <w:r w:rsidRPr="00BC230A">
        <w:rPr>
          <w:rFonts w:ascii="Segoe UI" w:eastAsia="Times New Roman" w:hAnsi="Segoe UI" w:cs="Segoe UI"/>
          <w:color w:val="141413"/>
          <w:kern w:val="0"/>
          <w:sz w:val="21"/>
          <w:szCs w:val="21"/>
          <w14:ligatures w14:val="none"/>
        </w:rPr>
        <w:t>When you select a Forest for the session, filter to just that forest's locations</w:t>
      </w:r>
    </w:p>
    <w:p w14:paraId="61E21E2E" w14:textId="77777777" w:rsidR="00BC230A" w:rsidRPr="00BC230A" w:rsidRDefault="00BC230A" w:rsidP="00BC230A">
      <w:pPr>
        <w:numPr>
          <w:ilvl w:val="0"/>
          <w:numId w:val="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FFFFF"/>
        <w:spacing w:before="60" w:after="0" w:line="240" w:lineRule="auto"/>
        <w:rPr>
          <w:rFonts w:ascii="Segoe UI" w:eastAsia="Times New Roman" w:hAnsi="Segoe UI" w:cs="Segoe UI"/>
          <w:color w:val="141413"/>
          <w:kern w:val="0"/>
          <w:sz w:val="21"/>
          <w:szCs w:val="21"/>
          <w14:ligatures w14:val="none"/>
        </w:rPr>
      </w:pPr>
      <w:r w:rsidRPr="00BC230A">
        <w:rPr>
          <w:rFonts w:ascii="Segoe UI" w:eastAsia="Times New Roman" w:hAnsi="Segoe UI" w:cs="Segoe UI"/>
          <w:color w:val="141413"/>
          <w:kern w:val="0"/>
          <w:sz w:val="21"/>
          <w:szCs w:val="21"/>
          <w14:ligatures w14:val="none"/>
        </w:rPr>
        <w:t>When GPS locks, auto-suggest the nearest site</w:t>
      </w:r>
    </w:p>
    <w:p w14:paraId="3AACADC4" w14:textId="77777777" w:rsidR="00BC230A" w:rsidRPr="00BC230A" w:rsidRDefault="00BC230A" w:rsidP="00BC230A">
      <w:pPr>
        <w:numPr>
          <w:ilvl w:val="0"/>
          <w:numId w:val="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FFFFF"/>
        <w:spacing w:before="60" w:after="0" w:line="240" w:lineRule="auto"/>
        <w:rPr>
          <w:rFonts w:ascii="Segoe UI" w:eastAsia="Times New Roman" w:hAnsi="Segoe UI" w:cs="Segoe UI"/>
          <w:color w:val="141413"/>
          <w:kern w:val="0"/>
          <w:sz w:val="21"/>
          <w:szCs w:val="21"/>
          <w14:ligatures w14:val="none"/>
        </w:rPr>
      </w:pPr>
      <w:r w:rsidRPr="00BC230A">
        <w:rPr>
          <w:rFonts w:ascii="Segoe UI" w:eastAsia="Times New Roman" w:hAnsi="Segoe UI" w:cs="Segoe UI"/>
          <w:color w:val="141413"/>
          <w:kern w:val="0"/>
          <w:sz w:val="21"/>
          <w:szCs w:val="21"/>
          <w14:ligatures w14:val="none"/>
        </w:rPr>
        <w:t>You can still pick manually or type anything if the auto-suggest is wrong</w:t>
      </w:r>
    </w:p>
    <w:p w14:paraId="43480C0F" w14:textId="77777777" w:rsidR="002C2043" w:rsidRDefault="002C2043"/>
    <w:p w14:paraId="23F60A79" w14:textId="3B9BFC0F" w:rsidR="00BC230A" w:rsidRDefault="00BC230A">
      <w:pPr>
        <w:rPr>
          <w:rFonts w:ascii="Segoe UI" w:hAnsi="Segoe UI" w:cs="Segoe UI"/>
          <w:color w:val="141413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141413"/>
          <w:sz w:val="21"/>
          <w:szCs w:val="21"/>
          <w:shd w:val="clear" w:color="auto" w:fill="FFFFFF"/>
        </w:rPr>
        <w:t>1,221 office locations and 31,349 recreation sites. Let me check the rec sites format, then download both.</w:t>
      </w:r>
    </w:p>
    <w:p w14:paraId="343D71E2" w14:textId="4E81CFFC" w:rsidR="00AE7F3D" w:rsidRDefault="00AE7F3D">
      <w:pPr>
        <w:rPr>
          <w:rFonts w:ascii="Segoe UI" w:hAnsi="Segoe UI" w:cs="Segoe UI"/>
          <w:color w:val="141413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141413"/>
          <w:sz w:val="21"/>
          <w:szCs w:val="21"/>
          <w:shd w:val="clear" w:color="auto" w:fill="FFFFFF"/>
        </w:rPr>
        <w:t>GPS Accuracy:</w:t>
      </w:r>
    </w:p>
    <w:p w14:paraId="0155DBAA" w14:textId="77777777" w:rsidR="00AE7F3D" w:rsidRPr="00AE7F3D" w:rsidRDefault="00AE7F3D" w:rsidP="00AE7F3D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141413"/>
          <w:kern w:val="0"/>
          <w:sz w:val="21"/>
          <w:szCs w:val="21"/>
          <w14:ligatures w14:val="none"/>
        </w:rPr>
      </w:pPr>
      <w:r w:rsidRPr="00AE7F3D">
        <w:rPr>
          <w:rFonts w:ascii="Segoe UI" w:eastAsia="Times New Roman" w:hAnsi="Segoe UI" w:cs="Segoe UI"/>
          <w:color w:val="141413"/>
          <w:kern w:val="0"/>
          <w:sz w:val="21"/>
          <w:szCs w:val="21"/>
          <w14:ligatures w14:val="none"/>
        </w:rPr>
        <w:t xml:space="preserve">That's already how it works when you have GPS. The location picker sorts by distance from your position (closest first, with distance in miles shown on the right). </w:t>
      </w:r>
      <w:proofErr w:type="gramStart"/>
      <w:r w:rsidRPr="00AE7F3D">
        <w:rPr>
          <w:rFonts w:ascii="Segoe UI" w:eastAsia="Times New Roman" w:hAnsi="Segoe UI" w:cs="Segoe UI"/>
          <w:color w:val="141413"/>
          <w:kern w:val="0"/>
          <w:sz w:val="21"/>
          <w:szCs w:val="21"/>
          <w14:ligatures w14:val="none"/>
        </w:rPr>
        <w:t>So</w:t>
      </w:r>
      <w:proofErr w:type="gramEnd"/>
      <w:r w:rsidRPr="00AE7F3D">
        <w:rPr>
          <w:rFonts w:ascii="Segoe UI" w:eastAsia="Times New Roman" w:hAnsi="Segoe UI" w:cs="Segoe UI"/>
          <w:color w:val="141413"/>
          <w:kern w:val="0"/>
          <w:sz w:val="21"/>
          <w:szCs w:val="21"/>
          <w14:ligatures w14:val="none"/>
        </w:rPr>
        <w:t xml:space="preserve"> the nearest sites are always at the top of the list.</w:t>
      </w:r>
    </w:p>
    <w:p w14:paraId="55D8AEE5" w14:textId="77777777" w:rsidR="00AE7F3D" w:rsidRPr="00AE7F3D" w:rsidRDefault="00AE7F3D" w:rsidP="00AE7F3D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FFFFF"/>
        <w:spacing w:before="120" w:after="0" w:line="240" w:lineRule="auto"/>
        <w:rPr>
          <w:rFonts w:ascii="Segoe UI" w:eastAsia="Times New Roman" w:hAnsi="Segoe UI" w:cs="Segoe UI"/>
          <w:color w:val="141413"/>
          <w:kern w:val="0"/>
          <w:sz w:val="21"/>
          <w:szCs w:val="21"/>
          <w14:ligatures w14:val="none"/>
        </w:rPr>
      </w:pPr>
      <w:r w:rsidRPr="00AE7F3D">
        <w:rPr>
          <w:rFonts w:ascii="Segoe UI" w:eastAsia="Times New Roman" w:hAnsi="Segoe UI" w:cs="Segoe UI"/>
          <w:color w:val="141413"/>
          <w:kern w:val="0"/>
          <w:sz w:val="21"/>
          <w:szCs w:val="21"/>
          <w14:ligatures w14:val="none"/>
        </w:rPr>
        <w:t xml:space="preserve">But if you want to go further and </w:t>
      </w:r>
      <w:proofErr w:type="gramStart"/>
      <w:r w:rsidRPr="00AE7F3D">
        <w:rPr>
          <w:rFonts w:ascii="Segoe UI" w:eastAsia="Times New Roman" w:hAnsi="Segoe UI" w:cs="Segoe UI"/>
          <w:color w:val="141413"/>
          <w:kern w:val="0"/>
          <w:sz w:val="21"/>
          <w:szCs w:val="21"/>
          <w14:ligatures w14:val="none"/>
        </w:rPr>
        <w:t>actually </w:t>
      </w:r>
      <w:r w:rsidRPr="00AE7F3D">
        <w:rPr>
          <w:rFonts w:ascii="Segoe UI" w:eastAsia="Times New Roman" w:hAnsi="Segoe UI" w:cs="Segoe UI"/>
          <w:b/>
          <w:bCs/>
          <w:color w:val="141413"/>
          <w:kern w:val="0"/>
          <w:sz w:val="21"/>
          <w:szCs w:val="21"/>
          <w:bdr w:val="single" w:sz="2" w:space="0" w:color="1F1E1D" w:frame="1"/>
          <w14:ligatures w14:val="none"/>
        </w:rPr>
        <w:t>hide</w:t>
      </w:r>
      <w:proofErr w:type="gramEnd"/>
      <w:r w:rsidRPr="00AE7F3D">
        <w:rPr>
          <w:rFonts w:ascii="Segoe UI" w:eastAsia="Times New Roman" w:hAnsi="Segoe UI" w:cs="Segoe UI"/>
          <w:color w:val="141413"/>
          <w:kern w:val="0"/>
          <w:sz w:val="21"/>
          <w:szCs w:val="21"/>
          <w14:ligatures w14:val="none"/>
        </w:rPr>
        <w:t> anything beyond a certain radius — say only show locations within 10 miles — I can add that. The tricky part is picking the right radius:</w:t>
      </w:r>
    </w:p>
    <w:p w14:paraId="74BA727D" w14:textId="77777777" w:rsidR="00AE7F3D" w:rsidRPr="00AE7F3D" w:rsidRDefault="00AE7F3D" w:rsidP="00AE7F3D">
      <w:pPr>
        <w:numPr>
          <w:ilvl w:val="0"/>
          <w:numId w:val="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41413"/>
          <w:kern w:val="0"/>
          <w:sz w:val="21"/>
          <w:szCs w:val="21"/>
          <w14:ligatures w14:val="none"/>
        </w:rPr>
      </w:pPr>
      <w:r w:rsidRPr="00AE7F3D">
        <w:rPr>
          <w:rFonts w:ascii="Segoe UI" w:eastAsia="Times New Roman" w:hAnsi="Segoe UI" w:cs="Segoe UI"/>
          <w:color w:val="141413"/>
          <w:kern w:val="0"/>
          <w:sz w:val="21"/>
          <w:szCs w:val="21"/>
          <w14:ligatures w14:val="none"/>
        </w:rPr>
        <w:t>Too small and you might not see the site you're heading to</w:t>
      </w:r>
    </w:p>
    <w:p w14:paraId="2FC70EE9" w14:textId="77777777" w:rsidR="00AE7F3D" w:rsidRPr="00AE7F3D" w:rsidRDefault="00AE7F3D" w:rsidP="00AE7F3D">
      <w:pPr>
        <w:numPr>
          <w:ilvl w:val="0"/>
          <w:numId w:val="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FFFFF"/>
        <w:spacing w:before="60" w:after="0" w:line="240" w:lineRule="auto"/>
        <w:rPr>
          <w:rFonts w:ascii="Segoe UI" w:eastAsia="Times New Roman" w:hAnsi="Segoe UI" w:cs="Segoe UI"/>
          <w:color w:val="141413"/>
          <w:kern w:val="0"/>
          <w:sz w:val="21"/>
          <w:szCs w:val="21"/>
          <w14:ligatures w14:val="none"/>
        </w:rPr>
      </w:pPr>
      <w:r w:rsidRPr="00AE7F3D">
        <w:rPr>
          <w:rFonts w:ascii="Segoe UI" w:eastAsia="Times New Roman" w:hAnsi="Segoe UI" w:cs="Segoe UI"/>
          <w:color w:val="141413"/>
          <w:kern w:val="0"/>
          <w:sz w:val="21"/>
          <w:szCs w:val="21"/>
          <w14:ligatures w14:val="none"/>
        </w:rPr>
        <w:t>Too large and it's no different than showing everything</w:t>
      </w:r>
    </w:p>
    <w:p w14:paraId="0293D0E6" w14:textId="77777777" w:rsidR="00AE7F3D" w:rsidRPr="00AE7F3D" w:rsidRDefault="00AE7F3D" w:rsidP="00AE7F3D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FFFFF"/>
        <w:spacing w:before="120" w:after="0" w:line="240" w:lineRule="auto"/>
        <w:rPr>
          <w:rFonts w:ascii="Segoe UI" w:eastAsia="Times New Roman" w:hAnsi="Segoe UI" w:cs="Segoe UI"/>
          <w:color w:val="141413"/>
          <w:kern w:val="0"/>
          <w:sz w:val="21"/>
          <w:szCs w:val="21"/>
          <w14:ligatures w14:val="none"/>
        </w:rPr>
      </w:pPr>
      <w:r w:rsidRPr="00AE7F3D">
        <w:rPr>
          <w:rFonts w:ascii="Segoe UI" w:eastAsia="Times New Roman" w:hAnsi="Segoe UI" w:cs="Segoe UI"/>
          <w:color w:val="141413"/>
          <w:kern w:val="0"/>
          <w:sz w:val="21"/>
          <w:szCs w:val="21"/>
          <w14:ligatures w14:val="none"/>
        </w:rPr>
        <w:t>A good middle ground: add a radius toggle at the top of the location picker — something like "Nearby (10 mi) / All" — so you can flip between a filtered view and the full list. That way if you're on-site it shows just what's close, but you can always see everything.</w:t>
      </w:r>
    </w:p>
    <w:p w14:paraId="7BC1A945" w14:textId="77777777" w:rsidR="00AE7F3D" w:rsidRPr="00AE7F3D" w:rsidRDefault="00AE7F3D" w:rsidP="00AE7F3D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FFFFF"/>
        <w:spacing w:before="120" w:after="0" w:line="240" w:lineRule="auto"/>
        <w:rPr>
          <w:rFonts w:ascii="Segoe UI" w:eastAsia="Times New Roman" w:hAnsi="Segoe UI" w:cs="Segoe UI"/>
          <w:color w:val="141413"/>
          <w:kern w:val="0"/>
          <w:sz w:val="21"/>
          <w:szCs w:val="21"/>
          <w14:ligatures w14:val="none"/>
        </w:rPr>
      </w:pPr>
      <w:r w:rsidRPr="00AE7F3D">
        <w:rPr>
          <w:rFonts w:ascii="Segoe UI" w:eastAsia="Times New Roman" w:hAnsi="Segoe UI" w:cs="Segoe UI"/>
          <w:color w:val="141413"/>
          <w:kern w:val="0"/>
          <w:sz w:val="21"/>
          <w:szCs w:val="21"/>
          <w14:ligatures w14:val="none"/>
        </w:rPr>
        <w:t>Want me to add that?</w:t>
      </w:r>
    </w:p>
    <w:p w14:paraId="059476C7" w14:textId="77777777" w:rsidR="00AE7F3D" w:rsidRDefault="00AE7F3D"/>
    <w:sectPr w:rsidR="00AE7F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C5F98"/>
    <w:multiLevelType w:val="multilevel"/>
    <w:tmpl w:val="0E567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9B25B65"/>
    <w:multiLevelType w:val="multilevel"/>
    <w:tmpl w:val="D670F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172C87"/>
    <w:multiLevelType w:val="multilevel"/>
    <w:tmpl w:val="EA2A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47355660">
    <w:abstractNumId w:val="1"/>
  </w:num>
  <w:num w:numId="2" w16cid:durableId="257099667">
    <w:abstractNumId w:val="0"/>
  </w:num>
  <w:num w:numId="3" w16cid:durableId="16106230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30A"/>
    <w:rsid w:val="002C2043"/>
    <w:rsid w:val="00AE7F3D"/>
    <w:rsid w:val="00BA4F34"/>
    <w:rsid w:val="00BC230A"/>
    <w:rsid w:val="00E45DA6"/>
    <w:rsid w:val="00FC2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D6BE8A"/>
  <w15:chartTrackingRefBased/>
  <w15:docId w15:val="{B864C5DF-EA2C-E243-A02A-A2CF2F318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3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3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3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3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3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3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3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3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3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3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3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3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3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3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3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3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3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3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3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3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3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3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3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3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3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3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3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3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30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C23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C230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268</Words>
  <Characters>1530</Characters>
  <Application>Microsoft Office Word</Application>
  <DocSecurity>0</DocSecurity>
  <Lines>12</Lines>
  <Paragraphs>3</Paragraphs>
  <ScaleCrop>false</ScaleCrop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Whitt Wilkins</dc:creator>
  <cp:keywords/>
  <dc:description/>
  <cp:lastModifiedBy>Whitt Wilkins</cp:lastModifiedBy>
  <cp:revision>2</cp:revision>
  <dcterms:created xsi:type="dcterms:W3CDTF">2026-04-08T11:23:00Z</dcterms:created>
  <dcterms:modified xsi:type="dcterms:W3CDTF">2026-04-08T11:34:00Z</dcterms:modified>
</cp:coreProperties>
</file>