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LOTO Field Collector — Improvement Recommendations</w:t>
      </w:r>
    </w:p>
    <w:p>
      <w:pPr>
        <w:spacing w:before="80" w:after="80" w:line="300"/>
        <w:jc w:val="center"/>
      </w:pPr>
      <w:r>
        <w:rPr>
          <w:b/>
          <w:bCs/>
          <w:i w:val="false"/>
          <w:iCs w:val="false"/>
        </w:rPr>
        <w:t xml:space="preserve">Repo: </w:t>
      </w:r>
      <w:r>
        <w:rPr>
          <w:rFonts w:ascii="Consolas" w:cs="Consolas" w:eastAsia="Consolas" w:hAnsi="Consolas"/>
          <w:b w:val="false"/>
          <w:bCs w:val="false"/>
          <w:i w:val="false"/>
          <w:iCs w:val="false"/>
        </w:rPr>
        <w:t xml:space="preserve">whittw1/loto-info-sheet</w:t>
      </w:r>
      <w:r>
        <w:rPr>
          <w:b w:val="false"/>
          <w:bCs w:val="false"/>
          <w:i w:val="false"/>
          <w:iCs w:val="false"/>
        </w:rPr>
        <w:t xml:space="preserve">     </w:t>
      </w:r>
      <w:r>
        <w:rPr>
          <w:b/>
          <w:bCs/>
          <w:i w:val="false"/>
          <w:iCs w:val="false"/>
        </w:rPr>
        <w:t xml:space="preserve">Prepared: </w:t>
      </w:r>
      <w:r>
        <w:rPr>
          <w:b w:val="false"/>
          <w:bCs w:val="false"/>
          <w:i w:val="false"/>
          <w:iCs w:val="false"/>
        </w:rPr>
        <w:t xml:space="preserve">2026-06-17</w:t>
      </w:r>
    </w:p>
    <w:p>
      <w:pPr>
        <w:spacing w:before="80" w:after="80" w:line="300"/>
        <w:jc w:val="center"/>
      </w:pPr>
      <w:r>
        <w:rPr>
          <w:b/>
          <w:bCs/>
          <w:i w:val="false"/>
          <w:iCs w:val="false"/>
        </w:rPr>
        <w:t xml:space="preserve">Companion doc: </w:t>
      </w:r>
      <w:r>
        <w:rPr>
          <w:rFonts w:ascii="Consolas" w:cs="Consolas" w:eastAsia="Consolas" w:hAnsi="Consolas"/>
          <w:b w:val="false"/>
          <w:bCs w:val="false"/>
          <w:i w:val="false"/>
          <w:iCs w:val="false"/>
        </w:rPr>
        <w:t xml:space="preserve">ARCHITECTURE.md</w:t>
      </w:r>
      <w:r>
        <w:rPr>
          <w:b w:val="false"/>
          <w:bCs w:val="false"/>
          <w:i w:val="false"/>
          <w:iCs w:val="false"/>
        </w:rPr>
        <w:t xml:space="preserve"> at the repo root.</w:t>
      </w:r>
    </w:p>
    <w:p>
      <w:pPr>
        <w:pBdr>
          <w:bottom w:val="single" w:color="999999" w:sz="4" w:space="1"/>
        </w:pBdr>
        <w:spacing w:before="60" w:after="60"/>
      </w:pPr>
    </w:p>
    <w:p>
      <w:pPr>
        <w:pStyle w:val="Heading1"/>
        <w:spacing w:before="320" w:after="160"/>
      </w:pPr>
      <w:r>
        <w:t xml:space="preserve">Purpose</w:t>
      </w:r>
    </w:p>
    <w:p>
      <w:pPr>
        <w:spacing w:before="80" w:after="80" w:line="300"/>
      </w:pPr>
      <w:r>
        <w:rPr>
          <w:b w:val="false"/>
          <w:bCs w:val="false"/>
          <w:i w:val="false"/>
          <w:iCs w:val="false"/>
        </w:rPr>
        <w:t xml:space="preserve">This document captures recommendations for improving the LOTO Field Collector app in two dimensions: (1) making data entry faster and more comfortable for field crews, and (2) making the app a first-class input to the loto-web procedure generator. Each item is scored by impact vs. effort. Items are opinionated — the goal is a punch list, not a survey.</w:t>
      </w:r>
    </w:p>
    <w:p>
      <w:pPr>
        <w:pStyle w:val="Heading1"/>
        <w:spacing w:before="320" w:after="160"/>
      </w:pPr>
      <w:r>
        <w:t xml:space="preserve">1. Data entry improvements</w:t>
      </w:r>
    </w:p>
    <w:p>
      <w:pPr>
        <w:pStyle w:val="Heading2"/>
        <w:spacing w:before="260" w:after="120"/>
      </w:pPr>
      <w:r>
        <w:t xml:space="preserve">High impact, low effort</w:t>
      </w:r>
    </w:p>
    <w:p>
      <w:pPr>
        <w:pStyle w:val="Heading3"/>
        <w:spacing w:before="200" w:after="100"/>
      </w:pPr>
      <w:r>
        <w:t xml:space="preserve">1.1  Autocomplete rooms per building</w:t>
      </w:r>
    </w:p>
    <w:p>
      <w:pPr>
        <w:spacing w:before="80" w:after="80" w:line="300"/>
      </w:pPr>
      <w:r>
        <w:rPr>
          <w:b w:val="false"/>
          <w:bCs w:val="false"/>
          <w:i w:val="false"/>
          <w:iCs w:val="false"/>
        </w:rPr>
        <w:t xml:space="preserve">Rooms are free text today. Track a Map&lt;building, Set&lt;room&gt;&gt; in localStorage; populate a &lt;datalist&gt; on focus so the user sees rooms they've previously used for the currently-selected building.</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~2 hours</w:t>
      </w:r>
    </w:p>
    <w:p>
      <w:pPr>
        <w:pStyle w:val="ListParagraph"/>
        <w:numPr>
          <w:ilvl w:val="0"/>
          <w:numId w:val="2"/>
        </w:numPr>
        <w:spacing w:before="40" w:after="40" w:line="280"/>
      </w:pPr>
      <w:r>
        <w:rPr>
          <w:b/>
          <w:bCs/>
          <w:i w:val="false"/>
          <w:iCs w:val="false"/>
        </w:rPr>
        <w:t xml:space="preserve">Payoff: </w:t>
      </w:r>
      <w:r>
        <w:rPr>
          <w:b w:val="false"/>
          <w:bCs w:val="false"/>
          <w:i w:val="false"/>
          <w:iCs w:val="false"/>
        </w:rPr>
        <w:t xml:space="preserve">Every subsequent same-building entry cuts one field of typing.</w:t>
      </w:r>
    </w:p>
    <w:p>
      <w:pPr>
        <w:pStyle w:val="Heading3"/>
        <w:spacing w:before="200" w:after="100"/>
      </w:pPr>
      <w:r>
        <w:t xml:space="preserve">1.2  Search box in the saved list</w:t>
      </w:r>
    </w:p>
    <w:p>
      <w:pPr>
        <w:spacing w:before="80" w:after="80" w:line="300"/>
      </w:pPr>
      <w:r>
        <w:rPr>
          <w:b w:val="false"/>
          <w:bCs w:val="false"/>
          <w:i w:val="false"/>
          <w:iCs w:val="false"/>
        </w:rPr>
        <w:t xml:space="preserve">The All / Today / Yesterday filter is helpful but doesn't scale to 50+ entries. A simple text-filter input above the list (matches equipName + equipRoom + template) speeds saved-list navigation. Same code shape as the filter buttons.</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~1 hour</w:t>
      </w:r>
    </w:p>
    <w:p>
      <w:pPr>
        <w:pStyle w:val="ListParagraph"/>
        <w:numPr>
          <w:ilvl w:val="0"/>
          <w:numId w:val="2"/>
        </w:numPr>
        <w:spacing w:before="40" w:after="40" w:line="280"/>
      </w:pPr>
      <w:r>
        <w:rPr>
          <w:b/>
          <w:bCs/>
          <w:i w:val="false"/>
          <w:iCs w:val="false"/>
        </w:rPr>
        <w:t xml:space="preserve">Payoff: </w:t>
      </w:r>
      <w:r>
        <w:rPr>
          <w:b w:val="false"/>
          <w:bCs w:val="false"/>
          <w:i w:val="false"/>
          <w:iCs w:val="false"/>
        </w:rPr>
        <w:t xml:space="preserve">Big when the day's list gets long.</w:t>
      </w:r>
    </w:p>
    <w:p>
      <w:pPr>
        <w:pStyle w:val="Heading3"/>
        <w:spacing w:before="200" w:after="100"/>
      </w:pPr>
      <w:r>
        <w:t xml:space="preserve">1.3  "Copy source from…" quick action</w:t>
      </w:r>
    </w:p>
    <w:p>
      <w:pPr>
        <w:spacing w:before="80" w:after="80" w:line="300"/>
      </w:pPr>
      <w:r>
        <w:rPr>
          <w:b w:val="false"/>
          <w:bCs w:val="false"/>
          <w:i w:val="false"/>
          <w:iCs w:val="false"/>
        </w:rPr>
        <w:t xml:space="preserve">When you have AHU-1, AHU-2, AHU-3 that share identical Kinetic + Steam Gate Valve configs but have different device IDs, redoing each is tedious. A per-source-card action: "Copy source N from equipment X" — picks another saved entry, imports the source shape into the current source card, user edits the device ID and moves on.</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~3 hours</w:t>
      </w:r>
    </w:p>
    <w:p>
      <w:pPr>
        <w:pStyle w:val="ListParagraph"/>
        <w:numPr>
          <w:ilvl w:val="0"/>
          <w:numId w:val="2"/>
        </w:numPr>
        <w:spacing w:before="40" w:after="40" w:line="280"/>
      </w:pPr>
      <w:r>
        <w:rPr>
          <w:b/>
          <w:bCs/>
          <w:i w:val="false"/>
          <w:iCs w:val="false"/>
        </w:rPr>
        <w:t xml:space="preserve">Payoff: </w:t>
      </w:r>
      <w:r>
        <w:rPr>
          <w:b w:val="false"/>
          <w:bCs w:val="false"/>
          <w:i w:val="false"/>
          <w:iCs w:val="false"/>
        </w:rPr>
        <w:t xml:space="preserve">Saves minutes per equipment on repetitive rounds.</w:t>
      </w:r>
    </w:p>
    <w:p>
      <w:pPr>
        <w:pStyle w:val="Heading3"/>
        <w:spacing w:before="200" w:after="100"/>
      </w:pPr>
      <w:r>
        <w:t xml:space="preserve">1.4  Autosave indicator</w:t>
      </w:r>
    </w:p>
    <w:p>
      <w:pPr>
        <w:spacing w:before="80" w:after="80" w:line="300"/>
      </w:pPr>
      <w:r>
        <w:rPr>
          <w:b w:val="false"/>
          <w:bCs w:val="false"/>
          <w:i w:val="false"/>
          <w:iCs w:val="false"/>
        </w:rPr>
        <w:t xml:space="preserve">The app already autosaves on every input, but there's no visual confirmation. A tiny "Saved just now" text near the header (or fading in on save) reassures the user their work is safe. Especially important on iPad in a mechanical room where restarts happen.</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~30 minutes</w:t>
      </w:r>
    </w:p>
    <w:p>
      <w:pPr>
        <w:pStyle w:val="ListParagraph"/>
        <w:numPr>
          <w:ilvl w:val="0"/>
          <w:numId w:val="2"/>
        </w:numPr>
        <w:spacing w:before="40" w:after="40" w:line="280"/>
      </w:pPr>
      <w:r>
        <w:rPr>
          <w:b/>
          <w:bCs/>
          <w:i w:val="false"/>
          <w:iCs w:val="false"/>
        </w:rPr>
        <w:t xml:space="preserve">Payoff: </w:t>
      </w:r>
      <w:r>
        <w:rPr>
          <w:b w:val="false"/>
          <w:bCs w:val="false"/>
          <w:i w:val="false"/>
          <w:iCs w:val="false"/>
        </w:rPr>
        <w:t xml:space="preserve">Confidence.</w:t>
      </w:r>
    </w:p>
    <w:p>
      <w:pPr>
        <w:pStyle w:val="Heading3"/>
        <w:spacing w:before="200" w:after="100"/>
      </w:pPr>
      <w:r>
        <w:t xml:space="preserve">1.5  Dictation hint on the Notes field</w:t>
      </w:r>
    </w:p>
    <w:p>
      <w:pPr>
        <w:spacing w:before="80" w:after="80" w:line="300"/>
      </w:pPr>
      <w:r>
        <w:rPr>
          <w:b w:val="false"/>
          <w:bCs w:val="false"/>
          <w:i w:val="false"/>
          <w:iCs w:val="false"/>
        </w:rPr>
        <w:t xml:space="preserve">iOS supports system dictation but the user has to know to invoke it. A small label above notes ("💡 tap 🎤 on the keyboard to dictate") is enough — no code beyond adding the hint text.</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~5 minutes</w:t>
      </w:r>
    </w:p>
    <w:p>
      <w:pPr>
        <w:pStyle w:val="ListParagraph"/>
        <w:numPr>
          <w:ilvl w:val="0"/>
          <w:numId w:val="2"/>
        </w:numPr>
        <w:spacing w:before="40" w:after="40" w:line="280"/>
      </w:pPr>
      <w:r>
        <w:rPr>
          <w:b/>
          <w:bCs/>
          <w:i w:val="false"/>
          <w:iCs w:val="false"/>
        </w:rPr>
        <w:t xml:space="preserve">Payoff: </w:t>
      </w:r>
      <w:r>
        <w:rPr>
          <w:b w:val="false"/>
          <w:bCs w:val="false"/>
          <w:i w:val="false"/>
          <w:iCs w:val="false"/>
        </w:rPr>
        <w:t xml:space="preserve">Users who don't know about mobile dictation will discover it.</w:t>
      </w:r>
    </w:p>
    <w:p>
      <w:pPr>
        <w:pStyle w:val="Heading2"/>
        <w:spacing w:before="260" w:after="120"/>
      </w:pPr>
      <w:r>
        <w:t xml:space="preserve">Medium impact, medium effort</w:t>
      </w:r>
    </w:p>
    <w:p>
      <w:pPr>
        <w:pStyle w:val="Heading3"/>
        <w:spacing w:before="200" w:after="100"/>
      </w:pPr>
      <w:r>
        <w:t xml:space="preserve">1.6  Prepare list of equipment before field work</w:t>
      </w:r>
    </w:p>
    <w:p>
      <w:pPr>
        <w:spacing w:before="80" w:after="80" w:line="300"/>
      </w:pPr>
      <w:r>
        <w:rPr>
          <w:b w:val="false"/>
          <w:bCs w:val="false"/>
          <w:i w:val="false"/>
          <w:iCs w:val="false"/>
        </w:rPr>
        <w:t xml:space="preserve">Right now every entry starts blank. If the user knows in advance they're doing 15 AHUs in Building A, they should be able to pre-create 15 stubs with just names and building set. In the field, tapping a stub loads the form for fill-in. Would need a "stubs" concept distinct from full saved entries.</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~½ day</w:t>
      </w:r>
    </w:p>
    <w:p>
      <w:pPr>
        <w:pStyle w:val="ListParagraph"/>
        <w:numPr>
          <w:ilvl w:val="0"/>
          <w:numId w:val="2"/>
        </w:numPr>
        <w:spacing w:before="40" w:after="40" w:line="280"/>
      </w:pPr>
      <w:r>
        <w:rPr>
          <w:b/>
          <w:bCs/>
          <w:i w:val="false"/>
          <w:iCs w:val="false"/>
        </w:rPr>
        <w:t xml:space="preserve">Payoff: </w:t>
      </w:r>
      <w:r>
        <w:rPr>
          <w:b w:val="false"/>
          <w:bCs w:val="false"/>
          <w:i w:val="false"/>
          <w:iCs w:val="false"/>
        </w:rPr>
        <w:t xml:space="preserve">Structures the field day around a planned list.</w:t>
      </w:r>
    </w:p>
    <w:p>
      <w:pPr>
        <w:pStyle w:val="Heading3"/>
        <w:spacing w:before="200" w:after="100"/>
      </w:pPr>
      <w:r>
        <w:t xml:space="preserve">1.7  Collapse-all / expand-all on the source list</w:t>
      </w:r>
    </w:p>
    <w:p>
      <w:pPr>
        <w:spacing w:before="80" w:after="80" w:line="300"/>
      </w:pPr>
      <w:r>
        <w:rPr>
          <w:b w:val="false"/>
          <w:bCs w:val="false"/>
          <w:i w:val="false"/>
          <w:iCs w:val="false"/>
        </w:rPr>
        <w:t xml:space="preserve">When a chiller has 8 sources the card list is long. A single toggle at the top of the source section flips them all.</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~30 minutes</w:t>
      </w:r>
    </w:p>
    <w:p>
      <w:pPr>
        <w:pStyle w:val="ListParagraph"/>
        <w:numPr>
          <w:ilvl w:val="0"/>
          <w:numId w:val="2"/>
        </w:numPr>
        <w:spacing w:before="40" w:after="40" w:line="280"/>
      </w:pPr>
      <w:r>
        <w:rPr>
          <w:b/>
          <w:bCs/>
          <w:i w:val="false"/>
          <w:iCs w:val="false"/>
        </w:rPr>
        <w:t xml:space="preserve">Payoff: </w:t>
      </w:r>
      <w:r>
        <w:rPr>
          <w:b w:val="false"/>
          <w:bCs w:val="false"/>
          <w:i w:val="false"/>
          <w:iCs w:val="false"/>
        </w:rPr>
        <w:t xml:space="preserve">Quality-of-life on big equipment.</w:t>
      </w:r>
    </w:p>
    <w:p>
      <w:pPr>
        <w:pStyle w:val="Heading3"/>
        <w:spacing w:before="200" w:after="100"/>
      </w:pPr>
      <w:r>
        <w:t xml:space="preserve">1.8  "Incomplete" indicator on saved entries</w:t>
      </w:r>
    </w:p>
    <w:p>
      <w:pPr>
        <w:spacing w:before="80" w:after="80" w:line="300"/>
      </w:pPr>
      <w:r>
        <w:rPr>
          <w:b w:val="false"/>
          <w:bCs w:val="false"/>
          <w:i w:val="false"/>
          <w:iCs w:val="false"/>
        </w:rPr>
        <w:t xml:space="preserve">Small badge next to entries that have blank verifications on any source, or no photos on any source that should have one. Visual nag; doesn't block anything.</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~1 hour</w:t>
      </w:r>
    </w:p>
    <w:p>
      <w:pPr>
        <w:pStyle w:val="ListParagraph"/>
        <w:numPr>
          <w:ilvl w:val="0"/>
          <w:numId w:val="2"/>
        </w:numPr>
        <w:spacing w:before="40" w:after="40" w:line="280"/>
      </w:pPr>
      <w:r>
        <w:rPr>
          <w:b/>
          <w:bCs/>
          <w:i w:val="false"/>
          <w:iCs w:val="false"/>
        </w:rPr>
        <w:t xml:space="preserve">Payoff: </w:t>
      </w:r>
      <w:r>
        <w:rPr>
          <w:b w:val="false"/>
          <w:bCs w:val="false"/>
          <w:i w:val="false"/>
          <w:iCs w:val="false"/>
        </w:rPr>
        <w:t xml:space="preserve">Fewer "I forgot to fill that in" surprises after the fact.</w:t>
      </w:r>
    </w:p>
    <w:p>
      <w:pPr>
        <w:pStyle w:val="Heading2"/>
        <w:spacing w:before="260" w:after="120"/>
      </w:pPr>
      <w:r>
        <w:t xml:space="preserve">Low priority / defer</w:t>
      </w:r>
    </w:p>
    <w:p>
      <w:pPr>
        <w:pStyle w:val="Heading3"/>
        <w:spacing w:before="200" w:after="100"/>
      </w:pPr>
      <w:r>
        <w:t xml:space="preserve">1.9  Named buildings</w:t>
      </w:r>
    </w:p>
    <w:p>
      <w:pPr>
        <w:spacing w:before="80" w:after="80" w:line="300"/>
      </w:pPr>
      <w:r>
        <w:rPr>
          <w:b w:val="false"/>
          <w:bCs w:val="false"/>
          <w:i w:val="false"/>
          <w:iCs w:val="false"/>
        </w:rPr>
        <w:t xml:space="preserve">Building A/B/C is generic. Consider a per-site config (Bath, Canandaigua, Marion, etc.) with named buildings. Real UX payoff, but the custom-building fallback covers this well enough today.</w:t>
      </w:r>
    </w:p>
    <w:p>
      <w:pPr>
        <w:pStyle w:val="Heading3"/>
        <w:spacing w:before="200" w:after="100"/>
      </w:pPr>
      <w:r>
        <w:t xml:space="preserve">1.10  Multi-device merge / hand-off</w:t>
      </w:r>
    </w:p>
    <w:p>
      <w:pPr>
        <w:spacing w:before="80" w:after="80" w:line="300"/>
      </w:pPr>
      <w:r>
        <w:rPr>
          <w:b w:val="false"/>
          <w:bCs w:val="false"/>
          <w:i w:val="false"/>
          <w:iCs w:val="false"/>
        </w:rPr>
        <w:t xml:space="preserve">If two people are surveying at the same site, no way to combine their data. Real problem long-term, but doesn't need solving until it hurts.</w:t>
      </w:r>
    </w:p>
    <w:p>
      <w:pPr>
        <w:pStyle w:val="Heading1"/>
        <w:spacing w:before="320" w:after="160"/>
      </w:pPr>
      <w:r>
        <w:t xml:space="preserve">2. Integration with loto-web</w:t>
      </w:r>
    </w:p>
    <w:p>
      <w:pPr>
        <w:pStyle w:val="Heading2"/>
        <w:spacing w:before="260" w:after="120"/>
      </w:pPr>
      <w:r>
        <w:t xml:space="preserve">Priority 1 — Unblocks everything else</w:t>
      </w:r>
    </w:p>
    <w:p>
      <w:pPr>
        <w:pStyle w:val="Heading3"/>
        <w:spacing w:before="200" w:after="100"/>
      </w:pPr>
      <w:r>
        <w:t xml:space="preserve">2.1  Stable UUIDs on entries + sources</w:t>
      </w:r>
    </w:p>
    <w:p>
      <w:pPr>
        <w:spacing w:before="80" w:after="80" w:line="300"/>
      </w:pPr>
      <w:r>
        <w:rPr>
          <w:b w:val="false"/>
          <w:bCs w:val="false"/>
          <w:i w:val="false"/>
          <w:iCs w:val="false"/>
        </w:rPr>
        <w:t xml:space="preserve">Today </w:t>
      </w:r>
      <w:r>
        <w:rPr>
          <w:rFonts w:ascii="Consolas" w:cs="Consolas" w:eastAsia="Consolas" w:hAnsi="Consolas"/>
          <w:b w:val="false"/>
          <w:bCs w:val="false"/>
          <w:i w:val="false"/>
          <w:iCs w:val="false"/>
        </w:rPr>
        <w:t xml:space="preserve">entry.id = Date.now()</w:t>
      </w:r>
      <w:r>
        <w:rPr>
          <w:b w:val="false"/>
          <w:bCs w:val="false"/>
          <w:i w:val="false"/>
          <w:iCs w:val="false"/>
        </w:rPr>
        <w:t xml:space="preserve"> — collides if two entries are created in the same millisecond on different devices, and can't reliably dedupe if the same day's data is re-uploaded. Switch to </w:t>
      </w:r>
      <w:r>
        <w:rPr>
          <w:rFonts w:ascii="Consolas" w:cs="Consolas" w:eastAsia="Consolas" w:hAnsi="Consolas"/>
          <w:b w:val="false"/>
          <w:bCs w:val="false"/>
          <w:i w:val="false"/>
          <w:iCs w:val="false"/>
        </w:rPr>
        <w:t xml:space="preserve">crypto.randomUUID()</w:t>
      </w:r>
      <w:r>
        <w:rPr>
          <w:b w:val="false"/>
          <w:bCs w:val="false"/>
          <w:i w:val="false"/>
          <w:iCs w:val="false"/>
        </w:rPr>
        <w:t xml:space="preserve"> for both </w:t>
      </w:r>
      <w:r>
        <w:rPr>
          <w:rFonts w:ascii="Consolas" w:cs="Consolas" w:eastAsia="Consolas" w:hAnsi="Consolas"/>
          <w:b w:val="false"/>
          <w:bCs w:val="false"/>
          <w:i w:val="false"/>
          <w:iCs w:val="false"/>
        </w:rPr>
        <w:t xml:space="preserve">entry.id</w:t>
      </w:r>
      <w:r>
        <w:rPr>
          <w:b w:val="false"/>
          <w:bCs w:val="false"/>
          <w:i w:val="false"/>
          <w:iCs w:val="false"/>
        </w:rPr>
        <w:t xml:space="preserve">, and add a </w:t>
      </w:r>
      <w:r>
        <w:rPr>
          <w:rFonts w:ascii="Consolas" w:cs="Consolas" w:eastAsia="Consolas" w:hAnsi="Consolas"/>
          <w:b w:val="false"/>
          <w:bCs w:val="false"/>
          <w:i w:val="false"/>
          <w:iCs w:val="false"/>
        </w:rPr>
        <w:t xml:space="preserve">sourceId</w:t>
      </w:r>
      <w:r>
        <w:rPr>
          <w:b w:val="false"/>
          <w:bCs w:val="false"/>
          <w:i w:val="false"/>
          <w:iCs w:val="false"/>
        </w:rPr>
        <w:t xml:space="preserve"> field on each source. One-line change. Backward-compat: fall back to the old </w:t>
      </w:r>
      <w:r>
        <w:rPr>
          <w:rFonts w:ascii="Consolas" w:cs="Consolas" w:eastAsia="Consolas" w:hAnsi="Consolas"/>
          <w:b w:val="false"/>
          <w:bCs w:val="false"/>
          <w:i w:val="false"/>
          <w:iCs w:val="false"/>
        </w:rPr>
        <w:t xml:space="preserve">id</w:t>
      </w:r>
      <w:r>
        <w:rPr>
          <w:b w:val="false"/>
          <w:bCs w:val="false"/>
          <w:i w:val="false"/>
          <w:iCs w:val="false"/>
        </w:rPr>
        <w:t xml:space="preserve"> if not present. This is the single change that most enables everything downstream.</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~1 hour</w:t>
      </w:r>
    </w:p>
    <w:p>
      <w:pPr>
        <w:pStyle w:val="ListParagraph"/>
        <w:numPr>
          <w:ilvl w:val="0"/>
          <w:numId w:val="2"/>
        </w:numPr>
        <w:spacing w:before="40" w:after="40" w:line="280"/>
      </w:pPr>
      <w:r>
        <w:rPr>
          <w:b/>
          <w:bCs/>
          <w:i w:val="false"/>
          <w:iCs w:val="false"/>
        </w:rPr>
        <w:t xml:space="preserve">Unlocks: </w:t>
      </w:r>
      <w:r>
        <w:rPr>
          <w:b w:val="false"/>
          <w:bCs w:val="false"/>
          <w:i w:val="false"/>
          <w:iCs w:val="false"/>
        </w:rPr>
        <w:t xml:space="preserve">Idempotent re-uploads, cross-device merges, updated-at tracking.</w:t>
      </w:r>
    </w:p>
    <w:p>
      <w:pPr>
        <w:pStyle w:val="Heading3"/>
        <w:spacing w:before="200" w:after="100"/>
      </w:pPr>
      <w:r>
        <w:t xml:space="preserve">2.2  Add a machine-readable entries.json to the export ZIP</w:t>
      </w:r>
    </w:p>
    <w:p>
      <w:pPr>
        <w:spacing w:before="80" w:after="80" w:line="300"/>
      </w:pPr>
      <w:r>
        <w:rPr>
          <w:b w:val="false"/>
          <w:bCs w:val="false"/>
          <w:i w:val="false"/>
          <w:iCs w:val="false"/>
        </w:rPr>
        <w:t xml:space="preserve">The current ZIP has CSV + XLSX + photos. Add an </w:t>
      </w:r>
      <w:r>
        <w:rPr>
          <w:rFonts w:ascii="Consolas" w:cs="Consolas" w:eastAsia="Consolas" w:hAnsi="Consolas"/>
          <w:b w:val="false"/>
          <w:bCs w:val="false"/>
          <w:i w:val="false"/>
          <w:iCs w:val="false"/>
        </w:rPr>
        <w:t xml:space="preserve">entries.json</w:t>
      </w:r>
      <w:r>
        <w:rPr>
          <w:b w:val="false"/>
          <w:bCs w:val="false"/>
          <w:i w:val="false"/>
          <w:iCs w:val="false"/>
        </w:rPr>
        <w:t xml:space="preserve"> file with the raw structured data (same shape as the JSON backup, but referencing photo filenames inside the ZIP instead of embedding thumbnails). Ingesters get everything from one file instead of parsing CSV → resolving photos.</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~1 hour</w:t>
      </w:r>
    </w:p>
    <w:p>
      <w:pPr>
        <w:pStyle w:val="ListParagraph"/>
        <w:numPr>
          <w:ilvl w:val="0"/>
          <w:numId w:val="2"/>
        </w:numPr>
        <w:spacing w:before="40" w:after="40" w:line="280"/>
      </w:pPr>
      <w:r>
        <w:rPr>
          <w:b/>
          <w:bCs/>
          <w:i w:val="false"/>
          <w:iCs w:val="false"/>
        </w:rPr>
        <w:t xml:space="preserve">Payoff: </w:t>
      </w:r>
      <w:r>
        <w:rPr>
          <w:b w:val="false"/>
          <w:bCs w:val="false"/>
          <w:i w:val="false"/>
          <w:iCs w:val="false"/>
        </w:rPr>
        <w:t xml:space="preserve">loto-web ingestion becomes a straightforward JSON parse.</w:t>
      </w:r>
    </w:p>
    <w:p>
      <w:pPr>
        <w:pStyle w:val="Heading3"/>
        <w:spacing w:before="200" w:after="100"/>
      </w:pPr>
      <w:r>
        <w:t xml:space="preserve">2.3  Field-name transform at the export layer</w:t>
      </w:r>
    </w:p>
    <w:p>
      <w:pPr>
        <w:spacing w:before="80" w:after="80" w:line="300"/>
      </w:pPr>
      <w:r>
        <w:rPr>
          <w:b w:val="false"/>
          <w:bCs w:val="false"/>
          <w:i w:val="false"/>
          <w:iCs w:val="false"/>
        </w:rPr>
        <w:t xml:space="preserve">Field-app JSON uses </w:t>
      </w:r>
      <w:r>
        <w:rPr>
          <w:rFonts w:ascii="Consolas" w:cs="Consolas" w:eastAsia="Consolas" w:hAnsi="Consolas"/>
          <w:b w:val="false"/>
          <w:bCs w:val="false"/>
          <w:i w:val="false"/>
          <w:iCs w:val="false"/>
        </w:rPr>
        <w:t xml:space="preserve">equipName</w:t>
      </w:r>
      <w:r>
        <w:rPr>
          <w:b w:val="false"/>
          <w:bCs w:val="false"/>
          <w:i w:val="false"/>
          <w:iCs w:val="false"/>
        </w:rPr>
        <w:t xml:space="preserve">, </w:t>
      </w:r>
      <w:r>
        <w:rPr>
          <w:rFonts w:ascii="Consolas" w:cs="Consolas" w:eastAsia="Consolas" w:hAnsi="Consolas"/>
          <w:b w:val="false"/>
          <w:bCs w:val="false"/>
          <w:i w:val="false"/>
          <w:iCs w:val="false"/>
        </w:rPr>
        <w:t xml:space="preserve">equipBuilding</w:t>
      </w:r>
      <w:r>
        <w:rPr>
          <w:b w:val="false"/>
          <w:bCs w:val="false"/>
          <w:i w:val="false"/>
          <w:iCs w:val="false"/>
        </w:rPr>
        <w:t xml:space="preserve">, </w:t>
      </w:r>
      <w:r>
        <w:rPr>
          <w:rFonts w:ascii="Consolas" w:cs="Consolas" w:eastAsia="Consolas" w:hAnsi="Consolas"/>
          <w:b w:val="false"/>
          <w:bCs w:val="false"/>
          <w:i w:val="false"/>
          <w:iCs w:val="false"/>
        </w:rPr>
        <w:t xml:space="preserve">equipType</w:t>
      </w:r>
      <w:r>
        <w:rPr>
          <w:b w:val="false"/>
          <w:bCs w:val="false"/>
          <w:i w:val="false"/>
          <w:iCs w:val="false"/>
        </w:rPr>
        <w:t xml:space="preserve">. loto-web uses </w:t>
      </w:r>
      <w:r>
        <w:rPr>
          <w:rFonts w:ascii="Consolas" w:cs="Consolas" w:eastAsia="Consolas" w:hAnsi="Consolas"/>
          <w:b w:val="false"/>
          <w:bCs w:val="false"/>
          <w:i w:val="false"/>
          <w:iCs w:val="false"/>
        </w:rPr>
        <w:t xml:space="preserve">name</w:t>
      </w:r>
      <w:r>
        <w:rPr>
          <w:b w:val="false"/>
          <w:bCs w:val="false"/>
          <w:i w:val="false"/>
          <w:iCs w:val="false"/>
        </w:rPr>
        <w:t xml:space="preserve">, </w:t>
      </w:r>
      <w:r>
        <w:rPr>
          <w:rFonts w:ascii="Consolas" w:cs="Consolas" w:eastAsia="Consolas" w:hAnsi="Consolas"/>
          <w:b w:val="false"/>
          <w:bCs w:val="false"/>
          <w:i w:val="false"/>
          <w:iCs w:val="false"/>
        </w:rPr>
        <w:t xml:space="preserve">building</w:t>
      </w:r>
      <w:r>
        <w:rPr>
          <w:b w:val="false"/>
          <w:bCs w:val="false"/>
          <w:i w:val="false"/>
          <w:iCs w:val="false"/>
        </w:rPr>
        <w:t xml:space="preserve">, </w:t>
      </w:r>
      <w:r>
        <w:rPr>
          <w:rFonts w:ascii="Consolas" w:cs="Consolas" w:eastAsia="Consolas" w:hAnsi="Consolas"/>
          <w:b w:val="false"/>
          <w:bCs w:val="false"/>
          <w:i w:val="false"/>
          <w:iCs w:val="false"/>
        </w:rPr>
        <w:t xml:space="preserve">equipment_type</w:t>
      </w:r>
      <w:r>
        <w:rPr>
          <w:b w:val="false"/>
          <w:bCs w:val="false"/>
          <w:i w:val="false"/>
          <w:iCs w:val="false"/>
        </w:rPr>
        <w:t xml:space="preserve">. Small transform in saveBackup() (and the new entries.json) that emits the loto-web-normalized shape. Both apps stay internally consistent. Zero-conflict migration.</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~1 hour</w:t>
      </w:r>
    </w:p>
    <w:p>
      <w:pPr>
        <w:pStyle w:val="ListParagraph"/>
        <w:numPr>
          <w:ilvl w:val="0"/>
          <w:numId w:val="2"/>
        </w:numPr>
        <w:spacing w:before="40" w:after="40" w:line="280"/>
      </w:pPr>
      <w:r>
        <w:rPr>
          <w:b/>
          <w:bCs/>
          <w:i w:val="false"/>
          <w:iCs w:val="false"/>
        </w:rPr>
        <w:t xml:space="preserve">Payoff: </w:t>
      </w:r>
      <w:r>
        <w:rPr>
          <w:b w:val="false"/>
          <w:bCs w:val="false"/>
          <w:i w:val="false"/>
          <w:iCs w:val="false"/>
        </w:rPr>
        <w:t xml:space="preserve">loto-web importer has one field-name convention to code against.</w:t>
      </w:r>
    </w:p>
    <w:p>
      <w:pPr>
        <w:pStyle w:val="Heading2"/>
        <w:spacing w:before="260" w:after="120"/>
      </w:pPr>
      <w:r>
        <w:t xml:space="preserve">Priority 2 — Removes friction</w:t>
      </w:r>
    </w:p>
    <w:p>
      <w:pPr>
        <w:pStyle w:val="Heading3"/>
        <w:spacing w:before="200" w:after="100"/>
      </w:pPr>
      <w:r>
        <w:t xml:space="preserve">2.4  Hospital selector in the field app</w:t>
      </w:r>
    </w:p>
    <w:p>
      <w:pPr>
        <w:spacing w:before="80" w:after="80" w:line="300"/>
      </w:pPr>
      <w:r>
        <w:rPr>
          <w:b w:val="false"/>
          <w:bCs w:val="false"/>
          <w:i w:val="false"/>
          <w:iCs w:val="false"/>
        </w:rPr>
        <w:t xml:space="preserve">Currently </w:t>
      </w:r>
      <w:r>
        <w:rPr>
          <w:rFonts w:ascii="Consolas" w:cs="Consolas" w:eastAsia="Consolas" w:hAnsi="Consolas"/>
          <w:b w:val="false"/>
          <w:bCs w:val="false"/>
          <w:i w:val="false"/>
          <w:iCs w:val="false"/>
        </w:rPr>
        <w:t xml:space="preserve">equipBuilding</w:t>
      </w:r>
      <w:r>
        <w:rPr>
          <w:b w:val="false"/>
          <w:bCs w:val="false"/>
          <w:i w:val="false"/>
          <w:iCs w:val="false"/>
        </w:rPr>
        <w:t xml:space="preserve"> is a free string. Add a Hospital setting at app level (or a session-start prompt): user picks Bath / Canandaigua / Marion / KC. Every exported entry gets a </w:t>
      </w:r>
      <w:r>
        <w:rPr>
          <w:rFonts w:ascii="Consolas" w:cs="Consolas" w:eastAsia="Consolas" w:hAnsi="Consolas"/>
          <w:b w:val="false"/>
          <w:bCs w:val="false"/>
          <w:i w:val="false"/>
          <w:iCs w:val="false"/>
        </w:rPr>
        <w:t xml:space="preserve">hospitalCode</w:t>
      </w:r>
      <w:r>
        <w:rPr>
          <w:b w:val="false"/>
          <w:bCs w:val="false"/>
          <w:i w:val="false"/>
          <w:iCs w:val="false"/>
        </w:rPr>
        <w:t xml:space="preserve"> field on the JSON. loto-web maps hospitalCode → hospital_id on ingest. No more manual hospital-picker at upload time.</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~2 hours</w:t>
      </w:r>
    </w:p>
    <w:p>
      <w:pPr>
        <w:pStyle w:val="ListParagraph"/>
        <w:numPr>
          <w:ilvl w:val="0"/>
          <w:numId w:val="2"/>
        </w:numPr>
        <w:spacing w:before="40" w:after="40" w:line="280"/>
      </w:pPr>
      <w:r>
        <w:rPr>
          <w:b/>
          <w:bCs/>
          <w:i w:val="false"/>
          <w:iCs w:val="false"/>
        </w:rPr>
        <w:t xml:space="preserve">Payoff: </w:t>
      </w:r>
      <w:r>
        <w:rPr>
          <w:b w:val="false"/>
          <w:bCs w:val="false"/>
          <w:i w:val="false"/>
          <w:iCs w:val="false"/>
        </w:rPr>
        <w:t xml:space="preserve">One less manual step per upload.</w:t>
      </w:r>
    </w:p>
    <w:p>
      <w:pPr>
        <w:pStyle w:val="Heading3"/>
        <w:spacing w:before="200" w:after="100"/>
      </w:pPr>
      <w:r>
        <w:t xml:space="preserve">2.5  "Send to Procedure Generator" button</w:t>
      </w:r>
    </w:p>
    <w:p>
      <w:pPr>
        <w:spacing w:before="80" w:after="80" w:line="300"/>
      </w:pPr>
      <w:r>
        <w:rPr>
          <w:b w:val="false"/>
          <w:bCs w:val="false"/>
          <w:i w:val="false"/>
          <w:iCs w:val="false"/>
        </w:rPr>
        <w:t xml:space="preserve">Once loto-web has the </w:t>
      </w:r>
      <w:r>
        <w:rPr>
          <w:rFonts w:ascii="Consolas" w:cs="Consolas" w:eastAsia="Consolas" w:hAnsi="Consolas"/>
          <w:b w:val="false"/>
          <w:bCs w:val="false"/>
          <w:i w:val="false"/>
          <w:iCs w:val="false"/>
        </w:rPr>
        <w:t xml:space="preserve">POST /api/import/from-field-collector</w:t>
      </w:r>
      <w:r>
        <w:rPr>
          <w:b w:val="false"/>
          <w:bCs w:val="false"/>
          <w:i w:val="false"/>
          <w:iCs w:val="false"/>
        </w:rPr>
        <w:t xml:space="preserve"> endpoint (per the architecture doc), the field app gets a share-sheet target that skips the "Files app → open Safari → upload" hop. Two flavors:</w:t>
      </w:r>
    </w:p>
    <w:p>
      <w:pPr>
        <w:pStyle w:val="ListParagraph"/>
        <w:numPr>
          <w:ilvl w:val="0"/>
          <w:numId w:val="2"/>
        </w:numPr>
        <w:spacing w:before="40" w:after="40" w:line="280"/>
      </w:pPr>
      <w:r>
        <w:rPr>
          <w:b/>
          <w:bCs/>
          <w:i w:val="false"/>
          <w:iCs w:val="false"/>
        </w:rPr>
        <w:t xml:space="preserve">iOS share-sheet target</w:t>
      </w:r>
      <w:r>
        <w:rPr>
          <w:b w:val="false"/>
          <w:bCs w:val="false"/>
          <w:i w:val="false"/>
          <w:iCs w:val="false"/>
        </w:rPr>
        <w:t xml:space="preserve"> (nicer) — user picks it after Export like any other share destination.</w:t>
      </w:r>
    </w:p>
    <w:p>
      <w:pPr>
        <w:pStyle w:val="ListParagraph"/>
        <w:numPr>
          <w:ilvl w:val="0"/>
          <w:numId w:val="2"/>
        </w:numPr>
        <w:spacing w:before="40" w:after="40" w:line="280"/>
      </w:pPr>
      <w:r>
        <w:rPr>
          <w:b/>
          <w:bCs/>
          <w:i w:val="false"/>
          <w:iCs w:val="false"/>
        </w:rPr>
        <w:t xml:space="preserve">In-app button</w:t>
      </w:r>
      <w:r>
        <w:rPr>
          <w:b w:val="false"/>
          <w:bCs w:val="false"/>
          <w:i w:val="false"/>
          <w:iCs w:val="false"/>
        </w:rPr>
        <w:t xml:space="preserve"> with a configurable endpoint URL in Settings — POSTs directly with a stored API key.</w:t>
      </w:r>
    </w:p>
    <w:p>
      <w:pPr>
        <w:spacing w:before="80" w:after="80" w:line="300"/>
      </w:pPr>
      <w:r>
        <w:rPr>
          <w:b w:val="false"/>
          <w:bCs w:val="false"/>
          <w:i w:val="false"/>
          <w:iCs w:val="false"/>
        </w:rPr>
        <w:t xml:space="preserve">The share-sheet version is more polished; the button version is faster to build. Start with the button.</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~2–4 hours</w:t>
      </w:r>
    </w:p>
    <w:p>
      <w:pPr>
        <w:pStyle w:val="ListParagraph"/>
        <w:numPr>
          <w:ilvl w:val="0"/>
          <w:numId w:val="2"/>
        </w:numPr>
        <w:spacing w:before="40" w:after="40" w:line="280"/>
      </w:pPr>
      <w:r>
        <w:rPr>
          <w:b/>
          <w:bCs/>
          <w:i w:val="false"/>
          <w:iCs w:val="false"/>
        </w:rPr>
        <w:t xml:space="preserve">Payoff: </w:t>
      </w:r>
      <w:r>
        <w:rPr>
          <w:b w:val="false"/>
          <w:bCs w:val="false"/>
          <w:i w:val="false"/>
          <w:iCs w:val="false"/>
        </w:rPr>
        <w:t xml:space="preserve">Field-day workflow becomes one-tap "send it in".</w:t>
      </w:r>
    </w:p>
    <w:p>
      <w:pPr>
        <w:pStyle w:val="Heading3"/>
        <w:spacing w:before="200" w:after="100"/>
      </w:pPr>
      <w:r>
        <w:t xml:space="preserve">2.6  Structured error responses on partial-failure uploads</w:t>
      </w:r>
    </w:p>
    <w:p>
      <w:pPr>
        <w:spacing w:before="80" w:after="80" w:line="300"/>
      </w:pPr>
      <w:r>
        <w:rPr>
          <w:b w:val="false"/>
          <w:bCs w:val="false"/>
          <w:i w:val="false"/>
          <w:iCs w:val="false"/>
        </w:rPr>
        <w:t xml:space="preserve">When loto-web ingests 15 entries and 3 fail (name collision, malformed source, etc.), have it return </w:t>
      </w:r>
      <w:r>
        <w:rPr>
          <w:rFonts w:ascii="Consolas" w:cs="Consolas" w:eastAsia="Consolas" w:hAnsi="Consolas"/>
          <w:b w:val="false"/>
          <w:bCs w:val="false"/>
          <w:i w:val="false"/>
          <w:iCs w:val="false"/>
        </w:rPr>
        <w:t xml:space="preserve">{ succeeded: [...ids], failed: [{id, reason}...] }</w:t>
      </w:r>
      <w:r>
        <w:rPr>
          <w:b w:val="false"/>
          <w:bCs w:val="false"/>
          <w:i w:val="false"/>
          <w:iCs w:val="false"/>
        </w:rPr>
        <w:t xml:space="preserve">. Field app displays "12 of 15 uploaded; 3 need attention" with a retry action. This is mostly a loto-web-side design decision; the field app just needs to render the response.</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~½ hour on the field-app side after loto-web returns this shape</w:t>
      </w:r>
    </w:p>
    <w:p>
      <w:pPr>
        <w:pStyle w:val="ListParagraph"/>
        <w:numPr>
          <w:ilvl w:val="0"/>
          <w:numId w:val="2"/>
        </w:numPr>
        <w:spacing w:before="40" w:after="40" w:line="280"/>
      </w:pPr>
      <w:r>
        <w:rPr>
          <w:b/>
          <w:bCs/>
          <w:i w:val="false"/>
          <w:iCs w:val="false"/>
        </w:rPr>
        <w:t xml:space="preserve">Payoff: </w:t>
      </w:r>
      <w:r>
        <w:rPr>
          <w:b w:val="false"/>
          <w:bCs w:val="false"/>
          <w:i w:val="false"/>
          <w:iCs w:val="false"/>
        </w:rPr>
        <w:t xml:space="preserve">Field crews aren't left guessing what needs to be re-sent.</w:t>
      </w:r>
    </w:p>
    <w:p>
      <w:pPr>
        <w:pStyle w:val="Heading2"/>
        <w:spacing w:before="260" w:after="120"/>
      </w:pPr>
      <w:r>
        <w:t xml:space="preserve">Priority 3 — Nice to have</w:t>
      </w:r>
    </w:p>
    <w:p>
      <w:pPr>
        <w:pStyle w:val="Heading3"/>
        <w:spacing w:before="200" w:after="100"/>
      </w:pPr>
      <w:r>
        <w:t xml:space="preserve">2.7  GPS metadata on photos</w:t>
      </w:r>
    </w:p>
    <w:p>
      <w:pPr>
        <w:spacing w:before="80" w:after="80" w:line="300"/>
      </w:pPr>
      <w:r>
        <w:rPr>
          <w:b w:val="false"/>
          <w:bCs w:val="false"/>
          <w:i w:val="false"/>
          <w:iCs w:val="false"/>
        </w:rPr>
        <w:t xml:space="preserve">Field app captures via </w:t>
      </w:r>
      <w:r>
        <w:rPr>
          <w:rFonts w:ascii="Consolas" w:cs="Consolas" w:eastAsia="Consolas" w:hAnsi="Consolas"/>
          <w:b w:val="false"/>
          <w:bCs w:val="false"/>
          <w:i w:val="false"/>
          <w:iCs w:val="false"/>
        </w:rPr>
        <w:t xml:space="preserve">&lt;input type="file" capture&gt;</w:t>
      </w:r>
      <w:r>
        <w:rPr>
          <w:b w:val="false"/>
          <w:bCs w:val="false"/>
          <w:i w:val="false"/>
          <w:iCs w:val="false"/>
        </w:rPr>
        <w:t xml:space="preserve"> which strips EXIF. If you moved to the Capacitor Camera plugin (already installed in the project) you could preserve GPS coordinates. Useful for traceability if two AHUs have the same name across buildings.</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~1 hour</w:t>
      </w:r>
    </w:p>
    <w:p>
      <w:pPr>
        <w:pStyle w:val="ListParagraph"/>
        <w:numPr>
          <w:ilvl w:val="0"/>
          <w:numId w:val="2"/>
        </w:numPr>
        <w:spacing w:before="40" w:after="40" w:line="280"/>
      </w:pPr>
      <w:r>
        <w:rPr>
          <w:b/>
          <w:bCs/>
          <w:i w:val="false"/>
          <w:iCs w:val="false"/>
        </w:rPr>
        <w:t xml:space="preserve">Caveat: </w:t>
      </w:r>
      <w:r>
        <w:rPr>
          <w:b w:val="false"/>
          <w:bCs w:val="false"/>
          <w:i w:val="false"/>
          <w:iCs w:val="false"/>
        </w:rPr>
        <w:t xml:space="preserve">Cellular iPads have GPS; Wi-Fi-only iPads do not — GPS only meaningful when a device or paired Bluetooth GPS is present.</w:t>
      </w:r>
    </w:p>
    <w:p>
      <w:pPr>
        <w:pStyle w:val="Heading3"/>
        <w:spacing w:before="200" w:after="100"/>
      </w:pPr>
      <w:r>
        <w:t xml:space="preserve">2.8  Per-entry updatedAt timestamp</w:t>
      </w:r>
    </w:p>
    <w:p>
      <w:pPr>
        <w:spacing w:before="80" w:after="80" w:line="300"/>
      </w:pPr>
      <w:r>
        <w:rPr>
          <w:b w:val="false"/>
          <w:bCs w:val="false"/>
          <w:i w:val="false"/>
          <w:iCs w:val="false"/>
        </w:rPr>
        <w:t xml:space="preserve">For idempotent re-uploads: if </w:t>
      </w:r>
      <w:r>
        <w:rPr>
          <w:rFonts w:ascii="Consolas" w:cs="Consolas" w:eastAsia="Consolas" w:hAnsi="Consolas"/>
          <w:b w:val="false"/>
          <w:bCs w:val="false"/>
          <w:i w:val="false"/>
          <w:iCs w:val="false"/>
        </w:rPr>
        <w:t xml:space="preserve">entry.updatedAt</w:t>
      </w:r>
      <w:r>
        <w:rPr>
          <w:b w:val="false"/>
          <w:bCs w:val="false"/>
          <w:i w:val="false"/>
          <w:iCs w:val="false"/>
        </w:rPr>
        <w:t xml:space="preserve"> matches what loto-web already has, skip; if newer, update in place. Requires 2.1 (UUIDs) to be useful.</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~30 minutes</w:t>
      </w:r>
    </w:p>
    <w:p>
      <w:pPr>
        <w:pStyle w:val="Heading3"/>
        <w:spacing w:before="200" w:after="100"/>
      </w:pPr>
      <w:r>
        <w:t xml:space="preserve">2.9  Export-quality photos option</w:t>
      </w:r>
    </w:p>
    <w:p>
      <w:pPr>
        <w:spacing w:before="80" w:after="80" w:line="300"/>
      </w:pPr>
      <w:r>
        <w:rPr>
          <w:b w:val="false"/>
          <w:bCs w:val="false"/>
          <w:i w:val="false"/>
          <w:iCs w:val="false"/>
        </w:rPr>
        <w:t xml:space="preserve">Currently photo quality is configurable but only one setting per session. A "high quality" (larger files, better OCR downstream) vs "normal" option per equipment would let the user optimize per situation.</w:t>
      </w:r>
    </w:p>
    <w:p>
      <w:pPr>
        <w:pStyle w:val="ListParagraph"/>
        <w:numPr>
          <w:ilvl w:val="0"/>
          <w:numId w:val="2"/>
        </w:numPr>
        <w:spacing w:before="40" w:after="40" w:line="280"/>
      </w:pPr>
      <w:r>
        <w:rPr>
          <w:b/>
          <w:bCs/>
          <w:i w:val="false"/>
          <w:iCs w:val="false"/>
        </w:rPr>
        <w:t xml:space="preserve">Effort: </w:t>
      </w:r>
      <w:r>
        <w:rPr>
          <w:b w:val="false"/>
          <w:bCs w:val="false"/>
          <w:i w:val="false"/>
          <w:iCs w:val="false"/>
        </w:rPr>
        <w:t xml:space="preserve">~2 hours</w:t>
      </w:r>
    </w:p>
    <w:p>
      <w:pPr>
        <w:pStyle w:val="Heading1"/>
        <w:spacing w:before="320" w:after="160"/>
      </w:pPr>
      <w:r>
        <w:t xml:space="preserve">3. What I would NOT do</w:t>
      </w:r>
    </w:p>
    <w:p>
      <w:pPr>
        <w:pStyle w:val="Heading3"/>
        <w:spacing w:before="200" w:after="100"/>
      </w:pPr>
      <w:r>
        <w:t xml:space="preserve">3.1  Add user accounts to the field app</w:t>
      </w:r>
    </w:p>
    <w:p>
      <w:pPr>
        <w:spacing w:before="80" w:after="80" w:line="300"/>
      </w:pPr>
      <w:r>
        <w:rPr>
          <w:b w:val="false"/>
          <w:bCs w:val="false"/>
          <w:i w:val="false"/>
          <w:iCs w:val="false"/>
        </w:rPr>
        <w:t xml:space="preserve">Adds complexity, no clear win. If auth becomes a real need, use the share-sheet handoff (loto-web already has Entra ID; the browser session provides identity).</w:t>
      </w:r>
    </w:p>
    <w:p>
      <w:pPr>
        <w:pStyle w:val="Heading3"/>
        <w:spacing w:before="200" w:after="100"/>
      </w:pPr>
      <w:r>
        <w:t xml:space="preserve">3.2  Move to a framework (React / Vue / Svelte)</w:t>
      </w:r>
    </w:p>
    <w:p>
      <w:pPr>
        <w:spacing w:before="80" w:after="80" w:line="300"/>
      </w:pPr>
      <w:r>
        <w:rPr>
          <w:b w:val="false"/>
          <w:bCs w:val="false"/>
          <w:i w:val="false"/>
          <w:iCs w:val="false"/>
        </w:rPr>
        <w:t xml:space="preserve">The single-file vanilla JS is a huge strength — no build step, easy to reason about, edits go straight to prod. A framework rewrite is a lot of pain for no user-visible benefit.</w:t>
      </w:r>
    </w:p>
    <w:p>
      <w:pPr>
        <w:pStyle w:val="Heading3"/>
        <w:spacing w:before="200" w:after="100"/>
      </w:pPr>
      <w:r>
        <w:t xml:space="preserve">3.3  Add a server-side backend to the field app itself</w:t>
      </w:r>
    </w:p>
    <w:p>
      <w:pPr>
        <w:spacing w:before="80" w:after="80" w:line="300"/>
      </w:pPr>
      <w:r>
        <w:rPr>
          <w:b w:val="false"/>
          <w:bCs w:val="false"/>
          <w:i w:val="false"/>
          <w:iCs w:val="false"/>
        </w:rPr>
        <w:t xml:space="preserve">The offline-first design is why the app works in a mechanical room with no signal. Don't undermine that.</w:t>
      </w:r>
    </w:p>
    <w:p>
      <w:pPr>
        <w:pStyle w:val="Heading3"/>
        <w:spacing w:before="200" w:after="100"/>
      </w:pPr>
      <w:r>
        <w:t xml:space="preserve">3.4  Real-time collaboration</w:t>
      </w:r>
    </w:p>
    <w:p>
      <w:pPr>
        <w:spacing w:before="80" w:after="80" w:line="300"/>
      </w:pPr>
      <w:r>
        <w:rPr>
          <w:b w:val="false"/>
          <w:bCs w:val="false"/>
          <w:i w:val="false"/>
          <w:iCs w:val="false"/>
        </w:rPr>
        <w:t xml:space="preserve">Fun problem. Not the actual bottleneck.</w:t>
      </w:r>
    </w:p>
    <w:p>
      <w:pPr>
        <w:pStyle w:val="Heading1"/>
        <w:spacing w:before="320" w:after="160"/>
      </w:pPr>
      <w:r>
        <w:t xml:space="preserve">4. Suggested execution order</w:t>
      </w:r>
    </w:p>
    <w:p>
      <w:pPr>
        <w:spacing w:before="80" w:after="80" w:line="300"/>
      </w:pPr>
      <w:r>
        <w:rPr>
          <w:b w:val="false"/>
          <w:bCs w:val="false"/>
          <w:i w:val="false"/>
          <w:iCs w:val="false"/>
        </w:rPr>
        <w:t xml:space="preserve">If I were doing this myself, in order:</w:t>
      </w:r>
    </w:p>
    <w:p>
      <w:pPr>
        <w:pStyle w:val="ListParagraph"/>
        <w:numPr>
          <w:ilvl w:val="0"/>
          <w:numId w:val="2"/>
        </w:numPr>
        <w:spacing w:before="40" w:after="40" w:line="280"/>
      </w:pPr>
      <w:r>
        <w:rPr>
          <w:b/>
          <w:bCs/>
          <w:i w:val="false"/>
          <w:iCs w:val="false"/>
        </w:rPr>
        <w:t xml:space="preserve">1. </w:t>
      </w:r>
      <w:r>
        <w:rPr>
          <w:b/>
          <w:bCs/>
          <w:i w:val="false"/>
          <w:iCs w:val="false"/>
        </w:rPr>
        <w:t xml:space="preserve">UUIDs on entries + sources</w:t>
      </w:r>
      <w:r>
        <w:rPr>
          <w:b w:val="false"/>
          <w:bCs w:val="false"/>
          <w:i w:val="false"/>
          <w:iCs w:val="false"/>
        </w:rPr>
        <w:t xml:space="preserve"> (§2.1) — biggest strategic unlock, ~1 hour.</w:t>
      </w:r>
    </w:p>
    <w:p>
      <w:pPr>
        <w:pStyle w:val="ListParagraph"/>
        <w:numPr>
          <w:ilvl w:val="0"/>
          <w:numId w:val="2"/>
        </w:numPr>
        <w:spacing w:before="40" w:after="40" w:line="280"/>
      </w:pPr>
      <w:r>
        <w:rPr>
          <w:b/>
          <w:bCs/>
          <w:i w:val="false"/>
          <w:iCs w:val="false"/>
        </w:rPr>
        <w:t xml:space="preserve">2. </w:t>
      </w:r>
      <w:r>
        <w:rPr>
          <w:b/>
          <w:bCs/>
          <w:i w:val="false"/>
          <w:iCs w:val="false"/>
        </w:rPr>
        <w:t xml:space="preserve">Autosave indicator + search box in saved list</w:t>
      </w:r>
      <w:r>
        <w:rPr>
          <w:b w:val="false"/>
          <w:bCs w:val="false"/>
          <w:i w:val="false"/>
          <w:iCs w:val="false"/>
        </w:rPr>
        <w:t xml:space="preserve"> (§1.4 + §1.2) — UX wins for basically free, ~2 hours combined.</w:t>
      </w:r>
    </w:p>
    <w:p>
      <w:pPr>
        <w:pStyle w:val="ListParagraph"/>
        <w:numPr>
          <w:ilvl w:val="0"/>
          <w:numId w:val="2"/>
        </w:numPr>
        <w:spacing w:before="40" w:after="40" w:line="280"/>
      </w:pPr>
      <w:r>
        <w:rPr>
          <w:b/>
          <w:bCs/>
          <w:i w:val="false"/>
          <w:iCs w:val="false"/>
        </w:rPr>
        <w:t xml:space="preserve">3. </w:t>
      </w:r>
      <w:r>
        <w:rPr>
          <w:b/>
          <w:bCs/>
          <w:i w:val="false"/>
          <w:iCs w:val="false"/>
        </w:rPr>
        <w:t xml:space="preserve">entries.json in the ZIP + field-name transform</w:t>
      </w:r>
      <w:r>
        <w:rPr>
          <w:b w:val="false"/>
          <w:bCs w:val="false"/>
          <w:i w:val="false"/>
          <w:iCs w:val="false"/>
        </w:rPr>
        <w:t xml:space="preserve"> (§2.2 + §2.3) — makes loto-web ingestion trivial to build, ~2 hours.</w:t>
      </w:r>
    </w:p>
    <w:p>
      <w:pPr>
        <w:pStyle w:val="ListParagraph"/>
        <w:numPr>
          <w:ilvl w:val="0"/>
          <w:numId w:val="2"/>
        </w:numPr>
        <w:spacing w:before="40" w:after="40" w:line="280"/>
      </w:pPr>
      <w:r>
        <w:rPr>
          <w:b/>
          <w:bCs/>
          <w:i w:val="false"/>
          <w:iCs w:val="false"/>
        </w:rPr>
        <w:t xml:space="preserve">4. </w:t>
      </w:r>
      <w:r>
        <w:rPr>
          <w:b/>
          <w:bCs/>
          <w:i w:val="false"/>
          <w:iCs w:val="false"/>
        </w:rPr>
        <w:t xml:space="preserve">Room autocomplete per building</w:t>
      </w:r>
      <w:r>
        <w:rPr>
          <w:b w:val="false"/>
          <w:bCs w:val="false"/>
          <w:i w:val="false"/>
          <w:iCs w:val="false"/>
        </w:rPr>
        <w:t xml:space="preserve"> (§1.1) — real-life time saver, ~2 hours.</w:t>
      </w:r>
    </w:p>
    <w:p>
      <w:pPr>
        <w:pStyle w:val="ListParagraph"/>
        <w:numPr>
          <w:ilvl w:val="0"/>
          <w:numId w:val="2"/>
        </w:numPr>
        <w:spacing w:before="40" w:after="40" w:line="280"/>
      </w:pPr>
      <w:r>
        <w:rPr>
          <w:b/>
          <w:bCs/>
          <w:i w:val="false"/>
          <w:iCs w:val="false"/>
        </w:rPr>
        <w:t xml:space="preserve">5. </w:t>
      </w:r>
      <w:r>
        <w:rPr>
          <w:b/>
          <w:bCs/>
          <w:i w:val="false"/>
          <w:iCs w:val="false"/>
        </w:rPr>
        <w:t xml:space="preserve">Hospital selector + Send-to-Procedure-Generator button</w:t>
      </w:r>
      <w:r>
        <w:rPr>
          <w:b w:val="false"/>
          <w:bCs w:val="false"/>
          <w:i w:val="false"/>
          <w:iCs w:val="false"/>
        </w:rPr>
        <w:t xml:space="preserve"> (§2.4 + §2.5) — unlocks the actual loto-web workflow, ~4–6 hours.</w:t>
      </w:r>
    </w:p>
    <w:p>
      <w:pPr>
        <w:spacing w:before="80" w:after="80" w:line="300"/>
      </w:pPr>
      <w:r>
        <w:rPr>
          <w:b w:val="false"/>
          <w:bCs w:val="false"/>
          <w:i w:val="false"/>
          <w:iCs w:val="false"/>
        </w:rPr>
        <w:t xml:space="preserve">Everything else is upside once those five land. Whole batch is 2–3 days of focused work including polish.</w:t>
      </w:r>
    </w:p>
    <w:p>
      <w:pPr>
        <w:pBdr>
          <w:bottom w:val="single" w:color="999999" w:sz="4" w:space="1"/>
        </w:pBdr>
        <w:spacing w:before="60" w:after="60"/>
      </w:pPr>
    </w:p>
    <w:p>
      <w:pPr>
        <w:spacing w:before="80" w:after="80" w:line="300"/>
        <w:jc w:val="center"/>
      </w:pPr>
      <w:r>
        <w:rPr>
          <w:b w:val="false"/>
          <w:bCs w:val="false"/>
          <w:i/>
          <w:iCs/>
        </w:rPr>
        <w:t xml:space="preserve">This document is a snapshot of recommendations as of 2026-06-17. Update in place as items land, or supersede with a new version tagged by date.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1a1f2e"/>
      <w:sz w:val="40"/>
      <w:szCs w:val="40"/>
    </w:rPr>
  </w:style>
  <w:style w:type="paragraph" w:styleId="Heading1">
    <w:name w:val="Heading 1"/>
    <w:basedOn w:val="Normal"/>
    <w:next w:val="Normal"/>
    <w:qFormat/>
    <w:pPr>
      <w:spacing w:before="320" w:after="160"/>
    </w:pPr>
    <w:rPr>
      <w:b/>
      <w:bCs/>
      <w:color w:val="1a1f2e"/>
      <w:sz w:val="32"/>
      <w:szCs w:val="32"/>
    </w:rPr>
  </w:style>
  <w:style w:type="paragraph" w:styleId="Heading2">
    <w:name w:val="Heading 2"/>
    <w:basedOn w:val="Normal"/>
    <w:next w:val="Normal"/>
    <w:qFormat/>
    <w:pPr>
      <w:spacing w:before="260" w:after="120"/>
    </w:pPr>
    <w:rPr>
      <w:b/>
      <w:bCs/>
      <w:color w:val="2a4d78"/>
      <w:sz w:val="26"/>
      <w:szCs w:val="26"/>
    </w:rPr>
  </w:style>
  <w:style w:type="paragraph" w:styleId="Heading3">
    <w:name w:val="Heading 3"/>
    <w:basedOn w:val="Normal"/>
    <w:next w:val="Normal"/>
    <w:qFormat/>
    <w:pPr>
      <w:spacing w:before="200" w:after="100"/>
    </w:pPr>
    <w:rPr>
      <w:b/>
      <w:bCs/>
      <w:color w:val="2a4d78"/>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LOTO Field Collector — Improvement Recommendations</dc:title>
  <dc:creator>LOTO Field Collector — Improvements analysis</dc:creator>
  <cp:lastModifiedBy>Un-named</cp:lastModifiedBy>
  <cp:revision>1</cp:revision>
  <dcterms:created xsi:type="dcterms:W3CDTF">2026-07-12T15:14:58.211Z</dcterms:created>
  <dcterms:modified xsi:type="dcterms:W3CDTF">2026-07-12T15:14:58.212Z</dcterms:modified>
</cp:coreProperties>
</file>

<file path=docProps/custom.xml><?xml version="1.0" encoding="utf-8"?>
<Properties xmlns="http://schemas.openxmlformats.org/officeDocument/2006/custom-properties" xmlns:vt="http://schemas.openxmlformats.org/officeDocument/2006/docPropsVTypes"/>
</file>