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0135" w14:textId="77777777" w:rsidR="00A21CEF" w:rsidRPr="00D606F5" w:rsidRDefault="00A21CEF" w:rsidP="00A21CEF">
      <w:pPr>
        <w:keepNext/>
        <w:keepLines/>
        <w:numPr>
          <w:ilvl w:val="0"/>
          <w:numId w:val="1"/>
        </w:numPr>
        <w:spacing w:line="276" w:lineRule="auto"/>
        <w:rPr>
          <w:sz w:val="22"/>
          <w:szCs w:val="22"/>
        </w:rPr>
      </w:pPr>
      <w:bookmarkStart w:id="0" w:name="_Hlk160467377"/>
      <w:r w:rsidRPr="00D606F5">
        <w:rPr>
          <w:color w:val="000000"/>
          <w:sz w:val="22"/>
          <w:szCs w:val="22"/>
        </w:rPr>
        <w:t>You just inherited a trust that will pay you $100,000 per year in perpetuity. However, the first payment will not occur for exactly four more years. Assuming an 8 percent annual interest rate, what is the value of this trust?</w:t>
      </w:r>
    </w:p>
    <w:p w14:paraId="3E7A210D"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6E52BE8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$918,787</w:t>
      </w:r>
    </w:p>
    <w:p w14:paraId="7764DDFE"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$1,250,000</w:t>
      </w:r>
    </w:p>
    <w:p w14:paraId="73A55115"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$992,290</w:t>
      </w:r>
    </w:p>
    <w:p w14:paraId="28247D8E"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$1,000,000</w:t>
      </w:r>
    </w:p>
    <w:p w14:paraId="7A016DF9" w14:textId="77777777" w:rsidR="00A21CEF" w:rsidRPr="00D606F5" w:rsidRDefault="00A21CEF" w:rsidP="00A21CEF">
      <w:pPr>
        <w:keepNext/>
        <w:keepLines/>
        <w:numPr>
          <w:ilvl w:val="0"/>
          <w:numId w:val="1"/>
        </w:numPr>
        <w:spacing w:line="276" w:lineRule="auto"/>
        <w:rPr>
          <w:sz w:val="22"/>
          <w:szCs w:val="22"/>
        </w:rPr>
      </w:pPr>
      <w:bookmarkStart w:id="1" w:name="_Hlk160467186"/>
      <w:bookmarkEnd w:id="0"/>
      <w:r w:rsidRPr="00D606F5">
        <w:rPr>
          <w:color w:val="000000"/>
          <w:sz w:val="22"/>
          <w:szCs w:val="22"/>
        </w:rPr>
        <w:t>You would like to have enough money saved to receive a growing annuity for 20 years, growing at a rate of 5 percent per year, with the first payment of $50,000 occurring exactly one year after retirement. How much would you need to save in your retirement fund to achieve this goal? The interest rate is 10 percent.</w:t>
      </w:r>
    </w:p>
    <w:p w14:paraId="23E4CFBD"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1C024DD2"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$425,678.19</w:t>
      </w:r>
    </w:p>
    <w:p w14:paraId="1F7021B2"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$1,000,000.00</w:t>
      </w:r>
    </w:p>
    <w:p w14:paraId="2BC96A2E"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$605,604.20</w:t>
      </w:r>
    </w:p>
    <w:p w14:paraId="68FB293F"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$827,431.28</w:t>
      </w:r>
    </w:p>
    <w:p w14:paraId="39B525C1" w14:textId="77777777" w:rsidR="00A21CEF" w:rsidRPr="00D606F5" w:rsidRDefault="00A21CEF" w:rsidP="00A21CEF">
      <w:pPr>
        <w:keepNext/>
        <w:keepLines/>
        <w:numPr>
          <w:ilvl w:val="0"/>
          <w:numId w:val="1"/>
        </w:numPr>
        <w:spacing w:line="276" w:lineRule="auto"/>
        <w:rPr>
          <w:sz w:val="22"/>
          <w:szCs w:val="22"/>
        </w:rPr>
      </w:pPr>
      <w:bookmarkStart w:id="2" w:name="_Hlk160467768"/>
      <w:bookmarkEnd w:id="1"/>
      <w:r w:rsidRPr="00D606F5">
        <w:rPr>
          <w:color w:val="000000"/>
          <w:sz w:val="22"/>
          <w:szCs w:val="22"/>
        </w:rPr>
        <w:t>Overpriced stocks will plot below the security market line.</w:t>
      </w:r>
    </w:p>
    <w:p w14:paraId="757642DD"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54F00BC0" w14:textId="77777777" w:rsidR="00A21CEF" w:rsidRPr="00D40BB4" w:rsidRDefault="00A21CEF" w:rsidP="00A21CEF">
      <w:pPr>
        <w:keepNext/>
        <w:keepLines/>
        <w:numPr>
          <w:ilvl w:val="0"/>
          <w:numId w:val="2"/>
        </w:numPr>
        <w:spacing w:line="276" w:lineRule="auto"/>
        <w:rPr>
          <w:sz w:val="22"/>
          <w:szCs w:val="22"/>
          <w:highlight w:val="yellow"/>
        </w:rPr>
      </w:pPr>
      <w:r w:rsidRPr="00D40BB4">
        <w:rPr>
          <w:sz w:val="22"/>
          <w:szCs w:val="22"/>
          <w:highlight w:val="yellow"/>
        </w:rPr>
        <w:t>true</w:t>
      </w:r>
    </w:p>
    <w:p w14:paraId="17FF9B25" w14:textId="77777777" w:rsidR="00A21CEF" w:rsidRPr="00D606F5" w:rsidRDefault="00A21CEF" w:rsidP="00A21CEF">
      <w:pPr>
        <w:keepNext/>
        <w:keepLines/>
        <w:numPr>
          <w:ilvl w:val="0"/>
          <w:numId w:val="2"/>
        </w:numPr>
        <w:spacing w:line="276" w:lineRule="auto"/>
        <w:rPr>
          <w:sz w:val="22"/>
          <w:szCs w:val="22"/>
        </w:rPr>
      </w:pPr>
      <w:r w:rsidRPr="00D606F5">
        <w:rPr>
          <w:sz w:val="22"/>
          <w:szCs w:val="22"/>
        </w:rPr>
        <w:t>false</w:t>
      </w:r>
    </w:p>
    <w:p w14:paraId="123C2856" w14:textId="77777777" w:rsidR="00A21CEF" w:rsidRPr="00D606F5" w:rsidRDefault="00A21CEF" w:rsidP="00A21CEF">
      <w:pPr>
        <w:keepNext/>
        <w:keepLines/>
        <w:numPr>
          <w:ilvl w:val="0"/>
          <w:numId w:val="1"/>
        </w:numPr>
        <w:spacing w:line="276" w:lineRule="auto"/>
        <w:rPr>
          <w:sz w:val="22"/>
          <w:szCs w:val="22"/>
        </w:rPr>
      </w:pPr>
      <w:bookmarkStart w:id="3" w:name="_Hlk160467462"/>
      <w:bookmarkEnd w:id="2"/>
      <w:r w:rsidRPr="00D606F5">
        <w:rPr>
          <w:color w:val="000000"/>
          <w:sz w:val="22"/>
          <w:szCs w:val="22"/>
        </w:rPr>
        <w:t>As the number of stocks in a portfolio is increased:</w:t>
      </w:r>
    </w:p>
    <w:p w14:paraId="28E42A1C"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543036DB"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unique risk decreases and approaches zero.</w:t>
      </w:r>
    </w:p>
    <w:p w14:paraId="58B562B9"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total risk approaches zero.</w:t>
      </w:r>
    </w:p>
    <w:p w14:paraId="41993404"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unique risk decreases and becomes equal to market risk.</w:t>
      </w:r>
    </w:p>
    <w:p w14:paraId="2D6D4B01"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market risk decreases.</w:t>
      </w:r>
    </w:p>
    <w:p w14:paraId="40AD7948" w14:textId="77777777" w:rsidR="00A21CEF" w:rsidRPr="00D606F5" w:rsidRDefault="00A21CEF" w:rsidP="00A21CEF">
      <w:pPr>
        <w:keepNext/>
        <w:keepLines/>
        <w:numPr>
          <w:ilvl w:val="0"/>
          <w:numId w:val="1"/>
        </w:numPr>
        <w:spacing w:line="276" w:lineRule="auto"/>
        <w:rPr>
          <w:sz w:val="22"/>
          <w:szCs w:val="22"/>
        </w:rPr>
      </w:pPr>
      <w:bookmarkStart w:id="4" w:name="_Hlk160467270"/>
      <w:bookmarkEnd w:id="3"/>
      <w:r w:rsidRPr="00D606F5">
        <w:rPr>
          <w:color w:val="000000"/>
          <w:sz w:val="22"/>
          <w:szCs w:val="22"/>
        </w:rPr>
        <w:t>Beta is a measure of:</w:t>
      </w:r>
    </w:p>
    <w:p w14:paraId="5A129998"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169B3F47"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total risk.</w:t>
      </w:r>
    </w:p>
    <w:p w14:paraId="5CD73F36"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market risk.</w:t>
      </w:r>
    </w:p>
    <w:p w14:paraId="48A0F234"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liquidity risk.</w:t>
      </w:r>
    </w:p>
    <w:p w14:paraId="61788AD5"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unique risk.</w:t>
      </w:r>
    </w:p>
    <w:p w14:paraId="7EA35699" w14:textId="77777777" w:rsidR="00A21CEF" w:rsidRPr="00D606F5" w:rsidRDefault="00A21CEF" w:rsidP="00A21CEF">
      <w:pPr>
        <w:keepNext/>
        <w:keepLines/>
        <w:numPr>
          <w:ilvl w:val="0"/>
          <w:numId w:val="1"/>
        </w:numPr>
        <w:spacing w:line="276" w:lineRule="auto"/>
        <w:rPr>
          <w:sz w:val="22"/>
          <w:szCs w:val="22"/>
        </w:rPr>
      </w:pPr>
      <w:bookmarkStart w:id="5" w:name="_Hlk160467562"/>
      <w:bookmarkEnd w:id="4"/>
      <w:r w:rsidRPr="00D606F5">
        <w:rPr>
          <w:color w:val="000000"/>
          <w:sz w:val="22"/>
          <w:szCs w:val="22"/>
        </w:rPr>
        <w:t>Unique risk is also called:</w:t>
      </w:r>
    </w:p>
    <w:p w14:paraId="5B3E3260"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7C1F8462"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non-diversifiable risk.</w:t>
      </w:r>
    </w:p>
    <w:p w14:paraId="602698F0" w14:textId="677378C0"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firm-specific risk.</w:t>
      </w:r>
    </w:p>
    <w:p w14:paraId="43C61A69"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market risk.</w:t>
      </w:r>
    </w:p>
    <w:p w14:paraId="21F00537"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systematic risk.</w:t>
      </w:r>
    </w:p>
    <w:p w14:paraId="7AF6542A" w14:textId="77777777" w:rsidR="00A21CEF" w:rsidRPr="00D606F5" w:rsidRDefault="00A21CEF" w:rsidP="00A21CEF">
      <w:pPr>
        <w:keepNext/>
        <w:keepLines/>
        <w:numPr>
          <w:ilvl w:val="0"/>
          <w:numId w:val="1"/>
        </w:numPr>
        <w:spacing w:line="276" w:lineRule="auto"/>
        <w:rPr>
          <w:sz w:val="22"/>
          <w:szCs w:val="22"/>
        </w:rPr>
      </w:pPr>
      <w:bookmarkStart w:id="6" w:name="_Hlk160467721"/>
      <w:bookmarkEnd w:id="5"/>
      <w:r w:rsidRPr="00D606F5">
        <w:rPr>
          <w:color w:val="000000"/>
          <w:sz w:val="22"/>
          <w:szCs w:val="22"/>
        </w:rPr>
        <w:t>Mila Cabellero has taken a 20-year, $250,000 mortgage on her house at an interest rate of 6 percent per year. What is the remaining balance (or value) of the mortgage after the payment of the fifth annual installment?</w:t>
      </w:r>
    </w:p>
    <w:p w14:paraId="5707C0B3"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5F788418"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$141,019.50</w:t>
      </w:r>
    </w:p>
    <w:p w14:paraId="2D706A3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$248,719.21</w:t>
      </w:r>
    </w:p>
    <w:p w14:paraId="4CA82749"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$211,689.53</w:t>
      </w:r>
    </w:p>
    <w:p w14:paraId="69F7EAC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$128,958.41</w:t>
      </w:r>
    </w:p>
    <w:p w14:paraId="1244175A" w14:textId="77777777" w:rsidR="00A21CEF" w:rsidRPr="00D606F5" w:rsidRDefault="00A21CEF" w:rsidP="00A21CEF">
      <w:pPr>
        <w:keepNext/>
        <w:keepLines/>
        <w:numPr>
          <w:ilvl w:val="0"/>
          <w:numId w:val="1"/>
        </w:numPr>
        <w:spacing w:line="276" w:lineRule="auto"/>
        <w:rPr>
          <w:sz w:val="22"/>
          <w:szCs w:val="22"/>
        </w:rPr>
      </w:pPr>
      <w:bookmarkStart w:id="7" w:name="_Hlk160467985"/>
      <w:bookmarkEnd w:id="6"/>
      <w:r w:rsidRPr="00D606F5">
        <w:rPr>
          <w:color w:val="000000"/>
          <w:sz w:val="22"/>
          <w:szCs w:val="22"/>
        </w:rPr>
        <w:lastRenderedPageBreak/>
        <w:t>You would like to have enough money saved to receive a growing annuity for 25 years, growing at a rate of 4 percent per year, with the first payment of $60,000 occurring exactly one year after retirement. How much would you need to save in your retirement fund to achieve this goal? The interest rate is 12 percent.</w:t>
      </w:r>
    </w:p>
    <w:p w14:paraId="594083AD"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1B087597"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$1,043,287</w:t>
      </w:r>
    </w:p>
    <w:p w14:paraId="2E93F15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$1,500,000</w:t>
      </w:r>
    </w:p>
    <w:p w14:paraId="7C9EFF2E"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$632,390</w:t>
      </w:r>
    </w:p>
    <w:p w14:paraId="7AB080B8"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$452,165</w:t>
      </w:r>
    </w:p>
    <w:p w14:paraId="3E9811E9" w14:textId="77777777" w:rsidR="00A21CEF" w:rsidRPr="00D606F5" w:rsidRDefault="00A21CEF" w:rsidP="00A21CEF">
      <w:pPr>
        <w:pStyle w:val="ListParagraph"/>
        <w:keepNext/>
        <w:keepLines/>
        <w:numPr>
          <w:ilvl w:val="0"/>
          <w:numId w:val="1"/>
        </w:numPr>
        <w:spacing w:line="276" w:lineRule="auto"/>
        <w:rPr>
          <w:sz w:val="22"/>
          <w:szCs w:val="22"/>
        </w:rPr>
      </w:pPr>
      <w:bookmarkStart w:id="8" w:name="_Hlk160468451"/>
      <w:bookmarkEnd w:id="7"/>
      <w:r w:rsidRPr="00D606F5">
        <w:rPr>
          <w:color w:val="000000"/>
          <w:sz w:val="22"/>
          <w:szCs w:val="22"/>
        </w:rPr>
        <w:t>Suppose you borrow at the risk-free rate an amount equal to your initial wealth and invest in a portfolio with an expected return of 20 percent and a standard deviation of returns of 16 percent. The risk-free asset has an interest rate of 4 percent. Calculate the standard deviation of the resulting portfolio.</w:t>
      </w:r>
    </w:p>
    <w:p w14:paraId="6AF3F441"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2BEE4EEF"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36 percent</w:t>
      </w:r>
    </w:p>
    <w:p w14:paraId="70570143" w14:textId="77777777" w:rsidR="00A21CEF" w:rsidRPr="00127CDA" w:rsidRDefault="00A21CEF" w:rsidP="00A21CEF">
      <w:pPr>
        <w:keepNext/>
        <w:keepLines/>
        <w:numPr>
          <w:ilvl w:val="7"/>
          <w:numId w:val="1"/>
        </w:numPr>
        <w:spacing w:line="276" w:lineRule="auto"/>
        <w:rPr>
          <w:sz w:val="22"/>
          <w:szCs w:val="22"/>
          <w:highlight w:val="yellow"/>
        </w:rPr>
      </w:pPr>
      <w:r w:rsidRPr="00127CDA">
        <w:rPr>
          <w:color w:val="000000"/>
          <w:sz w:val="22"/>
          <w:szCs w:val="22"/>
          <w:highlight w:val="yellow"/>
        </w:rPr>
        <w:t>32 percent</w:t>
      </w:r>
    </w:p>
    <w:p w14:paraId="54D84A65"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28 percent</w:t>
      </w:r>
    </w:p>
    <w:p w14:paraId="08AAE3A1"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40 percent</w:t>
      </w:r>
    </w:p>
    <w:p w14:paraId="5B36BA74" w14:textId="77777777" w:rsidR="00A21CEF" w:rsidRPr="00D606F5" w:rsidRDefault="00A21CEF" w:rsidP="00A21CEF">
      <w:pPr>
        <w:keepNext/>
        <w:keepLines/>
        <w:numPr>
          <w:ilvl w:val="0"/>
          <w:numId w:val="1"/>
        </w:numPr>
        <w:spacing w:line="276" w:lineRule="auto"/>
        <w:rPr>
          <w:sz w:val="22"/>
          <w:szCs w:val="22"/>
        </w:rPr>
      </w:pPr>
      <w:bookmarkStart w:id="9" w:name="_Hlk160468298"/>
      <w:bookmarkEnd w:id="8"/>
      <w:r w:rsidRPr="00D606F5">
        <w:rPr>
          <w:color w:val="000000"/>
          <w:sz w:val="22"/>
          <w:szCs w:val="22"/>
        </w:rPr>
        <w:t>Suppose you invest equal amounts in a portfolio with an expected return of 16 percent and a standard deviation of returns of 18 percent and a risk-free asset with an interest rate of 4 percent.</w:t>
      </w:r>
      <w:r w:rsidRPr="00D606F5">
        <w:rPr>
          <w:sz w:val="22"/>
          <w:szCs w:val="22"/>
        </w:rPr>
        <w:br/>
      </w:r>
      <w:r w:rsidRPr="00D606F5">
        <w:rPr>
          <w:color w:val="000000"/>
          <w:sz w:val="22"/>
          <w:szCs w:val="22"/>
        </w:rPr>
        <w:t>Calculate the standard deviation of the returns on the resulting portfolio.</w:t>
      </w:r>
    </w:p>
    <w:p w14:paraId="5D9BCAAE"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3CBB6D8C"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20 percent</w:t>
      </w:r>
    </w:p>
    <w:p w14:paraId="7D6662C1" w14:textId="77777777" w:rsidR="00A21CEF" w:rsidRPr="00127CDA" w:rsidRDefault="00A21CEF" w:rsidP="00A21CEF">
      <w:pPr>
        <w:keepNext/>
        <w:keepLines/>
        <w:numPr>
          <w:ilvl w:val="7"/>
          <w:numId w:val="1"/>
        </w:numPr>
        <w:spacing w:line="276" w:lineRule="auto"/>
        <w:rPr>
          <w:sz w:val="22"/>
          <w:szCs w:val="22"/>
          <w:highlight w:val="yellow"/>
        </w:rPr>
      </w:pPr>
      <w:r w:rsidRPr="00127CDA">
        <w:rPr>
          <w:color w:val="000000"/>
          <w:sz w:val="22"/>
          <w:szCs w:val="22"/>
          <w:highlight w:val="yellow"/>
        </w:rPr>
        <w:t>9 percent</w:t>
      </w:r>
    </w:p>
    <w:p w14:paraId="5BE79094"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8 percent</w:t>
      </w:r>
    </w:p>
    <w:p w14:paraId="5DA27161"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 percent</w:t>
      </w:r>
    </w:p>
    <w:p w14:paraId="2AB3B9ED" w14:textId="77777777" w:rsidR="00A21CEF" w:rsidRPr="00D606F5" w:rsidRDefault="00A21CEF" w:rsidP="00A21CEF">
      <w:pPr>
        <w:pStyle w:val="ListParagraph"/>
        <w:keepNext/>
        <w:keepLines/>
        <w:numPr>
          <w:ilvl w:val="0"/>
          <w:numId w:val="1"/>
        </w:numPr>
        <w:spacing w:line="276" w:lineRule="auto"/>
        <w:rPr>
          <w:sz w:val="22"/>
          <w:szCs w:val="22"/>
        </w:rPr>
      </w:pPr>
      <w:bookmarkStart w:id="10" w:name="_Hlk160467076"/>
      <w:bookmarkEnd w:id="9"/>
      <w:r w:rsidRPr="00D606F5">
        <w:rPr>
          <w:color w:val="000000"/>
          <w:sz w:val="22"/>
          <w:szCs w:val="22"/>
        </w:rPr>
        <w:t>Suppose the beta of Microsoft is 1.13, the risk-free rate is 3 percent, and the market risk premium is 8 percent. Calculate the expected return for Microsoft.</w:t>
      </w:r>
    </w:p>
    <w:p w14:paraId="4BF0836D"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64EECDA1"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8.65 percent</w:t>
      </w:r>
    </w:p>
    <w:p w14:paraId="38537BF2"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15.66 percent</w:t>
      </w:r>
    </w:p>
    <w:p w14:paraId="75C6C050" w14:textId="77777777" w:rsidR="00A21CEF" w:rsidRPr="00D40BB4" w:rsidRDefault="00A21CEF" w:rsidP="00A21CEF">
      <w:pPr>
        <w:keepNext/>
        <w:keepLines/>
        <w:numPr>
          <w:ilvl w:val="8"/>
          <w:numId w:val="1"/>
        </w:numPr>
        <w:spacing w:line="276" w:lineRule="auto"/>
        <w:rPr>
          <w:sz w:val="22"/>
          <w:szCs w:val="22"/>
          <w:highlight w:val="yellow"/>
        </w:rPr>
      </w:pPr>
      <w:r w:rsidRPr="00D40BB4">
        <w:rPr>
          <w:color w:val="000000"/>
          <w:sz w:val="22"/>
          <w:szCs w:val="22"/>
          <w:highlight w:val="yellow"/>
        </w:rPr>
        <w:t>12.04 percent</w:t>
      </w:r>
    </w:p>
    <w:p w14:paraId="64CCAF40"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13.94 percent</w:t>
      </w:r>
    </w:p>
    <w:p w14:paraId="3E4D9B84" w14:textId="77777777" w:rsidR="00A21CEF" w:rsidRPr="00D606F5" w:rsidRDefault="00A21CEF" w:rsidP="00A21CEF">
      <w:pPr>
        <w:keepNext/>
        <w:keepLines/>
        <w:numPr>
          <w:ilvl w:val="0"/>
          <w:numId w:val="1"/>
        </w:numPr>
        <w:spacing w:line="276" w:lineRule="auto"/>
        <w:rPr>
          <w:sz w:val="22"/>
          <w:szCs w:val="22"/>
        </w:rPr>
      </w:pPr>
      <w:bookmarkStart w:id="11" w:name="_Hlk160468584"/>
      <w:bookmarkEnd w:id="10"/>
      <w:r w:rsidRPr="00D606F5">
        <w:rPr>
          <w:color w:val="000000"/>
          <w:sz w:val="22"/>
          <w:szCs w:val="22"/>
        </w:rPr>
        <w:t>According to the CAPM, the market portfolio is a tangency portfolio.</w:t>
      </w:r>
    </w:p>
    <w:p w14:paraId="4253F896"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2A745FF8" w14:textId="77777777" w:rsidR="00A21CEF" w:rsidRPr="00D40BB4" w:rsidRDefault="00A21CEF" w:rsidP="00A21CEF">
      <w:pPr>
        <w:keepNext/>
        <w:keepLines/>
        <w:numPr>
          <w:ilvl w:val="0"/>
          <w:numId w:val="2"/>
        </w:numPr>
        <w:spacing w:line="276" w:lineRule="auto"/>
        <w:rPr>
          <w:sz w:val="22"/>
          <w:szCs w:val="22"/>
          <w:highlight w:val="yellow"/>
        </w:rPr>
      </w:pPr>
      <w:r w:rsidRPr="00D40BB4">
        <w:rPr>
          <w:sz w:val="22"/>
          <w:szCs w:val="22"/>
          <w:highlight w:val="yellow"/>
        </w:rPr>
        <w:t>true</w:t>
      </w:r>
    </w:p>
    <w:p w14:paraId="4D927FE4" w14:textId="77777777" w:rsidR="00A21CEF" w:rsidRPr="00D606F5" w:rsidRDefault="00A21CEF" w:rsidP="00A21CEF">
      <w:pPr>
        <w:keepNext/>
        <w:keepLines/>
        <w:numPr>
          <w:ilvl w:val="0"/>
          <w:numId w:val="2"/>
        </w:numPr>
        <w:spacing w:line="276" w:lineRule="auto"/>
        <w:rPr>
          <w:sz w:val="22"/>
          <w:szCs w:val="22"/>
        </w:rPr>
      </w:pPr>
      <w:r w:rsidRPr="00D606F5">
        <w:rPr>
          <w:sz w:val="22"/>
          <w:szCs w:val="22"/>
        </w:rPr>
        <w:t>false</w:t>
      </w:r>
    </w:p>
    <w:p w14:paraId="79D179D4" w14:textId="77777777" w:rsidR="00A21CEF" w:rsidRPr="00D606F5" w:rsidRDefault="00A21CEF" w:rsidP="00A21CEF">
      <w:pPr>
        <w:keepNext/>
        <w:keepLines/>
        <w:numPr>
          <w:ilvl w:val="0"/>
          <w:numId w:val="1"/>
        </w:numPr>
        <w:spacing w:line="276" w:lineRule="auto"/>
        <w:rPr>
          <w:sz w:val="22"/>
          <w:szCs w:val="22"/>
        </w:rPr>
      </w:pPr>
      <w:bookmarkStart w:id="12" w:name="_Hlk160467489"/>
      <w:bookmarkEnd w:id="11"/>
      <w:r w:rsidRPr="00D606F5">
        <w:rPr>
          <w:color w:val="000000"/>
          <w:sz w:val="22"/>
          <w:szCs w:val="22"/>
        </w:rPr>
        <w:t>For a two-stock portfolio, the maximum reduction in risk occurs when the correlation coefficient between the two stocks equals:</w:t>
      </w:r>
    </w:p>
    <w:p w14:paraId="743BA144"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2EA6933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−0.5.</w:t>
      </w:r>
    </w:p>
    <w:p w14:paraId="476B1D11"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0.0.</w:t>
      </w:r>
    </w:p>
    <w:p w14:paraId="7346FED2"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−1.0.</w:t>
      </w:r>
    </w:p>
    <w:p w14:paraId="05AAC2D7"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w:t>
      </w:r>
    </w:p>
    <w:p w14:paraId="6F00C205" w14:textId="77777777" w:rsidR="00D606F5" w:rsidRDefault="00D606F5" w:rsidP="00D606F5">
      <w:pPr>
        <w:keepNext/>
        <w:keepLines/>
        <w:spacing w:line="276" w:lineRule="auto"/>
        <w:rPr>
          <w:color w:val="000000"/>
          <w:sz w:val="22"/>
          <w:szCs w:val="22"/>
        </w:rPr>
      </w:pPr>
      <w:bookmarkStart w:id="13" w:name="_Hlk160467415"/>
      <w:bookmarkEnd w:id="12"/>
    </w:p>
    <w:p w14:paraId="6DFA0803" w14:textId="77777777" w:rsidR="00D606F5" w:rsidRDefault="00D606F5" w:rsidP="00D606F5">
      <w:pPr>
        <w:keepNext/>
        <w:keepLines/>
        <w:spacing w:line="276" w:lineRule="auto"/>
        <w:rPr>
          <w:color w:val="000000"/>
          <w:sz w:val="22"/>
          <w:szCs w:val="22"/>
        </w:rPr>
      </w:pPr>
    </w:p>
    <w:p w14:paraId="55D24EC0" w14:textId="77777777" w:rsidR="00D606F5" w:rsidRDefault="00D606F5" w:rsidP="00D606F5">
      <w:pPr>
        <w:keepNext/>
        <w:keepLines/>
        <w:spacing w:line="276" w:lineRule="auto"/>
        <w:rPr>
          <w:color w:val="000000"/>
          <w:sz w:val="22"/>
          <w:szCs w:val="22"/>
        </w:rPr>
      </w:pPr>
    </w:p>
    <w:p w14:paraId="2E6ECFF3" w14:textId="23417BA1" w:rsidR="00A21CEF" w:rsidRPr="00D606F5" w:rsidRDefault="00A21CEF" w:rsidP="00D606F5">
      <w:pPr>
        <w:pStyle w:val="ListParagraph"/>
        <w:keepNext/>
        <w:keepLines/>
        <w:numPr>
          <w:ilvl w:val="0"/>
          <w:numId w:val="1"/>
        </w:numPr>
        <w:spacing w:line="276" w:lineRule="auto"/>
        <w:rPr>
          <w:sz w:val="22"/>
          <w:szCs w:val="22"/>
        </w:rPr>
      </w:pPr>
      <w:r w:rsidRPr="00D606F5">
        <w:rPr>
          <w:color w:val="000000"/>
          <w:sz w:val="22"/>
          <w:szCs w:val="22"/>
        </w:rPr>
        <w:lastRenderedPageBreak/>
        <w:t xml:space="preserve">Suppose the beta of </w:t>
      </w:r>
      <w:proofErr w:type="gramStart"/>
      <w:r w:rsidRPr="00D606F5">
        <w:rPr>
          <w:color w:val="000000"/>
          <w:sz w:val="22"/>
          <w:szCs w:val="22"/>
        </w:rPr>
        <w:t>Exxon-Mobil</w:t>
      </w:r>
      <w:proofErr w:type="gramEnd"/>
      <w:r w:rsidRPr="00D606F5">
        <w:rPr>
          <w:color w:val="000000"/>
          <w:sz w:val="22"/>
          <w:szCs w:val="22"/>
        </w:rPr>
        <w:t xml:space="preserve"> is 0.65, the risk-free rate is 4 percent, and the expected market rate of return is 14 percent. Calculate the expected rate of return on </w:t>
      </w:r>
      <w:proofErr w:type="gramStart"/>
      <w:r w:rsidRPr="00D606F5">
        <w:rPr>
          <w:color w:val="000000"/>
          <w:sz w:val="22"/>
          <w:szCs w:val="22"/>
        </w:rPr>
        <w:t>Exxon-Mobil</w:t>
      </w:r>
      <w:proofErr w:type="gramEnd"/>
      <w:r w:rsidRPr="00D606F5">
        <w:rPr>
          <w:color w:val="000000"/>
          <w:sz w:val="22"/>
          <w:szCs w:val="22"/>
        </w:rPr>
        <w:t>.</w:t>
      </w:r>
    </w:p>
    <w:p w14:paraId="6C2C5C37"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7CDA99FF"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6.5 percent</w:t>
      </w:r>
    </w:p>
    <w:p w14:paraId="6952BAC1"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12.6 percent</w:t>
      </w:r>
    </w:p>
    <w:p w14:paraId="25D36657" w14:textId="77777777" w:rsidR="00A21CEF" w:rsidRPr="00127CDA" w:rsidRDefault="00A21CEF" w:rsidP="00A21CEF">
      <w:pPr>
        <w:keepNext/>
        <w:keepLines/>
        <w:numPr>
          <w:ilvl w:val="7"/>
          <w:numId w:val="1"/>
        </w:numPr>
        <w:spacing w:line="276" w:lineRule="auto"/>
        <w:rPr>
          <w:sz w:val="22"/>
          <w:szCs w:val="22"/>
          <w:highlight w:val="yellow"/>
        </w:rPr>
      </w:pPr>
      <w:r w:rsidRPr="00127CDA">
        <w:rPr>
          <w:color w:val="000000"/>
          <w:sz w:val="22"/>
          <w:szCs w:val="22"/>
          <w:highlight w:val="yellow"/>
        </w:rPr>
        <w:t>10.5 percent</w:t>
      </w:r>
    </w:p>
    <w:p w14:paraId="3A09E47C"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13.1 percent</w:t>
      </w:r>
    </w:p>
    <w:p w14:paraId="0E1BA89F" w14:textId="77777777" w:rsidR="00A21CEF" w:rsidRPr="00D606F5" w:rsidRDefault="00A21CEF" w:rsidP="00A21CEF">
      <w:pPr>
        <w:keepNext/>
        <w:keepLines/>
        <w:numPr>
          <w:ilvl w:val="0"/>
          <w:numId w:val="1"/>
        </w:numPr>
        <w:spacing w:line="276" w:lineRule="auto"/>
        <w:rPr>
          <w:sz w:val="22"/>
          <w:szCs w:val="22"/>
        </w:rPr>
      </w:pPr>
      <w:bookmarkStart w:id="14" w:name="_Hlk160467245"/>
      <w:bookmarkEnd w:id="13"/>
      <w:r w:rsidRPr="00D606F5">
        <w:rPr>
          <w:color w:val="000000"/>
          <w:sz w:val="22"/>
          <w:szCs w:val="22"/>
        </w:rPr>
        <w:t>Stock M and Stock N have had the following returns for the past three years: 12 percent, −10 percent, 32 percent; and 15 percent, 6 percent, and 24 percent, respectively. Calculate the covariance between the two securities. (Ignore the correction for the loss of a degree of freedom set out in the text.)</w:t>
      </w:r>
    </w:p>
    <w:p w14:paraId="56208978"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394692CA"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250%</w:t>
      </w:r>
    </w:p>
    <w:p w14:paraId="637A332F"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−250%</w:t>
      </w:r>
    </w:p>
    <w:p w14:paraId="620A902D"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−99%</w:t>
      </w:r>
    </w:p>
    <w:p w14:paraId="4A4A0316"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126%</w:t>
      </w:r>
    </w:p>
    <w:p w14:paraId="7ABFA1ED" w14:textId="77777777" w:rsidR="00A21CEF" w:rsidRPr="00D606F5" w:rsidRDefault="00A21CEF" w:rsidP="00A21CEF">
      <w:pPr>
        <w:keepNext/>
        <w:keepLines/>
        <w:numPr>
          <w:ilvl w:val="0"/>
          <w:numId w:val="1"/>
        </w:numPr>
        <w:spacing w:line="276" w:lineRule="auto"/>
        <w:rPr>
          <w:sz w:val="22"/>
          <w:szCs w:val="22"/>
        </w:rPr>
      </w:pPr>
      <w:bookmarkStart w:id="15" w:name="_Hlk160468405"/>
      <w:bookmarkEnd w:id="14"/>
      <w:r w:rsidRPr="00D606F5">
        <w:rPr>
          <w:color w:val="000000"/>
          <w:sz w:val="22"/>
          <w:szCs w:val="22"/>
        </w:rPr>
        <w:t>Market risk is also called:</w:t>
      </w:r>
    </w:p>
    <w:p w14:paraId="24B3F311"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2680914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systematic risk.</w:t>
      </w:r>
    </w:p>
    <w:p w14:paraId="2D52B3FA"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systematic risk and undiversifiable risk.</w:t>
      </w:r>
    </w:p>
    <w:p w14:paraId="58CF4D78"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undiversifiable risk.</w:t>
      </w:r>
    </w:p>
    <w:p w14:paraId="23DBD1A8"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firm-specific risk.</w:t>
      </w:r>
    </w:p>
    <w:p w14:paraId="4B34E526" w14:textId="77777777" w:rsidR="00A21CEF" w:rsidRPr="00D606F5" w:rsidRDefault="00A21CEF" w:rsidP="00A21CEF">
      <w:pPr>
        <w:keepNext/>
        <w:keepLines/>
        <w:numPr>
          <w:ilvl w:val="0"/>
          <w:numId w:val="1"/>
        </w:numPr>
        <w:spacing w:line="276" w:lineRule="auto"/>
        <w:rPr>
          <w:sz w:val="22"/>
          <w:szCs w:val="22"/>
        </w:rPr>
      </w:pPr>
      <w:bookmarkStart w:id="16" w:name="_Hlk160468211"/>
      <w:bookmarkEnd w:id="15"/>
      <w:r w:rsidRPr="00D606F5">
        <w:rPr>
          <w:color w:val="000000"/>
          <w:sz w:val="22"/>
          <w:szCs w:val="22"/>
        </w:rPr>
        <w:t>After retirement, you expect to live for 25 years. You would like to have $75,000 in income each year. How much should you have saved in your retirement account to receive this income if the annual interest rate is 9 percent per year? (Assume that the payments start on the day of your retirement.)</w:t>
      </w:r>
    </w:p>
    <w:p w14:paraId="4747BED1"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267033DD"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$2,043,750.21</w:t>
      </w:r>
    </w:p>
    <w:p w14:paraId="39827A41"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$802,995.88</w:t>
      </w:r>
    </w:p>
    <w:p w14:paraId="5D98E8B4"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$1,427,831.93</w:t>
      </w:r>
    </w:p>
    <w:p w14:paraId="4E241A1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$736,693.47</w:t>
      </w:r>
    </w:p>
    <w:p w14:paraId="78A77CB9" w14:textId="77777777" w:rsidR="00A21CEF" w:rsidRPr="00D606F5" w:rsidRDefault="00A21CEF" w:rsidP="00A21CEF">
      <w:pPr>
        <w:keepNext/>
        <w:keepLines/>
        <w:numPr>
          <w:ilvl w:val="0"/>
          <w:numId w:val="1"/>
        </w:numPr>
        <w:spacing w:line="276" w:lineRule="auto"/>
        <w:rPr>
          <w:sz w:val="22"/>
          <w:szCs w:val="22"/>
        </w:rPr>
      </w:pPr>
      <w:bookmarkStart w:id="17" w:name="_Hlk160468477"/>
      <w:bookmarkEnd w:id="16"/>
      <w:r w:rsidRPr="00D606F5">
        <w:rPr>
          <w:color w:val="000000"/>
          <w:sz w:val="22"/>
          <w:szCs w:val="22"/>
        </w:rPr>
        <w:t>Mega Corporation has the following returns for the past three years: 7 percent, 13 percent, and 10 percent. Use the following formulas to calculate the variance of the returns and the standard deviation of the returns:</w:t>
      </w:r>
      <w:r w:rsidRPr="00D606F5">
        <w:rPr>
          <w:sz w:val="22"/>
          <w:szCs w:val="22"/>
        </w:rPr>
        <w:br/>
      </w:r>
      <w:r w:rsidRPr="00D606F5">
        <w:rPr>
          <w:color w:val="000000"/>
          <w:sz w:val="22"/>
          <w:szCs w:val="22"/>
        </w:rPr>
        <w:t>Variance</w:t>
      </w:r>
      <w:r w:rsidRPr="00D606F5">
        <w:rPr>
          <w:noProof/>
          <w:sz w:val="22"/>
          <w:szCs w:val="22"/>
        </w:rPr>
        <w:drawing>
          <wp:inline distT="0" distB="0" distL="0" distR="0" wp14:anchorId="687F0884" wp14:editId="6C76B0FA">
            <wp:extent cx="238125" cy="180975"/>
            <wp:effectExtent l="0" t="0" r="0" b="0"/>
            <wp:docPr id="1386603454" name="formula4.mml" descr="formula4.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4.mml"/>
                    <pic:cNvPicPr/>
                  </pic:nvPicPr>
                  <pic:blipFill>
                    <a:blip r:embed="rId7"/>
                    <a:stretch>
                      <a:fillRect/>
                    </a:stretch>
                  </pic:blipFill>
                  <pic:spPr>
                    <a:xfrm>
                      <a:off x="0" y="0"/>
                      <a:ext cx="238125" cy="180975"/>
                    </a:xfrm>
                    <a:prstGeom prst="rect">
                      <a:avLst/>
                    </a:prstGeom>
                  </pic:spPr>
                </pic:pic>
              </a:graphicData>
            </a:graphic>
          </wp:inline>
        </w:drawing>
      </w:r>
      <w:r w:rsidRPr="00D606F5">
        <w:rPr>
          <w:sz w:val="22"/>
          <w:szCs w:val="22"/>
        </w:rPr>
        <w:t>= expected value of</w:t>
      </w:r>
      <w:r w:rsidRPr="00D606F5">
        <w:rPr>
          <w:noProof/>
          <w:sz w:val="22"/>
          <w:szCs w:val="22"/>
        </w:rPr>
        <w:drawing>
          <wp:inline distT="0" distB="0" distL="0" distR="0" wp14:anchorId="20705EC8" wp14:editId="11F0F128">
            <wp:extent cx="561975" cy="247650"/>
            <wp:effectExtent l="0" t="0" r="0" b="0"/>
            <wp:docPr id="1577350711" name="formula3.mml" descr="formula3.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3.mml"/>
                    <pic:cNvPicPr/>
                  </pic:nvPicPr>
                  <pic:blipFill>
                    <a:blip r:embed="rId8"/>
                    <a:stretch>
                      <a:fillRect/>
                    </a:stretch>
                  </pic:blipFill>
                  <pic:spPr>
                    <a:xfrm>
                      <a:off x="0" y="0"/>
                      <a:ext cx="561975" cy="247650"/>
                    </a:xfrm>
                    <a:prstGeom prst="rect">
                      <a:avLst/>
                    </a:prstGeom>
                  </pic:spPr>
                </pic:pic>
              </a:graphicData>
            </a:graphic>
          </wp:inline>
        </w:drawing>
      </w:r>
      <w:r w:rsidRPr="00D606F5">
        <w:rPr>
          <w:sz w:val="22"/>
          <w:szCs w:val="22"/>
        </w:rPr>
        <w:br/>
      </w:r>
      <w:r w:rsidRPr="00D606F5">
        <w:rPr>
          <w:color w:val="000000"/>
          <w:sz w:val="22"/>
          <w:szCs w:val="22"/>
        </w:rPr>
        <w:t>Standard deviation of</w:t>
      </w:r>
      <w:r w:rsidRPr="00D606F5">
        <w:rPr>
          <w:noProof/>
          <w:sz w:val="22"/>
          <w:szCs w:val="22"/>
        </w:rPr>
        <w:drawing>
          <wp:inline distT="0" distB="0" distL="0" distR="0" wp14:anchorId="63603E7B" wp14:editId="7E49E24D">
            <wp:extent cx="1304925" cy="276225"/>
            <wp:effectExtent l="0" t="0" r="0" b="0"/>
            <wp:docPr id="1904674423" name="formula2.mml" descr="formula2.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2.mml"/>
                    <pic:cNvPicPr/>
                  </pic:nvPicPr>
                  <pic:blipFill>
                    <a:blip r:embed="rId9"/>
                    <a:stretch>
                      <a:fillRect/>
                    </a:stretch>
                  </pic:blipFill>
                  <pic:spPr>
                    <a:xfrm>
                      <a:off x="0" y="0"/>
                      <a:ext cx="1304925" cy="276225"/>
                    </a:xfrm>
                    <a:prstGeom prst="rect">
                      <a:avLst/>
                    </a:prstGeom>
                  </pic:spPr>
                </pic:pic>
              </a:graphicData>
            </a:graphic>
          </wp:inline>
        </w:drawing>
      </w:r>
      <w:r w:rsidRPr="00D606F5">
        <w:rPr>
          <w:sz w:val="22"/>
          <w:szCs w:val="22"/>
        </w:rPr>
        <w:t>.</w:t>
      </w:r>
    </w:p>
    <w:p w14:paraId="4C68AD6F"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66D24846"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124.00 and 11.10 percent</w:t>
      </w:r>
    </w:p>
    <w:p w14:paraId="2C2B942D"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6.00 and 2.45 percent</w:t>
      </w:r>
    </w:p>
    <w:p w14:paraId="1EE047A9"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30.00 and 10.00 percent</w:t>
      </w:r>
    </w:p>
    <w:p w14:paraId="1D29D28C"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64.00 and 8.00 percent</w:t>
      </w:r>
    </w:p>
    <w:p w14:paraId="3790BAEF" w14:textId="77777777" w:rsidR="00D606F5" w:rsidRDefault="00D606F5" w:rsidP="00D606F5">
      <w:pPr>
        <w:keepNext/>
        <w:keepLines/>
        <w:spacing w:line="276" w:lineRule="auto"/>
        <w:rPr>
          <w:color w:val="000000"/>
          <w:sz w:val="22"/>
          <w:szCs w:val="22"/>
        </w:rPr>
      </w:pPr>
      <w:bookmarkStart w:id="18" w:name="_Hlk160468163"/>
      <w:bookmarkEnd w:id="17"/>
    </w:p>
    <w:p w14:paraId="738B885E" w14:textId="77777777" w:rsidR="00D606F5" w:rsidRDefault="00D606F5" w:rsidP="00D606F5">
      <w:pPr>
        <w:keepNext/>
        <w:keepLines/>
        <w:spacing w:line="276" w:lineRule="auto"/>
        <w:rPr>
          <w:color w:val="000000"/>
          <w:sz w:val="22"/>
          <w:szCs w:val="22"/>
        </w:rPr>
      </w:pPr>
    </w:p>
    <w:p w14:paraId="2D843082" w14:textId="77777777" w:rsidR="00D606F5" w:rsidRDefault="00D606F5" w:rsidP="00D606F5">
      <w:pPr>
        <w:keepNext/>
        <w:keepLines/>
        <w:spacing w:line="276" w:lineRule="auto"/>
        <w:rPr>
          <w:color w:val="000000"/>
          <w:sz w:val="22"/>
          <w:szCs w:val="22"/>
        </w:rPr>
      </w:pPr>
    </w:p>
    <w:p w14:paraId="66C58D6C" w14:textId="77777777" w:rsidR="00D606F5" w:rsidRDefault="00D606F5" w:rsidP="00D606F5">
      <w:pPr>
        <w:keepNext/>
        <w:keepLines/>
        <w:spacing w:line="276" w:lineRule="auto"/>
        <w:rPr>
          <w:color w:val="000000"/>
          <w:sz w:val="22"/>
          <w:szCs w:val="22"/>
        </w:rPr>
      </w:pPr>
    </w:p>
    <w:p w14:paraId="3E765288" w14:textId="257A589B" w:rsidR="00A21CEF" w:rsidRPr="00D606F5" w:rsidRDefault="00A21CEF" w:rsidP="00D606F5">
      <w:pPr>
        <w:pStyle w:val="ListParagraph"/>
        <w:keepNext/>
        <w:keepLines/>
        <w:numPr>
          <w:ilvl w:val="0"/>
          <w:numId w:val="1"/>
        </w:numPr>
        <w:spacing w:line="276" w:lineRule="auto"/>
        <w:rPr>
          <w:sz w:val="22"/>
          <w:szCs w:val="22"/>
        </w:rPr>
      </w:pPr>
      <w:r w:rsidRPr="00D606F5">
        <w:rPr>
          <w:color w:val="000000"/>
          <w:sz w:val="22"/>
          <w:szCs w:val="22"/>
        </w:rPr>
        <w:lastRenderedPageBreak/>
        <w:t>Suppose the beta of Amazon is 2.2, the risk-free rate is 5.5 percent, and the market risk premium is 8 percent. Calculate the expected rate of return for Amazon.</w:t>
      </w:r>
    </w:p>
    <w:p w14:paraId="5C490EC2"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79C82322"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14.3 percent</w:t>
      </w:r>
    </w:p>
    <w:p w14:paraId="0DF8B675" w14:textId="77777777" w:rsidR="00A21CEF" w:rsidRPr="00127CDA" w:rsidRDefault="00A21CEF" w:rsidP="00A21CEF">
      <w:pPr>
        <w:keepNext/>
        <w:keepLines/>
        <w:numPr>
          <w:ilvl w:val="7"/>
          <w:numId w:val="1"/>
        </w:numPr>
        <w:spacing w:line="276" w:lineRule="auto"/>
        <w:rPr>
          <w:sz w:val="22"/>
          <w:szCs w:val="22"/>
          <w:highlight w:val="yellow"/>
        </w:rPr>
      </w:pPr>
      <w:r w:rsidRPr="00127CDA">
        <w:rPr>
          <w:color w:val="000000"/>
          <w:sz w:val="22"/>
          <w:szCs w:val="22"/>
          <w:highlight w:val="yellow"/>
        </w:rPr>
        <w:t>23.1 percent</w:t>
      </w:r>
    </w:p>
    <w:p w14:paraId="197C5796"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15.8 percent</w:t>
      </w:r>
    </w:p>
    <w:p w14:paraId="5238C7FE"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35.2 percent</w:t>
      </w:r>
    </w:p>
    <w:p w14:paraId="00E388D4" w14:textId="77777777" w:rsidR="00A21CEF" w:rsidRPr="00D606F5" w:rsidRDefault="00A21CEF" w:rsidP="00A21CEF">
      <w:pPr>
        <w:keepNext/>
        <w:keepLines/>
        <w:numPr>
          <w:ilvl w:val="0"/>
          <w:numId w:val="1"/>
        </w:numPr>
        <w:spacing w:line="276" w:lineRule="auto"/>
        <w:rPr>
          <w:sz w:val="22"/>
          <w:szCs w:val="22"/>
        </w:rPr>
      </w:pPr>
      <w:bookmarkStart w:id="19" w:name="_Hlk160467515"/>
      <w:bookmarkEnd w:id="18"/>
      <w:r w:rsidRPr="00D606F5">
        <w:rPr>
          <w:color w:val="000000"/>
          <w:sz w:val="22"/>
          <w:szCs w:val="22"/>
        </w:rPr>
        <w:t>Stock A has an expected return of 10 percent per year and Stock B has an expected return of 20 percent. If 40 percent of a portfolio's funds are invested in Stock A and the rest in Stock B, what is the expected return on the portfolio of Stock A and Stock B?</w:t>
      </w:r>
    </w:p>
    <w:p w14:paraId="3404E776"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3B30676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 percent</w:t>
      </w:r>
    </w:p>
    <w:p w14:paraId="4AFC5923"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20 percent</w:t>
      </w:r>
    </w:p>
    <w:p w14:paraId="4DF46D07"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14 percent</w:t>
      </w:r>
    </w:p>
    <w:p w14:paraId="3507932A"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16 percent</w:t>
      </w:r>
    </w:p>
    <w:p w14:paraId="5E6EBB5B" w14:textId="77777777" w:rsidR="00A21CEF" w:rsidRPr="00D606F5" w:rsidRDefault="00A21CEF" w:rsidP="00A21CEF">
      <w:pPr>
        <w:keepNext/>
        <w:keepLines/>
        <w:numPr>
          <w:ilvl w:val="0"/>
          <w:numId w:val="1"/>
        </w:numPr>
        <w:spacing w:line="276" w:lineRule="auto"/>
        <w:rPr>
          <w:sz w:val="22"/>
          <w:szCs w:val="22"/>
        </w:rPr>
      </w:pPr>
      <w:bookmarkStart w:id="20" w:name="_Hlk160468081"/>
      <w:bookmarkEnd w:id="19"/>
      <w:r w:rsidRPr="00D606F5">
        <w:rPr>
          <w:color w:val="000000"/>
          <w:sz w:val="22"/>
          <w:szCs w:val="22"/>
        </w:rPr>
        <w:t>Mrs. Koehler has just taken out a $150,000 mortgage at an interest rate of 6 percent per year. If the mortgage calls for equal monthly payments for 20 years, what is the amount of each payment? Assume monthly compounding or discounting.</w:t>
      </w:r>
    </w:p>
    <w:p w14:paraId="59166980"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4BDA2C5D"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$1,625.00</w:t>
      </w:r>
    </w:p>
    <w:p w14:paraId="0BE4D5F6"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$1,074.65</w:t>
      </w:r>
    </w:p>
    <w:p w14:paraId="64F1009A"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$1,263.06</w:t>
      </w:r>
    </w:p>
    <w:p w14:paraId="0CB103AB"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$1,254.70</w:t>
      </w:r>
    </w:p>
    <w:p w14:paraId="0BCC6DBF" w14:textId="77777777" w:rsidR="00A21CEF" w:rsidRPr="00D606F5" w:rsidRDefault="00A21CEF" w:rsidP="00A21CEF">
      <w:pPr>
        <w:keepNext/>
        <w:keepLines/>
        <w:numPr>
          <w:ilvl w:val="0"/>
          <w:numId w:val="1"/>
        </w:numPr>
        <w:spacing w:line="276" w:lineRule="auto"/>
        <w:rPr>
          <w:sz w:val="22"/>
          <w:szCs w:val="22"/>
        </w:rPr>
      </w:pPr>
      <w:bookmarkStart w:id="21" w:name="_Hlk160467158"/>
      <w:bookmarkEnd w:id="20"/>
      <w:r w:rsidRPr="00D606F5">
        <w:rPr>
          <w:color w:val="000000"/>
          <w:sz w:val="22"/>
          <w:szCs w:val="22"/>
        </w:rPr>
        <w:t>The historical nominal returns for Stock A were −8 percent, 10 percent, and 22 percent. The nominal returns for the market portfolio were 6 percent, 18 percent, and 24 percent during this same time. Calculate the beta for Stock A.</w:t>
      </w:r>
    </w:p>
    <w:p w14:paraId="3C9AEB0A"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1E37B062"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1.64</w:t>
      </w:r>
    </w:p>
    <w:p w14:paraId="59765998"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0.61</w:t>
      </w:r>
    </w:p>
    <w:p w14:paraId="2C580CB0"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0.50</w:t>
      </w:r>
    </w:p>
    <w:p w14:paraId="48EB8810"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1.00</w:t>
      </w:r>
    </w:p>
    <w:p w14:paraId="3CC61DEE" w14:textId="77777777" w:rsidR="00A21CEF" w:rsidRPr="00D606F5" w:rsidRDefault="00A21CEF" w:rsidP="00A21CEF">
      <w:pPr>
        <w:keepNext/>
        <w:keepLines/>
        <w:numPr>
          <w:ilvl w:val="0"/>
          <w:numId w:val="1"/>
        </w:numPr>
        <w:spacing w:line="276" w:lineRule="auto"/>
        <w:rPr>
          <w:sz w:val="22"/>
          <w:szCs w:val="22"/>
        </w:rPr>
      </w:pPr>
      <w:bookmarkStart w:id="22" w:name="_Hlk160467621"/>
      <w:bookmarkEnd w:id="21"/>
      <w:r w:rsidRPr="00D606F5">
        <w:rPr>
          <w:color w:val="000000"/>
          <w:sz w:val="22"/>
          <w:szCs w:val="22"/>
        </w:rPr>
        <w:t>After retirement, you expect to live for 25 years. You would like to have $75,000 in income each year. How much should you have saved in your retirement account to receive this income if the annual interest rate is 9 percent per year? (Assume that the payments start one year after your retirement.)</w:t>
      </w:r>
    </w:p>
    <w:p w14:paraId="1777177E"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4ECD030E"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$1,875,000.00</w:t>
      </w:r>
    </w:p>
    <w:p w14:paraId="29FB1876"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$83,431.17</w:t>
      </w:r>
    </w:p>
    <w:p w14:paraId="20E641AF"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$736,693.47</w:t>
      </w:r>
    </w:p>
    <w:p w14:paraId="3C728FBF"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$1,213,487.12</w:t>
      </w:r>
    </w:p>
    <w:p w14:paraId="1371FCFB" w14:textId="77777777" w:rsidR="00A21CEF" w:rsidRPr="00D606F5" w:rsidRDefault="00A21CEF" w:rsidP="00A21CEF">
      <w:pPr>
        <w:keepNext/>
        <w:keepLines/>
        <w:numPr>
          <w:ilvl w:val="0"/>
          <w:numId w:val="1"/>
        </w:numPr>
        <w:spacing w:line="276" w:lineRule="auto"/>
        <w:rPr>
          <w:sz w:val="22"/>
          <w:szCs w:val="22"/>
        </w:rPr>
      </w:pPr>
      <w:bookmarkStart w:id="23" w:name="_Hlk160467591"/>
      <w:bookmarkEnd w:id="22"/>
      <w:r w:rsidRPr="00D606F5">
        <w:rPr>
          <w:color w:val="000000"/>
          <w:sz w:val="22"/>
          <w:szCs w:val="22"/>
        </w:rPr>
        <w:t>According to the CAPM, all investments plot along the security market line.</w:t>
      </w:r>
    </w:p>
    <w:p w14:paraId="1702D4F2"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62AFFE63" w14:textId="77777777" w:rsidR="00A21CEF" w:rsidRPr="00D40BB4" w:rsidRDefault="00A21CEF" w:rsidP="00A21CEF">
      <w:pPr>
        <w:keepNext/>
        <w:keepLines/>
        <w:numPr>
          <w:ilvl w:val="0"/>
          <w:numId w:val="2"/>
        </w:numPr>
        <w:spacing w:line="276" w:lineRule="auto"/>
        <w:rPr>
          <w:sz w:val="22"/>
          <w:szCs w:val="22"/>
          <w:highlight w:val="yellow"/>
        </w:rPr>
      </w:pPr>
      <w:r w:rsidRPr="00D40BB4">
        <w:rPr>
          <w:sz w:val="22"/>
          <w:szCs w:val="22"/>
          <w:highlight w:val="yellow"/>
        </w:rPr>
        <w:t>true</w:t>
      </w:r>
    </w:p>
    <w:p w14:paraId="14BEF7D4" w14:textId="77777777" w:rsidR="00A21CEF" w:rsidRPr="00D606F5" w:rsidRDefault="00A21CEF" w:rsidP="00A21CEF">
      <w:pPr>
        <w:keepNext/>
        <w:keepLines/>
        <w:numPr>
          <w:ilvl w:val="0"/>
          <w:numId w:val="2"/>
        </w:numPr>
        <w:spacing w:line="276" w:lineRule="auto"/>
        <w:rPr>
          <w:sz w:val="22"/>
          <w:szCs w:val="22"/>
        </w:rPr>
      </w:pPr>
      <w:r w:rsidRPr="00D606F5">
        <w:rPr>
          <w:sz w:val="22"/>
          <w:szCs w:val="22"/>
        </w:rPr>
        <w:t>false</w:t>
      </w:r>
    </w:p>
    <w:p w14:paraId="58955FC1" w14:textId="77777777" w:rsidR="00D606F5" w:rsidRDefault="00D606F5" w:rsidP="00D606F5">
      <w:pPr>
        <w:keepNext/>
        <w:keepLines/>
        <w:spacing w:line="276" w:lineRule="auto"/>
        <w:rPr>
          <w:color w:val="000000"/>
          <w:sz w:val="22"/>
          <w:szCs w:val="22"/>
        </w:rPr>
      </w:pPr>
      <w:bookmarkStart w:id="24" w:name="_Hlk160467124"/>
      <w:bookmarkEnd w:id="23"/>
    </w:p>
    <w:p w14:paraId="624E6714" w14:textId="77777777" w:rsidR="00D606F5" w:rsidRDefault="00D606F5" w:rsidP="00D606F5">
      <w:pPr>
        <w:keepNext/>
        <w:keepLines/>
        <w:spacing w:line="276" w:lineRule="auto"/>
        <w:rPr>
          <w:color w:val="000000"/>
          <w:sz w:val="22"/>
          <w:szCs w:val="22"/>
        </w:rPr>
      </w:pPr>
    </w:p>
    <w:p w14:paraId="0D306640" w14:textId="5047D716" w:rsidR="00A21CEF" w:rsidRPr="00D606F5" w:rsidRDefault="00A21CEF" w:rsidP="00D606F5">
      <w:pPr>
        <w:pStyle w:val="ListParagraph"/>
        <w:keepNext/>
        <w:keepLines/>
        <w:numPr>
          <w:ilvl w:val="0"/>
          <w:numId w:val="1"/>
        </w:numPr>
        <w:spacing w:line="276" w:lineRule="auto"/>
        <w:rPr>
          <w:sz w:val="22"/>
          <w:szCs w:val="22"/>
        </w:rPr>
      </w:pPr>
      <w:r w:rsidRPr="00D606F5">
        <w:rPr>
          <w:color w:val="000000"/>
          <w:sz w:val="22"/>
          <w:szCs w:val="22"/>
        </w:rPr>
        <w:lastRenderedPageBreak/>
        <w:t>Suppose you invest equal amounts in a portfolio with an expected return of 16 percent and a standard deviation of returns of 18 percent and a risk-free asset with an interest rate of 4 percent.</w:t>
      </w:r>
      <w:r w:rsidRPr="00D606F5">
        <w:rPr>
          <w:sz w:val="22"/>
          <w:szCs w:val="22"/>
        </w:rPr>
        <w:br/>
      </w:r>
      <w:r w:rsidRPr="00D606F5">
        <w:rPr>
          <w:color w:val="000000"/>
          <w:sz w:val="22"/>
          <w:szCs w:val="22"/>
        </w:rPr>
        <w:t>Calculate the expected return on the resulting portfolio.</w:t>
      </w:r>
    </w:p>
    <w:p w14:paraId="14CF4D90"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6FDF5C82"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4 percent</w:t>
      </w:r>
    </w:p>
    <w:p w14:paraId="66ECE734"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9 percent</w:t>
      </w:r>
    </w:p>
    <w:p w14:paraId="296E9906"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12 percent</w:t>
      </w:r>
    </w:p>
    <w:p w14:paraId="12F13A92" w14:textId="77777777" w:rsidR="00A21CEF" w:rsidRPr="00127CDA" w:rsidRDefault="00A21CEF" w:rsidP="00A21CEF">
      <w:pPr>
        <w:keepNext/>
        <w:keepLines/>
        <w:numPr>
          <w:ilvl w:val="7"/>
          <w:numId w:val="1"/>
        </w:numPr>
        <w:spacing w:line="276" w:lineRule="auto"/>
        <w:rPr>
          <w:sz w:val="22"/>
          <w:szCs w:val="22"/>
          <w:highlight w:val="yellow"/>
        </w:rPr>
      </w:pPr>
      <w:r w:rsidRPr="00127CDA">
        <w:rPr>
          <w:color w:val="000000"/>
          <w:sz w:val="22"/>
          <w:szCs w:val="22"/>
          <w:highlight w:val="yellow"/>
        </w:rPr>
        <w:t>10 percent</w:t>
      </w:r>
    </w:p>
    <w:p w14:paraId="0B797288" w14:textId="77777777" w:rsidR="00A21CEF" w:rsidRPr="00D606F5" w:rsidRDefault="00A21CEF" w:rsidP="00A21CEF">
      <w:pPr>
        <w:keepNext/>
        <w:keepLines/>
        <w:numPr>
          <w:ilvl w:val="0"/>
          <w:numId w:val="1"/>
        </w:numPr>
        <w:spacing w:line="276" w:lineRule="auto"/>
        <w:rPr>
          <w:sz w:val="22"/>
          <w:szCs w:val="22"/>
        </w:rPr>
      </w:pPr>
      <w:bookmarkStart w:id="25" w:name="_Hlk160467665"/>
      <w:bookmarkStart w:id="26" w:name="_Hlk160467691"/>
      <w:bookmarkEnd w:id="24"/>
      <w:r w:rsidRPr="00D606F5">
        <w:rPr>
          <w:color w:val="000000"/>
          <w:sz w:val="22"/>
          <w:szCs w:val="22"/>
        </w:rPr>
        <w:t>The annual returns for three years for Stock B were 0 percent, 10 percent, and 26 percent. Annual returns for three years for the market portfolio were 6 percent, 18 percent, and 24 percent. Calculate the beta for the stock.</w:t>
      </w:r>
    </w:p>
    <w:p w14:paraId="4D2B8267"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19368FB3"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1.36</w:t>
      </w:r>
    </w:p>
    <w:p w14:paraId="5D33772E"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1.00</w:t>
      </w:r>
    </w:p>
    <w:p w14:paraId="1A6FFF8C"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0.74</w:t>
      </w:r>
    </w:p>
    <w:p w14:paraId="55AB5D8C"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0.75</w:t>
      </w:r>
      <w:bookmarkEnd w:id="25"/>
    </w:p>
    <w:p w14:paraId="07846A2A" w14:textId="77777777" w:rsidR="00A21CEF" w:rsidRPr="00D606F5" w:rsidRDefault="00A21CEF" w:rsidP="00A21CEF">
      <w:pPr>
        <w:keepNext/>
        <w:keepLines/>
        <w:numPr>
          <w:ilvl w:val="0"/>
          <w:numId w:val="1"/>
        </w:numPr>
        <w:spacing w:line="276" w:lineRule="auto"/>
        <w:rPr>
          <w:sz w:val="22"/>
          <w:szCs w:val="22"/>
        </w:rPr>
      </w:pPr>
      <w:bookmarkStart w:id="27" w:name="_Hlk160467542"/>
      <w:bookmarkEnd w:id="26"/>
      <w:r w:rsidRPr="00D606F5">
        <w:rPr>
          <w:color w:val="000000"/>
          <w:sz w:val="22"/>
          <w:szCs w:val="22"/>
        </w:rPr>
        <w:t>The correlation coefficient between a stock and the market portfolio is 0.6. The standard deviation of return of the stock is 30 percent and that of the market portfolio is 20 percent. Calculate the beta of the stock.</w:t>
      </w:r>
    </w:p>
    <w:p w14:paraId="7DE97CC2"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016424D4"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w:t>
      </w:r>
    </w:p>
    <w:p w14:paraId="79E5805A"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1.1</w:t>
      </w:r>
    </w:p>
    <w:p w14:paraId="7479E465"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0.6</w:t>
      </w:r>
    </w:p>
    <w:p w14:paraId="033BEB0F"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0.9</w:t>
      </w:r>
    </w:p>
    <w:p w14:paraId="6FC6D6E5" w14:textId="77777777" w:rsidR="00A21CEF" w:rsidRPr="00D606F5" w:rsidRDefault="00A21CEF" w:rsidP="00A21CEF">
      <w:pPr>
        <w:pStyle w:val="ListParagraph"/>
        <w:keepNext/>
        <w:keepLines/>
        <w:numPr>
          <w:ilvl w:val="0"/>
          <w:numId w:val="1"/>
        </w:numPr>
        <w:spacing w:line="276" w:lineRule="auto"/>
        <w:rPr>
          <w:sz w:val="22"/>
          <w:szCs w:val="22"/>
        </w:rPr>
      </w:pPr>
      <w:bookmarkStart w:id="28" w:name="_Hlk160467312"/>
      <w:bookmarkEnd w:id="27"/>
      <w:r w:rsidRPr="00D606F5">
        <w:rPr>
          <w:color w:val="000000"/>
          <w:sz w:val="22"/>
          <w:szCs w:val="22"/>
        </w:rPr>
        <w:t>If the standard deviation of returns on the market is 20 percent, and the beta of a well-diversified portfolio is 1.5, calculate the standard deviation of this portfolio.</w:t>
      </w:r>
    </w:p>
    <w:p w14:paraId="3A2EF82B" w14:textId="77777777" w:rsidR="00A21CEF" w:rsidRPr="00D606F5" w:rsidRDefault="00A21CEF" w:rsidP="00A21CEF">
      <w:pPr>
        <w:keepNext/>
        <w:keepLines/>
        <w:numPr>
          <w:ilvl w:val="1"/>
          <w:numId w:val="1"/>
        </w:numPr>
        <w:spacing w:line="276" w:lineRule="auto"/>
        <w:rPr>
          <w:sz w:val="22"/>
          <w:szCs w:val="22"/>
        </w:rPr>
      </w:pPr>
      <w:r w:rsidRPr="00D606F5">
        <w:rPr>
          <w:sz w:val="22"/>
          <w:szCs w:val="22"/>
        </w:rPr>
        <w:t>______</w:t>
      </w:r>
    </w:p>
    <w:p w14:paraId="36F34F88"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20 percent.</w:t>
      </w:r>
    </w:p>
    <w:p w14:paraId="2F3ED9F1" w14:textId="77777777" w:rsidR="00A21CEF" w:rsidRPr="00D40BB4" w:rsidRDefault="00A21CEF" w:rsidP="00A21CEF">
      <w:pPr>
        <w:keepNext/>
        <w:keepLines/>
        <w:numPr>
          <w:ilvl w:val="7"/>
          <w:numId w:val="1"/>
        </w:numPr>
        <w:spacing w:line="276" w:lineRule="auto"/>
        <w:rPr>
          <w:sz w:val="22"/>
          <w:szCs w:val="22"/>
          <w:highlight w:val="yellow"/>
        </w:rPr>
      </w:pPr>
      <w:r w:rsidRPr="00D40BB4">
        <w:rPr>
          <w:color w:val="000000"/>
          <w:sz w:val="22"/>
          <w:szCs w:val="22"/>
          <w:highlight w:val="yellow"/>
        </w:rPr>
        <w:t>30 percent.</w:t>
      </w:r>
    </w:p>
    <w:p w14:paraId="193BBB9C"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10 percent.</w:t>
      </w:r>
    </w:p>
    <w:p w14:paraId="239906F9" w14:textId="77777777" w:rsidR="00A21CEF" w:rsidRPr="00D606F5" w:rsidRDefault="00A21CEF" w:rsidP="00A21CEF">
      <w:pPr>
        <w:keepNext/>
        <w:keepLines/>
        <w:numPr>
          <w:ilvl w:val="7"/>
          <w:numId w:val="1"/>
        </w:numPr>
        <w:spacing w:line="276" w:lineRule="auto"/>
        <w:rPr>
          <w:sz w:val="22"/>
          <w:szCs w:val="22"/>
        </w:rPr>
      </w:pPr>
      <w:r w:rsidRPr="00D606F5">
        <w:rPr>
          <w:color w:val="000000"/>
          <w:sz w:val="22"/>
          <w:szCs w:val="22"/>
        </w:rPr>
        <w:t>15 percent.</w:t>
      </w:r>
    </w:p>
    <w:p w14:paraId="32AA9206" w14:textId="77777777" w:rsidR="00B9762D" w:rsidRPr="00D606F5" w:rsidRDefault="00B9762D" w:rsidP="00B9762D">
      <w:pPr>
        <w:keepNext/>
        <w:keepLines/>
        <w:numPr>
          <w:ilvl w:val="0"/>
          <w:numId w:val="1"/>
        </w:numPr>
        <w:spacing w:line="276" w:lineRule="auto"/>
        <w:rPr>
          <w:sz w:val="22"/>
          <w:szCs w:val="22"/>
        </w:rPr>
      </w:pPr>
      <w:bookmarkStart w:id="29" w:name="_Hlk160467105"/>
      <w:bookmarkEnd w:id="28"/>
      <w:r w:rsidRPr="00D606F5">
        <w:rPr>
          <w:color w:val="000000"/>
          <w:sz w:val="22"/>
          <w:szCs w:val="22"/>
        </w:rPr>
        <w:t>An efficient portfolio:</w:t>
      </w:r>
    </w:p>
    <w:p w14:paraId="54B0BE67" w14:textId="77777777" w:rsidR="00B9762D" w:rsidRPr="00D606F5" w:rsidRDefault="00B9762D" w:rsidP="00B9762D">
      <w:pPr>
        <w:keepNext/>
        <w:keepLines/>
        <w:numPr>
          <w:ilvl w:val="1"/>
          <w:numId w:val="1"/>
        </w:numPr>
        <w:spacing w:line="276" w:lineRule="auto"/>
        <w:rPr>
          <w:sz w:val="22"/>
          <w:szCs w:val="22"/>
        </w:rPr>
      </w:pPr>
      <w:r w:rsidRPr="00D606F5">
        <w:rPr>
          <w:sz w:val="22"/>
          <w:szCs w:val="22"/>
        </w:rPr>
        <w:t>______</w:t>
      </w:r>
    </w:p>
    <w:p w14:paraId="1B856789" w14:textId="77777777" w:rsidR="00B9762D" w:rsidRPr="00D606F5" w:rsidRDefault="00B9762D" w:rsidP="00B9762D">
      <w:pPr>
        <w:keepNext/>
        <w:keepLines/>
        <w:numPr>
          <w:ilvl w:val="7"/>
          <w:numId w:val="1"/>
        </w:numPr>
        <w:spacing w:line="276" w:lineRule="auto"/>
        <w:rPr>
          <w:sz w:val="22"/>
          <w:szCs w:val="22"/>
        </w:rPr>
      </w:pPr>
      <w:r w:rsidRPr="00D606F5">
        <w:rPr>
          <w:color w:val="000000"/>
          <w:sz w:val="22"/>
          <w:szCs w:val="22"/>
        </w:rPr>
        <w:t>provides the highest expected return for a given level of risk.</w:t>
      </w:r>
    </w:p>
    <w:p w14:paraId="67E1BEBF" w14:textId="77777777" w:rsidR="00B9762D" w:rsidRPr="00D606F5" w:rsidRDefault="00B9762D" w:rsidP="00B9762D">
      <w:pPr>
        <w:keepNext/>
        <w:keepLines/>
        <w:numPr>
          <w:ilvl w:val="7"/>
          <w:numId w:val="1"/>
        </w:numPr>
        <w:spacing w:line="276" w:lineRule="auto"/>
        <w:rPr>
          <w:sz w:val="22"/>
          <w:szCs w:val="22"/>
        </w:rPr>
      </w:pPr>
      <w:r w:rsidRPr="00D606F5">
        <w:rPr>
          <w:color w:val="000000"/>
          <w:sz w:val="22"/>
          <w:szCs w:val="22"/>
        </w:rPr>
        <w:t>has no risk at all.</w:t>
      </w:r>
    </w:p>
    <w:p w14:paraId="5A5F8645" w14:textId="77777777" w:rsidR="00B9762D" w:rsidRPr="00D606F5" w:rsidRDefault="00B9762D" w:rsidP="00B9762D">
      <w:pPr>
        <w:keepNext/>
        <w:keepLines/>
        <w:numPr>
          <w:ilvl w:val="7"/>
          <w:numId w:val="1"/>
        </w:numPr>
        <w:spacing w:line="276" w:lineRule="auto"/>
        <w:rPr>
          <w:sz w:val="22"/>
          <w:szCs w:val="22"/>
        </w:rPr>
      </w:pPr>
      <w:r w:rsidRPr="00D606F5">
        <w:rPr>
          <w:color w:val="000000"/>
          <w:sz w:val="22"/>
          <w:szCs w:val="22"/>
        </w:rPr>
        <w:t>has only unique risk.</w:t>
      </w:r>
    </w:p>
    <w:p w14:paraId="1DAED997" w14:textId="77777777" w:rsidR="00B9762D" w:rsidRPr="00127CDA" w:rsidRDefault="00B9762D" w:rsidP="00B9762D">
      <w:pPr>
        <w:keepNext/>
        <w:keepLines/>
        <w:numPr>
          <w:ilvl w:val="7"/>
          <w:numId w:val="1"/>
        </w:numPr>
        <w:spacing w:line="276" w:lineRule="auto"/>
        <w:rPr>
          <w:sz w:val="22"/>
          <w:szCs w:val="22"/>
          <w:highlight w:val="yellow"/>
        </w:rPr>
      </w:pPr>
      <w:r w:rsidRPr="00127CDA">
        <w:rPr>
          <w:color w:val="000000"/>
          <w:sz w:val="22"/>
          <w:szCs w:val="22"/>
          <w:highlight w:val="yellow"/>
        </w:rPr>
        <w:t>provides the highest expected return for a given level of risk and provides the least risk for a given level of expected return.</w:t>
      </w:r>
    </w:p>
    <w:p w14:paraId="65F8A366" w14:textId="77777777" w:rsidR="00B9762D" w:rsidRPr="00D606F5" w:rsidRDefault="00B9762D" w:rsidP="00B9762D">
      <w:pPr>
        <w:keepNext/>
        <w:keepLines/>
        <w:numPr>
          <w:ilvl w:val="0"/>
          <w:numId w:val="1"/>
        </w:numPr>
        <w:spacing w:line="276" w:lineRule="auto"/>
        <w:rPr>
          <w:sz w:val="22"/>
          <w:szCs w:val="22"/>
        </w:rPr>
      </w:pPr>
      <w:bookmarkStart w:id="30" w:name="_Hlk160467343"/>
      <w:bookmarkEnd w:id="29"/>
      <w:r w:rsidRPr="00D606F5">
        <w:rPr>
          <w:color w:val="000000"/>
          <w:sz w:val="22"/>
          <w:szCs w:val="22"/>
        </w:rPr>
        <w:t>Stock X has a standard deviation of return of 10 percent. Stock Y has a standard deviation of return of 20 percent. The correlation coefficient between the two stocks is 0.5. If you invest 60 percent of your funds in Stock X and 40 percent in Stock Y, what is the standard deviation of your portfolio?</w:t>
      </w:r>
    </w:p>
    <w:p w14:paraId="0EA16882" w14:textId="77777777" w:rsidR="00B9762D" w:rsidRPr="00D606F5" w:rsidRDefault="00B9762D" w:rsidP="00B9762D">
      <w:pPr>
        <w:keepNext/>
        <w:keepLines/>
        <w:numPr>
          <w:ilvl w:val="1"/>
          <w:numId w:val="1"/>
        </w:numPr>
        <w:spacing w:line="276" w:lineRule="auto"/>
        <w:rPr>
          <w:sz w:val="22"/>
          <w:szCs w:val="22"/>
        </w:rPr>
      </w:pPr>
      <w:r w:rsidRPr="00D606F5">
        <w:rPr>
          <w:sz w:val="22"/>
          <w:szCs w:val="22"/>
        </w:rPr>
        <w:t>______</w:t>
      </w:r>
    </w:p>
    <w:p w14:paraId="6132FEA5" w14:textId="77777777" w:rsidR="00B9762D" w:rsidRPr="00D606F5" w:rsidRDefault="00B9762D" w:rsidP="00B9762D">
      <w:pPr>
        <w:keepNext/>
        <w:keepLines/>
        <w:numPr>
          <w:ilvl w:val="7"/>
          <w:numId w:val="1"/>
        </w:numPr>
        <w:spacing w:line="276" w:lineRule="auto"/>
        <w:rPr>
          <w:sz w:val="22"/>
          <w:szCs w:val="22"/>
        </w:rPr>
      </w:pPr>
      <w:r w:rsidRPr="00D606F5">
        <w:rPr>
          <w:color w:val="000000"/>
          <w:sz w:val="22"/>
          <w:szCs w:val="22"/>
        </w:rPr>
        <w:t>21.0 percent</w:t>
      </w:r>
    </w:p>
    <w:p w14:paraId="7C5FDB5A" w14:textId="77777777" w:rsidR="00B9762D" w:rsidRPr="00D606F5" w:rsidRDefault="00B9762D" w:rsidP="00B9762D">
      <w:pPr>
        <w:keepNext/>
        <w:keepLines/>
        <w:numPr>
          <w:ilvl w:val="7"/>
          <w:numId w:val="1"/>
        </w:numPr>
        <w:spacing w:line="276" w:lineRule="auto"/>
        <w:rPr>
          <w:sz w:val="22"/>
          <w:szCs w:val="22"/>
        </w:rPr>
      </w:pPr>
      <w:r w:rsidRPr="00D606F5">
        <w:rPr>
          <w:color w:val="000000"/>
          <w:sz w:val="22"/>
          <w:szCs w:val="22"/>
        </w:rPr>
        <w:t>10.3 percent</w:t>
      </w:r>
    </w:p>
    <w:p w14:paraId="046EFC9E" w14:textId="77777777" w:rsidR="00B9762D" w:rsidRPr="00D606F5" w:rsidRDefault="00B9762D" w:rsidP="00B9762D">
      <w:pPr>
        <w:keepNext/>
        <w:keepLines/>
        <w:numPr>
          <w:ilvl w:val="7"/>
          <w:numId w:val="1"/>
        </w:numPr>
        <w:spacing w:line="276" w:lineRule="auto"/>
        <w:rPr>
          <w:sz w:val="22"/>
          <w:szCs w:val="22"/>
        </w:rPr>
      </w:pPr>
      <w:r w:rsidRPr="00D606F5">
        <w:rPr>
          <w:color w:val="000000"/>
          <w:sz w:val="22"/>
          <w:szCs w:val="22"/>
        </w:rPr>
        <w:t>14.8 percent</w:t>
      </w:r>
    </w:p>
    <w:p w14:paraId="30DDE2AF" w14:textId="77777777" w:rsidR="00B9762D" w:rsidRPr="00D40BB4" w:rsidRDefault="00B9762D" w:rsidP="00B9762D">
      <w:pPr>
        <w:keepNext/>
        <w:keepLines/>
        <w:numPr>
          <w:ilvl w:val="7"/>
          <w:numId w:val="1"/>
        </w:numPr>
        <w:spacing w:line="276" w:lineRule="auto"/>
        <w:rPr>
          <w:sz w:val="22"/>
          <w:szCs w:val="22"/>
          <w:highlight w:val="yellow"/>
        </w:rPr>
      </w:pPr>
      <w:r w:rsidRPr="00D40BB4">
        <w:rPr>
          <w:color w:val="000000"/>
          <w:sz w:val="22"/>
          <w:szCs w:val="22"/>
          <w:highlight w:val="yellow"/>
        </w:rPr>
        <w:t>12.2 percent</w:t>
      </w:r>
    </w:p>
    <w:bookmarkEnd w:id="30"/>
    <w:p w14:paraId="1BADF7F6" w14:textId="77777777" w:rsidR="0059283F" w:rsidRPr="00D606F5" w:rsidRDefault="0059283F">
      <w:pPr>
        <w:rPr>
          <w:sz w:val="22"/>
          <w:szCs w:val="22"/>
        </w:rPr>
      </w:pPr>
    </w:p>
    <w:sectPr w:rsidR="0059283F" w:rsidRPr="00D606F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38F21" w14:textId="77777777" w:rsidR="00AB231C" w:rsidRDefault="00AB231C" w:rsidP="00D606F5">
      <w:r>
        <w:separator/>
      </w:r>
    </w:p>
  </w:endnote>
  <w:endnote w:type="continuationSeparator" w:id="0">
    <w:p w14:paraId="235B9ED1" w14:textId="77777777" w:rsidR="00AB231C" w:rsidRDefault="00AB231C" w:rsidP="00D60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956996"/>
      <w:docPartObj>
        <w:docPartGallery w:val="Page Numbers (Bottom of Page)"/>
        <w:docPartUnique/>
      </w:docPartObj>
    </w:sdtPr>
    <w:sdtEndPr>
      <w:rPr>
        <w:noProof/>
      </w:rPr>
    </w:sdtEndPr>
    <w:sdtContent>
      <w:p w14:paraId="453D99A7" w14:textId="448075F3" w:rsidR="00D606F5" w:rsidRDefault="00D606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CC16A" w14:textId="77777777" w:rsidR="00D606F5" w:rsidRDefault="00D60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B424" w14:textId="77777777" w:rsidR="00AB231C" w:rsidRDefault="00AB231C" w:rsidP="00D606F5">
      <w:r>
        <w:separator/>
      </w:r>
    </w:p>
  </w:footnote>
  <w:footnote w:type="continuationSeparator" w:id="0">
    <w:p w14:paraId="70775810" w14:textId="77777777" w:rsidR="00AB231C" w:rsidRDefault="00AB231C" w:rsidP="00D60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2FBE"/>
    <w:multiLevelType w:val="multilevel"/>
    <w:tmpl w:val="E24861A6"/>
    <w:lvl w:ilvl="0">
      <w:start w:val="1"/>
      <w:numFmt w:val="bullet"/>
      <w:lvlText w:val="⊚"/>
      <w:lvlJc w:val="left"/>
      <w:pPr>
        <w:ind w:left="1080" w:hanging="360"/>
      </w:pPr>
    </w:lvl>
    <w:lvl w:ilvl="1">
      <w:start w:val="1"/>
      <w:numFmt w:val="bullet"/>
      <w:lvlText w:val=""/>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decimal"/>
      <w:lvlText w:val="%6)"/>
      <w:lvlJc w:val="left"/>
      <w:pPr>
        <w:ind w:left="360" w:hanging="360"/>
      </w:pPr>
    </w:lvl>
    <w:lvl w:ilvl="6">
      <w:start w:val="1"/>
      <w:numFmt w:val="decimal"/>
      <w:lvlText w:val="%6.%7)"/>
      <w:lvlJc w:val="left"/>
      <w:pPr>
        <w:ind w:left="360" w:hanging="360"/>
      </w:pPr>
    </w:lvl>
    <w:lvl w:ilvl="7">
      <w:start w:val="1"/>
      <w:numFmt w:val="decimal"/>
      <w:lvlText w:val="%8)"/>
      <w:lvlJc w:val="left"/>
      <w:pPr>
        <w:ind w:left="360" w:hanging="360"/>
      </w:pPr>
    </w:lvl>
    <w:lvl w:ilvl="8">
      <w:start w:val="1"/>
      <w:numFmt w:val="decimal"/>
      <w:lvlText w:val="%8.%9)"/>
      <w:lvlJc w:val="left"/>
      <w:pPr>
        <w:ind w:left="360" w:hanging="360"/>
      </w:pPr>
    </w:lvl>
  </w:abstractNum>
  <w:abstractNum w:abstractNumId="1" w15:restartNumberingAfterBreak="0">
    <w:nsid w:val="1AC290BF"/>
    <w:multiLevelType w:val="multilevel"/>
    <w:tmpl w:val="B046216C"/>
    <w:lvl w:ilvl="0">
      <w:start w:val="1"/>
      <w:numFmt w:val="decimal"/>
      <w:lvlText w:val="%1)"/>
      <w:lvlJc w:val="left"/>
      <w:pPr>
        <w:ind w:left="360" w:hanging="360"/>
      </w:pPr>
    </w:lvl>
    <w:lvl w:ilvl="1">
      <w:start w:val="1"/>
      <w:numFmt w:val="decimal"/>
      <w:lvlText w:val="%1)"/>
      <w:lvlJc w:val="left"/>
      <w:pPr>
        <w:ind w:left="8280" w:hanging="360"/>
      </w:pPr>
    </w:lvl>
    <w:lvl w:ilvl="2">
      <w:start w:val="1"/>
      <w:numFmt w:val="decimal"/>
      <w:lvlText w:val="%1.%3)"/>
      <w:lvlJc w:val="left"/>
      <w:pPr>
        <w:ind w:left="360" w:hanging="360"/>
      </w:pPr>
    </w:lvl>
    <w:lvl w:ilvl="3">
      <w:start w:val="1"/>
      <w:numFmt w:val="decimal"/>
      <w:lvlText w:val="%1.%3)"/>
      <w:lvlJc w:val="left"/>
      <w:pPr>
        <w:ind w:left="8280" w:hanging="360"/>
      </w:pPr>
    </w:lvl>
    <w:lvl w:ilvl="4">
      <w:start w:val="1"/>
      <w:numFmt w:val="lowerLetter"/>
      <w:lvlText w:val="%5."/>
      <w:lvlJc w:val="left"/>
      <w:pPr>
        <w:ind w:left="720" w:hanging="360"/>
      </w:pPr>
    </w:lvl>
    <w:lvl w:ilvl="5">
      <w:start w:val="1"/>
      <w:numFmt w:val="upperLetter"/>
      <w:lvlText w:val="%6."/>
      <w:lvlJc w:val="left"/>
      <w:pPr>
        <w:ind w:left="720" w:hanging="360"/>
      </w:pPr>
    </w:lvl>
    <w:lvl w:ilvl="6">
      <w:start w:val="1"/>
      <w:numFmt w:val="decimal"/>
      <w:lvlText w:val="%7."/>
      <w:lvlJc w:val="left"/>
      <w:pPr>
        <w:ind w:left="720" w:hanging="360"/>
      </w:pPr>
    </w:lvl>
    <w:lvl w:ilvl="7">
      <w:start w:val="1"/>
      <w:numFmt w:val="upperLetter"/>
      <w:lvlText w:val="%8)"/>
      <w:lvlJc w:val="left"/>
      <w:pPr>
        <w:ind w:left="1080" w:hanging="360"/>
      </w:pPr>
    </w:lvl>
    <w:lvl w:ilvl="8">
      <w:start w:val="1"/>
      <w:numFmt w:val="upperLetter"/>
      <w:lvlText w:val="%9)"/>
      <w:lvlJc w:val="left"/>
      <w:pPr>
        <w:ind w:left="1080" w:hanging="360"/>
      </w:pPr>
    </w:lvl>
  </w:abstractNum>
  <w:num w:numId="1" w16cid:durableId="1137450792">
    <w:abstractNumId w:val="1"/>
  </w:num>
  <w:num w:numId="2" w16cid:durableId="18363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EF"/>
    <w:rsid w:val="00127CDA"/>
    <w:rsid w:val="002C4BDA"/>
    <w:rsid w:val="0059283F"/>
    <w:rsid w:val="00A21CEF"/>
    <w:rsid w:val="00AB231C"/>
    <w:rsid w:val="00B9762D"/>
    <w:rsid w:val="00CB0DFA"/>
    <w:rsid w:val="00D40BB4"/>
    <w:rsid w:val="00D606F5"/>
    <w:rsid w:val="00E24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77E0"/>
  <w15:chartTrackingRefBased/>
  <w15:docId w15:val="{C7994010-71C0-4144-A07D-80E2D29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F"/>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A21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CEF"/>
    <w:rPr>
      <w:rFonts w:eastAsiaTheme="majorEastAsia" w:cstheme="majorBidi"/>
      <w:color w:val="272727" w:themeColor="text1" w:themeTint="D8"/>
    </w:rPr>
  </w:style>
  <w:style w:type="paragraph" w:styleId="Title">
    <w:name w:val="Title"/>
    <w:basedOn w:val="Normal"/>
    <w:next w:val="Normal"/>
    <w:link w:val="TitleChar"/>
    <w:uiPriority w:val="10"/>
    <w:qFormat/>
    <w:rsid w:val="00A21C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CEF"/>
    <w:pPr>
      <w:spacing w:before="160"/>
      <w:jc w:val="center"/>
    </w:pPr>
    <w:rPr>
      <w:i/>
      <w:iCs/>
      <w:color w:val="404040" w:themeColor="text1" w:themeTint="BF"/>
    </w:rPr>
  </w:style>
  <w:style w:type="character" w:customStyle="1" w:styleId="QuoteChar">
    <w:name w:val="Quote Char"/>
    <w:basedOn w:val="DefaultParagraphFont"/>
    <w:link w:val="Quote"/>
    <w:uiPriority w:val="29"/>
    <w:rsid w:val="00A21CEF"/>
    <w:rPr>
      <w:i/>
      <w:iCs/>
      <w:color w:val="404040" w:themeColor="text1" w:themeTint="BF"/>
    </w:rPr>
  </w:style>
  <w:style w:type="paragraph" w:styleId="ListParagraph">
    <w:name w:val="List Paragraph"/>
    <w:basedOn w:val="Normal"/>
    <w:uiPriority w:val="34"/>
    <w:qFormat/>
    <w:rsid w:val="00A21CEF"/>
    <w:pPr>
      <w:ind w:left="720"/>
      <w:contextualSpacing/>
    </w:pPr>
  </w:style>
  <w:style w:type="character" w:styleId="IntenseEmphasis">
    <w:name w:val="Intense Emphasis"/>
    <w:basedOn w:val="DefaultParagraphFont"/>
    <w:uiPriority w:val="21"/>
    <w:qFormat/>
    <w:rsid w:val="00A21CEF"/>
    <w:rPr>
      <w:i/>
      <w:iCs/>
      <w:color w:val="0F4761" w:themeColor="accent1" w:themeShade="BF"/>
    </w:rPr>
  </w:style>
  <w:style w:type="paragraph" w:styleId="IntenseQuote">
    <w:name w:val="Intense Quote"/>
    <w:basedOn w:val="Normal"/>
    <w:next w:val="Normal"/>
    <w:link w:val="IntenseQuoteChar"/>
    <w:uiPriority w:val="30"/>
    <w:qFormat/>
    <w:rsid w:val="00A21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CEF"/>
    <w:rPr>
      <w:i/>
      <w:iCs/>
      <w:color w:val="0F4761" w:themeColor="accent1" w:themeShade="BF"/>
    </w:rPr>
  </w:style>
  <w:style w:type="character" w:styleId="IntenseReference">
    <w:name w:val="Intense Reference"/>
    <w:basedOn w:val="DefaultParagraphFont"/>
    <w:uiPriority w:val="32"/>
    <w:qFormat/>
    <w:rsid w:val="00A21CEF"/>
    <w:rPr>
      <w:b/>
      <w:bCs/>
      <w:smallCaps/>
      <w:color w:val="0F4761" w:themeColor="accent1" w:themeShade="BF"/>
      <w:spacing w:val="5"/>
    </w:rPr>
  </w:style>
  <w:style w:type="paragraph" w:styleId="Header">
    <w:name w:val="header"/>
    <w:basedOn w:val="Normal"/>
    <w:link w:val="HeaderChar"/>
    <w:uiPriority w:val="99"/>
    <w:unhideWhenUsed/>
    <w:rsid w:val="00D606F5"/>
    <w:pPr>
      <w:tabs>
        <w:tab w:val="center" w:pos="4513"/>
        <w:tab w:val="right" w:pos="9026"/>
      </w:tabs>
    </w:pPr>
  </w:style>
  <w:style w:type="character" w:customStyle="1" w:styleId="HeaderChar">
    <w:name w:val="Header Char"/>
    <w:basedOn w:val="DefaultParagraphFont"/>
    <w:link w:val="Header"/>
    <w:uiPriority w:val="99"/>
    <w:rsid w:val="00D606F5"/>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D606F5"/>
    <w:pPr>
      <w:tabs>
        <w:tab w:val="center" w:pos="4513"/>
        <w:tab w:val="right" w:pos="9026"/>
      </w:tabs>
    </w:pPr>
  </w:style>
  <w:style w:type="character" w:customStyle="1" w:styleId="FooterChar">
    <w:name w:val="Footer Char"/>
    <w:basedOn w:val="DefaultParagraphFont"/>
    <w:link w:val="Footer"/>
    <w:uiPriority w:val="99"/>
    <w:rsid w:val="00D606F5"/>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Parvati Neelakantan</cp:lastModifiedBy>
  <cp:revision>3</cp:revision>
  <dcterms:created xsi:type="dcterms:W3CDTF">2024-03-04T12:51:00Z</dcterms:created>
  <dcterms:modified xsi:type="dcterms:W3CDTF">2024-03-19T03:36:00Z</dcterms:modified>
</cp:coreProperties>
</file>