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1084" w14:textId="77777777" w:rsidR="00ED4592" w:rsidRPr="00ED4592" w:rsidRDefault="00ED4592" w:rsidP="00ED4592">
      <w:pPr>
        <w:jc w:val="center"/>
        <w:rPr>
          <w:b/>
          <w:bCs/>
          <w:sz w:val="24"/>
        </w:rPr>
      </w:pPr>
      <w:bookmarkStart w:id="0" w:name="_Hlk159616640"/>
      <w:r w:rsidRPr="00ED4592">
        <w:rPr>
          <w:b/>
          <w:bCs/>
          <w:sz w:val="24"/>
        </w:rPr>
        <w:t>DMS 201: Introduction to Management</w:t>
      </w:r>
    </w:p>
    <w:p w14:paraId="03F1755B" w14:textId="77777777" w:rsidR="00ED4592" w:rsidRPr="00ED4592" w:rsidRDefault="00ED4592" w:rsidP="00ED4592">
      <w:pPr>
        <w:jc w:val="center"/>
        <w:rPr>
          <w:b/>
          <w:bCs/>
          <w:sz w:val="24"/>
        </w:rPr>
      </w:pPr>
      <w:r w:rsidRPr="00ED4592">
        <w:rPr>
          <w:b/>
          <w:bCs/>
          <w:sz w:val="24"/>
        </w:rPr>
        <w:t>Quiz 1</w:t>
      </w:r>
    </w:p>
    <w:p w14:paraId="612FD450" w14:textId="77777777" w:rsidR="00ED4592" w:rsidRPr="00ED4592" w:rsidRDefault="00ED4592" w:rsidP="00ED4592">
      <w:pPr>
        <w:jc w:val="center"/>
        <w:rPr>
          <w:b/>
          <w:bCs/>
          <w:sz w:val="24"/>
        </w:rPr>
      </w:pPr>
      <w:r w:rsidRPr="00ED4592">
        <w:rPr>
          <w:b/>
          <w:bCs/>
          <w:sz w:val="24"/>
        </w:rPr>
        <w:t>Module 2: Financial Management</w:t>
      </w:r>
    </w:p>
    <w:p w14:paraId="69E6E7BE" w14:textId="77777777" w:rsidR="00B353FD" w:rsidRDefault="00B353FD" w:rsidP="00ED4592">
      <w:pPr>
        <w:jc w:val="center"/>
        <w:rPr>
          <w:b/>
          <w:bCs/>
          <w:sz w:val="24"/>
        </w:rPr>
      </w:pPr>
    </w:p>
    <w:p w14:paraId="6E5A0936" w14:textId="7E2EF12B" w:rsidR="00ED4592" w:rsidRPr="00ED4592" w:rsidRDefault="00ED4592" w:rsidP="00ED4592">
      <w:pPr>
        <w:jc w:val="center"/>
        <w:rPr>
          <w:b/>
          <w:bCs/>
          <w:sz w:val="24"/>
        </w:rPr>
      </w:pPr>
      <w:r w:rsidRPr="00ED4592">
        <w:rPr>
          <w:b/>
          <w:bCs/>
          <w:sz w:val="24"/>
        </w:rPr>
        <w:t>Set C</w:t>
      </w:r>
    </w:p>
    <w:p w14:paraId="02F0DA02" w14:textId="77777777" w:rsidR="00ED4592" w:rsidRPr="008F4E9B" w:rsidRDefault="00ED4592" w:rsidP="00ED4592">
      <w:pPr>
        <w:jc w:val="both"/>
        <w:rPr>
          <w:b/>
          <w:bCs/>
        </w:rPr>
      </w:pPr>
      <w:r w:rsidRPr="008F4E9B">
        <w:rPr>
          <w:b/>
          <w:bCs/>
        </w:rPr>
        <w:t>Instructions</w:t>
      </w:r>
    </w:p>
    <w:p w14:paraId="6CE82324" w14:textId="77777777" w:rsidR="00ED4592" w:rsidRPr="008F4E9B" w:rsidRDefault="00ED4592" w:rsidP="00ED4592">
      <w:pPr>
        <w:pStyle w:val="ListParagraph"/>
        <w:numPr>
          <w:ilvl w:val="0"/>
          <w:numId w:val="1"/>
        </w:numPr>
        <w:jc w:val="both"/>
        <w:rPr>
          <w:rFonts w:ascii="Times New Roman" w:hAnsi="Times New Roman" w:cs="Times New Roman"/>
          <w:lang w:val="en-US"/>
        </w:rPr>
      </w:pPr>
      <w:r w:rsidRPr="008F4E9B">
        <w:rPr>
          <w:rFonts w:ascii="Times New Roman" w:hAnsi="Times New Roman" w:cs="Times New Roman"/>
          <w:lang w:val="en-US"/>
        </w:rPr>
        <w:t>Attempt all the questions.</w:t>
      </w:r>
    </w:p>
    <w:p w14:paraId="20990090" w14:textId="77777777" w:rsidR="00ED4592" w:rsidRPr="008F4E9B" w:rsidRDefault="00ED4592" w:rsidP="00ED4592">
      <w:pPr>
        <w:pStyle w:val="ListParagraph"/>
        <w:numPr>
          <w:ilvl w:val="0"/>
          <w:numId w:val="1"/>
        </w:numPr>
        <w:jc w:val="both"/>
        <w:rPr>
          <w:rFonts w:ascii="Times New Roman" w:hAnsi="Times New Roman" w:cs="Times New Roman"/>
          <w:lang w:val="en-US"/>
        </w:rPr>
      </w:pPr>
      <w:r w:rsidRPr="008F4E9B">
        <w:rPr>
          <w:rFonts w:ascii="Times New Roman" w:hAnsi="Times New Roman" w:cs="Times New Roman"/>
          <w:lang w:val="en-US"/>
        </w:rPr>
        <w:t xml:space="preserve">Check only one option </w:t>
      </w:r>
      <w:proofErr w:type="gramStart"/>
      <w:r w:rsidRPr="008F4E9B">
        <w:rPr>
          <w:rFonts w:ascii="Times New Roman" w:hAnsi="Times New Roman" w:cs="Times New Roman"/>
          <w:lang w:val="en-US"/>
        </w:rPr>
        <w:t>against</w:t>
      </w:r>
      <w:proofErr w:type="gramEnd"/>
      <w:r w:rsidRPr="008F4E9B">
        <w:rPr>
          <w:rFonts w:ascii="Times New Roman" w:hAnsi="Times New Roman" w:cs="Times New Roman"/>
          <w:lang w:val="en-US"/>
        </w:rPr>
        <w:t xml:space="preserve"> each question.</w:t>
      </w:r>
    </w:p>
    <w:p w14:paraId="28B74EAF" w14:textId="77777777" w:rsidR="00ED4592" w:rsidRPr="008F4E9B" w:rsidRDefault="00ED4592" w:rsidP="00ED4592">
      <w:pPr>
        <w:pStyle w:val="ListParagraph"/>
        <w:numPr>
          <w:ilvl w:val="0"/>
          <w:numId w:val="1"/>
        </w:numPr>
        <w:jc w:val="both"/>
        <w:rPr>
          <w:rFonts w:ascii="Times New Roman" w:hAnsi="Times New Roman" w:cs="Times New Roman"/>
          <w:lang w:val="en-US"/>
        </w:rPr>
      </w:pPr>
      <w:r w:rsidRPr="008F4E9B">
        <w:rPr>
          <w:rFonts w:ascii="Times New Roman" w:hAnsi="Times New Roman" w:cs="Times New Roman"/>
          <w:lang w:val="en-US"/>
        </w:rPr>
        <w:t xml:space="preserve">Use of </w:t>
      </w:r>
      <w:proofErr w:type="gramStart"/>
      <w:r w:rsidRPr="008F4E9B">
        <w:rPr>
          <w:rFonts w:ascii="Times New Roman" w:hAnsi="Times New Roman" w:cs="Times New Roman"/>
          <w:lang w:val="en-US"/>
        </w:rPr>
        <w:t>calculator</w:t>
      </w:r>
      <w:proofErr w:type="gramEnd"/>
      <w:r w:rsidRPr="008F4E9B">
        <w:rPr>
          <w:rFonts w:ascii="Times New Roman" w:hAnsi="Times New Roman" w:cs="Times New Roman"/>
          <w:lang w:val="en-US"/>
        </w:rPr>
        <w:t xml:space="preserve"> is allowed.</w:t>
      </w:r>
    </w:p>
    <w:p w14:paraId="1B525629" w14:textId="77777777" w:rsidR="00ED4592" w:rsidRPr="008F4E9B" w:rsidRDefault="00ED4592" w:rsidP="00ED4592">
      <w:pPr>
        <w:pStyle w:val="ListParagraph"/>
        <w:numPr>
          <w:ilvl w:val="0"/>
          <w:numId w:val="1"/>
        </w:numPr>
        <w:jc w:val="both"/>
        <w:rPr>
          <w:rFonts w:ascii="Times New Roman" w:hAnsi="Times New Roman" w:cs="Times New Roman"/>
          <w:lang w:val="en-US"/>
        </w:rPr>
      </w:pPr>
      <w:r w:rsidRPr="008F4E9B">
        <w:rPr>
          <w:rFonts w:ascii="Times New Roman" w:hAnsi="Times New Roman" w:cs="Times New Roman"/>
          <w:lang w:val="en-US"/>
        </w:rPr>
        <w:t>There is NO negative marking.</w:t>
      </w:r>
    </w:p>
    <w:p w14:paraId="40C01A6B" w14:textId="77777777" w:rsidR="00ED4592" w:rsidRPr="008F4E9B" w:rsidRDefault="00ED4592" w:rsidP="00ED4592">
      <w:pPr>
        <w:pStyle w:val="ListParagraph"/>
        <w:numPr>
          <w:ilvl w:val="0"/>
          <w:numId w:val="1"/>
        </w:numPr>
        <w:jc w:val="both"/>
        <w:rPr>
          <w:rFonts w:ascii="Times New Roman" w:hAnsi="Times New Roman" w:cs="Times New Roman"/>
          <w:lang w:val="en-US"/>
        </w:rPr>
      </w:pPr>
      <w:r w:rsidRPr="008F4E9B">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24C24534" wp14:editId="4BE5968F">
                <wp:simplePos x="0" y="0"/>
                <wp:positionH relativeFrom="margin">
                  <wp:align>right</wp:align>
                </wp:positionH>
                <wp:positionV relativeFrom="paragraph">
                  <wp:posOffset>467995</wp:posOffset>
                </wp:positionV>
                <wp:extent cx="5718810" cy="16535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653540"/>
                        </a:xfrm>
                        <a:prstGeom prst="rect">
                          <a:avLst/>
                        </a:prstGeom>
                        <a:solidFill>
                          <a:srgbClr val="FFFFFF"/>
                        </a:solidFill>
                        <a:ln w="9525">
                          <a:solidFill>
                            <a:srgbClr val="000000"/>
                          </a:solidFill>
                          <a:miter lim="800000"/>
                          <a:headEnd/>
                          <a:tailEnd/>
                        </a:ln>
                      </wps:spPr>
                      <wps:txbx>
                        <w:txbxContent>
                          <w:p w14:paraId="775376E6" w14:textId="77777777" w:rsidR="00ED4592" w:rsidRDefault="00ED4592" w:rsidP="00ED4592"/>
                          <w:p w14:paraId="58053D08" w14:textId="77777777" w:rsidR="00ED4592" w:rsidRDefault="00ED4592" w:rsidP="00ED4592">
                            <w:r>
                              <w:t>NAME: _____________________________________</w:t>
                            </w:r>
                          </w:p>
                          <w:p w14:paraId="5C032FE6" w14:textId="77777777" w:rsidR="00ED4592" w:rsidRDefault="00ED4592" w:rsidP="00ED4592"/>
                          <w:p w14:paraId="6CE91D3B" w14:textId="77777777" w:rsidR="00ED4592" w:rsidRDefault="00ED4592" w:rsidP="00ED4592"/>
                          <w:p w14:paraId="6F04EF41" w14:textId="77777777" w:rsidR="00ED4592" w:rsidRDefault="00ED4592" w:rsidP="00ED4592"/>
                          <w:p w14:paraId="711D6720" w14:textId="77777777" w:rsidR="00ED4592" w:rsidRDefault="00ED4592" w:rsidP="00ED4592"/>
                          <w:p w14:paraId="01517C26" w14:textId="2B5B8581" w:rsidR="00ED4592" w:rsidRPr="008F4E9B" w:rsidRDefault="00ED4592" w:rsidP="00ED4592">
                            <w:r>
                              <w:t>Roll No.: 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C24534" id="_x0000_t202" coordsize="21600,21600" o:spt="202" path="m,l,21600r21600,l21600,xe">
                <v:stroke joinstyle="miter"/>
                <v:path gradientshapeok="t" o:connecttype="rect"/>
              </v:shapetype>
              <v:shape id="Text Box 2" o:spid="_x0000_s1026" type="#_x0000_t202" style="position:absolute;left:0;text-align:left;margin-left:399.1pt;margin-top:36.85pt;width:450.3pt;height:13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">
                <v:textbox>
                  <w:txbxContent>
                    <w:p w14:paraId="775376E6" w14:textId="77777777" w:rsidR="00ED4592" w:rsidRDefault="00ED4592" w:rsidP="00ED4592"/>
                    <w:p w14:paraId="58053D08" w14:textId="77777777" w:rsidR="00ED4592" w:rsidRDefault="00ED4592" w:rsidP="00ED4592">
                      <w:r>
                        <w:t>NAME: _____________________________________</w:t>
                      </w:r>
                    </w:p>
                    <w:p w14:paraId="5C032FE6" w14:textId="77777777" w:rsidR="00ED4592" w:rsidRDefault="00ED4592" w:rsidP="00ED4592"/>
                    <w:p w14:paraId="6CE91D3B" w14:textId="77777777" w:rsidR="00ED4592" w:rsidRDefault="00ED4592" w:rsidP="00ED4592"/>
                    <w:p w14:paraId="6F04EF41" w14:textId="77777777" w:rsidR="00ED4592" w:rsidRDefault="00ED4592" w:rsidP="00ED4592"/>
                    <w:p w14:paraId="711D6720" w14:textId="77777777" w:rsidR="00ED4592" w:rsidRDefault="00ED4592" w:rsidP="00ED4592"/>
                    <w:p w14:paraId="01517C26" w14:textId="2B5B8581" w:rsidR="00ED4592" w:rsidRPr="008F4E9B" w:rsidRDefault="00ED4592" w:rsidP="00ED4592">
                      <w:r>
                        <w:t>Roll No.: ____________________________________</w:t>
                      </w:r>
                    </w:p>
                  </w:txbxContent>
                </v:textbox>
                <w10:wrap type="square" anchorx="margin"/>
              </v:shape>
            </w:pict>
          </mc:Fallback>
        </mc:AlternateContent>
      </w:r>
      <w:r w:rsidRPr="008F4E9B">
        <w:rPr>
          <w:rFonts w:ascii="Times New Roman" w:hAnsi="Times New Roman" w:cs="Times New Roman"/>
          <w:lang w:val="en-US"/>
        </w:rPr>
        <w:t>Write your Name and Roll No. below.</w:t>
      </w:r>
    </w:p>
    <w:p w14:paraId="48A48DCF" w14:textId="77777777" w:rsidR="00ED4592" w:rsidRDefault="00ED4592" w:rsidP="00D63304">
      <w:pPr>
        <w:keepNext/>
        <w:tabs>
          <w:tab w:val="decimal" w:pos="360"/>
        </w:tabs>
        <w:spacing w:before="200"/>
        <w:rPr>
          <w:color w:val="000000"/>
          <w:sz w:val="22"/>
          <w:szCs w:val="22"/>
        </w:rPr>
      </w:pPr>
    </w:p>
    <w:p w14:paraId="33C912CD" w14:textId="77777777" w:rsidR="00ED4592" w:rsidRDefault="00ED4592">
      <w:pPr>
        <w:spacing w:after="160" w:line="259" w:lineRule="auto"/>
        <w:rPr>
          <w:color w:val="000000"/>
          <w:sz w:val="22"/>
          <w:szCs w:val="22"/>
        </w:rPr>
      </w:pPr>
      <w:r>
        <w:rPr>
          <w:color w:val="000000"/>
          <w:sz w:val="22"/>
          <w:szCs w:val="22"/>
        </w:rPr>
        <w:br w:type="page"/>
      </w:r>
    </w:p>
    <w:p w14:paraId="7092778E" w14:textId="6BE10D53" w:rsidR="00D63304" w:rsidRDefault="00D63304" w:rsidP="00D63304">
      <w:pPr>
        <w:keepNext/>
        <w:tabs>
          <w:tab w:val="decimal" w:pos="360"/>
        </w:tabs>
        <w:spacing w:before="200"/>
        <w:rPr>
          <w:color w:val="000000"/>
          <w:sz w:val="22"/>
          <w:szCs w:val="22"/>
        </w:rPr>
      </w:pPr>
      <w:r w:rsidRPr="00EF4B81">
        <w:rPr>
          <w:color w:val="000000"/>
          <w:sz w:val="22"/>
          <w:szCs w:val="22"/>
        </w:rPr>
        <w:lastRenderedPageBreak/>
        <w:t>1. The nominal interest rate for a consumer loan lasting from 2007 to 2008 is 8.5 percent and the real interest rate is 4.5 percent. If the consumer price index was 200 in 2007, what would the consumer price index value be in 2008?</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56BE5450" w14:textId="77777777" w:rsidTr="003B55B8">
        <w:tc>
          <w:tcPr>
            <w:tcW w:w="360" w:type="dxa"/>
            <w:tcBorders>
              <w:top w:val="nil"/>
              <w:left w:val="nil"/>
              <w:bottom w:val="nil"/>
              <w:right w:val="nil"/>
            </w:tcBorders>
          </w:tcPr>
          <w:p w14:paraId="3E017CA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A179BB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192</w:t>
            </w:r>
          </w:p>
        </w:tc>
      </w:tr>
      <w:tr w:rsidR="00D63304" w:rsidRPr="00EF4B81" w14:paraId="65F9CB0D" w14:textId="77777777" w:rsidTr="003B55B8">
        <w:tc>
          <w:tcPr>
            <w:tcW w:w="360" w:type="dxa"/>
            <w:tcBorders>
              <w:top w:val="nil"/>
              <w:left w:val="nil"/>
              <w:bottom w:val="nil"/>
              <w:right w:val="nil"/>
            </w:tcBorders>
          </w:tcPr>
          <w:p w14:paraId="5EB552CF"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b.</w:t>
            </w:r>
          </w:p>
        </w:tc>
        <w:tc>
          <w:tcPr>
            <w:tcW w:w="8100" w:type="dxa"/>
            <w:tcBorders>
              <w:top w:val="nil"/>
              <w:left w:val="nil"/>
              <w:bottom w:val="nil"/>
              <w:right w:val="nil"/>
            </w:tcBorders>
          </w:tcPr>
          <w:p w14:paraId="6D36AF8E"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208</w:t>
            </w:r>
          </w:p>
        </w:tc>
      </w:tr>
      <w:tr w:rsidR="00D63304" w:rsidRPr="00EF4B81" w14:paraId="0D26F0DC" w14:textId="77777777" w:rsidTr="003B55B8">
        <w:tc>
          <w:tcPr>
            <w:tcW w:w="360" w:type="dxa"/>
            <w:tcBorders>
              <w:top w:val="nil"/>
              <w:left w:val="nil"/>
              <w:bottom w:val="nil"/>
              <w:right w:val="nil"/>
            </w:tcBorders>
          </w:tcPr>
          <w:p w14:paraId="3AEFA44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67E7A4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209</w:t>
            </w:r>
          </w:p>
        </w:tc>
      </w:tr>
      <w:tr w:rsidR="00D63304" w:rsidRPr="00EF4B81" w14:paraId="17502872" w14:textId="77777777" w:rsidTr="003B55B8">
        <w:tc>
          <w:tcPr>
            <w:tcW w:w="360" w:type="dxa"/>
            <w:tcBorders>
              <w:top w:val="nil"/>
              <w:left w:val="nil"/>
              <w:bottom w:val="nil"/>
              <w:right w:val="nil"/>
            </w:tcBorders>
          </w:tcPr>
          <w:p w14:paraId="29F2D85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461CF0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217</w:t>
            </w:r>
          </w:p>
        </w:tc>
      </w:tr>
    </w:tbl>
    <w:p w14:paraId="3A3E70A2" w14:textId="14681661" w:rsidR="00D63304" w:rsidRDefault="00D63304" w:rsidP="00D63304">
      <w:pPr>
        <w:keepNext/>
        <w:tabs>
          <w:tab w:val="decimal" w:pos="360"/>
        </w:tabs>
        <w:spacing w:before="200"/>
        <w:rPr>
          <w:color w:val="000000"/>
          <w:sz w:val="22"/>
          <w:szCs w:val="22"/>
        </w:rPr>
      </w:pPr>
      <w:bookmarkStart w:id="1" w:name="_Hlk159616558"/>
      <w:bookmarkEnd w:id="0"/>
      <w:r w:rsidRPr="00EF4B81">
        <w:rPr>
          <w:color w:val="000000"/>
          <w:sz w:val="22"/>
          <w:szCs w:val="22"/>
        </w:rPr>
        <w:t xml:space="preserve">2. Suppose a typical worker in India can produce 32 units of product in an eight-hour day, while a typical worker in Bangladesh can produce 30 units of product in a 10-hour day. We can conclude </w:t>
      </w:r>
      <w:proofErr w:type="gramStart"/>
      <w:r w:rsidRPr="00EF4B81">
        <w:rPr>
          <w:color w:val="000000"/>
          <w:sz w:val="22"/>
          <w:szCs w:val="22"/>
        </w:rPr>
        <w:t>that</w:t>
      </w:r>
      <w:proofErr w:type="gramEnd"/>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7F33AE69" w14:textId="77777777" w:rsidTr="003B55B8">
        <w:tc>
          <w:tcPr>
            <w:tcW w:w="360" w:type="dxa"/>
            <w:tcBorders>
              <w:top w:val="nil"/>
              <w:left w:val="nil"/>
              <w:bottom w:val="nil"/>
              <w:right w:val="nil"/>
            </w:tcBorders>
          </w:tcPr>
          <w:p w14:paraId="0873DA9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F9556E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worker productivity in Bangladesh is higher than in India.</w:t>
            </w:r>
          </w:p>
        </w:tc>
      </w:tr>
      <w:tr w:rsidR="00D63304" w:rsidRPr="00EF4B81" w14:paraId="5BDEA497" w14:textId="77777777" w:rsidTr="003B55B8">
        <w:tc>
          <w:tcPr>
            <w:tcW w:w="360" w:type="dxa"/>
            <w:tcBorders>
              <w:top w:val="nil"/>
              <w:left w:val="nil"/>
              <w:bottom w:val="nil"/>
              <w:right w:val="nil"/>
            </w:tcBorders>
          </w:tcPr>
          <w:p w14:paraId="7CB6F1D2"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b.</w:t>
            </w:r>
          </w:p>
        </w:tc>
        <w:tc>
          <w:tcPr>
            <w:tcW w:w="8100" w:type="dxa"/>
            <w:tcBorders>
              <w:top w:val="nil"/>
              <w:left w:val="nil"/>
              <w:bottom w:val="nil"/>
              <w:right w:val="nil"/>
            </w:tcBorders>
          </w:tcPr>
          <w:p w14:paraId="1167F2EA"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the standard of living will likely be higher in India than in Bangladesh.</w:t>
            </w:r>
          </w:p>
        </w:tc>
      </w:tr>
      <w:tr w:rsidR="00D63304" w:rsidRPr="00EF4B81" w14:paraId="06B22943" w14:textId="77777777" w:rsidTr="003B55B8">
        <w:tc>
          <w:tcPr>
            <w:tcW w:w="360" w:type="dxa"/>
            <w:tcBorders>
              <w:top w:val="nil"/>
              <w:left w:val="nil"/>
              <w:bottom w:val="nil"/>
              <w:right w:val="nil"/>
            </w:tcBorders>
          </w:tcPr>
          <w:p w14:paraId="075D2DC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CB27EA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productivity is 4 units per hour for the worker in Bangladesh and 3 units per hour for the worker in India.</w:t>
            </w:r>
          </w:p>
        </w:tc>
      </w:tr>
      <w:tr w:rsidR="00D63304" w:rsidRPr="00EF4B81" w14:paraId="120FBE1F" w14:textId="77777777" w:rsidTr="003B55B8">
        <w:tc>
          <w:tcPr>
            <w:tcW w:w="360" w:type="dxa"/>
            <w:tcBorders>
              <w:top w:val="nil"/>
              <w:left w:val="nil"/>
              <w:bottom w:val="nil"/>
              <w:right w:val="nil"/>
            </w:tcBorders>
          </w:tcPr>
          <w:p w14:paraId="7BE5993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2340E2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there will be no difference between the standard of living in India and Bangladesh.</w:t>
            </w:r>
          </w:p>
        </w:tc>
      </w:tr>
    </w:tbl>
    <w:p w14:paraId="20936C5C" w14:textId="782F3AB6" w:rsidR="00D63304" w:rsidRDefault="00D63304" w:rsidP="00D63304">
      <w:pPr>
        <w:keepNext/>
        <w:tabs>
          <w:tab w:val="decimal" w:pos="360"/>
        </w:tabs>
        <w:spacing w:before="200"/>
        <w:rPr>
          <w:color w:val="000000"/>
          <w:sz w:val="22"/>
          <w:szCs w:val="22"/>
        </w:rPr>
      </w:pPr>
      <w:bookmarkStart w:id="2" w:name="_Hlk159617283"/>
      <w:bookmarkEnd w:id="1"/>
      <w:r w:rsidRPr="00EF4B81">
        <w:rPr>
          <w:color w:val="000000"/>
          <w:sz w:val="22"/>
          <w:szCs w:val="22"/>
        </w:rPr>
        <w:t xml:space="preserve">3. </w:t>
      </w:r>
      <w:r w:rsidRPr="00EF4B81">
        <w:rPr>
          <w:color w:val="000000"/>
          <w:sz w:val="22"/>
          <w:szCs w:val="22"/>
        </w:rPr>
        <w:tab/>
        <w:t>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111825B7" w14:textId="77777777" w:rsidTr="003B55B8">
        <w:tc>
          <w:tcPr>
            <w:tcW w:w="360" w:type="dxa"/>
            <w:tcBorders>
              <w:top w:val="nil"/>
              <w:left w:val="nil"/>
              <w:bottom w:val="nil"/>
              <w:right w:val="nil"/>
            </w:tcBorders>
          </w:tcPr>
          <w:p w14:paraId="52B0BA18"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a.</w:t>
            </w:r>
          </w:p>
        </w:tc>
        <w:tc>
          <w:tcPr>
            <w:tcW w:w="8100" w:type="dxa"/>
            <w:tcBorders>
              <w:top w:val="nil"/>
              <w:left w:val="nil"/>
              <w:bottom w:val="nil"/>
              <w:right w:val="nil"/>
            </w:tcBorders>
          </w:tcPr>
          <w:p w14:paraId="60E01F28"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resources are scarce.</w:t>
            </w:r>
          </w:p>
        </w:tc>
      </w:tr>
      <w:tr w:rsidR="00D63304" w:rsidRPr="00EF4B81" w14:paraId="4B783870" w14:textId="77777777" w:rsidTr="003B55B8">
        <w:tc>
          <w:tcPr>
            <w:tcW w:w="360" w:type="dxa"/>
            <w:tcBorders>
              <w:top w:val="nil"/>
              <w:left w:val="nil"/>
              <w:bottom w:val="nil"/>
              <w:right w:val="nil"/>
            </w:tcBorders>
          </w:tcPr>
          <w:p w14:paraId="666B8B5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6CD426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goods and services are not scarce.</w:t>
            </w:r>
          </w:p>
        </w:tc>
      </w:tr>
      <w:tr w:rsidR="00D63304" w:rsidRPr="00EF4B81" w14:paraId="32F579D7" w14:textId="77777777" w:rsidTr="003B55B8">
        <w:tc>
          <w:tcPr>
            <w:tcW w:w="360" w:type="dxa"/>
            <w:tcBorders>
              <w:top w:val="nil"/>
              <w:left w:val="nil"/>
              <w:bottom w:val="nil"/>
              <w:right w:val="nil"/>
            </w:tcBorders>
          </w:tcPr>
          <w:p w14:paraId="5E19F92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2579210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incomes fluctuate with business cycles.</w:t>
            </w:r>
          </w:p>
        </w:tc>
      </w:tr>
      <w:tr w:rsidR="00D63304" w:rsidRPr="00EF4B81" w14:paraId="06F553AC" w14:textId="77777777" w:rsidTr="003B55B8">
        <w:tc>
          <w:tcPr>
            <w:tcW w:w="360" w:type="dxa"/>
            <w:tcBorders>
              <w:top w:val="nil"/>
              <w:left w:val="nil"/>
              <w:bottom w:val="nil"/>
              <w:right w:val="nil"/>
            </w:tcBorders>
          </w:tcPr>
          <w:p w14:paraId="0E4FF49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C67034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people, by nature, tend to disagree.</w:t>
            </w:r>
          </w:p>
        </w:tc>
      </w:tr>
    </w:tbl>
    <w:p w14:paraId="3B2A7B08" w14:textId="0DD318EB" w:rsidR="00D63304" w:rsidRDefault="00D63304" w:rsidP="00D63304">
      <w:pPr>
        <w:keepNext/>
        <w:tabs>
          <w:tab w:val="decimal" w:pos="360"/>
        </w:tabs>
        <w:spacing w:before="200"/>
        <w:rPr>
          <w:color w:val="000000"/>
          <w:sz w:val="22"/>
          <w:szCs w:val="22"/>
        </w:rPr>
      </w:pPr>
      <w:bookmarkStart w:id="3" w:name="_Hlk159616335"/>
      <w:bookmarkEnd w:id="2"/>
      <w:r>
        <w:rPr>
          <w:color w:val="000000"/>
          <w:sz w:val="22"/>
          <w:szCs w:val="22"/>
        </w:rPr>
        <w:t>4</w:t>
      </w:r>
      <w:r w:rsidRPr="00EF4B81">
        <w:rPr>
          <w:color w:val="000000"/>
          <w:sz w:val="22"/>
          <w:szCs w:val="22"/>
        </w:rPr>
        <w:t>. The basic principles of economics suggest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C9E3B32" w14:textId="77777777" w:rsidTr="003B55B8">
        <w:tc>
          <w:tcPr>
            <w:tcW w:w="360" w:type="dxa"/>
            <w:tcBorders>
              <w:top w:val="nil"/>
              <w:left w:val="nil"/>
              <w:bottom w:val="nil"/>
              <w:right w:val="nil"/>
            </w:tcBorders>
          </w:tcPr>
          <w:p w14:paraId="67BEB34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9F08EA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markets are seldom, if ever, a good way to organize economic activity.</w:t>
            </w:r>
          </w:p>
        </w:tc>
      </w:tr>
      <w:tr w:rsidR="00D63304" w:rsidRPr="00EF4B81" w14:paraId="207E8067" w14:textId="77777777" w:rsidTr="003B55B8">
        <w:tc>
          <w:tcPr>
            <w:tcW w:w="360" w:type="dxa"/>
            <w:tcBorders>
              <w:top w:val="nil"/>
              <w:left w:val="nil"/>
              <w:bottom w:val="nil"/>
              <w:right w:val="nil"/>
            </w:tcBorders>
          </w:tcPr>
          <w:p w14:paraId="1D51B76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2F65DE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government should become involved in markets when trade between countries is involved.</w:t>
            </w:r>
          </w:p>
        </w:tc>
      </w:tr>
      <w:tr w:rsidR="00D63304" w:rsidRPr="00EF4B81" w14:paraId="40CD9064" w14:textId="77777777" w:rsidTr="003B55B8">
        <w:tc>
          <w:tcPr>
            <w:tcW w:w="360" w:type="dxa"/>
            <w:tcBorders>
              <w:top w:val="nil"/>
              <w:left w:val="nil"/>
              <w:bottom w:val="nil"/>
              <w:right w:val="nil"/>
            </w:tcBorders>
          </w:tcPr>
          <w:p w14:paraId="3010BC7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D1A30C4" w14:textId="77777777" w:rsidR="00D63304" w:rsidRPr="00EF4B81" w:rsidRDefault="00D63304" w:rsidP="003B55B8">
            <w:pPr>
              <w:keepNext/>
              <w:keepLines/>
              <w:suppressAutoHyphens/>
              <w:autoSpaceDE w:val="0"/>
              <w:autoSpaceDN w:val="0"/>
              <w:adjustRightInd w:val="0"/>
              <w:rPr>
                <w:color w:val="000000"/>
                <w:sz w:val="22"/>
                <w:szCs w:val="22"/>
              </w:rPr>
            </w:pPr>
            <w:r w:rsidRPr="00FE1199">
              <w:rPr>
                <w:color w:val="000000"/>
                <w:sz w:val="22"/>
                <w:szCs w:val="22"/>
                <w:highlight w:val="yellow"/>
              </w:rPr>
              <w:t>government should become involved in markets when those markets fail to produce efficient or fair outcomes.</w:t>
            </w:r>
          </w:p>
        </w:tc>
      </w:tr>
      <w:tr w:rsidR="00D63304" w:rsidRPr="00EF4B81" w14:paraId="61400E1A" w14:textId="77777777" w:rsidTr="003B55B8">
        <w:tc>
          <w:tcPr>
            <w:tcW w:w="360" w:type="dxa"/>
            <w:tcBorders>
              <w:top w:val="nil"/>
              <w:left w:val="nil"/>
              <w:bottom w:val="nil"/>
              <w:right w:val="nil"/>
            </w:tcBorders>
          </w:tcPr>
          <w:p w14:paraId="2929273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AD24F7C" w14:textId="77777777" w:rsidR="00D63304" w:rsidRPr="00EF4B81" w:rsidRDefault="00D63304" w:rsidP="003B55B8">
            <w:pPr>
              <w:keepNext/>
              <w:keepLines/>
              <w:suppressAutoHyphens/>
              <w:autoSpaceDE w:val="0"/>
              <w:autoSpaceDN w:val="0"/>
              <w:adjustRightInd w:val="0"/>
              <w:rPr>
                <w:color w:val="000000"/>
                <w:sz w:val="22"/>
                <w:szCs w:val="22"/>
              </w:rPr>
            </w:pPr>
            <w:proofErr w:type="gramStart"/>
            <w:r w:rsidRPr="00EF4B81">
              <w:rPr>
                <w:color w:val="000000"/>
                <w:sz w:val="22"/>
                <w:szCs w:val="22"/>
              </w:rPr>
              <w:t>All of</w:t>
            </w:r>
            <w:proofErr w:type="gramEnd"/>
            <w:r w:rsidRPr="00EF4B81">
              <w:rPr>
                <w:color w:val="000000"/>
                <w:sz w:val="22"/>
                <w:szCs w:val="22"/>
              </w:rPr>
              <w:t xml:space="preserve"> the above are correct.</w:t>
            </w:r>
          </w:p>
        </w:tc>
      </w:tr>
    </w:tbl>
    <w:p w14:paraId="4144193B" w14:textId="0705F6CA" w:rsidR="00D63304" w:rsidRDefault="00D63304" w:rsidP="00D63304">
      <w:pPr>
        <w:keepNext/>
        <w:tabs>
          <w:tab w:val="decimal" w:pos="360"/>
        </w:tabs>
        <w:spacing w:before="200"/>
        <w:rPr>
          <w:color w:val="000000"/>
          <w:sz w:val="22"/>
          <w:szCs w:val="22"/>
        </w:rPr>
      </w:pPr>
      <w:bookmarkStart w:id="4" w:name="_Hlk159617074"/>
      <w:bookmarkEnd w:id="3"/>
      <w:r>
        <w:rPr>
          <w:color w:val="000000"/>
          <w:sz w:val="22"/>
          <w:szCs w:val="22"/>
        </w:rPr>
        <w:t>5</w:t>
      </w:r>
      <w:r w:rsidRPr="00EF4B81">
        <w:rPr>
          <w:color w:val="000000"/>
          <w:sz w:val="22"/>
          <w:szCs w:val="22"/>
        </w:rPr>
        <w:t>. Suppose you know the value of the consumer price index (CPI) in year 1 as well as the inflation rate in year 2.  Which of the following equations is valid for the CPI in year 2?</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DC1E466" w14:textId="77777777" w:rsidTr="003B55B8">
        <w:tc>
          <w:tcPr>
            <w:tcW w:w="360" w:type="dxa"/>
            <w:tcBorders>
              <w:top w:val="nil"/>
              <w:left w:val="nil"/>
              <w:bottom w:val="nil"/>
              <w:right w:val="nil"/>
            </w:tcBorders>
          </w:tcPr>
          <w:p w14:paraId="6C88CCC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72551D9" w14:textId="77777777" w:rsidR="00D63304" w:rsidRPr="00EF4B81" w:rsidRDefault="00D63304" w:rsidP="003B55B8">
            <w:pPr>
              <w:keepNext/>
              <w:rPr>
                <w:sz w:val="22"/>
                <w:szCs w:val="22"/>
              </w:rPr>
            </w:pPr>
            <w:r w:rsidRPr="00EF4B81">
              <w:rPr>
                <w:color w:val="000000"/>
                <w:sz w:val="22"/>
                <w:szCs w:val="22"/>
              </w:rPr>
              <w:t xml:space="preserve">CPI in year 2 = </w:t>
            </w:r>
            <w:r w:rsidRPr="00EF4B81">
              <w:rPr>
                <w:noProof/>
                <w:color w:val="000000"/>
                <w:position w:val="-23"/>
                <w:sz w:val="22"/>
                <w:szCs w:val="22"/>
              </w:rPr>
              <w:drawing>
                <wp:inline distT="0" distB="0" distL="0" distR="0" wp14:anchorId="5E5497B3" wp14:editId="6E4C93C7">
                  <wp:extent cx="1600200" cy="388620"/>
                  <wp:effectExtent l="0" t="0" r="0" b="0"/>
                  <wp:docPr id="729929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D63304" w:rsidRPr="00EF4B81" w14:paraId="7137F8DF" w14:textId="77777777" w:rsidTr="003B55B8">
        <w:tc>
          <w:tcPr>
            <w:tcW w:w="360" w:type="dxa"/>
            <w:tcBorders>
              <w:top w:val="nil"/>
              <w:left w:val="nil"/>
              <w:bottom w:val="nil"/>
              <w:right w:val="nil"/>
            </w:tcBorders>
          </w:tcPr>
          <w:p w14:paraId="2263EC7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E73F2D6" w14:textId="77777777" w:rsidR="00D63304" w:rsidRPr="00EF4B81" w:rsidRDefault="00D63304" w:rsidP="003B55B8">
            <w:pPr>
              <w:keepNext/>
              <w:rPr>
                <w:sz w:val="22"/>
                <w:szCs w:val="22"/>
              </w:rPr>
            </w:pPr>
            <w:r w:rsidRPr="00EF4B81">
              <w:rPr>
                <w:color w:val="000000"/>
                <w:sz w:val="22"/>
                <w:szCs w:val="22"/>
              </w:rPr>
              <w:t xml:space="preserve">CPI in year 2 = </w:t>
            </w:r>
            <w:r w:rsidRPr="00EF4B81">
              <w:rPr>
                <w:noProof/>
                <w:color w:val="000000"/>
                <w:position w:val="-23"/>
                <w:sz w:val="22"/>
                <w:szCs w:val="22"/>
              </w:rPr>
              <w:drawing>
                <wp:inline distT="0" distB="0" distL="0" distR="0" wp14:anchorId="0ACE2CC3" wp14:editId="2297E4DF">
                  <wp:extent cx="1600200" cy="388620"/>
                  <wp:effectExtent l="0" t="0" r="0" b="0"/>
                  <wp:docPr id="22640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D63304" w:rsidRPr="00EF4B81" w14:paraId="1EE712AB" w14:textId="77777777" w:rsidTr="003B55B8">
        <w:tc>
          <w:tcPr>
            <w:tcW w:w="360" w:type="dxa"/>
            <w:tcBorders>
              <w:top w:val="nil"/>
              <w:left w:val="nil"/>
              <w:bottom w:val="nil"/>
              <w:right w:val="nil"/>
            </w:tcBorders>
          </w:tcPr>
          <w:p w14:paraId="0B536A0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A17D22F" w14:textId="77777777" w:rsidR="00D63304" w:rsidRPr="00EF4B81" w:rsidRDefault="00D63304" w:rsidP="003B55B8">
            <w:pPr>
              <w:keepNext/>
              <w:rPr>
                <w:sz w:val="22"/>
                <w:szCs w:val="22"/>
              </w:rPr>
            </w:pPr>
            <w:r w:rsidRPr="00EF4B81">
              <w:rPr>
                <w:color w:val="000000"/>
                <w:sz w:val="22"/>
                <w:szCs w:val="22"/>
              </w:rPr>
              <w:t xml:space="preserve">CPI in year 2 = </w:t>
            </w:r>
            <w:r w:rsidRPr="00EF4B81">
              <w:rPr>
                <w:noProof/>
                <w:color w:val="000000"/>
                <w:position w:val="-19"/>
                <w:sz w:val="22"/>
                <w:szCs w:val="22"/>
              </w:rPr>
              <w:drawing>
                <wp:inline distT="0" distB="0" distL="0" distR="0" wp14:anchorId="3834030C" wp14:editId="3E65BA80">
                  <wp:extent cx="3150870" cy="361950"/>
                  <wp:effectExtent l="0" t="0" r="0" b="0"/>
                  <wp:docPr id="143218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361950"/>
                          </a:xfrm>
                          <a:prstGeom prst="rect">
                            <a:avLst/>
                          </a:prstGeom>
                          <a:noFill/>
                          <a:ln>
                            <a:noFill/>
                          </a:ln>
                        </pic:spPr>
                      </pic:pic>
                    </a:graphicData>
                  </a:graphic>
                </wp:inline>
              </w:drawing>
            </w:r>
          </w:p>
        </w:tc>
      </w:tr>
      <w:tr w:rsidR="00D63304" w:rsidRPr="00EF4B81" w14:paraId="54D3D9BA" w14:textId="77777777" w:rsidTr="003B55B8">
        <w:tc>
          <w:tcPr>
            <w:tcW w:w="360" w:type="dxa"/>
            <w:tcBorders>
              <w:top w:val="nil"/>
              <w:left w:val="nil"/>
              <w:bottom w:val="nil"/>
              <w:right w:val="nil"/>
            </w:tcBorders>
          </w:tcPr>
          <w:p w14:paraId="21C3E970"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d.</w:t>
            </w:r>
          </w:p>
        </w:tc>
        <w:tc>
          <w:tcPr>
            <w:tcW w:w="8100" w:type="dxa"/>
            <w:tcBorders>
              <w:top w:val="nil"/>
              <w:left w:val="nil"/>
              <w:bottom w:val="nil"/>
              <w:right w:val="nil"/>
            </w:tcBorders>
          </w:tcPr>
          <w:p w14:paraId="73DF33D1" w14:textId="77777777" w:rsidR="00D63304" w:rsidRPr="00FE1199" w:rsidRDefault="00D63304" w:rsidP="003B55B8">
            <w:pPr>
              <w:keepNext/>
              <w:rPr>
                <w:sz w:val="22"/>
                <w:szCs w:val="22"/>
                <w:highlight w:val="yellow"/>
              </w:rPr>
            </w:pPr>
            <w:r w:rsidRPr="00FE1199">
              <w:rPr>
                <w:color w:val="000000"/>
                <w:sz w:val="22"/>
                <w:szCs w:val="22"/>
                <w:highlight w:val="yellow"/>
              </w:rPr>
              <w:t xml:space="preserve">CPI in year 2 = </w:t>
            </w:r>
            <w:r w:rsidRPr="00FE1199">
              <w:rPr>
                <w:noProof/>
                <w:color w:val="000000"/>
                <w:position w:val="-19"/>
                <w:sz w:val="22"/>
                <w:szCs w:val="22"/>
                <w:highlight w:val="yellow"/>
              </w:rPr>
              <w:drawing>
                <wp:inline distT="0" distB="0" distL="0" distR="0" wp14:anchorId="5FB0A3DA" wp14:editId="168ADCDB">
                  <wp:extent cx="3627120" cy="361950"/>
                  <wp:effectExtent l="0" t="0" r="0" b="0"/>
                  <wp:docPr id="20819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361950"/>
                          </a:xfrm>
                          <a:prstGeom prst="rect">
                            <a:avLst/>
                          </a:prstGeom>
                          <a:noFill/>
                          <a:ln>
                            <a:noFill/>
                          </a:ln>
                        </pic:spPr>
                      </pic:pic>
                    </a:graphicData>
                  </a:graphic>
                </wp:inline>
              </w:drawing>
            </w:r>
          </w:p>
        </w:tc>
      </w:tr>
    </w:tbl>
    <w:p w14:paraId="60482E0D" w14:textId="4FE01C57" w:rsidR="00D63304" w:rsidRDefault="00D63304" w:rsidP="00D63304">
      <w:pPr>
        <w:keepNext/>
        <w:tabs>
          <w:tab w:val="decimal" w:pos="360"/>
        </w:tabs>
        <w:spacing w:before="200"/>
        <w:rPr>
          <w:color w:val="000000"/>
          <w:sz w:val="22"/>
          <w:szCs w:val="22"/>
        </w:rPr>
      </w:pPr>
      <w:bookmarkStart w:id="5" w:name="_Hlk159616882"/>
      <w:bookmarkEnd w:id="4"/>
      <w:r>
        <w:rPr>
          <w:color w:val="000000"/>
          <w:sz w:val="22"/>
          <w:szCs w:val="22"/>
        </w:rPr>
        <w:t>6</w:t>
      </w:r>
      <w:r w:rsidRPr="00EF4B81">
        <w:rPr>
          <w:color w:val="000000"/>
          <w:sz w:val="22"/>
          <w:szCs w:val="22"/>
        </w:rPr>
        <w:t>. During a certain year, the consumer price index increased from 150 to 159 and the purchasing power of a person’s bank account increased by 3.5 percent.  For that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9895574" w14:textId="77777777" w:rsidTr="003B55B8">
        <w:tc>
          <w:tcPr>
            <w:tcW w:w="360" w:type="dxa"/>
            <w:tcBorders>
              <w:top w:val="nil"/>
              <w:left w:val="nil"/>
              <w:bottom w:val="nil"/>
              <w:right w:val="nil"/>
            </w:tcBorders>
          </w:tcPr>
          <w:p w14:paraId="4C1B85A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6E27AA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nominal interest rate was 6 percent.</w:t>
            </w:r>
          </w:p>
        </w:tc>
      </w:tr>
      <w:tr w:rsidR="00D63304" w:rsidRPr="00EF4B81" w14:paraId="6CF64B7B" w14:textId="77777777" w:rsidTr="003B55B8">
        <w:tc>
          <w:tcPr>
            <w:tcW w:w="360" w:type="dxa"/>
            <w:tcBorders>
              <w:top w:val="nil"/>
              <w:left w:val="nil"/>
              <w:bottom w:val="nil"/>
              <w:right w:val="nil"/>
            </w:tcBorders>
          </w:tcPr>
          <w:p w14:paraId="34A020BA"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b.</w:t>
            </w:r>
          </w:p>
        </w:tc>
        <w:tc>
          <w:tcPr>
            <w:tcW w:w="8100" w:type="dxa"/>
            <w:tcBorders>
              <w:top w:val="nil"/>
              <w:left w:val="nil"/>
              <w:bottom w:val="nil"/>
              <w:right w:val="nil"/>
            </w:tcBorders>
          </w:tcPr>
          <w:p w14:paraId="7E145463"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the nominal interest rate was 9.5 percent.</w:t>
            </w:r>
          </w:p>
        </w:tc>
      </w:tr>
      <w:tr w:rsidR="00D63304" w:rsidRPr="00EF4B81" w14:paraId="2ABB7876" w14:textId="77777777" w:rsidTr="003B55B8">
        <w:tc>
          <w:tcPr>
            <w:tcW w:w="360" w:type="dxa"/>
            <w:tcBorders>
              <w:top w:val="nil"/>
              <w:left w:val="nil"/>
              <w:bottom w:val="nil"/>
              <w:right w:val="nil"/>
            </w:tcBorders>
          </w:tcPr>
          <w:p w14:paraId="3FBA8EB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301E50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inflation rate was 3.5 percent.</w:t>
            </w:r>
          </w:p>
        </w:tc>
      </w:tr>
      <w:tr w:rsidR="00D63304" w:rsidRPr="00EF4B81" w14:paraId="052C9662" w14:textId="77777777" w:rsidTr="003B55B8">
        <w:tc>
          <w:tcPr>
            <w:tcW w:w="360" w:type="dxa"/>
            <w:tcBorders>
              <w:top w:val="nil"/>
              <w:left w:val="nil"/>
              <w:bottom w:val="nil"/>
              <w:right w:val="nil"/>
            </w:tcBorders>
          </w:tcPr>
          <w:p w14:paraId="75090EB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786B07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inflation rate was 9.5 percent.</w:t>
            </w:r>
          </w:p>
        </w:tc>
      </w:tr>
    </w:tbl>
    <w:p w14:paraId="42393E03" w14:textId="5E8B0F89" w:rsidR="00D63304" w:rsidRDefault="00D63304" w:rsidP="00D63304">
      <w:pPr>
        <w:keepNext/>
        <w:tabs>
          <w:tab w:val="decimal" w:pos="360"/>
        </w:tabs>
        <w:spacing w:before="200"/>
        <w:rPr>
          <w:color w:val="000000"/>
          <w:sz w:val="22"/>
          <w:szCs w:val="22"/>
        </w:rPr>
      </w:pPr>
      <w:bookmarkStart w:id="6" w:name="_Hlk159616532"/>
      <w:bookmarkEnd w:id="5"/>
      <w:r>
        <w:rPr>
          <w:color w:val="000000"/>
          <w:sz w:val="22"/>
          <w:szCs w:val="22"/>
        </w:rPr>
        <w:t>7</w:t>
      </w:r>
      <w:r w:rsidRPr="00EF4B81">
        <w:rPr>
          <w:color w:val="000000"/>
          <w:sz w:val="22"/>
          <w:szCs w:val="22"/>
        </w:rPr>
        <w:t>. The consumer price index was 200 in 2008 and 190 in 2009.  The nominal interest rate during this period was 4.5 percent.  What was the real interest rate during this period?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6CA59795" w14:textId="77777777" w:rsidTr="003B55B8">
        <w:tc>
          <w:tcPr>
            <w:tcW w:w="360" w:type="dxa"/>
            <w:tcBorders>
              <w:top w:val="nil"/>
              <w:left w:val="nil"/>
              <w:bottom w:val="nil"/>
              <w:right w:val="nil"/>
            </w:tcBorders>
          </w:tcPr>
          <w:p w14:paraId="290CD5C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C72013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- 0.75 percent</w:t>
            </w:r>
          </w:p>
        </w:tc>
      </w:tr>
      <w:tr w:rsidR="00D63304" w:rsidRPr="00EF4B81" w14:paraId="425D3B8C" w14:textId="77777777" w:rsidTr="003B55B8">
        <w:tc>
          <w:tcPr>
            <w:tcW w:w="360" w:type="dxa"/>
            <w:tcBorders>
              <w:top w:val="nil"/>
              <w:left w:val="nil"/>
              <w:bottom w:val="nil"/>
              <w:right w:val="nil"/>
            </w:tcBorders>
          </w:tcPr>
          <w:p w14:paraId="27B5320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D4D1CF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- 0.5 percent</w:t>
            </w:r>
          </w:p>
        </w:tc>
      </w:tr>
      <w:tr w:rsidR="00D63304" w:rsidRPr="00EF4B81" w14:paraId="0130467B" w14:textId="77777777" w:rsidTr="003B55B8">
        <w:tc>
          <w:tcPr>
            <w:tcW w:w="360" w:type="dxa"/>
            <w:tcBorders>
              <w:top w:val="nil"/>
              <w:left w:val="nil"/>
              <w:bottom w:val="nil"/>
              <w:right w:val="nil"/>
            </w:tcBorders>
          </w:tcPr>
          <w:p w14:paraId="0DC2419B"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c.</w:t>
            </w:r>
          </w:p>
        </w:tc>
        <w:tc>
          <w:tcPr>
            <w:tcW w:w="8100" w:type="dxa"/>
            <w:tcBorders>
              <w:top w:val="nil"/>
              <w:left w:val="nil"/>
              <w:bottom w:val="nil"/>
              <w:right w:val="nil"/>
            </w:tcBorders>
          </w:tcPr>
          <w:p w14:paraId="705B7F51"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9.5 percent</w:t>
            </w:r>
          </w:p>
        </w:tc>
      </w:tr>
      <w:tr w:rsidR="00D63304" w:rsidRPr="00EF4B81" w14:paraId="3DAD39BB" w14:textId="77777777" w:rsidTr="003B55B8">
        <w:tc>
          <w:tcPr>
            <w:tcW w:w="360" w:type="dxa"/>
            <w:tcBorders>
              <w:top w:val="nil"/>
              <w:left w:val="nil"/>
              <w:bottom w:val="nil"/>
              <w:right w:val="nil"/>
            </w:tcBorders>
          </w:tcPr>
          <w:p w14:paraId="340CA07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375EA5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9.75 percent</w:t>
            </w:r>
          </w:p>
        </w:tc>
      </w:tr>
    </w:tbl>
    <w:p w14:paraId="1D9D42F6" w14:textId="15F8912C" w:rsidR="00D63304" w:rsidRDefault="00D63304" w:rsidP="00D63304">
      <w:pPr>
        <w:keepNext/>
        <w:tabs>
          <w:tab w:val="decimal" w:pos="360"/>
        </w:tabs>
        <w:spacing w:before="200"/>
        <w:rPr>
          <w:color w:val="000000"/>
          <w:sz w:val="22"/>
          <w:szCs w:val="22"/>
        </w:rPr>
      </w:pPr>
      <w:bookmarkStart w:id="7" w:name="_Hlk159617092"/>
      <w:bookmarkEnd w:id="6"/>
      <w:r>
        <w:rPr>
          <w:color w:val="000000"/>
          <w:sz w:val="22"/>
          <w:szCs w:val="22"/>
        </w:rPr>
        <w:lastRenderedPageBreak/>
        <w:t>8</w:t>
      </w:r>
      <w:r w:rsidRPr="00EF4B81">
        <w:rPr>
          <w:color w:val="000000"/>
          <w:sz w:val="22"/>
          <w:szCs w:val="22"/>
        </w:rPr>
        <w:t>. What will happen to the equilibrium price of new textbooks if more students attend college, paper becomes cheaper, textbook authors accept lower royalties, and fewer used textbooks are sold?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E6F34A2" w14:textId="77777777" w:rsidTr="003B55B8">
        <w:tc>
          <w:tcPr>
            <w:tcW w:w="360" w:type="dxa"/>
            <w:tcBorders>
              <w:top w:val="nil"/>
              <w:left w:val="nil"/>
              <w:bottom w:val="nil"/>
              <w:right w:val="nil"/>
            </w:tcBorders>
          </w:tcPr>
          <w:p w14:paraId="351E9B2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233F5F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Price will rise.</w:t>
            </w:r>
          </w:p>
        </w:tc>
      </w:tr>
      <w:tr w:rsidR="00D63304" w:rsidRPr="00EF4B81" w14:paraId="44C48278" w14:textId="77777777" w:rsidTr="003B55B8">
        <w:tc>
          <w:tcPr>
            <w:tcW w:w="360" w:type="dxa"/>
            <w:tcBorders>
              <w:top w:val="nil"/>
              <w:left w:val="nil"/>
              <w:bottom w:val="nil"/>
              <w:right w:val="nil"/>
            </w:tcBorders>
          </w:tcPr>
          <w:p w14:paraId="1B42FE1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741AD75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Price will fall.</w:t>
            </w:r>
          </w:p>
        </w:tc>
      </w:tr>
      <w:tr w:rsidR="00D63304" w:rsidRPr="00EF4B81" w14:paraId="7E46B2FD" w14:textId="77777777" w:rsidTr="003B55B8">
        <w:tc>
          <w:tcPr>
            <w:tcW w:w="360" w:type="dxa"/>
            <w:tcBorders>
              <w:top w:val="nil"/>
              <w:left w:val="nil"/>
              <w:bottom w:val="nil"/>
              <w:right w:val="nil"/>
            </w:tcBorders>
          </w:tcPr>
          <w:p w14:paraId="41CE094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847319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xml:space="preserve">Price will stay </w:t>
            </w:r>
            <w:proofErr w:type="gramStart"/>
            <w:r w:rsidRPr="00EF4B81">
              <w:rPr>
                <w:color w:val="000000"/>
                <w:sz w:val="22"/>
                <w:szCs w:val="22"/>
              </w:rPr>
              <w:t>exactly the same</w:t>
            </w:r>
            <w:proofErr w:type="gramEnd"/>
            <w:r w:rsidRPr="00EF4B81">
              <w:rPr>
                <w:color w:val="000000"/>
                <w:sz w:val="22"/>
                <w:szCs w:val="22"/>
              </w:rPr>
              <w:t>.</w:t>
            </w:r>
          </w:p>
        </w:tc>
      </w:tr>
      <w:tr w:rsidR="00D63304" w:rsidRPr="00EF4B81" w14:paraId="182C1442" w14:textId="77777777" w:rsidTr="003B55B8">
        <w:tc>
          <w:tcPr>
            <w:tcW w:w="360" w:type="dxa"/>
            <w:tcBorders>
              <w:top w:val="nil"/>
              <w:left w:val="nil"/>
              <w:bottom w:val="nil"/>
              <w:right w:val="nil"/>
            </w:tcBorders>
          </w:tcPr>
          <w:p w14:paraId="794D9023"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d.</w:t>
            </w:r>
          </w:p>
        </w:tc>
        <w:tc>
          <w:tcPr>
            <w:tcW w:w="8100" w:type="dxa"/>
            <w:tcBorders>
              <w:top w:val="nil"/>
              <w:left w:val="nil"/>
              <w:bottom w:val="nil"/>
              <w:right w:val="nil"/>
            </w:tcBorders>
          </w:tcPr>
          <w:p w14:paraId="2F9F9536"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The price change will be ambiguous.</w:t>
            </w:r>
          </w:p>
        </w:tc>
      </w:tr>
    </w:tbl>
    <w:p w14:paraId="745A1298" w14:textId="11F6DB9D" w:rsidR="00D63304" w:rsidRDefault="00D63304" w:rsidP="00D63304">
      <w:pPr>
        <w:keepNext/>
        <w:tabs>
          <w:tab w:val="decimal" w:pos="360"/>
        </w:tabs>
        <w:spacing w:before="200"/>
        <w:rPr>
          <w:color w:val="000000"/>
          <w:sz w:val="22"/>
          <w:szCs w:val="22"/>
        </w:rPr>
      </w:pPr>
      <w:bookmarkStart w:id="8" w:name="_Hlk159616744"/>
      <w:bookmarkEnd w:id="7"/>
      <w:r>
        <w:rPr>
          <w:color w:val="000000"/>
          <w:sz w:val="22"/>
          <w:szCs w:val="22"/>
        </w:rPr>
        <w:t>9</w:t>
      </w:r>
      <w:r w:rsidRPr="00EF4B81">
        <w:rPr>
          <w:color w:val="000000"/>
          <w:sz w:val="22"/>
          <w:szCs w:val="22"/>
        </w:rPr>
        <w:t xml:space="preserve">. In the economy of </w:t>
      </w:r>
      <w:proofErr w:type="spellStart"/>
      <w:r w:rsidRPr="00EF4B81">
        <w:rPr>
          <w:color w:val="000000"/>
          <w:sz w:val="22"/>
          <w:szCs w:val="22"/>
        </w:rPr>
        <w:t>Ukzten</w:t>
      </w:r>
      <w:proofErr w:type="spellEnd"/>
      <w:r w:rsidRPr="00EF4B81">
        <w:rPr>
          <w:color w:val="000000"/>
          <w:sz w:val="22"/>
          <w:szCs w:val="22"/>
        </w:rPr>
        <w:t xml:space="preserve"> in 2010, consumption was $4000, exports were $800, GDP was $9500, imports were $200, and investment was $1000.  What were </w:t>
      </w:r>
      <w:proofErr w:type="spellStart"/>
      <w:r w:rsidRPr="00EF4B81">
        <w:rPr>
          <w:color w:val="000000"/>
          <w:sz w:val="22"/>
          <w:szCs w:val="22"/>
        </w:rPr>
        <w:t>Ukzten’s</w:t>
      </w:r>
      <w:proofErr w:type="spellEnd"/>
      <w:r w:rsidRPr="00EF4B81">
        <w:rPr>
          <w:color w:val="000000"/>
          <w:sz w:val="22"/>
          <w:szCs w:val="22"/>
        </w:rPr>
        <w:t xml:space="preserve"> government purchases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BB59BFC" w14:textId="77777777" w:rsidTr="003B55B8">
        <w:tc>
          <w:tcPr>
            <w:tcW w:w="360" w:type="dxa"/>
            <w:tcBorders>
              <w:top w:val="nil"/>
              <w:left w:val="nil"/>
              <w:bottom w:val="nil"/>
              <w:right w:val="nil"/>
            </w:tcBorders>
          </w:tcPr>
          <w:p w14:paraId="3E88393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0B07F7A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$3700</w:t>
            </w:r>
          </w:p>
        </w:tc>
      </w:tr>
      <w:tr w:rsidR="00D63304" w:rsidRPr="00EF4B81" w14:paraId="47BC3B35" w14:textId="77777777" w:rsidTr="003B55B8">
        <w:tc>
          <w:tcPr>
            <w:tcW w:w="360" w:type="dxa"/>
            <w:tcBorders>
              <w:top w:val="nil"/>
              <w:left w:val="nil"/>
              <w:bottom w:val="nil"/>
              <w:right w:val="nil"/>
            </w:tcBorders>
          </w:tcPr>
          <w:p w14:paraId="112E0138"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b.</w:t>
            </w:r>
          </w:p>
        </w:tc>
        <w:tc>
          <w:tcPr>
            <w:tcW w:w="8100" w:type="dxa"/>
            <w:tcBorders>
              <w:top w:val="nil"/>
              <w:left w:val="nil"/>
              <w:bottom w:val="nil"/>
              <w:right w:val="nil"/>
            </w:tcBorders>
          </w:tcPr>
          <w:p w14:paraId="2CF17FB0"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$3900</w:t>
            </w:r>
          </w:p>
        </w:tc>
      </w:tr>
      <w:tr w:rsidR="00D63304" w:rsidRPr="00EF4B81" w14:paraId="6BCF28A5" w14:textId="77777777" w:rsidTr="003B55B8">
        <w:tc>
          <w:tcPr>
            <w:tcW w:w="360" w:type="dxa"/>
            <w:tcBorders>
              <w:top w:val="nil"/>
              <w:left w:val="nil"/>
              <w:bottom w:val="nil"/>
              <w:right w:val="nil"/>
            </w:tcBorders>
          </w:tcPr>
          <w:p w14:paraId="1B3849E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5978011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$5100</w:t>
            </w:r>
          </w:p>
        </w:tc>
      </w:tr>
      <w:tr w:rsidR="00D63304" w:rsidRPr="00EF4B81" w14:paraId="1BAF625B" w14:textId="77777777" w:rsidTr="003B55B8">
        <w:tc>
          <w:tcPr>
            <w:tcW w:w="360" w:type="dxa"/>
            <w:tcBorders>
              <w:top w:val="nil"/>
              <w:left w:val="nil"/>
              <w:bottom w:val="nil"/>
              <w:right w:val="nil"/>
            </w:tcBorders>
          </w:tcPr>
          <w:p w14:paraId="055738D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E2CE73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$5500</w:t>
            </w:r>
          </w:p>
        </w:tc>
      </w:tr>
    </w:tbl>
    <w:p w14:paraId="11CE5AC3" w14:textId="15BA2B89" w:rsidR="00D63304" w:rsidRDefault="00D63304" w:rsidP="00D63304">
      <w:pPr>
        <w:keepNext/>
        <w:tabs>
          <w:tab w:val="decimal" w:pos="360"/>
        </w:tabs>
        <w:spacing w:before="200"/>
        <w:rPr>
          <w:color w:val="000000"/>
          <w:sz w:val="22"/>
          <w:szCs w:val="22"/>
        </w:rPr>
      </w:pPr>
      <w:bookmarkStart w:id="9" w:name="_Hlk159616864"/>
      <w:bookmarkEnd w:id="8"/>
      <w:r w:rsidRPr="00EF4B81">
        <w:rPr>
          <w:color w:val="000000"/>
          <w:sz w:val="22"/>
          <w:szCs w:val="22"/>
        </w:rPr>
        <w:t>1</w:t>
      </w:r>
      <w:r>
        <w:rPr>
          <w:color w:val="000000"/>
          <w:sz w:val="22"/>
          <w:szCs w:val="22"/>
        </w:rPr>
        <w:t>0</w:t>
      </w:r>
      <w:r w:rsidRPr="00EF4B81">
        <w:rPr>
          <w:color w:val="000000"/>
          <w:sz w:val="22"/>
          <w:szCs w:val="22"/>
        </w:rPr>
        <w:t xml:space="preserve">. Suppose that over the last twenty-five years a country's nominal GDP grew to three times its former size.  In the meantime, </w:t>
      </w:r>
      <w:proofErr w:type="gramStart"/>
      <w:r w:rsidRPr="00EF4B81">
        <w:rPr>
          <w:color w:val="000000"/>
          <w:sz w:val="22"/>
          <w:szCs w:val="22"/>
        </w:rPr>
        <w:t>population</w:t>
      </w:r>
      <w:proofErr w:type="gramEnd"/>
      <w:r w:rsidRPr="00EF4B81">
        <w:rPr>
          <w:color w:val="000000"/>
          <w:sz w:val="22"/>
          <w:szCs w:val="22"/>
        </w:rPr>
        <w:t xml:space="preserve"> grew by 40 percent and prices rose by 100 percent. What happened to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16B6B1F5" w14:textId="77777777" w:rsidTr="003B55B8">
        <w:tc>
          <w:tcPr>
            <w:tcW w:w="360" w:type="dxa"/>
            <w:tcBorders>
              <w:top w:val="nil"/>
              <w:left w:val="nil"/>
              <w:bottom w:val="nil"/>
              <w:right w:val="nil"/>
            </w:tcBorders>
          </w:tcPr>
          <w:p w14:paraId="347C9B3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2B5C806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more than doubled.</w:t>
            </w:r>
          </w:p>
        </w:tc>
      </w:tr>
      <w:tr w:rsidR="00D63304" w:rsidRPr="00EF4B81" w14:paraId="0CAB4AFB" w14:textId="77777777" w:rsidTr="003B55B8">
        <w:tc>
          <w:tcPr>
            <w:tcW w:w="360" w:type="dxa"/>
            <w:tcBorders>
              <w:top w:val="nil"/>
              <w:left w:val="nil"/>
              <w:bottom w:val="nil"/>
              <w:right w:val="nil"/>
            </w:tcBorders>
          </w:tcPr>
          <w:p w14:paraId="79D5C2DE"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b.</w:t>
            </w:r>
          </w:p>
        </w:tc>
        <w:tc>
          <w:tcPr>
            <w:tcW w:w="8100" w:type="dxa"/>
            <w:tcBorders>
              <w:top w:val="nil"/>
              <w:left w:val="nil"/>
              <w:bottom w:val="nil"/>
              <w:right w:val="nil"/>
            </w:tcBorders>
          </w:tcPr>
          <w:p w14:paraId="18A1A7B3" w14:textId="77777777" w:rsidR="00D63304" w:rsidRPr="00FE1199" w:rsidRDefault="00D63304" w:rsidP="003B55B8">
            <w:pPr>
              <w:keepNext/>
              <w:keepLines/>
              <w:suppressAutoHyphens/>
              <w:autoSpaceDE w:val="0"/>
              <w:autoSpaceDN w:val="0"/>
              <w:adjustRightInd w:val="0"/>
              <w:rPr>
                <w:color w:val="000000"/>
                <w:sz w:val="22"/>
                <w:szCs w:val="22"/>
                <w:highlight w:val="yellow"/>
              </w:rPr>
            </w:pPr>
            <w:r w:rsidRPr="00FE1199">
              <w:rPr>
                <w:color w:val="000000"/>
                <w:sz w:val="22"/>
                <w:szCs w:val="22"/>
                <w:highlight w:val="yellow"/>
              </w:rPr>
              <w:t>It increased, but it less than doubled.</w:t>
            </w:r>
          </w:p>
        </w:tc>
      </w:tr>
      <w:tr w:rsidR="00D63304" w:rsidRPr="00EF4B81" w14:paraId="0EDF8010" w14:textId="77777777" w:rsidTr="003B55B8">
        <w:tc>
          <w:tcPr>
            <w:tcW w:w="360" w:type="dxa"/>
            <w:tcBorders>
              <w:top w:val="nil"/>
              <w:left w:val="nil"/>
              <w:bottom w:val="nil"/>
              <w:right w:val="nil"/>
            </w:tcBorders>
          </w:tcPr>
          <w:p w14:paraId="2268479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58E4AF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was unchanged.</w:t>
            </w:r>
          </w:p>
        </w:tc>
      </w:tr>
      <w:tr w:rsidR="00D63304" w:rsidRPr="00EF4B81" w14:paraId="7C57E25B" w14:textId="77777777" w:rsidTr="003B55B8">
        <w:tc>
          <w:tcPr>
            <w:tcW w:w="360" w:type="dxa"/>
            <w:tcBorders>
              <w:top w:val="nil"/>
              <w:left w:val="nil"/>
              <w:bottom w:val="nil"/>
              <w:right w:val="nil"/>
            </w:tcBorders>
          </w:tcPr>
          <w:p w14:paraId="2F40A97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EB2619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decreased.</w:t>
            </w:r>
          </w:p>
        </w:tc>
      </w:tr>
    </w:tbl>
    <w:p w14:paraId="2357F98B" w14:textId="176EC660" w:rsidR="00D63304" w:rsidRDefault="00D63304" w:rsidP="00D63304">
      <w:pPr>
        <w:keepNext/>
        <w:tabs>
          <w:tab w:val="decimal" w:pos="360"/>
        </w:tabs>
        <w:spacing w:before="200"/>
        <w:rPr>
          <w:color w:val="000000"/>
          <w:sz w:val="22"/>
          <w:szCs w:val="22"/>
        </w:rPr>
      </w:pPr>
      <w:bookmarkStart w:id="10" w:name="_Hlk159616595"/>
      <w:bookmarkEnd w:id="9"/>
      <w:r>
        <w:rPr>
          <w:color w:val="000000"/>
          <w:sz w:val="22"/>
          <w:szCs w:val="22"/>
        </w:rPr>
        <w:t>11</w:t>
      </w:r>
      <w:r w:rsidRPr="00EF4B81">
        <w:rPr>
          <w:color w:val="000000"/>
          <w:sz w:val="22"/>
          <w:szCs w:val="22"/>
        </w:rPr>
        <w:t xml:space="preserve">. </w:t>
      </w:r>
      <w:r w:rsidRPr="00EF4B81">
        <w:rPr>
          <w:color w:val="000000"/>
          <w:sz w:val="22"/>
          <w:szCs w:val="22"/>
        </w:rPr>
        <w:tab/>
        <w:t>Which of the following items is included in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65DC3CA7" w14:textId="77777777" w:rsidTr="003B55B8">
        <w:tc>
          <w:tcPr>
            <w:tcW w:w="360" w:type="dxa"/>
            <w:tcBorders>
              <w:top w:val="nil"/>
              <w:left w:val="nil"/>
              <w:bottom w:val="nil"/>
              <w:right w:val="nil"/>
            </w:tcBorders>
          </w:tcPr>
          <w:p w14:paraId="010D120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D7969C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sale of stocks and bonds</w:t>
            </w:r>
          </w:p>
        </w:tc>
      </w:tr>
      <w:tr w:rsidR="00D63304" w:rsidRPr="00EF4B81" w14:paraId="59022765" w14:textId="77777777" w:rsidTr="003B55B8">
        <w:tc>
          <w:tcPr>
            <w:tcW w:w="360" w:type="dxa"/>
            <w:tcBorders>
              <w:top w:val="nil"/>
              <w:left w:val="nil"/>
              <w:bottom w:val="nil"/>
              <w:right w:val="nil"/>
            </w:tcBorders>
          </w:tcPr>
          <w:p w14:paraId="4D0FC8F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719E17C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sale of used goods</w:t>
            </w:r>
          </w:p>
        </w:tc>
      </w:tr>
      <w:tr w:rsidR="00D63304" w:rsidRPr="00EF4B81" w14:paraId="5FFBDBB1" w14:textId="77777777" w:rsidTr="003B55B8">
        <w:tc>
          <w:tcPr>
            <w:tcW w:w="360" w:type="dxa"/>
            <w:tcBorders>
              <w:top w:val="nil"/>
              <w:left w:val="nil"/>
              <w:bottom w:val="nil"/>
              <w:right w:val="nil"/>
            </w:tcBorders>
          </w:tcPr>
          <w:p w14:paraId="42AE3744"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308B02EC"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the sale of services such as those performed by a doctor</w:t>
            </w:r>
          </w:p>
        </w:tc>
      </w:tr>
      <w:tr w:rsidR="00D63304" w:rsidRPr="00EF4B81" w14:paraId="47F15043" w14:textId="77777777" w:rsidTr="003B55B8">
        <w:tc>
          <w:tcPr>
            <w:tcW w:w="360" w:type="dxa"/>
            <w:tcBorders>
              <w:top w:val="nil"/>
              <w:left w:val="nil"/>
              <w:bottom w:val="nil"/>
              <w:right w:val="nil"/>
            </w:tcBorders>
          </w:tcPr>
          <w:p w14:paraId="5C280BD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075AF839" w14:textId="77777777" w:rsidR="00D63304" w:rsidRPr="00EF4B81" w:rsidRDefault="00D63304" w:rsidP="003B55B8">
            <w:pPr>
              <w:keepNext/>
              <w:keepLines/>
              <w:suppressAutoHyphens/>
              <w:autoSpaceDE w:val="0"/>
              <w:autoSpaceDN w:val="0"/>
              <w:adjustRightInd w:val="0"/>
              <w:rPr>
                <w:color w:val="000000"/>
                <w:sz w:val="22"/>
                <w:szCs w:val="22"/>
              </w:rPr>
            </w:pPr>
            <w:proofErr w:type="gramStart"/>
            <w:r w:rsidRPr="00EF4B81">
              <w:rPr>
                <w:color w:val="000000"/>
                <w:sz w:val="22"/>
                <w:szCs w:val="22"/>
              </w:rPr>
              <w:t>All of</w:t>
            </w:r>
            <w:proofErr w:type="gramEnd"/>
            <w:r w:rsidRPr="00EF4B81">
              <w:rPr>
                <w:color w:val="000000"/>
                <w:sz w:val="22"/>
                <w:szCs w:val="22"/>
              </w:rPr>
              <w:t xml:space="preserve"> the above are included in GDP.</w:t>
            </w:r>
          </w:p>
        </w:tc>
      </w:tr>
    </w:tbl>
    <w:p w14:paraId="325A74BA" w14:textId="62EC5064" w:rsidR="00D63304" w:rsidRDefault="00D63304" w:rsidP="00D63304">
      <w:pPr>
        <w:keepNext/>
        <w:tabs>
          <w:tab w:val="decimal" w:pos="360"/>
        </w:tabs>
        <w:spacing w:before="200"/>
        <w:rPr>
          <w:color w:val="000000"/>
          <w:sz w:val="22"/>
          <w:szCs w:val="22"/>
        </w:rPr>
      </w:pPr>
      <w:bookmarkStart w:id="11" w:name="_Hlk159617306"/>
      <w:bookmarkEnd w:id="10"/>
      <w:r w:rsidRPr="00EF4B81">
        <w:rPr>
          <w:color w:val="000000"/>
          <w:sz w:val="22"/>
          <w:szCs w:val="22"/>
        </w:rPr>
        <w:t>1</w:t>
      </w:r>
      <w:r>
        <w:rPr>
          <w:color w:val="000000"/>
          <w:sz w:val="22"/>
          <w:szCs w:val="22"/>
        </w:rPr>
        <w:t>2</w:t>
      </w:r>
      <w:r w:rsidRPr="00EF4B81">
        <w:rPr>
          <w:color w:val="000000"/>
          <w:sz w:val="22"/>
          <w:szCs w:val="22"/>
        </w:rPr>
        <w:t>. When economists talk about growth in the economy, they measure that growth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6A70D33B" w14:textId="77777777" w:rsidTr="003B55B8">
        <w:tc>
          <w:tcPr>
            <w:tcW w:w="360" w:type="dxa"/>
            <w:tcBorders>
              <w:top w:val="nil"/>
              <w:left w:val="nil"/>
              <w:bottom w:val="nil"/>
              <w:right w:val="nil"/>
            </w:tcBorders>
          </w:tcPr>
          <w:p w14:paraId="533CD53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FCD84E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absolute change in nominal GDP from one period to another.</w:t>
            </w:r>
          </w:p>
        </w:tc>
      </w:tr>
      <w:tr w:rsidR="00D63304" w:rsidRPr="00EF4B81" w14:paraId="72218E68" w14:textId="77777777" w:rsidTr="003B55B8">
        <w:tc>
          <w:tcPr>
            <w:tcW w:w="360" w:type="dxa"/>
            <w:tcBorders>
              <w:top w:val="nil"/>
              <w:left w:val="nil"/>
              <w:bottom w:val="nil"/>
              <w:right w:val="nil"/>
            </w:tcBorders>
          </w:tcPr>
          <w:p w14:paraId="0564708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793E9D3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percentage change in nominal GDP from one period to another.</w:t>
            </w:r>
          </w:p>
        </w:tc>
      </w:tr>
      <w:tr w:rsidR="00D63304" w:rsidRPr="00EF4B81" w14:paraId="615F0D41" w14:textId="77777777" w:rsidTr="003B55B8">
        <w:tc>
          <w:tcPr>
            <w:tcW w:w="360" w:type="dxa"/>
            <w:tcBorders>
              <w:top w:val="nil"/>
              <w:left w:val="nil"/>
              <w:bottom w:val="nil"/>
              <w:right w:val="nil"/>
            </w:tcBorders>
          </w:tcPr>
          <w:p w14:paraId="0C6126B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617FD5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absolute change in real GDP from one period to another.</w:t>
            </w:r>
          </w:p>
        </w:tc>
      </w:tr>
      <w:tr w:rsidR="00D63304" w:rsidRPr="00EF4B81" w14:paraId="4B914938" w14:textId="77777777" w:rsidTr="003B55B8">
        <w:tc>
          <w:tcPr>
            <w:tcW w:w="360" w:type="dxa"/>
            <w:tcBorders>
              <w:top w:val="nil"/>
              <w:left w:val="nil"/>
              <w:bottom w:val="nil"/>
              <w:right w:val="nil"/>
            </w:tcBorders>
          </w:tcPr>
          <w:p w14:paraId="168C733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52D07CF"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percentage change in real GDP from one period to another.</w:t>
            </w:r>
          </w:p>
        </w:tc>
      </w:tr>
    </w:tbl>
    <w:p w14:paraId="349C5C71" w14:textId="47FA0277" w:rsidR="00D63304" w:rsidRDefault="00D63304" w:rsidP="00D63304">
      <w:pPr>
        <w:keepNext/>
        <w:tabs>
          <w:tab w:val="decimal" w:pos="360"/>
        </w:tabs>
        <w:spacing w:before="200"/>
        <w:rPr>
          <w:color w:val="000000"/>
          <w:sz w:val="22"/>
          <w:szCs w:val="22"/>
        </w:rPr>
      </w:pPr>
      <w:bookmarkStart w:id="12" w:name="_Hlk159616916"/>
      <w:bookmarkEnd w:id="11"/>
      <w:r>
        <w:rPr>
          <w:color w:val="000000"/>
          <w:sz w:val="22"/>
          <w:szCs w:val="22"/>
        </w:rPr>
        <w:t>13</w:t>
      </w:r>
      <w:r w:rsidRPr="00EF4B81">
        <w:rPr>
          <w:color w:val="000000"/>
          <w:sz w:val="22"/>
          <w:szCs w:val="22"/>
        </w:rPr>
        <w:t>. Which of the following statements about real and nominal interest rates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7B4E34A" w14:textId="77777777" w:rsidTr="003B55B8">
        <w:tc>
          <w:tcPr>
            <w:tcW w:w="360" w:type="dxa"/>
            <w:tcBorders>
              <w:top w:val="nil"/>
              <w:left w:val="nil"/>
              <w:bottom w:val="nil"/>
              <w:right w:val="nil"/>
            </w:tcBorders>
          </w:tcPr>
          <w:p w14:paraId="6D9324D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0F9BC2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When the nominal interest rate is rising, the real interest rate is necessarily rising; when the nominal interest rate is falling, the real interest rate is necessarily falling.</w:t>
            </w:r>
          </w:p>
        </w:tc>
      </w:tr>
      <w:tr w:rsidR="00D63304" w:rsidRPr="00EF4B81" w14:paraId="3AF76E1B" w14:textId="77777777" w:rsidTr="003B55B8">
        <w:tc>
          <w:tcPr>
            <w:tcW w:w="360" w:type="dxa"/>
            <w:tcBorders>
              <w:top w:val="nil"/>
              <w:left w:val="nil"/>
              <w:bottom w:val="nil"/>
              <w:right w:val="nil"/>
            </w:tcBorders>
          </w:tcPr>
          <w:p w14:paraId="018058A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33D62FE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If the nominal interest rate is 4 percent and the inflation rate is 3 percent, then the real interest rate is 7 percent.</w:t>
            </w:r>
          </w:p>
        </w:tc>
      </w:tr>
      <w:tr w:rsidR="00D63304" w:rsidRPr="00EF4B81" w14:paraId="4D153D3B" w14:textId="77777777" w:rsidTr="003B55B8">
        <w:tc>
          <w:tcPr>
            <w:tcW w:w="360" w:type="dxa"/>
            <w:tcBorders>
              <w:top w:val="nil"/>
              <w:left w:val="nil"/>
              <w:bottom w:val="nil"/>
              <w:right w:val="nil"/>
            </w:tcBorders>
          </w:tcPr>
          <w:p w14:paraId="4147DCF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CF48EB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An increase in the real interest rate is necessarily accompanied by either an increase in the nominal interest rate, an increase in the inflation rate, or both.</w:t>
            </w:r>
          </w:p>
        </w:tc>
      </w:tr>
      <w:tr w:rsidR="00D63304" w:rsidRPr="00EF4B81" w14:paraId="64F6EFD0" w14:textId="77777777" w:rsidTr="003B55B8">
        <w:tc>
          <w:tcPr>
            <w:tcW w:w="360" w:type="dxa"/>
            <w:tcBorders>
              <w:top w:val="nil"/>
              <w:left w:val="nil"/>
              <w:bottom w:val="nil"/>
              <w:right w:val="nil"/>
            </w:tcBorders>
          </w:tcPr>
          <w:p w14:paraId="42DAE669"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62C62C26"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When the inflation rate is positive, the nominal interest rate is necessarily greater than the real interest rate.</w:t>
            </w:r>
          </w:p>
          <w:p w14:paraId="67989E1F" w14:textId="77777777" w:rsidR="00D63304" w:rsidRPr="00E12716" w:rsidRDefault="00D63304" w:rsidP="003B55B8">
            <w:pPr>
              <w:keepNext/>
              <w:keepLines/>
              <w:suppressAutoHyphens/>
              <w:autoSpaceDE w:val="0"/>
              <w:autoSpaceDN w:val="0"/>
              <w:adjustRightInd w:val="0"/>
              <w:rPr>
                <w:color w:val="000000"/>
                <w:sz w:val="22"/>
                <w:szCs w:val="22"/>
                <w:highlight w:val="yellow"/>
              </w:rPr>
            </w:pPr>
          </w:p>
        </w:tc>
      </w:tr>
    </w:tbl>
    <w:p w14:paraId="003558C0" w14:textId="514C3319" w:rsidR="00D63304" w:rsidRDefault="00D63304" w:rsidP="00D63304">
      <w:pPr>
        <w:keepNext/>
        <w:tabs>
          <w:tab w:val="decimal" w:pos="360"/>
        </w:tabs>
        <w:spacing w:before="200"/>
        <w:rPr>
          <w:color w:val="000000"/>
          <w:sz w:val="22"/>
          <w:szCs w:val="22"/>
        </w:rPr>
      </w:pPr>
      <w:bookmarkStart w:id="13" w:name="_Hlk159616964"/>
      <w:bookmarkEnd w:id="12"/>
      <w:r>
        <w:rPr>
          <w:color w:val="000000"/>
          <w:sz w:val="22"/>
          <w:szCs w:val="22"/>
        </w:rPr>
        <w:t>14</w:t>
      </w:r>
      <w:r w:rsidRPr="00EF4B81">
        <w:rPr>
          <w:color w:val="000000"/>
          <w:sz w:val="22"/>
          <w:szCs w:val="22"/>
        </w:rPr>
        <w:t xml:space="preserve">. </w:t>
      </w:r>
      <w:proofErr w:type="spellStart"/>
      <w:r w:rsidRPr="00EF4B81">
        <w:rPr>
          <w:color w:val="000000"/>
          <w:sz w:val="22"/>
          <w:szCs w:val="22"/>
        </w:rPr>
        <w:t>Iggie</w:t>
      </w:r>
      <w:proofErr w:type="spellEnd"/>
      <w:r w:rsidRPr="00EF4B81">
        <w:rPr>
          <w:color w:val="000000"/>
          <w:sz w:val="22"/>
          <w:szCs w:val="22"/>
        </w:rPr>
        <w:t xml:space="preserve"> took a university teaching job as an assistant professor in 1974 at a salary of $10,000.  By 2003, she had been promoted to full professor, with a salary of $50,000.  If the price index was 50 in 1974 and 180 in 2003, then what is </w:t>
      </w:r>
      <w:proofErr w:type="spellStart"/>
      <w:r w:rsidRPr="00EF4B81">
        <w:rPr>
          <w:color w:val="000000"/>
          <w:sz w:val="22"/>
          <w:szCs w:val="22"/>
        </w:rPr>
        <w:t>Iggie's</w:t>
      </w:r>
      <w:proofErr w:type="spellEnd"/>
      <w:r w:rsidRPr="00EF4B81">
        <w:rPr>
          <w:color w:val="000000"/>
          <w:sz w:val="22"/>
          <w:szCs w:val="22"/>
        </w:rPr>
        <w:t xml:space="preserve"> 2003 salary in 1974 dollars?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6112CE02" w14:textId="77777777" w:rsidTr="003B55B8">
        <w:tc>
          <w:tcPr>
            <w:tcW w:w="360" w:type="dxa"/>
            <w:tcBorders>
              <w:top w:val="nil"/>
              <w:left w:val="nil"/>
              <w:bottom w:val="nil"/>
              <w:right w:val="nil"/>
            </w:tcBorders>
          </w:tcPr>
          <w:p w14:paraId="199A635E"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a.</w:t>
            </w:r>
          </w:p>
        </w:tc>
        <w:tc>
          <w:tcPr>
            <w:tcW w:w="8100" w:type="dxa"/>
            <w:tcBorders>
              <w:top w:val="nil"/>
              <w:left w:val="nil"/>
              <w:bottom w:val="nil"/>
              <w:right w:val="nil"/>
            </w:tcBorders>
          </w:tcPr>
          <w:p w14:paraId="52E2C7AB"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$13,888.89</w:t>
            </w:r>
          </w:p>
        </w:tc>
      </w:tr>
      <w:tr w:rsidR="00D63304" w:rsidRPr="00EF4B81" w14:paraId="4DFDB35C" w14:textId="77777777" w:rsidTr="003B55B8">
        <w:tc>
          <w:tcPr>
            <w:tcW w:w="360" w:type="dxa"/>
            <w:tcBorders>
              <w:top w:val="nil"/>
              <w:left w:val="nil"/>
              <w:bottom w:val="nil"/>
              <w:right w:val="nil"/>
            </w:tcBorders>
          </w:tcPr>
          <w:p w14:paraId="2975FB7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E3BFA4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$40,000</w:t>
            </w:r>
          </w:p>
        </w:tc>
      </w:tr>
      <w:tr w:rsidR="00D63304" w:rsidRPr="00EF4B81" w14:paraId="22A157A6" w14:textId="77777777" w:rsidTr="003B55B8">
        <w:tc>
          <w:tcPr>
            <w:tcW w:w="360" w:type="dxa"/>
            <w:tcBorders>
              <w:top w:val="nil"/>
              <w:left w:val="nil"/>
              <w:bottom w:val="nil"/>
              <w:right w:val="nil"/>
            </w:tcBorders>
          </w:tcPr>
          <w:p w14:paraId="18D6BF6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179398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$65,000</w:t>
            </w:r>
          </w:p>
        </w:tc>
      </w:tr>
      <w:tr w:rsidR="00D63304" w:rsidRPr="00EF4B81" w14:paraId="0009B8CD" w14:textId="77777777" w:rsidTr="003B55B8">
        <w:tc>
          <w:tcPr>
            <w:tcW w:w="360" w:type="dxa"/>
            <w:tcBorders>
              <w:top w:val="nil"/>
              <w:left w:val="nil"/>
              <w:bottom w:val="nil"/>
              <w:right w:val="nil"/>
            </w:tcBorders>
          </w:tcPr>
          <w:p w14:paraId="22AC401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5238DF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$180,000</w:t>
            </w:r>
          </w:p>
        </w:tc>
      </w:tr>
    </w:tbl>
    <w:p w14:paraId="0B8C84C9" w14:textId="77777777" w:rsidR="00A528C0" w:rsidRDefault="00A528C0" w:rsidP="00D63304">
      <w:pPr>
        <w:keepNext/>
        <w:tabs>
          <w:tab w:val="decimal" w:pos="360"/>
        </w:tabs>
        <w:spacing w:before="200"/>
        <w:rPr>
          <w:color w:val="000000"/>
          <w:sz w:val="22"/>
          <w:szCs w:val="22"/>
        </w:rPr>
      </w:pPr>
      <w:bookmarkStart w:id="14" w:name="_Hlk159616660"/>
      <w:bookmarkEnd w:id="13"/>
    </w:p>
    <w:p w14:paraId="75A80B69" w14:textId="0A9B86BC" w:rsidR="00D63304" w:rsidRDefault="00D63304" w:rsidP="00D63304">
      <w:pPr>
        <w:keepNext/>
        <w:tabs>
          <w:tab w:val="decimal" w:pos="360"/>
        </w:tabs>
        <w:spacing w:before="200"/>
        <w:rPr>
          <w:color w:val="000000"/>
          <w:sz w:val="22"/>
          <w:szCs w:val="22"/>
        </w:rPr>
      </w:pPr>
      <w:r w:rsidRPr="00EF4B81">
        <w:rPr>
          <w:color w:val="000000"/>
          <w:sz w:val="22"/>
          <w:szCs w:val="22"/>
        </w:rPr>
        <w:lastRenderedPageBreak/>
        <w:t>1</w:t>
      </w:r>
      <w:r>
        <w:rPr>
          <w:color w:val="000000"/>
          <w:sz w:val="22"/>
          <w:szCs w:val="22"/>
        </w:rPr>
        <w:t>5</w:t>
      </w:r>
      <w:r w:rsidRPr="00EF4B81">
        <w:rPr>
          <w:color w:val="000000"/>
          <w:sz w:val="22"/>
          <w:szCs w:val="22"/>
        </w:rPr>
        <w:t>. 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027A537D" w14:textId="77777777" w:rsidTr="003B55B8">
        <w:tc>
          <w:tcPr>
            <w:tcW w:w="360" w:type="dxa"/>
            <w:tcBorders>
              <w:top w:val="nil"/>
              <w:left w:val="nil"/>
              <w:bottom w:val="nil"/>
              <w:right w:val="nil"/>
            </w:tcBorders>
          </w:tcPr>
          <w:p w14:paraId="4ACAC44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FD827C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both real GDP and nominal GDP</w:t>
            </w:r>
          </w:p>
        </w:tc>
      </w:tr>
      <w:tr w:rsidR="00D63304" w:rsidRPr="00EF4B81" w14:paraId="20E9A202" w14:textId="77777777" w:rsidTr="003B55B8">
        <w:tc>
          <w:tcPr>
            <w:tcW w:w="360" w:type="dxa"/>
            <w:tcBorders>
              <w:top w:val="nil"/>
              <w:left w:val="nil"/>
              <w:bottom w:val="nil"/>
              <w:right w:val="nil"/>
            </w:tcBorders>
          </w:tcPr>
          <w:p w14:paraId="29E1884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C34CEA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real GDP but not nominal GDP</w:t>
            </w:r>
          </w:p>
        </w:tc>
      </w:tr>
      <w:tr w:rsidR="00D63304" w:rsidRPr="00EF4B81" w14:paraId="4C61096F" w14:textId="77777777" w:rsidTr="003B55B8">
        <w:tc>
          <w:tcPr>
            <w:tcW w:w="360" w:type="dxa"/>
            <w:tcBorders>
              <w:top w:val="nil"/>
              <w:left w:val="nil"/>
              <w:bottom w:val="nil"/>
              <w:right w:val="nil"/>
            </w:tcBorders>
          </w:tcPr>
          <w:p w14:paraId="3DF8F46D"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12C5E14D"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nominal GDP but not real GDP</w:t>
            </w:r>
          </w:p>
        </w:tc>
      </w:tr>
      <w:tr w:rsidR="00D63304" w:rsidRPr="00EF4B81" w14:paraId="7C23A065" w14:textId="77777777" w:rsidTr="003B55B8">
        <w:tc>
          <w:tcPr>
            <w:tcW w:w="360" w:type="dxa"/>
            <w:tcBorders>
              <w:top w:val="nil"/>
              <w:left w:val="nil"/>
              <w:bottom w:val="nil"/>
              <w:right w:val="nil"/>
            </w:tcBorders>
          </w:tcPr>
          <w:p w14:paraId="41B3C59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8AFD24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neither nominal GDP nor real GDP</w:t>
            </w:r>
          </w:p>
        </w:tc>
      </w:tr>
    </w:tbl>
    <w:p w14:paraId="08BD593C" w14:textId="4BBE4954" w:rsidR="00D63304" w:rsidRDefault="00D63304" w:rsidP="00D63304">
      <w:pPr>
        <w:keepNext/>
        <w:tabs>
          <w:tab w:val="decimal" w:pos="360"/>
        </w:tabs>
        <w:spacing w:before="200"/>
        <w:rPr>
          <w:color w:val="000000"/>
          <w:sz w:val="22"/>
          <w:szCs w:val="22"/>
        </w:rPr>
      </w:pPr>
      <w:bookmarkStart w:id="15" w:name="_Hlk159616936"/>
      <w:bookmarkEnd w:id="14"/>
      <w:r w:rsidRPr="00EF4B81">
        <w:rPr>
          <w:color w:val="000000"/>
          <w:sz w:val="22"/>
          <w:szCs w:val="22"/>
        </w:rPr>
        <w:t>1</w:t>
      </w:r>
      <w:r>
        <w:rPr>
          <w:color w:val="000000"/>
          <w:sz w:val="22"/>
          <w:szCs w:val="22"/>
        </w:rPr>
        <w:t>6</w:t>
      </w:r>
      <w:r w:rsidRPr="00EF4B81">
        <w:rPr>
          <w:color w:val="000000"/>
          <w:sz w:val="22"/>
          <w:szCs w:val="22"/>
        </w:rPr>
        <w:t>. Suppose the government eliminates all environmental regulations and, as a result, the production of goods and services increases, but there is considerably more pollution.  Based on this scenario,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B0BF24E" w14:textId="77777777" w:rsidTr="003B55B8">
        <w:tc>
          <w:tcPr>
            <w:tcW w:w="360" w:type="dxa"/>
            <w:tcBorders>
              <w:top w:val="nil"/>
              <w:left w:val="nil"/>
              <w:bottom w:val="nil"/>
              <w:right w:val="nil"/>
            </w:tcBorders>
          </w:tcPr>
          <w:p w14:paraId="6315075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38C6BB4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xml:space="preserve">GDP would </w:t>
            </w:r>
            <w:proofErr w:type="gramStart"/>
            <w:r w:rsidRPr="00EF4B81">
              <w:rPr>
                <w:color w:val="000000"/>
                <w:sz w:val="22"/>
                <w:szCs w:val="22"/>
              </w:rPr>
              <w:t>definitely increase</w:t>
            </w:r>
            <w:proofErr w:type="gramEnd"/>
            <w:r w:rsidRPr="00EF4B81">
              <w:rPr>
                <w:color w:val="000000"/>
                <w:sz w:val="22"/>
                <w:szCs w:val="22"/>
              </w:rPr>
              <w:t>, despite the fact that GDP includes environmental quality.</w:t>
            </w:r>
          </w:p>
        </w:tc>
      </w:tr>
      <w:tr w:rsidR="00D63304" w:rsidRPr="00EF4B81" w14:paraId="0799D481" w14:textId="77777777" w:rsidTr="003B55B8">
        <w:tc>
          <w:tcPr>
            <w:tcW w:w="360" w:type="dxa"/>
            <w:tcBorders>
              <w:top w:val="nil"/>
              <w:left w:val="nil"/>
              <w:bottom w:val="nil"/>
              <w:right w:val="nil"/>
            </w:tcBorders>
          </w:tcPr>
          <w:p w14:paraId="545B6DC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52905F0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xml:space="preserve">GDP would </w:t>
            </w:r>
            <w:proofErr w:type="gramStart"/>
            <w:r w:rsidRPr="00EF4B81">
              <w:rPr>
                <w:color w:val="000000"/>
                <w:sz w:val="22"/>
                <w:szCs w:val="22"/>
              </w:rPr>
              <w:t>definitely decrease</w:t>
            </w:r>
            <w:proofErr w:type="gramEnd"/>
            <w:r w:rsidRPr="00EF4B81">
              <w:rPr>
                <w:color w:val="000000"/>
                <w:sz w:val="22"/>
                <w:szCs w:val="22"/>
              </w:rPr>
              <w:t xml:space="preserve"> because GDP includes environmental quality.</w:t>
            </w:r>
          </w:p>
        </w:tc>
      </w:tr>
      <w:tr w:rsidR="00D63304" w:rsidRPr="00EF4B81" w14:paraId="78F9579D" w14:textId="77777777" w:rsidTr="003B55B8">
        <w:tc>
          <w:tcPr>
            <w:tcW w:w="360" w:type="dxa"/>
            <w:tcBorders>
              <w:top w:val="nil"/>
              <w:left w:val="nil"/>
              <w:bottom w:val="nil"/>
              <w:right w:val="nil"/>
            </w:tcBorders>
          </w:tcPr>
          <w:p w14:paraId="337A073F"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6B74C012"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 xml:space="preserve">GDP would </w:t>
            </w:r>
            <w:proofErr w:type="gramStart"/>
            <w:r w:rsidRPr="00E12716">
              <w:rPr>
                <w:color w:val="000000"/>
                <w:sz w:val="22"/>
                <w:szCs w:val="22"/>
                <w:highlight w:val="yellow"/>
              </w:rPr>
              <w:t>definitely increase</w:t>
            </w:r>
            <w:proofErr w:type="gramEnd"/>
            <w:r w:rsidRPr="00E12716">
              <w:rPr>
                <w:color w:val="000000"/>
                <w:sz w:val="22"/>
                <w:szCs w:val="22"/>
                <w:highlight w:val="yellow"/>
              </w:rPr>
              <w:t xml:space="preserve"> because GDP excludes environmental quality.</w:t>
            </w:r>
          </w:p>
        </w:tc>
      </w:tr>
      <w:tr w:rsidR="00D63304" w:rsidRPr="00EF4B81" w14:paraId="53AAC9AC" w14:textId="77777777" w:rsidTr="003B55B8">
        <w:tc>
          <w:tcPr>
            <w:tcW w:w="360" w:type="dxa"/>
            <w:tcBorders>
              <w:top w:val="nil"/>
              <w:left w:val="nil"/>
              <w:bottom w:val="nil"/>
              <w:right w:val="nil"/>
            </w:tcBorders>
          </w:tcPr>
          <w:p w14:paraId="10A3239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D990D9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GDP could either increase or decrease because GDP excludes environmental quality.</w:t>
            </w:r>
          </w:p>
        </w:tc>
      </w:tr>
    </w:tbl>
    <w:p w14:paraId="28023444" w14:textId="66A44210" w:rsidR="00D63304" w:rsidRDefault="00D63304" w:rsidP="00D63304">
      <w:pPr>
        <w:keepNext/>
        <w:tabs>
          <w:tab w:val="decimal" w:pos="360"/>
        </w:tabs>
        <w:spacing w:before="200"/>
        <w:rPr>
          <w:color w:val="000000"/>
          <w:sz w:val="22"/>
          <w:szCs w:val="22"/>
        </w:rPr>
      </w:pPr>
      <w:bookmarkStart w:id="16" w:name="_Hlk159616401"/>
      <w:bookmarkEnd w:id="15"/>
      <w:r>
        <w:rPr>
          <w:color w:val="000000"/>
          <w:sz w:val="22"/>
          <w:szCs w:val="22"/>
        </w:rPr>
        <w:t>17</w:t>
      </w:r>
      <w:r w:rsidRPr="00EF4B81">
        <w:rPr>
          <w:color w:val="000000"/>
          <w:sz w:val="22"/>
          <w:szCs w:val="22"/>
        </w:rPr>
        <w:t>. Productivity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C676EF2" w14:textId="77777777" w:rsidTr="003B55B8">
        <w:tc>
          <w:tcPr>
            <w:tcW w:w="360" w:type="dxa"/>
            <w:tcBorders>
              <w:top w:val="nil"/>
              <w:left w:val="nil"/>
              <w:bottom w:val="nil"/>
              <w:right w:val="nil"/>
            </w:tcBorders>
          </w:tcPr>
          <w:p w14:paraId="779BED44"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a.</w:t>
            </w:r>
          </w:p>
        </w:tc>
        <w:tc>
          <w:tcPr>
            <w:tcW w:w="8100" w:type="dxa"/>
            <w:tcBorders>
              <w:top w:val="nil"/>
              <w:left w:val="nil"/>
              <w:bottom w:val="nil"/>
              <w:right w:val="nil"/>
            </w:tcBorders>
          </w:tcPr>
          <w:p w14:paraId="33EA3E5E"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amount of goods and services produced from each unit of labor input.</w:t>
            </w:r>
          </w:p>
        </w:tc>
      </w:tr>
      <w:tr w:rsidR="00D63304" w:rsidRPr="00EF4B81" w14:paraId="3DE1BE7B" w14:textId="77777777" w:rsidTr="003B55B8">
        <w:tc>
          <w:tcPr>
            <w:tcW w:w="360" w:type="dxa"/>
            <w:tcBorders>
              <w:top w:val="nil"/>
              <w:left w:val="nil"/>
              <w:bottom w:val="nil"/>
              <w:right w:val="nil"/>
            </w:tcBorders>
          </w:tcPr>
          <w:p w14:paraId="671808B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01417C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number of workers required to produce a given amount of goods and services.</w:t>
            </w:r>
          </w:p>
        </w:tc>
      </w:tr>
      <w:tr w:rsidR="00D63304" w:rsidRPr="00EF4B81" w14:paraId="589D8F6F" w14:textId="77777777" w:rsidTr="003B55B8">
        <w:tc>
          <w:tcPr>
            <w:tcW w:w="360" w:type="dxa"/>
            <w:tcBorders>
              <w:top w:val="nil"/>
              <w:left w:val="nil"/>
              <w:bottom w:val="nil"/>
              <w:right w:val="nil"/>
            </w:tcBorders>
          </w:tcPr>
          <w:p w14:paraId="1855589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D336B0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amount of labor that can be saved by replacing workers with machines.</w:t>
            </w:r>
          </w:p>
        </w:tc>
      </w:tr>
      <w:tr w:rsidR="00D63304" w:rsidRPr="00EF4B81" w14:paraId="549B1485" w14:textId="77777777" w:rsidTr="003B55B8">
        <w:tc>
          <w:tcPr>
            <w:tcW w:w="360" w:type="dxa"/>
            <w:tcBorders>
              <w:top w:val="nil"/>
              <w:left w:val="nil"/>
              <w:bottom w:val="nil"/>
              <w:right w:val="nil"/>
            </w:tcBorders>
          </w:tcPr>
          <w:p w14:paraId="2F946F6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C820F8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actual amount of effort workers put into an hour of working time.</w:t>
            </w:r>
          </w:p>
        </w:tc>
      </w:tr>
    </w:tbl>
    <w:p w14:paraId="5D4990D8" w14:textId="6D470950" w:rsidR="00D63304" w:rsidRDefault="00D63304" w:rsidP="00D63304">
      <w:pPr>
        <w:keepNext/>
        <w:tabs>
          <w:tab w:val="decimal" w:pos="360"/>
        </w:tabs>
        <w:spacing w:before="200"/>
        <w:rPr>
          <w:color w:val="000000"/>
          <w:sz w:val="22"/>
          <w:szCs w:val="22"/>
        </w:rPr>
      </w:pPr>
      <w:bookmarkStart w:id="17" w:name="_Hlk159617018"/>
      <w:bookmarkEnd w:id="16"/>
      <w:r>
        <w:rPr>
          <w:color w:val="000000"/>
          <w:sz w:val="22"/>
          <w:szCs w:val="22"/>
        </w:rPr>
        <w:t>18</w:t>
      </w:r>
      <w:r w:rsidRPr="00EF4B81">
        <w:rPr>
          <w:color w:val="000000"/>
          <w:sz w:val="22"/>
          <w:szCs w:val="22"/>
        </w:rPr>
        <w:t>. Corey deposits $1,000 in a savings account that pays an annual interest rate of 5 percent. Over the course of a year, the inflation rate is 1.7 percent.  At the end of the year, Corey has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5CC85A46" w14:textId="77777777" w:rsidTr="003B55B8">
        <w:tc>
          <w:tcPr>
            <w:tcW w:w="360" w:type="dxa"/>
            <w:tcBorders>
              <w:top w:val="nil"/>
              <w:left w:val="nil"/>
              <w:bottom w:val="nil"/>
              <w:right w:val="nil"/>
            </w:tcBorders>
          </w:tcPr>
          <w:p w14:paraId="6A46854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2E75158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$17 more in his account, and his purchasing power has increased by $10.</w:t>
            </w:r>
          </w:p>
        </w:tc>
      </w:tr>
      <w:tr w:rsidR="00D63304" w:rsidRPr="00EF4B81" w14:paraId="7179B5E2" w14:textId="77777777" w:rsidTr="003B55B8">
        <w:tc>
          <w:tcPr>
            <w:tcW w:w="360" w:type="dxa"/>
            <w:tcBorders>
              <w:top w:val="nil"/>
              <w:left w:val="nil"/>
              <w:bottom w:val="nil"/>
              <w:right w:val="nil"/>
            </w:tcBorders>
          </w:tcPr>
          <w:p w14:paraId="0D3C150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54FFB96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$30 more in his account, and his purchasing power has increased by $50.</w:t>
            </w:r>
          </w:p>
        </w:tc>
      </w:tr>
      <w:tr w:rsidR="00D63304" w:rsidRPr="00EF4B81" w14:paraId="6D5F1E10" w14:textId="77777777" w:rsidTr="003B55B8">
        <w:tc>
          <w:tcPr>
            <w:tcW w:w="360" w:type="dxa"/>
            <w:tcBorders>
              <w:top w:val="nil"/>
              <w:left w:val="nil"/>
              <w:bottom w:val="nil"/>
              <w:right w:val="nil"/>
            </w:tcBorders>
          </w:tcPr>
          <w:p w14:paraId="654381C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69D6B80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$40 more in his account, and his purchasing power has increased by $33.</w:t>
            </w:r>
          </w:p>
        </w:tc>
      </w:tr>
      <w:tr w:rsidR="00D63304" w:rsidRPr="00EF4B81" w14:paraId="74387664" w14:textId="77777777" w:rsidTr="003B55B8">
        <w:tc>
          <w:tcPr>
            <w:tcW w:w="360" w:type="dxa"/>
            <w:tcBorders>
              <w:top w:val="nil"/>
              <w:left w:val="nil"/>
              <w:bottom w:val="nil"/>
              <w:right w:val="nil"/>
            </w:tcBorders>
          </w:tcPr>
          <w:p w14:paraId="7511421F"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32229846"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$50 more in his account, and his purchasing power has increased by $33.</w:t>
            </w:r>
          </w:p>
        </w:tc>
      </w:tr>
    </w:tbl>
    <w:p w14:paraId="0EECD6B4" w14:textId="0EDCBDC9" w:rsidR="00D63304" w:rsidRDefault="00D63304" w:rsidP="00D63304">
      <w:pPr>
        <w:keepNext/>
        <w:tabs>
          <w:tab w:val="decimal" w:pos="360"/>
        </w:tabs>
        <w:spacing w:before="200"/>
        <w:rPr>
          <w:color w:val="000000"/>
          <w:sz w:val="22"/>
          <w:szCs w:val="22"/>
        </w:rPr>
      </w:pPr>
      <w:bookmarkStart w:id="18" w:name="_Hlk159617213"/>
      <w:bookmarkEnd w:id="17"/>
      <w:r>
        <w:rPr>
          <w:color w:val="000000"/>
          <w:sz w:val="22"/>
          <w:szCs w:val="22"/>
        </w:rPr>
        <w:t>19</w:t>
      </w:r>
      <w:r w:rsidRPr="00EF4B81">
        <w:rPr>
          <w:color w:val="000000"/>
          <w:sz w:val="22"/>
          <w:szCs w:val="22"/>
        </w:rPr>
        <w:t>. A worker received $5 for a daily wage in 1930. What is the value of that wage today if the CPI was 17 in 1930 and is 215 today?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700CD36" w14:textId="77777777" w:rsidTr="003B55B8">
        <w:tc>
          <w:tcPr>
            <w:tcW w:w="360" w:type="dxa"/>
            <w:tcBorders>
              <w:top w:val="nil"/>
              <w:left w:val="nil"/>
              <w:bottom w:val="nil"/>
              <w:right w:val="nil"/>
            </w:tcBorders>
          </w:tcPr>
          <w:p w14:paraId="2EF56C3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84555F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40 cents</w:t>
            </w:r>
          </w:p>
        </w:tc>
      </w:tr>
      <w:tr w:rsidR="00D63304" w:rsidRPr="00EF4B81" w14:paraId="291FA0D9" w14:textId="77777777" w:rsidTr="003B55B8">
        <w:tc>
          <w:tcPr>
            <w:tcW w:w="360" w:type="dxa"/>
            <w:tcBorders>
              <w:top w:val="nil"/>
              <w:left w:val="nil"/>
              <w:bottom w:val="nil"/>
              <w:right w:val="nil"/>
            </w:tcBorders>
          </w:tcPr>
          <w:p w14:paraId="34CD659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6BF049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$5</w:t>
            </w:r>
          </w:p>
        </w:tc>
      </w:tr>
      <w:tr w:rsidR="00D63304" w:rsidRPr="00EF4B81" w14:paraId="48447267" w14:textId="77777777" w:rsidTr="003B55B8">
        <w:tc>
          <w:tcPr>
            <w:tcW w:w="360" w:type="dxa"/>
            <w:tcBorders>
              <w:top w:val="nil"/>
              <w:left w:val="nil"/>
              <w:bottom w:val="nil"/>
              <w:right w:val="nil"/>
            </w:tcBorders>
          </w:tcPr>
          <w:p w14:paraId="3D6A5AB5"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34269C3C"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$63.24</w:t>
            </w:r>
          </w:p>
        </w:tc>
      </w:tr>
      <w:tr w:rsidR="00D63304" w:rsidRPr="00EF4B81" w14:paraId="73241725" w14:textId="77777777" w:rsidTr="003B55B8">
        <w:tc>
          <w:tcPr>
            <w:tcW w:w="360" w:type="dxa"/>
            <w:tcBorders>
              <w:top w:val="nil"/>
              <w:left w:val="nil"/>
              <w:bottom w:val="nil"/>
              <w:right w:val="nil"/>
            </w:tcBorders>
          </w:tcPr>
          <w:p w14:paraId="04E5B3A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B291C0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$632.40</w:t>
            </w:r>
          </w:p>
        </w:tc>
      </w:tr>
    </w:tbl>
    <w:p w14:paraId="63F08012" w14:textId="7C4C874A" w:rsidR="00D63304" w:rsidRDefault="00D63304" w:rsidP="00D63304">
      <w:pPr>
        <w:keepNext/>
        <w:tabs>
          <w:tab w:val="decimal" w:pos="360"/>
        </w:tabs>
        <w:spacing w:before="200"/>
        <w:rPr>
          <w:color w:val="000000"/>
          <w:sz w:val="22"/>
          <w:szCs w:val="22"/>
        </w:rPr>
      </w:pPr>
      <w:bookmarkStart w:id="19" w:name="_Hlk159617263"/>
      <w:bookmarkEnd w:id="18"/>
      <w:r>
        <w:rPr>
          <w:color w:val="000000"/>
          <w:sz w:val="22"/>
          <w:szCs w:val="22"/>
        </w:rPr>
        <w:t>20</w:t>
      </w:r>
      <w:r w:rsidRPr="00EF4B81">
        <w:rPr>
          <w:color w:val="000000"/>
          <w:sz w:val="22"/>
          <w:szCs w:val="22"/>
        </w:rPr>
        <w:t xml:space="preserve">. Suppose that twenty-five years ago a country had </w:t>
      </w:r>
      <w:proofErr w:type="gramStart"/>
      <w:r w:rsidRPr="00EF4B81">
        <w:rPr>
          <w:color w:val="000000"/>
          <w:sz w:val="22"/>
          <w:szCs w:val="22"/>
        </w:rPr>
        <w:t>nominal</w:t>
      </w:r>
      <w:proofErr w:type="gramEnd"/>
      <w:r w:rsidRPr="00EF4B81">
        <w:rPr>
          <w:color w:val="000000"/>
          <w:sz w:val="22"/>
          <w:szCs w:val="22"/>
        </w:rPr>
        <w:t xml:space="preserve"> GDP of $1,000, a GDP deflator of 200, and a population of 100.  Today it has nominal GDP of $3,000, a GDP deflator of 400, and population of 150.  What happened to the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323DC20" w14:textId="77777777" w:rsidTr="003B55B8">
        <w:tc>
          <w:tcPr>
            <w:tcW w:w="360" w:type="dxa"/>
            <w:tcBorders>
              <w:top w:val="nil"/>
              <w:left w:val="nil"/>
              <w:bottom w:val="nil"/>
              <w:right w:val="nil"/>
            </w:tcBorders>
          </w:tcPr>
          <w:p w14:paraId="1C6E27B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8F6E7B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more than doubled.</w:t>
            </w:r>
          </w:p>
        </w:tc>
      </w:tr>
      <w:tr w:rsidR="00D63304" w:rsidRPr="00EF4B81" w14:paraId="45100BA8" w14:textId="77777777" w:rsidTr="003B55B8">
        <w:tc>
          <w:tcPr>
            <w:tcW w:w="360" w:type="dxa"/>
            <w:tcBorders>
              <w:top w:val="nil"/>
              <w:left w:val="nil"/>
              <w:bottom w:val="nil"/>
              <w:right w:val="nil"/>
            </w:tcBorders>
          </w:tcPr>
          <w:p w14:paraId="51C09B8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51A829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increased, but it less than doubled.</w:t>
            </w:r>
          </w:p>
        </w:tc>
      </w:tr>
      <w:tr w:rsidR="00D63304" w:rsidRPr="00EF4B81" w14:paraId="72DF09A2" w14:textId="77777777" w:rsidTr="003B55B8">
        <w:tc>
          <w:tcPr>
            <w:tcW w:w="360" w:type="dxa"/>
            <w:tcBorders>
              <w:top w:val="nil"/>
              <w:left w:val="nil"/>
              <w:bottom w:val="nil"/>
              <w:right w:val="nil"/>
            </w:tcBorders>
          </w:tcPr>
          <w:p w14:paraId="139C0619"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63A2AD4B"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It was unchanged.</w:t>
            </w:r>
          </w:p>
        </w:tc>
      </w:tr>
      <w:tr w:rsidR="00D63304" w:rsidRPr="00EF4B81" w14:paraId="0EE4D11F" w14:textId="77777777" w:rsidTr="003B55B8">
        <w:tc>
          <w:tcPr>
            <w:tcW w:w="360" w:type="dxa"/>
            <w:tcBorders>
              <w:top w:val="nil"/>
              <w:left w:val="nil"/>
              <w:bottom w:val="nil"/>
              <w:right w:val="nil"/>
            </w:tcBorders>
          </w:tcPr>
          <w:p w14:paraId="7181819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105458F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It decreased.</w:t>
            </w:r>
          </w:p>
        </w:tc>
      </w:tr>
    </w:tbl>
    <w:p w14:paraId="2F5210FE" w14:textId="3B70F121" w:rsidR="00D63304" w:rsidRDefault="00D63304" w:rsidP="00D63304">
      <w:pPr>
        <w:keepNext/>
        <w:tabs>
          <w:tab w:val="decimal" w:pos="360"/>
        </w:tabs>
        <w:spacing w:before="200"/>
        <w:rPr>
          <w:color w:val="000000"/>
          <w:sz w:val="22"/>
          <w:szCs w:val="22"/>
        </w:rPr>
      </w:pPr>
      <w:bookmarkStart w:id="20" w:name="_Hlk159617240"/>
      <w:bookmarkEnd w:id="19"/>
      <w:r>
        <w:rPr>
          <w:color w:val="000000"/>
          <w:sz w:val="22"/>
          <w:szCs w:val="22"/>
        </w:rPr>
        <w:t>21</w:t>
      </w:r>
      <w:r w:rsidRPr="00EF4B81">
        <w:rPr>
          <w:color w:val="000000"/>
          <w:sz w:val="22"/>
          <w:szCs w:val="22"/>
        </w:rPr>
        <w:t>. Most economists believe that an increase in the quantity of money results in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D932029" w14:textId="77777777" w:rsidTr="003B55B8">
        <w:tc>
          <w:tcPr>
            <w:tcW w:w="360" w:type="dxa"/>
            <w:tcBorders>
              <w:top w:val="nil"/>
              <w:left w:val="nil"/>
              <w:bottom w:val="nil"/>
              <w:right w:val="nil"/>
            </w:tcBorders>
          </w:tcPr>
          <w:p w14:paraId="7A62A8B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35EFDA3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an increase in the demand for goods and services.</w:t>
            </w:r>
          </w:p>
        </w:tc>
      </w:tr>
      <w:tr w:rsidR="00D63304" w:rsidRPr="00EF4B81" w14:paraId="72118BF6" w14:textId="77777777" w:rsidTr="003B55B8">
        <w:tc>
          <w:tcPr>
            <w:tcW w:w="360" w:type="dxa"/>
            <w:tcBorders>
              <w:top w:val="nil"/>
              <w:left w:val="nil"/>
              <w:bottom w:val="nil"/>
              <w:right w:val="nil"/>
            </w:tcBorders>
          </w:tcPr>
          <w:p w14:paraId="204596D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8B9918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lower unemployment in the short run.</w:t>
            </w:r>
          </w:p>
        </w:tc>
      </w:tr>
      <w:tr w:rsidR="00D63304" w:rsidRPr="00EF4B81" w14:paraId="4C3B67BF" w14:textId="77777777" w:rsidTr="003B55B8">
        <w:tc>
          <w:tcPr>
            <w:tcW w:w="360" w:type="dxa"/>
            <w:tcBorders>
              <w:top w:val="nil"/>
              <w:left w:val="nil"/>
              <w:bottom w:val="nil"/>
              <w:right w:val="nil"/>
            </w:tcBorders>
          </w:tcPr>
          <w:p w14:paraId="26334FF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990348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higher inflation in the long run.</w:t>
            </w:r>
          </w:p>
        </w:tc>
      </w:tr>
      <w:tr w:rsidR="00D63304" w:rsidRPr="00EF4B81" w14:paraId="73A4CF41" w14:textId="77777777" w:rsidTr="003B55B8">
        <w:tc>
          <w:tcPr>
            <w:tcW w:w="360" w:type="dxa"/>
            <w:tcBorders>
              <w:top w:val="nil"/>
              <w:left w:val="nil"/>
              <w:bottom w:val="nil"/>
              <w:right w:val="nil"/>
            </w:tcBorders>
          </w:tcPr>
          <w:p w14:paraId="1E07E248"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2F809A1B" w14:textId="77777777" w:rsidR="00D63304" w:rsidRPr="00E12716" w:rsidRDefault="00D63304" w:rsidP="003B55B8">
            <w:pPr>
              <w:keepNext/>
              <w:keepLines/>
              <w:suppressAutoHyphens/>
              <w:autoSpaceDE w:val="0"/>
              <w:autoSpaceDN w:val="0"/>
              <w:adjustRightInd w:val="0"/>
              <w:rPr>
                <w:color w:val="000000"/>
                <w:sz w:val="22"/>
                <w:szCs w:val="22"/>
                <w:highlight w:val="yellow"/>
              </w:rPr>
            </w:pPr>
            <w:proofErr w:type="gramStart"/>
            <w:r w:rsidRPr="00E12716">
              <w:rPr>
                <w:color w:val="000000"/>
                <w:sz w:val="22"/>
                <w:szCs w:val="22"/>
                <w:highlight w:val="yellow"/>
              </w:rPr>
              <w:t>All of</w:t>
            </w:r>
            <w:proofErr w:type="gramEnd"/>
            <w:r w:rsidRPr="00E12716">
              <w:rPr>
                <w:color w:val="000000"/>
                <w:sz w:val="22"/>
                <w:szCs w:val="22"/>
                <w:highlight w:val="yellow"/>
              </w:rPr>
              <w:t xml:space="preserve"> the above are correct.</w:t>
            </w:r>
          </w:p>
        </w:tc>
      </w:tr>
    </w:tbl>
    <w:p w14:paraId="38ECEC3F" w14:textId="709A69ED" w:rsidR="00D63304" w:rsidRDefault="00D63304" w:rsidP="00D63304">
      <w:pPr>
        <w:keepNext/>
        <w:tabs>
          <w:tab w:val="decimal" w:pos="360"/>
        </w:tabs>
        <w:spacing w:before="200"/>
        <w:rPr>
          <w:color w:val="000000"/>
          <w:sz w:val="22"/>
          <w:szCs w:val="22"/>
        </w:rPr>
      </w:pPr>
      <w:bookmarkStart w:id="21" w:name="_Hlk159617162"/>
      <w:bookmarkEnd w:id="20"/>
      <w:r>
        <w:rPr>
          <w:color w:val="000000"/>
          <w:sz w:val="22"/>
          <w:szCs w:val="22"/>
        </w:rPr>
        <w:t>22</w:t>
      </w:r>
      <w:r w:rsidRPr="00EF4B81">
        <w:rPr>
          <w:color w:val="000000"/>
          <w:sz w:val="22"/>
          <w:szCs w:val="22"/>
        </w:rPr>
        <w:t xml:space="preserve">. Last year country A had a nominal GDP </w:t>
      </w:r>
      <w:proofErr w:type="gramStart"/>
      <w:r w:rsidRPr="00EF4B81">
        <w:rPr>
          <w:color w:val="000000"/>
          <w:sz w:val="22"/>
          <w:szCs w:val="22"/>
        </w:rPr>
        <w:t>of  $</w:t>
      </w:r>
      <w:proofErr w:type="gramEnd"/>
      <w:r w:rsidRPr="00EF4B81">
        <w:rPr>
          <w:color w:val="000000"/>
          <w:sz w:val="22"/>
          <w:szCs w:val="22"/>
        </w:rPr>
        <w:t>600 billion, a GDP deflator of 150 and a population of 40 million.   Country B had a nominal GDP of $720 billion, a GDP deflator of 120 and population of 50 million.   From these numbers which country is likely to have had the higher standard of living?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5C870401" w14:textId="77777777" w:rsidTr="003B55B8">
        <w:tc>
          <w:tcPr>
            <w:tcW w:w="360" w:type="dxa"/>
            <w:tcBorders>
              <w:top w:val="nil"/>
              <w:left w:val="nil"/>
              <w:bottom w:val="nil"/>
              <w:right w:val="nil"/>
            </w:tcBorders>
          </w:tcPr>
          <w:p w14:paraId="743005F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162208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Country A because it had the higher nominal GDP per person.</w:t>
            </w:r>
          </w:p>
        </w:tc>
      </w:tr>
      <w:tr w:rsidR="00D63304" w:rsidRPr="00EF4B81" w14:paraId="19769407" w14:textId="77777777" w:rsidTr="003B55B8">
        <w:tc>
          <w:tcPr>
            <w:tcW w:w="360" w:type="dxa"/>
            <w:tcBorders>
              <w:top w:val="nil"/>
              <w:left w:val="nil"/>
              <w:bottom w:val="nil"/>
              <w:right w:val="nil"/>
            </w:tcBorders>
          </w:tcPr>
          <w:p w14:paraId="42B18B4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303918B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xml:space="preserve">Country </w:t>
            </w:r>
            <w:proofErr w:type="gramStart"/>
            <w:r w:rsidRPr="00EF4B81">
              <w:rPr>
                <w:color w:val="000000"/>
                <w:sz w:val="22"/>
                <w:szCs w:val="22"/>
              </w:rPr>
              <w:t>B  because</w:t>
            </w:r>
            <w:proofErr w:type="gramEnd"/>
            <w:r w:rsidRPr="00EF4B81">
              <w:rPr>
                <w:color w:val="000000"/>
                <w:sz w:val="22"/>
                <w:szCs w:val="22"/>
              </w:rPr>
              <w:t xml:space="preserve"> it had the higher nominal GDP per person.</w:t>
            </w:r>
          </w:p>
        </w:tc>
      </w:tr>
      <w:tr w:rsidR="00D63304" w:rsidRPr="00EF4B81" w14:paraId="375B3868" w14:textId="77777777" w:rsidTr="003B55B8">
        <w:tc>
          <w:tcPr>
            <w:tcW w:w="360" w:type="dxa"/>
            <w:tcBorders>
              <w:top w:val="nil"/>
              <w:left w:val="nil"/>
              <w:bottom w:val="nil"/>
              <w:right w:val="nil"/>
            </w:tcBorders>
          </w:tcPr>
          <w:p w14:paraId="75199F1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2F836C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Country A because it had the higher real GDP per person.</w:t>
            </w:r>
          </w:p>
        </w:tc>
      </w:tr>
      <w:tr w:rsidR="00D63304" w:rsidRPr="00EF4B81" w14:paraId="0D1BECF5" w14:textId="77777777" w:rsidTr="003B55B8">
        <w:tc>
          <w:tcPr>
            <w:tcW w:w="360" w:type="dxa"/>
            <w:tcBorders>
              <w:top w:val="nil"/>
              <w:left w:val="nil"/>
              <w:bottom w:val="nil"/>
              <w:right w:val="nil"/>
            </w:tcBorders>
          </w:tcPr>
          <w:p w14:paraId="418FB0D8"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408017C0"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 xml:space="preserve">Country B because it had </w:t>
            </w:r>
            <w:proofErr w:type="gramStart"/>
            <w:r w:rsidRPr="00E12716">
              <w:rPr>
                <w:color w:val="000000"/>
                <w:sz w:val="22"/>
                <w:szCs w:val="22"/>
                <w:highlight w:val="yellow"/>
              </w:rPr>
              <w:t>the  higher</w:t>
            </w:r>
            <w:proofErr w:type="gramEnd"/>
            <w:r w:rsidRPr="00E12716">
              <w:rPr>
                <w:color w:val="000000"/>
                <w:sz w:val="22"/>
                <w:szCs w:val="22"/>
                <w:highlight w:val="yellow"/>
              </w:rPr>
              <w:t xml:space="preserve"> real GDP per person.</w:t>
            </w:r>
          </w:p>
        </w:tc>
      </w:tr>
    </w:tbl>
    <w:p w14:paraId="5CFC74C9" w14:textId="070E8708" w:rsidR="00D63304" w:rsidRDefault="00D63304" w:rsidP="00D63304">
      <w:pPr>
        <w:keepNext/>
        <w:tabs>
          <w:tab w:val="decimal" w:pos="360"/>
        </w:tabs>
        <w:spacing w:before="200"/>
        <w:rPr>
          <w:color w:val="000000"/>
          <w:sz w:val="22"/>
          <w:szCs w:val="22"/>
        </w:rPr>
      </w:pPr>
      <w:bookmarkStart w:id="22" w:name="_Hlk159617132"/>
      <w:bookmarkEnd w:id="21"/>
      <w:r>
        <w:rPr>
          <w:color w:val="000000"/>
          <w:sz w:val="22"/>
          <w:szCs w:val="22"/>
        </w:rPr>
        <w:lastRenderedPageBreak/>
        <w:t>23</w:t>
      </w:r>
      <w:r w:rsidRPr="00EF4B81">
        <w:rPr>
          <w:color w:val="000000"/>
          <w:sz w:val="22"/>
          <w:szCs w:val="22"/>
        </w:rPr>
        <w:t>. In the former Soviet Union, producers were paid for meeting output targets, not for selling products. Under those circumstances, what were the economic incentives for producers?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291A77AE" w14:textId="77777777" w:rsidTr="003B55B8">
        <w:tc>
          <w:tcPr>
            <w:tcW w:w="360" w:type="dxa"/>
            <w:tcBorders>
              <w:top w:val="nil"/>
              <w:left w:val="nil"/>
              <w:bottom w:val="nil"/>
              <w:right w:val="nil"/>
            </w:tcBorders>
          </w:tcPr>
          <w:p w14:paraId="5C19292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C4C606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to produce good quality products so that society would benefit from the resources used</w:t>
            </w:r>
          </w:p>
        </w:tc>
      </w:tr>
      <w:tr w:rsidR="00D63304" w:rsidRPr="00EF4B81" w14:paraId="6CD81968" w14:textId="77777777" w:rsidTr="003B55B8">
        <w:tc>
          <w:tcPr>
            <w:tcW w:w="360" w:type="dxa"/>
            <w:tcBorders>
              <w:top w:val="nil"/>
              <w:left w:val="nil"/>
              <w:bottom w:val="nil"/>
              <w:right w:val="nil"/>
            </w:tcBorders>
          </w:tcPr>
          <w:p w14:paraId="776E0D2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53FB5AD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 xml:space="preserve">to conserve on costs, </w:t>
            </w:r>
            <w:proofErr w:type="gramStart"/>
            <w:r w:rsidRPr="00EF4B81">
              <w:rPr>
                <w:color w:val="000000"/>
                <w:sz w:val="22"/>
                <w:szCs w:val="22"/>
              </w:rPr>
              <w:t>so as to</w:t>
            </w:r>
            <w:proofErr w:type="gramEnd"/>
            <w:r w:rsidRPr="00EF4B81">
              <w:rPr>
                <w:color w:val="000000"/>
                <w:sz w:val="22"/>
                <w:szCs w:val="22"/>
              </w:rPr>
              <w:t xml:space="preserve"> maintain efficiency in the economy</w:t>
            </w:r>
          </w:p>
        </w:tc>
      </w:tr>
      <w:tr w:rsidR="00D63304" w:rsidRPr="00EF4B81" w14:paraId="5580D192" w14:textId="77777777" w:rsidTr="003B55B8">
        <w:tc>
          <w:tcPr>
            <w:tcW w:w="360" w:type="dxa"/>
            <w:tcBorders>
              <w:top w:val="nil"/>
              <w:left w:val="nil"/>
              <w:bottom w:val="nil"/>
              <w:right w:val="nil"/>
            </w:tcBorders>
          </w:tcPr>
          <w:p w14:paraId="395392EF"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5638A0E2"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to produce enough to meet the output target, without regard for quality or cost</w:t>
            </w:r>
          </w:p>
        </w:tc>
      </w:tr>
      <w:tr w:rsidR="00D63304" w:rsidRPr="00EF4B81" w14:paraId="59B21A12" w14:textId="77777777" w:rsidTr="003B55B8">
        <w:tc>
          <w:tcPr>
            <w:tcW w:w="360" w:type="dxa"/>
            <w:tcBorders>
              <w:top w:val="nil"/>
              <w:left w:val="nil"/>
              <w:bottom w:val="nil"/>
              <w:right w:val="nil"/>
            </w:tcBorders>
          </w:tcPr>
          <w:p w14:paraId="49F4B53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BD8DD6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to produce those products that society desires most</w:t>
            </w:r>
          </w:p>
        </w:tc>
      </w:tr>
    </w:tbl>
    <w:p w14:paraId="5987876F" w14:textId="01AB1EED" w:rsidR="00D63304" w:rsidRDefault="00D63304" w:rsidP="00D63304">
      <w:pPr>
        <w:keepNext/>
        <w:tabs>
          <w:tab w:val="decimal" w:pos="360"/>
        </w:tabs>
        <w:spacing w:before="200"/>
        <w:rPr>
          <w:color w:val="000000"/>
          <w:sz w:val="22"/>
          <w:szCs w:val="22"/>
        </w:rPr>
      </w:pPr>
      <w:bookmarkStart w:id="23" w:name="_Hlk159616825"/>
      <w:bookmarkEnd w:id="22"/>
      <w:r>
        <w:rPr>
          <w:color w:val="000000"/>
          <w:sz w:val="22"/>
          <w:szCs w:val="22"/>
        </w:rPr>
        <w:t>24</w:t>
      </w:r>
      <w:r w:rsidRPr="00EF4B81">
        <w:rPr>
          <w:color w:val="000000"/>
          <w:sz w:val="22"/>
          <w:szCs w:val="22"/>
        </w:rPr>
        <w:t>. What would happen to the equilibrium price and quantity of lattés if the cost to produce steamed milk, which is used to make lattés, increased, and scientists discovered that lattés cause heart attacks?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5CE5B0B" w14:textId="77777777" w:rsidTr="003B55B8">
        <w:tc>
          <w:tcPr>
            <w:tcW w:w="360" w:type="dxa"/>
            <w:tcBorders>
              <w:top w:val="nil"/>
              <w:left w:val="nil"/>
              <w:bottom w:val="nil"/>
              <w:right w:val="nil"/>
            </w:tcBorders>
          </w:tcPr>
          <w:p w14:paraId="3F638F4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97B99F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Both the equilibrium price and quantity would increase.</w:t>
            </w:r>
          </w:p>
        </w:tc>
      </w:tr>
      <w:tr w:rsidR="00D63304" w:rsidRPr="00EF4B81" w14:paraId="377328C9" w14:textId="77777777" w:rsidTr="003B55B8">
        <w:tc>
          <w:tcPr>
            <w:tcW w:w="360" w:type="dxa"/>
            <w:tcBorders>
              <w:top w:val="nil"/>
              <w:left w:val="nil"/>
              <w:bottom w:val="nil"/>
              <w:right w:val="nil"/>
            </w:tcBorders>
          </w:tcPr>
          <w:p w14:paraId="1887855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21269D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Both the equilibrium price and quantity would decrease.</w:t>
            </w:r>
          </w:p>
        </w:tc>
      </w:tr>
      <w:tr w:rsidR="00D63304" w:rsidRPr="00EF4B81" w14:paraId="20792802" w14:textId="77777777" w:rsidTr="003B55B8">
        <w:tc>
          <w:tcPr>
            <w:tcW w:w="360" w:type="dxa"/>
            <w:tcBorders>
              <w:top w:val="nil"/>
              <w:left w:val="nil"/>
              <w:bottom w:val="nil"/>
              <w:right w:val="nil"/>
            </w:tcBorders>
          </w:tcPr>
          <w:p w14:paraId="57F06C0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3D6D2D8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equilibrium price would decrease, and the effect on equilibrium quantity would be ambiguous.</w:t>
            </w:r>
          </w:p>
        </w:tc>
      </w:tr>
      <w:tr w:rsidR="00D63304" w:rsidRPr="00EF4B81" w14:paraId="382028B0" w14:textId="77777777" w:rsidTr="003B55B8">
        <w:tc>
          <w:tcPr>
            <w:tcW w:w="360" w:type="dxa"/>
            <w:tcBorders>
              <w:top w:val="nil"/>
              <w:left w:val="nil"/>
              <w:bottom w:val="nil"/>
              <w:right w:val="nil"/>
            </w:tcBorders>
          </w:tcPr>
          <w:p w14:paraId="63008787"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265C25BA"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The equilibrium quantity would decrease, and the effect on equilibrium price would be ambiguous.</w:t>
            </w:r>
          </w:p>
        </w:tc>
      </w:tr>
    </w:tbl>
    <w:p w14:paraId="046E4174" w14:textId="3EE2B3A5" w:rsidR="00D63304" w:rsidRDefault="00D63304" w:rsidP="00D63304">
      <w:pPr>
        <w:keepNext/>
        <w:tabs>
          <w:tab w:val="decimal" w:pos="360"/>
        </w:tabs>
        <w:spacing w:before="200"/>
        <w:rPr>
          <w:color w:val="000000"/>
          <w:sz w:val="22"/>
          <w:szCs w:val="22"/>
        </w:rPr>
      </w:pPr>
      <w:bookmarkStart w:id="24" w:name="_Hlk159616984"/>
      <w:bookmarkEnd w:id="23"/>
      <w:r>
        <w:rPr>
          <w:color w:val="000000"/>
          <w:sz w:val="22"/>
          <w:szCs w:val="22"/>
        </w:rPr>
        <w:t>25</w:t>
      </w:r>
      <w:r w:rsidRPr="00EF4B81">
        <w:rPr>
          <w:color w:val="000000"/>
          <w:sz w:val="22"/>
          <w:szCs w:val="22"/>
        </w:rPr>
        <w:t>. A worker received $5 for a daily wage in 1930, which has the equivalent value of $63.24 today. If the CPI was 17 in 1930 what is the value of the CPI today, rounded to the nearest whole number?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D43B7DC" w14:textId="77777777" w:rsidTr="003B55B8">
        <w:tc>
          <w:tcPr>
            <w:tcW w:w="360" w:type="dxa"/>
            <w:tcBorders>
              <w:top w:val="nil"/>
              <w:left w:val="nil"/>
              <w:bottom w:val="nil"/>
              <w:right w:val="nil"/>
            </w:tcBorders>
          </w:tcPr>
          <w:p w14:paraId="14D1C26E"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a.</w:t>
            </w:r>
          </w:p>
        </w:tc>
        <w:tc>
          <w:tcPr>
            <w:tcW w:w="8100" w:type="dxa"/>
            <w:tcBorders>
              <w:top w:val="nil"/>
              <w:left w:val="nil"/>
              <w:bottom w:val="nil"/>
              <w:right w:val="nil"/>
            </w:tcBorders>
          </w:tcPr>
          <w:p w14:paraId="4E1CADC8"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215</w:t>
            </w:r>
          </w:p>
        </w:tc>
      </w:tr>
      <w:tr w:rsidR="00D63304" w:rsidRPr="00EF4B81" w14:paraId="54577E89" w14:textId="77777777" w:rsidTr="003B55B8">
        <w:tc>
          <w:tcPr>
            <w:tcW w:w="360" w:type="dxa"/>
            <w:tcBorders>
              <w:top w:val="nil"/>
              <w:left w:val="nil"/>
              <w:bottom w:val="nil"/>
              <w:right w:val="nil"/>
            </w:tcBorders>
          </w:tcPr>
          <w:p w14:paraId="69F1437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7B6368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134</w:t>
            </w:r>
          </w:p>
        </w:tc>
      </w:tr>
      <w:tr w:rsidR="00D63304" w:rsidRPr="00EF4B81" w14:paraId="4420D122" w14:textId="77777777" w:rsidTr="003B55B8">
        <w:tc>
          <w:tcPr>
            <w:tcW w:w="360" w:type="dxa"/>
            <w:tcBorders>
              <w:top w:val="nil"/>
              <w:left w:val="nil"/>
              <w:bottom w:val="nil"/>
              <w:right w:val="nil"/>
            </w:tcBorders>
          </w:tcPr>
          <w:p w14:paraId="3B9E3A4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402E1D2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17</w:t>
            </w:r>
          </w:p>
        </w:tc>
      </w:tr>
      <w:tr w:rsidR="00D63304" w:rsidRPr="00EF4B81" w14:paraId="275C4422" w14:textId="77777777" w:rsidTr="003B55B8">
        <w:tc>
          <w:tcPr>
            <w:tcW w:w="360" w:type="dxa"/>
            <w:tcBorders>
              <w:top w:val="nil"/>
              <w:left w:val="nil"/>
              <w:bottom w:val="nil"/>
              <w:right w:val="nil"/>
            </w:tcBorders>
          </w:tcPr>
          <w:p w14:paraId="3A03E42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253E3F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1.3</w:t>
            </w:r>
          </w:p>
        </w:tc>
      </w:tr>
    </w:tbl>
    <w:p w14:paraId="03D76335" w14:textId="5766D537" w:rsidR="00D63304" w:rsidRDefault="00D63304" w:rsidP="00D63304">
      <w:pPr>
        <w:keepNext/>
        <w:tabs>
          <w:tab w:val="decimal" w:pos="360"/>
        </w:tabs>
        <w:spacing w:before="200"/>
        <w:rPr>
          <w:color w:val="000000"/>
          <w:sz w:val="22"/>
          <w:szCs w:val="22"/>
        </w:rPr>
      </w:pPr>
      <w:bookmarkStart w:id="25" w:name="_Hlk159616694"/>
      <w:bookmarkEnd w:id="24"/>
      <w:r w:rsidRPr="00EF4B81">
        <w:rPr>
          <w:color w:val="000000"/>
          <w:sz w:val="22"/>
          <w:szCs w:val="22"/>
        </w:rPr>
        <w:t>2</w:t>
      </w:r>
      <w:r>
        <w:rPr>
          <w:color w:val="000000"/>
          <w:sz w:val="22"/>
          <w:szCs w:val="22"/>
        </w:rPr>
        <w:t>6</w:t>
      </w:r>
      <w:r w:rsidRPr="00EF4B81">
        <w:rPr>
          <w:color w:val="000000"/>
          <w:sz w:val="22"/>
          <w:szCs w:val="22"/>
        </w:rPr>
        <w:t xml:space="preserve">. While pollution regulations yield the benefit of a cleaner environment and the improved health that comes with it, the regulations come at the cost of reducing the incomes of the regulated firms’ owners, workers, and customers.  This statement illustrates the principle </w:t>
      </w:r>
      <w:proofErr w:type="gramStart"/>
      <w:r w:rsidRPr="00EF4B81">
        <w:rPr>
          <w:color w:val="000000"/>
          <w:sz w:val="22"/>
          <w:szCs w:val="22"/>
        </w:rPr>
        <w:t>that</w:t>
      </w:r>
      <w:proofErr w:type="gramEnd"/>
      <w:r w:rsidRPr="00EF4B81">
        <w:rPr>
          <w:color w:val="000000"/>
          <w:sz w:val="22"/>
          <w:szCs w:val="22"/>
        </w:rPr>
        <w:t xml:space="preserv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1569186C" w14:textId="77777777" w:rsidTr="003B55B8">
        <w:tc>
          <w:tcPr>
            <w:tcW w:w="360" w:type="dxa"/>
            <w:tcBorders>
              <w:top w:val="nil"/>
              <w:left w:val="nil"/>
              <w:bottom w:val="nil"/>
              <w:right w:val="nil"/>
            </w:tcBorders>
          </w:tcPr>
          <w:p w14:paraId="7905A8F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930EFB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trade can make everyone better off.</w:t>
            </w:r>
          </w:p>
        </w:tc>
      </w:tr>
      <w:tr w:rsidR="00D63304" w:rsidRPr="00EF4B81" w14:paraId="6C0507D7" w14:textId="77777777" w:rsidTr="003B55B8">
        <w:tc>
          <w:tcPr>
            <w:tcW w:w="360" w:type="dxa"/>
            <w:tcBorders>
              <w:top w:val="nil"/>
              <w:left w:val="nil"/>
              <w:bottom w:val="nil"/>
              <w:right w:val="nil"/>
            </w:tcBorders>
          </w:tcPr>
          <w:p w14:paraId="7BDAB20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0FEC019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rational people think at the margin.</w:t>
            </w:r>
          </w:p>
        </w:tc>
      </w:tr>
      <w:tr w:rsidR="00D63304" w:rsidRPr="00EF4B81" w14:paraId="65966F9A" w14:textId="77777777" w:rsidTr="003B55B8">
        <w:tc>
          <w:tcPr>
            <w:tcW w:w="360" w:type="dxa"/>
            <w:tcBorders>
              <w:top w:val="nil"/>
              <w:left w:val="nil"/>
              <w:bottom w:val="nil"/>
              <w:right w:val="nil"/>
            </w:tcBorders>
          </w:tcPr>
          <w:p w14:paraId="180AC017"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c.</w:t>
            </w:r>
          </w:p>
        </w:tc>
        <w:tc>
          <w:tcPr>
            <w:tcW w:w="8100" w:type="dxa"/>
            <w:tcBorders>
              <w:top w:val="nil"/>
              <w:left w:val="nil"/>
              <w:bottom w:val="nil"/>
              <w:right w:val="nil"/>
            </w:tcBorders>
          </w:tcPr>
          <w:p w14:paraId="6F77E4EE"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people face tradeoffs.</w:t>
            </w:r>
          </w:p>
        </w:tc>
      </w:tr>
      <w:tr w:rsidR="00D63304" w:rsidRPr="00EF4B81" w14:paraId="08D25FF3" w14:textId="77777777" w:rsidTr="003B55B8">
        <w:tc>
          <w:tcPr>
            <w:tcW w:w="360" w:type="dxa"/>
            <w:tcBorders>
              <w:top w:val="nil"/>
              <w:left w:val="nil"/>
              <w:bottom w:val="nil"/>
              <w:right w:val="nil"/>
            </w:tcBorders>
          </w:tcPr>
          <w:p w14:paraId="57444B9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2141E1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people respond to incentives.</w:t>
            </w:r>
          </w:p>
        </w:tc>
      </w:tr>
    </w:tbl>
    <w:p w14:paraId="3327B058" w14:textId="09B3BCAA" w:rsidR="00D63304" w:rsidRDefault="00D63304" w:rsidP="00D63304">
      <w:pPr>
        <w:keepNext/>
        <w:tabs>
          <w:tab w:val="decimal" w:pos="360"/>
        </w:tabs>
        <w:spacing w:before="200"/>
        <w:rPr>
          <w:color w:val="000000"/>
          <w:sz w:val="22"/>
          <w:szCs w:val="22"/>
        </w:rPr>
      </w:pPr>
      <w:bookmarkStart w:id="26" w:name="_Hlk159616763"/>
      <w:bookmarkEnd w:id="25"/>
      <w:r w:rsidRPr="00EF4B81">
        <w:rPr>
          <w:color w:val="000000"/>
          <w:sz w:val="22"/>
          <w:szCs w:val="22"/>
        </w:rPr>
        <w:t>2</w:t>
      </w:r>
      <w:r>
        <w:rPr>
          <w:color w:val="000000"/>
          <w:sz w:val="22"/>
          <w:szCs w:val="22"/>
        </w:rPr>
        <w:t>7</w:t>
      </w:r>
      <w:r w:rsidRPr="00EF4B81">
        <w:rPr>
          <w:color w:val="000000"/>
          <w:sz w:val="22"/>
          <w:szCs w:val="22"/>
        </w:rPr>
        <w:t>. In communism, central planners decide which of the following?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2737B204" w14:textId="77777777" w:rsidTr="003B55B8">
        <w:tc>
          <w:tcPr>
            <w:tcW w:w="360" w:type="dxa"/>
            <w:tcBorders>
              <w:top w:val="nil"/>
              <w:left w:val="nil"/>
              <w:bottom w:val="nil"/>
              <w:right w:val="nil"/>
            </w:tcBorders>
          </w:tcPr>
          <w:p w14:paraId="14A4E4D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4EB701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what goods and services will be produced</w:t>
            </w:r>
          </w:p>
        </w:tc>
      </w:tr>
      <w:tr w:rsidR="00D63304" w:rsidRPr="00EF4B81" w14:paraId="4B640FD6" w14:textId="77777777" w:rsidTr="003B55B8">
        <w:tc>
          <w:tcPr>
            <w:tcW w:w="360" w:type="dxa"/>
            <w:tcBorders>
              <w:top w:val="nil"/>
              <w:left w:val="nil"/>
              <w:bottom w:val="nil"/>
              <w:right w:val="nil"/>
            </w:tcBorders>
          </w:tcPr>
          <w:p w14:paraId="1EB51BD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4FAFA6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how much will be produced</w:t>
            </w:r>
          </w:p>
        </w:tc>
      </w:tr>
      <w:tr w:rsidR="00D63304" w:rsidRPr="00EF4B81" w14:paraId="60EE3037" w14:textId="77777777" w:rsidTr="003B55B8">
        <w:tc>
          <w:tcPr>
            <w:tcW w:w="360" w:type="dxa"/>
            <w:tcBorders>
              <w:top w:val="nil"/>
              <w:left w:val="nil"/>
              <w:bottom w:val="nil"/>
              <w:right w:val="nil"/>
            </w:tcBorders>
          </w:tcPr>
          <w:p w14:paraId="58C0723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69EA69E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who produced and consumed the goods and services</w:t>
            </w:r>
          </w:p>
        </w:tc>
      </w:tr>
      <w:tr w:rsidR="00D63304" w:rsidRPr="00EF4B81" w14:paraId="03D76A70" w14:textId="77777777" w:rsidTr="003B55B8">
        <w:tc>
          <w:tcPr>
            <w:tcW w:w="360" w:type="dxa"/>
            <w:tcBorders>
              <w:top w:val="nil"/>
              <w:left w:val="nil"/>
              <w:bottom w:val="nil"/>
              <w:right w:val="nil"/>
            </w:tcBorders>
          </w:tcPr>
          <w:p w14:paraId="2CBC91A3" w14:textId="77777777" w:rsidR="00D63304" w:rsidRPr="00E12716" w:rsidRDefault="00D63304" w:rsidP="003B55B8">
            <w:pPr>
              <w:keepNext/>
              <w:keepLines/>
              <w:suppressAutoHyphens/>
              <w:autoSpaceDE w:val="0"/>
              <w:autoSpaceDN w:val="0"/>
              <w:adjustRightInd w:val="0"/>
              <w:rPr>
                <w:color w:val="000000"/>
                <w:sz w:val="22"/>
                <w:szCs w:val="22"/>
                <w:highlight w:val="yellow"/>
              </w:rPr>
            </w:pPr>
            <w:r w:rsidRPr="00E12716">
              <w:rPr>
                <w:color w:val="000000"/>
                <w:sz w:val="22"/>
                <w:szCs w:val="22"/>
                <w:highlight w:val="yellow"/>
              </w:rPr>
              <w:t>d.</w:t>
            </w:r>
          </w:p>
        </w:tc>
        <w:tc>
          <w:tcPr>
            <w:tcW w:w="8100" w:type="dxa"/>
            <w:tcBorders>
              <w:top w:val="nil"/>
              <w:left w:val="nil"/>
              <w:bottom w:val="nil"/>
              <w:right w:val="nil"/>
            </w:tcBorders>
          </w:tcPr>
          <w:p w14:paraId="592BE405" w14:textId="77777777" w:rsidR="00D63304" w:rsidRPr="00E12716" w:rsidRDefault="00D63304" w:rsidP="003B55B8">
            <w:pPr>
              <w:keepNext/>
              <w:keepLines/>
              <w:suppressAutoHyphens/>
              <w:autoSpaceDE w:val="0"/>
              <w:autoSpaceDN w:val="0"/>
              <w:adjustRightInd w:val="0"/>
              <w:rPr>
                <w:color w:val="000000"/>
                <w:sz w:val="22"/>
                <w:szCs w:val="22"/>
                <w:highlight w:val="yellow"/>
              </w:rPr>
            </w:pPr>
            <w:proofErr w:type="gramStart"/>
            <w:r w:rsidRPr="00E12716">
              <w:rPr>
                <w:color w:val="000000"/>
                <w:sz w:val="22"/>
                <w:szCs w:val="22"/>
                <w:highlight w:val="yellow"/>
              </w:rPr>
              <w:t>All of</w:t>
            </w:r>
            <w:proofErr w:type="gramEnd"/>
            <w:r w:rsidRPr="00E12716">
              <w:rPr>
                <w:color w:val="000000"/>
                <w:sz w:val="22"/>
                <w:szCs w:val="22"/>
                <w:highlight w:val="yellow"/>
              </w:rPr>
              <w:t xml:space="preserve"> the above are correct.</w:t>
            </w:r>
          </w:p>
        </w:tc>
      </w:tr>
    </w:tbl>
    <w:p w14:paraId="11495E55" w14:textId="34288004" w:rsidR="00D63304" w:rsidRDefault="00D63304" w:rsidP="00D63304">
      <w:pPr>
        <w:keepNext/>
        <w:tabs>
          <w:tab w:val="decimal" w:pos="360"/>
        </w:tabs>
        <w:spacing w:before="200"/>
        <w:rPr>
          <w:color w:val="000000"/>
          <w:sz w:val="22"/>
          <w:szCs w:val="22"/>
        </w:rPr>
      </w:pPr>
      <w:bookmarkStart w:id="27" w:name="_Hlk159616488"/>
      <w:bookmarkEnd w:id="26"/>
      <w:r w:rsidRPr="00EF4B81">
        <w:rPr>
          <w:color w:val="000000"/>
          <w:sz w:val="22"/>
          <w:szCs w:val="22"/>
        </w:rPr>
        <w:t>2</w:t>
      </w:r>
      <w:r>
        <w:rPr>
          <w:color w:val="000000"/>
          <w:sz w:val="22"/>
          <w:szCs w:val="22"/>
        </w:rPr>
        <w:t>8</w:t>
      </w:r>
      <w:r w:rsidRPr="00EF4B81">
        <w:rPr>
          <w:color w:val="000000"/>
          <w:sz w:val="22"/>
          <w:szCs w:val="22"/>
        </w:rPr>
        <w:t>. Which of the following sets of events must cause an increase in the price of a new house?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1B72C5D0" w14:textId="77777777" w:rsidTr="003B55B8">
        <w:tc>
          <w:tcPr>
            <w:tcW w:w="360" w:type="dxa"/>
            <w:tcBorders>
              <w:top w:val="nil"/>
              <w:left w:val="nil"/>
              <w:bottom w:val="nil"/>
              <w:right w:val="nil"/>
            </w:tcBorders>
          </w:tcPr>
          <w:p w14:paraId="46B49CE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9F3077B" w14:textId="77777777" w:rsidR="00D63304" w:rsidRPr="00EF4B81" w:rsidRDefault="00D63304" w:rsidP="003B55B8">
            <w:pPr>
              <w:keepNext/>
              <w:keepLines/>
              <w:suppressAutoHyphens/>
              <w:autoSpaceDE w:val="0"/>
              <w:autoSpaceDN w:val="0"/>
              <w:adjustRightInd w:val="0"/>
              <w:rPr>
                <w:color w:val="000000"/>
                <w:sz w:val="22"/>
                <w:szCs w:val="22"/>
              </w:rPr>
            </w:pPr>
            <w:r w:rsidRPr="005955B3">
              <w:rPr>
                <w:color w:val="000000"/>
                <w:sz w:val="22"/>
                <w:szCs w:val="22"/>
                <w:highlight w:val="yellow"/>
              </w:rPr>
              <w:t>higher wages for carpenters, higher wood prices, increases in consumer incomes, higher apartment rents, increases in population, and expectations of higher house prices in the future</w:t>
            </w:r>
          </w:p>
        </w:tc>
      </w:tr>
      <w:tr w:rsidR="00D63304" w:rsidRPr="00EF4B81" w14:paraId="5890B81C" w14:textId="77777777" w:rsidTr="003B55B8">
        <w:tc>
          <w:tcPr>
            <w:tcW w:w="360" w:type="dxa"/>
            <w:tcBorders>
              <w:top w:val="nil"/>
              <w:left w:val="nil"/>
              <w:bottom w:val="nil"/>
              <w:right w:val="nil"/>
            </w:tcBorders>
          </w:tcPr>
          <w:p w14:paraId="1D1B850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3CADD1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lower wages for carpenters, lower wood prices, increases in consumer incomes, higher apartment rents, increases in population and expectations of higher house prices in the future</w:t>
            </w:r>
          </w:p>
        </w:tc>
      </w:tr>
      <w:tr w:rsidR="00D63304" w:rsidRPr="00EF4B81" w14:paraId="56AF3411" w14:textId="77777777" w:rsidTr="003B55B8">
        <w:tc>
          <w:tcPr>
            <w:tcW w:w="360" w:type="dxa"/>
            <w:tcBorders>
              <w:top w:val="nil"/>
              <w:left w:val="nil"/>
              <w:bottom w:val="nil"/>
              <w:right w:val="nil"/>
            </w:tcBorders>
          </w:tcPr>
          <w:p w14:paraId="42F3F49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23FA5C2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lower wages for carpenters, higher wood prices, decreases in consumer incomes, higher apartment rents, decreases in population and expectations of higher house prices in the future</w:t>
            </w:r>
          </w:p>
        </w:tc>
      </w:tr>
      <w:tr w:rsidR="00D63304" w:rsidRPr="00EF4B81" w14:paraId="31EA021B" w14:textId="77777777" w:rsidTr="003B55B8">
        <w:tc>
          <w:tcPr>
            <w:tcW w:w="360" w:type="dxa"/>
            <w:tcBorders>
              <w:top w:val="nil"/>
              <w:left w:val="nil"/>
              <w:bottom w:val="nil"/>
              <w:right w:val="nil"/>
            </w:tcBorders>
          </w:tcPr>
          <w:p w14:paraId="1A6D447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CE896B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higher wages for carpenters, lower wood prices, decreases in consumer incomes, lower apartment rents, decreases in population and expectations of lower house prices in the future</w:t>
            </w:r>
          </w:p>
        </w:tc>
      </w:tr>
    </w:tbl>
    <w:p w14:paraId="1F936875" w14:textId="77777777" w:rsidR="00A528C0" w:rsidRDefault="00A528C0" w:rsidP="00D63304">
      <w:pPr>
        <w:keepNext/>
        <w:tabs>
          <w:tab w:val="decimal" w:pos="360"/>
        </w:tabs>
        <w:spacing w:before="200"/>
        <w:rPr>
          <w:color w:val="000000"/>
          <w:sz w:val="22"/>
          <w:szCs w:val="22"/>
        </w:rPr>
      </w:pPr>
      <w:bookmarkStart w:id="28" w:name="_Hlk159616418"/>
      <w:bookmarkEnd w:id="27"/>
    </w:p>
    <w:p w14:paraId="2B79C312" w14:textId="77777777" w:rsidR="00A528C0" w:rsidRDefault="00A528C0" w:rsidP="00D63304">
      <w:pPr>
        <w:keepNext/>
        <w:tabs>
          <w:tab w:val="decimal" w:pos="360"/>
        </w:tabs>
        <w:spacing w:before="200"/>
        <w:rPr>
          <w:color w:val="000000"/>
          <w:sz w:val="22"/>
          <w:szCs w:val="22"/>
        </w:rPr>
      </w:pPr>
    </w:p>
    <w:p w14:paraId="46EEC697" w14:textId="751B1822" w:rsidR="00D63304" w:rsidRDefault="00D63304" w:rsidP="00D63304">
      <w:pPr>
        <w:keepNext/>
        <w:tabs>
          <w:tab w:val="decimal" w:pos="360"/>
        </w:tabs>
        <w:spacing w:before="200"/>
        <w:rPr>
          <w:color w:val="000000"/>
          <w:sz w:val="22"/>
          <w:szCs w:val="22"/>
        </w:rPr>
      </w:pPr>
      <w:r>
        <w:rPr>
          <w:color w:val="000000"/>
          <w:sz w:val="22"/>
          <w:szCs w:val="22"/>
        </w:rPr>
        <w:lastRenderedPageBreak/>
        <w:t>29</w:t>
      </w:r>
      <w:r w:rsidRPr="00EF4B81">
        <w:rPr>
          <w:color w:val="000000"/>
          <w:sz w:val="22"/>
          <w:szCs w:val="22"/>
        </w:rPr>
        <w:t>. The idea that only the government can organize economic activity in a way that promotes economic well-being for a country as a whole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334897FB" w14:textId="77777777" w:rsidTr="003B55B8">
        <w:tc>
          <w:tcPr>
            <w:tcW w:w="360" w:type="dxa"/>
            <w:tcBorders>
              <w:top w:val="nil"/>
              <w:left w:val="nil"/>
              <w:bottom w:val="nil"/>
              <w:right w:val="nil"/>
            </w:tcBorders>
          </w:tcPr>
          <w:p w14:paraId="514572B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04F750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is a basic principle regarding individual decision-making.</w:t>
            </w:r>
          </w:p>
        </w:tc>
      </w:tr>
      <w:tr w:rsidR="00D63304" w:rsidRPr="00EF4B81" w14:paraId="424A0926" w14:textId="77777777" w:rsidTr="003B55B8">
        <w:tc>
          <w:tcPr>
            <w:tcW w:w="360" w:type="dxa"/>
            <w:tcBorders>
              <w:top w:val="nil"/>
              <w:left w:val="nil"/>
              <w:bottom w:val="nil"/>
              <w:right w:val="nil"/>
            </w:tcBorders>
          </w:tcPr>
          <w:p w14:paraId="02FB5254"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b.</w:t>
            </w:r>
          </w:p>
        </w:tc>
        <w:tc>
          <w:tcPr>
            <w:tcW w:w="8100" w:type="dxa"/>
            <w:tcBorders>
              <w:top w:val="nil"/>
              <w:left w:val="nil"/>
              <w:bottom w:val="nil"/>
              <w:right w:val="nil"/>
            </w:tcBorders>
          </w:tcPr>
          <w:p w14:paraId="7E920155"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amounts to a denial of one of the basic principles regarding interactions among people.</w:t>
            </w:r>
          </w:p>
        </w:tc>
      </w:tr>
      <w:tr w:rsidR="00D63304" w:rsidRPr="00EF4B81" w14:paraId="5661549E" w14:textId="77777777" w:rsidTr="003B55B8">
        <w:tc>
          <w:tcPr>
            <w:tcW w:w="360" w:type="dxa"/>
            <w:tcBorders>
              <w:top w:val="nil"/>
              <w:left w:val="nil"/>
              <w:bottom w:val="nil"/>
              <w:right w:val="nil"/>
            </w:tcBorders>
          </w:tcPr>
          <w:p w14:paraId="2D4DDD8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F38855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supports the idea that the "invisible hand" should guide economic activity.</w:t>
            </w:r>
          </w:p>
        </w:tc>
      </w:tr>
      <w:tr w:rsidR="00D63304" w:rsidRPr="00EF4B81" w14:paraId="4D7A3DBE" w14:textId="77777777" w:rsidTr="003B55B8">
        <w:tc>
          <w:tcPr>
            <w:tcW w:w="360" w:type="dxa"/>
            <w:tcBorders>
              <w:top w:val="nil"/>
              <w:left w:val="nil"/>
              <w:bottom w:val="nil"/>
              <w:right w:val="nil"/>
            </w:tcBorders>
          </w:tcPr>
          <w:p w14:paraId="6EF819B2"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EFEBBD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was promoted by the economist Adam Smith in a well-known 1776 book.</w:t>
            </w:r>
          </w:p>
        </w:tc>
      </w:tr>
    </w:tbl>
    <w:p w14:paraId="6CF459C2" w14:textId="357D1CB7" w:rsidR="00D63304" w:rsidRDefault="00D63304" w:rsidP="00D63304">
      <w:pPr>
        <w:keepNext/>
        <w:tabs>
          <w:tab w:val="decimal" w:pos="360"/>
        </w:tabs>
        <w:spacing w:before="200"/>
        <w:rPr>
          <w:color w:val="000000"/>
          <w:sz w:val="22"/>
          <w:szCs w:val="22"/>
        </w:rPr>
      </w:pPr>
      <w:bookmarkStart w:id="29" w:name="_Hlk159616716"/>
      <w:bookmarkEnd w:id="28"/>
      <w:r>
        <w:rPr>
          <w:color w:val="000000"/>
          <w:sz w:val="22"/>
          <w:szCs w:val="22"/>
        </w:rPr>
        <w:t>30</w:t>
      </w:r>
      <w:r w:rsidRPr="00EF4B81">
        <w:rPr>
          <w:color w:val="000000"/>
          <w:sz w:val="22"/>
          <w:szCs w:val="22"/>
        </w:rPr>
        <w:t xml:space="preserve">. In the economy of </w:t>
      </w:r>
      <w:proofErr w:type="spellStart"/>
      <w:r w:rsidRPr="00EF4B81">
        <w:rPr>
          <w:color w:val="000000"/>
          <w:sz w:val="22"/>
          <w:szCs w:val="22"/>
        </w:rPr>
        <w:t>Ukzten</w:t>
      </w:r>
      <w:proofErr w:type="spellEnd"/>
      <w:r w:rsidRPr="00EF4B81">
        <w:rPr>
          <w:color w:val="000000"/>
          <w:sz w:val="22"/>
          <w:szCs w:val="22"/>
        </w:rPr>
        <w:t xml:space="preserve"> in 2010, consumption was 60% of GDP, government purchases were $212, imports were $67 and 67% of the value of exports, investment was one-half of the value of consumption.  What was </w:t>
      </w:r>
      <w:proofErr w:type="spellStart"/>
      <w:r w:rsidRPr="00EF4B81">
        <w:rPr>
          <w:color w:val="000000"/>
          <w:sz w:val="22"/>
          <w:szCs w:val="22"/>
        </w:rPr>
        <w:t>Ukzten’s</w:t>
      </w:r>
      <w:proofErr w:type="spellEnd"/>
      <w:r w:rsidRPr="00EF4B81">
        <w:rPr>
          <w:color w:val="000000"/>
          <w:sz w:val="22"/>
          <w:szCs w:val="22"/>
        </w:rPr>
        <w:t xml:space="preserve"> GDP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0451BFC" w14:textId="77777777" w:rsidTr="003B55B8">
        <w:tc>
          <w:tcPr>
            <w:tcW w:w="360" w:type="dxa"/>
            <w:tcBorders>
              <w:top w:val="nil"/>
              <w:left w:val="nil"/>
              <w:bottom w:val="nil"/>
              <w:right w:val="nil"/>
            </w:tcBorders>
          </w:tcPr>
          <w:p w14:paraId="75244B3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0C66011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$1450</w:t>
            </w:r>
          </w:p>
        </w:tc>
      </w:tr>
      <w:tr w:rsidR="00D63304" w:rsidRPr="00EF4B81" w14:paraId="44999037" w14:textId="77777777" w:rsidTr="003B55B8">
        <w:tc>
          <w:tcPr>
            <w:tcW w:w="360" w:type="dxa"/>
            <w:tcBorders>
              <w:top w:val="nil"/>
              <w:left w:val="nil"/>
              <w:bottom w:val="nil"/>
              <w:right w:val="nil"/>
            </w:tcBorders>
          </w:tcPr>
          <w:p w14:paraId="364F6EB6"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056FFA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$1790</w:t>
            </w:r>
          </w:p>
        </w:tc>
      </w:tr>
      <w:tr w:rsidR="00D63304" w:rsidRPr="00EF4B81" w14:paraId="0B281AC3" w14:textId="77777777" w:rsidTr="003B55B8">
        <w:tc>
          <w:tcPr>
            <w:tcW w:w="360" w:type="dxa"/>
            <w:tcBorders>
              <w:top w:val="nil"/>
              <w:left w:val="nil"/>
              <w:bottom w:val="nil"/>
              <w:right w:val="nil"/>
            </w:tcBorders>
          </w:tcPr>
          <w:p w14:paraId="523E67D2"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c.</w:t>
            </w:r>
          </w:p>
        </w:tc>
        <w:tc>
          <w:tcPr>
            <w:tcW w:w="8100" w:type="dxa"/>
            <w:tcBorders>
              <w:top w:val="nil"/>
              <w:left w:val="nil"/>
              <w:bottom w:val="nil"/>
              <w:right w:val="nil"/>
            </w:tcBorders>
          </w:tcPr>
          <w:p w14:paraId="3F21B4F6"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$2450</w:t>
            </w:r>
          </w:p>
        </w:tc>
      </w:tr>
      <w:tr w:rsidR="00D63304" w:rsidRPr="00EF4B81" w14:paraId="381C4A6B" w14:textId="77777777" w:rsidTr="003B55B8">
        <w:tc>
          <w:tcPr>
            <w:tcW w:w="360" w:type="dxa"/>
            <w:tcBorders>
              <w:top w:val="nil"/>
              <w:left w:val="nil"/>
              <w:bottom w:val="nil"/>
              <w:right w:val="nil"/>
            </w:tcBorders>
          </w:tcPr>
          <w:p w14:paraId="1C9752B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44C8F2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$2790</w:t>
            </w:r>
          </w:p>
        </w:tc>
      </w:tr>
    </w:tbl>
    <w:p w14:paraId="22A1B72F" w14:textId="008E2871" w:rsidR="00D63304" w:rsidRDefault="00D63304" w:rsidP="00D63304">
      <w:pPr>
        <w:keepNext/>
        <w:tabs>
          <w:tab w:val="decimal" w:pos="360"/>
        </w:tabs>
        <w:spacing w:before="200"/>
        <w:rPr>
          <w:color w:val="000000"/>
          <w:sz w:val="22"/>
          <w:szCs w:val="22"/>
        </w:rPr>
      </w:pPr>
      <w:bookmarkStart w:id="30" w:name="_Hlk159616800"/>
      <w:bookmarkEnd w:id="29"/>
      <w:r>
        <w:rPr>
          <w:color w:val="000000"/>
          <w:sz w:val="22"/>
          <w:szCs w:val="22"/>
        </w:rPr>
        <w:t>31</w:t>
      </w:r>
      <w:r w:rsidRPr="00EF4B81">
        <w:rPr>
          <w:color w:val="000000"/>
          <w:sz w:val="22"/>
          <w:szCs w:val="22"/>
        </w:rPr>
        <w:t>. Ms. Lane borrowed $1,000 from her bank for one year at an interest rate of 10 percent. During that year, the price level went up by 15 percent.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76EC64AA" w14:textId="77777777" w:rsidTr="003B55B8">
        <w:tc>
          <w:tcPr>
            <w:tcW w:w="360" w:type="dxa"/>
            <w:tcBorders>
              <w:top w:val="nil"/>
              <w:left w:val="nil"/>
              <w:bottom w:val="nil"/>
              <w:right w:val="nil"/>
            </w:tcBorders>
          </w:tcPr>
          <w:p w14:paraId="30FD468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F86F184"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Ms. Lane will repay the bank fewer dollars than she initially borrowed.</w:t>
            </w:r>
          </w:p>
        </w:tc>
      </w:tr>
      <w:tr w:rsidR="00D63304" w:rsidRPr="00EF4B81" w14:paraId="628EB301" w14:textId="77777777" w:rsidTr="003B55B8">
        <w:tc>
          <w:tcPr>
            <w:tcW w:w="360" w:type="dxa"/>
            <w:tcBorders>
              <w:top w:val="nil"/>
              <w:left w:val="nil"/>
              <w:bottom w:val="nil"/>
              <w:right w:val="nil"/>
            </w:tcBorders>
          </w:tcPr>
          <w:p w14:paraId="65DEB695"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b.</w:t>
            </w:r>
          </w:p>
        </w:tc>
        <w:tc>
          <w:tcPr>
            <w:tcW w:w="8100" w:type="dxa"/>
            <w:tcBorders>
              <w:top w:val="nil"/>
              <w:left w:val="nil"/>
              <w:bottom w:val="nil"/>
              <w:right w:val="nil"/>
            </w:tcBorders>
          </w:tcPr>
          <w:p w14:paraId="2C0F5077"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Ms. Lane's repayment will give the bank less purchasing power than it originally loaned her.</w:t>
            </w:r>
          </w:p>
        </w:tc>
      </w:tr>
      <w:tr w:rsidR="00D63304" w:rsidRPr="00EF4B81" w14:paraId="0914964F" w14:textId="77777777" w:rsidTr="003B55B8">
        <w:tc>
          <w:tcPr>
            <w:tcW w:w="360" w:type="dxa"/>
            <w:tcBorders>
              <w:top w:val="nil"/>
              <w:left w:val="nil"/>
              <w:bottom w:val="nil"/>
              <w:right w:val="nil"/>
            </w:tcBorders>
          </w:tcPr>
          <w:p w14:paraId="17761C09"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291E439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Ms. Lane's repayment will give the bank greater purchasing power than it originally loaned her.</w:t>
            </w:r>
          </w:p>
        </w:tc>
      </w:tr>
      <w:tr w:rsidR="00D63304" w:rsidRPr="00EF4B81" w14:paraId="7B4F7835" w14:textId="77777777" w:rsidTr="003B55B8">
        <w:tc>
          <w:tcPr>
            <w:tcW w:w="360" w:type="dxa"/>
            <w:tcBorders>
              <w:top w:val="nil"/>
              <w:left w:val="nil"/>
              <w:bottom w:val="nil"/>
              <w:right w:val="nil"/>
            </w:tcBorders>
          </w:tcPr>
          <w:p w14:paraId="75D717F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7BFFCBB"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Ms. Lane's repayment will give the bank the same purchasing power that it originally loaned her.</w:t>
            </w:r>
          </w:p>
        </w:tc>
      </w:tr>
    </w:tbl>
    <w:p w14:paraId="3585D239" w14:textId="7FEE7DB8" w:rsidR="00D63304" w:rsidRDefault="00D63304" w:rsidP="00D63304">
      <w:pPr>
        <w:keepNext/>
        <w:tabs>
          <w:tab w:val="decimal" w:pos="360"/>
        </w:tabs>
        <w:spacing w:before="200"/>
        <w:rPr>
          <w:color w:val="000000"/>
          <w:sz w:val="22"/>
          <w:szCs w:val="22"/>
        </w:rPr>
      </w:pPr>
      <w:bookmarkStart w:id="31" w:name="_Hlk159617038"/>
      <w:bookmarkEnd w:id="30"/>
      <w:r>
        <w:rPr>
          <w:color w:val="000000"/>
          <w:sz w:val="22"/>
          <w:szCs w:val="22"/>
        </w:rPr>
        <w:t>32</w:t>
      </w:r>
      <w:r w:rsidRPr="00EF4B81">
        <w:rPr>
          <w:color w:val="000000"/>
          <w:sz w:val="22"/>
          <w:szCs w:val="22"/>
        </w:rPr>
        <w:t xml:space="preserve">.Which of the following is </w:t>
      </w:r>
      <w:r w:rsidRPr="00EF4B81">
        <w:rPr>
          <w:i/>
          <w:iCs/>
          <w:color w:val="000000"/>
          <w:sz w:val="22"/>
          <w:szCs w:val="22"/>
        </w:rPr>
        <w:t>not</w:t>
      </w:r>
      <w:r w:rsidRPr="00EF4B81">
        <w:rPr>
          <w:color w:val="000000"/>
          <w:sz w:val="22"/>
          <w:szCs w:val="22"/>
        </w:rPr>
        <w:t xml:space="preserve"> a question that macroeconomists address?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43C5D449" w14:textId="77777777" w:rsidTr="003B55B8">
        <w:tc>
          <w:tcPr>
            <w:tcW w:w="360" w:type="dxa"/>
            <w:tcBorders>
              <w:top w:val="nil"/>
              <w:left w:val="nil"/>
              <w:bottom w:val="nil"/>
              <w:right w:val="nil"/>
            </w:tcBorders>
          </w:tcPr>
          <w:p w14:paraId="69DE98F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B9F27C8"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Why is average income high in some countries while it is low in others?</w:t>
            </w:r>
          </w:p>
        </w:tc>
      </w:tr>
      <w:tr w:rsidR="00D63304" w:rsidRPr="00EF4B81" w14:paraId="24CF1790" w14:textId="77777777" w:rsidTr="003B55B8">
        <w:tc>
          <w:tcPr>
            <w:tcW w:w="360" w:type="dxa"/>
            <w:tcBorders>
              <w:top w:val="nil"/>
              <w:left w:val="nil"/>
              <w:bottom w:val="nil"/>
              <w:right w:val="nil"/>
            </w:tcBorders>
          </w:tcPr>
          <w:p w14:paraId="176DC9F1"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b.</w:t>
            </w:r>
          </w:p>
        </w:tc>
        <w:tc>
          <w:tcPr>
            <w:tcW w:w="8100" w:type="dxa"/>
            <w:tcBorders>
              <w:top w:val="nil"/>
              <w:left w:val="nil"/>
              <w:bottom w:val="nil"/>
              <w:right w:val="nil"/>
            </w:tcBorders>
          </w:tcPr>
          <w:p w14:paraId="69E8D8B9"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Why does the price of oil rise when war erupts in the Middle East?</w:t>
            </w:r>
          </w:p>
        </w:tc>
      </w:tr>
      <w:tr w:rsidR="00D63304" w:rsidRPr="00EF4B81" w14:paraId="208624B3" w14:textId="77777777" w:rsidTr="003B55B8">
        <w:tc>
          <w:tcPr>
            <w:tcW w:w="360" w:type="dxa"/>
            <w:tcBorders>
              <w:top w:val="nil"/>
              <w:left w:val="nil"/>
              <w:bottom w:val="nil"/>
              <w:right w:val="nil"/>
            </w:tcBorders>
          </w:tcPr>
          <w:p w14:paraId="37C7A76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16F290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Why do production and employment expand in some years and contract in others?</w:t>
            </w:r>
          </w:p>
        </w:tc>
      </w:tr>
      <w:tr w:rsidR="00D63304" w:rsidRPr="00EF4B81" w14:paraId="16837267" w14:textId="77777777" w:rsidTr="003B55B8">
        <w:tc>
          <w:tcPr>
            <w:tcW w:w="360" w:type="dxa"/>
            <w:tcBorders>
              <w:top w:val="nil"/>
              <w:left w:val="nil"/>
              <w:bottom w:val="nil"/>
              <w:right w:val="nil"/>
            </w:tcBorders>
          </w:tcPr>
          <w:p w14:paraId="553AA61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603AFF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Why do prices rise rapidly in some periods of time while they are more stable in other periods?</w:t>
            </w:r>
          </w:p>
        </w:tc>
      </w:tr>
    </w:tbl>
    <w:p w14:paraId="31BB2571" w14:textId="00E2959E" w:rsidR="00D63304" w:rsidRDefault="00D63304" w:rsidP="00D63304">
      <w:pPr>
        <w:keepNext/>
        <w:tabs>
          <w:tab w:val="decimal" w:pos="360"/>
        </w:tabs>
        <w:spacing w:before="200"/>
        <w:rPr>
          <w:color w:val="000000"/>
          <w:sz w:val="22"/>
          <w:szCs w:val="22"/>
        </w:rPr>
      </w:pPr>
      <w:bookmarkStart w:id="32" w:name="_Hlk159616508"/>
      <w:bookmarkEnd w:id="31"/>
      <w:r>
        <w:rPr>
          <w:color w:val="000000"/>
          <w:sz w:val="22"/>
          <w:szCs w:val="22"/>
        </w:rPr>
        <w:t>33</w:t>
      </w:r>
      <w:r w:rsidRPr="00EF4B81">
        <w:rPr>
          <w:color w:val="000000"/>
          <w:sz w:val="22"/>
          <w:szCs w:val="22"/>
        </w:rPr>
        <w:t>. In a market economy, supply and demand determine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09418718" w14:textId="77777777" w:rsidTr="003B55B8">
        <w:tc>
          <w:tcPr>
            <w:tcW w:w="360" w:type="dxa"/>
            <w:tcBorders>
              <w:top w:val="nil"/>
              <w:left w:val="nil"/>
              <w:bottom w:val="nil"/>
              <w:right w:val="nil"/>
            </w:tcBorders>
          </w:tcPr>
          <w:p w14:paraId="73981E63"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a.</w:t>
            </w:r>
          </w:p>
        </w:tc>
        <w:tc>
          <w:tcPr>
            <w:tcW w:w="8100" w:type="dxa"/>
            <w:tcBorders>
              <w:top w:val="nil"/>
              <w:left w:val="nil"/>
              <w:bottom w:val="nil"/>
              <w:right w:val="nil"/>
            </w:tcBorders>
          </w:tcPr>
          <w:p w14:paraId="2DD2C0F7"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both the quantity of each good produced and the price at which it is sold.</w:t>
            </w:r>
          </w:p>
        </w:tc>
      </w:tr>
      <w:tr w:rsidR="00D63304" w:rsidRPr="00EF4B81" w14:paraId="217762A0" w14:textId="77777777" w:rsidTr="003B55B8">
        <w:tc>
          <w:tcPr>
            <w:tcW w:w="360" w:type="dxa"/>
            <w:tcBorders>
              <w:top w:val="nil"/>
              <w:left w:val="nil"/>
              <w:bottom w:val="nil"/>
              <w:right w:val="nil"/>
            </w:tcBorders>
          </w:tcPr>
          <w:p w14:paraId="31E86283"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3B17F74F"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quantity of each good produced but not the price at which it is sold.</w:t>
            </w:r>
          </w:p>
        </w:tc>
      </w:tr>
      <w:tr w:rsidR="00D63304" w:rsidRPr="00EF4B81" w14:paraId="5BCADD51" w14:textId="77777777" w:rsidTr="003B55B8">
        <w:tc>
          <w:tcPr>
            <w:tcW w:w="360" w:type="dxa"/>
            <w:tcBorders>
              <w:top w:val="nil"/>
              <w:left w:val="nil"/>
              <w:bottom w:val="nil"/>
              <w:right w:val="nil"/>
            </w:tcBorders>
          </w:tcPr>
          <w:p w14:paraId="7C0F4E31"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237A53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the price at which each good is sold but not the quantity of each good produced.</w:t>
            </w:r>
          </w:p>
        </w:tc>
      </w:tr>
      <w:tr w:rsidR="00D63304" w:rsidRPr="00EF4B81" w14:paraId="0CC860A4" w14:textId="77777777" w:rsidTr="003B55B8">
        <w:tc>
          <w:tcPr>
            <w:tcW w:w="360" w:type="dxa"/>
            <w:tcBorders>
              <w:top w:val="nil"/>
              <w:left w:val="nil"/>
              <w:bottom w:val="nil"/>
              <w:right w:val="nil"/>
            </w:tcBorders>
          </w:tcPr>
          <w:p w14:paraId="10994345"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2B6758C"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neither the quantity of each good produced nor the price at which it is sold.</w:t>
            </w:r>
          </w:p>
        </w:tc>
      </w:tr>
    </w:tbl>
    <w:p w14:paraId="42B820F2" w14:textId="7DDA9635" w:rsidR="00D63304" w:rsidRDefault="00D63304" w:rsidP="00D63304">
      <w:pPr>
        <w:keepNext/>
        <w:tabs>
          <w:tab w:val="decimal" w:pos="360"/>
        </w:tabs>
        <w:spacing w:before="200"/>
        <w:rPr>
          <w:color w:val="000000"/>
          <w:sz w:val="22"/>
          <w:szCs w:val="22"/>
        </w:rPr>
      </w:pPr>
      <w:bookmarkStart w:id="33" w:name="_Hlk159616618"/>
      <w:bookmarkEnd w:id="32"/>
      <w:r>
        <w:rPr>
          <w:color w:val="000000"/>
          <w:sz w:val="22"/>
          <w:szCs w:val="22"/>
        </w:rPr>
        <w:t>34</w:t>
      </w:r>
      <w:r w:rsidRPr="00EF4B81">
        <w:rPr>
          <w:color w:val="000000"/>
          <w:sz w:val="22"/>
          <w:szCs w:val="22"/>
        </w:rPr>
        <w:t xml:space="preserve">. You are considering staying in college another semester so that you can complete a major in economics.  In deciding </w:t>
      </w:r>
      <w:proofErr w:type="gramStart"/>
      <w:r w:rsidRPr="00EF4B81">
        <w:rPr>
          <w:color w:val="000000"/>
          <w:sz w:val="22"/>
          <w:szCs w:val="22"/>
        </w:rPr>
        <w:t>whether or not</w:t>
      </w:r>
      <w:proofErr w:type="gramEnd"/>
      <w:r w:rsidRPr="00EF4B81">
        <w:rPr>
          <w:color w:val="000000"/>
          <w:sz w:val="22"/>
          <w:szCs w:val="22"/>
        </w:rPr>
        <w:t xml:space="preserve"> to stay you should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63304" w:rsidRPr="00EF4B81" w14:paraId="0E16F4E8" w14:textId="77777777" w:rsidTr="003B55B8">
        <w:tc>
          <w:tcPr>
            <w:tcW w:w="360" w:type="dxa"/>
            <w:tcBorders>
              <w:top w:val="nil"/>
              <w:left w:val="nil"/>
              <w:bottom w:val="nil"/>
              <w:right w:val="nil"/>
            </w:tcBorders>
          </w:tcPr>
          <w:p w14:paraId="2CD4CDDD"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AEA6AF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compare the total cost of your education to the total benefits of your education.</w:t>
            </w:r>
          </w:p>
        </w:tc>
      </w:tr>
      <w:tr w:rsidR="00D63304" w:rsidRPr="00EF4B81" w14:paraId="61B98D90" w14:textId="77777777" w:rsidTr="003B55B8">
        <w:tc>
          <w:tcPr>
            <w:tcW w:w="360" w:type="dxa"/>
            <w:tcBorders>
              <w:top w:val="nil"/>
              <w:left w:val="nil"/>
              <w:bottom w:val="nil"/>
              <w:right w:val="nil"/>
            </w:tcBorders>
          </w:tcPr>
          <w:p w14:paraId="21BE13F7"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1410C09A"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compare the total cost of your education to the benefits of staying one more semester.</w:t>
            </w:r>
          </w:p>
        </w:tc>
      </w:tr>
      <w:tr w:rsidR="00D63304" w:rsidRPr="00EF4B81" w14:paraId="6D0EF155" w14:textId="77777777" w:rsidTr="003B55B8">
        <w:tc>
          <w:tcPr>
            <w:tcW w:w="360" w:type="dxa"/>
            <w:tcBorders>
              <w:top w:val="nil"/>
              <w:left w:val="nil"/>
              <w:bottom w:val="nil"/>
              <w:right w:val="nil"/>
            </w:tcBorders>
          </w:tcPr>
          <w:p w14:paraId="2678C14E"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c.</w:t>
            </w:r>
          </w:p>
        </w:tc>
        <w:tc>
          <w:tcPr>
            <w:tcW w:w="8100" w:type="dxa"/>
            <w:tcBorders>
              <w:top w:val="nil"/>
              <w:left w:val="nil"/>
              <w:bottom w:val="nil"/>
              <w:right w:val="nil"/>
            </w:tcBorders>
          </w:tcPr>
          <w:p w14:paraId="019C87B6" w14:textId="77777777" w:rsidR="00D63304" w:rsidRPr="005955B3" w:rsidRDefault="00D63304" w:rsidP="003B55B8">
            <w:pPr>
              <w:keepNext/>
              <w:keepLines/>
              <w:suppressAutoHyphens/>
              <w:autoSpaceDE w:val="0"/>
              <w:autoSpaceDN w:val="0"/>
              <w:adjustRightInd w:val="0"/>
              <w:rPr>
                <w:color w:val="000000"/>
                <w:sz w:val="22"/>
                <w:szCs w:val="22"/>
                <w:highlight w:val="yellow"/>
              </w:rPr>
            </w:pPr>
            <w:r w:rsidRPr="005955B3">
              <w:rPr>
                <w:color w:val="000000"/>
                <w:sz w:val="22"/>
                <w:szCs w:val="22"/>
                <w:highlight w:val="yellow"/>
              </w:rPr>
              <w:t>compare the cost of staying one more semester to the benefits of staying one more semester.</w:t>
            </w:r>
          </w:p>
        </w:tc>
      </w:tr>
      <w:tr w:rsidR="00D63304" w:rsidRPr="00EF4B81" w14:paraId="4E781A7D" w14:textId="77777777" w:rsidTr="003B55B8">
        <w:tc>
          <w:tcPr>
            <w:tcW w:w="360" w:type="dxa"/>
            <w:tcBorders>
              <w:top w:val="nil"/>
              <w:left w:val="nil"/>
              <w:bottom w:val="nil"/>
              <w:right w:val="nil"/>
            </w:tcBorders>
          </w:tcPr>
          <w:p w14:paraId="714D4E20"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DBB1DEE" w14:textId="77777777" w:rsidR="00D63304" w:rsidRPr="00EF4B81" w:rsidRDefault="00D63304" w:rsidP="003B55B8">
            <w:pPr>
              <w:keepNext/>
              <w:keepLines/>
              <w:suppressAutoHyphens/>
              <w:autoSpaceDE w:val="0"/>
              <w:autoSpaceDN w:val="0"/>
              <w:adjustRightInd w:val="0"/>
              <w:rPr>
                <w:color w:val="000000"/>
                <w:sz w:val="22"/>
                <w:szCs w:val="22"/>
              </w:rPr>
            </w:pPr>
            <w:r w:rsidRPr="00EF4B81">
              <w:rPr>
                <w:color w:val="000000"/>
                <w:sz w:val="22"/>
                <w:szCs w:val="22"/>
              </w:rPr>
              <w:t>compare the total benefits of your education to the cost of staying one more semester.</w:t>
            </w:r>
          </w:p>
        </w:tc>
      </w:tr>
      <w:bookmarkEnd w:id="33"/>
    </w:tbl>
    <w:p w14:paraId="6D8BC7D6" w14:textId="77777777" w:rsidR="00114D00" w:rsidRDefault="00114D00" w:rsidP="00114D00">
      <w:pPr>
        <w:keepNext/>
        <w:keepLines/>
        <w:suppressAutoHyphens/>
        <w:autoSpaceDE w:val="0"/>
        <w:autoSpaceDN w:val="0"/>
        <w:adjustRightInd w:val="0"/>
        <w:spacing w:before="120"/>
        <w:rPr>
          <w:b/>
          <w:bCs/>
          <w:i/>
          <w:iCs/>
          <w:color w:val="000000"/>
        </w:rPr>
      </w:pPr>
    </w:p>
    <w:p w14:paraId="545F7419" w14:textId="77777777" w:rsidR="00114D00" w:rsidRDefault="00114D00" w:rsidP="00114D00">
      <w:pPr>
        <w:keepNext/>
        <w:keepLines/>
        <w:suppressAutoHyphens/>
        <w:autoSpaceDE w:val="0"/>
        <w:autoSpaceDN w:val="0"/>
        <w:adjustRightInd w:val="0"/>
        <w:spacing w:before="120"/>
        <w:rPr>
          <w:b/>
          <w:bCs/>
          <w:i/>
          <w:iCs/>
          <w:color w:val="000000"/>
        </w:rPr>
      </w:pPr>
    </w:p>
    <w:p w14:paraId="2ABC5724" w14:textId="77777777" w:rsidR="00114D00" w:rsidRDefault="00114D00" w:rsidP="00114D00">
      <w:pPr>
        <w:keepNext/>
        <w:keepLines/>
        <w:suppressAutoHyphens/>
        <w:autoSpaceDE w:val="0"/>
        <w:autoSpaceDN w:val="0"/>
        <w:adjustRightInd w:val="0"/>
        <w:spacing w:before="120"/>
        <w:rPr>
          <w:b/>
          <w:bCs/>
          <w:i/>
          <w:iCs/>
          <w:color w:val="000000"/>
        </w:rPr>
      </w:pPr>
    </w:p>
    <w:p w14:paraId="25EF82C6" w14:textId="77777777" w:rsidR="00114D00" w:rsidRDefault="00114D00" w:rsidP="00114D00">
      <w:pPr>
        <w:keepNext/>
        <w:keepLines/>
        <w:suppressAutoHyphens/>
        <w:autoSpaceDE w:val="0"/>
        <w:autoSpaceDN w:val="0"/>
        <w:adjustRightInd w:val="0"/>
        <w:spacing w:before="120"/>
        <w:rPr>
          <w:b/>
          <w:bCs/>
          <w:i/>
          <w:iCs/>
          <w:color w:val="000000"/>
        </w:rPr>
      </w:pPr>
    </w:p>
    <w:p w14:paraId="607C1B9A" w14:textId="77777777" w:rsidR="00114D00" w:rsidRDefault="00114D00" w:rsidP="00114D00">
      <w:pPr>
        <w:keepNext/>
        <w:keepLines/>
        <w:suppressAutoHyphens/>
        <w:autoSpaceDE w:val="0"/>
        <w:autoSpaceDN w:val="0"/>
        <w:adjustRightInd w:val="0"/>
        <w:spacing w:before="120"/>
        <w:rPr>
          <w:b/>
          <w:bCs/>
          <w:i/>
          <w:iCs/>
          <w:color w:val="000000"/>
        </w:rPr>
      </w:pPr>
    </w:p>
    <w:p w14:paraId="56D10E22" w14:textId="77777777" w:rsidR="00114D00" w:rsidRDefault="00114D00" w:rsidP="00114D00">
      <w:pPr>
        <w:keepNext/>
        <w:keepLines/>
        <w:suppressAutoHyphens/>
        <w:autoSpaceDE w:val="0"/>
        <w:autoSpaceDN w:val="0"/>
        <w:adjustRightInd w:val="0"/>
        <w:spacing w:before="120"/>
        <w:rPr>
          <w:b/>
          <w:bCs/>
          <w:i/>
          <w:iCs/>
          <w:color w:val="000000"/>
        </w:rPr>
      </w:pPr>
    </w:p>
    <w:p w14:paraId="0FD0BC86" w14:textId="77777777" w:rsidR="00114D00" w:rsidRDefault="00114D00" w:rsidP="00114D00">
      <w:pPr>
        <w:keepNext/>
        <w:keepLines/>
        <w:suppressAutoHyphens/>
        <w:autoSpaceDE w:val="0"/>
        <w:autoSpaceDN w:val="0"/>
        <w:adjustRightInd w:val="0"/>
        <w:spacing w:before="120"/>
        <w:rPr>
          <w:b/>
          <w:bCs/>
          <w:i/>
          <w:iCs/>
          <w:color w:val="000000"/>
        </w:rPr>
      </w:pPr>
    </w:p>
    <w:p w14:paraId="20B96D68" w14:textId="77777777" w:rsidR="00114D00" w:rsidRDefault="00114D00" w:rsidP="00114D00">
      <w:pPr>
        <w:keepNext/>
        <w:keepLines/>
        <w:suppressAutoHyphens/>
        <w:autoSpaceDE w:val="0"/>
        <w:autoSpaceDN w:val="0"/>
        <w:adjustRightInd w:val="0"/>
        <w:spacing w:before="120"/>
        <w:rPr>
          <w:b/>
          <w:bCs/>
          <w:i/>
          <w:iCs/>
          <w:color w:val="000000"/>
        </w:rPr>
      </w:pPr>
    </w:p>
    <w:p w14:paraId="15A3DD37" w14:textId="77777777" w:rsidR="00114D00" w:rsidRDefault="00114D00" w:rsidP="00114D00">
      <w:pPr>
        <w:keepNext/>
        <w:keepLines/>
        <w:suppressAutoHyphens/>
        <w:autoSpaceDE w:val="0"/>
        <w:autoSpaceDN w:val="0"/>
        <w:adjustRightInd w:val="0"/>
        <w:spacing w:before="120"/>
        <w:rPr>
          <w:b/>
          <w:bCs/>
          <w:i/>
          <w:iCs/>
          <w:color w:val="000000"/>
        </w:rPr>
      </w:pPr>
    </w:p>
    <w:p w14:paraId="7379C6D4" w14:textId="04A6FF7C" w:rsidR="00114D00" w:rsidRDefault="00114D00" w:rsidP="00114D00">
      <w:pPr>
        <w:keepNext/>
        <w:keepLines/>
        <w:suppressAutoHyphens/>
        <w:autoSpaceDE w:val="0"/>
        <w:autoSpaceDN w:val="0"/>
        <w:adjustRightInd w:val="0"/>
        <w:spacing w:before="120"/>
        <w:rPr>
          <w:color w:val="000000"/>
        </w:rPr>
      </w:pPr>
      <w:r>
        <w:rPr>
          <w:b/>
          <w:bCs/>
          <w:i/>
          <w:iCs/>
          <w:color w:val="000000"/>
        </w:rPr>
        <w:t>Figure 1</w:t>
      </w:r>
    </w:p>
    <w:p w14:paraId="21CDAA14" w14:textId="77777777" w:rsidR="00114D00" w:rsidRDefault="00114D00" w:rsidP="00114D00">
      <w:pPr>
        <w:keepNext/>
        <w:keepLines/>
        <w:suppressAutoHyphens/>
        <w:autoSpaceDE w:val="0"/>
        <w:autoSpaceDN w:val="0"/>
        <w:adjustRightInd w:val="0"/>
        <w:ind w:left="475"/>
        <w:rPr>
          <w:color w:val="000000"/>
        </w:rPr>
      </w:pPr>
      <w:r>
        <w:rPr>
          <w:color w:val="000000"/>
        </w:rPr>
        <w:t>The graph below pertains to the supply of paper to colleges and universities.</w:t>
      </w:r>
    </w:p>
    <w:p w14:paraId="6A028CDE" w14:textId="77777777" w:rsidR="00114D00" w:rsidRDefault="00114D00" w:rsidP="00114D00">
      <w:pPr>
        <w:keepNext/>
        <w:keepLines/>
        <w:suppressAutoHyphens/>
        <w:autoSpaceDE w:val="0"/>
        <w:autoSpaceDN w:val="0"/>
        <w:adjustRightInd w:val="0"/>
        <w:rPr>
          <w:color w:val="000000"/>
          <w:sz w:val="2"/>
          <w:szCs w:val="2"/>
        </w:rPr>
      </w:pPr>
      <w:r>
        <w:rPr>
          <w:noProof/>
          <w:color w:val="000000"/>
        </w:rPr>
        <w:drawing>
          <wp:inline distT="0" distB="0" distL="0" distR="0" wp14:anchorId="5D8E45F0" wp14:editId="361DDEE1">
            <wp:extent cx="2286000" cy="2286000"/>
            <wp:effectExtent l="0" t="0" r="0" b="0"/>
            <wp:docPr id="19386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EE3050D" w14:textId="4C516B39" w:rsidR="00114D00" w:rsidRDefault="00114D00" w:rsidP="00114D00">
      <w:pPr>
        <w:keepNext/>
        <w:tabs>
          <w:tab w:val="decimal" w:pos="360"/>
        </w:tabs>
        <w:spacing w:before="200"/>
        <w:ind w:left="475" w:hanging="475"/>
        <w:rPr>
          <w:color w:val="000000"/>
        </w:rPr>
      </w:pPr>
      <w:r>
        <w:rPr>
          <w:color w:val="000000"/>
        </w:rPr>
        <w:tab/>
        <w:t>35.</w:t>
      </w:r>
      <w:r>
        <w:rPr>
          <w:color w:val="000000"/>
        </w:rPr>
        <w:tab/>
      </w:r>
      <w:r>
        <w:rPr>
          <w:b/>
          <w:bCs/>
          <w:color w:val="000000"/>
        </w:rPr>
        <w:t>Refer to Figure 1.</w:t>
      </w:r>
      <w:r>
        <w:rPr>
          <w:color w:val="000000"/>
        </w:rPr>
        <w:t xml:space="preserve">  All else equal, an increase in the price of the pulp used in the paper production process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465FD481" w14:textId="77777777" w:rsidTr="003B55B8">
        <w:tc>
          <w:tcPr>
            <w:tcW w:w="360" w:type="dxa"/>
            <w:tcBorders>
              <w:top w:val="nil"/>
              <w:left w:val="nil"/>
              <w:bottom w:val="nil"/>
              <w:right w:val="nil"/>
            </w:tcBorders>
          </w:tcPr>
          <w:p w14:paraId="6645ACD8" w14:textId="77777777" w:rsidR="00114D00" w:rsidRPr="00AD53CF" w:rsidRDefault="00114D00"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1A04D4AE" w14:textId="77777777" w:rsidR="00114D00" w:rsidRPr="00AD53CF" w:rsidRDefault="00114D00" w:rsidP="003B55B8">
            <w:pPr>
              <w:keepNext/>
              <w:keepLines/>
              <w:suppressAutoHyphens/>
              <w:autoSpaceDE w:val="0"/>
              <w:autoSpaceDN w:val="0"/>
              <w:adjustRightInd w:val="0"/>
              <w:rPr>
                <w:color w:val="000000"/>
              </w:rPr>
            </w:pPr>
            <w:r w:rsidRPr="00AD53CF">
              <w:rPr>
                <w:color w:val="000000"/>
              </w:rPr>
              <w:t>x to y.</w:t>
            </w:r>
          </w:p>
        </w:tc>
      </w:tr>
      <w:tr w:rsidR="00114D00" w:rsidRPr="00AD53CF" w14:paraId="0B82BB9B" w14:textId="77777777" w:rsidTr="003B55B8">
        <w:tc>
          <w:tcPr>
            <w:tcW w:w="360" w:type="dxa"/>
            <w:tcBorders>
              <w:top w:val="nil"/>
              <w:left w:val="nil"/>
              <w:bottom w:val="nil"/>
              <w:right w:val="nil"/>
            </w:tcBorders>
          </w:tcPr>
          <w:p w14:paraId="656822AA" w14:textId="77777777" w:rsidR="00114D00" w:rsidRPr="00AD53CF" w:rsidRDefault="00114D00"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6706D0BC" w14:textId="77777777" w:rsidR="00114D00" w:rsidRPr="00AD53CF" w:rsidRDefault="00114D00" w:rsidP="003B55B8">
            <w:pPr>
              <w:keepNext/>
              <w:keepLines/>
              <w:suppressAutoHyphens/>
              <w:autoSpaceDE w:val="0"/>
              <w:autoSpaceDN w:val="0"/>
              <w:adjustRightInd w:val="0"/>
              <w:rPr>
                <w:color w:val="000000"/>
              </w:rPr>
            </w:pPr>
            <w:r w:rsidRPr="00AD53CF">
              <w:rPr>
                <w:color w:val="000000"/>
              </w:rPr>
              <w:t>y to x.</w:t>
            </w:r>
          </w:p>
        </w:tc>
      </w:tr>
      <w:tr w:rsidR="00114D00" w:rsidRPr="00AD53CF" w14:paraId="68EB27AA" w14:textId="77777777" w:rsidTr="003B55B8">
        <w:tc>
          <w:tcPr>
            <w:tcW w:w="360" w:type="dxa"/>
            <w:tcBorders>
              <w:top w:val="nil"/>
              <w:left w:val="nil"/>
              <w:bottom w:val="nil"/>
              <w:right w:val="nil"/>
            </w:tcBorders>
          </w:tcPr>
          <w:p w14:paraId="3163CDBA" w14:textId="77777777" w:rsidR="00114D00" w:rsidRPr="00AD53CF" w:rsidRDefault="00114D00"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5CD816AF"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114D00" w:rsidRPr="00AD53CF" w14:paraId="2E466EE5" w14:textId="77777777" w:rsidTr="003B55B8">
        <w:tc>
          <w:tcPr>
            <w:tcW w:w="360" w:type="dxa"/>
            <w:tcBorders>
              <w:top w:val="nil"/>
              <w:left w:val="nil"/>
              <w:bottom w:val="nil"/>
              <w:right w:val="nil"/>
            </w:tcBorders>
          </w:tcPr>
          <w:p w14:paraId="205D9AC6"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d.</w:t>
            </w:r>
          </w:p>
        </w:tc>
        <w:tc>
          <w:tcPr>
            <w:tcW w:w="8100" w:type="dxa"/>
            <w:tcBorders>
              <w:top w:val="nil"/>
              <w:left w:val="nil"/>
              <w:bottom w:val="nil"/>
              <w:right w:val="nil"/>
            </w:tcBorders>
          </w:tcPr>
          <w:p w14:paraId="420754A1"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S</w:t>
            </w:r>
            <w:r w:rsidRPr="005955B3">
              <w:rPr>
                <w:color w:val="000000"/>
                <w:highlight w:val="yellow"/>
                <w:vertAlign w:val="subscript"/>
              </w:rPr>
              <w:t>B</w:t>
            </w:r>
            <w:r w:rsidRPr="005955B3">
              <w:rPr>
                <w:color w:val="000000"/>
                <w:highlight w:val="yellow"/>
              </w:rPr>
              <w:t xml:space="preserve"> to S</w:t>
            </w:r>
            <w:r w:rsidRPr="005955B3">
              <w:rPr>
                <w:color w:val="000000"/>
                <w:highlight w:val="yellow"/>
                <w:vertAlign w:val="subscript"/>
              </w:rPr>
              <w:t>A</w:t>
            </w:r>
            <w:r w:rsidRPr="005955B3">
              <w:rPr>
                <w:color w:val="000000"/>
                <w:highlight w:val="yellow"/>
              </w:rPr>
              <w:t>.</w:t>
            </w:r>
          </w:p>
        </w:tc>
      </w:tr>
    </w:tbl>
    <w:p w14:paraId="5F1908D4" w14:textId="67C4446E" w:rsidR="00114D00" w:rsidRDefault="00114D00" w:rsidP="00114D00">
      <w:pPr>
        <w:keepNext/>
        <w:tabs>
          <w:tab w:val="decimal" w:pos="360"/>
        </w:tabs>
        <w:spacing w:before="200"/>
        <w:ind w:left="475" w:hanging="475"/>
        <w:rPr>
          <w:color w:val="000000"/>
        </w:rPr>
      </w:pPr>
      <w:r>
        <w:rPr>
          <w:color w:val="000000"/>
        </w:rPr>
        <w:tab/>
        <w:t>36.</w:t>
      </w:r>
      <w:r>
        <w:rPr>
          <w:color w:val="000000"/>
        </w:rPr>
        <w:tab/>
      </w:r>
      <w:r>
        <w:rPr>
          <w:b/>
          <w:bCs/>
          <w:color w:val="000000"/>
        </w:rPr>
        <w:t>Refer to Figure 1.</w:t>
      </w:r>
      <w:r>
        <w:rPr>
          <w:color w:val="000000"/>
        </w:rPr>
        <w:t xml:space="preserve">  All else equal, sellers expecting the price of paper to decrease next month when many college students leave campuses for the summer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43C7EF43" w14:textId="77777777" w:rsidTr="003B55B8">
        <w:tc>
          <w:tcPr>
            <w:tcW w:w="360" w:type="dxa"/>
            <w:tcBorders>
              <w:top w:val="nil"/>
              <w:left w:val="nil"/>
              <w:bottom w:val="nil"/>
              <w:right w:val="nil"/>
            </w:tcBorders>
          </w:tcPr>
          <w:p w14:paraId="5E748B59" w14:textId="77777777" w:rsidR="00114D00" w:rsidRPr="00AD53CF" w:rsidRDefault="00114D00"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3812C979" w14:textId="77777777" w:rsidR="00114D00" w:rsidRPr="00AD53CF" w:rsidRDefault="00114D00" w:rsidP="003B55B8">
            <w:pPr>
              <w:keepNext/>
              <w:keepLines/>
              <w:suppressAutoHyphens/>
              <w:autoSpaceDE w:val="0"/>
              <w:autoSpaceDN w:val="0"/>
              <w:adjustRightInd w:val="0"/>
              <w:rPr>
                <w:color w:val="000000"/>
              </w:rPr>
            </w:pPr>
            <w:r w:rsidRPr="00AD53CF">
              <w:rPr>
                <w:color w:val="000000"/>
              </w:rPr>
              <w:t>x to y.</w:t>
            </w:r>
          </w:p>
        </w:tc>
      </w:tr>
      <w:tr w:rsidR="00114D00" w:rsidRPr="00AD53CF" w14:paraId="1E175024" w14:textId="77777777" w:rsidTr="003B55B8">
        <w:tc>
          <w:tcPr>
            <w:tcW w:w="360" w:type="dxa"/>
            <w:tcBorders>
              <w:top w:val="nil"/>
              <w:left w:val="nil"/>
              <w:bottom w:val="nil"/>
              <w:right w:val="nil"/>
            </w:tcBorders>
          </w:tcPr>
          <w:p w14:paraId="6832C20B" w14:textId="77777777" w:rsidR="00114D00" w:rsidRPr="00AD53CF" w:rsidRDefault="00114D00"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7E4AFEA1" w14:textId="77777777" w:rsidR="00114D00" w:rsidRPr="00AD53CF" w:rsidRDefault="00114D00" w:rsidP="003B55B8">
            <w:pPr>
              <w:keepNext/>
              <w:keepLines/>
              <w:suppressAutoHyphens/>
              <w:autoSpaceDE w:val="0"/>
              <w:autoSpaceDN w:val="0"/>
              <w:adjustRightInd w:val="0"/>
              <w:rPr>
                <w:color w:val="000000"/>
              </w:rPr>
            </w:pPr>
            <w:r w:rsidRPr="00AD53CF">
              <w:rPr>
                <w:color w:val="000000"/>
              </w:rPr>
              <w:t>y to x.</w:t>
            </w:r>
          </w:p>
        </w:tc>
      </w:tr>
      <w:tr w:rsidR="00114D00" w:rsidRPr="00AD53CF" w14:paraId="20920BF5" w14:textId="77777777" w:rsidTr="003B55B8">
        <w:tc>
          <w:tcPr>
            <w:tcW w:w="360" w:type="dxa"/>
            <w:tcBorders>
              <w:top w:val="nil"/>
              <w:left w:val="nil"/>
              <w:bottom w:val="nil"/>
              <w:right w:val="nil"/>
            </w:tcBorders>
          </w:tcPr>
          <w:p w14:paraId="7F6A2D0C"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c.</w:t>
            </w:r>
          </w:p>
        </w:tc>
        <w:tc>
          <w:tcPr>
            <w:tcW w:w="8100" w:type="dxa"/>
            <w:tcBorders>
              <w:top w:val="nil"/>
              <w:left w:val="nil"/>
              <w:bottom w:val="nil"/>
              <w:right w:val="nil"/>
            </w:tcBorders>
          </w:tcPr>
          <w:p w14:paraId="274F1980"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S</w:t>
            </w:r>
            <w:r w:rsidRPr="005955B3">
              <w:rPr>
                <w:color w:val="000000"/>
                <w:highlight w:val="yellow"/>
                <w:vertAlign w:val="subscript"/>
              </w:rPr>
              <w:t>A</w:t>
            </w:r>
            <w:r w:rsidRPr="005955B3">
              <w:rPr>
                <w:color w:val="000000"/>
                <w:highlight w:val="yellow"/>
              </w:rPr>
              <w:t xml:space="preserve"> to S</w:t>
            </w:r>
            <w:r w:rsidRPr="005955B3">
              <w:rPr>
                <w:color w:val="000000"/>
                <w:highlight w:val="yellow"/>
                <w:vertAlign w:val="subscript"/>
              </w:rPr>
              <w:t>B</w:t>
            </w:r>
            <w:r w:rsidRPr="005955B3">
              <w:rPr>
                <w:color w:val="000000"/>
                <w:highlight w:val="yellow"/>
              </w:rPr>
              <w:t>.</w:t>
            </w:r>
          </w:p>
        </w:tc>
      </w:tr>
      <w:tr w:rsidR="00114D00" w:rsidRPr="00AD53CF" w14:paraId="65801741" w14:textId="77777777" w:rsidTr="003B55B8">
        <w:tc>
          <w:tcPr>
            <w:tcW w:w="360" w:type="dxa"/>
            <w:tcBorders>
              <w:top w:val="nil"/>
              <w:left w:val="nil"/>
              <w:bottom w:val="nil"/>
              <w:right w:val="nil"/>
            </w:tcBorders>
          </w:tcPr>
          <w:p w14:paraId="1DE18249" w14:textId="77777777" w:rsidR="00114D00" w:rsidRPr="00AD53CF" w:rsidRDefault="00114D00"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6F4FDA8C"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7E09161D" w14:textId="400A7BF0" w:rsidR="00114D00" w:rsidRDefault="00114D00" w:rsidP="00114D00">
      <w:pPr>
        <w:keepNext/>
        <w:tabs>
          <w:tab w:val="decimal" w:pos="360"/>
        </w:tabs>
        <w:spacing w:before="200"/>
        <w:ind w:left="475" w:hanging="475"/>
        <w:rPr>
          <w:color w:val="000000"/>
        </w:rPr>
      </w:pPr>
      <w:r>
        <w:rPr>
          <w:color w:val="000000"/>
        </w:rPr>
        <w:tab/>
        <w:t>37.</w:t>
      </w:r>
      <w:r>
        <w:rPr>
          <w:color w:val="000000"/>
        </w:rPr>
        <w:tab/>
      </w:r>
      <w:r>
        <w:rPr>
          <w:b/>
          <w:bCs/>
          <w:color w:val="000000"/>
        </w:rPr>
        <w:t>Refer to Figure 1.</w:t>
      </w:r>
      <w:r>
        <w:rPr>
          <w:color w:val="000000"/>
        </w:rPr>
        <w:t xml:space="preserve">  All else equal, a major paper manufacturer filing for bankruptcy and shutting down </w:t>
      </w:r>
      <w:proofErr w:type="gramStart"/>
      <w:r>
        <w:rPr>
          <w:color w:val="000000"/>
        </w:rPr>
        <w:t>as a result of</w:t>
      </w:r>
      <w:proofErr w:type="gramEnd"/>
      <w:r>
        <w:rPr>
          <w:color w:val="000000"/>
        </w:rPr>
        <w:t xml:space="preserve"> an IRS tax evasion investigation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314B7820" w14:textId="77777777" w:rsidTr="003B55B8">
        <w:tc>
          <w:tcPr>
            <w:tcW w:w="360" w:type="dxa"/>
            <w:tcBorders>
              <w:top w:val="nil"/>
              <w:left w:val="nil"/>
              <w:bottom w:val="nil"/>
              <w:right w:val="nil"/>
            </w:tcBorders>
          </w:tcPr>
          <w:p w14:paraId="3DA26041" w14:textId="77777777" w:rsidR="00114D00" w:rsidRPr="00AD53CF" w:rsidRDefault="00114D00"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1953720F" w14:textId="77777777" w:rsidR="00114D00" w:rsidRPr="00AD53CF" w:rsidRDefault="00114D00" w:rsidP="003B55B8">
            <w:pPr>
              <w:keepNext/>
              <w:keepLines/>
              <w:suppressAutoHyphens/>
              <w:autoSpaceDE w:val="0"/>
              <w:autoSpaceDN w:val="0"/>
              <w:adjustRightInd w:val="0"/>
              <w:rPr>
                <w:color w:val="000000"/>
              </w:rPr>
            </w:pPr>
            <w:r w:rsidRPr="00AD53CF">
              <w:rPr>
                <w:color w:val="000000"/>
              </w:rPr>
              <w:t>x to y.</w:t>
            </w:r>
          </w:p>
        </w:tc>
      </w:tr>
      <w:tr w:rsidR="00114D00" w:rsidRPr="00AD53CF" w14:paraId="0DCBEDD6" w14:textId="77777777" w:rsidTr="003B55B8">
        <w:tc>
          <w:tcPr>
            <w:tcW w:w="360" w:type="dxa"/>
            <w:tcBorders>
              <w:top w:val="nil"/>
              <w:left w:val="nil"/>
              <w:bottom w:val="nil"/>
              <w:right w:val="nil"/>
            </w:tcBorders>
          </w:tcPr>
          <w:p w14:paraId="374C32D3" w14:textId="77777777" w:rsidR="00114D00" w:rsidRPr="00AD53CF" w:rsidRDefault="00114D00"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0146A245" w14:textId="77777777" w:rsidR="00114D00" w:rsidRPr="00AD53CF" w:rsidRDefault="00114D00" w:rsidP="003B55B8">
            <w:pPr>
              <w:keepNext/>
              <w:keepLines/>
              <w:suppressAutoHyphens/>
              <w:autoSpaceDE w:val="0"/>
              <w:autoSpaceDN w:val="0"/>
              <w:adjustRightInd w:val="0"/>
              <w:rPr>
                <w:color w:val="000000"/>
              </w:rPr>
            </w:pPr>
            <w:r w:rsidRPr="00AD53CF">
              <w:rPr>
                <w:color w:val="000000"/>
              </w:rPr>
              <w:t>y to x.</w:t>
            </w:r>
          </w:p>
        </w:tc>
      </w:tr>
      <w:tr w:rsidR="00114D00" w:rsidRPr="00AD53CF" w14:paraId="62F65FA4" w14:textId="77777777" w:rsidTr="003B55B8">
        <w:tc>
          <w:tcPr>
            <w:tcW w:w="360" w:type="dxa"/>
            <w:tcBorders>
              <w:top w:val="nil"/>
              <w:left w:val="nil"/>
              <w:bottom w:val="nil"/>
              <w:right w:val="nil"/>
            </w:tcBorders>
          </w:tcPr>
          <w:p w14:paraId="636FEA22" w14:textId="77777777" w:rsidR="00114D00" w:rsidRPr="00AD53CF" w:rsidRDefault="00114D00"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5775F2F4"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114D00" w:rsidRPr="00AD53CF" w14:paraId="07C8A838" w14:textId="77777777" w:rsidTr="003B55B8">
        <w:tc>
          <w:tcPr>
            <w:tcW w:w="360" w:type="dxa"/>
            <w:tcBorders>
              <w:top w:val="nil"/>
              <w:left w:val="nil"/>
              <w:bottom w:val="nil"/>
              <w:right w:val="nil"/>
            </w:tcBorders>
          </w:tcPr>
          <w:p w14:paraId="20C01117"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d.</w:t>
            </w:r>
          </w:p>
        </w:tc>
        <w:tc>
          <w:tcPr>
            <w:tcW w:w="8100" w:type="dxa"/>
            <w:tcBorders>
              <w:top w:val="nil"/>
              <w:left w:val="nil"/>
              <w:bottom w:val="nil"/>
              <w:right w:val="nil"/>
            </w:tcBorders>
          </w:tcPr>
          <w:p w14:paraId="035C5229"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S</w:t>
            </w:r>
            <w:r w:rsidRPr="005955B3">
              <w:rPr>
                <w:color w:val="000000"/>
                <w:highlight w:val="yellow"/>
                <w:vertAlign w:val="subscript"/>
              </w:rPr>
              <w:t>B</w:t>
            </w:r>
            <w:r w:rsidRPr="005955B3">
              <w:rPr>
                <w:color w:val="000000"/>
                <w:highlight w:val="yellow"/>
              </w:rPr>
              <w:t xml:space="preserve"> to S</w:t>
            </w:r>
            <w:r w:rsidRPr="005955B3">
              <w:rPr>
                <w:color w:val="000000"/>
                <w:highlight w:val="yellow"/>
                <w:vertAlign w:val="subscript"/>
              </w:rPr>
              <w:t>A</w:t>
            </w:r>
            <w:r w:rsidRPr="005955B3">
              <w:rPr>
                <w:color w:val="000000"/>
                <w:highlight w:val="yellow"/>
              </w:rPr>
              <w:t>.</w:t>
            </w:r>
          </w:p>
        </w:tc>
      </w:tr>
    </w:tbl>
    <w:p w14:paraId="37EA1E19" w14:textId="614B05B3" w:rsidR="00114D00" w:rsidRDefault="00114D00" w:rsidP="00114D00">
      <w:pPr>
        <w:keepNext/>
        <w:tabs>
          <w:tab w:val="decimal" w:pos="360"/>
        </w:tabs>
        <w:spacing w:before="200"/>
        <w:ind w:left="475" w:hanging="475"/>
        <w:rPr>
          <w:color w:val="000000"/>
        </w:rPr>
      </w:pPr>
      <w:r>
        <w:rPr>
          <w:color w:val="000000"/>
        </w:rPr>
        <w:tab/>
        <w:t>38.</w:t>
      </w:r>
      <w:r>
        <w:rPr>
          <w:color w:val="000000"/>
        </w:rPr>
        <w:tab/>
      </w:r>
      <w:r>
        <w:rPr>
          <w:b/>
          <w:bCs/>
          <w:color w:val="000000"/>
        </w:rPr>
        <w:t>Refer to Figure 1.</w:t>
      </w:r>
      <w:r>
        <w:rPr>
          <w:color w:val="000000"/>
        </w:rPr>
        <w:t xml:space="preserve">  All else equal, an increase in the use of laptop computers for </w:t>
      </w:r>
      <w:proofErr w:type="gramStart"/>
      <w:r>
        <w:rPr>
          <w:color w:val="000000"/>
        </w:rPr>
        <w:t>note-taking</w:t>
      </w:r>
      <w:proofErr w:type="gramEnd"/>
      <w:r>
        <w:rPr>
          <w:color w:val="000000"/>
        </w:rPr>
        <w:t xml:space="preserve">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1CD6B60A" w14:textId="77777777" w:rsidTr="003B55B8">
        <w:tc>
          <w:tcPr>
            <w:tcW w:w="360" w:type="dxa"/>
            <w:tcBorders>
              <w:top w:val="nil"/>
              <w:left w:val="nil"/>
              <w:bottom w:val="nil"/>
              <w:right w:val="nil"/>
            </w:tcBorders>
          </w:tcPr>
          <w:p w14:paraId="2B916FF0" w14:textId="77777777" w:rsidR="00114D00" w:rsidRPr="00AD53CF" w:rsidRDefault="00114D00"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05800F46" w14:textId="77777777" w:rsidR="00114D00" w:rsidRPr="00AD53CF" w:rsidRDefault="00114D00" w:rsidP="003B55B8">
            <w:pPr>
              <w:keepNext/>
              <w:keepLines/>
              <w:suppressAutoHyphens/>
              <w:autoSpaceDE w:val="0"/>
              <w:autoSpaceDN w:val="0"/>
              <w:adjustRightInd w:val="0"/>
              <w:rPr>
                <w:color w:val="000000"/>
              </w:rPr>
            </w:pPr>
            <w:r w:rsidRPr="00AD53CF">
              <w:rPr>
                <w:color w:val="000000"/>
              </w:rPr>
              <w:t>x to y.</w:t>
            </w:r>
          </w:p>
        </w:tc>
      </w:tr>
      <w:tr w:rsidR="00114D00" w:rsidRPr="00AD53CF" w14:paraId="2CC78047" w14:textId="77777777" w:rsidTr="003B55B8">
        <w:tc>
          <w:tcPr>
            <w:tcW w:w="360" w:type="dxa"/>
            <w:tcBorders>
              <w:top w:val="nil"/>
              <w:left w:val="nil"/>
              <w:bottom w:val="nil"/>
              <w:right w:val="nil"/>
            </w:tcBorders>
          </w:tcPr>
          <w:p w14:paraId="74126DA7"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b.</w:t>
            </w:r>
          </w:p>
        </w:tc>
        <w:tc>
          <w:tcPr>
            <w:tcW w:w="8100" w:type="dxa"/>
            <w:tcBorders>
              <w:top w:val="nil"/>
              <w:left w:val="nil"/>
              <w:bottom w:val="nil"/>
              <w:right w:val="nil"/>
            </w:tcBorders>
          </w:tcPr>
          <w:p w14:paraId="02059F93"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y to x.</w:t>
            </w:r>
          </w:p>
        </w:tc>
      </w:tr>
      <w:tr w:rsidR="00114D00" w:rsidRPr="00AD53CF" w14:paraId="49D9F7C8" w14:textId="77777777" w:rsidTr="003B55B8">
        <w:tc>
          <w:tcPr>
            <w:tcW w:w="360" w:type="dxa"/>
            <w:tcBorders>
              <w:top w:val="nil"/>
              <w:left w:val="nil"/>
              <w:bottom w:val="nil"/>
              <w:right w:val="nil"/>
            </w:tcBorders>
          </w:tcPr>
          <w:p w14:paraId="7C90EE45" w14:textId="77777777" w:rsidR="00114D00" w:rsidRPr="00AD53CF" w:rsidRDefault="00114D00"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5F11D309"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114D00" w:rsidRPr="00AD53CF" w14:paraId="28F46E72" w14:textId="77777777" w:rsidTr="003B55B8">
        <w:tc>
          <w:tcPr>
            <w:tcW w:w="360" w:type="dxa"/>
            <w:tcBorders>
              <w:top w:val="nil"/>
              <w:left w:val="nil"/>
              <w:bottom w:val="nil"/>
              <w:right w:val="nil"/>
            </w:tcBorders>
          </w:tcPr>
          <w:p w14:paraId="4A0382A1" w14:textId="77777777" w:rsidR="00114D00" w:rsidRPr="00AD53CF" w:rsidRDefault="00114D00"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03B74591"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443DC9AE" w14:textId="17B30A0A" w:rsidR="00114D00" w:rsidRDefault="00114D00" w:rsidP="00114D00">
      <w:pPr>
        <w:keepNext/>
        <w:tabs>
          <w:tab w:val="decimal" w:pos="360"/>
        </w:tabs>
        <w:spacing w:before="200"/>
        <w:ind w:left="475" w:hanging="475"/>
        <w:rPr>
          <w:color w:val="000000"/>
        </w:rPr>
      </w:pPr>
      <w:r>
        <w:rPr>
          <w:color w:val="000000"/>
        </w:rPr>
        <w:tab/>
        <w:t>39.</w:t>
      </w:r>
      <w:r>
        <w:rPr>
          <w:color w:val="000000"/>
        </w:rPr>
        <w:tab/>
      </w:r>
      <w:r>
        <w:rPr>
          <w:b/>
          <w:bCs/>
          <w:color w:val="000000"/>
        </w:rPr>
        <w:t>Refer to Figure 1.</w:t>
      </w:r>
      <w:r>
        <w:rPr>
          <w:color w:val="000000"/>
        </w:rPr>
        <w:t xml:space="preserve">  All else equal, buyers expecting paper to be more expensive in the future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495D3340" w14:textId="77777777" w:rsidTr="003B55B8">
        <w:tc>
          <w:tcPr>
            <w:tcW w:w="360" w:type="dxa"/>
            <w:tcBorders>
              <w:top w:val="nil"/>
              <w:left w:val="nil"/>
              <w:bottom w:val="nil"/>
              <w:right w:val="nil"/>
            </w:tcBorders>
          </w:tcPr>
          <w:p w14:paraId="116EEFE1"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a.</w:t>
            </w:r>
          </w:p>
        </w:tc>
        <w:tc>
          <w:tcPr>
            <w:tcW w:w="8100" w:type="dxa"/>
            <w:tcBorders>
              <w:top w:val="nil"/>
              <w:left w:val="nil"/>
              <w:bottom w:val="nil"/>
              <w:right w:val="nil"/>
            </w:tcBorders>
          </w:tcPr>
          <w:p w14:paraId="67F55225"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x to y.</w:t>
            </w:r>
          </w:p>
        </w:tc>
      </w:tr>
      <w:tr w:rsidR="00114D00" w:rsidRPr="00AD53CF" w14:paraId="191402C1" w14:textId="77777777" w:rsidTr="003B55B8">
        <w:tc>
          <w:tcPr>
            <w:tcW w:w="360" w:type="dxa"/>
            <w:tcBorders>
              <w:top w:val="nil"/>
              <w:left w:val="nil"/>
              <w:bottom w:val="nil"/>
              <w:right w:val="nil"/>
            </w:tcBorders>
          </w:tcPr>
          <w:p w14:paraId="178407FA" w14:textId="77777777" w:rsidR="00114D00" w:rsidRPr="00AD53CF" w:rsidRDefault="00114D00"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3F32C09C" w14:textId="77777777" w:rsidR="00114D00" w:rsidRPr="00AD53CF" w:rsidRDefault="00114D00" w:rsidP="003B55B8">
            <w:pPr>
              <w:keepNext/>
              <w:keepLines/>
              <w:suppressAutoHyphens/>
              <w:autoSpaceDE w:val="0"/>
              <w:autoSpaceDN w:val="0"/>
              <w:adjustRightInd w:val="0"/>
              <w:rPr>
                <w:color w:val="000000"/>
              </w:rPr>
            </w:pPr>
            <w:r w:rsidRPr="00AD53CF">
              <w:rPr>
                <w:color w:val="000000"/>
              </w:rPr>
              <w:t>y to x.</w:t>
            </w:r>
          </w:p>
        </w:tc>
      </w:tr>
      <w:tr w:rsidR="00114D00" w:rsidRPr="00AD53CF" w14:paraId="780AEE76" w14:textId="77777777" w:rsidTr="003B55B8">
        <w:tc>
          <w:tcPr>
            <w:tcW w:w="360" w:type="dxa"/>
            <w:tcBorders>
              <w:top w:val="nil"/>
              <w:left w:val="nil"/>
              <w:bottom w:val="nil"/>
              <w:right w:val="nil"/>
            </w:tcBorders>
          </w:tcPr>
          <w:p w14:paraId="2FBA770A" w14:textId="77777777" w:rsidR="00114D00" w:rsidRPr="00AD53CF" w:rsidRDefault="00114D00"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1F7574B4"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114D00" w:rsidRPr="00AD53CF" w14:paraId="474D5FE6" w14:textId="77777777" w:rsidTr="003B55B8">
        <w:tc>
          <w:tcPr>
            <w:tcW w:w="360" w:type="dxa"/>
            <w:tcBorders>
              <w:top w:val="nil"/>
              <w:left w:val="nil"/>
              <w:bottom w:val="nil"/>
              <w:right w:val="nil"/>
            </w:tcBorders>
          </w:tcPr>
          <w:p w14:paraId="566B133C" w14:textId="77777777" w:rsidR="00114D00" w:rsidRPr="00AD53CF" w:rsidRDefault="00114D00"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64CDD410"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7E64DE95" w14:textId="7F1C38CF" w:rsidR="00114D00" w:rsidRDefault="00114D00" w:rsidP="00114D00">
      <w:pPr>
        <w:keepNext/>
        <w:tabs>
          <w:tab w:val="decimal" w:pos="360"/>
        </w:tabs>
        <w:spacing w:before="200"/>
        <w:ind w:left="475" w:hanging="475"/>
        <w:rPr>
          <w:color w:val="000000"/>
        </w:rPr>
      </w:pPr>
      <w:r>
        <w:rPr>
          <w:color w:val="000000"/>
        </w:rPr>
        <w:tab/>
        <w:t>40.</w:t>
      </w:r>
      <w:r>
        <w:rPr>
          <w:color w:val="000000"/>
        </w:rPr>
        <w:tab/>
      </w:r>
      <w:r>
        <w:rPr>
          <w:b/>
          <w:bCs/>
          <w:color w:val="000000"/>
        </w:rPr>
        <w:t>Refer to Figure 1.</w:t>
      </w:r>
      <w:r>
        <w:rPr>
          <w:color w:val="000000"/>
        </w:rPr>
        <w:t xml:space="preserve">  All else equal, the return of college students to campus in the fall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14D00" w:rsidRPr="00AD53CF" w14:paraId="1FE3A4F8" w14:textId="77777777" w:rsidTr="003B55B8">
        <w:tc>
          <w:tcPr>
            <w:tcW w:w="360" w:type="dxa"/>
            <w:tcBorders>
              <w:top w:val="nil"/>
              <w:left w:val="nil"/>
              <w:bottom w:val="nil"/>
              <w:right w:val="nil"/>
            </w:tcBorders>
          </w:tcPr>
          <w:p w14:paraId="7EBBE6C5"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a.</w:t>
            </w:r>
          </w:p>
        </w:tc>
        <w:tc>
          <w:tcPr>
            <w:tcW w:w="8100" w:type="dxa"/>
            <w:tcBorders>
              <w:top w:val="nil"/>
              <w:left w:val="nil"/>
              <w:bottom w:val="nil"/>
              <w:right w:val="nil"/>
            </w:tcBorders>
          </w:tcPr>
          <w:p w14:paraId="09912275" w14:textId="77777777" w:rsidR="00114D00" w:rsidRPr="005955B3" w:rsidRDefault="00114D00" w:rsidP="003B55B8">
            <w:pPr>
              <w:keepNext/>
              <w:keepLines/>
              <w:suppressAutoHyphens/>
              <w:autoSpaceDE w:val="0"/>
              <w:autoSpaceDN w:val="0"/>
              <w:adjustRightInd w:val="0"/>
              <w:rPr>
                <w:color w:val="000000"/>
                <w:highlight w:val="yellow"/>
              </w:rPr>
            </w:pPr>
            <w:r w:rsidRPr="005955B3">
              <w:rPr>
                <w:color w:val="000000"/>
                <w:highlight w:val="yellow"/>
              </w:rPr>
              <w:t>x to y.</w:t>
            </w:r>
          </w:p>
        </w:tc>
      </w:tr>
      <w:tr w:rsidR="00114D00" w:rsidRPr="00AD53CF" w14:paraId="384AEA22" w14:textId="77777777" w:rsidTr="003B55B8">
        <w:tc>
          <w:tcPr>
            <w:tcW w:w="360" w:type="dxa"/>
            <w:tcBorders>
              <w:top w:val="nil"/>
              <w:left w:val="nil"/>
              <w:bottom w:val="nil"/>
              <w:right w:val="nil"/>
            </w:tcBorders>
          </w:tcPr>
          <w:p w14:paraId="7B3C75FD" w14:textId="77777777" w:rsidR="00114D00" w:rsidRPr="00AD53CF" w:rsidRDefault="00114D00"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59875814" w14:textId="77777777" w:rsidR="00114D00" w:rsidRPr="00AD53CF" w:rsidRDefault="00114D00" w:rsidP="003B55B8">
            <w:pPr>
              <w:keepNext/>
              <w:keepLines/>
              <w:suppressAutoHyphens/>
              <w:autoSpaceDE w:val="0"/>
              <w:autoSpaceDN w:val="0"/>
              <w:adjustRightInd w:val="0"/>
              <w:rPr>
                <w:color w:val="000000"/>
              </w:rPr>
            </w:pPr>
            <w:r w:rsidRPr="00AD53CF">
              <w:rPr>
                <w:color w:val="000000"/>
              </w:rPr>
              <w:t>y to x.</w:t>
            </w:r>
          </w:p>
        </w:tc>
      </w:tr>
      <w:tr w:rsidR="00114D00" w:rsidRPr="00AD53CF" w14:paraId="4DD20CDA" w14:textId="77777777" w:rsidTr="003B55B8">
        <w:tc>
          <w:tcPr>
            <w:tcW w:w="360" w:type="dxa"/>
            <w:tcBorders>
              <w:top w:val="nil"/>
              <w:left w:val="nil"/>
              <w:bottom w:val="nil"/>
              <w:right w:val="nil"/>
            </w:tcBorders>
          </w:tcPr>
          <w:p w14:paraId="2D04DF49" w14:textId="77777777" w:rsidR="00114D00" w:rsidRPr="00AD53CF" w:rsidRDefault="00114D00"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2EF6D18E"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114D00" w:rsidRPr="00AD53CF" w14:paraId="31211779" w14:textId="77777777" w:rsidTr="003B55B8">
        <w:tc>
          <w:tcPr>
            <w:tcW w:w="360" w:type="dxa"/>
            <w:tcBorders>
              <w:top w:val="nil"/>
              <w:left w:val="nil"/>
              <w:bottom w:val="nil"/>
              <w:right w:val="nil"/>
            </w:tcBorders>
          </w:tcPr>
          <w:p w14:paraId="0E43DFFD" w14:textId="77777777" w:rsidR="00114D00" w:rsidRPr="00AD53CF" w:rsidRDefault="00114D00"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5CF4A9C0" w14:textId="77777777" w:rsidR="00114D00" w:rsidRPr="00AD53CF" w:rsidRDefault="00114D00"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6178E4FB" w14:textId="77777777" w:rsidR="00DD4C01" w:rsidRDefault="00DD4C01"/>
    <w:sectPr w:rsidR="00DD4C0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3A4D" w14:textId="77777777" w:rsidR="00D03756" w:rsidRDefault="00D03756" w:rsidP="00A528C0">
      <w:r>
        <w:separator/>
      </w:r>
    </w:p>
  </w:endnote>
  <w:endnote w:type="continuationSeparator" w:id="0">
    <w:p w14:paraId="532EF9A2" w14:textId="77777777" w:rsidR="00D03756" w:rsidRDefault="00D03756" w:rsidP="00A5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872241"/>
      <w:docPartObj>
        <w:docPartGallery w:val="Page Numbers (Bottom of Page)"/>
        <w:docPartUnique/>
      </w:docPartObj>
    </w:sdtPr>
    <w:sdtEndPr>
      <w:rPr>
        <w:noProof/>
      </w:rPr>
    </w:sdtEndPr>
    <w:sdtContent>
      <w:p w14:paraId="033B0817" w14:textId="6B259D6C" w:rsidR="00A528C0" w:rsidRDefault="00A528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ABA8BE" w14:textId="77777777" w:rsidR="00A528C0" w:rsidRDefault="00A52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DAB1" w14:textId="77777777" w:rsidR="00D03756" w:rsidRDefault="00D03756" w:rsidP="00A528C0">
      <w:r>
        <w:separator/>
      </w:r>
    </w:p>
  </w:footnote>
  <w:footnote w:type="continuationSeparator" w:id="0">
    <w:p w14:paraId="57B37CD0" w14:textId="77777777" w:rsidR="00D03756" w:rsidRDefault="00D03756" w:rsidP="00A5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3E9A"/>
    <w:multiLevelType w:val="hybridMultilevel"/>
    <w:tmpl w:val="4CE44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04"/>
    <w:rsid w:val="00114D00"/>
    <w:rsid w:val="00142A59"/>
    <w:rsid w:val="003E0EF9"/>
    <w:rsid w:val="0059283F"/>
    <w:rsid w:val="005955B3"/>
    <w:rsid w:val="00907B5F"/>
    <w:rsid w:val="00A528C0"/>
    <w:rsid w:val="00B304DE"/>
    <w:rsid w:val="00B353FD"/>
    <w:rsid w:val="00CB0DFA"/>
    <w:rsid w:val="00D03756"/>
    <w:rsid w:val="00D1432D"/>
    <w:rsid w:val="00D63304"/>
    <w:rsid w:val="00DD4C01"/>
    <w:rsid w:val="00E12716"/>
    <w:rsid w:val="00E249F6"/>
    <w:rsid w:val="00ED4592"/>
    <w:rsid w:val="00FE1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0868"/>
  <w15:chartTrackingRefBased/>
  <w15:docId w15:val="{939CD968-3BB3-492C-8A6E-3F242AAA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304"/>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D6330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D6330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D6330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D63304"/>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D63304"/>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D6330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D6330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D6330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D63304"/>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304"/>
    <w:rPr>
      <w:rFonts w:eastAsiaTheme="majorEastAsia" w:cstheme="majorBidi"/>
      <w:color w:val="272727" w:themeColor="text1" w:themeTint="D8"/>
    </w:rPr>
  </w:style>
  <w:style w:type="paragraph" w:styleId="Title">
    <w:name w:val="Title"/>
    <w:basedOn w:val="Normal"/>
    <w:next w:val="Normal"/>
    <w:link w:val="TitleChar"/>
    <w:uiPriority w:val="10"/>
    <w:qFormat/>
    <w:rsid w:val="00D6330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D63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30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D63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304"/>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D63304"/>
    <w:rPr>
      <w:i/>
      <w:iCs/>
      <w:color w:val="404040" w:themeColor="text1" w:themeTint="BF"/>
    </w:rPr>
  </w:style>
  <w:style w:type="paragraph" w:styleId="ListParagraph">
    <w:name w:val="List Paragraph"/>
    <w:basedOn w:val="Normal"/>
    <w:uiPriority w:val="34"/>
    <w:qFormat/>
    <w:rsid w:val="00D63304"/>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D63304"/>
    <w:rPr>
      <w:i/>
      <w:iCs/>
      <w:color w:val="0F4761" w:themeColor="accent1" w:themeShade="BF"/>
    </w:rPr>
  </w:style>
  <w:style w:type="paragraph" w:styleId="IntenseQuote">
    <w:name w:val="Intense Quote"/>
    <w:basedOn w:val="Normal"/>
    <w:next w:val="Normal"/>
    <w:link w:val="IntenseQuoteChar"/>
    <w:uiPriority w:val="30"/>
    <w:qFormat/>
    <w:rsid w:val="00D6330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D63304"/>
    <w:rPr>
      <w:i/>
      <w:iCs/>
      <w:color w:val="0F4761" w:themeColor="accent1" w:themeShade="BF"/>
    </w:rPr>
  </w:style>
  <w:style w:type="character" w:styleId="IntenseReference">
    <w:name w:val="Intense Reference"/>
    <w:basedOn w:val="DefaultParagraphFont"/>
    <w:uiPriority w:val="32"/>
    <w:qFormat/>
    <w:rsid w:val="00D63304"/>
    <w:rPr>
      <w:b/>
      <w:bCs/>
      <w:smallCaps/>
      <w:color w:val="0F4761" w:themeColor="accent1" w:themeShade="BF"/>
      <w:spacing w:val="5"/>
    </w:rPr>
  </w:style>
  <w:style w:type="paragraph" w:styleId="Header">
    <w:name w:val="header"/>
    <w:basedOn w:val="Normal"/>
    <w:link w:val="HeaderChar"/>
    <w:uiPriority w:val="99"/>
    <w:unhideWhenUsed/>
    <w:rsid w:val="00A528C0"/>
    <w:pPr>
      <w:tabs>
        <w:tab w:val="center" w:pos="4513"/>
        <w:tab w:val="right" w:pos="9026"/>
      </w:tabs>
    </w:pPr>
  </w:style>
  <w:style w:type="character" w:customStyle="1" w:styleId="HeaderChar">
    <w:name w:val="Header Char"/>
    <w:basedOn w:val="DefaultParagraphFont"/>
    <w:link w:val="Header"/>
    <w:uiPriority w:val="99"/>
    <w:rsid w:val="00A528C0"/>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A528C0"/>
    <w:pPr>
      <w:tabs>
        <w:tab w:val="center" w:pos="4513"/>
        <w:tab w:val="right" w:pos="9026"/>
      </w:tabs>
    </w:pPr>
  </w:style>
  <w:style w:type="character" w:customStyle="1" w:styleId="FooterChar">
    <w:name w:val="Footer Char"/>
    <w:basedOn w:val="DefaultParagraphFont"/>
    <w:link w:val="Footer"/>
    <w:uiPriority w:val="99"/>
    <w:rsid w:val="00A528C0"/>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Parvati Neelakantan</cp:lastModifiedBy>
  <cp:revision>9</cp:revision>
  <cp:lastPrinted>2024-02-24T07:45:00Z</cp:lastPrinted>
  <dcterms:created xsi:type="dcterms:W3CDTF">2024-02-23T16:28:00Z</dcterms:created>
  <dcterms:modified xsi:type="dcterms:W3CDTF">2024-02-26T08:15:00Z</dcterms:modified>
</cp:coreProperties>
</file>