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CC7B" w14:textId="77777777" w:rsidR="00E209F9" w:rsidRDefault="00E209F9" w:rsidP="00E209F9">
      <w:pPr>
        <w:widowControl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B81723">
        <w:rPr>
          <w:rFonts w:ascii="Times New Roman" w:hAnsi="Times New Roman"/>
          <w:b/>
          <w:sz w:val="24"/>
          <w:szCs w:val="24"/>
        </w:rPr>
        <w:t>Supporting information:</w:t>
      </w:r>
    </w:p>
    <w:p w14:paraId="573D684D" w14:textId="67CD2727" w:rsidR="007962EE" w:rsidRPr="00E209F9" w:rsidRDefault="007962EE" w:rsidP="00E209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68E0">
        <w:rPr>
          <w:rFonts w:ascii="Times New Roman" w:hAnsi="Times New Roman" w:cs="Times New Roman"/>
          <w:b/>
          <w:bCs/>
          <w:sz w:val="24"/>
          <w:szCs w:val="24"/>
        </w:rPr>
        <w:t>Table S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209F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Averaged microb</w:t>
      </w:r>
      <w:r w:rsidR="0019219B">
        <w:rPr>
          <w:rFonts w:ascii="Times New Roman" w:eastAsia="宋体" w:hAnsi="Times New Roman" w:cs="Times New Roman"/>
          <w:sz w:val="24"/>
          <w:szCs w:val="24"/>
        </w:rPr>
        <w:t>ial</w:t>
      </w:r>
      <w:r>
        <w:rPr>
          <w:rFonts w:ascii="Times New Roman" w:eastAsia="宋体" w:hAnsi="Times New Roman" w:cs="Times New Roman"/>
          <w:sz w:val="24"/>
          <w:szCs w:val="24"/>
        </w:rPr>
        <w:t xml:space="preserve"> PLFA amounts (nmol g</w:t>
      </w:r>
      <w:r w:rsidRPr="00CD1222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>) across seven years</w:t>
      </w:r>
      <w:r w:rsidRPr="00AC3FF6">
        <w:rPr>
          <w:rFonts w:ascii="Times New Roman" w:hAnsi="Times New Roman" w:cs="Times New Roman"/>
          <w:sz w:val="24"/>
          <w:szCs w:val="24"/>
        </w:rPr>
        <w:t xml:space="preserve"> as affected by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AC3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land use type</w:t>
      </w:r>
      <w:r w:rsidRPr="00AC3FF6">
        <w:rPr>
          <w:rFonts w:ascii="Times New Roman" w:hAnsi="Times New Roman" w:cs="Times New Roman"/>
          <w:sz w:val="24"/>
          <w:szCs w:val="24"/>
        </w:rPr>
        <w:t>s</w:t>
      </w:r>
      <w:r w:rsidR="001D3E95">
        <w:rPr>
          <w:rFonts w:ascii="Times New Roman" w:hAnsi="Times New Roman" w:cs="Times New Roman"/>
          <w:sz w:val="24"/>
          <w:szCs w:val="24"/>
        </w:rPr>
        <w:t xml:space="preserve"> </w:t>
      </w:r>
      <w:r w:rsidR="001D3E95" w:rsidRPr="003D0F70">
        <w:rPr>
          <w:rFonts w:ascii="Times New Roman" w:hAnsi="Times New Roman" w:cs="Times New Roman"/>
          <w:color w:val="FF0000"/>
          <w:sz w:val="24"/>
          <w:szCs w:val="24"/>
        </w:rPr>
        <w:t>and seasons</w:t>
      </w:r>
      <w:r w:rsidRPr="003D0F70">
        <w:rPr>
          <w:rFonts w:ascii="Times New Roman" w:hAnsi="Times New Roman" w:cs="Times New Roman" w:hint="eastAsia"/>
          <w:color w:val="FF0000"/>
          <w:sz w:val="24"/>
          <w:szCs w:val="24"/>
        </w:rPr>
        <w:t>.</w:t>
      </w:r>
      <w:r w:rsidRPr="00AC3FF6"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cropland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25A99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forage grassland;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economic forest land;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natural shrubland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0A78">
        <w:rPr>
          <w:rFonts w:ascii="Times New Roman" w:hAnsi="Times New Roman" w:cs="Times New Roman"/>
          <w:sz w:val="24"/>
          <w:szCs w:val="24"/>
        </w:rPr>
        <w:t xml:space="preserve"> </w:t>
      </w:r>
      <w:r w:rsidRPr="00686178">
        <w:rPr>
          <w:rFonts w:ascii="Times New Roman" w:hAnsi="Times New Roman" w:cs="Times New Roman"/>
          <w:sz w:val="24"/>
          <w:szCs w:val="24"/>
        </w:rPr>
        <w:t>Values are means ± SE. Means in a row</w:t>
      </w:r>
      <w:r w:rsidR="001D3E95">
        <w:rPr>
          <w:rFonts w:ascii="Times New Roman" w:hAnsi="Times New Roman" w:cs="Times New Roman"/>
          <w:sz w:val="24"/>
          <w:szCs w:val="24"/>
        </w:rPr>
        <w:t xml:space="preserve"> </w:t>
      </w:r>
      <w:r w:rsidR="001D3E95" w:rsidRPr="003D0F70">
        <w:rPr>
          <w:rFonts w:ascii="Times New Roman" w:hAnsi="Times New Roman" w:cs="Times New Roman"/>
          <w:color w:val="FF0000"/>
          <w:sz w:val="24"/>
          <w:szCs w:val="24"/>
        </w:rPr>
        <w:t>(column)</w:t>
      </w:r>
      <w:r w:rsidRPr="00686178">
        <w:rPr>
          <w:rFonts w:ascii="Times New Roman" w:hAnsi="Times New Roman" w:cs="Times New Roman"/>
          <w:sz w:val="24"/>
          <w:szCs w:val="24"/>
        </w:rPr>
        <w:t xml:space="preserve"> followed by different lowercase</w:t>
      </w:r>
      <w:r w:rsidR="001D3E95">
        <w:rPr>
          <w:rFonts w:ascii="Times New Roman" w:hAnsi="Times New Roman" w:cs="Times New Roman"/>
          <w:sz w:val="24"/>
          <w:szCs w:val="24"/>
        </w:rPr>
        <w:t xml:space="preserve"> </w:t>
      </w:r>
      <w:r w:rsidR="001D3E95" w:rsidRPr="003D0F7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83691" w:rsidRPr="00883691">
        <w:rPr>
          <w:rFonts w:ascii="Times New Roman" w:hAnsi="Times New Roman" w:cs="Times New Roman"/>
          <w:color w:val="FF0000"/>
          <w:sz w:val="24"/>
          <w:szCs w:val="24"/>
        </w:rPr>
        <w:t>uppercase</w:t>
      </w:r>
      <w:r w:rsidR="001D3E95" w:rsidRPr="003D0F7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686178">
        <w:rPr>
          <w:rFonts w:ascii="Times New Roman" w:hAnsi="Times New Roman" w:cs="Times New Roman"/>
          <w:sz w:val="24"/>
          <w:szCs w:val="24"/>
        </w:rPr>
        <w:t xml:space="preserve"> letters are significantly different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C30A7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 w:rsidRPr="0061275F">
        <w:rPr>
          <w:rFonts w:ascii="Times New Roman" w:eastAsia="宋体" w:hAnsi="Times New Roman" w:cs="Times New Roman"/>
          <w:sz w:val="24"/>
          <w:szCs w:val="24"/>
        </w:rPr>
        <w:t>epeated-measures ANOVA (RMANOVA)</w:t>
      </w:r>
      <w:r w:rsidRPr="00686178">
        <w:rPr>
          <w:rFonts w:ascii="Times New Roman" w:hAnsi="Times New Roman" w:cs="Times New Roman"/>
          <w:sz w:val="24"/>
          <w:szCs w:val="24"/>
        </w:rPr>
        <w:t>.</w:t>
      </w:r>
      <w:r w:rsidR="00883691" w:rsidRPr="00883691">
        <w:t xml:space="preserve"> </w:t>
      </w:r>
      <w:r w:rsidR="00883691" w:rsidRPr="00883691">
        <w:rPr>
          <w:rFonts w:ascii="Times New Roman" w:hAnsi="Times New Roman" w:cs="Times New Roman"/>
          <w:color w:val="FF0000"/>
          <w:sz w:val="24"/>
          <w:szCs w:val="24"/>
        </w:rPr>
        <w:t>Different lowercase letters indicate significant differences between different land use types, and different uppercase letters indicate significant differences between seasons.</w:t>
      </w:r>
    </w:p>
    <w:p w14:paraId="69D7339A" w14:textId="77777777" w:rsidR="007962EE" w:rsidRPr="00173466" w:rsidRDefault="007962EE" w:rsidP="007962EE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a"/>
        <w:tblpPr w:leftFromText="180" w:rightFromText="180" w:vertAnchor="page" w:horzAnchor="margin" w:tblpY="58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924"/>
        <w:gridCol w:w="1379"/>
        <w:gridCol w:w="1376"/>
        <w:gridCol w:w="1450"/>
        <w:gridCol w:w="1495"/>
      </w:tblGrid>
      <w:tr w:rsidR="00B80C5C" w14:paraId="5E3C6988" w14:textId="77777777" w:rsidTr="00883691">
        <w:tc>
          <w:tcPr>
            <w:tcW w:w="1785" w:type="dxa"/>
            <w:tcBorders>
              <w:top w:val="single" w:sz="12" w:space="0" w:color="auto"/>
            </w:tcBorders>
          </w:tcPr>
          <w:p w14:paraId="54187BF0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Microbes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14:paraId="4A57905C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eason</w:t>
            </w:r>
          </w:p>
        </w:tc>
        <w:tc>
          <w:tcPr>
            <w:tcW w:w="570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1C4A0206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use type</w:t>
            </w:r>
          </w:p>
        </w:tc>
      </w:tr>
      <w:tr w:rsidR="00B80C5C" w14:paraId="0C9ADF7B" w14:textId="77777777" w:rsidTr="00883691">
        <w:tc>
          <w:tcPr>
            <w:tcW w:w="1785" w:type="dxa"/>
          </w:tcPr>
          <w:p w14:paraId="4EA97FF0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14:paraId="579E0BDA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12" w:space="0" w:color="auto"/>
              <w:bottom w:val="single" w:sz="12" w:space="0" w:color="auto"/>
            </w:tcBorders>
          </w:tcPr>
          <w:p w14:paraId="65399916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5C22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1376" w:type="dxa"/>
            <w:tcBorders>
              <w:top w:val="single" w:sz="12" w:space="0" w:color="auto"/>
              <w:bottom w:val="single" w:sz="12" w:space="0" w:color="auto"/>
            </w:tcBorders>
          </w:tcPr>
          <w:p w14:paraId="6DB2DA99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FG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12" w:space="0" w:color="auto"/>
            </w:tcBorders>
          </w:tcPr>
          <w:p w14:paraId="01791839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1495" w:type="dxa"/>
            <w:tcBorders>
              <w:top w:val="single" w:sz="12" w:space="0" w:color="auto"/>
              <w:bottom w:val="single" w:sz="12" w:space="0" w:color="auto"/>
            </w:tcBorders>
          </w:tcPr>
          <w:p w14:paraId="1DA2E0E8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5C22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B80C5C" w14:paraId="559BBE0E" w14:textId="77777777" w:rsidTr="00883691">
        <w:tc>
          <w:tcPr>
            <w:tcW w:w="1785" w:type="dxa"/>
          </w:tcPr>
          <w:p w14:paraId="2C7C1D55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microbial</w:t>
            </w:r>
          </w:p>
        </w:tc>
        <w:tc>
          <w:tcPr>
            <w:tcW w:w="924" w:type="dxa"/>
          </w:tcPr>
          <w:p w14:paraId="307E0515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379" w:type="dxa"/>
            <w:tcBorders>
              <w:top w:val="single" w:sz="12" w:space="0" w:color="auto"/>
            </w:tcBorders>
            <w:vAlign w:val="bottom"/>
          </w:tcPr>
          <w:p w14:paraId="6D95C57D" w14:textId="58DB0DFE" w:rsidR="00B80C5C" w:rsidRPr="00AC60BE" w:rsidRDefault="00B80C5C" w:rsidP="008836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168.2±24.4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376" w:type="dxa"/>
            <w:tcBorders>
              <w:top w:val="single" w:sz="12" w:space="0" w:color="auto"/>
            </w:tcBorders>
            <w:vAlign w:val="bottom"/>
          </w:tcPr>
          <w:p w14:paraId="25C64037" w14:textId="1528F046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213±24.4</w:t>
            </w:r>
            <w:r w:rsidR="009803C7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  <w:tc>
          <w:tcPr>
            <w:tcW w:w="1450" w:type="dxa"/>
            <w:tcBorders>
              <w:top w:val="single" w:sz="12" w:space="0" w:color="auto"/>
            </w:tcBorders>
            <w:vAlign w:val="bottom"/>
          </w:tcPr>
          <w:p w14:paraId="419A3A26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188.8±23.6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1495" w:type="dxa"/>
            <w:tcBorders>
              <w:top w:val="single" w:sz="12" w:space="0" w:color="auto"/>
            </w:tcBorders>
            <w:vAlign w:val="bottom"/>
          </w:tcPr>
          <w:p w14:paraId="54B5982C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175.2±23.8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</w:tr>
      <w:tr w:rsidR="00B80C5C" w14:paraId="366C03D8" w14:textId="77777777" w:rsidTr="00883691">
        <w:tc>
          <w:tcPr>
            <w:tcW w:w="1785" w:type="dxa"/>
          </w:tcPr>
          <w:p w14:paraId="52D6F268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14:paraId="1B1E5906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379" w:type="dxa"/>
            <w:vAlign w:val="bottom"/>
          </w:tcPr>
          <w:p w14:paraId="7649FB77" w14:textId="3CF34969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142.6±11.8</w:t>
            </w:r>
          </w:p>
        </w:tc>
        <w:tc>
          <w:tcPr>
            <w:tcW w:w="1376" w:type="dxa"/>
            <w:vAlign w:val="bottom"/>
          </w:tcPr>
          <w:p w14:paraId="0F40FE97" w14:textId="48F9A27F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173.4±10.3</w:t>
            </w:r>
            <w:r w:rsidR="009803C7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450" w:type="dxa"/>
            <w:vAlign w:val="bottom"/>
          </w:tcPr>
          <w:p w14:paraId="4B73B228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170.2±12.2</w:t>
            </w:r>
          </w:p>
        </w:tc>
        <w:tc>
          <w:tcPr>
            <w:tcW w:w="1495" w:type="dxa"/>
            <w:vAlign w:val="bottom"/>
          </w:tcPr>
          <w:p w14:paraId="3086976D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149±19.5</w:t>
            </w:r>
          </w:p>
        </w:tc>
      </w:tr>
      <w:tr w:rsidR="00B80C5C" w14:paraId="02A2275D" w14:textId="77777777" w:rsidTr="00883691">
        <w:tc>
          <w:tcPr>
            <w:tcW w:w="1785" w:type="dxa"/>
          </w:tcPr>
          <w:p w14:paraId="68DC47BD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Bacteria</w:t>
            </w:r>
          </w:p>
        </w:tc>
        <w:tc>
          <w:tcPr>
            <w:tcW w:w="924" w:type="dxa"/>
          </w:tcPr>
          <w:p w14:paraId="65B9086E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379" w:type="dxa"/>
            <w:vAlign w:val="bottom"/>
          </w:tcPr>
          <w:p w14:paraId="06855DF3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149.5±21.9</w:t>
            </w:r>
          </w:p>
        </w:tc>
        <w:tc>
          <w:tcPr>
            <w:tcW w:w="1376" w:type="dxa"/>
            <w:vAlign w:val="bottom"/>
          </w:tcPr>
          <w:p w14:paraId="4571DBAA" w14:textId="2A1FFC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187.4±21.6</w:t>
            </w:r>
            <w:r w:rsidR="009803C7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</w:p>
        </w:tc>
        <w:tc>
          <w:tcPr>
            <w:tcW w:w="1450" w:type="dxa"/>
            <w:vAlign w:val="bottom"/>
          </w:tcPr>
          <w:p w14:paraId="3C04DEED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167.1±21.1</w:t>
            </w:r>
          </w:p>
        </w:tc>
        <w:tc>
          <w:tcPr>
            <w:tcW w:w="1495" w:type="dxa"/>
            <w:vAlign w:val="bottom"/>
          </w:tcPr>
          <w:p w14:paraId="21E8FF98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154.7±21.2</w:t>
            </w:r>
          </w:p>
        </w:tc>
      </w:tr>
      <w:tr w:rsidR="00B80C5C" w14:paraId="392EF472" w14:textId="77777777" w:rsidTr="00883691">
        <w:tc>
          <w:tcPr>
            <w:tcW w:w="1785" w:type="dxa"/>
          </w:tcPr>
          <w:p w14:paraId="21CCD6A8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14:paraId="4A53A387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379" w:type="dxa"/>
            <w:vAlign w:val="bottom"/>
          </w:tcPr>
          <w:p w14:paraId="05B5613E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129.1±10.7</w:t>
            </w:r>
          </w:p>
        </w:tc>
        <w:tc>
          <w:tcPr>
            <w:tcW w:w="1376" w:type="dxa"/>
            <w:vAlign w:val="bottom"/>
          </w:tcPr>
          <w:p w14:paraId="1A6029EB" w14:textId="34AEB1DD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153.6±8.8</w:t>
            </w:r>
            <w:r w:rsidR="009803C7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450" w:type="dxa"/>
            <w:vAlign w:val="bottom"/>
          </w:tcPr>
          <w:p w14:paraId="7634DE28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152.4±10.7</w:t>
            </w:r>
          </w:p>
        </w:tc>
        <w:tc>
          <w:tcPr>
            <w:tcW w:w="1495" w:type="dxa"/>
            <w:vAlign w:val="bottom"/>
          </w:tcPr>
          <w:p w14:paraId="653B90CD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133.4±17.7</w:t>
            </w:r>
          </w:p>
        </w:tc>
      </w:tr>
      <w:tr w:rsidR="00B80C5C" w14:paraId="3413026A" w14:textId="77777777" w:rsidTr="00883691">
        <w:tc>
          <w:tcPr>
            <w:tcW w:w="1785" w:type="dxa"/>
          </w:tcPr>
          <w:p w14:paraId="59648970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ungi</w:t>
            </w:r>
          </w:p>
        </w:tc>
        <w:tc>
          <w:tcPr>
            <w:tcW w:w="924" w:type="dxa"/>
          </w:tcPr>
          <w:p w14:paraId="00F9673B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379" w:type="dxa"/>
            <w:vAlign w:val="bottom"/>
          </w:tcPr>
          <w:p w14:paraId="7AF9F83B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18.7±2.6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376" w:type="dxa"/>
            <w:vAlign w:val="bottom"/>
          </w:tcPr>
          <w:p w14:paraId="62B4D94F" w14:textId="2CEA2FEC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25.6±2.9</w:t>
            </w:r>
            <w:r w:rsidR="009803C7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  <w:tc>
          <w:tcPr>
            <w:tcW w:w="1450" w:type="dxa"/>
            <w:vAlign w:val="bottom"/>
          </w:tcPr>
          <w:p w14:paraId="4F01840A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21.7±2.6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1495" w:type="dxa"/>
            <w:vAlign w:val="bottom"/>
          </w:tcPr>
          <w:p w14:paraId="08335365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20.5±2.6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</w:tr>
      <w:tr w:rsidR="00B80C5C" w14:paraId="7A687F8C" w14:textId="77777777" w:rsidTr="00883691">
        <w:tc>
          <w:tcPr>
            <w:tcW w:w="1785" w:type="dxa"/>
          </w:tcPr>
          <w:p w14:paraId="5850633D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</w:tcPr>
          <w:p w14:paraId="1EFC06FC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379" w:type="dxa"/>
            <w:vAlign w:val="bottom"/>
          </w:tcPr>
          <w:p w14:paraId="45A4B3A2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13.5±1.2</w:t>
            </w:r>
          </w:p>
        </w:tc>
        <w:tc>
          <w:tcPr>
            <w:tcW w:w="1376" w:type="dxa"/>
            <w:vAlign w:val="bottom"/>
          </w:tcPr>
          <w:p w14:paraId="5A8C2FA2" w14:textId="2F3D32E6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19.8±1.6</w:t>
            </w:r>
            <w:r w:rsidR="009803C7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450" w:type="dxa"/>
            <w:vAlign w:val="bottom"/>
          </w:tcPr>
          <w:p w14:paraId="4F0C3543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17.9±1.6</w:t>
            </w:r>
          </w:p>
        </w:tc>
        <w:tc>
          <w:tcPr>
            <w:tcW w:w="1495" w:type="dxa"/>
            <w:vAlign w:val="bottom"/>
          </w:tcPr>
          <w:p w14:paraId="22643C42" w14:textId="2D21B3A9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15.6±2</w:t>
            </w:r>
            <w:r w:rsidR="007E5466">
              <w:rPr>
                <w:rFonts w:ascii="Times New Roman" w:eastAsia="等线" w:hAnsi="Times New Roman" w:cs="Times New Roman"/>
                <w:color w:val="000000"/>
                <w:sz w:val="22"/>
              </w:rPr>
              <w:t>.0</w:t>
            </w:r>
          </w:p>
        </w:tc>
      </w:tr>
      <w:tr w:rsidR="00B80C5C" w14:paraId="258DB312" w14:textId="77777777" w:rsidTr="00883691">
        <w:tc>
          <w:tcPr>
            <w:tcW w:w="1785" w:type="dxa"/>
          </w:tcPr>
          <w:p w14:paraId="15F21A51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MF</w:t>
            </w:r>
          </w:p>
        </w:tc>
        <w:tc>
          <w:tcPr>
            <w:tcW w:w="924" w:type="dxa"/>
          </w:tcPr>
          <w:p w14:paraId="03E86408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379" w:type="dxa"/>
            <w:vAlign w:val="bottom"/>
          </w:tcPr>
          <w:p w14:paraId="055228C7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11.5±1.7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376" w:type="dxa"/>
            <w:vAlign w:val="bottom"/>
          </w:tcPr>
          <w:p w14:paraId="3BF311AA" w14:textId="59D663F1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15.7±1.8</w:t>
            </w:r>
            <w:r w:rsidR="009803C7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  <w:tc>
          <w:tcPr>
            <w:tcW w:w="1450" w:type="dxa"/>
            <w:vAlign w:val="bottom"/>
          </w:tcPr>
          <w:p w14:paraId="76F98983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13.4±1.7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1495" w:type="dxa"/>
            <w:vAlign w:val="bottom"/>
          </w:tcPr>
          <w:p w14:paraId="5E1D4FDD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12.1±1.6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  <w:r w:rsidRPr="00335A1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</w:tr>
      <w:tr w:rsidR="00B80C5C" w14:paraId="6ADBB0E1" w14:textId="77777777" w:rsidTr="00883691">
        <w:tc>
          <w:tcPr>
            <w:tcW w:w="1785" w:type="dxa"/>
            <w:tcBorders>
              <w:bottom w:val="single" w:sz="12" w:space="0" w:color="auto"/>
            </w:tcBorders>
          </w:tcPr>
          <w:p w14:paraId="481B6E97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14:paraId="5F6E6168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379" w:type="dxa"/>
            <w:tcBorders>
              <w:bottom w:val="single" w:sz="12" w:space="0" w:color="auto"/>
            </w:tcBorders>
            <w:vAlign w:val="bottom"/>
          </w:tcPr>
          <w:p w14:paraId="289BC8B8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8.8±1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.0</w:t>
            </w:r>
          </w:p>
        </w:tc>
        <w:tc>
          <w:tcPr>
            <w:tcW w:w="1376" w:type="dxa"/>
            <w:tcBorders>
              <w:bottom w:val="single" w:sz="12" w:space="0" w:color="auto"/>
            </w:tcBorders>
            <w:vAlign w:val="bottom"/>
          </w:tcPr>
          <w:p w14:paraId="7B7010EF" w14:textId="10C4EBD8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11.7±1.1</w:t>
            </w:r>
            <w:r w:rsidR="009803C7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450" w:type="dxa"/>
            <w:tcBorders>
              <w:bottom w:val="single" w:sz="12" w:space="0" w:color="auto"/>
            </w:tcBorders>
            <w:vAlign w:val="bottom"/>
          </w:tcPr>
          <w:p w14:paraId="154695B7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11±1.1</w:t>
            </w:r>
          </w:p>
        </w:tc>
        <w:tc>
          <w:tcPr>
            <w:tcW w:w="1495" w:type="dxa"/>
            <w:tcBorders>
              <w:bottom w:val="single" w:sz="12" w:space="0" w:color="auto"/>
            </w:tcBorders>
            <w:vAlign w:val="bottom"/>
          </w:tcPr>
          <w:p w14:paraId="4FEA4EBE" w14:textId="77777777" w:rsidR="00B80C5C" w:rsidRPr="00AC60BE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60BE">
              <w:rPr>
                <w:rFonts w:ascii="Times New Roman" w:eastAsia="等线" w:hAnsi="Times New Roman" w:cs="Times New Roman"/>
                <w:color w:val="000000"/>
                <w:sz w:val="22"/>
              </w:rPr>
              <w:t>9.6±1.4</w:t>
            </w:r>
          </w:p>
        </w:tc>
      </w:tr>
    </w:tbl>
    <w:p w14:paraId="7FE38EC8" w14:textId="77777777" w:rsidR="007962EE" w:rsidRDefault="007962EE" w:rsidP="007962EE">
      <w:pPr>
        <w:rPr>
          <w:rFonts w:ascii="Times New Roman" w:eastAsia="宋体" w:hAnsi="Times New Roman" w:cs="Times New Roman"/>
          <w:sz w:val="24"/>
          <w:szCs w:val="24"/>
        </w:rPr>
      </w:pPr>
    </w:p>
    <w:p w14:paraId="57E987D0" w14:textId="77777777" w:rsidR="007962EE" w:rsidRDefault="007962EE" w:rsidP="007962EE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2EFA21C2" w14:textId="5BC2D877" w:rsidR="007962EE" w:rsidRPr="00B80C5C" w:rsidRDefault="007962EE" w:rsidP="006027A6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968E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80C5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Abundance</w:t>
      </w:r>
      <w:r w:rsidR="001921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nematode</w:t>
      </w:r>
      <w:r w:rsidR="001921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19219B">
        <w:rPr>
          <w:rFonts w:ascii="Times New Roman" w:eastAsia="宋体" w:hAnsi="Times New Roman" w:cs="Times New Roman"/>
          <w:sz w:val="24"/>
          <w:szCs w:val="24"/>
        </w:rPr>
        <w:t xml:space="preserve">individuals </w:t>
      </w:r>
      <w:r>
        <w:rPr>
          <w:rFonts w:ascii="Times New Roman" w:eastAsia="宋体" w:hAnsi="Times New Roman" w:cs="Times New Roman"/>
          <w:sz w:val="24"/>
          <w:szCs w:val="24"/>
        </w:rPr>
        <w:t xml:space="preserve">per 100 g dry </w:t>
      </w:r>
      <w:r w:rsidR="0019219B">
        <w:rPr>
          <w:rFonts w:ascii="Times New Roman" w:eastAsia="宋体" w:hAnsi="Times New Roman" w:cs="Times New Roman"/>
          <w:sz w:val="24"/>
          <w:szCs w:val="24"/>
        </w:rPr>
        <w:t>soil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AC3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across seven years</w:t>
      </w:r>
      <w:r w:rsidRPr="00AC3FF6">
        <w:rPr>
          <w:rFonts w:ascii="Times New Roman" w:hAnsi="Times New Roman" w:cs="Times New Roman"/>
          <w:sz w:val="24"/>
          <w:szCs w:val="24"/>
        </w:rPr>
        <w:t xml:space="preserve"> as affected by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AC3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land use type</w:t>
      </w:r>
      <w:r w:rsidRPr="00AC3FF6">
        <w:rPr>
          <w:rFonts w:ascii="Times New Roman" w:hAnsi="Times New Roman" w:cs="Times New Roman"/>
          <w:sz w:val="24"/>
          <w:szCs w:val="24"/>
        </w:rPr>
        <w:t>s</w:t>
      </w:r>
      <w:r w:rsidR="00E0226D">
        <w:rPr>
          <w:rFonts w:ascii="Times New Roman" w:hAnsi="Times New Roman" w:cs="Times New Roman"/>
          <w:sz w:val="24"/>
          <w:szCs w:val="24"/>
        </w:rPr>
        <w:t xml:space="preserve"> </w:t>
      </w:r>
      <w:r w:rsidR="00E0226D" w:rsidRPr="00044A77">
        <w:rPr>
          <w:rFonts w:ascii="Times New Roman" w:hAnsi="Times New Roman" w:cs="Times New Roman"/>
          <w:color w:val="FF0000"/>
          <w:sz w:val="24"/>
          <w:szCs w:val="24"/>
        </w:rPr>
        <w:t>and seasons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AC3FF6"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cropland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25A99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forage grassland;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economic forest land;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natural shrubland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0A78">
        <w:rPr>
          <w:rFonts w:ascii="Times New Roman" w:hAnsi="Times New Roman" w:cs="Times New Roman"/>
          <w:sz w:val="24"/>
          <w:szCs w:val="24"/>
        </w:rPr>
        <w:t xml:space="preserve"> </w:t>
      </w:r>
      <w:r w:rsidRPr="00092A9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92A95">
        <w:rPr>
          <w:rFonts w:ascii="Times New Roman" w:hAnsi="Times New Roman" w:cs="Times New Roman"/>
          <w:sz w:val="24"/>
          <w:szCs w:val="24"/>
        </w:rPr>
        <w:t>, bacterivore; 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92A95">
        <w:rPr>
          <w:rFonts w:ascii="Times New Roman" w:hAnsi="Times New Roman" w:cs="Times New Roman"/>
          <w:sz w:val="24"/>
          <w:szCs w:val="24"/>
        </w:rPr>
        <w:t xml:space="preserve">, fungivore; </w:t>
      </w:r>
      <w:r>
        <w:rPr>
          <w:rFonts w:ascii="Times New Roman" w:hAnsi="Times New Roman" w:cs="Times New Roman"/>
          <w:sz w:val="24"/>
          <w:szCs w:val="24"/>
        </w:rPr>
        <w:t>PP</w:t>
      </w:r>
      <w:r w:rsidRPr="00092A95">
        <w:rPr>
          <w:rFonts w:ascii="Times New Roman" w:hAnsi="Times New Roman" w:cs="Times New Roman"/>
          <w:sz w:val="24"/>
          <w:szCs w:val="24"/>
        </w:rPr>
        <w:t xml:space="preserve">, </w:t>
      </w:r>
      <w:r w:rsidRPr="008367BA">
        <w:rPr>
          <w:rFonts w:ascii="Times New Roman" w:hAnsi="Times New Roman" w:cs="Times New Roman"/>
          <w:sz w:val="24"/>
          <w:szCs w:val="24"/>
        </w:rPr>
        <w:t>plant parasite</w:t>
      </w:r>
      <w:r w:rsidRPr="00092A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92A95">
        <w:rPr>
          <w:rFonts w:ascii="Times New Roman" w:hAnsi="Times New Roman" w:cs="Times New Roman"/>
          <w:sz w:val="24"/>
          <w:szCs w:val="24"/>
        </w:rPr>
        <w:t>herbivore</w:t>
      </w:r>
      <w:r>
        <w:rPr>
          <w:rFonts w:ascii="Times New Roman" w:hAnsi="Times New Roman" w:cs="Times New Roman"/>
          <w:sz w:val="24"/>
          <w:szCs w:val="24"/>
        </w:rPr>
        <w:t>);</w:t>
      </w:r>
      <w:r w:rsidRPr="00DC6E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Om-Pr,</w:t>
      </w:r>
      <w:r w:rsidRPr="00DC6E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9219B">
        <w:rPr>
          <w:rFonts w:ascii="Times New Roman" w:eastAsia="宋体" w:hAnsi="Times New Roman" w:cs="Times New Roman"/>
          <w:sz w:val="24"/>
          <w:szCs w:val="24"/>
        </w:rPr>
        <w:t>o</w:t>
      </w:r>
      <w:r w:rsidR="0019219B" w:rsidRPr="00DC6E57">
        <w:rPr>
          <w:rFonts w:ascii="Times New Roman" w:eastAsia="宋体" w:hAnsi="Times New Roman" w:cs="Times New Roman"/>
          <w:sz w:val="24"/>
          <w:szCs w:val="24"/>
        </w:rPr>
        <w:t>mnivore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Pr="00DC6E57">
        <w:rPr>
          <w:rFonts w:ascii="Times New Roman" w:eastAsia="宋体" w:hAnsi="Times New Roman" w:cs="Times New Roman"/>
          <w:sz w:val="24"/>
          <w:szCs w:val="24"/>
        </w:rPr>
        <w:t>predator</w:t>
      </w:r>
      <w:r>
        <w:rPr>
          <w:rFonts w:ascii="Times New Roman" w:eastAsia="宋体" w:hAnsi="Times New Roman" w:cs="Times New Roman"/>
          <w:sz w:val="24"/>
          <w:szCs w:val="24"/>
        </w:rPr>
        <w:t>; Total: total nematodes.</w:t>
      </w:r>
      <w:r w:rsidR="001921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178">
        <w:rPr>
          <w:rFonts w:ascii="Times New Roman" w:hAnsi="Times New Roman" w:cs="Times New Roman"/>
          <w:sz w:val="24"/>
          <w:szCs w:val="24"/>
        </w:rPr>
        <w:t xml:space="preserve">Values are means ± SE. </w:t>
      </w:r>
      <w:r w:rsidR="00883691" w:rsidRPr="00686178">
        <w:rPr>
          <w:rFonts w:ascii="Times New Roman" w:hAnsi="Times New Roman" w:cs="Times New Roman"/>
          <w:sz w:val="24"/>
          <w:szCs w:val="24"/>
        </w:rPr>
        <w:t>Means in a row</w:t>
      </w:r>
      <w:r w:rsidR="00883691">
        <w:rPr>
          <w:rFonts w:ascii="Times New Roman" w:hAnsi="Times New Roman" w:cs="Times New Roman"/>
          <w:sz w:val="24"/>
          <w:szCs w:val="24"/>
        </w:rPr>
        <w:t xml:space="preserve"> </w:t>
      </w:r>
      <w:r w:rsidR="00883691" w:rsidRPr="003D0F70">
        <w:rPr>
          <w:rFonts w:ascii="Times New Roman" w:hAnsi="Times New Roman" w:cs="Times New Roman"/>
          <w:color w:val="FF0000"/>
          <w:sz w:val="24"/>
          <w:szCs w:val="24"/>
        </w:rPr>
        <w:t>(column)</w:t>
      </w:r>
      <w:r w:rsidR="00883691" w:rsidRPr="00686178">
        <w:rPr>
          <w:rFonts w:ascii="Times New Roman" w:hAnsi="Times New Roman" w:cs="Times New Roman"/>
          <w:sz w:val="24"/>
          <w:szCs w:val="24"/>
        </w:rPr>
        <w:t xml:space="preserve"> followed by different lowercase</w:t>
      </w:r>
      <w:r w:rsidR="00883691">
        <w:rPr>
          <w:rFonts w:ascii="Times New Roman" w:hAnsi="Times New Roman" w:cs="Times New Roman"/>
          <w:sz w:val="24"/>
          <w:szCs w:val="24"/>
        </w:rPr>
        <w:t xml:space="preserve"> </w:t>
      </w:r>
      <w:r w:rsidR="00883691" w:rsidRPr="003D0F7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83691" w:rsidRPr="00883691">
        <w:rPr>
          <w:rFonts w:ascii="Times New Roman" w:hAnsi="Times New Roman" w:cs="Times New Roman"/>
          <w:color w:val="FF0000"/>
          <w:sz w:val="24"/>
          <w:szCs w:val="24"/>
        </w:rPr>
        <w:t>uppercase</w:t>
      </w:r>
      <w:r w:rsidR="00883691" w:rsidRPr="003D0F7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883691" w:rsidRPr="00686178">
        <w:rPr>
          <w:rFonts w:ascii="Times New Roman" w:hAnsi="Times New Roman" w:cs="Times New Roman"/>
          <w:sz w:val="24"/>
          <w:szCs w:val="24"/>
        </w:rPr>
        <w:t xml:space="preserve"> letters are significantly different </w:t>
      </w:r>
      <w:r w:rsidR="00883691">
        <w:rPr>
          <w:rFonts w:ascii="Times New Roman" w:hAnsi="Times New Roman" w:cs="Times New Roman"/>
          <w:sz w:val="24"/>
          <w:szCs w:val="24"/>
        </w:rPr>
        <w:t>by</w:t>
      </w:r>
      <w:r w:rsidR="00883691" w:rsidRPr="00C30A7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83691">
        <w:rPr>
          <w:rFonts w:ascii="Times New Roman" w:eastAsia="宋体" w:hAnsi="Times New Roman" w:cs="Times New Roman"/>
          <w:sz w:val="24"/>
          <w:szCs w:val="24"/>
        </w:rPr>
        <w:t>r</w:t>
      </w:r>
      <w:r w:rsidR="00883691" w:rsidRPr="0061275F">
        <w:rPr>
          <w:rFonts w:ascii="Times New Roman" w:eastAsia="宋体" w:hAnsi="Times New Roman" w:cs="Times New Roman"/>
          <w:sz w:val="24"/>
          <w:szCs w:val="24"/>
        </w:rPr>
        <w:t>epeated-measures ANOVA (RMANOVA)</w:t>
      </w:r>
      <w:r w:rsidR="00883691" w:rsidRPr="00686178">
        <w:rPr>
          <w:rFonts w:ascii="Times New Roman" w:hAnsi="Times New Roman" w:cs="Times New Roman"/>
          <w:sz w:val="24"/>
          <w:szCs w:val="24"/>
        </w:rPr>
        <w:t>.</w:t>
      </w:r>
      <w:r w:rsidR="00883691" w:rsidRPr="00883691">
        <w:t xml:space="preserve"> </w:t>
      </w:r>
      <w:r w:rsidR="00883691" w:rsidRPr="00883691">
        <w:rPr>
          <w:rFonts w:ascii="Times New Roman" w:hAnsi="Times New Roman" w:cs="Times New Roman"/>
          <w:color w:val="FF0000"/>
          <w:sz w:val="24"/>
          <w:szCs w:val="24"/>
        </w:rPr>
        <w:t>Different lowercase letters indicate significant differences between different land use types, and different uppercase letters indicate significant differences between seasons.</w:t>
      </w:r>
    </w:p>
    <w:p w14:paraId="4CEDDCBA" w14:textId="77777777" w:rsidR="007962EE" w:rsidRPr="007631F1" w:rsidRDefault="007962EE" w:rsidP="007962EE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a"/>
        <w:tblpPr w:leftFromText="180" w:rightFromText="180" w:vertAnchor="page" w:horzAnchor="margin" w:tblpY="64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559"/>
        <w:gridCol w:w="1515"/>
        <w:gridCol w:w="1450"/>
        <w:gridCol w:w="1713"/>
      </w:tblGrid>
      <w:tr w:rsidR="00B80C5C" w14:paraId="33A91239" w14:textId="77777777" w:rsidTr="00883691">
        <w:tc>
          <w:tcPr>
            <w:tcW w:w="1101" w:type="dxa"/>
            <w:tcBorders>
              <w:top w:val="single" w:sz="12" w:space="0" w:color="auto"/>
            </w:tcBorders>
          </w:tcPr>
          <w:p w14:paraId="7265537D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uild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440CA7D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eason</w:t>
            </w:r>
          </w:p>
        </w:tc>
        <w:tc>
          <w:tcPr>
            <w:tcW w:w="6237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34A4DC6D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use type</w:t>
            </w:r>
          </w:p>
        </w:tc>
      </w:tr>
      <w:tr w:rsidR="00B80C5C" w14:paraId="6E4CE6FD" w14:textId="77777777" w:rsidTr="00883691">
        <w:tc>
          <w:tcPr>
            <w:tcW w:w="1101" w:type="dxa"/>
          </w:tcPr>
          <w:p w14:paraId="782CD943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97E742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3D8FBBFF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5C22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1515" w:type="dxa"/>
            <w:tcBorders>
              <w:top w:val="single" w:sz="12" w:space="0" w:color="auto"/>
              <w:bottom w:val="single" w:sz="12" w:space="0" w:color="auto"/>
            </w:tcBorders>
          </w:tcPr>
          <w:p w14:paraId="4E2C0A91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FG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12" w:space="0" w:color="auto"/>
            </w:tcBorders>
          </w:tcPr>
          <w:p w14:paraId="0A9E29DB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1713" w:type="dxa"/>
            <w:tcBorders>
              <w:top w:val="single" w:sz="12" w:space="0" w:color="auto"/>
              <w:bottom w:val="single" w:sz="12" w:space="0" w:color="auto"/>
            </w:tcBorders>
          </w:tcPr>
          <w:p w14:paraId="70B86D7A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5C22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B80C5C" w14:paraId="08B599B2" w14:textId="77777777" w:rsidTr="00883691">
        <w:tc>
          <w:tcPr>
            <w:tcW w:w="1101" w:type="dxa"/>
          </w:tcPr>
          <w:p w14:paraId="174679EA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134" w:type="dxa"/>
          </w:tcPr>
          <w:p w14:paraId="05BFBF2F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</w:tcPr>
          <w:p w14:paraId="281611E4" w14:textId="77777777" w:rsidR="00B80C5C" w:rsidRPr="001F3C78" w:rsidRDefault="00B80C5C" w:rsidP="008836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777.2±113.4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515" w:type="dxa"/>
            <w:tcBorders>
              <w:top w:val="single" w:sz="12" w:space="0" w:color="auto"/>
            </w:tcBorders>
            <w:vAlign w:val="bottom"/>
          </w:tcPr>
          <w:p w14:paraId="71B92AEC" w14:textId="0EAC7975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781±103.8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50" w:type="dxa"/>
            <w:tcBorders>
              <w:top w:val="single" w:sz="12" w:space="0" w:color="auto"/>
            </w:tcBorders>
            <w:vAlign w:val="bottom"/>
          </w:tcPr>
          <w:p w14:paraId="67B08A6E" w14:textId="77777777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861.9±143.7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713" w:type="dxa"/>
            <w:tcBorders>
              <w:top w:val="single" w:sz="12" w:space="0" w:color="auto"/>
            </w:tcBorders>
            <w:vAlign w:val="bottom"/>
          </w:tcPr>
          <w:p w14:paraId="7ABB90F9" w14:textId="5325854F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1304.2±167.3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</w:tr>
      <w:tr w:rsidR="00B80C5C" w14:paraId="346230BB" w14:textId="77777777" w:rsidTr="00883691">
        <w:tc>
          <w:tcPr>
            <w:tcW w:w="1101" w:type="dxa"/>
          </w:tcPr>
          <w:p w14:paraId="39D5F13F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94BE79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559" w:type="dxa"/>
            <w:vAlign w:val="bottom"/>
          </w:tcPr>
          <w:p w14:paraId="685C17D3" w14:textId="77777777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461.6±68.8</w:t>
            </w:r>
          </w:p>
        </w:tc>
        <w:tc>
          <w:tcPr>
            <w:tcW w:w="1515" w:type="dxa"/>
            <w:vAlign w:val="bottom"/>
          </w:tcPr>
          <w:p w14:paraId="300ADAC3" w14:textId="13DAFCEB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430.1±80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450" w:type="dxa"/>
            <w:vAlign w:val="bottom"/>
          </w:tcPr>
          <w:p w14:paraId="2B772DE7" w14:textId="77777777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460.8±87</w:t>
            </w:r>
          </w:p>
        </w:tc>
        <w:tc>
          <w:tcPr>
            <w:tcW w:w="1713" w:type="dxa"/>
            <w:vAlign w:val="bottom"/>
          </w:tcPr>
          <w:p w14:paraId="1628C033" w14:textId="6177FB8B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554.3±88.5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</w:tr>
      <w:tr w:rsidR="00B80C5C" w14:paraId="5DB20B27" w14:textId="77777777" w:rsidTr="00883691">
        <w:tc>
          <w:tcPr>
            <w:tcW w:w="1101" w:type="dxa"/>
          </w:tcPr>
          <w:p w14:paraId="35F4455C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</w:t>
            </w:r>
          </w:p>
        </w:tc>
        <w:tc>
          <w:tcPr>
            <w:tcW w:w="1134" w:type="dxa"/>
          </w:tcPr>
          <w:p w14:paraId="7715A293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559" w:type="dxa"/>
            <w:vAlign w:val="bottom"/>
          </w:tcPr>
          <w:p w14:paraId="140ADE89" w14:textId="4B5BD9E1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267.1±35.2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515" w:type="dxa"/>
            <w:vAlign w:val="bottom"/>
          </w:tcPr>
          <w:p w14:paraId="0007EE70" w14:textId="445F2CE3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251.6±36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50" w:type="dxa"/>
            <w:vAlign w:val="bottom"/>
          </w:tcPr>
          <w:p w14:paraId="4B52E8CC" w14:textId="1249E206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304.5±50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713" w:type="dxa"/>
            <w:vAlign w:val="bottom"/>
          </w:tcPr>
          <w:p w14:paraId="46B9B719" w14:textId="3770C6B0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465.4±76.4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</w:tr>
      <w:tr w:rsidR="00B80C5C" w14:paraId="74D3EBF6" w14:textId="77777777" w:rsidTr="00883691">
        <w:tc>
          <w:tcPr>
            <w:tcW w:w="1101" w:type="dxa"/>
          </w:tcPr>
          <w:p w14:paraId="1262C58A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107F6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559" w:type="dxa"/>
            <w:vAlign w:val="bottom"/>
          </w:tcPr>
          <w:p w14:paraId="43DB577C" w14:textId="7C8324DA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121.1±21.6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515" w:type="dxa"/>
            <w:vAlign w:val="bottom"/>
          </w:tcPr>
          <w:p w14:paraId="50B81845" w14:textId="4E29B402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97.4±18.4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450" w:type="dxa"/>
            <w:vAlign w:val="bottom"/>
          </w:tcPr>
          <w:p w14:paraId="4188024E" w14:textId="30EB9176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126.6±25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713" w:type="dxa"/>
            <w:vAlign w:val="bottom"/>
          </w:tcPr>
          <w:p w14:paraId="19CD521D" w14:textId="58382273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116.8±14.2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</w:tr>
      <w:tr w:rsidR="00B80C5C" w14:paraId="515B98D5" w14:textId="77777777" w:rsidTr="00883691">
        <w:tc>
          <w:tcPr>
            <w:tcW w:w="1101" w:type="dxa"/>
          </w:tcPr>
          <w:p w14:paraId="01103CE0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134" w:type="dxa"/>
          </w:tcPr>
          <w:p w14:paraId="66FBFE44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559" w:type="dxa"/>
            <w:vAlign w:val="bottom"/>
          </w:tcPr>
          <w:p w14:paraId="6C566CF0" w14:textId="77777777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355.6±66.2</w:t>
            </w:r>
          </w:p>
        </w:tc>
        <w:tc>
          <w:tcPr>
            <w:tcW w:w="1515" w:type="dxa"/>
            <w:vAlign w:val="bottom"/>
          </w:tcPr>
          <w:p w14:paraId="4A9E309E" w14:textId="52F9E726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344.6±53.9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</w:p>
        </w:tc>
        <w:tc>
          <w:tcPr>
            <w:tcW w:w="1450" w:type="dxa"/>
            <w:vAlign w:val="bottom"/>
          </w:tcPr>
          <w:p w14:paraId="31BBF9F0" w14:textId="77777777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345.7±63.3</w:t>
            </w:r>
          </w:p>
        </w:tc>
        <w:tc>
          <w:tcPr>
            <w:tcW w:w="1713" w:type="dxa"/>
            <w:vAlign w:val="bottom"/>
          </w:tcPr>
          <w:p w14:paraId="13702C2E" w14:textId="306DD140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394.5±52.3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</w:p>
        </w:tc>
      </w:tr>
      <w:tr w:rsidR="00B80C5C" w14:paraId="3EFA0693" w14:textId="77777777" w:rsidTr="00883691">
        <w:tc>
          <w:tcPr>
            <w:tcW w:w="1101" w:type="dxa"/>
          </w:tcPr>
          <w:p w14:paraId="4202FF17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00FBC9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559" w:type="dxa"/>
            <w:vAlign w:val="bottom"/>
          </w:tcPr>
          <w:p w14:paraId="28C80D1C" w14:textId="77777777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131.3±23.6</w:t>
            </w:r>
          </w:p>
        </w:tc>
        <w:tc>
          <w:tcPr>
            <w:tcW w:w="1515" w:type="dxa"/>
            <w:vAlign w:val="bottom"/>
          </w:tcPr>
          <w:p w14:paraId="1DABC2C4" w14:textId="339E0313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137.5±26.9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450" w:type="dxa"/>
            <w:vAlign w:val="bottom"/>
          </w:tcPr>
          <w:p w14:paraId="615B99A4" w14:textId="77777777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151.9±28.9</w:t>
            </w:r>
          </w:p>
        </w:tc>
        <w:tc>
          <w:tcPr>
            <w:tcW w:w="1713" w:type="dxa"/>
            <w:vAlign w:val="bottom"/>
          </w:tcPr>
          <w:p w14:paraId="12220A83" w14:textId="0001425F" w:rsidR="00B80C5C" w:rsidRPr="001F3C78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130.2±23.5</w:t>
            </w:r>
            <w:r w:rsidR="003F2460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</w:tr>
      <w:tr w:rsidR="00D96EAA" w14:paraId="776C3788" w14:textId="77777777" w:rsidTr="00883691">
        <w:tc>
          <w:tcPr>
            <w:tcW w:w="1101" w:type="dxa"/>
          </w:tcPr>
          <w:p w14:paraId="18DB1E14" w14:textId="3C9B1AF4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</w:p>
        </w:tc>
        <w:tc>
          <w:tcPr>
            <w:tcW w:w="1134" w:type="dxa"/>
          </w:tcPr>
          <w:p w14:paraId="291DB597" w14:textId="4F2453BA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559" w:type="dxa"/>
            <w:vAlign w:val="bottom"/>
          </w:tcPr>
          <w:p w14:paraId="73CC30E7" w14:textId="66CDC671" w:rsidR="00D96EAA" w:rsidRPr="001F3C78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79.1±18.6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515" w:type="dxa"/>
            <w:vAlign w:val="bottom"/>
          </w:tcPr>
          <w:p w14:paraId="7B7CFFF5" w14:textId="42688135" w:rsidR="00D96EAA" w:rsidRPr="001F3C78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95.9±25.9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50" w:type="dxa"/>
            <w:vAlign w:val="bottom"/>
          </w:tcPr>
          <w:p w14:paraId="05744588" w14:textId="145A97C1" w:rsidR="00D96EAA" w:rsidRPr="001F3C78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85.3±23.3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713" w:type="dxa"/>
            <w:vAlign w:val="bottom"/>
          </w:tcPr>
          <w:p w14:paraId="589C18B2" w14:textId="2BA8CDD7" w:rsidR="00D96EAA" w:rsidRPr="001F3C78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284.9±49.3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</w:tr>
      <w:tr w:rsidR="00D96EAA" w14:paraId="7A4F8E0B" w14:textId="77777777" w:rsidTr="00883691">
        <w:tc>
          <w:tcPr>
            <w:tcW w:w="1101" w:type="dxa"/>
          </w:tcPr>
          <w:p w14:paraId="0D9B5891" w14:textId="77777777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BA16568" w14:textId="0365C9B2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559" w:type="dxa"/>
            <w:vAlign w:val="bottom"/>
          </w:tcPr>
          <w:p w14:paraId="19BBF923" w14:textId="181825F1" w:rsidR="00D96EAA" w:rsidRPr="001F3C78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111±28.7</w:t>
            </w:r>
          </w:p>
        </w:tc>
        <w:tc>
          <w:tcPr>
            <w:tcW w:w="1515" w:type="dxa"/>
            <w:vAlign w:val="bottom"/>
          </w:tcPr>
          <w:p w14:paraId="5B516996" w14:textId="16DEB825" w:rsidR="00D96EAA" w:rsidRPr="001F3C78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103.1±32.9</w:t>
            </w:r>
          </w:p>
        </w:tc>
        <w:tc>
          <w:tcPr>
            <w:tcW w:w="1450" w:type="dxa"/>
            <w:vAlign w:val="bottom"/>
          </w:tcPr>
          <w:p w14:paraId="5D4C9055" w14:textId="52C06FC3" w:rsidR="00D96EAA" w:rsidRPr="001F3C78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83.2±34.7</w:t>
            </w:r>
          </w:p>
        </w:tc>
        <w:tc>
          <w:tcPr>
            <w:tcW w:w="1713" w:type="dxa"/>
            <w:vAlign w:val="bottom"/>
          </w:tcPr>
          <w:p w14:paraId="5D49FBD9" w14:textId="17EB6A6F" w:rsidR="00D96EAA" w:rsidRPr="001F3C78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218.7±50.8</w:t>
            </w:r>
          </w:p>
        </w:tc>
      </w:tr>
      <w:tr w:rsidR="00B80C5C" w14:paraId="10E3840A" w14:textId="77777777" w:rsidTr="00883691">
        <w:tc>
          <w:tcPr>
            <w:tcW w:w="1101" w:type="dxa"/>
          </w:tcPr>
          <w:p w14:paraId="59093082" w14:textId="1C6AD9CE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5096D673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559" w:type="dxa"/>
            <w:vAlign w:val="bottom"/>
          </w:tcPr>
          <w:p w14:paraId="45ADD0D8" w14:textId="5E76E9E8" w:rsidR="00B80C5C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4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7.5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8.5</w:t>
            </w:r>
            <w:r w:rsidR="00D61059" w:rsidRPr="00D61059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515" w:type="dxa"/>
            <w:vAlign w:val="bottom"/>
          </w:tcPr>
          <w:p w14:paraId="3831CADB" w14:textId="0A78FC62" w:rsidR="00B80C5C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6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3.3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13.4</w:t>
            </w:r>
            <w:r w:rsidR="00D61059" w:rsidRPr="00D61059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50" w:type="dxa"/>
            <w:vAlign w:val="bottom"/>
          </w:tcPr>
          <w:p w14:paraId="69400BF9" w14:textId="1425D56A" w:rsidR="00B80C5C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8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7.7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18.2</w:t>
            </w:r>
            <w:r w:rsidR="00D61059" w:rsidRPr="00D61059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1713" w:type="dxa"/>
            <w:vAlign w:val="bottom"/>
          </w:tcPr>
          <w:p w14:paraId="5918362F" w14:textId="2FB2E9AC" w:rsidR="00B80C5C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115.4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27.7</w:t>
            </w:r>
            <w:r w:rsidR="00D61059" w:rsidRPr="00D61059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</w:tr>
      <w:tr w:rsidR="00D96EAA" w14:paraId="29B5DA97" w14:textId="77777777" w:rsidTr="00883691">
        <w:tc>
          <w:tcPr>
            <w:tcW w:w="1101" w:type="dxa"/>
          </w:tcPr>
          <w:p w14:paraId="034D3ABE" w14:textId="51AB6EE3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D34CF6" w14:textId="42ECC8D7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559" w:type="dxa"/>
            <w:vAlign w:val="bottom"/>
          </w:tcPr>
          <w:p w14:paraId="793C4D36" w14:textId="03F0385B" w:rsidR="00D96EAA" w:rsidRPr="001F3C78" w:rsidRDefault="00D61059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6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4.0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9.8</w:t>
            </w:r>
          </w:p>
        </w:tc>
        <w:tc>
          <w:tcPr>
            <w:tcW w:w="1515" w:type="dxa"/>
            <w:vAlign w:val="bottom"/>
          </w:tcPr>
          <w:p w14:paraId="196B0B47" w14:textId="329E4613" w:rsidR="00D96EAA" w:rsidRPr="001F3C78" w:rsidRDefault="00D61059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6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7.3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8.0</w:t>
            </w:r>
          </w:p>
        </w:tc>
        <w:tc>
          <w:tcPr>
            <w:tcW w:w="1450" w:type="dxa"/>
            <w:vAlign w:val="bottom"/>
          </w:tcPr>
          <w:p w14:paraId="3A9C639B" w14:textId="7E2A3CF2" w:rsidR="00D96EAA" w:rsidRPr="001F3C78" w:rsidRDefault="00D61059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7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5.7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10.5</w:t>
            </w:r>
          </w:p>
        </w:tc>
        <w:tc>
          <w:tcPr>
            <w:tcW w:w="1713" w:type="dxa"/>
            <w:vAlign w:val="bottom"/>
          </w:tcPr>
          <w:p w14:paraId="1CA60FB9" w14:textId="5161CAEE" w:rsidR="00D96EAA" w:rsidRPr="001F3C78" w:rsidRDefault="00D61059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8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8.1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13.8</w:t>
            </w:r>
          </w:p>
        </w:tc>
      </w:tr>
      <w:tr w:rsidR="00D96EAA" w14:paraId="69900185" w14:textId="77777777" w:rsidTr="00883691">
        <w:tc>
          <w:tcPr>
            <w:tcW w:w="1101" w:type="dxa"/>
          </w:tcPr>
          <w:p w14:paraId="2A212D3C" w14:textId="38C9CED6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1134" w:type="dxa"/>
          </w:tcPr>
          <w:p w14:paraId="55D12C24" w14:textId="5FB3BA1C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559" w:type="dxa"/>
            <w:vAlign w:val="bottom"/>
          </w:tcPr>
          <w:p w14:paraId="549736A5" w14:textId="1672641A" w:rsidR="00D96EAA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7.9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10.6</w:t>
            </w:r>
          </w:p>
        </w:tc>
        <w:tc>
          <w:tcPr>
            <w:tcW w:w="1515" w:type="dxa"/>
            <w:vAlign w:val="bottom"/>
          </w:tcPr>
          <w:p w14:paraId="4818426A" w14:textId="67EE2F8A" w:rsidR="00D96EAA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5.6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7.0</w:t>
            </w:r>
          </w:p>
        </w:tc>
        <w:tc>
          <w:tcPr>
            <w:tcW w:w="1450" w:type="dxa"/>
            <w:vAlign w:val="bottom"/>
          </w:tcPr>
          <w:p w14:paraId="65B8BA9E" w14:textId="5A559A28" w:rsidR="00D96EAA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3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8.8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14.3</w:t>
            </w:r>
          </w:p>
        </w:tc>
        <w:tc>
          <w:tcPr>
            <w:tcW w:w="1713" w:type="dxa"/>
            <w:vAlign w:val="bottom"/>
          </w:tcPr>
          <w:p w14:paraId="7ADC1EA1" w14:textId="07A7DF15" w:rsidR="00D96EAA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4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3.9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13.1</w:t>
            </w:r>
          </w:p>
        </w:tc>
      </w:tr>
      <w:tr w:rsidR="00D96EAA" w14:paraId="741BAFB6" w14:textId="77777777" w:rsidTr="00883691">
        <w:tc>
          <w:tcPr>
            <w:tcW w:w="1101" w:type="dxa"/>
          </w:tcPr>
          <w:p w14:paraId="6113419E" w14:textId="77777777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C93745" w14:textId="6530C96F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559" w:type="dxa"/>
            <w:vAlign w:val="bottom"/>
          </w:tcPr>
          <w:p w14:paraId="545A28FB" w14:textId="6BC5D800" w:rsidR="00D96EAA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3.8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5.6</w:t>
            </w:r>
          </w:p>
        </w:tc>
        <w:tc>
          <w:tcPr>
            <w:tcW w:w="1515" w:type="dxa"/>
            <w:vAlign w:val="bottom"/>
          </w:tcPr>
          <w:p w14:paraId="21E31A00" w14:textId="0342FBCA" w:rsidR="00D96EAA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3.2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4.1</w:t>
            </w:r>
          </w:p>
        </w:tc>
        <w:tc>
          <w:tcPr>
            <w:tcW w:w="1450" w:type="dxa"/>
            <w:vAlign w:val="bottom"/>
          </w:tcPr>
          <w:p w14:paraId="20692C4C" w14:textId="17BA36D2" w:rsidR="00D96EAA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48.4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8.4</w:t>
            </w:r>
          </w:p>
        </w:tc>
        <w:tc>
          <w:tcPr>
            <w:tcW w:w="1713" w:type="dxa"/>
            <w:vAlign w:val="bottom"/>
          </w:tcPr>
          <w:p w14:paraId="7DD51F38" w14:textId="7E04949C" w:rsidR="00D96EAA" w:rsidRPr="001F3C78" w:rsidRDefault="005F1F2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4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0.1</w:t>
            </w: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±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7.0</w:t>
            </w:r>
          </w:p>
        </w:tc>
      </w:tr>
      <w:tr w:rsidR="00D96EAA" w14:paraId="62A13FF6" w14:textId="77777777" w:rsidTr="00883691">
        <w:tc>
          <w:tcPr>
            <w:tcW w:w="1101" w:type="dxa"/>
          </w:tcPr>
          <w:p w14:paraId="3438D321" w14:textId="737C8160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mPr</w:t>
            </w:r>
          </w:p>
        </w:tc>
        <w:tc>
          <w:tcPr>
            <w:tcW w:w="1134" w:type="dxa"/>
          </w:tcPr>
          <w:p w14:paraId="03086352" w14:textId="0A7C2ABA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559" w:type="dxa"/>
            <w:vAlign w:val="bottom"/>
          </w:tcPr>
          <w:p w14:paraId="73D6FB75" w14:textId="587FD5F2" w:rsidR="00D96EAA" w:rsidRPr="001F3C78" w:rsidRDefault="00D96EAA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75.4±17.7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515" w:type="dxa"/>
            <w:vAlign w:val="bottom"/>
          </w:tcPr>
          <w:p w14:paraId="197999F7" w14:textId="3B3F7D7B" w:rsidR="00D96EAA" w:rsidRPr="001F3C78" w:rsidRDefault="00D96EAA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88.9±19.8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50" w:type="dxa"/>
            <w:vAlign w:val="bottom"/>
          </w:tcPr>
          <w:p w14:paraId="691456D8" w14:textId="0DBDA5FD" w:rsidR="00D96EAA" w:rsidRPr="001F3C78" w:rsidRDefault="00D96EAA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126.4±30.6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1713" w:type="dxa"/>
            <w:vAlign w:val="bottom"/>
          </w:tcPr>
          <w:p w14:paraId="4C548C90" w14:textId="3F958745" w:rsidR="00D96EAA" w:rsidRPr="001F3C78" w:rsidRDefault="00D96EAA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159.3±38.2</w:t>
            </w:r>
            <w:r w:rsidRPr="00F867CC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</w:tr>
      <w:tr w:rsidR="00D96EAA" w14:paraId="4F449B6A" w14:textId="77777777" w:rsidTr="00883691">
        <w:tc>
          <w:tcPr>
            <w:tcW w:w="1101" w:type="dxa"/>
            <w:tcBorders>
              <w:bottom w:val="single" w:sz="12" w:space="0" w:color="auto"/>
            </w:tcBorders>
          </w:tcPr>
          <w:p w14:paraId="6DA7BCC0" w14:textId="77777777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7010EE1" w14:textId="667329EC" w:rsidR="00D96EAA" w:rsidRDefault="00D96EAA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bottom"/>
          </w:tcPr>
          <w:p w14:paraId="5EA4B4C3" w14:textId="6B1C23FD" w:rsidR="00D96EAA" w:rsidRPr="001F3C78" w:rsidRDefault="00D96EAA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98.2±19.9</w:t>
            </w:r>
          </w:p>
        </w:tc>
        <w:tc>
          <w:tcPr>
            <w:tcW w:w="1515" w:type="dxa"/>
            <w:tcBorders>
              <w:bottom w:val="single" w:sz="12" w:space="0" w:color="auto"/>
            </w:tcBorders>
            <w:vAlign w:val="bottom"/>
          </w:tcPr>
          <w:p w14:paraId="6FB793AC" w14:textId="319D9846" w:rsidR="00D96EAA" w:rsidRPr="001F3C78" w:rsidRDefault="00D96EAA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92.1±13.5</w:t>
            </w:r>
          </w:p>
        </w:tc>
        <w:tc>
          <w:tcPr>
            <w:tcW w:w="1450" w:type="dxa"/>
            <w:tcBorders>
              <w:bottom w:val="single" w:sz="12" w:space="0" w:color="auto"/>
            </w:tcBorders>
            <w:vAlign w:val="bottom"/>
          </w:tcPr>
          <w:p w14:paraId="70A930D5" w14:textId="05E7768C" w:rsidR="00D96EAA" w:rsidRPr="001F3C78" w:rsidRDefault="00D96EAA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99.2±19.2</w:t>
            </w:r>
          </w:p>
        </w:tc>
        <w:tc>
          <w:tcPr>
            <w:tcW w:w="1713" w:type="dxa"/>
            <w:tcBorders>
              <w:bottom w:val="single" w:sz="12" w:space="0" w:color="auto"/>
            </w:tcBorders>
            <w:vAlign w:val="bottom"/>
          </w:tcPr>
          <w:p w14:paraId="25C34541" w14:textId="1BBB866B" w:rsidR="00D96EAA" w:rsidRPr="001F3C78" w:rsidRDefault="00D96EAA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1F3C78">
              <w:rPr>
                <w:rFonts w:ascii="Times New Roman" w:eastAsia="等线" w:hAnsi="Times New Roman" w:cs="Times New Roman"/>
                <w:color w:val="000000"/>
                <w:sz w:val="22"/>
              </w:rPr>
              <w:t>88.6±12.9</w:t>
            </w:r>
          </w:p>
        </w:tc>
      </w:tr>
    </w:tbl>
    <w:p w14:paraId="273C0601" w14:textId="77777777" w:rsidR="007962EE" w:rsidRDefault="007962EE" w:rsidP="007962EE">
      <w:pPr>
        <w:rPr>
          <w:rFonts w:ascii="Times New Roman" w:eastAsia="宋体" w:hAnsi="Times New Roman" w:cs="Times New Roman"/>
          <w:sz w:val="24"/>
          <w:szCs w:val="24"/>
        </w:rPr>
      </w:pPr>
    </w:p>
    <w:p w14:paraId="44BF2283" w14:textId="77777777" w:rsidR="007962EE" w:rsidRDefault="007962EE" w:rsidP="007962EE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3EEFB0C2" w14:textId="35DD7E48" w:rsidR="007962EE" w:rsidRPr="00B80C5C" w:rsidRDefault="007962EE" w:rsidP="00B80C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68E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80C5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Energy flux</w:t>
      </w:r>
      <w:r w:rsidR="0019219B">
        <w:rPr>
          <w:rFonts w:ascii="Times New Roman" w:eastAsia="宋体" w:hAnsi="Times New Roman" w:cs="Times New Roman"/>
          <w:sz w:val="24"/>
          <w:szCs w:val="24"/>
        </w:rPr>
        <w:t>es</w:t>
      </w:r>
      <w:r>
        <w:rPr>
          <w:rFonts w:ascii="Times New Roman" w:eastAsia="宋体" w:hAnsi="Times New Roman" w:cs="Times New Roman"/>
          <w:sz w:val="24"/>
          <w:szCs w:val="24"/>
        </w:rPr>
        <w:t xml:space="preserve"> of nematode communities (</w:t>
      </w:r>
      <w:r w:rsidRPr="006027A6">
        <w:rPr>
          <w:rFonts w:ascii="Times New Roman" w:eastAsia="宋体" w:hAnsi="Times New Roman" w:cs="Times New Roman"/>
          <w:sz w:val="24"/>
          <w:szCs w:val="24"/>
        </w:rPr>
        <w:t>ug</w:t>
      </w:r>
      <w:r w:rsidR="006027A6">
        <w:rPr>
          <w:rFonts w:ascii="Times New Roman" w:eastAsia="宋体" w:hAnsi="Times New Roman" w:cs="Times New Roman"/>
          <w:sz w:val="24"/>
          <w:szCs w:val="24"/>
        </w:rPr>
        <w:t xml:space="preserve"> C</w:t>
      </w:r>
      <w:r>
        <w:rPr>
          <w:rFonts w:ascii="Times New Roman" w:eastAsia="宋体" w:hAnsi="Times New Roman" w:cs="Times New Roman"/>
          <w:sz w:val="24"/>
          <w:szCs w:val="24"/>
        </w:rPr>
        <w:t>/100 g s</w:t>
      </w:r>
      <w:r w:rsidR="006027A6">
        <w:rPr>
          <w:rFonts w:ascii="Times New Roman" w:eastAsia="宋体" w:hAnsi="Times New Roman" w:cs="Times New Roman"/>
          <w:sz w:val="24"/>
          <w:szCs w:val="24"/>
        </w:rPr>
        <w:t>oil</w:t>
      </w:r>
      <w:r>
        <w:rPr>
          <w:rFonts w:ascii="Times New Roman" w:eastAsia="宋体" w:hAnsi="Times New Roman" w:cs="Times New Roman"/>
          <w:sz w:val="24"/>
          <w:szCs w:val="24"/>
        </w:rPr>
        <w:t>/day)</w:t>
      </w:r>
      <w:r w:rsidRPr="00AC3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across seven years</w:t>
      </w:r>
      <w:r w:rsidRPr="00AC3FF6">
        <w:rPr>
          <w:rFonts w:ascii="Times New Roman" w:hAnsi="Times New Roman" w:cs="Times New Roman"/>
          <w:sz w:val="24"/>
          <w:szCs w:val="24"/>
        </w:rPr>
        <w:t xml:space="preserve"> as affected by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AC3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land use type</w:t>
      </w:r>
      <w:r w:rsidRPr="00AC3FF6">
        <w:rPr>
          <w:rFonts w:ascii="Times New Roman" w:hAnsi="Times New Roman" w:cs="Times New Roman"/>
          <w:sz w:val="24"/>
          <w:szCs w:val="24"/>
        </w:rPr>
        <w:t>s</w:t>
      </w:r>
      <w:r w:rsidR="00E0226D">
        <w:rPr>
          <w:rFonts w:ascii="Times New Roman" w:hAnsi="Times New Roman" w:cs="Times New Roman"/>
          <w:sz w:val="24"/>
          <w:szCs w:val="24"/>
        </w:rPr>
        <w:t xml:space="preserve"> </w:t>
      </w:r>
      <w:r w:rsidR="00E0226D" w:rsidRPr="00044A77">
        <w:rPr>
          <w:rFonts w:ascii="Times New Roman" w:hAnsi="Times New Roman" w:cs="Times New Roman"/>
          <w:color w:val="FF0000"/>
          <w:sz w:val="24"/>
          <w:szCs w:val="24"/>
        </w:rPr>
        <w:t>and seasons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AC3FF6"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cropland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25A99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forage grassland;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economic forest land;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natural shrubland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0A78">
        <w:rPr>
          <w:rFonts w:ascii="Times New Roman" w:hAnsi="Times New Roman" w:cs="Times New Roman"/>
          <w:sz w:val="24"/>
          <w:szCs w:val="24"/>
        </w:rPr>
        <w:t xml:space="preserve"> </w:t>
      </w:r>
      <w:r w:rsidRPr="00092A9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92A95">
        <w:rPr>
          <w:rFonts w:ascii="Times New Roman" w:hAnsi="Times New Roman" w:cs="Times New Roman"/>
          <w:sz w:val="24"/>
          <w:szCs w:val="24"/>
        </w:rPr>
        <w:t>, bacterivore; 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92A95">
        <w:rPr>
          <w:rFonts w:ascii="Times New Roman" w:hAnsi="Times New Roman" w:cs="Times New Roman"/>
          <w:sz w:val="24"/>
          <w:szCs w:val="24"/>
        </w:rPr>
        <w:t xml:space="preserve">, fungivore; </w:t>
      </w:r>
      <w:r>
        <w:rPr>
          <w:rFonts w:ascii="Times New Roman" w:hAnsi="Times New Roman" w:cs="Times New Roman"/>
          <w:sz w:val="24"/>
          <w:szCs w:val="24"/>
        </w:rPr>
        <w:t>PP</w:t>
      </w:r>
      <w:r w:rsidRPr="00092A95">
        <w:rPr>
          <w:rFonts w:ascii="Times New Roman" w:hAnsi="Times New Roman" w:cs="Times New Roman"/>
          <w:sz w:val="24"/>
          <w:szCs w:val="24"/>
        </w:rPr>
        <w:t xml:space="preserve">, </w:t>
      </w:r>
      <w:r w:rsidRPr="008367BA">
        <w:rPr>
          <w:rFonts w:ascii="Times New Roman" w:hAnsi="Times New Roman" w:cs="Times New Roman"/>
          <w:sz w:val="24"/>
          <w:szCs w:val="24"/>
        </w:rPr>
        <w:t>plant parasites</w:t>
      </w:r>
      <w:r w:rsidRPr="00092A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92A95">
        <w:rPr>
          <w:rFonts w:ascii="Times New Roman" w:hAnsi="Times New Roman" w:cs="Times New Roman"/>
          <w:sz w:val="24"/>
          <w:szCs w:val="24"/>
        </w:rPr>
        <w:t>herbivore</w:t>
      </w:r>
      <w:r>
        <w:rPr>
          <w:rFonts w:ascii="Times New Roman" w:hAnsi="Times New Roman" w:cs="Times New Roman"/>
          <w:sz w:val="24"/>
          <w:szCs w:val="24"/>
        </w:rPr>
        <w:t>);</w:t>
      </w:r>
      <w:r w:rsidRPr="00DC6E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Om-Pr,</w:t>
      </w:r>
      <w:r w:rsidRPr="00DC6E5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9219B">
        <w:rPr>
          <w:rFonts w:ascii="Times New Roman" w:eastAsia="宋体" w:hAnsi="Times New Roman" w:cs="Times New Roman"/>
          <w:sz w:val="24"/>
          <w:szCs w:val="24"/>
        </w:rPr>
        <w:t>o</w:t>
      </w:r>
      <w:r w:rsidR="0019219B" w:rsidRPr="00DC6E57">
        <w:rPr>
          <w:rFonts w:ascii="Times New Roman" w:eastAsia="宋体" w:hAnsi="Times New Roman" w:cs="Times New Roman"/>
          <w:sz w:val="24"/>
          <w:szCs w:val="24"/>
        </w:rPr>
        <w:t>mnivore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Pr="00DC6E57">
        <w:rPr>
          <w:rFonts w:ascii="Times New Roman" w:eastAsia="宋体" w:hAnsi="Times New Roman" w:cs="Times New Roman"/>
          <w:sz w:val="24"/>
          <w:szCs w:val="24"/>
        </w:rPr>
        <w:t>predator</w:t>
      </w:r>
      <w:r>
        <w:rPr>
          <w:rFonts w:ascii="Times New Roman" w:eastAsia="宋体" w:hAnsi="Times New Roman" w:cs="Times New Roman"/>
          <w:sz w:val="24"/>
          <w:szCs w:val="24"/>
        </w:rPr>
        <w:t>; Total: total nematode</w:t>
      </w:r>
      <w:r w:rsidR="0019219B">
        <w:rPr>
          <w:rFonts w:ascii="Times New Roman" w:eastAsia="宋体" w:hAnsi="Times New Roman" w:cs="Times New Roman"/>
          <w:sz w:val="24"/>
          <w:szCs w:val="24"/>
        </w:rPr>
        <w:t>.</w:t>
      </w:r>
      <w:r w:rsidRPr="00DC6E57" w:rsidDel="00D776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86178">
        <w:rPr>
          <w:rFonts w:ascii="Times New Roman" w:hAnsi="Times New Roman" w:cs="Times New Roman"/>
          <w:sz w:val="24"/>
          <w:szCs w:val="24"/>
        </w:rPr>
        <w:t xml:space="preserve">Values are means ± SE. </w:t>
      </w:r>
      <w:r w:rsidR="00883691" w:rsidRPr="00686178">
        <w:rPr>
          <w:rFonts w:ascii="Times New Roman" w:hAnsi="Times New Roman" w:cs="Times New Roman"/>
          <w:sz w:val="24"/>
          <w:szCs w:val="24"/>
        </w:rPr>
        <w:t>Means in a row</w:t>
      </w:r>
      <w:r w:rsidR="00883691">
        <w:rPr>
          <w:rFonts w:ascii="Times New Roman" w:hAnsi="Times New Roman" w:cs="Times New Roman"/>
          <w:sz w:val="24"/>
          <w:szCs w:val="24"/>
        </w:rPr>
        <w:t xml:space="preserve"> </w:t>
      </w:r>
      <w:r w:rsidR="00883691" w:rsidRPr="003D0F70">
        <w:rPr>
          <w:rFonts w:ascii="Times New Roman" w:hAnsi="Times New Roman" w:cs="Times New Roman"/>
          <w:color w:val="FF0000"/>
          <w:sz w:val="24"/>
          <w:szCs w:val="24"/>
        </w:rPr>
        <w:t>(column)</w:t>
      </w:r>
      <w:r w:rsidR="00883691" w:rsidRPr="00686178">
        <w:rPr>
          <w:rFonts w:ascii="Times New Roman" w:hAnsi="Times New Roman" w:cs="Times New Roman"/>
          <w:sz w:val="24"/>
          <w:szCs w:val="24"/>
        </w:rPr>
        <w:t xml:space="preserve"> followed by different lowercase</w:t>
      </w:r>
      <w:r w:rsidR="00883691">
        <w:rPr>
          <w:rFonts w:ascii="Times New Roman" w:hAnsi="Times New Roman" w:cs="Times New Roman"/>
          <w:sz w:val="24"/>
          <w:szCs w:val="24"/>
        </w:rPr>
        <w:t xml:space="preserve"> </w:t>
      </w:r>
      <w:r w:rsidR="00883691" w:rsidRPr="003D0F7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83691" w:rsidRPr="00883691">
        <w:rPr>
          <w:rFonts w:ascii="Times New Roman" w:hAnsi="Times New Roman" w:cs="Times New Roman"/>
          <w:color w:val="FF0000"/>
          <w:sz w:val="24"/>
          <w:szCs w:val="24"/>
        </w:rPr>
        <w:t>uppercase</w:t>
      </w:r>
      <w:r w:rsidR="00883691" w:rsidRPr="003D0F7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883691" w:rsidRPr="00686178">
        <w:rPr>
          <w:rFonts w:ascii="Times New Roman" w:hAnsi="Times New Roman" w:cs="Times New Roman"/>
          <w:sz w:val="24"/>
          <w:szCs w:val="24"/>
        </w:rPr>
        <w:t xml:space="preserve"> letters are significantly different </w:t>
      </w:r>
      <w:r w:rsidR="00883691">
        <w:rPr>
          <w:rFonts w:ascii="Times New Roman" w:hAnsi="Times New Roman" w:cs="Times New Roman"/>
          <w:sz w:val="24"/>
          <w:szCs w:val="24"/>
        </w:rPr>
        <w:t>by</w:t>
      </w:r>
      <w:r w:rsidR="00883691" w:rsidRPr="00C30A7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83691">
        <w:rPr>
          <w:rFonts w:ascii="Times New Roman" w:eastAsia="宋体" w:hAnsi="Times New Roman" w:cs="Times New Roman"/>
          <w:sz w:val="24"/>
          <w:szCs w:val="24"/>
        </w:rPr>
        <w:t>r</w:t>
      </w:r>
      <w:r w:rsidR="00883691" w:rsidRPr="0061275F">
        <w:rPr>
          <w:rFonts w:ascii="Times New Roman" w:eastAsia="宋体" w:hAnsi="Times New Roman" w:cs="Times New Roman"/>
          <w:sz w:val="24"/>
          <w:szCs w:val="24"/>
        </w:rPr>
        <w:t>epeated-measures ANOVA (RMANOVA)</w:t>
      </w:r>
      <w:r w:rsidR="00883691" w:rsidRPr="00686178">
        <w:rPr>
          <w:rFonts w:ascii="Times New Roman" w:hAnsi="Times New Roman" w:cs="Times New Roman"/>
          <w:sz w:val="24"/>
          <w:szCs w:val="24"/>
        </w:rPr>
        <w:t>.</w:t>
      </w:r>
      <w:r w:rsidR="00883691" w:rsidRPr="00883691">
        <w:t xml:space="preserve"> </w:t>
      </w:r>
      <w:r w:rsidR="00883691" w:rsidRPr="00883691">
        <w:rPr>
          <w:rFonts w:ascii="Times New Roman" w:hAnsi="Times New Roman" w:cs="Times New Roman"/>
          <w:color w:val="FF0000"/>
          <w:sz w:val="24"/>
          <w:szCs w:val="24"/>
        </w:rPr>
        <w:t>Different lowercase letters indicate significant differences between different land use types, and different uppercase letters indicate significant differences between seasons.</w:t>
      </w:r>
    </w:p>
    <w:p w14:paraId="0C5CE310" w14:textId="77777777" w:rsidR="007962EE" w:rsidRDefault="007962EE" w:rsidP="007962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pPr w:leftFromText="180" w:rightFromText="180" w:vertAnchor="page" w:horzAnchor="margin" w:tblpY="62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922"/>
        <w:gridCol w:w="1376"/>
        <w:gridCol w:w="1498"/>
        <w:gridCol w:w="1442"/>
        <w:gridCol w:w="1476"/>
      </w:tblGrid>
      <w:tr w:rsidR="00B80C5C" w14:paraId="3094EA7B" w14:textId="77777777" w:rsidTr="00883691">
        <w:tc>
          <w:tcPr>
            <w:tcW w:w="1750" w:type="dxa"/>
            <w:tcBorders>
              <w:top w:val="single" w:sz="12" w:space="0" w:color="auto"/>
            </w:tcBorders>
          </w:tcPr>
          <w:p w14:paraId="3C99D226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uild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741FD02C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eason</w:t>
            </w:r>
          </w:p>
        </w:tc>
        <w:tc>
          <w:tcPr>
            <w:tcW w:w="579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0382160F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use type</w:t>
            </w:r>
          </w:p>
        </w:tc>
      </w:tr>
      <w:tr w:rsidR="00B80C5C" w14:paraId="00BCFC77" w14:textId="77777777" w:rsidTr="00883691">
        <w:tc>
          <w:tcPr>
            <w:tcW w:w="1750" w:type="dxa"/>
          </w:tcPr>
          <w:p w14:paraId="5BF450E4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46D01D5C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12" w:space="0" w:color="auto"/>
              <w:bottom w:val="single" w:sz="12" w:space="0" w:color="auto"/>
            </w:tcBorders>
          </w:tcPr>
          <w:p w14:paraId="390326CB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5C22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12" w:space="0" w:color="auto"/>
            </w:tcBorders>
          </w:tcPr>
          <w:p w14:paraId="48F40174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FG</w:t>
            </w:r>
          </w:p>
        </w:tc>
        <w:tc>
          <w:tcPr>
            <w:tcW w:w="1442" w:type="dxa"/>
            <w:tcBorders>
              <w:top w:val="single" w:sz="12" w:space="0" w:color="auto"/>
              <w:bottom w:val="single" w:sz="12" w:space="0" w:color="auto"/>
            </w:tcBorders>
          </w:tcPr>
          <w:p w14:paraId="53E89276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1476" w:type="dxa"/>
            <w:tcBorders>
              <w:top w:val="single" w:sz="12" w:space="0" w:color="auto"/>
              <w:bottom w:val="single" w:sz="12" w:space="0" w:color="auto"/>
            </w:tcBorders>
          </w:tcPr>
          <w:p w14:paraId="1C47921C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5C22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B80C5C" w14:paraId="409E20B3" w14:textId="77777777" w:rsidTr="00883691">
        <w:tc>
          <w:tcPr>
            <w:tcW w:w="1750" w:type="dxa"/>
          </w:tcPr>
          <w:p w14:paraId="6D2E0EDC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922" w:type="dxa"/>
          </w:tcPr>
          <w:p w14:paraId="1AFCFF84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376" w:type="dxa"/>
            <w:tcBorders>
              <w:top w:val="single" w:sz="12" w:space="0" w:color="auto"/>
            </w:tcBorders>
            <w:vAlign w:val="bottom"/>
          </w:tcPr>
          <w:p w14:paraId="76E3380D" w14:textId="77777777" w:rsidR="00B80C5C" w:rsidRPr="005D0E4A" w:rsidRDefault="00B80C5C" w:rsidP="008836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37.4±6.2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98" w:type="dxa"/>
            <w:tcBorders>
              <w:top w:val="single" w:sz="12" w:space="0" w:color="auto"/>
            </w:tcBorders>
            <w:vAlign w:val="bottom"/>
          </w:tcPr>
          <w:p w14:paraId="05EA4768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42.3±7.7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42" w:type="dxa"/>
            <w:tcBorders>
              <w:top w:val="single" w:sz="12" w:space="0" w:color="auto"/>
            </w:tcBorders>
            <w:vAlign w:val="bottom"/>
          </w:tcPr>
          <w:p w14:paraId="07C21DDA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60.8±13.7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1476" w:type="dxa"/>
            <w:tcBorders>
              <w:top w:val="single" w:sz="12" w:space="0" w:color="auto"/>
            </w:tcBorders>
            <w:vAlign w:val="bottom"/>
          </w:tcPr>
          <w:p w14:paraId="3CFFE918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82.3±16.3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</w:tr>
      <w:tr w:rsidR="00B80C5C" w14:paraId="6425A5C1" w14:textId="77777777" w:rsidTr="00883691">
        <w:tc>
          <w:tcPr>
            <w:tcW w:w="1750" w:type="dxa"/>
          </w:tcPr>
          <w:p w14:paraId="0D594AD9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359915D0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376" w:type="dxa"/>
            <w:vAlign w:val="bottom"/>
          </w:tcPr>
          <w:p w14:paraId="4CE6A221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47±11.8</w:t>
            </w:r>
          </w:p>
        </w:tc>
        <w:tc>
          <w:tcPr>
            <w:tcW w:w="1498" w:type="dxa"/>
            <w:vAlign w:val="bottom"/>
          </w:tcPr>
          <w:p w14:paraId="46E6B676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37.2±7.2</w:t>
            </w:r>
          </w:p>
        </w:tc>
        <w:tc>
          <w:tcPr>
            <w:tcW w:w="1442" w:type="dxa"/>
            <w:vAlign w:val="bottom"/>
          </w:tcPr>
          <w:p w14:paraId="1BF2AAFB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37±7.1</w:t>
            </w:r>
          </w:p>
        </w:tc>
        <w:tc>
          <w:tcPr>
            <w:tcW w:w="1476" w:type="dxa"/>
            <w:vAlign w:val="bottom"/>
          </w:tcPr>
          <w:p w14:paraId="4796180E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44.9±9.1</w:t>
            </w:r>
          </w:p>
        </w:tc>
      </w:tr>
      <w:tr w:rsidR="00B80C5C" w14:paraId="610CBA27" w14:textId="77777777" w:rsidTr="00883691">
        <w:tc>
          <w:tcPr>
            <w:tcW w:w="1750" w:type="dxa"/>
          </w:tcPr>
          <w:p w14:paraId="1354C0B2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</w:t>
            </w:r>
          </w:p>
        </w:tc>
        <w:tc>
          <w:tcPr>
            <w:tcW w:w="922" w:type="dxa"/>
          </w:tcPr>
          <w:p w14:paraId="35712F80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376" w:type="dxa"/>
            <w:vAlign w:val="bottom"/>
          </w:tcPr>
          <w:p w14:paraId="52381C3D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11.5±2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98" w:type="dxa"/>
            <w:vAlign w:val="bottom"/>
          </w:tcPr>
          <w:p w14:paraId="4DA028BA" w14:textId="6AF32DC2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12±2.2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42" w:type="dxa"/>
            <w:vAlign w:val="bottom"/>
          </w:tcPr>
          <w:p w14:paraId="144735E0" w14:textId="49A5022A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17.4±3.8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1476" w:type="dxa"/>
            <w:vAlign w:val="bottom"/>
          </w:tcPr>
          <w:p w14:paraId="0AEA7EBC" w14:textId="6DBC1A88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22.2±4.5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</w:tr>
      <w:tr w:rsidR="00B80C5C" w14:paraId="10C99BBC" w14:textId="77777777" w:rsidTr="00883691">
        <w:tc>
          <w:tcPr>
            <w:tcW w:w="1750" w:type="dxa"/>
          </w:tcPr>
          <w:p w14:paraId="404E4B6D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16B06599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376" w:type="dxa"/>
            <w:vAlign w:val="bottom"/>
          </w:tcPr>
          <w:p w14:paraId="08365FA0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7±1.5</w:t>
            </w:r>
          </w:p>
        </w:tc>
        <w:tc>
          <w:tcPr>
            <w:tcW w:w="1498" w:type="dxa"/>
            <w:vAlign w:val="bottom"/>
          </w:tcPr>
          <w:p w14:paraId="28FF23B7" w14:textId="0E2F5A39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7.1±1.1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442" w:type="dxa"/>
            <w:vAlign w:val="bottom"/>
          </w:tcPr>
          <w:p w14:paraId="5F09EBDC" w14:textId="5A50EDB5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8.7±1.8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476" w:type="dxa"/>
            <w:vAlign w:val="bottom"/>
          </w:tcPr>
          <w:p w14:paraId="1AAA4299" w14:textId="6452D52E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6.1±0.9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</w:tr>
      <w:tr w:rsidR="00B80C5C" w14:paraId="03637AD2" w14:textId="77777777" w:rsidTr="00883691">
        <w:tc>
          <w:tcPr>
            <w:tcW w:w="1750" w:type="dxa"/>
          </w:tcPr>
          <w:p w14:paraId="21683EF6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22" w:type="dxa"/>
          </w:tcPr>
          <w:p w14:paraId="374417AB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376" w:type="dxa"/>
            <w:vAlign w:val="bottom"/>
          </w:tcPr>
          <w:p w14:paraId="4A4CCCB8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12.8±2.8</w:t>
            </w:r>
          </w:p>
        </w:tc>
        <w:tc>
          <w:tcPr>
            <w:tcW w:w="1498" w:type="dxa"/>
            <w:vAlign w:val="bottom"/>
          </w:tcPr>
          <w:p w14:paraId="7F568143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11.4±2.8</w:t>
            </w:r>
          </w:p>
        </w:tc>
        <w:tc>
          <w:tcPr>
            <w:tcW w:w="1442" w:type="dxa"/>
            <w:vAlign w:val="bottom"/>
          </w:tcPr>
          <w:p w14:paraId="34A9E00D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17.3±4.8</w:t>
            </w:r>
          </w:p>
        </w:tc>
        <w:tc>
          <w:tcPr>
            <w:tcW w:w="1476" w:type="dxa"/>
            <w:vAlign w:val="bottom"/>
          </w:tcPr>
          <w:p w14:paraId="74051E2C" w14:textId="58C936A0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20±4.9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</w:p>
        </w:tc>
      </w:tr>
      <w:tr w:rsidR="00B80C5C" w14:paraId="6172721C" w14:textId="77777777" w:rsidTr="00883691">
        <w:tc>
          <w:tcPr>
            <w:tcW w:w="1750" w:type="dxa"/>
          </w:tcPr>
          <w:p w14:paraId="1A6B6F15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2691333A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376" w:type="dxa"/>
            <w:vAlign w:val="bottom"/>
          </w:tcPr>
          <w:p w14:paraId="2B66ED32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10±1.5</w:t>
            </w:r>
          </w:p>
        </w:tc>
        <w:tc>
          <w:tcPr>
            <w:tcW w:w="1498" w:type="dxa"/>
            <w:vAlign w:val="bottom"/>
          </w:tcPr>
          <w:p w14:paraId="26A668B0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10.2±2</w:t>
            </w:r>
          </w:p>
        </w:tc>
        <w:tc>
          <w:tcPr>
            <w:tcW w:w="1442" w:type="dxa"/>
            <w:vAlign w:val="bottom"/>
          </w:tcPr>
          <w:p w14:paraId="590AF364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11.6±2.2</w:t>
            </w:r>
          </w:p>
        </w:tc>
        <w:tc>
          <w:tcPr>
            <w:tcW w:w="1476" w:type="dxa"/>
            <w:vAlign w:val="bottom"/>
          </w:tcPr>
          <w:p w14:paraId="142819CC" w14:textId="3A418E10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7.5±1.4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</w:tr>
      <w:tr w:rsidR="00B80C5C" w14:paraId="0B20E553" w14:textId="77777777" w:rsidTr="00883691">
        <w:tc>
          <w:tcPr>
            <w:tcW w:w="1750" w:type="dxa"/>
          </w:tcPr>
          <w:p w14:paraId="7E90958D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</w:p>
        </w:tc>
        <w:tc>
          <w:tcPr>
            <w:tcW w:w="922" w:type="dxa"/>
          </w:tcPr>
          <w:p w14:paraId="0BC64C52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376" w:type="dxa"/>
            <w:vAlign w:val="bottom"/>
          </w:tcPr>
          <w:p w14:paraId="516A9046" w14:textId="19546544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5.7±1.3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98" w:type="dxa"/>
            <w:vAlign w:val="bottom"/>
          </w:tcPr>
          <w:p w14:paraId="002DA6E6" w14:textId="41AF461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7.7±1.7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42" w:type="dxa"/>
            <w:vAlign w:val="bottom"/>
          </w:tcPr>
          <w:p w14:paraId="72687462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10.1±3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76" w:type="dxa"/>
            <w:vAlign w:val="bottom"/>
          </w:tcPr>
          <w:p w14:paraId="2C45C199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27.2±5.6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</w:tr>
      <w:tr w:rsidR="00B80C5C" w14:paraId="70DC5957" w14:textId="77777777" w:rsidTr="00883691">
        <w:tc>
          <w:tcPr>
            <w:tcW w:w="1750" w:type="dxa"/>
          </w:tcPr>
          <w:p w14:paraId="080A535C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0F2C985D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376" w:type="dxa"/>
            <w:vAlign w:val="bottom"/>
          </w:tcPr>
          <w:p w14:paraId="3CDDD425" w14:textId="64366136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20.4±7.6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</w:p>
        </w:tc>
        <w:tc>
          <w:tcPr>
            <w:tcW w:w="1498" w:type="dxa"/>
            <w:vAlign w:val="bottom"/>
          </w:tcPr>
          <w:p w14:paraId="2520574D" w14:textId="0C54FBB4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12.6±2.9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</w:p>
        </w:tc>
        <w:tc>
          <w:tcPr>
            <w:tcW w:w="1442" w:type="dxa"/>
            <w:vAlign w:val="bottom"/>
          </w:tcPr>
          <w:p w14:paraId="64C1DFDD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8.9±2.6</w:t>
            </w:r>
          </w:p>
        </w:tc>
        <w:tc>
          <w:tcPr>
            <w:tcW w:w="1476" w:type="dxa"/>
            <w:vAlign w:val="bottom"/>
          </w:tcPr>
          <w:p w14:paraId="7CB618A4" w14:textId="77777777" w:rsidR="00B80C5C" w:rsidRPr="005D0E4A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23.3±5.9</w:t>
            </w:r>
          </w:p>
        </w:tc>
      </w:tr>
      <w:tr w:rsidR="00B80C5C" w14:paraId="45F5EC12" w14:textId="77777777" w:rsidTr="00883691">
        <w:tc>
          <w:tcPr>
            <w:tcW w:w="1750" w:type="dxa"/>
          </w:tcPr>
          <w:p w14:paraId="505C51EB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mPr</w:t>
            </w:r>
          </w:p>
        </w:tc>
        <w:tc>
          <w:tcPr>
            <w:tcW w:w="922" w:type="dxa"/>
          </w:tcPr>
          <w:p w14:paraId="00BF9332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376" w:type="dxa"/>
            <w:vAlign w:val="bottom"/>
          </w:tcPr>
          <w:p w14:paraId="507E8B14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6.9±1.5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98" w:type="dxa"/>
            <w:vAlign w:val="bottom"/>
          </w:tcPr>
          <w:p w14:paraId="21AA54A9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8±1.9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442" w:type="dxa"/>
            <w:vAlign w:val="bottom"/>
          </w:tcPr>
          <w:p w14:paraId="1E7EA6E5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13.5±3.5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1476" w:type="dxa"/>
            <w:vAlign w:val="bottom"/>
          </w:tcPr>
          <w:p w14:paraId="7BD56E50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15.2±4.1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</w:tr>
      <w:tr w:rsidR="00B80C5C" w14:paraId="58630585" w14:textId="77777777" w:rsidTr="00883691">
        <w:tc>
          <w:tcPr>
            <w:tcW w:w="1750" w:type="dxa"/>
          </w:tcPr>
          <w:p w14:paraId="066E55DE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51E0EBA1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376" w:type="dxa"/>
            <w:vAlign w:val="bottom"/>
          </w:tcPr>
          <w:p w14:paraId="3CBC725B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8.9±2.2</w:t>
            </w:r>
          </w:p>
        </w:tc>
        <w:tc>
          <w:tcPr>
            <w:tcW w:w="1498" w:type="dxa"/>
            <w:vAlign w:val="bottom"/>
          </w:tcPr>
          <w:p w14:paraId="247BD1FF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7.7±1.7</w:t>
            </w:r>
          </w:p>
        </w:tc>
        <w:tc>
          <w:tcPr>
            <w:tcW w:w="1442" w:type="dxa"/>
            <w:vAlign w:val="bottom"/>
          </w:tcPr>
          <w:p w14:paraId="3D33DB4F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8.1±1.8</w:t>
            </w:r>
          </w:p>
        </w:tc>
        <w:tc>
          <w:tcPr>
            <w:tcW w:w="1476" w:type="dxa"/>
            <w:vAlign w:val="bottom"/>
          </w:tcPr>
          <w:p w14:paraId="09713DF8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7.9±1.7</w:t>
            </w:r>
          </w:p>
        </w:tc>
      </w:tr>
      <w:tr w:rsidR="00B80C5C" w14:paraId="3AF48CB8" w14:textId="77777777" w:rsidTr="00883691">
        <w:tc>
          <w:tcPr>
            <w:tcW w:w="1750" w:type="dxa"/>
          </w:tcPr>
          <w:p w14:paraId="69D7A285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niformity</w:t>
            </w:r>
          </w:p>
        </w:tc>
        <w:tc>
          <w:tcPr>
            <w:tcW w:w="922" w:type="dxa"/>
          </w:tcPr>
          <w:p w14:paraId="1082B50A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376" w:type="dxa"/>
            <w:vAlign w:val="bottom"/>
          </w:tcPr>
          <w:p w14:paraId="0168099E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1.1±0.06</w:t>
            </w:r>
          </w:p>
        </w:tc>
        <w:tc>
          <w:tcPr>
            <w:tcW w:w="1498" w:type="dxa"/>
            <w:vAlign w:val="bottom"/>
          </w:tcPr>
          <w:p w14:paraId="0F45A2BB" w14:textId="07E8175C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1.08±0.06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B</w:t>
            </w:r>
          </w:p>
        </w:tc>
        <w:tc>
          <w:tcPr>
            <w:tcW w:w="1442" w:type="dxa"/>
            <w:vAlign w:val="bottom"/>
          </w:tcPr>
          <w:p w14:paraId="7D80997A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1.18±0.05</w:t>
            </w:r>
          </w:p>
        </w:tc>
        <w:tc>
          <w:tcPr>
            <w:tcW w:w="1476" w:type="dxa"/>
            <w:vAlign w:val="bottom"/>
          </w:tcPr>
          <w:p w14:paraId="498CD5D8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1.1±0.07</w:t>
            </w:r>
          </w:p>
        </w:tc>
      </w:tr>
      <w:tr w:rsidR="00B80C5C" w14:paraId="25CD10B3" w14:textId="77777777" w:rsidTr="00883691">
        <w:tc>
          <w:tcPr>
            <w:tcW w:w="1750" w:type="dxa"/>
            <w:tcBorders>
              <w:bottom w:val="single" w:sz="12" w:space="0" w:color="auto"/>
            </w:tcBorders>
          </w:tcPr>
          <w:p w14:paraId="52C75319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43CBC145" w14:textId="77777777" w:rsidR="00B80C5C" w:rsidRDefault="00B80C5C" w:rsidP="0088369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1376" w:type="dxa"/>
            <w:tcBorders>
              <w:bottom w:val="single" w:sz="12" w:space="0" w:color="auto"/>
            </w:tcBorders>
            <w:vAlign w:val="bottom"/>
          </w:tcPr>
          <w:p w14:paraId="7AC25013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1.06±0.06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1498" w:type="dxa"/>
            <w:tcBorders>
              <w:bottom w:val="single" w:sz="12" w:space="0" w:color="auto"/>
            </w:tcBorders>
            <w:vAlign w:val="bottom"/>
          </w:tcPr>
          <w:p w14:paraId="0B86EB35" w14:textId="1651DCBE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1.16±0.05</w:t>
            </w:r>
            <w:r w:rsidR="00252D13" w:rsidRPr="003D0F70">
              <w:rPr>
                <w:rFonts w:ascii="Times New Roman" w:eastAsia="等线" w:hAnsi="Times New Roman" w:cs="Times New Roman"/>
                <w:b/>
                <w:bCs/>
                <w:color w:val="FF0000"/>
                <w:sz w:val="22"/>
              </w:rPr>
              <w:t>A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1442" w:type="dxa"/>
            <w:tcBorders>
              <w:bottom w:val="single" w:sz="12" w:space="0" w:color="auto"/>
            </w:tcBorders>
            <w:vAlign w:val="bottom"/>
          </w:tcPr>
          <w:p w14:paraId="51F9FEEF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1.22±0.07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a</w:t>
            </w:r>
          </w:p>
        </w:tc>
        <w:tc>
          <w:tcPr>
            <w:tcW w:w="1476" w:type="dxa"/>
            <w:tcBorders>
              <w:bottom w:val="single" w:sz="12" w:space="0" w:color="auto"/>
            </w:tcBorders>
            <w:vAlign w:val="bottom"/>
          </w:tcPr>
          <w:p w14:paraId="7EB5F6E1" w14:textId="77777777" w:rsidR="00B80C5C" w:rsidRPr="005D0E4A" w:rsidRDefault="00B80C5C" w:rsidP="00883691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5D0E4A">
              <w:rPr>
                <w:rFonts w:ascii="Times New Roman" w:eastAsia="等线" w:hAnsi="Times New Roman" w:cs="Times New Roman"/>
                <w:color w:val="000000"/>
                <w:sz w:val="22"/>
              </w:rPr>
              <w:t>1.02±0.07</w:t>
            </w:r>
            <w:r w:rsidRPr="000475FE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</w:rPr>
              <w:t>b</w:t>
            </w:r>
          </w:p>
        </w:tc>
      </w:tr>
    </w:tbl>
    <w:p w14:paraId="1C32F800" w14:textId="77777777" w:rsidR="007962EE" w:rsidRDefault="007962EE" w:rsidP="007962EE">
      <w:pPr>
        <w:rPr>
          <w:rFonts w:ascii="Times New Roman" w:eastAsia="宋体" w:hAnsi="Times New Roman" w:cs="Times New Roman"/>
          <w:sz w:val="24"/>
          <w:szCs w:val="24"/>
        </w:rPr>
      </w:pPr>
    </w:p>
    <w:p w14:paraId="6A60D032" w14:textId="77777777" w:rsidR="007962EE" w:rsidRDefault="007962EE" w:rsidP="007962EE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276770C7" w14:textId="1467E9C5" w:rsidR="007962EE" w:rsidRPr="00B80C5C" w:rsidRDefault="007962EE" w:rsidP="00B80C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34A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80C5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8913F6">
        <w:rPr>
          <w:rFonts w:ascii="Times New Roman" w:hAnsi="Times New Roman" w:cs="Times New Roman"/>
          <w:sz w:val="24"/>
          <w:szCs w:val="24"/>
        </w:rPr>
        <w:t>Relationships between nematode diversity and total energy flux of nematode communities</w:t>
      </w:r>
      <w:r>
        <w:rPr>
          <w:rFonts w:ascii="Times New Roman" w:hAnsi="Times New Roman" w:cs="Times New Roman"/>
          <w:sz w:val="24"/>
          <w:szCs w:val="24"/>
        </w:rPr>
        <w:t xml:space="preserve"> in different land use type </w:t>
      </w:r>
      <w:r w:rsidRPr="003A5544">
        <w:rPr>
          <w:rFonts w:ascii="Times New Roman" w:hAnsi="Times New Roman" w:cs="Times New Roman"/>
          <w:sz w:val="24"/>
          <w:szCs w:val="24"/>
        </w:rPr>
        <w:t>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44">
        <w:rPr>
          <w:rFonts w:ascii="Times New Roman" w:hAnsi="Times New Roman" w:cs="Times New Roman"/>
          <w:sz w:val="24"/>
          <w:szCs w:val="24"/>
        </w:rPr>
        <w:t>Spearman correlation</w:t>
      </w:r>
      <w:r w:rsidRPr="008913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cropland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25A99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forage grassland;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economic forest land;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</w:t>
      </w:r>
      <w:r w:rsidRPr="00274E39">
        <w:rPr>
          <w:rFonts w:ascii="Times New Roman" w:hAnsi="Times New Roman" w:cs="Times New Roman"/>
          <w:color w:val="FF0000"/>
          <w:sz w:val="24"/>
          <w:szCs w:val="24"/>
        </w:rPr>
        <w:t>natural shrubland.</w:t>
      </w:r>
    </w:p>
    <w:p w14:paraId="2C28E61E" w14:textId="77777777" w:rsidR="007962EE" w:rsidRDefault="007962EE" w:rsidP="007962EE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a"/>
        <w:tblpPr w:leftFromText="180" w:rightFromText="180" w:vertAnchor="page" w:horzAnchor="margin" w:tblpY="36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601"/>
        <w:gridCol w:w="2074"/>
        <w:gridCol w:w="2074"/>
      </w:tblGrid>
      <w:tr w:rsidR="00B80C5C" w:rsidRPr="00051AD1" w14:paraId="3E4477D6" w14:textId="77777777" w:rsidTr="00B80C5C">
        <w:trPr>
          <w:trHeight w:val="397"/>
        </w:trPr>
        <w:tc>
          <w:tcPr>
            <w:tcW w:w="2547" w:type="dxa"/>
            <w:tcBorders>
              <w:top w:val="single" w:sz="12" w:space="0" w:color="auto"/>
              <w:bottom w:val="single" w:sz="12" w:space="0" w:color="auto"/>
            </w:tcBorders>
          </w:tcPr>
          <w:p w14:paraId="65AB2684" w14:textId="77777777" w:rsidR="00B80C5C" w:rsidRPr="00051AD1" w:rsidRDefault="00B80C5C" w:rsidP="00B80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12" w:space="0" w:color="auto"/>
              <w:bottom w:val="single" w:sz="12" w:space="0" w:color="auto"/>
            </w:tcBorders>
          </w:tcPr>
          <w:p w14:paraId="71F18392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use type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14:paraId="59516E46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D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51A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14:paraId="2400658C" w14:textId="77777777" w:rsidR="00B80C5C" w:rsidRPr="00511E5A" w:rsidRDefault="00B80C5C" w:rsidP="00B80C5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1E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B80C5C" w:rsidRPr="00051AD1" w14:paraId="55BED607" w14:textId="77777777" w:rsidTr="00B80C5C">
        <w:tc>
          <w:tcPr>
            <w:tcW w:w="2547" w:type="dxa"/>
            <w:tcBorders>
              <w:top w:val="single" w:sz="12" w:space="0" w:color="auto"/>
            </w:tcBorders>
          </w:tcPr>
          <w:p w14:paraId="63B62D9F" w14:textId="77777777" w:rsidR="00B80C5C" w:rsidRPr="00051AD1" w:rsidRDefault="00B80C5C" w:rsidP="00B80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amily diversity</w:t>
            </w:r>
          </w:p>
        </w:tc>
        <w:tc>
          <w:tcPr>
            <w:tcW w:w="1601" w:type="dxa"/>
            <w:tcBorders>
              <w:top w:val="single" w:sz="12" w:space="0" w:color="auto"/>
            </w:tcBorders>
          </w:tcPr>
          <w:p w14:paraId="5F0127A4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4A5ABA96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15B4D793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.054</w:t>
            </w:r>
          </w:p>
        </w:tc>
      </w:tr>
      <w:tr w:rsidR="007329AD" w:rsidRPr="00051AD1" w14:paraId="74D3B831" w14:textId="77777777" w:rsidTr="00B80C5C">
        <w:tc>
          <w:tcPr>
            <w:tcW w:w="2547" w:type="dxa"/>
          </w:tcPr>
          <w:p w14:paraId="1525AA28" w14:textId="77777777" w:rsidR="007329AD" w:rsidRPr="00051AD1" w:rsidRDefault="007329AD" w:rsidP="007329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0FD6B50" w14:textId="58F7871F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750AD166" w14:textId="5CAB6935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2074" w:type="dxa"/>
          </w:tcPr>
          <w:p w14:paraId="3B102121" w14:textId="324FC70D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.160</w:t>
            </w:r>
          </w:p>
        </w:tc>
      </w:tr>
      <w:tr w:rsidR="007329AD" w:rsidRPr="00051AD1" w14:paraId="0698F5EF" w14:textId="77777777" w:rsidTr="00B80C5C">
        <w:tc>
          <w:tcPr>
            <w:tcW w:w="2547" w:type="dxa"/>
          </w:tcPr>
          <w:p w14:paraId="794E1B65" w14:textId="77777777" w:rsidR="007329AD" w:rsidRPr="00051AD1" w:rsidRDefault="007329AD" w:rsidP="007329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47DEB9A" w14:textId="34D9447E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2DC43ACE" w14:textId="4B29A360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2074" w:type="dxa"/>
          </w:tcPr>
          <w:p w14:paraId="5C10ABBA" w14:textId="5AF4BC8F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.165</w:t>
            </w:r>
          </w:p>
        </w:tc>
      </w:tr>
      <w:tr w:rsidR="00B80C5C" w:rsidRPr="00051AD1" w14:paraId="658A6359" w14:textId="77777777" w:rsidTr="00B80C5C">
        <w:tc>
          <w:tcPr>
            <w:tcW w:w="2547" w:type="dxa"/>
          </w:tcPr>
          <w:p w14:paraId="351F92DD" w14:textId="77777777" w:rsidR="00B80C5C" w:rsidRPr="00051AD1" w:rsidRDefault="00B80C5C" w:rsidP="00B80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1751F53D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3E39ED8B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2074" w:type="dxa"/>
          </w:tcPr>
          <w:p w14:paraId="4F5AB2CE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.099</w:t>
            </w:r>
          </w:p>
        </w:tc>
      </w:tr>
      <w:tr w:rsidR="00B80C5C" w:rsidRPr="00051AD1" w14:paraId="091EB554" w14:textId="77777777" w:rsidTr="00B80C5C">
        <w:tc>
          <w:tcPr>
            <w:tcW w:w="2547" w:type="dxa"/>
          </w:tcPr>
          <w:p w14:paraId="0912375C" w14:textId="77777777" w:rsidR="00B80C5C" w:rsidRPr="00051AD1" w:rsidRDefault="00B80C5C" w:rsidP="00B80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unction diversity</w:t>
            </w:r>
          </w:p>
        </w:tc>
        <w:tc>
          <w:tcPr>
            <w:tcW w:w="1601" w:type="dxa"/>
          </w:tcPr>
          <w:p w14:paraId="1AE278B9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7D3E22CD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2074" w:type="dxa"/>
          </w:tcPr>
          <w:p w14:paraId="53CA0B42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.353</w:t>
            </w:r>
          </w:p>
        </w:tc>
      </w:tr>
      <w:tr w:rsidR="007329AD" w:rsidRPr="00051AD1" w14:paraId="6EDC85BD" w14:textId="77777777" w:rsidTr="00B80C5C">
        <w:tc>
          <w:tcPr>
            <w:tcW w:w="2547" w:type="dxa"/>
          </w:tcPr>
          <w:p w14:paraId="7A1EFC87" w14:textId="77777777" w:rsidR="007329AD" w:rsidRPr="00051AD1" w:rsidRDefault="007329AD" w:rsidP="007329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11CABCE9" w14:textId="6BD48D7E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29BDDF7B" w14:textId="788DACFC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074" w:type="dxa"/>
          </w:tcPr>
          <w:p w14:paraId="74334B4C" w14:textId="150745A4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.071</w:t>
            </w:r>
          </w:p>
        </w:tc>
      </w:tr>
      <w:tr w:rsidR="007329AD" w:rsidRPr="00051AD1" w14:paraId="4F7F2F70" w14:textId="77777777" w:rsidTr="00B80C5C">
        <w:tc>
          <w:tcPr>
            <w:tcW w:w="2547" w:type="dxa"/>
          </w:tcPr>
          <w:p w14:paraId="1D03897D" w14:textId="77777777" w:rsidR="007329AD" w:rsidRPr="00051AD1" w:rsidRDefault="007329AD" w:rsidP="007329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BBE548E" w14:textId="08FAE985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3FBEA4C0" w14:textId="72A94C1E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2074" w:type="dxa"/>
          </w:tcPr>
          <w:p w14:paraId="0FC33970" w14:textId="414306B6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.848</w:t>
            </w:r>
          </w:p>
        </w:tc>
      </w:tr>
      <w:tr w:rsidR="00B80C5C" w:rsidRPr="00051AD1" w14:paraId="71934E09" w14:textId="77777777" w:rsidTr="00B80C5C">
        <w:tc>
          <w:tcPr>
            <w:tcW w:w="2547" w:type="dxa"/>
          </w:tcPr>
          <w:p w14:paraId="5D4BCCE7" w14:textId="77777777" w:rsidR="00B80C5C" w:rsidRPr="00051AD1" w:rsidRDefault="00B80C5C" w:rsidP="00B80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000A55E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73D4CCC1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</w:t>
            </w:r>
          </w:p>
        </w:tc>
        <w:tc>
          <w:tcPr>
            <w:tcW w:w="2074" w:type="dxa"/>
          </w:tcPr>
          <w:p w14:paraId="45BFFE80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.492</w:t>
            </w:r>
          </w:p>
        </w:tc>
      </w:tr>
      <w:tr w:rsidR="00B80C5C" w:rsidRPr="00051AD1" w14:paraId="6B64F453" w14:textId="77777777" w:rsidTr="00B80C5C">
        <w:tc>
          <w:tcPr>
            <w:tcW w:w="2547" w:type="dxa"/>
          </w:tcPr>
          <w:p w14:paraId="3B25B1CC" w14:textId="77777777" w:rsidR="00B80C5C" w:rsidRPr="00051AD1" w:rsidRDefault="00B80C5C" w:rsidP="00B80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amily richness index</w:t>
            </w:r>
          </w:p>
        </w:tc>
        <w:tc>
          <w:tcPr>
            <w:tcW w:w="1601" w:type="dxa"/>
          </w:tcPr>
          <w:p w14:paraId="3022A2C5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3BCB3A3B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2074" w:type="dxa"/>
          </w:tcPr>
          <w:p w14:paraId="7E85BB07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.215</w:t>
            </w:r>
          </w:p>
        </w:tc>
      </w:tr>
      <w:tr w:rsidR="007329AD" w:rsidRPr="00051AD1" w14:paraId="114BB95F" w14:textId="77777777" w:rsidTr="00B80C5C">
        <w:tc>
          <w:tcPr>
            <w:tcW w:w="2547" w:type="dxa"/>
          </w:tcPr>
          <w:p w14:paraId="1AFE0CDD" w14:textId="77777777" w:rsidR="007329AD" w:rsidRPr="00051AD1" w:rsidRDefault="007329AD" w:rsidP="007329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1F4045BE" w14:textId="3E2B5A3B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7FC03A20" w14:textId="22AE9B1C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2074" w:type="dxa"/>
          </w:tcPr>
          <w:p w14:paraId="0C82CEFF" w14:textId="3FBB7D34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.055</w:t>
            </w:r>
          </w:p>
        </w:tc>
      </w:tr>
      <w:tr w:rsidR="007329AD" w:rsidRPr="00051AD1" w14:paraId="7E5A5603" w14:textId="77777777" w:rsidTr="00B80C5C">
        <w:tc>
          <w:tcPr>
            <w:tcW w:w="2547" w:type="dxa"/>
          </w:tcPr>
          <w:p w14:paraId="211335D9" w14:textId="77777777" w:rsidR="007329AD" w:rsidRPr="00051AD1" w:rsidRDefault="007329AD" w:rsidP="007329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7905927B" w14:textId="78E05E6A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65D171EA" w14:textId="6D6EA3B0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2074" w:type="dxa"/>
          </w:tcPr>
          <w:p w14:paraId="2F0C1A51" w14:textId="04C45536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.175</w:t>
            </w:r>
          </w:p>
        </w:tc>
      </w:tr>
      <w:tr w:rsidR="00B80C5C" w:rsidRPr="00051AD1" w14:paraId="59B123B1" w14:textId="77777777" w:rsidTr="00B80C5C">
        <w:tc>
          <w:tcPr>
            <w:tcW w:w="2547" w:type="dxa"/>
          </w:tcPr>
          <w:p w14:paraId="6AA2A0F5" w14:textId="77777777" w:rsidR="00B80C5C" w:rsidRPr="00051AD1" w:rsidRDefault="00B80C5C" w:rsidP="00B80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7C05B82F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0277D379" w14:textId="77777777" w:rsidR="00B80C5C" w:rsidRPr="00960EE1" w:rsidRDefault="00B80C5C" w:rsidP="00B80C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0EE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960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.14</w:t>
            </w:r>
          </w:p>
        </w:tc>
        <w:tc>
          <w:tcPr>
            <w:tcW w:w="2074" w:type="dxa"/>
          </w:tcPr>
          <w:p w14:paraId="49F867C1" w14:textId="77777777" w:rsidR="00B80C5C" w:rsidRPr="00960EE1" w:rsidRDefault="00B80C5C" w:rsidP="00B80C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0EE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960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.031</w:t>
            </w:r>
          </w:p>
        </w:tc>
      </w:tr>
      <w:tr w:rsidR="00B80C5C" w:rsidRPr="00051AD1" w14:paraId="12A5E4A1" w14:textId="77777777" w:rsidTr="00B80C5C">
        <w:tc>
          <w:tcPr>
            <w:tcW w:w="2547" w:type="dxa"/>
          </w:tcPr>
          <w:p w14:paraId="7BB32034" w14:textId="77777777" w:rsidR="00B80C5C" w:rsidRPr="00051AD1" w:rsidRDefault="00B80C5C" w:rsidP="00B80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unction richness index</w:t>
            </w:r>
          </w:p>
        </w:tc>
        <w:tc>
          <w:tcPr>
            <w:tcW w:w="1601" w:type="dxa"/>
          </w:tcPr>
          <w:p w14:paraId="21E7621B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44AB58FC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</w:t>
            </w:r>
          </w:p>
        </w:tc>
        <w:tc>
          <w:tcPr>
            <w:tcW w:w="2074" w:type="dxa"/>
          </w:tcPr>
          <w:p w14:paraId="7C8197B5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.387</w:t>
            </w:r>
          </w:p>
        </w:tc>
      </w:tr>
      <w:tr w:rsidR="007329AD" w:rsidRPr="00051AD1" w14:paraId="0E27672F" w14:textId="77777777" w:rsidTr="00B80C5C">
        <w:tc>
          <w:tcPr>
            <w:tcW w:w="2547" w:type="dxa"/>
          </w:tcPr>
          <w:p w14:paraId="0140C14B" w14:textId="77777777" w:rsidR="007329AD" w:rsidRPr="00051AD1" w:rsidRDefault="007329AD" w:rsidP="007329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C4414B1" w14:textId="23C68428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4ADA97DA" w14:textId="59928C87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074" w:type="dxa"/>
          </w:tcPr>
          <w:p w14:paraId="3F006B76" w14:textId="5923B96F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.066</w:t>
            </w:r>
          </w:p>
        </w:tc>
      </w:tr>
      <w:tr w:rsidR="007329AD" w:rsidRPr="00051AD1" w14:paraId="5F3CEF18" w14:textId="77777777" w:rsidTr="00B80C5C">
        <w:tc>
          <w:tcPr>
            <w:tcW w:w="2547" w:type="dxa"/>
          </w:tcPr>
          <w:p w14:paraId="18AE3D55" w14:textId="77777777" w:rsidR="007329AD" w:rsidRPr="00051AD1" w:rsidRDefault="007329AD" w:rsidP="007329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F73B5C0" w14:textId="6915801D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451078B7" w14:textId="63C82943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2074" w:type="dxa"/>
          </w:tcPr>
          <w:p w14:paraId="23F3E8F6" w14:textId="11E28AC2" w:rsidR="007329AD" w:rsidRPr="00051AD1" w:rsidRDefault="007329AD" w:rsidP="00732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.315</w:t>
            </w:r>
          </w:p>
        </w:tc>
      </w:tr>
      <w:tr w:rsidR="00B80C5C" w:rsidRPr="00051AD1" w14:paraId="7165D40E" w14:textId="77777777" w:rsidTr="00B80C5C">
        <w:tc>
          <w:tcPr>
            <w:tcW w:w="2547" w:type="dxa"/>
            <w:tcBorders>
              <w:bottom w:val="single" w:sz="12" w:space="0" w:color="auto"/>
            </w:tcBorders>
          </w:tcPr>
          <w:p w14:paraId="3FAD61BB" w14:textId="77777777" w:rsidR="00B80C5C" w:rsidRPr="00051AD1" w:rsidRDefault="00B80C5C" w:rsidP="00B80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bottom w:val="single" w:sz="12" w:space="0" w:color="auto"/>
            </w:tcBorders>
          </w:tcPr>
          <w:p w14:paraId="798B1FFE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6957440A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53DA1BB5" w14:textId="77777777" w:rsidR="00B80C5C" w:rsidRPr="00051AD1" w:rsidRDefault="00B80C5C" w:rsidP="00B80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.074</w:t>
            </w:r>
          </w:p>
        </w:tc>
      </w:tr>
    </w:tbl>
    <w:p w14:paraId="3810C6AB" w14:textId="77777777" w:rsidR="007962EE" w:rsidRDefault="007962EE" w:rsidP="007962EE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13194682" w14:textId="1315E3CA" w:rsidR="007962EE" w:rsidRPr="00087F65" w:rsidRDefault="007962EE" w:rsidP="00087F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34A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80C5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bookmarkStart w:id="0" w:name="_Hlk159182310"/>
      <w:r w:rsidRPr="008913F6">
        <w:rPr>
          <w:rFonts w:ascii="Times New Roman" w:hAnsi="Times New Roman" w:cs="Times New Roman"/>
          <w:sz w:val="24"/>
          <w:szCs w:val="24"/>
        </w:rPr>
        <w:t xml:space="preserve">Relationships between nematode diversity and </w:t>
      </w:r>
      <w:r w:rsidRPr="00E0261D">
        <w:rPr>
          <w:rFonts w:ascii="Times New Roman" w:hAnsi="Times New Roman" w:cs="Times New Roman"/>
          <w:sz w:val="24"/>
          <w:szCs w:val="24"/>
        </w:rPr>
        <w:t>energy</w:t>
      </w:r>
      <w:r>
        <w:rPr>
          <w:rFonts w:ascii="Times New Roman" w:hAnsi="Times New Roman" w:cs="Times New Roman"/>
          <w:sz w:val="24"/>
          <w:szCs w:val="24"/>
        </w:rPr>
        <w:t xml:space="preserve"> flow</w:t>
      </w:r>
      <w:r w:rsidRPr="00E0261D">
        <w:rPr>
          <w:rFonts w:ascii="Times New Roman" w:hAnsi="Times New Roman" w:cs="Times New Roman"/>
          <w:sz w:val="24"/>
          <w:szCs w:val="24"/>
        </w:rPr>
        <w:t xml:space="preserve"> uniformity</w:t>
      </w:r>
      <w:r w:rsidRPr="008913F6">
        <w:rPr>
          <w:rFonts w:ascii="Times New Roman" w:hAnsi="Times New Roman" w:cs="Times New Roman"/>
          <w:sz w:val="24"/>
          <w:szCs w:val="24"/>
        </w:rPr>
        <w:t xml:space="preserve"> of </w:t>
      </w:r>
      <w:r w:rsidR="00274E39" w:rsidRPr="00274E39">
        <w:rPr>
          <w:rFonts w:ascii="Times New Roman" w:hAnsi="Times New Roman" w:cs="Times New Roman"/>
          <w:color w:val="FF0000"/>
          <w:sz w:val="24"/>
          <w:szCs w:val="24"/>
        </w:rPr>
        <w:t xml:space="preserve">soil </w:t>
      </w:r>
      <w:r w:rsidR="00087F65">
        <w:rPr>
          <w:rFonts w:ascii="Times New Roman" w:hAnsi="Times New Roman" w:cs="Times New Roman"/>
          <w:color w:val="FF0000"/>
          <w:sz w:val="24"/>
          <w:szCs w:val="24"/>
        </w:rPr>
        <w:t>micro-</w:t>
      </w:r>
      <w:r w:rsidR="00274E39" w:rsidRPr="00274E39">
        <w:rPr>
          <w:rFonts w:ascii="Times New Roman" w:hAnsi="Times New Roman" w:cs="Times New Roman"/>
          <w:color w:val="FF0000"/>
          <w:sz w:val="24"/>
          <w:szCs w:val="24"/>
        </w:rPr>
        <w:t>food web</w:t>
      </w:r>
      <w:r>
        <w:rPr>
          <w:rFonts w:ascii="Times New Roman" w:hAnsi="Times New Roman" w:cs="Times New Roman"/>
          <w:sz w:val="24"/>
          <w:szCs w:val="24"/>
        </w:rPr>
        <w:t xml:space="preserve"> in different land use type </w:t>
      </w:r>
      <w:r w:rsidRPr="003A5544">
        <w:rPr>
          <w:rFonts w:ascii="Times New Roman" w:hAnsi="Times New Roman" w:cs="Times New Roman"/>
          <w:sz w:val="24"/>
          <w:szCs w:val="24"/>
        </w:rPr>
        <w:t>according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544">
        <w:rPr>
          <w:rFonts w:ascii="Times New Roman" w:hAnsi="Times New Roman" w:cs="Times New Roman"/>
          <w:sz w:val="24"/>
          <w:szCs w:val="24"/>
        </w:rPr>
        <w:t>Spearman correlation</w:t>
      </w:r>
      <w:r w:rsidRPr="008913F6">
        <w:rPr>
          <w:rFonts w:ascii="Times New Roman" w:hAnsi="Times New Roman" w:cs="Times New Roman"/>
          <w:sz w:val="24"/>
          <w:szCs w:val="24"/>
        </w:rPr>
        <w:t>.</w:t>
      </w:r>
      <w:bookmarkEnd w:id="0"/>
      <w:r w:rsidRPr="00CF0432"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cropland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25A99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forage grassland;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A99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5A99">
        <w:rPr>
          <w:rFonts w:ascii="Times New Roman" w:hAnsi="Times New Roman" w:cs="Times New Roman"/>
          <w:sz w:val="24"/>
          <w:szCs w:val="24"/>
        </w:rPr>
        <w:t xml:space="preserve"> economic forest land;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E39">
        <w:rPr>
          <w:rFonts w:ascii="Times New Roman" w:hAnsi="Times New Roman" w:cs="Times New Roman"/>
          <w:color w:val="FF0000"/>
          <w:sz w:val="24"/>
          <w:szCs w:val="24"/>
        </w:rPr>
        <w:t>NS, natural shrubland.</w:t>
      </w:r>
    </w:p>
    <w:p w14:paraId="1E58AD97" w14:textId="176994F1" w:rsidR="001D3001" w:rsidRDefault="001D3001" w:rsidP="00087F6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pPr w:leftFromText="180" w:rightFromText="180" w:vertAnchor="page" w:horzAnchor="margin" w:tblpY="34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601"/>
        <w:gridCol w:w="2074"/>
        <w:gridCol w:w="2074"/>
      </w:tblGrid>
      <w:tr w:rsidR="00087F65" w:rsidRPr="00051AD1" w14:paraId="58CE8D42" w14:textId="77777777" w:rsidTr="00087F65">
        <w:trPr>
          <w:trHeight w:hRule="exact" w:val="397"/>
        </w:trPr>
        <w:tc>
          <w:tcPr>
            <w:tcW w:w="2547" w:type="dxa"/>
            <w:tcBorders>
              <w:top w:val="single" w:sz="12" w:space="0" w:color="auto"/>
              <w:bottom w:val="single" w:sz="12" w:space="0" w:color="auto"/>
            </w:tcBorders>
          </w:tcPr>
          <w:p w14:paraId="1F8F7CE0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12" w:space="0" w:color="auto"/>
              <w:bottom w:val="single" w:sz="12" w:space="0" w:color="auto"/>
            </w:tcBorders>
          </w:tcPr>
          <w:p w14:paraId="5EB65BB7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use type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14:paraId="14E95A1E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D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51A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14:paraId="5732F42F" w14:textId="77777777" w:rsidR="00087F65" w:rsidRPr="00511E5A" w:rsidRDefault="00087F65" w:rsidP="00087F6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1E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087F65" w:rsidRPr="00051AD1" w14:paraId="2153B64A" w14:textId="77777777" w:rsidTr="00087F65">
        <w:tc>
          <w:tcPr>
            <w:tcW w:w="2547" w:type="dxa"/>
            <w:tcBorders>
              <w:top w:val="single" w:sz="12" w:space="0" w:color="auto"/>
            </w:tcBorders>
          </w:tcPr>
          <w:p w14:paraId="070E032F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amily diversity</w:t>
            </w:r>
          </w:p>
        </w:tc>
        <w:tc>
          <w:tcPr>
            <w:tcW w:w="1601" w:type="dxa"/>
            <w:tcBorders>
              <w:top w:val="single" w:sz="12" w:space="0" w:color="auto"/>
            </w:tcBorders>
          </w:tcPr>
          <w:p w14:paraId="3F9CCC42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7D54E3ED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3CB90724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.087</w:t>
            </w:r>
          </w:p>
        </w:tc>
      </w:tr>
      <w:tr w:rsidR="00087F65" w:rsidRPr="00051AD1" w14:paraId="1047FE15" w14:textId="77777777" w:rsidTr="00087F65">
        <w:tc>
          <w:tcPr>
            <w:tcW w:w="2547" w:type="dxa"/>
          </w:tcPr>
          <w:p w14:paraId="2384EFEE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3DF53608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0326B012" w14:textId="77777777" w:rsidR="00087F65" w:rsidRPr="008741F1" w:rsidRDefault="00087F65" w:rsidP="0008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074" w:type="dxa"/>
          </w:tcPr>
          <w:p w14:paraId="7E3D49DF" w14:textId="77777777" w:rsidR="00087F65" w:rsidRPr="008741F1" w:rsidRDefault="00087F65" w:rsidP="0008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.071</w:t>
            </w:r>
          </w:p>
        </w:tc>
      </w:tr>
      <w:tr w:rsidR="00087F65" w:rsidRPr="00051AD1" w14:paraId="4C293344" w14:textId="77777777" w:rsidTr="00087F65">
        <w:tc>
          <w:tcPr>
            <w:tcW w:w="2547" w:type="dxa"/>
          </w:tcPr>
          <w:p w14:paraId="34EB1ECE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3B09A100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7B724082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1F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874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.15</w:t>
            </w:r>
          </w:p>
        </w:tc>
        <w:tc>
          <w:tcPr>
            <w:tcW w:w="2074" w:type="dxa"/>
          </w:tcPr>
          <w:p w14:paraId="6921AE50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1F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874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.027</w:t>
            </w:r>
          </w:p>
        </w:tc>
      </w:tr>
      <w:tr w:rsidR="00087F65" w:rsidRPr="00051AD1" w14:paraId="3D5E5B08" w14:textId="77777777" w:rsidTr="00087F65">
        <w:tc>
          <w:tcPr>
            <w:tcW w:w="2547" w:type="dxa"/>
          </w:tcPr>
          <w:p w14:paraId="63A08960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0C30144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74145BED" w14:textId="77777777" w:rsidR="00087F65" w:rsidRPr="008741F1" w:rsidRDefault="00087F65" w:rsidP="0008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1F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874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.30</w:t>
            </w:r>
          </w:p>
        </w:tc>
        <w:tc>
          <w:tcPr>
            <w:tcW w:w="2074" w:type="dxa"/>
          </w:tcPr>
          <w:p w14:paraId="4C178537" w14:textId="77777777" w:rsidR="00087F65" w:rsidRPr="008741F1" w:rsidRDefault="00087F65" w:rsidP="0008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1F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&lt;</w:t>
            </w:r>
            <w:r w:rsidRPr="00874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0.001</w:t>
            </w:r>
          </w:p>
        </w:tc>
      </w:tr>
      <w:tr w:rsidR="00087F65" w:rsidRPr="00051AD1" w14:paraId="09F920A3" w14:textId="77777777" w:rsidTr="00087F65">
        <w:tc>
          <w:tcPr>
            <w:tcW w:w="2547" w:type="dxa"/>
          </w:tcPr>
          <w:p w14:paraId="67D729C1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unction diversity</w:t>
            </w:r>
          </w:p>
        </w:tc>
        <w:tc>
          <w:tcPr>
            <w:tcW w:w="1601" w:type="dxa"/>
          </w:tcPr>
          <w:p w14:paraId="4469C7E0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2925B265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2074" w:type="dxa"/>
          </w:tcPr>
          <w:p w14:paraId="26399440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087F65" w:rsidRPr="00051AD1" w14:paraId="53A3A5D7" w14:textId="77777777" w:rsidTr="00087F65">
        <w:tc>
          <w:tcPr>
            <w:tcW w:w="2547" w:type="dxa"/>
          </w:tcPr>
          <w:p w14:paraId="3565C856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1CC34AC9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0B18B5B3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2074" w:type="dxa"/>
          </w:tcPr>
          <w:p w14:paraId="4DFF3BBD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.292</w:t>
            </w:r>
          </w:p>
        </w:tc>
      </w:tr>
      <w:tr w:rsidR="00087F65" w:rsidRPr="00051AD1" w14:paraId="2A24FB98" w14:textId="77777777" w:rsidTr="00087F65">
        <w:tc>
          <w:tcPr>
            <w:tcW w:w="2547" w:type="dxa"/>
          </w:tcPr>
          <w:p w14:paraId="481DFD53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18C3949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3B7E8115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2074" w:type="dxa"/>
          </w:tcPr>
          <w:p w14:paraId="7F2ADB1E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.365</w:t>
            </w:r>
          </w:p>
        </w:tc>
      </w:tr>
      <w:tr w:rsidR="00087F65" w:rsidRPr="00051AD1" w14:paraId="6D068D2F" w14:textId="77777777" w:rsidTr="00087F65">
        <w:tc>
          <w:tcPr>
            <w:tcW w:w="2547" w:type="dxa"/>
          </w:tcPr>
          <w:p w14:paraId="67D4CD0F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9CBA64B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44B77006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2074" w:type="dxa"/>
          </w:tcPr>
          <w:p w14:paraId="4C517BC8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.230</w:t>
            </w:r>
          </w:p>
        </w:tc>
      </w:tr>
      <w:tr w:rsidR="00087F65" w:rsidRPr="00051AD1" w14:paraId="7BB68163" w14:textId="77777777" w:rsidTr="00087F65">
        <w:tc>
          <w:tcPr>
            <w:tcW w:w="2547" w:type="dxa"/>
          </w:tcPr>
          <w:p w14:paraId="2F6322A3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amily richness index</w:t>
            </w:r>
          </w:p>
        </w:tc>
        <w:tc>
          <w:tcPr>
            <w:tcW w:w="1601" w:type="dxa"/>
          </w:tcPr>
          <w:p w14:paraId="093483B0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3EAC9A74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2074" w:type="dxa"/>
          </w:tcPr>
          <w:p w14:paraId="7EAE31B9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.299</w:t>
            </w:r>
          </w:p>
        </w:tc>
      </w:tr>
      <w:tr w:rsidR="00087F65" w:rsidRPr="00051AD1" w14:paraId="04F24DB0" w14:textId="77777777" w:rsidTr="00087F65">
        <w:tc>
          <w:tcPr>
            <w:tcW w:w="2547" w:type="dxa"/>
          </w:tcPr>
          <w:p w14:paraId="238EA47C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3248E3B8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3154C5F0" w14:textId="77777777" w:rsidR="00087F65" w:rsidRPr="008741F1" w:rsidRDefault="00087F65" w:rsidP="0008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2074" w:type="dxa"/>
          </w:tcPr>
          <w:p w14:paraId="1C3A5597" w14:textId="77777777" w:rsidR="00087F65" w:rsidRPr="008741F1" w:rsidRDefault="00087F65" w:rsidP="0008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.215</w:t>
            </w:r>
          </w:p>
        </w:tc>
      </w:tr>
      <w:tr w:rsidR="00087F65" w:rsidRPr="00051AD1" w14:paraId="0F5D912A" w14:textId="77777777" w:rsidTr="00087F65">
        <w:tc>
          <w:tcPr>
            <w:tcW w:w="2547" w:type="dxa"/>
          </w:tcPr>
          <w:p w14:paraId="5E9B0585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7C2F9C13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49838029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1F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874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.30</w:t>
            </w:r>
          </w:p>
        </w:tc>
        <w:tc>
          <w:tcPr>
            <w:tcW w:w="2074" w:type="dxa"/>
          </w:tcPr>
          <w:p w14:paraId="54D87717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1F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&lt;</w:t>
            </w:r>
            <w:r w:rsidRPr="00874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0.001</w:t>
            </w:r>
          </w:p>
        </w:tc>
      </w:tr>
      <w:tr w:rsidR="00087F65" w:rsidRPr="00051AD1" w14:paraId="795798D9" w14:textId="77777777" w:rsidTr="00087F65">
        <w:tc>
          <w:tcPr>
            <w:tcW w:w="2547" w:type="dxa"/>
          </w:tcPr>
          <w:p w14:paraId="1396A9A3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15F6A098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317B9A8C" w14:textId="77777777" w:rsidR="00087F65" w:rsidRPr="008741F1" w:rsidRDefault="00087F65" w:rsidP="0008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1F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874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.28</w:t>
            </w:r>
          </w:p>
        </w:tc>
        <w:tc>
          <w:tcPr>
            <w:tcW w:w="2074" w:type="dxa"/>
          </w:tcPr>
          <w:p w14:paraId="6DE4B098" w14:textId="77777777" w:rsidR="00087F65" w:rsidRPr="008741F1" w:rsidRDefault="00087F65" w:rsidP="0008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1F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874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.002</w:t>
            </w:r>
          </w:p>
        </w:tc>
      </w:tr>
      <w:tr w:rsidR="00087F65" w:rsidRPr="00051AD1" w14:paraId="5C9E99BB" w14:textId="77777777" w:rsidTr="00087F65">
        <w:tc>
          <w:tcPr>
            <w:tcW w:w="2547" w:type="dxa"/>
          </w:tcPr>
          <w:p w14:paraId="308FB0BF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unction richness index</w:t>
            </w:r>
          </w:p>
        </w:tc>
        <w:tc>
          <w:tcPr>
            <w:tcW w:w="1601" w:type="dxa"/>
          </w:tcPr>
          <w:p w14:paraId="137C693B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26DDA7BE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2074" w:type="dxa"/>
          </w:tcPr>
          <w:p w14:paraId="2078FD6A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.245</w:t>
            </w:r>
          </w:p>
        </w:tc>
      </w:tr>
      <w:tr w:rsidR="00087F65" w:rsidRPr="00051AD1" w14:paraId="433BE1E7" w14:textId="77777777" w:rsidTr="00087F65">
        <w:tc>
          <w:tcPr>
            <w:tcW w:w="2547" w:type="dxa"/>
          </w:tcPr>
          <w:p w14:paraId="4B7C8D0D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043BF7B4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0B9A6EEA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</w:t>
            </w:r>
          </w:p>
        </w:tc>
        <w:tc>
          <w:tcPr>
            <w:tcW w:w="2074" w:type="dxa"/>
          </w:tcPr>
          <w:p w14:paraId="3E9DB52A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.397</w:t>
            </w:r>
          </w:p>
        </w:tc>
      </w:tr>
      <w:tr w:rsidR="00087F65" w:rsidRPr="00051AD1" w14:paraId="6EB01D47" w14:textId="77777777" w:rsidTr="00087F65">
        <w:tc>
          <w:tcPr>
            <w:tcW w:w="2547" w:type="dxa"/>
          </w:tcPr>
          <w:p w14:paraId="6B5625FE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2FC81A0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0C05B6D0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2074" w:type="dxa"/>
          </w:tcPr>
          <w:p w14:paraId="5242FB50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.054</w:t>
            </w:r>
          </w:p>
        </w:tc>
      </w:tr>
      <w:tr w:rsidR="00087F65" w:rsidRPr="00051AD1" w14:paraId="7629BBF7" w14:textId="77777777" w:rsidTr="00087F65">
        <w:tc>
          <w:tcPr>
            <w:tcW w:w="2547" w:type="dxa"/>
            <w:tcBorders>
              <w:bottom w:val="single" w:sz="12" w:space="0" w:color="auto"/>
            </w:tcBorders>
          </w:tcPr>
          <w:p w14:paraId="7560183D" w14:textId="77777777" w:rsidR="00087F65" w:rsidRPr="00051AD1" w:rsidRDefault="00087F65" w:rsidP="00087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bottom w:val="single" w:sz="12" w:space="0" w:color="auto"/>
            </w:tcBorders>
          </w:tcPr>
          <w:p w14:paraId="028EC849" w14:textId="77777777" w:rsidR="00087F65" w:rsidRPr="00051AD1" w:rsidRDefault="00087F65" w:rsidP="00087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3AA65031" w14:textId="77777777" w:rsidR="00087F65" w:rsidRPr="008741F1" w:rsidRDefault="00087F65" w:rsidP="0008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1F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874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.12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195F4012" w14:textId="77777777" w:rsidR="00087F65" w:rsidRPr="008741F1" w:rsidRDefault="00087F65" w:rsidP="00087F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1F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874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.048</w:t>
            </w:r>
          </w:p>
        </w:tc>
      </w:tr>
    </w:tbl>
    <w:p w14:paraId="74252B09" w14:textId="35155D9B" w:rsidR="006E4011" w:rsidRDefault="009E4430" w:rsidP="00055CB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978DFF" w14:textId="7DAFCE66" w:rsidR="009E4430" w:rsidRDefault="007D0C3A" w:rsidP="009D62C4">
      <w:pPr>
        <w:widowControl/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3D0F70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lastRenderedPageBreak/>
        <w:t>F</w:t>
      </w:r>
      <w:r w:rsidRPr="003D0F70">
        <w:rPr>
          <w:rFonts w:ascii="Times New Roman" w:hAnsi="Times New Roman" w:cs="Times New Roman"/>
          <w:b/>
          <w:bCs/>
          <w:color w:val="FF0000"/>
          <w:sz w:val="24"/>
          <w:szCs w:val="24"/>
        </w:rPr>
        <w:t>ig. S1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Network analysis of the</w:t>
      </w:r>
      <w:r w:rsidR="009E7DBC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relationships between soil</w:t>
      </w:r>
      <w:r w:rsidR="009E7DBC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microorganisms</w:t>
      </w:r>
      <w:r w:rsidR="003D1D55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1D55" w:rsidRPr="003D0F70">
        <w:rPr>
          <w:rFonts w:ascii="Times New Roman" w:eastAsia="宋体" w:hAnsi="Times New Roman" w:cs="Times New Roman"/>
          <w:color w:val="FF0000"/>
          <w:sz w:val="24"/>
          <w:szCs w:val="24"/>
        </w:rPr>
        <w:t>PLFA amounts (nmol g</w:t>
      </w:r>
      <w:r w:rsidR="003D1D55" w:rsidRPr="003D0F70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-1</w:t>
      </w:r>
      <w:r w:rsidR="003D1D55" w:rsidRPr="003D0F70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and nematodes</w:t>
      </w:r>
      <w:r w:rsidR="003D1D55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abundance </w:t>
      </w:r>
      <w:r w:rsidR="003D1D55" w:rsidRPr="003D0F70">
        <w:rPr>
          <w:rFonts w:ascii="Times New Roman" w:eastAsia="宋体" w:hAnsi="Times New Roman" w:cs="Times New Roman"/>
          <w:color w:val="FF0000"/>
          <w:sz w:val="24"/>
          <w:szCs w:val="24"/>
        </w:rPr>
        <w:t>(individuals per 100 g dry soil)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under</w:t>
      </w:r>
      <w:r w:rsidR="009E7DBC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3D1D55" w:rsidRPr="003D0F70">
        <w:rPr>
          <w:rFonts w:ascii="Times New Roman" w:hAnsi="Times New Roman" w:cs="Times New Roman"/>
          <w:color w:val="FF0000"/>
          <w:sz w:val="24"/>
          <w:szCs w:val="24"/>
        </w:rPr>
        <w:t>different land use type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. The b and f</w:t>
      </w:r>
      <w:r w:rsidR="009E7DBC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represent bacteria and fungi. </w:t>
      </w:r>
      <w:bookmarkStart w:id="1" w:name="_Hlk159254075"/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3D1D55" w:rsidRPr="003D0F70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, F</w:t>
      </w:r>
      <w:r w:rsidR="003D1D55" w:rsidRPr="003D0F70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3D1D55" w:rsidRPr="003D0F70">
        <w:rPr>
          <w:rFonts w:ascii="Times New Roman" w:hAnsi="Times New Roman" w:cs="Times New Roman"/>
          <w:color w:val="FF0000"/>
          <w:sz w:val="24"/>
          <w:szCs w:val="24"/>
        </w:rPr>
        <w:t>He,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1D55" w:rsidRPr="003D0F70">
        <w:rPr>
          <w:rFonts w:ascii="Times New Roman" w:hAnsi="Times New Roman" w:cs="Times New Roman"/>
          <w:color w:val="FF0000"/>
          <w:sz w:val="24"/>
          <w:szCs w:val="24"/>
        </w:rPr>
        <w:t>Om, and Pr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represent bacterivores, fungivores,</w:t>
      </w:r>
      <w:r w:rsidR="009E7DBC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3D1D55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herbivore, 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omnivores</w:t>
      </w:r>
      <w:r w:rsidR="003D1D55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predators,</w:t>
      </w:r>
      <w:r w:rsidR="003D1D55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respectively.</w:t>
      </w:r>
      <w:bookmarkEnd w:id="1"/>
      <w:r w:rsidR="00905ACD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CL, cropland; FG, forage grassland; EL, economic forest land; NS, natural shrubland.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The circle represents the</w:t>
      </w:r>
      <w:r w:rsidR="009E7DBC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876824" w:rsidRPr="003D0F70">
        <w:rPr>
          <w:rFonts w:ascii="Times New Roman" w:hAnsi="Times New Roman" w:cs="Times New Roman"/>
          <w:color w:val="FF0000"/>
          <w:sz w:val="24"/>
          <w:szCs w:val="24"/>
        </w:rPr>
        <w:t>different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bio-indicators. Spearman's</w:t>
      </w:r>
      <w:r w:rsidR="009E7DBC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rank correlations between two indicators</w:t>
      </w:r>
      <w:r w:rsidR="009E7DBC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are calculated. Line width</w:t>
      </w:r>
      <w:r w:rsidR="009E7DBC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represents the relationship strength. Red</w:t>
      </w:r>
      <w:r w:rsidR="009E7DBC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E7DBC" w:rsidRPr="003D0F70">
        <w:rPr>
          <w:rFonts w:ascii="Times New Roman" w:hAnsi="Times New Roman" w:cs="Times New Roman"/>
          <w:color w:val="FF0000"/>
          <w:sz w:val="24"/>
          <w:szCs w:val="24"/>
        </w:rPr>
        <w:t>lines represent positive correlations</w:t>
      </w:r>
      <w:r w:rsidR="00710753" w:rsidRPr="003D0F7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9D62C4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10753" w:rsidRPr="003D0F70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9D62C4" w:rsidRPr="003D0F70">
        <w:rPr>
          <w:rFonts w:ascii="Times New Roman" w:hAnsi="Times New Roman" w:cs="Times New Roman"/>
          <w:color w:val="FF0000"/>
          <w:sz w:val="24"/>
          <w:szCs w:val="24"/>
        </w:rPr>
        <w:t>nly those with significant</w:t>
      </w:r>
      <w:r w:rsidR="009D62C4" w:rsidRPr="003D0F7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D62C4" w:rsidRPr="003D0F70">
        <w:rPr>
          <w:rFonts w:ascii="Times New Roman" w:hAnsi="Times New Roman" w:cs="Times New Roman"/>
          <w:color w:val="FF0000"/>
          <w:sz w:val="24"/>
          <w:szCs w:val="24"/>
        </w:rPr>
        <w:t>correlations are shown</w:t>
      </w:r>
      <w:r w:rsidR="00956BED" w:rsidRPr="003D0F70">
        <w:rPr>
          <w:rFonts w:ascii="Times New Roman" w:hAnsi="Times New Roman" w:cs="Times New Roman"/>
          <w:color w:val="FF0000"/>
          <w:sz w:val="24"/>
          <w:szCs w:val="24"/>
        </w:rPr>
        <w:t xml:space="preserve"> here</w:t>
      </w:r>
      <w:r w:rsidR="009D62C4" w:rsidRPr="003D0F7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8400225" w14:textId="77777777" w:rsidR="00157897" w:rsidRPr="003D0F70" w:rsidRDefault="00157897" w:rsidP="009D62C4">
      <w:pPr>
        <w:widowControl/>
        <w:spacing w:line="36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4BB4760B" w14:textId="2FD8F1D0" w:rsidR="009E4430" w:rsidRPr="007E5466" w:rsidRDefault="00E2048C" w:rsidP="00EC281E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192A1" wp14:editId="32F3BA07">
            <wp:extent cx="5274310" cy="1435100"/>
            <wp:effectExtent l="0" t="0" r="0" b="0"/>
            <wp:docPr id="1969228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28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30" w:rsidRPr="007E5466" w:rsidSect="00C9561C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0ED7" w14:textId="77777777" w:rsidR="00C9561C" w:rsidRDefault="00C9561C" w:rsidP="003B39F3">
      <w:r>
        <w:separator/>
      </w:r>
    </w:p>
  </w:endnote>
  <w:endnote w:type="continuationSeparator" w:id="0">
    <w:p w14:paraId="795A9691" w14:textId="77777777" w:rsidR="00C9561C" w:rsidRDefault="00C9561C" w:rsidP="003B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A8D9" w14:textId="77777777" w:rsidR="00C9561C" w:rsidRDefault="00C9561C" w:rsidP="003B39F3">
      <w:r>
        <w:separator/>
      </w:r>
    </w:p>
  </w:footnote>
  <w:footnote w:type="continuationSeparator" w:id="0">
    <w:p w14:paraId="66ACD7D1" w14:textId="77777777" w:rsidR="00C9561C" w:rsidRDefault="00C9561C" w:rsidP="003B3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18EA"/>
    <w:multiLevelType w:val="hybridMultilevel"/>
    <w:tmpl w:val="42CCE3C0"/>
    <w:lvl w:ilvl="0" w:tplc="66CAE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74D81"/>
    <w:multiLevelType w:val="hybridMultilevel"/>
    <w:tmpl w:val="67B859F0"/>
    <w:lvl w:ilvl="0" w:tplc="D408F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0653572">
    <w:abstractNumId w:val="1"/>
  </w:num>
  <w:num w:numId="2" w16cid:durableId="170690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9F3"/>
    <w:rsid w:val="000066CB"/>
    <w:rsid w:val="00044A77"/>
    <w:rsid w:val="0005135C"/>
    <w:rsid w:val="00055CBA"/>
    <w:rsid w:val="00087F65"/>
    <w:rsid w:val="000D2060"/>
    <w:rsid w:val="0011781D"/>
    <w:rsid w:val="00137B0D"/>
    <w:rsid w:val="00157897"/>
    <w:rsid w:val="00160D61"/>
    <w:rsid w:val="0019219B"/>
    <w:rsid w:val="001B19C5"/>
    <w:rsid w:val="001B2AF6"/>
    <w:rsid w:val="001D3001"/>
    <w:rsid w:val="001D3E95"/>
    <w:rsid w:val="00221D1C"/>
    <w:rsid w:val="00250D05"/>
    <w:rsid w:val="00252D13"/>
    <w:rsid w:val="00267119"/>
    <w:rsid w:val="00274E39"/>
    <w:rsid w:val="002C05E9"/>
    <w:rsid w:val="00334CA8"/>
    <w:rsid w:val="00396E23"/>
    <w:rsid w:val="003B2CB9"/>
    <w:rsid w:val="003B39F3"/>
    <w:rsid w:val="003D0F70"/>
    <w:rsid w:val="003D1D55"/>
    <w:rsid w:val="003D575C"/>
    <w:rsid w:val="003F2460"/>
    <w:rsid w:val="004617EE"/>
    <w:rsid w:val="004B5834"/>
    <w:rsid w:val="004E352C"/>
    <w:rsid w:val="004F7976"/>
    <w:rsid w:val="00534D36"/>
    <w:rsid w:val="0054161A"/>
    <w:rsid w:val="00561584"/>
    <w:rsid w:val="0058224F"/>
    <w:rsid w:val="005F1F2C"/>
    <w:rsid w:val="006027A6"/>
    <w:rsid w:val="00606081"/>
    <w:rsid w:val="00622E18"/>
    <w:rsid w:val="00632094"/>
    <w:rsid w:val="00650379"/>
    <w:rsid w:val="006E2AD7"/>
    <w:rsid w:val="006E4011"/>
    <w:rsid w:val="006F5F73"/>
    <w:rsid w:val="00710753"/>
    <w:rsid w:val="007329AD"/>
    <w:rsid w:val="007350EE"/>
    <w:rsid w:val="00775CCE"/>
    <w:rsid w:val="007962EE"/>
    <w:rsid w:val="007A3675"/>
    <w:rsid w:val="007D0C3A"/>
    <w:rsid w:val="007E5466"/>
    <w:rsid w:val="00801746"/>
    <w:rsid w:val="0083363E"/>
    <w:rsid w:val="00871F62"/>
    <w:rsid w:val="00876824"/>
    <w:rsid w:val="00883691"/>
    <w:rsid w:val="0089234C"/>
    <w:rsid w:val="00897FA6"/>
    <w:rsid w:val="008E3E82"/>
    <w:rsid w:val="00905ACD"/>
    <w:rsid w:val="009562AB"/>
    <w:rsid w:val="00956BED"/>
    <w:rsid w:val="00966421"/>
    <w:rsid w:val="009803C7"/>
    <w:rsid w:val="00985220"/>
    <w:rsid w:val="009B16D2"/>
    <w:rsid w:val="009D62C4"/>
    <w:rsid w:val="009E4430"/>
    <w:rsid w:val="009E7DBC"/>
    <w:rsid w:val="00A11632"/>
    <w:rsid w:val="00A23245"/>
    <w:rsid w:val="00A30B2B"/>
    <w:rsid w:val="00A37D7C"/>
    <w:rsid w:val="00A42E4E"/>
    <w:rsid w:val="00A73B6B"/>
    <w:rsid w:val="00A94CFE"/>
    <w:rsid w:val="00AD28F9"/>
    <w:rsid w:val="00AF2BC9"/>
    <w:rsid w:val="00B72F0E"/>
    <w:rsid w:val="00B7747A"/>
    <w:rsid w:val="00B80C5C"/>
    <w:rsid w:val="00B84C74"/>
    <w:rsid w:val="00B864D7"/>
    <w:rsid w:val="00B962D3"/>
    <w:rsid w:val="00BB7E2C"/>
    <w:rsid w:val="00BC6FB1"/>
    <w:rsid w:val="00C27BBF"/>
    <w:rsid w:val="00C8241C"/>
    <w:rsid w:val="00C9561C"/>
    <w:rsid w:val="00CA6B40"/>
    <w:rsid w:val="00CE093D"/>
    <w:rsid w:val="00CE175E"/>
    <w:rsid w:val="00CE57A8"/>
    <w:rsid w:val="00CF6D95"/>
    <w:rsid w:val="00D205C5"/>
    <w:rsid w:val="00D61059"/>
    <w:rsid w:val="00D63EC0"/>
    <w:rsid w:val="00D96EAA"/>
    <w:rsid w:val="00DB083A"/>
    <w:rsid w:val="00E0226D"/>
    <w:rsid w:val="00E2048C"/>
    <w:rsid w:val="00E209F9"/>
    <w:rsid w:val="00EA0ACF"/>
    <w:rsid w:val="00EC281E"/>
    <w:rsid w:val="00EC5F9A"/>
    <w:rsid w:val="00ED3F12"/>
    <w:rsid w:val="00EE0474"/>
    <w:rsid w:val="00F43F6B"/>
    <w:rsid w:val="00F47EF9"/>
    <w:rsid w:val="00FB3C27"/>
    <w:rsid w:val="00FD09FB"/>
    <w:rsid w:val="00FF0945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0D74D"/>
  <w15:docId w15:val="{0539EA53-EB16-4AAF-A711-0EA1CBCB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0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9F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39F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39F3"/>
    <w:rPr>
      <w:sz w:val="18"/>
      <w:szCs w:val="18"/>
    </w:rPr>
  </w:style>
  <w:style w:type="paragraph" w:styleId="a9">
    <w:name w:val="List Paragraph"/>
    <w:basedOn w:val="a"/>
    <w:uiPriority w:val="34"/>
    <w:qFormat/>
    <w:rsid w:val="00EC5F9A"/>
    <w:pPr>
      <w:ind w:firstLineChars="200" w:firstLine="420"/>
    </w:pPr>
  </w:style>
  <w:style w:type="table" w:styleId="aa">
    <w:name w:val="Table Grid"/>
    <w:basedOn w:val="a1"/>
    <w:uiPriority w:val="39"/>
    <w:rsid w:val="00796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uiPriority w:val="99"/>
    <w:semiHidden/>
    <w:unhideWhenUsed/>
    <w:rsid w:val="007962EE"/>
  </w:style>
  <w:style w:type="paragraph" w:styleId="ac">
    <w:name w:val="Revision"/>
    <w:hidden/>
    <w:uiPriority w:val="99"/>
    <w:semiHidden/>
    <w:rsid w:val="0060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A7DA2-F149-4A8B-A3A5-DD483B06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6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赵杰</dc:creator>
  <cp:keywords/>
  <dc:description/>
  <cp:lastModifiedBy>TAN- KeSu</cp:lastModifiedBy>
  <cp:revision>92</cp:revision>
  <cp:lastPrinted>2018-05-22T07:14:00Z</cp:lastPrinted>
  <dcterms:created xsi:type="dcterms:W3CDTF">2014-08-30T09:05:00Z</dcterms:created>
  <dcterms:modified xsi:type="dcterms:W3CDTF">2024-02-29T01:58:00Z</dcterms:modified>
</cp:coreProperties>
</file>