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Default Extension="jpeg" ContentType="image/jpeg"/>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Default Extension="png" ContentType="image/png"/>
  <Override PartName="/word/header9.xml" ContentType="application/vnd.openxmlformats-officedocument.wordprocessingml.head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tbl>
      <w:tblPr>
        <w:tblW w:w="0" w:type="auto"/>
        <w:jc w:val="left"/>
        <w:tblInd w:w="7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3"/>
        <w:gridCol w:w="4417"/>
        <w:gridCol w:w="3145"/>
      </w:tblGrid>
      <w:tr>
        <w:trPr>
          <w:trHeight w:val="870" w:hRule="atLeast"/>
        </w:trPr>
        <w:tc>
          <w:tcPr>
            <w:tcW w:w="2223" w:type="dxa"/>
          </w:tcPr>
          <w:p>
            <w:pPr>
              <w:pStyle w:val="TableParagraph"/>
              <w:rPr>
                <w:rFonts w:ascii="Times New Roman"/>
                <w:sz w:val="22"/>
              </w:rPr>
            </w:pPr>
          </w:p>
        </w:tc>
        <w:tc>
          <w:tcPr>
            <w:tcW w:w="4417" w:type="dxa"/>
          </w:tcPr>
          <w:p>
            <w:pPr>
              <w:pStyle w:val="TableParagraph"/>
              <w:spacing w:before="19"/>
              <w:ind w:left="446" w:right="421"/>
              <w:jc w:val="center"/>
              <w:rPr>
                <w:b/>
                <w:sz w:val="16"/>
              </w:rPr>
            </w:pPr>
            <w:r>
              <w:rPr>
                <w:b/>
                <w:sz w:val="16"/>
              </w:rPr>
              <w:t>InvenSense Inc.</w:t>
            </w:r>
          </w:p>
          <w:p>
            <w:pPr>
              <w:pStyle w:val="TableParagraph"/>
              <w:spacing w:line="266" w:lineRule="auto" w:before="20"/>
              <w:ind w:left="448" w:right="421"/>
              <w:jc w:val="center"/>
              <w:rPr>
                <w:sz w:val="16"/>
              </w:rPr>
            </w:pPr>
            <w:r>
              <w:rPr>
                <w:sz w:val="16"/>
              </w:rPr>
              <w:t>1197 Borregas Ave, Sunnyvale, CA 94089 U.S.A. Tel: +1 (408) 988-7339 Fax: +1 (408) 988-8104</w:t>
            </w:r>
          </w:p>
          <w:p>
            <w:pPr>
              <w:pStyle w:val="TableParagraph"/>
              <w:spacing w:line="184" w:lineRule="exact"/>
              <w:ind w:left="439" w:right="421"/>
              <w:jc w:val="center"/>
              <w:rPr>
                <w:sz w:val="16"/>
              </w:rPr>
            </w:pPr>
            <w:r>
              <w:rPr>
                <w:sz w:val="16"/>
              </w:rPr>
              <w:t>Website: </w:t>
            </w:r>
            <w:hyperlink r:id="rId6">
              <w:r>
                <w:rPr>
                  <w:sz w:val="16"/>
                </w:rPr>
                <w:t>www.invensense.com</w:t>
              </w:r>
            </w:hyperlink>
          </w:p>
        </w:tc>
        <w:tc>
          <w:tcPr>
            <w:tcW w:w="3145" w:type="dxa"/>
          </w:tcPr>
          <w:p>
            <w:pPr>
              <w:pStyle w:val="TableParagraph"/>
              <w:spacing w:before="161"/>
              <w:ind w:left="104"/>
              <w:rPr>
                <w:sz w:val="16"/>
              </w:rPr>
            </w:pPr>
            <w:r>
              <w:rPr>
                <w:sz w:val="16"/>
              </w:rPr>
              <w:t>Document Number: PS-MPU-6000A-00 Revision: 3.4</w:t>
            </w:r>
          </w:p>
          <w:p>
            <w:pPr>
              <w:pStyle w:val="TableParagraph"/>
              <w:spacing w:before="38"/>
              <w:ind w:left="104"/>
              <w:rPr>
                <w:sz w:val="16"/>
              </w:rPr>
            </w:pPr>
            <w:r>
              <w:rPr>
                <w:sz w:val="16"/>
              </w:rPr>
              <w:t>Release Date: 08/19/2013</w:t>
            </w:r>
          </w:p>
        </w:tc>
      </w:tr>
    </w:tbl>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Title"/>
        <w:ind w:left="2509"/>
      </w:pPr>
      <w:r>
        <w:rPr>
          <w:color w:val="CC0000"/>
        </w:rPr>
        <w:t>MPU-6000 and MPU-6050</w:t>
      </w:r>
    </w:p>
    <w:p>
      <w:pPr>
        <w:pStyle w:val="Title"/>
        <w:spacing w:line="288" w:lineRule="auto" w:before="120"/>
      </w:pPr>
      <w:r>
        <w:rPr>
          <w:color w:val="CC0000"/>
        </w:rPr>
        <w:t>Product Specification Revision 3.4</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17"/>
        </w:rPr>
      </w:pPr>
    </w:p>
    <w:p>
      <w:pPr>
        <w:pStyle w:val="BodyText"/>
        <w:spacing w:before="93"/>
        <w:ind w:left="2110" w:right="2626"/>
        <w:jc w:val="center"/>
      </w:pPr>
      <w:r>
        <w:rPr/>
        <w:t>1 of 52</w:t>
      </w:r>
    </w:p>
    <w:p>
      <w:pPr>
        <w:spacing w:after="0"/>
        <w:jc w:val="center"/>
        <w:sectPr>
          <w:headerReference w:type="default" r:id="rId5"/>
          <w:type w:val="continuous"/>
          <w:pgSz w:w="12240" w:h="15840"/>
          <w:pgMar w:header="534" w:top="720" w:bottom="280" w:left="500" w:right="380"/>
        </w:sectPr>
      </w:pPr>
    </w:p>
    <w:tbl>
      <w:tblPr>
        <w:tblW w:w="0" w:type="auto"/>
        <w:jc w:val="left"/>
        <w:tblInd w:w="7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3"/>
        <w:gridCol w:w="4501"/>
        <w:gridCol w:w="3061"/>
      </w:tblGrid>
      <w:tr>
        <w:trPr>
          <w:trHeight w:val="870" w:hRule="atLeast"/>
        </w:trPr>
        <w:tc>
          <w:tcPr>
            <w:tcW w:w="2223" w:type="dxa"/>
          </w:tcPr>
          <w:p>
            <w:pPr>
              <w:pStyle w:val="TableParagraph"/>
              <w:rPr>
                <w:rFonts w:ascii="Times New Roman"/>
                <w:sz w:val="18"/>
              </w:rPr>
            </w:pPr>
          </w:p>
        </w:tc>
        <w:tc>
          <w:tcPr>
            <w:tcW w:w="4501" w:type="dxa"/>
          </w:tcPr>
          <w:p>
            <w:pPr>
              <w:pStyle w:val="TableParagraph"/>
              <w:spacing w:before="4"/>
              <w:rPr>
                <w:sz w:val="31"/>
              </w:rPr>
            </w:pPr>
          </w:p>
          <w:p>
            <w:pPr>
              <w:pStyle w:val="TableParagraph"/>
              <w:spacing w:before="1"/>
              <w:ind w:left="205"/>
              <w:rPr>
                <w:b/>
                <w:sz w:val="20"/>
              </w:rPr>
            </w:pPr>
            <w:r>
              <w:rPr>
                <w:b/>
                <w:sz w:val="20"/>
              </w:rPr>
              <w:t>MPU-6000/MPU-6050 Product Specification</w:t>
            </w:r>
          </w:p>
        </w:tc>
        <w:tc>
          <w:tcPr>
            <w:tcW w:w="3061" w:type="dxa"/>
          </w:tcPr>
          <w:p>
            <w:pPr>
              <w:pStyle w:val="TableParagraph"/>
              <w:spacing w:before="142"/>
              <w:ind w:left="104"/>
              <w:rPr>
                <w:sz w:val="16"/>
              </w:rPr>
            </w:pPr>
            <w:r>
              <w:rPr>
                <w:sz w:val="16"/>
              </w:rPr>
              <w:t>Document Number: PS-MPU-6000A-00 Revision: 3.4</w:t>
            </w:r>
          </w:p>
          <w:p>
            <w:pPr>
              <w:pStyle w:val="TableParagraph"/>
              <w:spacing w:line="183" w:lineRule="exact"/>
              <w:ind w:left="104"/>
              <w:rPr>
                <w:sz w:val="16"/>
              </w:rPr>
            </w:pPr>
            <w:r>
              <w:rPr>
                <w:sz w:val="16"/>
              </w:rPr>
              <w:t>Release Date: 08/19/2013</w:t>
            </w:r>
          </w:p>
        </w:tc>
      </w:tr>
    </w:tbl>
    <w:p>
      <w:pPr>
        <w:pStyle w:val="BodyText"/>
        <w:spacing w:before="11"/>
      </w:pPr>
    </w:p>
    <w:p>
      <w:pPr>
        <w:spacing w:before="91"/>
        <w:ind w:left="796" w:right="0" w:firstLine="0"/>
        <w:jc w:val="left"/>
        <w:rPr>
          <w:b/>
          <w:sz w:val="28"/>
        </w:rPr>
      </w:pPr>
      <w:r>
        <w:rPr>
          <w:b/>
          <w:sz w:val="28"/>
        </w:rPr>
        <w:t>CONTENTS</w:t>
      </w:r>
    </w:p>
    <w:p>
      <w:pPr>
        <w:pStyle w:val="Heading2"/>
        <w:numPr>
          <w:ilvl w:val="0"/>
          <w:numId w:val="1"/>
        </w:numPr>
        <w:tabs>
          <w:tab w:pos="1156" w:val="left" w:leader="none"/>
          <w:tab w:pos="1157" w:val="left" w:leader="none"/>
          <w:tab w:pos="10436" w:val="right" w:leader="dot"/>
        </w:tabs>
        <w:spacing w:line="240" w:lineRule="auto" w:before="118" w:after="0"/>
        <w:ind w:left="1156" w:right="0" w:hanging="361"/>
        <w:jc w:val="left"/>
      </w:pPr>
      <w:hyperlink w:history="true" w:anchor="_bookmark0">
        <w:r>
          <w:rPr/>
          <w:t>REVISION</w:t>
        </w:r>
        <w:r>
          <w:rPr>
            <w:spacing w:val="1"/>
          </w:rPr>
          <w:t> </w:t>
        </w:r>
        <w:r>
          <w:rPr/>
          <w:t>HISTORY</w:t>
          <w:tab/>
          <w:t>5</w:t>
        </w:r>
      </w:hyperlink>
    </w:p>
    <w:p>
      <w:pPr>
        <w:pStyle w:val="Heading2"/>
        <w:numPr>
          <w:ilvl w:val="0"/>
          <w:numId w:val="1"/>
        </w:numPr>
        <w:tabs>
          <w:tab w:pos="1156" w:val="left" w:leader="none"/>
          <w:tab w:pos="1157" w:val="left" w:leader="none"/>
          <w:tab w:pos="10436" w:val="right" w:leader="dot"/>
        </w:tabs>
        <w:spacing w:line="240" w:lineRule="auto" w:before="121" w:after="0"/>
        <w:ind w:left="1156" w:right="0" w:hanging="361"/>
        <w:jc w:val="left"/>
      </w:pPr>
      <w:hyperlink w:history="true" w:anchor="_bookmark1">
        <w:r>
          <w:rPr/>
          <w:t>PURPOSE</w:t>
        </w:r>
        <w:r>
          <w:rPr>
            <w:spacing w:val="2"/>
          </w:rPr>
          <w:t> </w:t>
        </w:r>
        <w:r>
          <w:rPr/>
          <w:t>AND</w:t>
        </w:r>
        <w:r>
          <w:rPr>
            <w:spacing w:val="2"/>
          </w:rPr>
          <w:t> </w:t>
        </w:r>
        <w:r>
          <w:rPr/>
          <w:t>SCOPE</w:t>
          <w:tab/>
          <w:t>6</w:t>
        </w:r>
      </w:hyperlink>
    </w:p>
    <w:p>
      <w:pPr>
        <w:pStyle w:val="Heading2"/>
        <w:numPr>
          <w:ilvl w:val="0"/>
          <w:numId w:val="1"/>
        </w:numPr>
        <w:tabs>
          <w:tab w:pos="1156" w:val="left" w:leader="none"/>
          <w:tab w:pos="1157" w:val="left" w:leader="none"/>
          <w:tab w:pos="10436" w:val="right" w:leader="dot"/>
        </w:tabs>
        <w:spacing w:line="240" w:lineRule="auto" w:before="120" w:after="0"/>
        <w:ind w:left="1156" w:right="0" w:hanging="361"/>
        <w:jc w:val="left"/>
      </w:pPr>
      <w:hyperlink w:history="true" w:anchor="_bookmark2">
        <w:r>
          <w:rPr/>
          <w:t>PRODUCT</w:t>
        </w:r>
        <w:r>
          <w:rPr>
            <w:spacing w:val="2"/>
          </w:rPr>
          <w:t> </w:t>
        </w:r>
        <w:r>
          <w:rPr/>
          <w:t>OVERVIEW</w:t>
          <w:tab/>
          <w:t>7</w:t>
        </w:r>
      </w:hyperlink>
    </w:p>
    <w:p>
      <w:pPr>
        <w:pStyle w:val="ListParagraph"/>
        <w:numPr>
          <w:ilvl w:val="1"/>
          <w:numId w:val="1"/>
        </w:numPr>
        <w:tabs>
          <w:tab w:pos="1756" w:val="left" w:leader="none"/>
          <w:tab w:pos="1757" w:val="left" w:leader="none"/>
          <w:tab w:pos="10436" w:val="right" w:leader="dot"/>
        </w:tabs>
        <w:spacing w:line="240" w:lineRule="auto" w:before="123" w:after="0"/>
        <w:ind w:left="1756" w:right="0" w:hanging="721"/>
        <w:jc w:val="left"/>
        <w:rPr>
          <w:sz w:val="20"/>
        </w:rPr>
      </w:pPr>
      <w:hyperlink w:history="true" w:anchor="_bookmark3">
        <w:r>
          <w:rPr>
            <w:sz w:val="20"/>
          </w:rPr>
          <w:t>MPU-60X0</w:t>
        </w:r>
        <w:r>
          <w:rPr>
            <w:spacing w:val="-11"/>
            <w:sz w:val="20"/>
          </w:rPr>
          <w:t> </w:t>
        </w:r>
        <w:r>
          <w:rPr>
            <w:sz w:val="20"/>
          </w:rPr>
          <w:t>O</w:t>
        </w:r>
        <w:r>
          <w:rPr>
            <w:sz w:val="16"/>
          </w:rPr>
          <w:t>VERVIEW</w:t>
          <w:tab/>
        </w:r>
        <w:r>
          <w:rPr>
            <w:sz w:val="20"/>
          </w:rPr>
          <w:t>7</w:t>
        </w:r>
      </w:hyperlink>
    </w:p>
    <w:p>
      <w:pPr>
        <w:pStyle w:val="Heading2"/>
        <w:numPr>
          <w:ilvl w:val="0"/>
          <w:numId w:val="1"/>
        </w:numPr>
        <w:tabs>
          <w:tab w:pos="1156" w:val="left" w:leader="none"/>
          <w:tab w:pos="1157" w:val="left" w:leader="none"/>
          <w:tab w:pos="10436" w:val="right" w:leader="dot"/>
        </w:tabs>
        <w:spacing w:line="240" w:lineRule="auto" w:before="118" w:after="0"/>
        <w:ind w:left="1156" w:right="0" w:hanging="361"/>
        <w:jc w:val="left"/>
      </w:pPr>
      <w:hyperlink w:history="true" w:anchor="_bookmark4">
        <w:r>
          <w:rPr/>
          <w:t>APPLICATIONS</w:t>
          <w:tab/>
          <w:t>9</w:t>
        </w:r>
      </w:hyperlink>
    </w:p>
    <w:p>
      <w:pPr>
        <w:pStyle w:val="Heading2"/>
        <w:numPr>
          <w:ilvl w:val="0"/>
          <w:numId w:val="1"/>
        </w:numPr>
        <w:tabs>
          <w:tab w:pos="1156" w:val="left" w:leader="none"/>
          <w:tab w:pos="1157" w:val="left" w:leader="none"/>
          <w:tab w:pos="10433" w:val="right" w:leader="dot"/>
        </w:tabs>
        <w:spacing w:line="240" w:lineRule="auto" w:before="120" w:after="0"/>
        <w:ind w:left="1156" w:right="0" w:hanging="361"/>
        <w:jc w:val="left"/>
      </w:pPr>
      <w:hyperlink w:history="true" w:anchor="_bookmark5">
        <w:r>
          <w:rPr/>
          <w:t>FEATURES</w:t>
          <w:tab/>
          <w:t>10</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6">
        <w:r>
          <w:rPr>
            <w:sz w:val="20"/>
          </w:rPr>
          <w:t>G</w:t>
        </w:r>
        <w:r>
          <w:rPr>
            <w:sz w:val="16"/>
          </w:rPr>
          <w:t>YROSCOPE</w:t>
        </w:r>
        <w:r>
          <w:rPr>
            <w:spacing w:val="-2"/>
            <w:sz w:val="16"/>
          </w:rPr>
          <w:t> </w:t>
        </w:r>
        <w:r>
          <w:rPr>
            <w:sz w:val="20"/>
          </w:rPr>
          <w:t>F</w:t>
        </w:r>
        <w:r>
          <w:rPr>
            <w:sz w:val="16"/>
          </w:rPr>
          <w:t>EATURES</w:t>
          <w:tab/>
        </w:r>
        <w:r>
          <w:rPr>
            <w:sz w:val="20"/>
          </w:rPr>
          <w:t>10</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7">
        <w:r>
          <w:rPr>
            <w:sz w:val="20"/>
          </w:rPr>
          <w:t>A</w:t>
        </w:r>
        <w:r>
          <w:rPr>
            <w:sz w:val="16"/>
          </w:rPr>
          <w:t>CCELEROMETER</w:t>
        </w:r>
        <w:r>
          <w:rPr>
            <w:spacing w:val="-1"/>
            <w:sz w:val="16"/>
          </w:rPr>
          <w:t> </w:t>
        </w:r>
        <w:r>
          <w:rPr>
            <w:sz w:val="20"/>
          </w:rPr>
          <w:t>F</w:t>
        </w:r>
        <w:r>
          <w:rPr>
            <w:sz w:val="16"/>
          </w:rPr>
          <w:t>EATURES</w:t>
          <w:tab/>
        </w:r>
        <w:r>
          <w:rPr>
            <w:sz w:val="20"/>
          </w:rPr>
          <w:t>10</w:t>
        </w:r>
      </w:hyperlink>
    </w:p>
    <w:p>
      <w:pPr>
        <w:pStyle w:val="ListParagraph"/>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8">
        <w:r>
          <w:rPr>
            <w:sz w:val="20"/>
          </w:rPr>
          <w:t>A</w:t>
        </w:r>
        <w:r>
          <w:rPr>
            <w:sz w:val="16"/>
          </w:rPr>
          <w:t>DDITIONAL</w:t>
        </w:r>
        <w:r>
          <w:rPr>
            <w:spacing w:val="-1"/>
            <w:sz w:val="16"/>
          </w:rPr>
          <w:t> </w:t>
        </w:r>
        <w:r>
          <w:rPr>
            <w:sz w:val="20"/>
          </w:rPr>
          <w:t>F</w:t>
        </w:r>
        <w:r>
          <w:rPr>
            <w:sz w:val="16"/>
          </w:rPr>
          <w:t>EATURES</w:t>
          <w:tab/>
        </w:r>
        <w:r>
          <w:rPr>
            <w:sz w:val="20"/>
          </w:rPr>
          <w:t>10</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9">
        <w:r>
          <w:rPr>
            <w:sz w:val="20"/>
          </w:rPr>
          <w:t>M</w:t>
        </w:r>
        <w:r>
          <w:rPr>
            <w:sz w:val="16"/>
          </w:rPr>
          <w:t>OTION</w:t>
        </w:r>
        <w:r>
          <w:rPr>
            <w:sz w:val="20"/>
          </w:rPr>
          <w:t>P</w:t>
        </w:r>
        <w:r>
          <w:rPr>
            <w:sz w:val="16"/>
          </w:rPr>
          <w:t>ROCESSING</w:t>
          <w:tab/>
        </w:r>
        <w:r>
          <w:rPr>
            <w:sz w:val="20"/>
          </w:rPr>
          <w:t>11</w:t>
        </w:r>
      </w:hyperlink>
    </w:p>
    <w:p>
      <w:pPr>
        <w:pStyle w:val="ListParagraph"/>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10">
        <w:r>
          <w:rPr>
            <w:sz w:val="20"/>
          </w:rPr>
          <w:t>C</w:t>
        </w:r>
        <w:r>
          <w:rPr>
            <w:sz w:val="16"/>
          </w:rPr>
          <w:t>LOCKING</w:t>
          <w:tab/>
        </w:r>
        <w:r>
          <w:rPr>
            <w:sz w:val="20"/>
          </w:rPr>
          <w:t>11</w:t>
        </w:r>
      </w:hyperlink>
    </w:p>
    <w:p>
      <w:pPr>
        <w:pStyle w:val="Heading2"/>
        <w:numPr>
          <w:ilvl w:val="0"/>
          <w:numId w:val="1"/>
        </w:numPr>
        <w:tabs>
          <w:tab w:pos="1156" w:val="left" w:leader="none"/>
          <w:tab w:pos="1157" w:val="left" w:leader="none"/>
          <w:tab w:pos="10433" w:val="right" w:leader="dot"/>
        </w:tabs>
        <w:spacing w:line="240" w:lineRule="auto" w:before="118" w:after="0"/>
        <w:ind w:left="1156" w:right="0" w:hanging="361"/>
        <w:jc w:val="left"/>
      </w:pPr>
      <w:hyperlink w:history="true" w:anchor="_bookmark11">
        <w:r>
          <w:rPr/>
          <w:t>ELECTRICAL</w:t>
        </w:r>
        <w:r>
          <w:rPr>
            <w:spacing w:val="-1"/>
          </w:rPr>
          <w:t> </w:t>
        </w:r>
        <w:r>
          <w:rPr/>
          <w:t>CHARACTERISTICS</w:t>
          <w:tab/>
          <w:t>12</w:t>
        </w:r>
      </w:hyperlink>
    </w:p>
    <w:p>
      <w:pPr>
        <w:pStyle w:val="ListParagraph"/>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12">
        <w:r>
          <w:rPr>
            <w:sz w:val="20"/>
          </w:rPr>
          <w:t>G</w:t>
        </w:r>
        <w:r>
          <w:rPr>
            <w:sz w:val="16"/>
          </w:rPr>
          <w:t>YROSCOPE</w:t>
        </w:r>
        <w:r>
          <w:rPr>
            <w:spacing w:val="-2"/>
            <w:sz w:val="16"/>
          </w:rPr>
          <w:t> </w:t>
        </w:r>
        <w:r>
          <w:rPr>
            <w:sz w:val="20"/>
          </w:rPr>
          <w:t>S</w:t>
        </w:r>
        <w:r>
          <w:rPr>
            <w:sz w:val="16"/>
          </w:rPr>
          <w:t>PECIFICATIONS</w:t>
          <w:tab/>
        </w:r>
        <w:r>
          <w:rPr>
            <w:sz w:val="20"/>
          </w:rPr>
          <w:t>12</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13">
        <w:r>
          <w:rPr>
            <w:sz w:val="20"/>
          </w:rPr>
          <w:t>A</w:t>
        </w:r>
        <w:r>
          <w:rPr>
            <w:sz w:val="16"/>
          </w:rPr>
          <w:t>CCELEROMETER</w:t>
        </w:r>
        <w:r>
          <w:rPr>
            <w:spacing w:val="-1"/>
            <w:sz w:val="16"/>
          </w:rPr>
          <w:t> </w:t>
        </w:r>
        <w:r>
          <w:rPr>
            <w:sz w:val="20"/>
          </w:rPr>
          <w:t>S</w:t>
        </w:r>
        <w:r>
          <w:rPr>
            <w:sz w:val="16"/>
          </w:rPr>
          <w:t>PECIFICATIONS</w:t>
          <w:tab/>
        </w:r>
        <w:r>
          <w:rPr>
            <w:sz w:val="20"/>
          </w:rPr>
          <w:t>13</w:t>
        </w:r>
      </w:hyperlink>
    </w:p>
    <w:p>
      <w:pPr>
        <w:pStyle w:val="ListParagraph"/>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14">
        <w:r>
          <w:rPr>
            <w:sz w:val="20"/>
          </w:rPr>
          <w:t>E</w:t>
        </w:r>
        <w:r>
          <w:rPr>
            <w:sz w:val="16"/>
          </w:rPr>
          <w:t>LECTRICAL AND </w:t>
        </w:r>
        <w:r>
          <w:rPr>
            <w:sz w:val="20"/>
          </w:rPr>
          <w:t>O</w:t>
        </w:r>
        <w:r>
          <w:rPr>
            <w:sz w:val="16"/>
          </w:rPr>
          <w:t>THER</w:t>
        </w:r>
        <w:r>
          <w:rPr>
            <w:spacing w:val="-2"/>
            <w:sz w:val="16"/>
          </w:rPr>
          <w:t> </w:t>
        </w:r>
        <w:r>
          <w:rPr>
            <w:sz w:val="20"/>
          </w:rPr>
          <w:t>C</w:t>
        </w:r>
        <w:r>
          <w:rPr>
            <w:sz w:val="16"/>
          </w:rPr>
          <w:t>OMMON</w:t>
        </w:r>
        <w:r>
          <w:rPr>
            <w:spacing w:val="-1"/>
            <w:sz w:val="16"/>
          </w:rPr>
          <w:t> </w:t>
        </w:r>
        <w:r>
          <w:rPr>
            <w:sz w:val="20"/>
          </w:rPr>
          <w:t>S</w:t>
        </w:r>
        <w:r>
          <w:rPr>
            <w:sz w:val="16"/>
          </w:rPr>
          <w:t>PECIFICATIONS</w:t>
          <w:tab/>
        </w:r>
        <w:r>
          <w:rPr>
            <w:sz w:val="20"/>
          </w:rPr>
          <w:t>14</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15">
        <w:r>
          <w:rPr>
            <w:sz w:val="20"/>
          </w:rPr>
          <w:t>E</w:t>
        </w:r>
        <w:r>
          <w:rPr>
            <w:sz w:val="16"/>
          </w:rPr>
          <w:t>LECTRICAL </w:t>
        </w:r>
        <w:r>
          <w:rPr>
            <w:sz w:val="20"/>
          </w:rPr>
          <w:t>S</w:t>
        </w:r>
        <w:r>
          <w:rPr>
            <w:sz w:val="16"/>
          </w:rPr>
          <w:t>PECIFICATIONS</w:t>
        </w:r>
        <w:r>
          <w:rPr>
            <w:sz w:val="20"/>
          </w:rPr>
          <w:t>,</w:t>
        </w:r>
        <w:r>
          <w:rPr>
            <w:spacing w:val="-11"/>
            <w:sz w:val="20"/>
          </w:rPr>
          <w:t> </w:t>
        </w:r>
        <w:r>
          <w:rPr>
            <w:sz w:val="20"/>
          </w:rPr>
          <w:t>C</w:t>
        </w:r>
        <w:r>
          <w:rPr>
            <w:sz w:val="16"/>
          </w:rPr>
          <w:t>ONTINUED</w:t>
          <w:tab/>
        </w:r>
        <w:r>
          <w:rPr>
            <w:sz w:val="20"/>
          </w:rPr>
          <w:t>15</w:t>
        </w:r>
      </w:hyperlink>
    </w:p>
    <w:p>
      <w:pPr>
        <w:pStyle w:val="ListParagraph"/>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16">
        <w:r>
          <w:rPr>
            <w:sz w:val="20"/>
          </w:rPr>
          <w:t>E</w:t>
        </w:r>
        <w:r>
          <w:rPr>
            <w:sz w:val="16"/>
          </w:rPr>
          <w:t>LECTRICAL </w:t>
        </w:r>
        <w:r>
          <w:rPr>
            <w:sz w:val="20"/>
          </w:rPr>
          <w:t>S</w:t>
        </w:r>
        <w:r>
          <w:rPr>
            <w:sz w:val="16"/>
          </w:rPr>
          <w:t>PECIFICATIONS</w:t>
        </w:r>
        <w:r>
          <w:rPr>
            <w:sz w:val="20"/>
          </w:rPr>
          <w:t>,</w:t>
        </w:r>
        <w:r>
          <w:rPr>
            <w:spacing w:val="-11"/>
            <w:sz w:val="20"/>
          </w:rPr>
          <w:t> </w:t>
        </w:r>
        <w:r>
          <w:rPr>
            <w:sz w:val="20"/>
          </w:rPr>
          <w:t>C</w:t>
        </w:r>
        <w:r>
          <w:rPr>
            <w:sz w:val="16"/>
          </w:rPr>
          <w:t>ONTINUED</w:t>
          <w:tab/>
        </w:r>
        <w:r>
          <w:rPr>
            <w:sz w:val="20"/>
          </w:rPr>
          <w:t>16</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17">
        <w:r>
          <w:rPr>
            <w:sz w:val="20"/>
          </w:rPr>
          <w:t>E</w:t>
        </w:r>
        <w:r>
          <w:rPr>
            <w:sz w:val="16"/>
          </w:rPr>
          <w:t>LECTRICAL</w:t>
        </w:r>
        <w:r>
          <w:rPr>
            <w:spacing w:val="-1"/>
            <w:sz w:val="16"/>
          </w:rPr>
          <w:t> </w:t>
        </w:r>
        <w:r>
          <w:rPr>
            <w:sz w:val="20"/>
          </w:rPr>
          <w:t>S</w:t>
        </w:r>
        <w:r>
          <w:rPr>
            <w:sz w:val="16"/>
          </w:rPr>
          <w:t>PECIFICATIONS</w:t>
        </w:r>
        <w:r>
          <w:rPr>
            <w:sz w:val="20"/>
          </w:rPr>
          <w:t>,</w:t>
        </w:r>
        <w:r>
          <w:rPr>
            <w:spacing w:val="-11"/>
            <w:sz w:val="20"/>
          </w:rPr>
          <w:t> </w:t>
        </w:r>
        <w:r>
          <w:rPr>
            <w:sz w:val="20"/>
          </w:rPr>
          <w:t>C</w:t>
        </w:r>
        <w:r>
          <w:rPr>
            <w:sz w:val="16"/>
          </w:rPr>
          <w:t>ONTINUED</w:t>
          <w:tab/>
        </w:r>
        <w:r>
          <w:rPr>
            <w:sz w:val="20"/>
          </w:rPr>
          <w:t>17</w:t>
        </w:r>
      </w:hyperlink>
    </w:p>
    <w:p>
      <w:pPr>
        <w:pStyle w:val="ListParagraph"/>
        <w:numPr>
          <w:ilvl w:val="1"/>
          <w:numId w:val="1"/>
        </w:numPr>
        <w:tabs>
          <w:tab w:pos="1756" w:val="left" w:leader="none"/>
          <w:tab w:pos="1757" w:val="left" w:leader="none"/>
          <w:tab w:pos="10433" w:val="right" w:leader="dot"/>
        </w:tabs>
        <w:spacing w:line="240" w:lineRule="auto" w:before="118" w:after="0"/>
        <w:ind w:left="1756" w:right="0" w:hanging="721"/>
        <w:jc w:val="left"/>
        <w:rPr>
          <w:sz w:val="20"/>
        </w:rPr>
      </w:pPr>
      <w:hyperlink w:history="true" w:anchor="_bookmark18">
        <w:r>
          <w:rPr>
            <w:sz w:val="20"/>
          </w:rPr>
          <w:t>I</w:t>
        </w:r>
        <w:r>
          <w:rPr>
            <w:sz w:val="20"/>
            <w:vertAlign w:val="superscript"/>
          </w:rPr>
          <w:t>2</w:t>
        </w:r>
        <w:r>
          <w:rPr>
            <w:sz w:val="20"/>
            <w:vertAlign w:val="baseline"/>
          </w:rPr>
          <w:t>C</w:t>
        </w:r>
        <w:r>
          <w:rPr>
            <w:spacing w:val="-11"/>
            <w:sz w:val="20"/>
            <w:vertAlign w:val="baseline"/>
          </w:rPr>
          <w:t> </w:t>
        </w:r>
        <w:r>
          <w:rPr>
            <w:sz w:val="20"/>
            <w:vertAlign w:val="baseline"/>
          </w:rPr>
          <w:t>T</w:t>
        </w:r>
        <w:r>
          <w:rPr>
            <w:sz w:val="16"/>
            <w:vertAlign w:val="baseline"/>
          </w:rPr>
          <w:t>IMING</w:t>
        </w:r>
        <w:r>
          <w:rPr>
            <w:spacing w:val="1"/>
            <w:sz w:val="16"/>
            <w:vertAlign w:val="baseline"/>
          </w:rPr>
          <w:t> </w:t>
        </w:r>
        <w:r>
          <w:rPr>
            <w:sz w:val="20"/>
            <w:vertAlign w:val="baseline"/>
          </w:rPr>
          <w:t>C</w:t>
        </w:r>
        <w:r>
          <w:rPr>
            <w:sz w:val="16"/>
            <w:vertAlign w:val="baseline"/>
          </w:rPr>
          <w:t>HARACTERIZATION</w:t>
          <w:tab/>
        </w:r>
        <w:r>
          <w:rPr>
            <w:sz w:val="20"/>
            <w:vertAlign w:val="baseline"/>
          </w:rPr>
          <w:t>18</w:t>
        </w:r>
      </w:hyperlink>
    </w:p>
    <w:p>
      <w:pPr>
        <w:pStyle w:val="ListParagraph"/>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19">
        <w:r>
          <w:rPr>
            <w:sz w:val="20"/>
          </w:rPr>
          <w:t>SPI T</w:t>
        </w:r>
        <w:r>
          <w:rPr>
            <w:sz w:val="16"/>
          </w:rPr>
          <w:t>IMING </w:t>
        </w:r>
        <w:r>
          <w:rPr>
            <w:sz w:val="20"/>
          </w:rPr>
          <w:t>C</w:t>
        </w:r>
        <w:r>
          <w:rPr>
            <w:sz w:val="16"/>
          </w:rPr>
          <w:t>HARACTERIZATION</w:t>
        </w:r>
        <w:r>
          <w:rPr>
            <w:spacing w:val="-10"/>
            <w:sz w:val="16"/>
          </w:rPr>
          <w:t> </w:t>
        </w:r>
        <w:r>
          <w:rPr>
            <w:sz w:val="20"/>
          </w:rPr>
          <w:t>(MPU-6000</w:t>
        </w:r>
        <w:r>
          <w:rPr>
            <w:spacing w:val="-10"/>
            <w:sz w:val="20"/>
          </w:rPr>
          <w:t> </w:t>
        </w:r>
        <w:r>
          <w:rPr>
            <w:sz w:val="16"/>
          </w:rPr>
          <w:t>ONLY</w:t>
        </w:r>
        <w:r>
          <w:rPr>
            <w:sz w:val="20"/>
          </w:rPr>
          <w:t>)</w:t>
          <w:tab/>
          <w:t>19</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20">
        <w:r>
          <w:rPr>
            <w:sz w:val="20"/>
          </w:rPr>
          <w:t>A</w:t>
        </w:r>
        <w:r>
          <w:rPr>
            <w:sz w:val="16"/>
          </w:rPr>
          <w:t>BSOLUTE</w:t>
        </w:r>
        <w:r>
          <w:rPr>
            <w:spacing w:val="-2"/>
            <w:sz w:val="16"/>
          </w:rPr>
          <w:t> </w:t>
        </w:r>
        <w:r>
          <w:rPr>
            <w:sz w:val="20"/>
          </w:rPr>
          <w:t>M</w:t>
        </w:r>
        <w:r>
          <w:rPr>
            <w:sz w:val="16"/>
          </w:rPr>
          <w:t>AXIMUM</w:t>
        </w:r>
        <w:r>
          <w:rPr>
            <w:spacing w:val="-1"/>
            <w:sz w:val="16"/>
          </w:rPr>
          <w:t> </w:t>
        </w:r>
        <w:r>
          <w:rPr>
            <w:sz w:val="20"/>
          </w:rPr>
          <w:t>R</w:t>
        </w:r>
        <w:r>
          <w:rPr>
            <w:sz w:val="16"/>
          </w:rPr>
          <w:t>ATINGS</w:t>
          <w:tab/>
        </w:r>
        <w:r>
          <w:rPr>
            <w:sz w:val="20"/>
          </w:rPr>
          <w:t>20</w:t>
        </w:r>
      </w:hyperlink>
    </w:p>
    <w:p>
      <w:pPr>
        <w:pStyle w:val="Heading2"/>
        <w:numPr>
          <w:ilvl w:val="0"/>
          <w:numId w:val="1"/>
        </w:numPr>
        <w:tabs>
          <w:tab w:pos="1156" w:val="left" w:leader="none"/>
          <w:tab w:pos="1157" w:val="left" w:leader="none"/>
          <w:tab w:pos="10433" w:val="right" w:leader="dot"/>
        </w:tabs>
        <w:spacing w:line="240" w:lineRule="auto" w:before="118" w:after="0"/>
        <w:ind w:left="1156" w:right="0" w:hanging="361"/>
        <w:jc w:val="left"/>
      </w:pPr>
      <w:hyperlink w:history="true" w:anchor="_bookmark21">
        <w:r>
          <w:rPr/>
          <w:t>APPLICATIONS INFORMATION</w:t>
          <w:tab/>
          <w:t>21</w:t>
        </w:r>
      </w:hyperlink>
    </w:p>
    <w:p>
      <w:pPr>
        <w:pStyle w:val="ListParagraph"/>
        <w:numPr>
          <w:ilvl w:val="1"/>
          <w:numId w:val="1"/>
        </w:numPr>
        <w:tabs>
          <w:tab w:pos="1756" w:val="left" w:leader="none"/>
          <w:tab w:pos="1757" w:val="left" w:leader="none"/>
          <w:tab w:pos="10433" w:val="right" w:leader="dot"/>
        </w:tabs>
        <w:spacing w:line="240" w:lineRule="auto" w:before="123" w:after="0"/>
        <w:ind w:left="1756" w:right="0" w:hanging="721"/>
        <w:jc w:val="left"/>
        <w:rPr>
          <w:sz w:val="20"/>
        </w:rPr>
      </w:pPr>
      <w:hyperlink w:history="true" w:anchor="_bookmark22">
        <w:r>
          <w:rPr>
            <w:sz w:val="20"/>
          </w:rPr>
          <w:t>P</w:t>
        </w:r>
        <w:r>
          <w:rPr>
            <w:sz w:val="16"/>
          </w:rPr>
          <w:t>IN </w:t>
        </w:r>
        <w:r>
          <w:rPr>
            <w:sz w:val="20"/>
          </w:rPr>
          <w:t>O</w:t>
        </w:r>
        <w:r>
          <w:rPr>
            <w:sz w:val="16"/>
          </w:rPr>
          <w:t>UT AND</w:t>
        </w:r>
        <w:r>
          <w:rPr>
            <w:spacing w:val="-3"/>
            <w:sz w:val="16"/>
          </w:rPr>
          <w:t> </w:t>
        </w:r>
        <w:r>
          <w:rPr>
            <w:sz w:val="20"/>
          </w:rPr>
          <w:t>S</w:t>
        </w:r>
        <w:r>
          <w:rPr>
            <w:sz w:val="16"/>
          </w:rPr>
          <w:t>IGNAL</w:t>
        </w:r>
        <w:r>
          <w:rPr>
            <w:spacing w:val="-2"/>
            <w:sz w:val="16"/>
          </w:rPr>
          <w:t> </w:t>
        </w:r>
        <w:r>
          <w:rPr>
            <w:sz w:val="20"/>
          </w:rPr>
          <w:t>D</w:t>
        </w:r>
        <w:r>
          <w:rPr>
            <w:sz w:val="16"/>
          </w:rPr>
          <w:t>ESCRIPTION</w:t>
          <w:tab/>
        </w:r>
        <w:r>
          <w:rPr>
            <w:sz w:val="20"/>
          </w:rPr>
          <w:t>21</w:t>
        </w:r>
      </w:hyperlink>
    </w:p>
    <w:p>
      <w:pPr>
        <w:pStyle w:val="ListParagraph"/>
        <w:numPr>
          <w:ilvl w:val="1"/>
          <w:numId w:val="1"/>
        </w:numPr>
        <w:tabs>
          <w:tab w:pos="1756" w:val="left" w:leader="none"/>
          <w:tab w:pos="1757" w:val="left" w:leader="none"/>
          <w:tab w:pos="10433" w:val="right" w:leader="dot"/>
        </w:tabs>
        <w:spacing w:line="240" w:lineRule="auto" w:before="118" w:after="0"/>
        <w:ind w:left="1756" w:right="0" w:hanging="721"/>
        <w:jc w:val="left"/>
        <w:rPr>
          <w:sz w:val="20"/>
        </w:rPr>
      </w:pPr>
      <w:hyperlink w:history="true" w:anchor="_bookmark23">
        <w:r>
          <w:rPr>
            <w:sz w:val="20"/>
          </w:rPr>
          <w:t>T</w:t>
        </w:r>
        <w:r>
          <w:rPr>
            <w:sz w:val="16"/>
          </w:rPr>
          <w:t>YPICAL</w:t>
        </w:r>
        <w:r>
          <w:rPr>
            <w:spacing w:val="-3"/>
            <w:sz w:val="16"/>
          </w:rPr>
          <w:t> </w:t>
        </w:r>
        <w:r>
          <w:rPr>
            <w:sz w:val="20"/>
          </w:rPr>
          <w:t>O</w:t>
        </w:r>
        <w:r>
          <w:rPr>
            <w:sz w:val="16"/>
          </w:rPr>
          <w:t>PERATING</w:t>
        </w:r>
        <w:r>
          <w:rPr>
            <w:spacing w:val="1"/>
            <w:sz w:val="16"/>
          </w:rPr>
          <w:t> </w:t>
        </w:r>
        <w:r>
          <w:rPr>
            <w:sz w:val="20"/>
          </w:rPr>
          <w:t>C</w:t>
        </w:r>
        <w:r>
          <w:rPr>
            <w:sz w:val="16"/>
          </w:rPr>
          <w:t>IRCUIT</w:t>
          <w:tab/>
        </w:r>
        <w:r>
          <w:rPr>
            <w:sz w:val="20"/>
          </w:rPr>
          <w:t>22</w:t>
        </w:r>
      </w:hyperlink>
    </w:p>
    <w:p>
      <w:pPr>
        <w:pStyle w:val="ListParagraph"/>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24">
        <w:r>
          <w:rPr>
            <w:sz w:val="20"/>
          </w:rPr>
          <w:t>B</w:t>
        </w:r>
        <w:r>
          <w:rPr>
            <w:sz w:val="16"/>
          </w:rPr>
          <w:t>ILL OF </w:t>
        </w:r>
        <w:r>
          <w:rPr>
            <w:sz w:val="20"/>
          </w:rPr>
          <w:t>M</w:t>
        </w:r>
        <w:r>
          <w:rPr>
            <w:sz w:val="16"/>
          </w:rPr>
          <w:t>ATERIALS FOR</w:t>
        </w:r>
        <w:r>
          <w:rPr>
            <w:spacing w:val="-3"/>
            <w:sz w:val="16"/>
          </w:rPr>
          <w:t> </w:t>
        </w:r>
        <w:r>
          <w:rPr>
            <w:sz w:val="20"/>
          </w:rPr>
          <w:t>E</w:t>
        </w:r>
        <w:r>
          <w:rPr>
            <w:sz w:val="16"/>
          </w:rPr>
          <w:t>XTERNAL </w:t>
        </w:r>
        <w:r>
          <w:rPr>
            <w:sz w:val="20"/>
          </w:rPr>
          <w:t>C</w:t>
        </w:r>
        <w:r>
          <w:rPr>
            <w:sz w:val="16"/>
          </w:rPr>
          <w:t>OMPONENTS</w:t>
          <w:tab/>
        </w:r>
        <w:r>
          <w:rPr>
            <w:sz w:val="20"/>
          </w:rPr>
          <w:t>22</w:t>
        </w:r>
      </w:hyperlink>
    </w:p>
    <w:p>
      <w:pPr>
        <w:pStyle w:val="ListParagraph"/>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25">
        <w:r>
          <w:rPr>
            <w:sz w:val="20"/>
          </w:rPr>
          <w:t>R</w:t>
        </w:r>
        <w:r>
          <w:rPr>
            <w:sz w:val="16"/>
          </w:rPr>
          <w:t>ECOMMENDED</w:t>
        </w:r>
        <w:r>
          <w:rPr>
            <w:spacing w:val="-1"/>
            <w:sz w:val="16"/>
          </w:rPr>
          <w:t> </w:t>
        </w:r>
        <w:r>
          <w:rPr>
            <w:sz w:val="20"/>
          </w:rPr>
          <w:t>P</w:t>
        </w:r>
        <w:r>
          <w:rPr>
            <w:sz w:val="16"/>
          </w:rPr>
          <w:t>OWER</w:t>
        </w:r>
        <w:r>
          <w:rPr>
            <w:sz w:val="20"/>
          </w:rPr>
          <w:t>-</w:t>
        </w:r>
        <w:r>
          <w:rPr>
            <w:sz w:val="16"/>
          </w:rPr>
          <w:t>ON</w:t>
        </w:r>
        <w:r>
          <w:rPr>
            <w:spacing w:val="-3"/>
            <w:sz w:val="16"/>
          </w:rPr>
          <w:t> </w:t>
        </w:r>
        <w:r>
          <w:rPr>
            <w:sz w:val="20"/>
          </w:rPr>
          <w:t>P</w:t>
        </w:r>
        <w:r>
          <w:rPr>
            <w:sz w:val="16"/>
          </w:rPr>
          <w:t>ROCEDURE</w:t>
          <w:tab/>
        </w:r>
        <w:r>
          <w:rPr>
            <w:sz w:val="20"/>
          </w:rPr>
          <w:t>23</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26">
        <w:r>
          <w:rPr>
            <w:sz w:val="20"/>
          </w:rPr>
          <w:t>B</w:t>
        </w:r>
        <w:r>
          <w:rPr>
            <w:sz w:val="16"/>
          </w:rPr>
          <w:t>LOCK </w:t>
        </w:r>
        <w:r>
          <w:rPr>
            <w:sz w:val="20"/>
          </w:rPr>
          <w:t>D</w:t>
        </w:r>
        <w:r>
          <w:rPr>
            <w:sz w:val="16"/>
          </w:rPr>
          <w:t>IAGRAM</w:t>
          <w:tab/>
        </w:r>
        <w:r>
          <w:rPr>
            <w:sz w:val="20"/>
          </w:rPr>
          <w:t>24</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27">
        <w:r>
          <w:rPr>
            <w:sz w:val="20"/>
          </w:rPr>
          <w:t>O</w:t>
        </w:r>
        <w:r>
          <w:rPr>
            <w:sz w:val="16"/>
          </w:rPr>
          <w:t>VERVIEW</w:t>
          <w:tab/>
        </w:r>
        <w:r>
          <w:rPr>
            <w:sz w:val="20"/>
          </w:rPr>
          <w:t>24</w:t>
        </w:r>
      </w:hyperlink>
    </w:p>
    <w:p>
      <w:pPr>
        <w:pStyle w:val="ListParagraph"/>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28">
        <w:r>
          <w:rPr>
            <w:sz w:val="20"/>
          </w:rPr>
          <w:t>T</w:t>
        </w:r>
        <w:r>
          <w:rPr>
            <w:sz w:val="16"/>
          </w:rPr>
          <w:t>HREE</w:t>
        </w:r>
        <w:r>
          <w:rPr>
            <w:sz w:val="20"/>
          </w:rPr>
          <w:t>-A</w:t>
        </w:r>
        <w:r>
          <w:rPr>
            <w:sz w:val="16"/>
          </w:rPr>
          <w:t>XIS </w:t>
        </w:r>
        <w:r>
          <w:rPr>
            <w:sz w:val="20"/>
          </w:rPr>
          <w:t>MEMS G</w:t>
        </w:r>
        <w:r>
          <w:rPr>
            <w:sz w:val="16"/>
          </w:rPr>
          <w:t>YROSCOPE WITH </w:t>
        </w:r>
        <w:r>
          <w:rPr>
            <w:sz w:val="20"/>
          </w:rPr>
          <w:t>16-</w:t>
        </w:r>
        <w:r>
          <w:rPr>
            <w:sz w:val="16"/>
          </w:rPr>
          <w:t>BIT </w:t>
        </w:r>
        <w:r>
          <w:rPr>
            <w:sz w:val="20"/>
          </w:rPr>
          <w:t>ADC</w:t>
        </w:r>
        <w:r>
          <w:rPr>
            <w:sz w:val="16"/>
          </w:rPr>
          <w:t>S AND</w:t>
        </w:r>
        <w:r>
          <w:rPr>
            <w:spacing w:val="-22"/>
            <w:sz w:val="16"/>
          </w:rPr>
          <w:t> </w:t>
        </w:r>
        <w:r>
          <w:rPr>
            <w:sz w:val="20"/>
          </w:rPr>
          <w:t>S</w:t>
        </w:r>
        <w:r>
          <w:rPr>
            <w:sz w:val="16"/>
          </w:rPr>
          <w:t>IGNAL </w:t>
        </w:r>
        <w:r>
          <w:rPr>
            <w:sz w:val="20"/>
          </w:rPr>
          <w:t>C</w:t>
        </w:r>
        <w:r>
          <w:rPr>
            <w:sz w:val="16"/>
          </w:rPr>
          <w:t>ONDITIONING</w:t>
          <w:tab/>
        </w:r>
        <w:r>
          <w:rPr>
            <w:sz w:val="20"/>
          </w:rPr>
          <w:t>25</w:t>
        </w:r>
      </w:hyperlink>
    </w:p>
    <w:p>
      <w:pPr>
        <w:pStyle w:val="ListParagraph"/>
        <w:numPr>
          <w:ilvl w:val="1"/>
          <w:numId w:val="1"/>
        </w:numPr>
        <w:tabs>
          <w:tab w:pos="1756" w:val="left" w:leader="none"/>
          <w:tab w:pos="1757" w:val="left" w:leader="none"/>
          <w:tab w:pos="10433" w:val="right" w:leader="dot"/>
        </w:tabs>
        <w:spacing w:line="240" w:lineRule="auto" w:before="118" w:after="0"/>
        <w:ind w:left="1756" w:right="0" w:hanging="721"/>
        <w:jc w:val="left"/>
        <w:rPr>
          <w:sz w:val="20"/>
        </w:rPr>
      </w:pPr>
      <w:hyperlink w:history="true" w:anchor="_bookmark29">
        <w:r>
          <w:rPr>
            <w:sz w:val="20"/>
          </w:rPr>
          <w:t>T</w:t>
        </w:r>
        <w:r>
          <w:rPr>
            <w:sz w:val="16"/>
          </w:rPr>
          <w:t>HREE</w:t>
        </w:r>
        <w:r>
          <w:rPr>
            <w:sz w:val="20"/>
          </w:rPr>
          <w:t>-A</w:t>
        </w:r>
        <w:r>
          <w:rPr>
            <w:sz w:val="16"/>
          </w:rPr>
          <w:t>XIS </w:t>
        </w:r>
        <w:r>
          <w:rPr>
            <w:sz w:val="20"/>
          </w:rPr>
          <w:t>MEMS A</w:t>
        </w:r>
        <w:r>
          <w:rPr>
            <w:sz w:val="16"/>
          </w:rPr>
          <w:t>CCELEROMETER WITH </w:t>
        </w:r>
        <w:r>
          <w:rPr>
            <w:sz w:val="20"/>
          </w:rPr>
          <w:t>16-</w:t>
        </w:r>
        <w:r>
          <w:rPr>
            <w:sz w:val="16"/>
          </w:rPr>
          <w:t>BIT </w:t>
        </w:r>
        <w:r>
          <w:rPr>
            <w:sz w:val="20"/>
          </w:rPr>
          <w:t>ADC</w:t>
        </w:r>
        <w:r>
          <w:rPr>
            <w:sz w:val="16"/>
          </w:rPr>
          <w:t>S AND</w:t>
        </w:r>
        <w:r>
          <w:rPr>
            <w:spacing w:val="-19"/>
            <w:sz w:val="16"/>
          </w:rPr>
          <w:t> </w:t>
        </w:r>
        <w:r>
          <w:rPr>
            <w:sz w:val="20"/>
          </w:rPr>
          <w:t>S</w:t>
        </w:r>
        <w:r>
          <w:rPr>
            <w:sz w:val="16"/>
          </w:rPr>
          <w:t>IGNAL</w:t>
        </w:r>
        <w:r>
          <w:rPr>
            <w:spacing w:val="-2"/>
            <w:sz w:val="16"/>
          </w:rPr>
          <w:t> </w:t>
        </w:r>
        <w:r>
          <w:rPr>
            <w:sz w:val="20"/>
          </w:rPr>
          <w:t>C</w:t>
        </w:r>
        <w:r>
          <w:rPr>
            <w:sz w:val="16"/>
          </w:rPr>
          <w:t>ONDITIONING</w:t>
          <w:tab/>
        </w:r>
        <w:r>
          <w:rPr>
            <w:sz w:val="20"/>
          </w:rPr>
          <w:t>25</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30">
        <w:r>
          <w:rPr>
            <w:sz w:val="20"/>
          </w:rPr>
          <w:t>D</w:t>
        </w:r>
        <w:r>
          <w:rPr>
            <w:sz w:val="16"/>
          </w:rPr>
          <w:t>IGITAL</w:t>
        </w:r>
        <w:r>
          <w:rPr>
            <w:spacing w:val="-1"/>
            <w:sz w:val="16"/>
          </w:rPr>
          <w:t> </w:t>
        </w:r>
        <w:r>
          <w:rPr>
            <w:sz w:val="20"/>
          </w:rPr>
          <w:t>M</w:t>
        </w:r>
        <w:r>
          <w:rPr>
            <w:sz w:val="16"/>
          </w:rPr>
          <w:t>OTION </w:t>
        </w:r>
        <w:r>
          <w:rPr>
            <w:sz w:val="20"/>
          </w:rPr>
          <w:t>P</w:t>
        </w:r>
        <w:r>
          <w:rPr>
            <w:sz w:val="16"/>
          </w:rPr>
          <w:t>ROCESSOR</w:t>
          <w:tab/>
        </w:r>
        <w:r>
          <w:rPr>
            <w:sz w:val="20"/>
          </w:rPr>
          <w:t>25</w:t>
        </w:r>
      </w:hyperlink>
    </w:p>
    <w:p>
      <w:pPr>
        <w:pStyle w:val="ListParagraph"/>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31">
        <w:r>
          <w:rPr>
            <w:sz w:val="20"/>
          </w:rPr>
          <w:t>P</w:t>
        </w:r>
        <w:r>
          <w:rPr>
            <w:sz w:val="16"/>
          </w:rPr>
          <w:t>RIMARY </w:t>
        </w:r>
        <w:r>
          <w:rPr>
            <w:sz w:val="20"/>
          </w:rPr>
          <w:t>I</w:t>
        </w:r>
        <w:r>
          <w:rPr>
            <w:sz w:val="20"/>
            <w:vertAlign w:val="superscript"/>
          </w:rPr>
          <w:t>2</w:t>
        </w:r>
        <w:r>
          <w:rPr>
            <w:sz w:val="20"/>
            <w:vertAlign w:val="baseline"/>
          </w:rPr>
          <w:t>C </w:t>
        </w:r>
        <w:r>
          <w:rPr>
            <w:sz w:val="16"/>
            <w:vertAlign w:val="baseline"/>
          </w:rPr>
          <w:t>AND </w:t>
        </w:r>
        <w:r>
          <w:rPr>
            <w:sz w:val="20"/>
            <w:vertAlign w:val="baseline"/>
          </w:rPr>
          <w:t>SPI S</w:t>
        </w:r>
        <w:r>
          <w:rPr>
            <w:sz w:val="16"/>
            <w:vertAlign w:val="baseline"/>
          </w:rPr>
          <w:t>ERIAL</w:t>
        </w:r>
        <w:r>
          <w:rPr>
            <w:spacing w:val="-20"/>
            <w:sz w:val="16"/>
            <w:vertAlign w:val="baseline"/>
          </w:rPr>
          <w:t> </w:t>
        </w:r>
        <w:r>
          <w:rPr>
            <w:sz w:val="20"/>
            <w:vertAlign w:val="baseline"/>
          </w:rPr>
          <w:t>C</w:t>
        </w:r>
        <w:r>
          <w:rPr>
            <w:sz w:val="16"/>
            <w:vertAlign w:val="baseline"/>
          </w:rPr>
          <w:t>OMMUNICATIONS</w:t>
        </w:r>
        <w:r>
          <w:rPr>
            <w:spacing w:val="-1"/>
            <w:sz w:val="16"/>
            <w:vertAlign w:val="baseline"/>
          </w:rPr>
          <w:t> </w:t>
        </w:r>
        <w:r>
          <w:rPr>
            <w:sz w:val="20"/>
            <w:vertAlign w:val="baseline"/>
          </w:rPr>
          <w:t>I</w:t>
        </w:r>
        <w:r>
          <w:rPr>
            <w:sz w:val="16"/>
            <w:vertAlign w:val="baseline"/>
          </w:rPr>
          <w:t>NTERFACES</w:t>
          <w:tab/>
        </w:r>
        <w:r>
          <w:rPr>
            <w:sz w:val="20"/>
            <w:vertAlign w:val="baseline"/>
          </w:rPr>
          <w:t>25</w:t>
        </w:r>
      </w:hyperlink>
    </w:p>
    <w:p>
      <w:pPr>
        <w:pStyle w:val="ListParagraph"/>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32">
        <w:r>
          <w:rPr>
            <w:sz w:val="20"/>
          </w:rPr>
          <w:t>A</w:t>
        </w:r>
        <w:r>
          <w:rPr>
            <w:sz w:val="16"/>
          </w:rPr>
          <w:t>UXILIARY </w:t>
        </w:r>
        <w:r>
          <w:rPr>
            <w:sz w:val="20"/>
          </w:rPr>
          <w:t>I</w:t>
        </w:r>
        <w:r>
          <w:rPr>
            <w:sz w:val="20"/>
            <w:vertAlign w:val="superscript"/>
          </w:rPr>
          <w:t>2</w:t>
        </w:r>
        <w:r>
          <w:rPr>
            <w:sz w:val="20"/>
            <w:vertAlign w:val="baseline"/>
          </w:rPr>
          <w:t>C</w:t>
        </w:r>
        <w:r>
          <w:rPr>
            <w:spacing w:val="-9"/>
            <w:sz w:val="20"/>
            <w:vertAlign w:val="baseline"/>
          </w:rPr>
          <w:t> </w:t>
        </w:r>
        <w:r>
          <w:rPr>
            <w:sz w:val="20"/>
            <w:vertAlign w:val="baseline"/>
          </w:rPr>
          <w:t>S</w:t>
        </w:r>
        <w:r>
          <w:rPr>
            <w:sz w:val="16"/>
            <w:vertAlign w:val="baseline"/>
          </w:rPr>
          <w:t>ERIAL</w:t>
        </w:r>
        <w:r>
          <w:rPr>
            <w:spacing w:val="1"/>
            <w:sz w:val="16"/>
            <w:vertAlign w:val="baseline"/>
          </w:rPr>
          <w:t> </w:t>
        </w:r>
        <w:r>
          <w:rPr>
            <w:sz w:val="20"/>
            <w:vertAlign w:val="baseline"/>
          </w:rPr>
          <w:t>I</w:t>
        </w:r>
        <w:r>
          <w:rPr>
            <w:sz w:val="16"/>
            <w:vertAlign w:val="baseline"/>
          </w:rPr>
          <w:t>NTERFACE</w:t>
          <w:tab/>
        </w:r>
        <w:r>
          <w:rPr>
            <w:sz w:val="20"/>
            <w:vertAlign w:val="baseline"/>
          </w:rPr>
          <w:t>26</w:t>
        </w:r>
      </w:hyperlink>
    </w:p>
    <w:p>
      <w:pPr>
        <w:spacing w:after="0" w:line="240" w:lineRule="auto"/>
        <w:jc w:val="left"/>
        <w:rPr>
          <w:sz w:val="20"/>
        </w:rPr>
        <w:sectPr>
          <w:headerReference w:type="default" r:id="rId7"/>
          <w:footerReference w:type="default" r:id="rId8"/>
          <w:pgSz w:w="12240" w:h="15840"/>
          <w:pgMar w:header="534" w:footer="864" w:top="720" w:bottom="1060" w:left="500" w:right="380"/>
          <w:pgNumType w:start="2"/>
        </w:sectPr>
      </w:pPr>
    </w:p>
    <w:tbl>
      <w:tblPr>
        <w:tblW w:w="0" w:type="auto"/>
        <w:jc w:val="left"/>
        <w:tblInd w:w="7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3"/>
        <w:gridCol w:w="4501"/>
        <w:gridCol w:w="3061"/>
      </w:tblGrid>
      <w:tr>
        <w:trPr>
          <w:trHeight w:val="870" w:hRule="atLeast"/>
        </w:trPr>
        <w:tc>
          <w:tcPr>
            <w:tcW w:w="2223" w:type="dxa"/>
          </w:tcPr>
          <w:p>
            <w:pPr>
              <w:pStyle w:val="TableParagraph"/>
              <w:rPr>
                <w:rFonts w:ascii="Times New Roman"/>
                <w:sz w:val="18"/>
              </w:rPr>
            </w:pPr>
          </w:p>
        </w:tc>
        <w:tc>
          <w:tcPr>
            <w:tcW w:w="4501" w:type="dxa"/>
          </w:tcPr>
          <w:p>
            <w:pPr>
              <w:pStyle w:val="TableParagraph"/>
              <w:spacing w:before="361"/>
              <w:ind w:left="205"/>
              <w:rPr>
                <w:b/>
                <w:sz w:val="20"/>
              </w:rPr>
            </w:pPr>
            <w:r>
              <w:rPr>
                <w:b/>
                <w:sz w:val="20"/>
              </w:rPr>
              <w:t>MPU-6000/MPU-6050 Product Specification</w:t>
            </w:r>
          </w:p>
        </w:tc>
        <w:tc>
          <w:tcPr>
            <w:tcW w:w="3061" w:type="dxa"/>
          </w:tcPr>
          <w:p>
            <w:pPr>
              <w:pStyle w:val="TableParagraph"/>
              <w:spacing w:before="142"/>
              <w:ind w:left="104"/>
              <w:rPr>
                <w:sz w:val="16"/>
              </w:rPr>
            </w:pPr>
            <w:r>
              <w:rPr>
                <w:sz w:val="16"/>
              </w:rPr>
              <w:t>Document Number: PS-MPU-6000A-00 Revision: 3.4</w:t>
            </w:r>
          </w:p>
          <w:p>
            <w:pPr>
              <w:pStyle w:val="TableParagraph"/>
              <w:spacing w:line="183" w:lineRule="exact"/>
              <w:ind w:left="104"/>
              <w:rPr>
                <w:sz w:val="16"/>
              </w:rPr>
            </w:pPr>
            <w:r>
              <w:rPr>
                <w:sz w:val="16"/>
              </w:rPr>
              <w:t>Release Date: 08/19/2013</w:t>
            </w:r>
          </w:p>
        </w:tc>
      </w:tr>
    </w:tbl>
    <w:p>
      <w:pPr>
        <w:pStyle w:val="BodyText"/>
        <w:spacing w:before="11"/>
        <w:rPr>
          <w:sz w:val="28"/>
        </w:rPr>
      </w:pPr>
    </w:p>
    <w:p>
      <w:pPr>
        <w:pStyle w:val="ListParagraph"/>
        <w:numPr>
          <w:ilvl w:val="1"/>
          <w:numId w:val="1"/>
        </w:numPr>
        <w:tabs>
          <w:tab w:pos="1756" w:val="left" w:leader="none"/>
          <w:tab w:pos="1757" w:val="left" w:leader="none"/>
          <w:tab w:pos="10213" w:val="left" w:leader="dot"/>
        </w:tabs>
        <w:spacing w:line="240" w:lineRule="auto" w:before="0" w:after="0"/>
        <w:ind w:left="1756" w:right="0" w:hanging="721"/>
        <w:jc w:val="left"/>
        <w:rPr>
          <w:sz w:val="20"/>
        </w:rPr>
      </w:pPr>
      <w:hyperlink w:history="true" w:anchor="_bookmark33">
        <w:r>
          <w:rPr>
            <w:sz w:val="20"/>
          </w:rPr>
          <w:t>S</w:t>
        </w:r>
        <w:r>
          <w:rPr>
            <w:sz w:val="16"/>
          </w:rPr>
          <w:t>ELF</w:t>
        </w:r>
        <w:r>
          <w:rPr>
            <w:sz w:val="20"/>
          </w:rPr>
          <w:t>-T</w:t>
        </w:r>
        <w:r>
          <w:rPr>
            <w:sz w:val="16"/>
          </w:rPr>
          <w:t>EST</w:t>
          <w:tab/>
        </w:r>
        <w:r>
          <w:rPr>
            <w:sz w:val="20"/>
          </w:rPr>
          <w:t>27</w:t>
        </w:r>
      </w:hyperlink>
    </w:p>
    <w:p>
      <w:pPr>
        <w:spacing w:after="0" w:line="240" w:lineRule="auto"/>
        <w:jc w:val="left"/>
        <w:rPr>
          <w:sz w:val="20"/>
        </w:rPr>
        <w:sectPr>
          <w:pgSz w:w="12240" w:h="15840"/>
          <w:pgMar w:header="534" w:footer="864" w:top="720" w:bottom="2040" w:left="500" w:right="380"/>
        </w:sectPr>
      </w:pPr>
    </w:p>
    <w:sdt>
      <w:sdtPr>
        <w:docPartObj>
          <w:docPartGallery w:val="Table of Contents"/>
          <w:docPartUnique/>
        </w:docPartObj>
      </w:sdtPr>
      <w:sdtEndPr/>
      <w:sdtContent>
        <w:p>
          <w:pPr>
            <w:pStyle w:val="TOC4"/>
            <w:numPr>
              <w:ilvl w:val="1"/>
              <w:numId w:val="1"/>
            </w:numPr>
            <w:tabs>
              <w:tab w:pos="1756" w:val="left" w:leader="none"/>
              <w:tab w:pos="1757" w:val="left" w:leader="none"/>
              <w:tab w:pos="10433" w:val="right" w:leader="dot"/>
            </w:tabs>
            <w:spacing w:line="240" w:lineRule="auto" w:before="120" w:after="0"/>
            <w:ind w:left="1756" w:right="0" w:hanging="721"/>
            <w:jc w:val="left"/>
            <w:rPr>
              <w:b w:val="0"/>
              <w:i w:val="0"/>
              <w:sz w:val="20"/>
            </w:rPr>
          </w:pPr>
          <w:hyperlink w:history="true" w:anchor="_bookmark34">
            <w:r>
              <w:rPr>
                <w:b w:val="0"/>
                <w:i w:val="0"/>
                <w:sz w:val="20"/>
              </w:rPr>
              <w:t>MPU-60X0 S</w:t>
            </w:r>
            <w:r>
              <w:rPr>
                <w:b w:val="0"/>
                <w:i w:val="0"/>
                <w:sz w:val="16"/>
              </w:rPr>
              <w:t>OLUTION FOR </w:t>
            </w:r>
            <w:r>
              <w:rPr>
                <w:b w:val="0"/>
                <w:i w:val="0"/>
                <w:sz w:val="20"/>
              </w:rPr>
              <w:t>9-</w:t>
            </w:r>
            <w:r>
              <w:rPr>
                <w:b w:val="0"/>
                <w:i w:val="0"/>
                <w:sz w:val="16"/>
              </w:rPr>
              <w:t>AXIS </w:t>
            </w:r>
            <w:r>
              <w:rPr>
                <w:b w:val="0"/>
                <w:i w:val="0"/>
                <w:sz w:val="20"/>
              </w:rPr>
              <w:t>S</w:t>
            </w:r>
            <w:r>
              <w:rPr>
                <w:b w:val="0"/>
                <w:i w:val="0"/>
                <w:sz w:val="16"/>
              </w:rPr>
              <w:t>ENSOR </w:t>
            </w:r>
            <w:r>
              <w:rPr>
                <w:b w:val="0"/>
                <w:i w:val="0"/>
                <w:sz w:val="20"/>
              </w:rPr>
              <w:t>F</w:t>
            </w:r>
            <w:r>
              <w:rPr>
                <w:b w:val="0"/>
                <w:i w:val="0"/>
                <w:sz w:val="16"/>
              </w:rPr>
              <w:t>USION </w:t>
            </w:r>
            <w:r>
              <w:rPr>
                <w:b w:val="0"/>
                <w:i w:val="0"/>
                <w:sz w:val="20"/>
              </w:rPr>
              <w:t>U</w:t>
            </w:r>
            <w:r>
              <w:rPr>
                <w:b w:val="0"/>
                <w:i w:val="0"/>
                <w:sz w:val="16"/>
              </w:rPr>
              <w:t>SING</w:t>
            </w:r>
            <w:r>
              <w:rPr>
                <w:b w:val="0"/>
                <w:i w:val="0"/>
                <w:spacing w:val="-17"/>
                <w:sz w:val="16"/>
              </w:rPr>
              <w:t> </w:t>
            </w:r>
            <w:r>
              <w:rPr>
                <w:b w:val="0"/>
                <w:i w:val="0"/>
                <w:sz w:val="20"/>
              </w:rPr>
              <w:t>I</w:t>
            </w:r>
            <w:r>
              <w:rPr>
                <w:b w:val="0"/>
                <w:i w:val="0"/>
                <w:sz w:val="20"/>
                <w:vertAlign w:val="superscript"/>
              </w:rPr>
              <w:t>2</w:t>
            </w:r>
            <w:r>
              <w:rPr>
                <w:b w:val="0"/>
                <w:i w:val="0"/>
                <w:sz w:val="20"/>
                <w:vertAlign w:val="baseline"/>
              </w:rPr>
              <w:t>C</w:t>
            </w:r>
            <w:r>
              <w:rPr>
                <w:b w:val="0"/>
                <w:i w:val="0"/>
                <w:spacing w:val="-10"/>
                <w:sz w:val="20"/>
                <w:vertAlign w:val="baseline"/>
              </w:rPr>
              <w:t> </w:t>
            </w:r>
            <w:r>
              <w:rPr>
                <w:b w:val="0"/>
                <w:i w:val="0"/>
                <w:sz w:val="20"/>
                <w:vertAlign w:val="baseline"/>
              </w:rPr>
              <w:t>I</w:t>
            </w:r>
            <w:r>
              <w:rPr>
                <w:b w:val="0"/>
                <w:i w:val="0"/>
                <w:sz w:val="16"/>
                <w:vertAlign w:val="baseline"/>
              </w:rPr>
              <w:t>NTERFACE</w:t>
              <w:tab/>
            </w:r>
            <w:r>
              <w:rPr>
                <w:b w:val="0"/>
                <w:i w:val="0"/>
                <w:sz w:val="20"/>
                <w:vertAlign w:val="baseline"/>
              </w:rPr>
              <w:t>28</w:t>
            </w:r>
          </w:hyperlink>
        </w:p>
        <w:p>
          <w:pPr>
            <w:pStyle w:val="TOC4"/>
            <w:numPr>
              <w:ilvl w:val="1"/>
              <w:numId w:val="1"/>
            </w:numPr>
            <w:tabs>
              <w:tab w:pos="1756" w:val="left" w:leader="none"/>
              <w:tab w:pos="1757" w:val="left" w:leader="none"/>
              <w:tab w:pos="10433" w:val="right" w:leader="dot"/>
            </w:tabs>
            <w:spacing w:line="240" w:lineRule="auto" w:before="121" w:after="0"/>
            <w:ind w:left="1756" w:right="0" w:hanging="721"/>
            <w:jc w:val="left"/>
            <w:rPr>
              <w:b w:val="0"/>
              <w:i w:val="0"/>
              <w:sz w:val="20"/>
            </w:rPr>
          </w:pPr>
          <w:hyperlink w:history="true" w:anchor="_bookmark35">
            <w:r>
              <w:rPr>
                <w:b w:val="0"/>
                <w:i w:val="0"/>
                <w:sz w:val="20"/>
              </w:rPr>
              <w:t>MPU-6000 U</w:t>
            </w:r>
            <w:r>
              <w:rPr>
                <w:b w:val="0"/>
                <w:i w:val="0"/>
                <w:sz w:val="16"/>
              </w:rPr>
              <w:t>SING</w:t>
            </w:r>
            <w:r>
              <w:rPr>
                <w:b w:val="0"/>
                <w:i w:val="0"/>
                <w:spacing w:val="-10"/>
                <w:sz w:val="16"/>
              </w:rPr>
              <w:t> </w:t>
            </w:r>
            <w:r>
              <w:rPr>
                <w:b w:val="0"/>
                <w:i w:val="0"/>
                <w:sz w:val="20"/>
              </w:rPr>
              <w:t>SPI</w:t>
            </w:r>
            <w:r>
              <w:rPr>
                <w:b w:val="0"/>
                <w:i w:val="0"/>
                <w:spacing w:val="-10"/>
                <w:sz w:val="20"/>
              </w:rPr>
              <w:t> </w:t>
            </w:r>
            <w:r>
              <w:rPr>
                <w:b w:val="0"/>
                <w:i w:val="0"/>
                <w:sz w:val="20"/>
              </w:rPr>
              <w:t>I</w:t>
            </w:r>
            <w:r>
              <w:rPr>
                <w:b w:val="0"/>
                <w:i w:val="0"/>
                <w:sz w:val="16"/>
              </w:rPr>
              <w:t>NTERFACE</w:t>
              <w:tab/>
            </w:r>
            <w:r>
              <w:rPr>
                <w:b w:val="0"/>
                <w:i w:val="0"/>
                <w:sz w:val="20"/>
              </w:rPr>
              <w:t>29</w:t>
            </w:r>
          </w:hyperlink>
        </w:p>
        <w:p>
          <w:pPr>
            <w:pStyle w:val="TOC3"/>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36">
            <w:r>
              <w:rPr>
                <w:sz w:val="20"/>
              </w:rPr>
              <w:t>I</w:t>
            </w:r>
            <w:r>
              <w:rPr/>
              <w:t>NTERNAL</w:t>
            </w:r>
            <w:r>
              <w:rPr>
                <w:spacing w:val="-1"/>
              </w:rPr>
              <w:t> </w:t>
            </w:r>
            <w:r>
              <w:rPr>
                <w:sz w:val="20"/>
              </w:rPr>
              <w:t>C</w:t>
            </w:r>
            <w:r>
              <w:rPr/>
              <w:t>LOCK</w:t>
            </w:r>
            <w:r>
              <w:rPr>
                <w:spacing w:val="-1"/>
              </w:rPr>
              <w:t> </w:t>
            </w:r>
            <w:r>
              <w:rPr>
                <w:sz w:val="20"/>
              </w:rPr>
              <w:t>G</w:t>
            </w:r>
            <w:r>
              <w:rPr/>
              <w:t>ENERATION</w:t>
              <w:tab/>
            </w:r>
            <w:r>
              <w:rPr>
                <w:sz w:val="20"/>
              </w:rPr>
              <w:t>30</w:t>
            </w:r>
          </w:hyperlink>
        </w:p>
        <w:p>
          <w:pPr>
            <w:pStyle w:val="TOC4"/>
            <w:numPr>
              <w:ilvl w:val="1"/>
              <w:numId w:val="1"/>
            </w:numPr>
            <w:tabs>
              <w:tab w:pos="1756" w:val="left" w:leader="none"/>
              <w:tab w:pos="1757" w:val="left" w:leader="none"/>
              <w:tab w:pos="10433" w:val="right" w:leader="dot"/>
            </w:tabs>
            <w:spacing w:line="240" w:lineRule="auto" w:before="121" w:after="0"/>
            <w:ind w:left="1756" w:right="0" w:hanging="721"/>
            <w:jc w:val="left"/>
            <w:rPr>
              <w:b w:val="0"/>
              <w:i w:val="0"/>
              <w:sz w:val="20"/>
            </w:rPr>
          </w:pPr>
          <w:hyperlink w:history="true" w:anchor="_bookmark37">
            <w:r>
              <w:rPr>
                <w:b w:val="0"/>
                <w:i w:val="0"/>
                <w:sz w:val="20"/>
              </w:rPr>
              <w:t>S</w:t>
            </w:r>
            <w:r>
              <w:rPr>
                <w:b w:val="0"/>
                <w:i w:val="0"/>
                <w:sz w:val="16"/>
              </w:rPr>
              <w:t>ENSOR</w:t>
            </w:r>
            <w:r>
              <w:rPr>
                <w:b w:val="0"/>
                <w:i w:val="0"/>
                <w:spacing w:val="-1"/>
                <w:sz w:val="16"/>
              </w:rPr>
              <w:t> </w:t>
            </w:r>
            <w:r>
              <w:rPr>
                <w:b w:val="0"/>
                <w:i w:val="0"/>
                <w:sz w:val="20"/>
              </w:rPr>
              <w:t>D</w:t>
            </w:r>
            <w:r>
              <w:rPr>
                <w:b w:val="0"/>
                <w:i w:val="0"/>
                <w:sz w:val="16"/>
              </w:rPr>
              <w:t>ATA</w:t>
            </w:r>
            <w:r>
              <w:rPr>
                <w:b w:val="0"/>
                <w:i w:val="0"/>
                <w:spacing w:val="2"/>
                <w:sz w:val="16"/>
              </w:rPr>
              <w:t> </w:t>
            </w:r>
            <w:r>
              <w:rPr>
                <w:b w:val="0"/>
                <w:i w:val="0"/>
                <w:sz w:val="20"/>
              </w:rPr>
              <w:t>R</w:t>
            </w:r>
            <w:r>
              <w:rPr>
                <w:b w:val="0"/>
                <w:i w:val="0"/>
                <w:sz w:val="16"/>
              </w:rPr>
              <w:t>EGISTERS</w:t>
              <w:tab/>
            </w:r>
            <w:r>
              <w:rPr>
                <w:b w:val="0"/>
                <w:i w:val="0"/>
                <w:sz w:val="20"/>
              </w:rPr>
              <w:t>30</w:t>
            </w:r>
          </w:hyperlink>
        </w:p>
        <w:p>
          <w:pPr>
            <w:pStyle w:val="TOC2"/>
            <w:numPr>
              <w:ilvl w:val="1"/>
              <w:numId w:val="1"/>
            </w:numPr>
            <w:tabs>
              <w:tab w:pos="1756" w:val="left" w:leader="none"/>
              <w:tab w:pos="1757" w:val="left" w:leader="none"/>
              <w:tab w:pos="10433" w:val="right" w:leader="dot"/>
            </w:tabs>
            <w:spacing w:line="240" w:lineRule="auto" w:before="118" w:after="0"/>
            <w:ind w:left="1756" w:right="0" w:hanging="721"/>
            <w:jc w:val="left"/>
          </w:pPr>
          <w:hyperlink w:history="true" w:anchor="_bookmark38">
            <w:r>
              <w:rPr/>
              <w:t>FIFO</w:t>
              <w:tab/>
              <w:t>30</w:t>
            </w:r>
          </w:hyperlink>
        </w:p>
        <w:p>
          <w:pPr>
            <w:pStyle w:val="TOC4"/>
            <w:numPr>
              <w:ilvl w:val="1"/>
              <w:numId w:val="1"/>
            </w:numPr>
            <w:tabs>
              <w:tab w:pos="1756" w:val="left" w:leader="none"/>
              <w:tab w:pos="1757" w:val="left" w:leader="none"/>
              <w:tab w:pos="10433" w:val="right" w:leader="dot"/>
            </w:tabs>
            <w:spacing w:line="240" w:lineRule="auto" w:before="120" w:after="0"/>
            <w:ind w:left="1756" w:right="0" w:hanging="721"/>
            <w:jc w:val="left"/>
            <w:rPr>
              <w:b w:val="0"/>
              <w:i w:val="0"/>
              <w:sz w:val="20"/>
            </w:rPr>
          </w:pPr>
          <w:hyperlink w:history="true" w:anchor="_bookmark39">
            <w:r>
              <w:rPr>
                <w:b w:val="0"/>
                <w:i w:val="0"/>
                <w:sz w:val="20"/>
              </w:rPr>
              <w:t>I</w:t>
            </w:r>
            <w:r>
              <w:rPr>
                <w:b w:val="0"/>
                <w:i w:val="0"/>
                <w:sz w:val="16"/>
              </w:rPr>
              <w:t>NTERRUPTS</w:t>
              <w:tab/>
            </w:r>
            <w:r>
              <w:rPr>
                <w:b w:val="0"/>
                <w:i w:val="0"/>
                <w:sz w:val="20"/>
              </w:rPr>
              <w:t>30</w:t>
            </w:r>
          </w:hyperlink>
        </w:p>
        <w:p>
          <w:pPr>
            <w:pStyle w:val="TOC3"/>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40">
            <w:r>
              <w:rPr>
                <w:sz w:val="20"/>
              </w:rPr>
              <w:t>D</w:t>
            </w:r>
            <w:r>
              <w:rPr/>
              <w:t>IGITAL</w:t>
            </w:r>
            <w:r>
              <w:rPr>
                <w:sz w:val="20"/>
              </w:rPr>
              <w:t>-O</w:t>
            </w:r>
            <w:r>
              <w:rPr/>
              <w:t>UTPUT</w:t>
            </w:r>
            <w:r>
              <w:rPr>
                <w:spacing w:val="-2"/>
              </w:rPr>
              <w:t> </w:t>
            </w:r>
            <w:r>
              <w:rPr>
                <w:sz w:val="20"/>
              </w:rPr>
              <w:t>T</w:t>
            </w:r>
            <w:r>
              <w:rPr/>
              <w:t>EMPERATURE</w:t>
            </w:r>
            <w:r>
              <w:rPr>
                <w:spacing w:val="3"/>
              </w:rPr>
              <w:t> </w:t>
            </w:r>
            <w:r>
              <w:rPr>
                <w:sz w:val="20"/>
              </w:rPr>
              <w:t>S</w:t>
            </w:r>
            <w:r>
              <w:rPr/>
              <w:t>ENSOR</w:t>
              <w:tab/>
            </w:r>
            <w:r>
              <w:rPr>
                <w:sz w:val="20"/>
              </w:rPr>
              <w:t>31</w:t>
            </w:r>
          </w:hyperlink>
        </w:p>
        <w:p>
          <w:pPr>
            <w:pStyle w:val="TOC4"/>
            <w:numPr>
              <w:ilvl w:val="1"/>
              <w:numId w:val="1"/>
            </w:numPr>
            <w:tabs>
              <w:tab w:pos="1756" w:val="left" w:leader="none"/>
              <w:tab w:pos="1757" w:val="left" w:leader="none"/>
              <w:tab w:pos="10433" w:val="right" w:leader="dot"/>
            </w:tabs>
            <w:spacing w:line="240" w:lineRule="auto" w:before="121" w:after="0"/>
            <w:ind w:left="1756" w:right="0" w:hanging="721"/>
            <w:jc w:val="left"/>
            <w:rPr>
              <w:b w:val="0"/>
              <w:i w:val="0"/>
              <w:sz w:val="20"/>
            </w:rPr>
          </w:pPr>
          <w:hyperlink w:history="true" w:anchor="_bookmark41">
            <w:r>
              <w:rPr>
                <w:b w:val="0"/>
                <w:i w:val="0"/>
                <w:sz w:val="20"/>
              </w:rPr>
              <w:t>B</w:t>
            </w:r>
            <w:r>
              <w:rPr>
                <w:b w:val="0"/>
                <w:i w:val="0"/>
                <w:sz w:val="16"/>
              </w:rPr>
              <w:t>IAS</w:t>
            </w:r>
            <w:r>
              <w:rPr>
                <w:b w:val="0"/>
                <w:i w:val="0"/>
                <w:spacing w:val="-2"/>
                <w:sz w:val="16"/>
              </w:rPr>
              <w:t> </w:t>
            </w:r>
            <w:r>
              <w:rPr>
                <w:b w:val="0"/>
                <w:i w:val="0"/>
                <w:sz w:val="16"/>
              </w:rPr>
              <w:t>AND </w:t>
            </w:r>
            <w:r>
              <w:rPr>
                <w:b w:val="0"/>
                <w:i w:val="0"/>
                <w:sz w:val="20"/>
              </w:rPr>
              <w:t>LDO</w:t>
              <w:tab/>
              <w:t>31</w:t>
            </w:r>
          </w:hyperlink>
        </w:p>
        <w:p>
          <w:pPr>
            <w:pStyle w:val="TOC4"/>
            <w:numPr>
              <w:ilvl w:val="1"/>
              <w:numId w:val="1"/>
            </w:numPr>
            <w:tabs>
              <w:tab w:pos="1756" w:val="left" w:leader="none"/>
              <w:tab w:pos="1757" w:val="left" w:leader="none"/>
              <w:tab w:pos="10433" w:val="right" w:leader="dot"/>
            </w:tabs>
            <w:spacing w:line="240" w:lineRule="auto" w:before="121" w:after="0"/>
            <w:ind w:left="1756" w:right="0" w:hanging="721"/>
            <w:jc w:val="left"/>
            <w:rPr>
              <w:b w:val="0"/>
              <w:i w:val="0"/>
              <w:sz w:val="20"/>
            </w:rPr>
          </w:pPr>
          <w:hyperlink w:history="true" w:anchor="_bookmark42">
            <w:r>
              <w:rPr>
                <w:b w:val="0"/>
                <w:i w:val="0"/>
                <w:sz w:val="20"/>
              </w:rPr>
              <w:t>C</w:t>
            </w:r>
            <w:r>
              <w:rPr>
                <w:b w:val="0"/>
                <w:i w:val="0"/>
                <w:sz w:val="16"/>
              </w:rPr>
              <w:t>HARGE </w:t>
            </w:r>
            <w:r>
              <w:rPr>
                <w:b w:val="0"/>
                <w:i w:val="0"/>
                <w:sz w:val="20"/>
              </w:rPr>
              <w:t>P</w:t>
            </w:r>
            <w:r>
              <w:rPr>
                <w:b w:val="0"/>
                <w:i w:val="0"/>
                <w:sz w:val="16"/>
              </w:rPr>
              <w:t>UMP</w:t>
              <w:tab/>
            </w:r>
            <w:r>
              <w:rPr>
                <w:b w:val="0"/>
                <w:i w:val="0"/>
                <w:sz w:val="20"/>
              </w:rPr>
              <w:t>31</w:t>
            </w:r>
          </w:hyperlink>
        </w:p>
        <w:p>
          <w:pPr>
            <w:pStyle w:val="TOC1"/>
            <w:numPr>
              <w:ilvl w:val="0"/>
              <w:numId w:val="1"/>
            </w:numPr>
            <w:tabs>
              <w:tab w:pos="1156" w:val="left" w:leader="none"/>
              <w:tab w:pos="1157" w:val="left" w:leader="none"/>
              <w:tab w:pos="10433" w:val="right" w:leader="dot"/>
            </w:tabs>
            <w:spacing w:line="240" w:lineRule="auto" w:before="118" w:after="0"/>
            <w:ind w:left="1156" w:right="0" w:hanging="361"/>
            <w:jc w:val="left"/>
          </w:pPr>
          <w:hyperlink w:history="true" w:anchor="_bookmark43">
            <w:r>
              <w:rPr/>
              <w:t>PROGRAMMABLE</w:t>
            </w:r>
            <w:r>
              <w:rPr>
                <w:spacing w:val="-2"/>
              </w:rPr>
              <w:t> </w:t>
            </w:r>
            <w:r>
              <w:rPr/>
              <w:t>INTERRUPTS</w:t>
              <w:tab/>
              <w:t>32</w:t>
            </w:r>
          </w:hyperlink>
        </w:p>
        <w:p>
          <w:pPr>
            <w:pStyle w:val="TOC1"/>
            <w:numPr>
              <w:ilvl w:val="0"/>
              <w:numId w:val="1"/>
            </w:numPr>
            <w:tabs>
              <w:tab w:pos="1156" w:val="left" w:leader="none"/>
              <w:tab w:pos="1157" w:val="left" w:leader="none"/>
              <w:tab w:pos="10433" w:val="right" w:leader="dot"/>
            </w:tabs>
            <w:spacing w:line="240" w:lineRule="auto" w:before="118" w:after="0"/>
            <w:ind w:left="1156" w:right="0" w:hanging="361"/>
            <w:jc w:val="left"/>
          </w:pPr>
          <w:hyperlink w:history="true" w:anchor="_bookmark44">
            <w:r>
              <w:rPr/>
              <w:t>DIGITAL</w:t>
            </w:r>
            <w:r>
              <w:rPr>
                <w:spacing w:val="1"/>
              </w:rPr>
              <w:t> </w:t>
            </w:r>
            <w:r>
              <w:rPr/>
              <w:t>INTERFACE</w:t>
              <w:tab/>
              <w:t>33</w:t>
            </w:r>
          </w:hyperlink>
        </w:p>
        <w:p>
          <w:pPr>
            <w:pStyle w:val="TOC4"/>
            <w:numPr>
              <w:ilvl w:val="1"/>
              <w:numId w:val="1"/>
            </w:numPr>
            <w:tabs>
              <w:tab w:pos="1756" w:val="left" w:leader="none"/>
              <w:tab w:pos="1757" w:val="left" w:leader="none"/>
              <w:tab w:pos="10433" w:val="right" w:leader="dot"/>
            </w:tabs>
            <w:spacing w:line="240" w:lineRule="auto" w:before="123" w:after="0"/>
            <w:ind w:left="1756" w:right="0" w:hanging="721"/>
            <w:jc w:val="left"/>
            <w:rPr>
              <w:b w:val="0"/>
              <w:i w:val="0"/>
              <w:sz w:val="20"/>
            </w:rPr>
          </w:pPr>
          <w:hyperlink w:history="true" w:anchor="_bookmark45">
            <w:r>
              <w:rPr>
                <w:b w:val="0"/>
                <w:i w:val="0"/>
                <w:sz w:val="20"/>
              </w:rPr>
              <w:t>I</w:t>
            </w:r>
            <w:r>
              <w:rPr>
                <w:b w:val="0"/>
                <w:i w:val="0"/>
                <w:sz w:val="20"/>
                <w:vertAlign w:val="superscript"/>
              </w:rPr>
              <w:t>2</w:t>
            </w:r>
            <w:r>
              <w:rPr>
                <w:b w:val="0"/>
                <w:i w:val="0"/>
                <w:sz w:val="20"/>
                <w:vertAlign w:val="baseline"/>
              </w:rPr>
              <w:t>C </w:t>
            </w:r>
            <w:r>
              <w:rPr>
                <w:b w:val="0"/>
                <w:i w:val="0"/>
                <w:sz w:val="16"/>
                <w:vertAlign w:val="baseline"/>
              </w:rPr>
              <w:t>AND </w:t>
            </w:r>
            <w:r>
              <w:rPr>
                <w:b w:val="0"/>
                <w:i w:val="0"/>
                <w:sz w:val="20"/>
                <w:vertAlign w:val="baseline"/>
              </w:rPr>
              <w:t>SPI</w:t>
            </w:r>
            <w:r>
              <w:rPr>
                <w:b w:val="0"/>
                <w:i w:val="0"/>
                <w:spacing w:val="-43"/>
                <w:sz w:val="20"/>
                <w:vertAlign w:val="baseline"/>
              </w:rPr>
              <w:t> </w:t>
            </w:r>
            <w:r>
              <w:rPr>
                <w:b w:val="0"/>
                <w:i w:val="0"/>
                <w:sz w:val="20"/>
                <w:vertAlign w:val="baseline"/>
              </w:rPr>
              <w:t>(MPU-6000 </w:t>
            </w:r>
            <w:r>
              <w:rPr>
                <w:b w:val="0"/>
                <w:i w:val="0"/>
                <w:sz w:val="16"/>
                <w:vertAlign w:val="baseline"/>
              </w:rPr>
              <w:t>ONLY</w:t>
            </w:r>
            <w:r>
              <w:rPr>
                <w:b w:val="0"/>
                <w:i w:val="0"/>
                <w:sz w:val="20"/>
                <w:vertAlign w:val="baseline"/>
              </w:rPr>
              <w:t>) S</w:t>
            </w:r>
            <w:r>
              <w:rPr>
                <w:b w:val="0"/>
                <w:i w:val="0"/>
                <w:sz w:val="16"/>
                <w:vertAlign w:val="baseline"/>
              </w:rPr>
              <w:t>ERIAL </w:t>
            </w:r>
            <w:r>
              <w:rPr>
                <w:b w:val="0"/>
                <w:i w:val="0"/>
                <w:sz w:val="20"/>
                <w:vertAlign w:val="baseline"/>
              </w:rPr>
              <w:t>I</w:t>
            </w:r>
            <w:r>
              <w:rPr>
                <w:b w:val="0"/>
                <w:i w:val="0"/>
                <w:sz w:val="16"/>
                <w:vertAlign w:val="baseline"/>
              </w:rPr>
              <w:t>NTERFACES</w:t>
              <w:tab/>
            </w:r>
            <w:r>
              <w:rPr>
                <w:b w:val="0"/>
                <w:i w:val="0"/>
                <w:sz w:val="20"/>
                <w:vertAlign w:val="baseline"/>
              </w:rPr>
              <w:t>33</w:t>
            </w:r>
          </w:hyperlink>
        </w:p>
        <w:p>
          <w:pPr>
            <w:pStyle w:val="TOC4"/>
            <w:numPr>
              <w:ilvl w:val="1"/>
              <w:numId w:val="1"/>
            </w:numPr>
            <w:tabs>
              <w:tab w:pos="1756" w:val="left" w:leader="none"/>
              <w:tab w:pos="1757" w:val="left" w:leader="none"/>
              <w:tab w:pos="10433" w:val="right" w:leader="dot"/>
            </w:tabs>
            <w:spacing w:line="240" w:lineRule="auto" w:before="120" w:after="0"/>
            <w:ind w:left="1756" w:right="0" w:hanging="721"/>
            <w:jc w:val="left"/>
            <w:rPr>
              <w:b w:val="0"/>
              <w:i w:val="0"/>
              <w:sz w:val="20"/>
            </w:rPr>
          </w:pPr>
          <w:hyperlink w:history="true" w:anchor="_bookmark46">
            <w:r>
              <w:rPr>
                <w:b w:val="0"/>
                <w:i w:val="0"/>
                <w:sz w:val="20"/>
              </w:rPr>
              <w:t>I</w:t>
            </w:r>
            <w:r>
              <w:rPr>
                <w:b w:val="0"/>
                <w:i w:val="0"/>
                <w:sz w:val="20"/>
                <w:vertAlign w:val="superscript"/>
              </w:rPr>
              <w:t>2</w:t>
            </w:r>
            <w:r>
              <w:rPr>
                <w:b w:val="0"/>
                <w:i w:val="0"/>
                <w:sz w:val="20"/>
                <w:vertAlign w:val="baseline"/>
              </w:rPr>
              <w:t>C</w:t>
            </w:r>
            <w:r>
              <w:rPr>
                <w:b w:val="0"/>
                <w:i w:val="0"/>
                <w:spacing w:val="-11"/>
                <w:sz w:val="20"/>
                <w:vertAlign w:val="baseline"/>
              </w:rPr>
              <w:t> </w:t>
            </w:r>
            <w:r>
              <w:rPr>
                <w:b w:val="0"/>
                <w:i w:val="0"/>
                <w:sz w:val="20"/>
                <w:vertAlign w:val="baseline"/>
              </w:rPr>
              <w:t>I</w:t>
            </w:r>
            <w:r>
              <w:rPr>
                <w:b w:val="0"/>
                <w:i w:val="0"/>
                <w:sz w:val="16"/>
                <w:vertAlign w:val="baseline"/>
              </w:rPr>
              <w:t>NTERFACE</w:t>
              <w:tab/>
            </w:r>
            <w:r>
              <w:rPr>
                <w:b w:val="0"/>
                <w:i w:val="0"/>
                <w:sz w:val="20"/>
                <w:vertAlign w:val="baseline"/>
              </w:rPr>
              <w:t>33</w:t>
            </w:r>
          </w:hyperlink>
        </w:p>
        <w:p>
          <w:pPr>
            <w:pStyle w:val="TOC4"/>
            <w:numPr>
              <w:ilvl w:val="1"/>
              <w:numId w:val="1"/>
            </w:numPr>
            <w:tabs>
              <w:tab w:pos="1756" w:val="left" w:leader="none"/>
              <w:tab w:pos="1757" w:val="left" w:leader="none"/>
              <w:tab w:pos="10433" w:val="right" w:leader="dot"/>
            </w:tabs>
            <w:spacing w:line="240" w:lineRule="auto" w:before="121" w:after="0"/>
            <w:ind w:left="1756" w:right="0" w:hanging="721"/>
            <w:jc w:val="left"/>
            <w:rPr>
              <w:b w:val="0"/>
              <w:i w:val="0"/>
              <w:sz w:val="20"/>
            </w:rPr>
          </w:pPr>
          <w:hyperlink w:history="true" w:anchor="_bookmark47">
            <w:r>
              <w:rPr>
                <w:b w:val="0"/>
                <w:i w:val="0"/>
                <w:sz w:val="20"/>
              </w:rPr>
              <w:t>I</w:t>
            </w:r>
            <w:r>
              <w:rPr>
                <w:b w:val="0"/>
                <w:i w:val="0"/>
                <w:sz w:val="20"/>
                <w:vertAlign w:val="superscript"/>
              </w:rPr>
              <w:t>2</w:t>
            </w:r>
            <w:r>
              <w:rPr>
                <w:b w:val="0"/>
                <w:i w:val="0"/>
                <w:sz w:val="20"/>
                <w:vertAlign w:val="baseline"/>
              </w:rPr>
              <w:t>C</w:t>
            </w:r>
            <w:r>
              <w:rPr>
                <w:b w:val="0"/>
                <w:i w:val="0"/>
                <w:spacing w:val="-11"/>
                <w:sz w:val="20"/>
                <w:vertAlign w:val="baseline"/>
              </w:rPr>
              <w:t> </w:t>
            </w:r>
            <w:r>
              <w:rPr>
                <w:b w:val="0"/>
                <w:i w:val="0"/>
                <w:sz w:val="20"/>
                <w:vertAlign w:val="baseline"/>
              </w:rPr>
              <w:t>C</w:t>
            </w:r>
            <w:r>
              <w:rPr>
                <w:b w:val="0"/>
                <w:i w:val="0"/>
                <w:sz w:val="16"/>
                <w:vertAlign w:val="baseline"/>
              </w:rPr>
              <w:t>OMMUNICATIONS</w:t>
            </w:r>
            <w:r>
              <w:rPr>
                <w:b w:val="0"/>
                <w:i w:val="0"/>
                <w:spacing w:val="2"/>
                <w:sz w:val="16"/>
                <w:vertAlign w:val="baseline"/>
              </w:rPr>
              <w:t> </w:t>
            </w:r>
            <w:r>
              <w:rPr>
                <w:b w:val="0"/>
                <w:i w:val="0"/>
                <w:sz w:val="20"/>
                <w:vertAlign w:val="baseline"/>
              </w:rPr>
              <w:t>P</w:t>
            </w:r>
            <w:r>
              <w:rPr>
                <w:b w:val="0"/>
                <w:i w:val="0"/>
                <w:sz w:val="16"/>
                <w:vertAlign w:val="baseline"/>
              </w:rPr>
              <w:t>ROTOCOL</w:t>
              <w:tab/>
            </w:r>
            <w:r>
              <w:rPr>
                <w:b w:val="0"/>
                <w:i w:val="0"/>
                <w:sz w:val="20"/>
                <w:vertAlign w:val="baseline"/>
              </w:rPr>
              <w:t>33</w:t>
            </w:r>
          </w:hyperlink>
        </w:p>
        <w:p>
          <w:pPr>
            <w:pStyle w:val="TOC4"/>
            <w:numPr>
              <w:ilvl w:val="1"/>
              <w:numId w:val="1"/>
            </w:numPr>
            <w:tabs>
              <w:tab w:pos="1756" w:val="left" w:leader="none"/>
              <w:tab w:pos="1757" w:val="left" w:leader="none"/>
              <w:tab w:pos="10433" w:val="right" w:leader="dot"/>
            </w:tabs>
            <w:spacing w:line="240" w:lineRule="auto" w:before="120" w:after="0"/>
            <w:ind w:left="1756" w:right="0" w:hanging="721"/>
            <w:jc w:val="left"/>
            <w:rPr>
              <w:b w:val="0"/>
              <w:i w:val="0"/>
              <w:sz w:val="20"/>
            </w:rPr>
          </w:pPr>
          <w:hyperlink w:history="true" w:anchor="_bookmark48">
            <w:r>
              <w:rPr>
                <w:b w:val="0"/>
                <w:i w:val="0"/>
                <w:sz w:val="20"/>
              </w:rPr>
              <w:t>I</w:t>
            </w:r>
            <w:r>
              <w:rPr>
                <w:b w:val="0"/>
                <w:i w:val="0"/>
                <w:sz w:val="20"/>
                <w:vertAlign w:val="superscript"/>
              </w:rPr>
              <w:t>2</w:t>
            </w:r>
            <w:r>
              <w:rPr>
                <w:b w:val="0"/>
                <w:i w:val="0"/>
                <w:sz w:val="20"/>
                <w:vertAlign w:val="baseline"/>
              </w:rPr>
              <w:t>C</w:t>
            </w:r>
            <w:r>
              <w:rPr>
                <w:b w:val="0"/>
                <w:i w:val="0"/>
                <w:spacing w:val="-11"/>
                <w:sz w:val="20"/>
                <w:vertAlign w:val="baseline"/>
              </w:rPr>
              <w:t> </w:t>
            </w:r>
            <w:r>
              <w:rPr>
                <w:b w:val="0"/>
                <w:i w:val="0"/>
                <w:sz w:val="20"/>
                <w:vertAlign w:val="baseline"/>
              </w:rPr>
              <w:t>T</w:t>
            </w:r>
            <w:r>
              <w:rPr>
                <w:b w:val="0"/>
                <w:i w:val="0"/>
                <w:sz w:val="16"/>
                <w:vertAlign w:val="baseline"/>
              </w:rPr>
              <w:t>ERMS</w:t>
              <w:tab/>
            </w:r>
            <w:r>
              <w:rPr>
                <w:b w:val="0"/>
                <w:i w:val="0"/>
                <w:sz w:val="20"/>
                <w:vertAlign w:val="baseline"/>
              </w:rPr>
              <w:t>36</w:t>
            </w:r>
          </w:hyperlink>
        </w:p>
        <w:p>
          <w:pPr>
            <w:pStyle w:val="TOC4"/>
            <w:numPr>
              <w:ilvl w:val="1"/>
              <w:numId w:val="1"/>
            </w:numPr>
            <w:tabs>
              <w:tab w:pos="1756" w:val="left" w:leader="none"/>
              <w:tab w:pos="1757" w:val="left" w:leader="none"/>
              <w:tab w:pos="10433" w:val="right" w:leader="dot"/>
            </w:tabs>
            <w:spacing w:line="240" w:lineRule="auto" w:before="120" w:after="0"/>
            <w:ind w:left="1756" w:right="0" w:hanging="721"/>
            <w:jc w:val="left"/>
            <w:rPr>
              <w:b w:val="0"/>
              <w:i w:val="0"/>
              <w:sz w:val="20"/>
            </w:rPr>
          </w:pPr>
          <w:hyperlink w:history="true" w:anchor="_bookmark49">
            <w:r>
              <w:rPr>
                <w:b w:val="0"/>
                <w:i w:val="0"/>
                <w:sz w:val="20"/>
              </w:rPr>
              <w:t>SPI I</w:t>
            </w:r>
            <w:r>
              <w:rPr>
                <w:b w:val="0"/>
                <w:i w:val="0"/>
                <w:sz w:val="16"/>
              </w:rPr>
              <w:t>NTERFACE</w:t>
            </w:r>
            <w:r>
              <w:rPr>
                <w:b w:val="0"/>
                <w:i w:val="0"/>
                <w:spacing w:val="-10"/>
                <w:sz w:val="16"/>
              </w:rPr>
              <w:t> </w:t>
            </w:r>
            <w:r>
              <w:rPr>
                <w:b w:val="0"/>
                <w:i w:val="0"/>
                <w:sz w:val="20"/>
              </w:rPr>
              <w:t>(MPU-6000</w:t>
            </w:r>
            <w:r>
              <w:rPr>
                <w:b w:val="0"/>
                <w:i w:val="0"/>
                <w:spacing w:val="-11"/>
                <w:sz w:val="20"/>
              </w:rPr>
              <w:t> </w:t>
            </w:r>
            <w:r>
              <w:rPr>
                <w:b w:val="0"/>
                <w:i w:val="0"/>
                <w:sz w:val="16"/>
              </w:rPr>
              <w:t>ONLY</w:t>
            </w:r>
            <w:r>
              <w:rPr>
                <w:b w:val="0"/>
                <w:i w:val="0"/>
                <w:sz w:val="20"/>
              </w:rPr>
              <w:t>)</w:t>
              <w:tab/>
              <w:t>37</w:t>
            </w:r>
          </w:hyperlink>
        </w:p>
        <w:p>
          <w:pPr>
            <w:pStyle w:val="TOC1"/>
            <w:numPr>
              <w:ilvl w:val="0"/>
              <w:numId w:val="1"/>
            </w:numPr>
            <w:tabs>
              <w:tab w:pos="1157" w:val="left" w:leader="none"/>
              <w:tab w:pos="10433" w:val="right" w:leader="dot"/>
            </w:tabs>
            <w:spacing w:line="240" w:lineRule="auto" w:before="116" w:after="0"/>
            <w:ind w:left="1156" w:right="0" w:hanging="361"/>
            <w:jc w:val="left"/>
          </w:pPr>
          <w:hyperlink w:history="true" w:anchor="_bookmark50">
            <w:r>
              <w:rPr/>
              <w:t>SERIAL INTERFACE</w:t>
            </w:r>
            <w:r>
              <w:rPr>
                <w:spacing w:val="-2"/>
              </w:rPr>
              <w:t> </w:t>
            </w:r>
            <w:r>
              <w:rPr/>
              <w:t>CONSIDERATIONS</w:t>
            </w:r>
            <w:r>
              <w:rPr>
                <w:spacing w:val="-1"/>
              </w:rPr>
              <w:t> </w:t>
            </w:r>
            <w:r>
              <w:rPr/>
              <w:t>(MPU-6050)</w:t>
              <w:tab/>
              <w:t>38</w:t>
            </w:r>
          </w:hyperlink>
        </w:p>
        <w:p>
          <w:pPr>
            <w:pStyle w:val="TOC4"/>
            <w:numPr>
              <w:ilvl w:val="1"/>
              <w:numId w:val="1"/>
            </w:numPr>
            <w:tabs>
              <w:tab w:pos="1756" w:val="left" w:leader="none"/>
              <w:tab w:pos="1757" w:val="left" w:leader="none"/>
              <w:tab w:pos="10433" w:val="right" w:leader="dot"/>
            </w:tabs>
            <w:spacing w:line="240" w:lineRule="auto" w:before="123" w:after="0"/>
            <w:ind w:left="1756" w:right="0" w:hanging="721"/>
            <w:jc w:val="left"/>
            <w:rPr>
              <w:b w:val="0"/>
              <w:i w:val="0"/>
              <w:sz w:val="20"/>
            </w:rPr>
          </w:pPr>
          <w:hyperlink w:history="true" w:anchor="_bookmark51">
            <w:r>
              <w:rPr>
                <w:b w:val="0"/>
                <w:i w:val="0"/>
                <w:sz w:val="20"/>
              </w:rPr>
              <w:t>MPU-6050</w:t>
            </w:r>
            <w:r>
              <w:rPr>
                <w:b w:val="0"/>
                <w:i w:val="0"/>
                <w:spacing w:val="-11"/>
                <w:sz w:val="20"/>
              </w:rPr>
              <w:t> </w:t>
            </w:r>
            <w:r>
              <w:rPr>
                <w:b w:val="0"/>
                <w:i w:val="0"/>
                <w:sz w:val="20"/>
              </w:rPr>
              <w:t>S</w:t>
            </w:r>
            <w:r>
              <w:rPr>
                <w:b w:val="0"/>
                <w:i w:val="0"/>
                <w:sz w:val="16"/>
              </w:rPr>
              <w:t>UPPORTED</w:t>
            </w:r>
            <w:r>
              <w:rPr>
                <w:b w:val="0"/>
                <w:i w:val="0"/>
                <w:spacing w:val="-2"/>
                <w:sz w:val="16"/>
              </w:rPr>
              <w:t> </w:t>
            </w:r>
            <w:r>
              <w:rPr>
                <w:b w:val="0"/>
                <w:i w:val="0"/>
                <w:sz w:val="20"/>
              </w:rPr>
              <w:t>I</w:t>
            </w:r>
            <w:r>
              <w:rPr>
                <w:b w:val="0"/>
                <w:i w:val="0"/>
                <w:sz w:val="16"/>
              </w:rPr>
              <w:t>NTERFACES</w:t>
              <w:tab/>
            </w:r>
            <w:r>
              <w:rPr>
                <w:b w:val="0"/>
                <w:i w:val="0"/>
                <w:sz w:val="20"/>
              </w:rPr>
              <w:t>38</w:t>
            </w:r>
          </w:hyperlink>
        </w:p>
        <w:p>
          <w:pPr>
            <w:pStyle w:val="TOC4"/>
            <w:numPr>
              <w:ilvl w:val="1"/>
              <w:numId w:val="1"/>
            </w:numPr>
            <w:tabs>
              <w:tab w:pos="1756" w:val="left" w:leader="none"/>
              <w:tab w:pos="1757" w:val="left" w:leader="none"/>
              <w:tab w:pos="10433" w:val="right" w:leader="dot"/>
            </w:tabs>
            <w:spacing w:line="240" w:lineRule="auto" w:before="121" w:after="0"/>
            <w:ind w:left="1756" w:right="0" w:hanging="721"/>
            <w:jc w:val="left"/>
            <w:rPr>
              <w:b w:val="0"/>
              <w:i w:val="0"/>
              <w:sz w:val="20"/>
            </w:rPr>
          </w:pPr>
          <w:hyperlink w:history="true" w:anchor="_bookmark52">
            <w:r>
              <w:rPr>
                <w:b w:val="0"/>
                <w:i w:val="0"/>
                <w:sz w:val="20"/>
              </w:rPr>
              <w:t>L</w:t>
            </w:r>
            <w:r>
              <w:rPr>
                <w:b w:val="0"/>
                <w:i w:val="0"/>
                <w:sz w:val="16"/>
              </w:rPr>
              <w:t>OGIC</w:t>
            </w:r>
            <w:r>
              <w:rPr>
                <w:b w:val="0"/>
                <w:i w:val="0"/>
                <w:spacing w:val="-1"/>
                <w:sz w:val="16"/>
              </w:rPr>
              <w:t> </w:t>
            </w:r>
            <w:r>
              <w:rPr>
                <w:b w:val="0"/>
                <w:i w:val="0"/>
                <w:sz w:val="20"/>
              </w:rPr>
              <w:t>L</w:t>
            </w:r>
            <w:r>
              <w:rPr>
                <w:b w:val="0"/>
                <w:i w:val="0"/>
                <w:sz w:val="16"/>
              </w:rPr>
              <w:t>EVELS</w:t>
              <w:tab/>
            </w:r>
            <w:r>
              <w:rPr>
                <w:b w:val="0"/>
                <w:i w:val="0"/>
                <w:sz w:val="20"/>
              </w:rPr>
              <w:t>38</w:t>
            </w:r>
          </w:hyperlink>
        </w:p>
        <w:p>
          <w:pPr>
            <w:pStyle w:val="TOC4"/>
            <w:numPr>
              <w:ilvl w:val="1"/>
              <w:numId w:val="1"/>
            </w:numPr>
            <w:tabs>
              <w:tab w:pos="1756" w:val="left" w:leader="none"/>
              <w:tab w:pos="1757" w:val="left" w:leader="none"/>
              <w:tab w:pos="10433" w:val="right" w:leader="dot"/>
            </w:tabs>
            <w:spacing w:line="240" w:lineRule="auto" w:before="118" w:after="0"/>
            <w:ind w:left="1756" w:right="0" w:hanging="721"/>
            <w:jc w:val="left"/>
            <w:rPr>
              <w:b w:val="0"/>
              <w:i w:val="0"/>
              <w:sz w:val="20"/>
            </w:rPr>
          </w:pPr>
          <w:hyperlink w:history="true" w:anchor="_bookmark53">
            <w:r>
              <w:rPr>
                <w:b w:val="0"/>
                <w:i w:val="0"/>
                <w:sz w:val="20"/>
              </w:rPr>
              <w:t>L</w:t>
            </w:r>
            <w:r>
              <w:rPr>
                <w:b w:val="0"/>
                <w:i w:val="0"/>
                <w:sz w:val="16"/>
              </w:rPr>
              <w:t>OGIC </w:t>
            </w:r>
            <w:r>
              <w:rPr>
                <w:b w:val="0"/>
                <w:i w:val="0"/>
                <w:sz w:val="20"/>
              </w:rPr>
              <w:t>L</w:t>
            </w:r>
            <w:r>
              <w:rPr>
                <w:b w:val="0"/>
                <w:i w:val="0"/>
                <w:sz w:val="16"/>
              </w:rPr>
              <w:t>EVELS </w:t>
            </w:r>
            <w:r>
              <w:rPr>
                <w:b w:val="0"/>
                <w:i w:val="0"/>
                <w:sz w:val="20"/>
              </w:rPr>
              <w:t>D</w:t>
            </w:r>
            <w:r>
              <w:rPr>
                <w:b w:val="0"/>
                <w:i w:val="0"/>
                <w:sz w:val="16"/>
              </w:rPr>
              <w:t>IAGRAM FOR </w:t>
            </w:r>
            <w:r>
              <w:rPr>
                <w:b w:val="0"/>
                <w:i w:val="0"/>
                <w:sz w:val="20"/>
              </w:rPr>
              <w:t>AUX</w:t>
            </w:r>
            <w:r>
              <w:rPr>
                <w:b w:val="0"/>
                <w:i/>
                <w:sz w:val="20"/>
              </w:rPr>
              <w:t>_VDDIO</w:t>
            </w:r>
            <w:r>
              <w:rPr>
                <w:b w:val="0"/>
                <w:i/>
                <w:spacing w:val="-14"/>
                <w:sz w:val="20"/>
              </w:rPr>
              <w:t> </w:t>
            </w:r>
            <w:r>
              <w:rPr>
                <w:b w:val="0"/>
                <w:i w:val="0"/>
                <w:sz w:val="20"/>
              </w:rPr>
              <w:t>=</w:t>
            </w:r>
            <w:r>
              <w:rPr>
                <w:b w:val="0"/>
                <w:i w:val="0"/>
                <w:spacing w:val="-12"/>
                <w:sz w:val="20"/>
              </w:rPr>
              <w:t> </w:t>
            </w:r>
            <w:r>
              <w:rPr>
                <w:b w:val="0"/>
                <w:i w:val="0"/>
                <w:sz w:val="20"/>
              </w:rPr>
              <w:t>0</w:t>
              <w:tab/>
              <w:t>39</w:t>
            </w:r>
          </w:hyperlink>
        </w:p>
        <w:p>
          <w:pPr>
            <w:pStyle w:val="TOC1"/>
            <w:numPr>
              <w:ilvl w:val="0"/>
              <w:numId w:val="1"/>
            </w:numPr>
            <w:tabs>
              <w:tab w:pos="1157" w:val="left" w:leader="none"/>
              <w:tab w:pos="10433" w:val="right" w:leader="dot"/>
            </w:tabs>
            <w:spacing w:line="240" w:lineRule="auto" w:before="120" w:after="0"/>
            <w:ind w:left="1156" w:right="0" w:hanging="361"/>
            <w:jc w:val="left"/>
          </w:pPr>
          <w:hyperlink w:history="true" w:anchor="_bookmark54">
            <w:r>
              <w:rPr/>
              <w:t>ASSEMBLY</w:t>
              <w:tab/>
              <w:t>40</w:t>
            </w:r>
          </w:hyperlink>
        </w:p>
        <w:p>
          <w:pPr>
            <w:pStyle w:val="TOC3"/>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55">
            <w:r>
              <w:rPr>
                <w:sz w:val="20"/>
              </w:rPr>
              <w:t>O</w:t>
            </w:r>
            <w:r>
              <w:rPr/>
              <w:t>RIENTATION</w:t>
            </w:r>
            <w:r>
              <w:rPr>
                <w:spacing w:val="-2"/>
              </w:rPr>
              <w:t> </w:t>
            </w:r>
            <w:r>
              <w:rPr/>
              <w:t>OF</w:t>
            </w:r>
            <w:r>
              <w:rPr>
                <w:spacing w:val="-2"/>
              </w:rPr>
              <w:t> </w:t>
            </w:r>
            <w:r>
              <w:rPr>
                <w:sz w:val="20"/>
              </w:rPr>
              <w:t>A</w:t>
            </w:r>
            <w:r>
              <w:rPr/>
              <w:t>XES</w:t>
              <w:tab/>
            </w:r>
            <w:r>
              <w:rPr>
                <w:sz w:val="20"/>
              </w:rPr>
              <w:t>40</w:t>
            </w:r>
          </w:hyperlink>
        </w:p>
        <w:p>
          <w:pPr>
            <w:pStyle w:val="TOC3"/>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56">
            <w:r>
              <w:rPr>
                <w:sz w:val="20"/>
              </w:rPr>
              <w:t>P</w:t>
            </w:r>
            <w:r>
              <w:rPr/>
              <w:t>ACKAGE</w:t>
            </w:r>
            <w:r>
              <w:rPr>
                <w:spacing w:val="1"/>
              </w:rPr>
              <w:t> </w:t>
            </w:r>
            <w:r>
              <w:rPr>
                <w:sz w:val="20"/>
              </w:rPr>
              <w:t>D</w:t>
            </w:r>
            <w:r>
              <w:rPr/>
              <w:t>IMENSIONS</w:t>
              <w:tab/>
            </w:r>
            <w:r>
              <w:rPr>
                <w:sz w:val="20"/>
              </w:rPr>
              <w:t>41</w:t>
            </w:r>
          </w:hyperlink>
        </w:p>
        <w:p>
          <w:pPr>
            <w:pStyle w:val="TOC4"/>
            <w:numPr>
              <w:ilvl w:val="1"/>
              <w:numId w:val="1"/>
            </w:numPr>
            <w:tabs>
              <w:tab w:pos="1756" w:val="left" w:leader="none"/>
              <w:tab w:pos="1757" w:val="left" w:leader="none"/>
              <w:tab w:pos="10433" w:val="right" w:leader="dot"/>
            </w:tabs>
            <w:spacing w:line="240" w:lineRule="auto" w:before="120" w:after="0"/>
            <w:ind w:left="1756" w:right="0" w:hanging="721"/>
            <w:jc w:val="left"/>
            <w:rPr>
              <w:b w:val="0"/>
              <w:i w:val="0"/>
              <w:sz w:val="20"/>
            </w:rPr>
          </w:pPr>
          <w:hyperlink w:history="true" w:anchor="_bookmark57">
            <w:r>
              <w:rPr>
                <w:b w:val="0"/>
                <w:i w:val="0"/>
                <w:sz w:val="20"/>
              </w:rPr>
              <w:t>PCB</w:t>
            </w:r>
            <w:r>
              <w:rPr>
                <w:b w:val="0"/>
                <w:i w:val="0"/>
                <w:spacing w:val="-12"/>
                <w:sz w:val="20"/>
              </w:rPr>
              <w:t> </w:t>
            </w:r>
            <w:r>
              <w:rPr>
                <w:b w:val="0"/>
                <w:i w:val="0"/>
                <w:sz w:val="20"/>
              </w:rPr>
              <w:t>D</w:t>
            </w:r>
            <w:r>
              <w:rPr>
                <w:b w:val="0"/>
                <w:i w:val="0"/>
                <w:sz w:val="16"/>
              </w:rPr>
              <w:t>ESIGN </w:t>
            </w:r>
            <w:r>
              <w:rPr>
                <w:b w:val="0"/>
                <w:i w:val="0"/>
                <w:sz w:val="20"/>
              </w:rPr>
              <w:t>G</w:t>
            </w:r>
            <w:r>
              <w:rPr>
                <w:b w:val="0"/>
                <w:i w:val="0"/>
                <w:sz w:val="16"/>
              </w:rPr>
              <w:t>UIDELINES</w:t>
              <w:tab/>
            </w:r>
            <w:r>
              <w:rPr>
                <w:b w:val="0"/>
                <w:i w:val="0"/>
                <w:sz w:val="20"/>
              </w:rPr>
              <w:t>42</w:t>
            </w:r>
          </w:hyperlink>
        </w:p>
        <w:p>
          <w:pPr>
            <w:pStyle w:val="TOC3"/>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58">
            <w:r>
              <w:rPr>
                <w:sz w:val="20"/>
              </w:rPr>
              <w:t>A</w:t>
            </w:r>
            <w:r>
              <w:rPr/>
              <w:t>SSEMBLY</w:t>
            </w:r>
            <w:r>
              <w:rPr>
                <w:spacing w:val="-2"/>
              </w:rPr>
              <w:t> </w:t>
            </w:r>
            <w:r>
              <w:rPr>
                <w:sz w:val="20"/>
              </w:rPr>
              <w:t>P</w:t>
            </w:r>
            <w:r>
              <w:rPr/>
              <w:t>RECAUTIONS</w:t>
              <w:tab/>
            </w:r>
            <w:r>
              <w:rPr>
                <w:sz w:val="20"/>
              </w:rPr>
              <w:t>43</w:t>
            </w:r>
          </w:hyperlink>
        </w:p>
        <w:p>
          <w:pPr>
            <w:pStyle w:val="TOC3"/>
            <w:numPr>
              <w:ilvl w:val="1"/>
              <w:numId w:val="1"/>
            </w:numPr>
            <w:tabs>
              <w:tab w:pos="1756" w:val="left" w:leader="none"/>
              <w:tab w:pos="1757" w:val="left" w:leader="none"/>
              <w:tab w:pos="10433" w:val="right" w:leader="dot"/>
            </w:tabs>
            <w:spacing w:line="240" w:lineRule="auto" w:before="120" w:after="0"/>
            <w:ind w:left="1756" w:right="0" w:hanging="721"/>
            <w:jc w:val="left"/>
            <w:rPr>
              <w:sz w:val="20"/>
            </w:rPr>
          </w:pPr>
          <w:hyperlink w:history="true" w:anchor="_bookmark59">
            <w:r>
              <w:rPr>
                <w:sz w:val="20"/>
              </w:rPr>
              <w:t>S</w:t>
            </w:r>
            <w:r>
              <w:rPr/>
              <w:t>TORAGE </w:t>
            </w:r>
            <w:r>
              <w:rPr>
                <w:sz w:val="20"/>
              </w:rPr>
              <w:t>S</w:t>
            </w:r>
            <w:r>
              <w:rPr/>
              <w:t>PECIFICATIONS</w:t>
              <w:tab/>
            </w:r>
            <w:r>
              <w:rPr>
                <w:sz w:val="20"/>
              </w:rPr>
              <w:t>46</w:t>
            </w:r>
          </w:hyperlink>
        </w:p>
        <w:p>
          <w:pPr>
            <w:pStyle w:val="TOC3"/>
            <w:numPr>
              <w:ilvl w:val="1"/>
              <w:numId w:val="1"/>
            </w:numPr>
            <w:tabs>
              <w:tab w:pos="1756" w:val="left" w:leader="none"/>
              <w:tab w:pos="1757" w:val="left" w:leader="none"/>
              <w:tab w:pos="10433" w:val="right" w:leader="dot"/>
            </w:tabs>
            <w:spacing w:line="240" w:lineRule="auto" w:before="121" w:after="0"/>
            <w:ind w:left="1756" w:right="0" w:hanging="721"/>
            <w:jc w:val="left"/>
            <w:rPr>
              <w:sz w:val="20"/>
            </w:rPr>
          </w:pPr>
          <w:hyperlink w:history="true" w:anchor="_bookmark60">
            <w:r>
              <w:rPr>
                <w:sz w:val="20"/>
              </w:rPr>
              <w:t>P</w:t>
            </w:r>
            <w:r>
              <w:rPr/>
              <w:t>ACKAGE</w:t>
            </w:r>
            <w:r>
              <w:rPr>
                <w:spacing w:val="1"/>
              </w:rPr>
              <w:t> </w:t>
            </w:r>
            <w:r>
              <w:rPr>
                <w:sz w:val="20"/>
              </w:rPr>
              <w:t>M</w:t>
            </w:r>
            <w:r>
              <w:rPr/>
              <w:t>ARKING</w:t>
            </w:r>
            <w:r>
              <w:rPr>
                <w:spacing w:val="1"/>
              </w:rPr>
              <w:t> </w:t>
            </w:r>
            <w:r>
              <w:rPr>
                <w:sz w:val="20"/>
              </w:rPr>
              <w:t>S</w:t>
            </w:r>
            <w:r>
              <w:rPr/>
              <w:t>PECIFICATION</w:t>
              <w:tab/>
            </w:r>
            <w:r>
              <w:rPr>
                <w:sz w:val="20"/>
              </w:rPr>
              <w:t>46</w:t>
            </w:r>
          </w:hyperlink>
        </w:p>
        <w:p>
          <w:pPr>
            <w:pStyle w:val="TOC4"/>
            <w:numPr>
              <w:ilvl w:val="1"/>
              <w:numId w:val="1"/>
            </w:numPr>
            <w:tabs>
              <w:tab w:pos="1756" w:val="left" w:leader="none"/>
              <w:tab w:pos="1757" w:val="left" w:leader="none"/>
              <w:tab w:pos="10433" w:val="right" w:leader="dot"/>
            </w:tabs>
            <w:spacing w:line="240" w:lineRule="auto" w:before="118" w:after="0"/>
            <w:ind w:left="1756" w:right="0" w:hanging="721"/>
            <w:jc w:val="left"/>
            <w:rPr>
              <w:b w:val="0"/>
              <w:i w:val="0"/>
              <w:sz w:val="20"/>
            </w:rPr>
          </w:pPr>
          <w:hyperlink w:history="true" w:anchor="_bookmark61">
            <w:r>
              <w:rPr>
                <w:b w:val="0"/>
                <w:i w:val="0"/>
                <w:sz w:val="20"/>
              </w:rPr>
              <w:t>T</w:t>
            </w:r>
            <w:r>
              <w:rPr>
                <w:b w:val="0"/>
                <w:i w:val="0"/>
                <w:sz w:val="16"/>
              </w:rPr>
              <w:t>APE </w:t>
            </w:r>
            <w:r>
              <w:rPr>
                <w:b w:val="0"/>
                <w:i w:val="0"/>
                <w:sz w:val="20"/>
              </w:rPr>
              <w:t>&amp;</w:t>
            </w:r>
            <w:r>
              <w:rPr>
                <w:b w:val="0"/>
                <w:i w:val="0"/>
                <w:spacing w:val="-11"/>
                <w:sz w:val="20"/>
              </w:rPr>
              <w:t> </w:t>
            </w:r>
            <w:r>
              <w:rPr>
                <w:b w:val="0"/>
                <w:i w:val="0"/>
                <w:sz w:val="20"/>
              </w:rPr>
              <w:t>R</w:t>
            </w:r>
            <w:r>
              <w:rPr>
                <w:b w:val="0"/>
                <w:i w:val="0"/>
                <w:sz w:val="16"/>
              </w:rPr>
              <w:t>EEL </w:t>
            </w:r>
            <w:r>
              <w:rPr>
                <w:b w:val="0"/>
                <w:i w:val="0"/>
                <w:sz w:val="20"/>
              </w:rPr>
              <w:t>S</w:t>
            </w:r>
            <w:r>
              <w:rPr>
                <w:b w:val="0"/>
                <w:i w:val="0"/>
                <w:sz w:val="16"/>
              </w:rPr>
              <w:t>PECIFICATION</w:t>
              <w:tab/>
            </w:r>
            <w:r>
              <w:rPr>
                <w:b w:val="0"/>
                <w:i w:val="0"/>
                <w:sz w:val="20"/>
              </w:rPr>
              <w:t>47</w:t>
            </w:r>
          </w:hyperlink>
        </w:p>
        <w:p>
          <w:pPr>
            <w:pStyle w:val="TOC4"/>
            <w:numPr>
              <w:ilvl w:val="1"/>
              <w:numId w:val="1"/>
            </w:numPr>
            <w:tabs>
              <w:tab w:pos="1756" w:val="left" w:leader="none"/>
              <w:tab w:pos="1757" w:val="left" w:leader="none"/>
              <w:tab w:pos="10433" w:val="right" w:leader="dot"/>
            </w:tabs>
            <w:spacing w:line="240" w:lineRule="auto" w:before="121" w:after="0"/>
            <w:ind w:left="1756" w:right="0" w:hanging="721"/>
            <w:jc w:val="left"/>
            <w:rPr>
              <w:b w:val="0"/>
              <w:i w:val="0"/>
              <w:sz w:val="20"/>
            </w:rPr>
          </w:pPr>
          <w:hyperlink w:history="true" w:anchor="_bookmark62">
            <w:r>
              <w:rPr>
                <w:b w:val="0"/>
                <w:i w:val="0"/>
                <w:sz w:val="20"/>
              </w:rPr>
              <w:t>L</w:t>
            </w:r>
            <w:r>
              <w:rPr>
                <w:b w:val="0"/>
                <w:i w:val="0"/>
                <w:sz w:val="16"/>
              </w:rPr>
              <w:t>ABEL</w:t>
              <w:tab/>
            </w:r>
            <w:r>
              <w:rPr>
                <w:b w:val="0"/>
                <w:i w:val="0"/>
                <w:sz w:val="20"/>
              </w:rPr>
              <w:t>48</w:t>
            </w:r>
          </w:hyperlink>
        </w:p>
        <w:p>
          <w:pPr>
            <w:pStyle w:val="TOC4"/>
            <w:numPr>
              <w:ilvl w:val="1"/>
              <w:numId w:val="1"/>
            </w:numPr>
            <w:tabs>
              <w:tab w:pos="1756" w:val="left" w:leader="none"/>
              <w:tab w:pos="1757" w:val="left" w:leader="none"/>
              <w:tab w:pos="10433" w:val="right" w:leader="dot"/>
            </w:tabs>
            <w:spacing w:line="240" w:lineRule="auto" w:before="120" w:after="0"/>
            <w:ind w:left="1756" w:right="0" w:hanging="721"/>
            <w:jc w:val="left"/>
            <w:rPr>
              <w:b w:val="0"/>
              <w:i w:val="0"/>
              <w:sz w:val="20"/>
            </w:rPr>
          </w:pPr>
          <w:hyperlink w:history="true" w:anchor="_bookmark63">
            <w:r>
              <w:rPr>
                <w:b w:val="0"/>
                <w:i w:val="0"/>
                <w:sz w:val="20"/>
              </w:rPr>
              <w:t>P</w:t>
            </w:r>
            <w:r>
              <w:rPr>
                <w:b w:val="0"/>
                <w:i w:val="0"/>
                <w:sz w:val="16"/>
              </w:rPr>
              <w:t>ACKAGING</w:t>
              <w:tab/>
            </w:r>
            <w:r>
              <w:rPr>
                <w:b w:val="0"/>
                <w:i w:val="0"/>
                <w:sz w:val="20"/>
              </w:rPr>
              <w:t>49</w:t>
            </w:r>
          </w:hyperlink>
        </w:p>
        <w:p>
          <w:pPr>
            <w:pStyle w:val="TOC3"/>
            <w:numPr>
              <w:ilvl w:val="1"/>
              <w:numId w:val="1"/>
            </w:numPr>
            <w:tabs>
              <w:tab w:pos="1996" w:val="left" w:leader="none"/>
              <w:tab w:pos="1997" w:val="left" w:leader="none"/>
              <w:tab w:pos="10433" w:val="right" w:leader="dot"/>
            </w:tabs>
            <w:spacing w:line="240" w:lineRule="auto" w:before="121" w:after="0"/>
            <w:ind w:left="1996" w:right="0" w:hanging="961"/>
            <w:jc w:val="left"/>
            <w:rPr>
              <w:sz w:val="20"/>
            </w:rPr>
          </w:pPr>
          <w:hyperlink w:history="true" w:anchor="_bookmark64">
            <w:r>
              <w:rPr>
                <w:sz w:val="20"/>
              </w:rPr>
              <w:t>R</w:t>
            </w:r>
            <w:r>
              <w:rPr/>
              <w:t>EPRESENTATIVE </w:t>
            </w:r>
            <w:r>
              <w:rPr>
                <w:sz w:val="20"/>
              </w:rPr>
              <w:t>S</w:t>
            </w:r>
            <w:r>
              <w:rPr/>
              <w:t>HIPPING</w:t>
            </w:r>
            <w:r>
              <w:rPr>
                <w:spacing w:val="-1"/>
              </w:rPr>
              <w:t> </w:t>
            </w:r>
            <w:r>
              <w:rPr>
                <w:sz w:val="20"/>
              </w:rPr>
              <w:t>C</w:t>
            </w:r>
            <w:r>
              <w:rPr/>
              <w:t>ARTON </w:t>
            </w:r>
            <w:r>
              <w:rPr>
                <w:sz w:val="20"/>
              </w:rPr>
              <w:t>L</w:t>
            </w:r>
            <w:r>
              <w:rPr/>
              <w:t>ABEL</w:t>
              <w:tab/>
            </w:r>
            <w:r>
              <w:rPr>
                <w:sz w:val="20"/>
              </w:rPr>
              <w:t>50</w:t>
            </w:r>
          </w:hyperlink>
        </w:p>
        <w:p>
          <w:pPr>
            <w:pStyle w:val="TOC1"/>
            <w:numPr>
              <w:ilvl w:val="0"/>
              <w:numId w:val="1"/>
            </w:numPr>
            <w:tabs>
              <w:tab w:pos="1157" w:val="left" w:leader="none"/>
              <w:tab w:pos="10433" w:val="right" w:leader="dot"/>
            </w:tabs>
            <w:spacing w:line="240" w:lineRule="auto" w:before="118" w:after="0"/>
            <w:ind w:left="1156" w:right="0" w:hanging="361"/>
            <w:jc w:val="left"/>
          </w:pPr>
          <w:hyperlink w:history="true" w:anchor="_bookmark65">
            <w:r>
              <w:rPr/>
              <w:t>RELIABILITY</w:t>
              <w:tab/>
              <w:t>51</w:t>
            </w:r>
          </w:hyperlink>
        </w:p>
        <w:p>
          <w:pPr>
            <w:pStyle w:val="TOC3"/>
            <w:numPr>
              <w:ilvl w:val="1"/>
              <w:numId w:val="1"/>
            </w:numPr>
            <w:tabs>
              <w:tab w:pos="1756" w:val="left" w:leader="none"/>
              <w:tab w:pos="1757" w:val="left" w:leader="none"/>
              <w:tab w:pos="10433" w:val="right" w:leader="dot"/>
            </w:tabs>
            <w:spacing w:line="240" w:lineRule="auto" w:before="122" w:after="20"/>
            <w:ind w:left="1756" w:right="0" w:hanging="721"/>
            <w:jc w:val="left"/>
            <w:rPr>
              <w:sz w:val="20"/>
            </w:rPr>
          </w:pPr>
          <w:hyperlink w:history="true" w:anchor="_bookmark66">
            <w:r>
              <w:rPr>
                <w:sz w:val="20"/>
              </w:rPr>
              <w:t>Q</w:t>
            </w:r>
            <w:r>
              <w:rPr/>
              <w:t>UALIFICATION</w:t>
            </w:r>
            <w:r>
              <w:rPr>
                <w:spacing w:val="-3"/>
              </w:rPr>
              <w:t> </w:t>
            </w:r>
            <w:r>
              <w:rPr>
                <w:sz w:val="20"/>
              </w:rPr>
              <w:t>T</w:t>
            </w:r>
            <w:r>
              <w:rPr/>
              <w:t>EST</w:t>
            </w:r>
            <w:r>
              <w:rPr>
                <w:spacing w:val="1"/>
              </w:rPr>
              <w:t> </w:t>
            </w:r>
            <w:r>
              <w:rPr>
                <w:sz w:val="20"/>
              </w:rPr>
              <w:t>P</w:t>
            </w:r>
            <w:r>
              <w:rPr/>
              <w:t>OLICY</w:t>
              <w:tab/>
            </w:r>
            <w:r>
              <w:rPr>
                <w:sz w:val="20"/>
              </w:rPr>
              <w:t>51</w:t>
            </w:r>
          </w:hyperlink>
        </w:p>
        <w:p>
          <w:pPr>
            <w:pStyle w:val="TOC3"/>
            <w:numPr>
              <w:ilvl w:val="1"/>
              <w:numId w:val="1"/>
            </w:numPr>
            <w:tabs>
              <w:tab w:pos="1756" w:val="left" w:leader="none"/>
              <w:tab w:pos="1757" w:val="left" w:leader="none"/>
              <w:tab w:pos="10433" w:val="right" w:leader="dot"/>
            </w:tabs>
            <w:spacing w:line="240" w:lineRule="auto" w:before="362" w:after="0"/>
            <w:ind w:left="1756" w:right="0" w:hanging="721"/>
            <w:jc w:val="left"/>
            <w:rPr>
              <w:sz w:val="20"/>
            </w:rPr>
          </w:pPr>
          <w:hyperlink w:history="true" w:anchor="_bookmark67">
            <w:r>
              <w:rPr>
                <w:sz w:val="20"/>
              </w:rPr>
              <w:t>Q</w:t>
            </w:r>
            <w:r>
              <w:rPr/>
              <w:t>UALIFICATION</w:t>
            </w:r>
            <w:r>
              <w:rPr>
                <w:spacing w:val="-3"/>
              </w:rPr>
              <w:t> </w:t>
            </w:r>
            <w:r>
              <w:rPr>
                <w:sz w:val="20"/>
              </w:rPr>
              <w:t>T</w:t>
            </w:r>
            <w:r>
              <w:rPr/>
              <w:t>EST</w:t>
            </w:r>
            <w:r>
              <w:rPr>
                <w:spacing w:val="1"/>
              </w:rPr>
              <w:t> </w:t>
            </w:r>
            <w:r>
              <w:rPr>
                <w:sz w:val="20"/>
              </w:rPr>
              <w:t>P</w:t>
            </w:r>
            <w:r>
              <w:rPr/>
              <w:t>LAN</w:t>
              <w:tab/>
            </w:r>
            <w:r>
              <w:rPr>
                <w:sz w:val="20"/>
              </w:rPr>
              <w:t>51</w:t>
            </w:r>
          </w:hyperlink>
        </w:p>
        <w:p>
          <w:pPr>
            <w:pStyle w:val="TOC1"/>
            <w:numPr>
              <w:ilvl w:val="0"/>
              <w:numId w:val="1"/>
            </w:numPr>
            <w:tabs>
              <w:tab w:pos="1157" w:val="left" w:leader="none"/>
              <w:tab w:pos="10433" w:val="right" w:leader="dot"/>
            </w:tabs>
            <w:spacing w:line="240" w:lineRule="auto" w:before="118" w:after="0"/>
            <w:ind w:left="1156" w:right="0" w:hanging="361"/>
            <w:jc w:val="left"/>
          </w:pPr>
          <w:hyperlink w:history="true" w:anchor="_bookmark68">
            <w:r>
              <w:rPr/>
              <w:t>ENVIRONMENTAL</w:t>
            </w:r>
            <w:r>
              <w:rPr>
                <w:spacing w:val="-1"/>
              </w:rPr>
              <w:t> </w:t>
            </w:r>
            <w:r>
              <w:rPr/>
              <w:t>COMPLIANCE</w:t>
              <w:tab/>
              <w:t>52</w:t>
            </w:r>
          </w:hyperlink>
        </w:p>
      </w:sdtContent>
    </w:sdt>
    <w:p>
      <w:pPr>
        <w:spacing w:after="0" w:line="240" w:lineRule="auto"/>
        <w:jc w:val="left"/>
        <w:sectPr>
          <w:type w:val="continuous"/>
          <w:pgSz w:w="12240" w:h="15840"/>
          <w:pgMar w:top="1634" w:bottom="2040" w:left="500" w:right="380"/>
        </w:sectPr>
      </w:pPr>
    </w:p>
    <w:p>
      <w:pPr>
        <w:pStyle w:val="Heading1"/>
        <w:numPr>
          <w:ilvl w:val="0"/>
          <w:numId w:val="2"/>
        </w:numPr>
        <w:tabs>
          <w:tab w:pos="1228" w:val="left" w:leader="none"/>
          <w:tab w:pos="1229" w:val="left" w:leader="none"/>
        </w:tabs>
        <w:spacing w:line="240" w:lineRule="auto" w:before="360" w:after="0"/>
        <w:ind w:left="1228" w:right="0" w:hanging="433"/>
        <w:jc w:val="left"/>
      </w:pPr>
      <w:bookmarkStart w:name="_bookmark0" w:id="1"/>
      <w:bookmarkEnd w:id="1"/>
      <w:r>
        <w:rPr>
          <w:b w:val="0"/>
        </w:rPr>
      </w:r>
      <w:bookmarkStart w:name="_bookmark0" w:id="2"/>
      <w:bookmarkEnd w:id="2"/>
      <w:r>
        <w:rPr/>
        <w:t>Re</w:t>
      </w:r>
      <w:r>
        <w:rPr/>
        <w:t>vision</w:t>
      </w:r>
      <w:r>
        <w:rPr>
          <w:spacing w:val="-1"/>
        </w:rPr>
        <w:t> </w:t>
      </w:r>
      <w:r>
        <w:rPr/>
        <w:t>History</w:t>
      </w:r>
    </w:p>
    <w:p>
      <w:pPr>
        <w:pStyle w:val="BodyText"/>
        <w:spacing w:before="9" w:after="1"/>
        <w:rPr>
          <w:b/>
          <w:sz w:val="10"/>
        </w:rPr>
      </w:pPr>
    </w:p>
    <w:tbl>
      <w:tblPr>
        <w:tblW w:w="0" w:type="auto"/>
        <w:jc w:val="left"/>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1070"/>
        <w:gridCol w:w="7355"/>
      </w:tblGrid>
      <w:tr>
        <w:trPr>
          <w:trHeight w:val="580" w:hRule="atLeast"/>
        </w:trPr>
        <w:tc>
          <w:tcPr>
            <w:tcW w:w="1440" w:type="dxa"/>
            <w:shd w:val="clear" w:color="auto" w:fill="D9D9D9"/>
          </w:tcPr>
          <w:p>
            <w:pPr>
              <w:pStyle w:val="TableParagraph"/>
              <w:spacing w:before="54"/>
              <w:ind w:left="108" w:right="116"/>
              <w:rPr>
                <w:b/>
                <w:sz w:val="20"/>
              </w:rPr>
            </w:pPr>
            <w:r>
              <w:rPr>
                <w:b/>
                <w:w w:val="95"/>
                <w:sz w:val="20"/>
              </w:rPr>
              <w:t>Revision </w:t>
            </w:r>
            <w:r>
              <w:rPr>
                <w:b/>
                <w:sz w:val="20"/>
              </w:rPr>
              <w:t>Date</w:t>
            </w:r>
          </w:p>
        </w:tc>
        <w:tc>
          <w:tcPr>
            <w:tcW w:w="1070" w:type="dxa"/>
            <w:shd w:val="clear" w:color="auto" w:fill="D9D9D9"/>
          </w:tcPr>
          <w:p>
            <w:pPr>
              <w:pStyle w:val="TableParagraph"/>
              <w:spacing w:before="170"/>
              <w:ind w:left="108"/>
              <w:rPr>
                <w:b/>
                <w:sz w:val="20"/>
              </w:rPr>
            </w:pPr>
            <w:r>
              <w:rPr>
                <w:b/>
                <w:sz w:val="20"/>
              </w:rPr>
              <w:t>Revision</w:t>
            </w:r>
          </w:p>
        </w:tc>
        <w:tc>
          <w:tcPr>
            <w:tcW w:w="7355" w:type="dxa"/>
            <w:shd w:val="clear" w:color="auto" w:fill="D9D9D9"/>
          </w:tcPr>
          <w:p>
            <w:pPr>
              <w:pStyle w:val="TableParagraph"/>
              <w:spacing w:before="170"/>
              <w:ind w:left="108"/>
              <w:rPr>
                <w:b/>
                <w:sz w:val="20"/>
              </w:rPr>
            </w:pPr>
            <w:r>
              <w:rPr>
                <w:b/>
                <w:sz w:val="20"/>
              </w:rPr>
              <w:t>Description</w:t>
            </w:r>
          </w:p>
        </w:tc>
      </w:tr>
      <w:tr>
        <w:trPr>
          <w:trHeight w:val="431" w:hRule="atLeast"/>
        </w:trPr>
        <w:tc>
          <w:tcPr>
            <w:tcW w:w="1440" w:type="dxa"/>
          </w:tcPr>
          <w:p>
            <w:pPr>
              <w:pStyle w:val="TableParagraph"/>
              <w:spacing w:before="98"/>
              <w:ind w:left="108"/>
              <w:rPr>
                <w:sz w:val="20"/>
              </w:rPr>
            </w:pPr>
            <w:r>
              <w:rPr>
                <w:sz w:val="20"/>
              </w:rPr>
              <w:t>11/24/2010</w:t>
            </w:r>
          </w:p>
        </w:tc>
        <w:tc>
          <w:tcPr>
            <w:tcW w:w="1070" w:type="dxa"/>
          </w:tcPr>
          <w:p>
            <w:pPr>
              <w:pStyle w:val="TableParagraph"/>
              <w:spacing w:before="98"/>
              <w:ind w:left="108"/>
              <w:rPr>
                <w:sz w:val="20"/>
              </w:rPr>
            </w:pPr>
            <w:r>
              <w:rPr>
                <w:sz w:val="20"/>
              </w:rPr>
              <w:t>1.0</w:t>
            </w:r>
          </w:p>
        </w:tc>
        <w:tc>
          <w:tcPr>
            <w:tcW w:w="7355" w:type="dxa"/>
          </w:tcPr>
          <w:p>
            <w:pPr>
              <w:pStyle w:val="TableParagraph"/>
              <w:spacing w:before="98"/>
              <w:ind w:left="108"/>
              <w:rPr>
                <w:sz w:val="20"/>
              </w:rPr>
            </w:pPr>
            <w:r>
              <w:rPr>
                <w:sz w:val="20"/>
              </w:rPr>
              <w:t>Initial Release</w:t>
            </w:r>
          </w:p>
        </w:tc>
      </w:tr>
      <w:tr>
        <w:trPr>
          <w:trHeight w:val="580" w:hRule="atLeast"/>
        </w:trPr>
        <w:tc>
          <w:tcPr>
            <w:tcW w:w="1440" w:type="dxa"/>
          </w:tcPr>
          <w:p>
            <w:pPr>
              <w:pStyle w:val="TableParagraph"/>
              <w:spacing w:before="172"/>
              <w:ind w:left="108"/>
              <w:rPr>
                <w:sz w:val="20"/>
              </w:rPr>
            </w:pPr>
            <w:r>
              <w:rPr>
                <w:sz w:val="20"/>
              </w:rPr>
              <w:t>05/19/2011</w:t>
            </w:r>
          </w:p>
        </w:tc>
        <w:tc>
          <w:tcPr>
            <w:tcW w:w="1070" w:type="dxa"/>
          </w:tcPr>
          <w:p>
            <w:pPr>
              <w:pStyle w:val="TableParagraph"/>
              <w:spacing w:before="172"/>
              <w:ind w:left="108"/>
              <w:rPr>
                <w:sz w:val="20"/>
              </w:rPr>
            </w:pPr>
            <w:r>
              <w:rPr>
                <w:sz w:val="20"/>
              </w:rPr>
              <w:t>2.0</w:t>
            </w:r>
          </w:p>
        </w:tc>
        <w:tc>
          <w:tcPr>
            <w:tcW w:w="7355" w:type="dxa"/>
          </w:tcPr>
          <w:p>
            <w:pPr>
              <w:pStyle w:val="TableParagraph"/>
              <w:spacing w:before="57"/>
              <w:ind w:left="108"/>
              <w:rPr>
                <w:sz w:val="20"/>
              </w:rPr>
            </w:pPr>
            <w:r>
              <w:rPr>
                <w:sz w:val="20"/>
              </w:rPr>
              <w:t>For Rev C parts. Clarified wording in sections (3.2, 5.1, 5.2, 6.1-6.4, 6.6, 6.9, 7,</w:t>
            </w:r>
          </w:p>
          <w:p>
            <w:pPr>
              <w:pStyle w:val="TableParagraph"/>
              <w:ind w:left="108"/>
              <w:rPr>
                <w:sz w:val="20"/>
              </w:rPr>
            </w:pPr>
            <w:r>
              <w:rPr>
                <w:sz w:val="20"/>
              </w:rPr>
              <w:t>7.1-7.6, 7.11, 7.12, 7.14, 8, 8.2-8.4, 10.3, 10.4, 11, 12.2)</w:t>
            </w:r>
          </w:p>
        </w:tc>
      </w:tr>
      <w:tr>
        <w:trPr>
          <w:trHeight w:val="431" w:hRule="atLeast"/>
        </w:trPr>
        <w:tc>
          <w:tcPr>
            <w:tcW w:w="1440" w:type="dxa"/>
          </w:tcPr>
          <w:p>
            <w:pPr>
              <w:pStyle w:val="TableParagraph"/>
              <w:spacing w:before="98"/>
              <w:ind w:left="108"/>
              <w:rPr>
                <w:sz w:val="20"/>
              </w:rPr>
            </w:pPr>
            <w:r>
              <w:rPr>
                <w:sz w:val="20"/>
              </w:rPr>
              <w:t>07/28/2011</w:t>
            </w:r>
          </w:p>
        </w:tc>
        <w:tc>
          <w:tcPr>
            <w:tcW w:w="1070" w:type="dxa"/>
          </w:tcPr>
          <w:p>
            <w:pPr>
              <w:pStyle w:val="TableParagraph"/>
              <w:spacing w:before="98"/>
              <w:ind w:left="108"/>
              <w:rPr>
                <w:sz w:val="20"/>
              </w:rPr>
            </w:pPr>
            <w:r>
              <w:rPr>
                <w:sz w:val="20"/>
              </w:rPr>
              <w:t>2.1</w:t>
            </w:r>
          </w:p>
        </w:tc>
        <w:tc>
          <w:tcPr>
            <w:tcW w:w="7355" w:type="dxa"/>
          </w:tcPr>
          <w:p>
            <w:pPr>
              <w:pStyle w:val="TableParagraph"/>
              <w:spacing w:before="98"/>
              <w:ind w:left="108"/>
              <w:rPr>
                <w:sz w:val="20"/>
              </w:rPr>
            </w:pPr>
            <w:r>
              <w:rPr>
                <w:sz w:val="20"/>
              </w:rPr>
              <w:t>Edited supply current numbers for different modes (section 6.4)</w:t>
            </w:r>
          </w:p>
        </w:tc>
      </w:tr>
      <w:tr>
        <w:trPr>
          <w:trHeight w:val="431" w:hRule="atLeast"/>
        </w:trPr>
        <w:tc>
          <w:tcPr>
            <w:tcW w:w="1440" w:type="dxa"/>
          </w:tcPr>
          <w:p>
            <w:pPr>
              <w:pStyle w:val="TableParagraph"/>
              <w:spacing w:before="100"/>
              <w:ind w:left="108"/>
              <w:rPr>
                <w:sz w:val="20"/>
              </w:rPr>
            </w:pPr>
            <w:r>
              <w:rPr>
                <w:sz w:val="20"/>
              </w:rPr>
              <w:t>08/05/2011</w:t>
            </w:r>
          </w:p>
        </w:tc>
        <w:tc>
          <w:tcPr>
            <w:tcW w:w="1070" w:type="dxa"/>
          </w:tcPr>
          <w:p>
            <w:pPr>
              <w:pStyle w:val="TableParagraph"/>
              <w:spacing w:before="100"/>
              <w:ind w:left="108"/>
              <w:rPr>
                <w:sz w:val="20"/>
              </w:rPr>
            </w:pPr>
            <w:r>
              <w:rPr>
                <w:sz w:val="20"/>
              </w:rPr>
              <w:t>2.2</w:t>
            </w:r>
          </w:p>
        </w:tc>
        <w:tc>
          <w:tcPr>
            <w:tcW w:w="7355" w:type="dxa"/>
          </w:tcPr>
          <w:p>
            <w:pPr>
              <w:pStyle w:val="TableParagraph"/>
              <w:spacing w:before="98"/>
              <w:ind w:left="108"/>
              <w:rPr>
                <w:i/>
                <w:sz w:val="20"/>
              </w:rPr>
            </w:pPr>
            <w:r>
              <w:rPr>
                <w:sz w:val="20"/>
              </w:rPr>
              <w:t>Unit of measure for accelerometer sensitivity changed from LSB/m</w:t>
            </w:r>
            <w:r>
              <w:rPr>
                <w:i/>
                <w:sz w:val="20"/>
              </w:rPr>
              <w:t>g </w:t>
            </w:r>
            <w:r>
              <w:rPr>
                <w:sz w:val="20"/>
              </w:rPr>
              <w:t>to LSB/</w:t>
            </w:r>
            <w:r>
              <w:rPr>
                <w:i/>
                <w:sz w:val="20"/>
              </w:rPr>
              <w:t>g</w:t>
            </w:r>
          </w:p>
        </w:tc>
      </w:tr>
      <w:tr>
        <w:trPr>
          <w:trHeight w:val="581" w:hRule="atLeast"/>
        </w:trPr>
        <w:tc>
          <w:tcPr>
            <w:tcW w:w="1440" w:type="dxa"/>
          </w:tcPr>
          <w:p>
            <w:pPr>
              <w:pStyle w:val="TableParagraph"/>
              <w:spacing w:before="175"/>
              <w:ind w:left="108"/>
              <w:rPr>
                <w:sz w:val="20"/>
              </w:rPr>
            </w:pPr>
            <w:r>
              <w:rPr>
                <w:sz w:val="20"/>
              </w:rPr>
              <w:t>10/12/2011</w:t>
            </w:r>
          </w:p>
        </w:tc>
        <w:tc>
          <w:tcPr>
            <w:tcW w:w="1070" w:type="dxa"/>
          </w:tcPr>
          <w:p>
            <w:pPr>
              <w:pStyle w:val="TableParagraph"/>
              <w:spacing w:before="175"/>
              <w:ind w:left="108"/>
              <w:rPr>
                <w:sz w:val="20"/>
              </w:rPr>
            </w:pPr>
            <w:r>
              <w:rPr>
                <w:sz w:val="20"/>
              </w:rPr>
              <w:t>2.3</w:t>
            </w:r>
          </w:p>
        </w:tc>
        <w:tc>
          <w:tcPr>
            <w:tcW w:w="7355" w:type="dxa"/>
          </w:tcPr>
          <w:p>
            <w:pPr>
              <w:pStyle w:val="TableParagraph"/>
              <w:spacing w:before="60"/>
              <w:ind w:left="108"/>
              <w:rPr>
                <w:sz w:val="20"/>
              </w:rPr>
            </w:pPr>
            <w:r>
              <w:rPr>
                <w:sz w:val="20"/>
              </w:rPr>
              <w:t>Updated accelerometer self test specifications in Table 6.2. Updated package dimensions (section 11.2). Updated PCB design guidelines (section 11.3)</w:t>
            </w:r>
          </w:p>
        </w:tc>
      </w:tr>
      <w:tr>
        <w:trPr>
          <w:trHeight w:val="810" w:hRule="atLeast"/>
        </w:trPr>
        <w:tc>
          <w:tcPr>
            <w:tcW w:w="1440" w:type="dxa"/>
          </w:tcPr>
          <w:p>
            <w:pPr>
              <w:pStyle w:val="TableParagraph"/>
              <w:spacing w:before="11"/>
              <w:rPr>
                <w:b/>
                <w:sz w:val="24"/>
              </w:rPr>
            </w:pPr>
          </w:p>
          <w:p>
            <w:pPr>
              <w:pStyle w:val="TableParagraph"/>
              <w:ind w:left="108"/>
              <w:rPr>
                <w:sz w:val="20"/>
              </w:rPr>
            </w:pPr>
            <w:r>
              <w:rPr>
                <w:sz w:val="20"/>
              </w:rPr>
              <w:t>10/18/2011</w:t>
            </w:r>
          </w:p>
        </w:tc>
        <w:tc>
          <w:tcPr>
            <w:tcW w:w="1070" w:type="dxa"/>
          </w:tcPr>
          <w:p>
            <w:pPr>
              <w:pStyle w:val="TableParagraph"/>
              <w:spacing w:before="11"/>
              <w:rPr>
                <w:b/>
                <w:sz w:val="24"/>
              </w:rPr>
            </w:pPr>
          </w:p>
          <w:p>
            <w:pPr>
              <w:pStyle w:val="TableParagraph"/>
              <w:ind w:left="108"/>
              <w:rPr>
                <w:sz w:val="20"/>
              </w:rPr>
            </w:pPr>
            <w:r>
              <w:rPr>
                <w:sz w:val="20"/>
              </w:rPr>
              <w:t>3.0</w:t>
            </w:r>
          </w:p>
        </w:tc>
        <w:tc>
          <w:tcPr>
            <w:tcW w:w="7355" w:type="dxa"/>
          </w:tcPr>
          <w:p>
            <w:pPr>
              <w:pStyle w:val="TableParagraph"/>
              <w:spacing w:before="57"/>
              <w:ind w:left="108"/>
              <w:rPr>
                <w:sz w:val="20"/>
              </w:rPr>
            </w:pPr>
            <w:r>
              <w:rPr>
                <w:sz w:val="20"/>
              </w:rPr>
              <w:t>For Rev D parts. Updated accelerometer specifications in Table 6.2. Updated accelerometer specification note (sections 8.2, 8.3, &amp; 8.4). Updated qualification test plan (section 12.2).</w:t>
            </w:r>
          </w:p>
        </w:tc>
      </w:tr>
      <w:tr>
        <w:trPr>
          <w:trHeight w:val="2097" w:hRule="atLeast"/>
        </w:trPr>
        <w:tc>
          <w:tcPr>
            <w:tcW w:w="1440" w:type="dxa"/>
            <w:tcBorders>
              <w:bottom w:val="single" w:sz="6" w:space="0" w:color="000000"/>
            </w:tcBorders>
          </w:tcPr>
          <w:p>
            <w:pPr>
              <w:pStyle w:val="TableParagraph"/>
              <w:rPr>
                <w:b/>
                <w:sz w:val="22"/>
              </w:rPr>
            </w:pPr>
          </w:p>
          <w:p>
            <w:pPr>
              <w:pStyle w:val="TableParagraph"/>
              <w:rPr>
                <w:b/>
                <w:sz w:val="22"/>
              </w:rPr>
            </w:pPr>
          </w:p>
          <w:p>
            <w:pPr>
              <w:pStyle w:val="TableParagraph"/>
              <w:rPr>
                <w:b/>
                <w:sz w:val="22"/>
              </w:rPr>
            </w:pPr>
          </w:p>
          <w:p>
            <w:pPr>
              <w:pStyle w:val="TableParagraph"/>
              <w:spacing w:before="174"/>
              <w:ind w:left="108"/>
              <w:rPr>
                <w:sz w:val="20"/>
              </w:rPr>
            </w:pPr>
            <w:r>
              <w:rPr>
                <w:sz w:val="20"/>
              </w:rPr>
              <w:t>10/24/2011</w:t>
            </w:r>
          </w:p>
        </w:tc>
        <w:tc>
          <w:tcPr>
            <w:tcW w:w="1070" w:type="dxa"/>
            <w:tcBorders>
              <w:bottom w:val="single" w:sz="6" w:space="0" w:color="000000"/>
            </w:tcBorders>
          </w:tcPr>
          <w:p>
            <w:pPr>
              <w:pStyle w:val="TableParagraph"/>
              <w:rPr>
                <w:b/>
                <w:sz w:val="22"/>
              </w:rPr>
            </w:pPr>
          </w:p>
          <w:p>
            <w:pPr>
              <w:pStyle w:val="TableParagraph"/>
              <w:rPr>
                <w:b/>
                <w:sz w:val="22"/>
              </w:rPr>
            </w:pPr>
          </w:p>
          <w:p>
            <w:pPr>
              <w:pStyle w:val="TableParagraph"/>
              <w:rPr>
                <w:b/>
                <w:sz w:val="22"/>
              </w:rPr>
            </w:pPr>
          </w:p>
          <w:p>
            <w:pPr>
              <w:pStyle w:val="TableParagraph"/>
              <w:spacing w:before="174"/>
              <w:ind w:left="108"/>
              <w:rPr>
                <w:sz w:val="20"/>
              </w:rPr>
            </w:pPr>
            <w:r>
              <w:rPr>
                <w:sz w:val="20"/>
              </w:rPr>
              <w:t>3.1</w:t>
            </w:r>
          </w:p>
        </w:tc>
        <w:tc>
          <w:tcPr>
            <w:tcW w:w="7355" w:type="dxa"/>
            <w:tcBorders>
              <w:bottom w:val="single" w:sz="6" w:space="0" w:color="000000"/>
            </w:tcBorders>
          </w:tcPr>
          <w:p>
            <w:pPr>
              <w:pStyle w:val="TableParagraph"/>
              <w:spacing w:before="47"/>
              <w:ind w:left="108"/>
              <w:rPr>
                <w:sz w:val="20"/>
              </w:rPr>
            </w:pPr>
            <w:r>
              <w:rPr>
                <w:sz w:val="20"/>
              </w:rPr>
              <w:t>Edits for clarity</w:t>
            </w:r>
          </w:p>
          <w:p>
            <w:pPr>
              <w:pStyle w:val="TableParagraph"/>
              <w:spacing w:before="46"/>
              <w:ind w:left="108"/>
              <w:rPr>
                <w:sz w:val="20"/>
              </w:rPr>
            </w:pPr>
            <w:r>
              <w:rPr>
                <w:sz w:val="20"/>
              </w:rPr>
              <w:t>Changed operating voltage range to 2.375V-3.46V</w:t>
            </w:r>
          </w:p>
          <w:p>
            <w:pPr>
              <w:pStyle w:val="TableParagraph"/>
              <w:spacing w:line="244" w:lineRule="auto" w:before="46"/>
              <w:ind w:left="108" w:right="747"/>
              <w:rPr>
                <w:sz w:val="20"/>
              </w:rPr>
            </w:pPr>
            <w:r>
              <w:rPr>
                <w:sz w:val="20"/>
              </w:rPr>
              <w:t>Added accelerometer Intelligence Function increment value of 1m</w:t>
            </w:r>
            <w:r>
              <w:rPr>
                <w:i/>
                <w:sz w:val="20"/>
              </w:rPr>
              <w:t>g</w:t>
            </w:r>
            <w:r>
              <w:rPr>
                <w:sz w:val="20"/>
              </w:rPr>
              <w:t>/LSB (Section</w:t>
            </w:r>
            <w:r>
              <w:rPr>
                <w:spacing w:val="-2"/>
                <w:sz w:val="20"/>
              </w:rPr>
              <w:t> </w:t>
            </w:r>
            <w:r>
              <w:rPr>
                <w:sz w:val="20"/>
              </w:rPr>
              <w:t>6.2)</w:t>
            </w:r>
          </w:p>
          <w:p>
            <w:pPr>
              <w:pStyle w:val="TableParagraph"/>
              <w:spacing w:before="42"/>
              <w:ind w:left="108"/>
              <w:rPr>
                <w:sz w:val="20"/>
              </w:rPr>
            </w:pPr>
            <w:r>
              <w:rPr>
                <w:sz w:val="20"/>
              </w:rPr>
              <w:t>Updated absolute maximum rating for acceleration (any axis, unpowered) from 0.3ms to 0.2ms (Section 6.9)</w:t>
            </w:r>
          </w:p>
          <w:p>
            <w:pPr>
              <w:pStyle w:val="TableParagraph"/>
              <w:spacing w:line="230" w:lineRule="atLeast" w:before="47"/>
              <w:ind w:left="118"/>
              <w:rPr>
                <w:sz w:val="20"/>
              </w:rPr>
            </w:pPr>
            <w:r>
              <w:rPr>
                <w:sz w:val="20"/>
              </w:rPr>
              <w:t>Modified absolute maximum rating for Latch-up to Level A and ±100mA (Section 6.9, 12.2)</w:t>
            </w:r>
          </w:p>
        </w:tc>
      </w:tr>
      <w:tr>
        <w:trPr>
          <w:trHeight w:val="2193" w:hRule="atLeast"/>
        </w:trPr>
        <w:tc>
          <w:tcPr>
            <w:tcW w:w="1440" w:type="dxa"/>
            <w:tcBorders>
              <w:top w:val="single" w:sz="6" w:space="0" w:color="000000"/>
            </w:tcBorders>
          </w:tcPr>
          <w:p>
            <w:pPr>
              <w:pStyle w:val="TableParagraph"/>
              <w:rPr>
                <w:b/>
                <w:sz w:val="22"/>
              </w:rPr>
            </w:pPr>
          </w:p>
          <w:p>
            <w:pPr>
              <w:pStyle w:val="TableParagraph"/>
              <w:rPr>
                <w:b/>
                <w:sz w:val="22"/>
              </w:rPr>
            </w:pPr>
          </w:p>
          <w:p>
            <w:pPr>
              <w:pStyle w:val="TableParagraph"/>
              <w:rPr>
                <w:b/>
                <w:sz w:val="22"/>
              </w:rPr>
            </w:pPr>
          </w:p>
          <w:p>
            <w:pPr>
              <w:pStyle w:val="TableParagraph"/>
              <w:spacing w:before="1"/>
              <w:rPr>
                <w:b/>
                <w:sz w:val="19"/>
              </w:rPr>
            </w:pPr>
          </w:p>
          <w:p>
            <w:pPr>
              <w:pStyle w:val="TableParagraph"/>
              <w:ind w:left="108"/>
              <w:rPr>
                <w:sz w:val="20"/>
              </w:rPr>
            </w:pPr>
            <w:r>
              <w:rPr>
                <w:sz w:val="20"/>
              </w:rPr>
              <w:t>11/16/2011</w:t>
            </w:r>
          </w:p>
        </w:tc>
        <w:tc>
          <w:tcPr>
            <w:tcW w:w="1070" w:type="dxa"/>
            <w:tcBorders>
              <w:top w:val="single" w:sz="6" w:space="0" w:color="000000"/>
            </w:tcBorders>
          </w:tcPr>
          <w:p>
            <w:pPr>
              <w:pStyle w:val="TableParagraph"/>
              <w:rPr>
                <w:b/>
                <w:sz w:val="22"/>
              </w:rPr>
            </w:pPr>
          </w:p>
          <w:p>
            <w:pPr>
              <w:pStyle w:val="TableParagraph"/>
              <w:rPr>
                <w:b/>
                <w:sz w:val="22"/>
              </w:rPr>
            </w:pPr>
          </w:p>
          <w:p>
            <w:pPr>
              <w:pStyle w:val="TableParagraph"/>
              <w:rPr>
                <w:b/>
                <w:sz w:val="22"/>
              </w:rPr>
            </w:pPr>
          </w:p>
          <w:p>
            <w:pPr>
              <w:pStyle w:val="TableParagraph"/>
              <w:spacing w:before="1"/>
              <w:rPr>
                <w:b/>
                <w:sz w:val="19"/>
              </w:rPr>
            </w:pPr>
          </w:p>
          <w:p>
            <w:pPr>
              <w:pStyle w:val="TableParagraph"/>
              <w:ind w:left="108"/>
              <w:rPr>
                <w:sz w:val="20"/>
              </w:rPr>
            </w:pPr>
            <w:r>
              <w:rPr>
                <w:sz w:val="20"/>
              </w:rPr>
              <w:t>3.2</w:t>
            </w:r>
          </w:p>
        </w:tc>
        <w:tc>
          <w:tcPr>
            <w:tcW w:w="7355" w:type="dxa"/>
            <w:tcBorders>
              <w:top w:val="single" w:sz="6" w:space="0" w:color="000000"/>
            </w:tcBorders>
          </w:tcPr>
          <w:p>
            <w:pPr>
              <w:pStyle w:val="TableParagraph"/>
              <w:spacing w:line="242" w:lineRule="auto" w:before="40"/>
              <w:ind w:left="108"/>
              <w:rPr>
                <w:b/>
                <w:sz w:val="20"/>
              </w:rPr>
            </w:pPr>
            <w:r>
              <w:rPr>
                <w:b/>
                <w:sz w:val="20"/>
              </w:rPr>
              <w:t>Updated self-test response specifications for Revision D parts dated with date code 1147 (YYWW) or later.</w:t>
            </w:r>
          </w:p>
          <w:p>
            <w:pPr>
              <w:pStyle w:val="TableParagraph"/>
              <w:spacing w:before="47"/>
              <w:ind w:left="108"/>
              <w:rPr>
                <w:sz w:val="20"/>
              </w:rPr>
            </w:pPr>
            <w:r>
              <w:rPr>
                <w:sz w:val="20"/>
              </w:rPr>
              <w:t>Edits for clarity</w:t>
            </w:r>
          </w:p>
          <w:p>
            <w:pPr>
              <w:pStyle w:val="TableParagraph"/>
              <w:spacing w:before="48"/>
              <w:ind w:left="108"/>
              <w:rPr>
                <w:sz w:val="20"/>
              </w:rPr>
            </w:pPr>
            <w:r>
              <w:rPr>
                <w:sz w:val="20"/>
              </w:rPr>
              <w:t>Added Gyro self-test (sections 5.1, 6.1, 7.6, 7.12)</w:t>
            </w:r>
          </w:p>
          <w:p>
            <w:pPr>
              <w:pStyle w:val="TableParagraph"/>
              <w:spacing w:before="49"/>
              <w:ind w:left="108"/>
              <w:rPr>
                <w:sz w:val="20"/>
              </w:rPr>
            </w:pPr>
            <w:r>
              <w:rPr>
                <w:sz w:val="20"/>
              </w:rPr>
              <w:t>Added Min/Max limits to Accel self-test response (section 6.2)</w:t>
            </w:r>
          </w:p>
          <w:p>
            <w:pPr>
              <w:pStyle w:val="TableParagraph"/>
              <w:spacing w:line="288" w:lineRule="auto" w:before="48"/>
              <w:ind w:left="108" w:right="747"/>
              <w:rPr>
                <w:sz w:val="20"/>
              </w:rPr>
            </w:pPr>
            <w:r>
              <w:rPr>
                <w:sz w:val="20"/>
              </w:rPr>
              <w:t>Updated Accelerometer low power mode operating currents (Section 6.3) Added gyro self test to block diagram (section 7.5)</w:t>
            </w:r>
          </w:p>
          <w:p>
            <w:pPr>
              <w:pStyle w:val="TableParagraph"/>
              <w:spacing w:before="2"/>
              <w:ind w:left="108"/>
              <w:rPr>
                <w:sz w:val="20"/>
              </w:rPr>
            </w:pPr>
            <w:r>
              <w:rPr>
                <w:sz w:val="20"/>
              </w:rPr>
              <w:t>Updated packaging labels and descriptions (sections 11.8 &amp; 11.9)</w:t>
            </w:r>
          </w:p>
        </w:tc>
      </w:tr>
      <w:tr>
        <w:trPr>
          <w:trHeight w:val="1874" w:hRule="atLeast"/>
        </w:trPr>
        <w:tc>
          <w:tcPr>
            <w:tcW w:w="1440" w:type="dxa"/>
          </w:tcPr>
          <w:p>
            <w:pPr>
              <w:pStyle w:val="TableParagraph"/>
              <w:rPr>
                <w:b/>
                <w:sz w:val="22"/>
              </w:rPr>
            </w:pPr>
          </w:p>
          <w:p>
            <w:pPr>
              <w:pStyle w:val="TableParagraph"/>
              <w:rPr>
                <w:b/>
                <w:sz w:val="22"/>
              </w:rPr>
            </w:pPr>
          </w:p>
          <w:p>
            <w:pPr>
              <w:pStyle w:val="TableParagraph"/>
              <w:spacing w:before="3"/>
              <w:rPr>
                <w:b/>
                <w:sz w:val="27"/>
              </w:rPr>
            </w:pPr>
          </w:p>
          <w:p>
            <w:pPr>
              <w:pStyle w:val="TableParagraph"/>
              <w:ind w:left="108"/>
              <w:rPr>
                <w:sz w:val="20"/>
              </w:rPr>
            </w:pPr>
            <w:r>
              <w:rPr>
                <w:sz w:val="20"/>
              </w:rPr>
              <w:t>5/16/2012</w:t>
            </w:r>
          </w:p>
        </w:tc>
        <w:tc>
          <w:tcPr>
            <w:tcW w:w="1070" w:type="dxa"/>
          </w:tcPr>
          <w:p>
            <w:pPr>
              <w:pStyle w:val="TableParagraph"/>
              <w:rPr>
                <w:b/>
                <w:sz w:val="22"/>
              </w:rPr>
            </w:pPr>
          </w:p>
          <w:p>
            <w:pPr>
              <w:pStyle w:val="TableParagraph"/>
              <w:rPr>
                <w:b/>
                <w:sz w:val="22"/>
              </w:rPr>
            </w:pPr>
          </w:p>
          <w:p>
            <w:pPr>
              <w:pStyle w:val="TableParagraph"/>
              <w:spacing w:before="3"/>
              <w:rPr>
                <w:b/>
                <w:sz w:val="27"/>
              </w:rPr>
            </w:pPr>
          </w:p>
          <w:p>
            <w:pPr>
              <w:pStyle w:val="TableParagraph"/>
              <w:ind w:left="108"/>
              <w:rPr>
                <w:sz w:val="20"/>
              </w:rPr>
            </w:pPr>
            <w:r>
              <w:rPr>
                <w:sz w:val="20"/>
              </w:rPr>
              <w:t>3.3</w:t>
            </w:r>
          </w:p>
        </w:tc>
        <w:tc>
          <w:tcPr>
            <w:tcW w:w="7355" w:type="dxa"/>
          </w:tcPr>
          <w:p>
            <w:pPr>
              <w:pStyle w:val="TableParagraph"/>
              <w:spacing w:line="288" w:lineRule="auto" w:before="47"/>
              <w:ind w:left="108" w:right="302"/>
              <w:rPr>
                <w:sz w:val="20"/>
              </w:rPr>
            </w:pPr>
            <w:r>
              <w:rPr>
                <w:sz w:val="20"/>
              </w:rPr>
              <w:t>Updated Gyro and Accelerometer self test information (sections 6.1, 6.2, 7.12) Updated latch-up information (Section 6.9)</w:t>
            </w:r>
          </w:p>
          <w:p>
            <w:pPr>
              <w:pStyle w:val="TableParagraph"/>
              <w:spacing w:before="3"/>
              <w:ind w:left="108"/>
              <w:rPr>
                <w:sz w:val="20"/>
              </w:rPr>
            </w:pPr>
            <w:r>
              <w:rPr>
                <w:sz w:val="20"/>
              </w:rPr>
              <w:t>Updated programmable interrupts information (Section 8)</w:t>
            </w:r>
          </w:p>
          <w:p>
            <w:pPr>
              <w:pStyle w:val="TableParagraph"/>
              <w:spacing w:before="41"/>
              <w:ind w:left="108"/>
              <w:rPr>
                <w:sz w:val="20"/>
              </w:rPr>
            </w:pPr>
            <w:r>
              <w:rPr>
                <w:sz w:val="20"/>
              </w:rPr>
              <w:t>Changed shipment information from maximum of 3 reels (15K units) per shipper box to 5 reels (25K units) per shipper box (Section 11.7)</w:t>
            </w:r>
          </w:p>
          <w:p>
            <w:pPr>
              <w:pStyle w:val="TableParagraph"/>
              <w:spacing w:line="272" w:lineRule="exact" w:before="10"/>
              <w:ind w:left="108" w:right="1101"/>
              <w:rPr>
                <w:sz w:val="20"/>
              </w:rPr>
            </w:pPr>
            <w:r>
              <w:rPr>
                <w:sz w:val="20"/>
              </w:rPr>
              <w:t>Updated packing shipping and label information (Sections 11.8, 11.9) Updated reliability references (Section 12.2)</w:t>
            </w:r>
          </w:p>
        </w:tc>
      </w:tr>
      <w:tr>
        <w:trPr>
          <w:trHeight w:val="419" w:hRule="atLeast"/>
        </w:trPr>
        <w:tc>
          <w:tcPr>
            <w:tcW w:w="1440" w:type="dxa"/>
          </w:tcPr>
          <w:p>
            <w:pPr>
              <w:pStyle w:val="TableParagraph"/>
              <w:spacing w:before="85"/>
              <w:ind w:left="108"/>
              <w:rPr>
                <w:sz w:val="20"/>
              </w:rPr>
            </w:pPr>
            <w:r>
              <w:rPr>
                <w:sz w:val="20"/>
              </w:rPr>
              <w:t>8/19/2013</w:t>
            </w:r>
          </w:p>
        </w:tc>
        <w:tc>
          <w:tcPr>
            <w:tcW w:w="1070" w:type="dxa"/>
          </w:tcPr>
          <w:p>
            <w:pPr>
              <w:pStyle w:val="TableParagraph"/>
              <w:spacing w:before="85"/>
              <w:ind w:left="108"/>
              <w:rPr>
                <w:sz w:val="20"/>
              </w:rPr>
            </w:pPr>
            <w:r>
              <w:rPr>
                <w:sz w:val="20"/>
              </w:rPr>
              <w:t>3.4</w:t>
            </w:r>
          </w:p>
        </w:tc>
        <w:tc>
          <w:tcPr>
            <w:tcW w:w="7355" w:type="dxa"/>
          </w:tcPr>
          <w:p>
            <w:pPr>
              <w:pStyle w:val="TableParagraph"/>
              <w:spacing w:before="102"/>
              <w:ind w:left="108"/>
              <w:rPr>
                <w:sz w:val="20"/>
              </w:rPr>
            </w:pPr>
            <w:r>
              <w:rPr>
                <w:sz w:val="20"/>
              </w:rPr>
              <w:t>Updates section 4</w:t>
            </w:r>
          </w:p>
        </w:tc>
      </w:tr>
    </w:tbl>
    <w:p>
      <w:pPr>
        <w:spacing w:after="0"/>
        <w:rPr>
          <w:sz w:val="20"/>
        </w:rPr>
        <w:sectPr>
          <w:pgSz w:w="12240" w:h="15840"/>
          <w:pgMar w:header="534" w:footer="864" w:top="1620" w:bottom="1060" w:left="500" w:right="380"/>
        </w:sectPr>
      </w:pPr>
    </w:p>
    <w:p>
      <w:pPr>
        <w:pStyle w:val="BodyText"/>
        <w:spacing w:before="3"/>
        <w:rPr>
          <w:b/>
          <w:sz w:val="23"/>
        </w:rPr>
      </w:pPr>
    </w:p>
    <w:p>
      <w:pPr>
        <w:pStyle w:val="ListParagraph"/>
        <w:numPr>
          <w:ilvl w:val="0"/>
          <w:numId w:val="2"/>
        </w:numPr>
        <w:tabs>
          <w:tab w:pos="1228" w:val="left" w:leader="none"/>
          <w:tab w:pos="1229" w:val="left" w:leader="none"/>
        </w:tabs>
        <w:spacing w:line="240" w:lineRule="auto" w:before="93" w:after="0"/>
        <w:ind w:left="1228" w:right="0" w:hanging="433"/>
        <w:jc w:val="left"/>
        <w:rPr>
          <w:b/>
          <w:sz w:val="24"/>
        </w:rPr>
      </w:pPr>
      <w:bookmarkStart w:name="_bookmark1" w:id="3"/>
      <w:bookmarkEnd w:id="3"/>
      <w:r>
        <w:rPr/>
      </w:r>
      <w:bookmarkStart w:name="_bookmark1" w:id="4"/>
      <w:bookmarkEnd w:id="4"/>
      <w:r>
        <w:rPr>
          <w:b/>
          <w:sz w:val="24"/>
        </w:rPr>
        <w:t>P</w:t>
      </w:r>
      <w:r>
        <w:rPr>
          <w:b/>
          <w:sz w:val="24"/>
        </w:rPr>
        <w:t>urpose and</w:t>
      </w:r>
      <w:r>
        <w:rPr>
          <w:b/>
          <w:spacing w:val="-1"/>
          <w:sz w:val="24"/>
        </w:rPr>
        <w:t> </w:t>
      </w:r>
      <w:r>
        <w:rPr>
          <w:b/>
          <w:sz w:val="24"/>
        </w:rPr>
        <w:t>Scope</w:t>
      </w:r>
    </w:p>
    <w:p>
      <w:pPr>
        <w:pStyle w:val="BodyText"/>
        <w:spacing w:before="121"/>
        <w:ind w:left="796" w:right="913"/>
        <w:jc w:val="both"/>
      </w:pPr>
      <w:r>
        <w:rPr/>
        <w:t>This product specification provides advanced information regarding the electrical specification and design related information for the MPU-6000™ and MPU-6050™ MotionTracking™ devices, collectively called the MPU-60X0™ or MPU™.</w:t>
      </w:r>
    </w:p>
    <w:p>
      <w:pPr>
        <w:pStyle w:val="BodyText"/>
        <w:spacing w:before="122"/>
        <w:ind w:left="796" w:right="913"/>
        <w:jc w:val="both"/>
      </w:pPr>
      <w:r>
        <w:rPr/>
        <w:t>Electrical characteristics are based upon design analysis and simulation results only. Specifications are subject to change without notice. Final specifications will be updated based upon characterization of production silicon. For references to register map and descriptions of individual registers, please refer to the MPU-6000/MPU-6050 Register Map and Register Descriptions document.</w:t>
      </w:r>
    </w:p>
    <w:p>
      <w:pPr>
        <w:spacing w:before="116"/>
        <w:ind w:left="796" w:right="925" w:firstLine="0"/>
        <w:jc w:val="both"/>
        <w:rPr>
          <w:sz w:val="20"/>
        </w:rPr>
      </w:pPr>
      <w:r>
        <w:rPr>
          <w:b/>
          <w:sz w:val="20"/>
        </w:rPr>
        <w:t>The self-test response specifications provided in this document pertain to Revision D parts with date codes of 1147 (YYWW) or later. </w:t>
      </w:r>
      <w:r>
        <w:rPr>
          <w:sz w:val="20"/>
        </w:rPr>
        <w:t>Please see Section 11.6 for package marking description details.</w:t>
      </w:r>
    </w:p>
    <w:p>
      <w:pPr>
        <w:spacing w:after="0"/>
        <w:jc w:val="both"/>
        <w:rPr>
          <w:sz w:val="20"/>
        </w:rPr>
        <w:sectPr>
          <w:pgSz w:w="12240" w:h="15840"/>
          <w:pgMar w:header="534" w:footer="864" w:top="1620" w:bottom="1060" w:left="500" w:right="380"/>
        </w:sectPr>
      </w:pPr>
    </w:p>
    <w:p>
      <w:pPr>
        <w:pStyle w:val="BodyText"/>
        <w:spacing w:before="3"/>
        <w:rPr>
          <w:sz w:val="23"/>
        </w:rPr>
      </w:pPr>
    </w:p>
    <w:p>
      <w:pPr>
        <w:pStyle w:val="Heading1"/>
        <w:numPr>
          <w:ilvl w:val="0"/>
          <w:numId w:val="2"/>
        </w:numPr>
        <w:tabs>
          <w:tab w:pos="1229" w:val="left" w:leader="none"/>
        </w:tabs>
        <w:spacing w:line="240" w:lineRule="auto" w:before="93" w:after="0"/>
        <w:ind w:left="1228" w:right="0" w:hanging="433"/>
        <w:jc w:val="both"/>
      </w:pPr>
      <w:bookmarkStart w:name="_bookmark2" w:id="5"/>
      <w:bookmarkEnd w:id="5"/>
      <w:r>
        <w:rPr>
          <w:b w:val="0"/>
        </w:rPr>
      </w:r>
      <w:bookmarkStart w:name="_bookmark2" w:id="6"/>
      <w:bookmarkEnd w:id="6"/>
      <w:r>
        <w:rPr/>
        <w:t>P</w:t>
      </w:r>
      <w:r>
        <w:rPr/>
        <w:t>roduct</w:t>
      </w:r>
      <w:r>
        <w:rPr>
          <w:spacing w:val="-1"/>
        </w:rPr>
        <w:t> </w:t>
      </w:r>
      <w:r>
        <w:rPr/>
        <w:t>Overview</w:t>
      </w:r>
    </w:p>
    <w:p>
      <w:pPr>
        <w:pStyle w:val="Heading2"/>
        <w:numPr>
          <w:ilvl w:val="1"/>
          <w:numId w:val="2"/>
        </w:numPr>
        <w:tabs>
          <w:tab w:pos="1337" w:val="left" w:leader="none"/>
        </w:tabs>
        <w:spacing w:line="240" w:lineRule="auto" w:before="119" w:after="0"/>
        <w:ind w:left="1336" w:right="0" w:hanging="541"/>
        <w:jc w:val="both"/>
      </w:pPr>
      <w:bookmarkStart w:name="_bookmark3" w:id="7"/>
      <w:bookmarkEnd w:id="7"/>
      <w:r>
        <w:rPr>
          <w:b w:val="0"/>
        </w:rPr>
      </w:r>
      <w:bookmarkStart w:name="_bookmark3" w:id="8"/>
      <w:bookmarkEnd w:id="8"/>
      <w:r>
        <w:rPr/>
        <w:t>M</w:t>
      </w:r>
      <w:r>
        <w:rPr/>
        <w:t>PU-60X0</w:t>
      </w:r>
      <w:r>
        <w:rPr>
          <w:spacing w:val="-2"/>
        </w:rPr>
        <w:t> </w:t>
      </w:r>
      <w:r>
        <w:rPr/>
        <w:t>Overview</w:t>
      </w:r>
    </w:p>
    <w:p>
      <w:pPr>
        <w:pStyle w:val="BodyText"/>
        <w:spacing w:before="3"/>
        <w:ind w:left="796" w:right="916"/>
        <w:jc w:val="both"/>
      </w:pPr>
      <w:r>
        <w:rPr/>
        <w:t>MotionInterface™ is becoming a “must-have” function being adopted by smartphone and tablet manufacturers due to the enormous value it adds to the end user experience. In smartphones, it finds use in applications such as gesture commands for applications and phone control, enhanced gaming, augmented reality, panoramic photo capture and viewing, and pedestrian and vehicle navigation. With its ability to precisely and accurately track user motions, MotionTracking technology can convert handsets and tablets into powerful 3D intelligent devices that can be used in applications ranging from health and fitness monitoring to location-based services. Key requirements for MotionInterface enabled devices are small package size, low power consumption, high accuracy and repeatability, high shock tolerance, and application specific performance programmability – all at a low consumer price point.</w:t>
      </w:r>
    </w:p>
    <w:p>
      <w:pPr>
        <w:pStyle w:val="BodyText"/>
        <w:spacing w:before="121"/>
        <w:ind w:left="796" w:right="911"/>
        <w:jc w:val="both"/>
      </w:pPr>
      <w:r>
        <w:rPr/>
        <w:t>The MPU-60X0 is the world’s first integrated 6-axis MotionTracking device that combines a 3-axis  gyroscope, 3-axis accelerometer, and a Digital Motion Processor™ (DMP) all in a small 4x4x0.9mm package. With its dedicated I</w:t>
      </w:r>
      <w:r>
        <w:rPr>
          <w:vertAlign w:val="superscript"/>
        </w:rPr>
        <w:t>2</w:t>
      </w:r>
      <w:r>
        <w:rPr>
          <w:vertAlign w:val="baseline"/>
        </w:rPr>
        <w:t>C sensor bus, it directly accepts inputs from an external 3-axis compass to provide a complete 9-axis MotionFusion™ output. The MPU-60X0 MotionTracking device, with its 6-axis integration, on-board MotionFusion™, and run-time calibration firmware, enables manufacturers to eliminate the costly and complex selection, qualification, and system level integration of discrete devices, guaranteeing optimal motion performance for consumers. The MPU-60X0 is also designed to interface with multiple non- inertial digital sensors, such as pressure sensors, on its auxiliary I</w:t>
      </w:r>
      <w:r>
        <w:rPr>
          <w:vertAlign w:val="superscript"/>
        </w:rPr>
        <w:t>2</w:t>
      </w:r>
      <w:r>
        <w:rPr>
          <w:vertAlign w:val="baseline"/>
        </w:rPr>
        <w:t>C port. The MPU-60X0 is footprint compatible with the MPU-30X0</w:t>
      </w:r>
      <w:r>
        <w:rPr>
          <w:spacing w:val="3"/>
          <w:vertAlign w:val="baseline"/>
        </w:rPr>
        <w:t> </w:t>
      </w:r>
      <w:r>
        <w:rPr>
          <w:vertAlign w:val="baseline"/>
        </w:rPr>
        <w:t>family.</w:t>
      </w:r>
    </w:p>
    <w:p>
      <w:pPr>
        <w:pStyle w:val="BodyText"/>
        <w:spacing w:before="120"/>
        <w:ind w:left="796" w:right="910"/>
        <w:jc w:val="both"/>
      </w:pPr>
      <w:r>
        <w:rPr/>
        <w:t>The MPU-60X0 features three 16-bit analog-to-digital converters (ADCs) for digitizing the gyroscope outputs and three 16-bit ADCs for digitizing the accelerometer outputs. For precision tracking of both fast and slow motions, the parts feature a user-programmable gyroscope full-scale range of ±250, ±500, ±1000,</w:t>
      </w:r>
      <w:r>
        <w:rPr>
          <w:spacing w:val="53"/>
        </w:rPr>
        <w:t> </w:t>
      </w:r>
      <w:r>
        <w:rPr/>
        <w:t>and</w:t>
      </w:r>
    </w:p>
    <w:p>
      <w:pPr>
        <w:pStyle w:val="BodyText"/>
        <w:spacing w:line="226" w:lineRule="exact"/>
        <w:ind w:left="796"/>
        <w:jc w:val="both"/>
      </w:pPr>
      <w:r>
        <w:rPr/>
        <w:t>±2000°/sec (dps) and a user-programmable accelerometer full-scale range of ±2</w:t>
      </w:r>
      <w:r>
        <w:rPr>
          <w:i/>
        </w:rPr>
        <w:t>g</w:t>
      </w:r>
      <w:r>
        <w:rPr/>
        <w:t>, ±4</w:t>
      </w:r>
      <w:r>
        <w:rPr>
          <w:i/>
        </w:rPr>
        <w:t>g</w:t>
      </w:r>
      <w:r>
        <w:rPr/>
        <w:t>, ±8</w:t>
      </w:r>
      <w:r>
        <w:rPr>
          <w:i/>
        </w:rPr>
        <w:t>g</w:t>
      </w:r>
      <w:r>
        <w:rPr/>
        <w:t>, and ±16</w:t>
      </w:r>
      <w:r>
        <w:rPr>
          <w:i/>
        </w:rPr>
        <w:t>g</w:t>
      </w:r>
      <w:r>
        <w:rPr/>
        <w:t>.</w:t>
      </w:r>
    </w:p>
    <w:p>
      <w:pPr>
        <w:pStyle w:val="BodyText"/>
        <w:spacing w:before="122"/>
        <w:ind w:left="796" w:right="912"/>
        <w:jc w:val="both"/>
      </w:pPr>
      <w:r>
        <w:rPr/>
        <w:t>An on-chip 1024 Byte FIFO buffer helps lower system power consumption by allowing the system processor to read the sensor data in bursts and then enter a low-power mode as the MPU collects more data. With all the necessary on-chip processing and sensor components required to support many motion-based use cases, the MPU-60X0 uniquely enables low-power MotionInterface applications in portable applications with reduced processing requirements for the system processor. By providing an integrated MotionFusion output, the DMP in the MPU-60X0 offloads the intensive MotionProcessing computation requirements from the system processor, minimizing the need for frequent polling of the motion sensor output.</w:t>
      </w:r>
    </w:p>
    <w:p>
      <w:pPr>
        <w:pStyle w:val="BodyText"/>
        <w:spacing w:before="121"/>
        <w:ind w:left="796" w:right="915"/>
        <w:jc w:val="both"/>
      </w:pPr>
      <w:r>
        <w:rPr/>
        <w:t>Communication with all registers of the device is performed using either </w:t>
      </w:r>
      <w:r>
        <w:rPr>
          <w:spacing w:val="2"/>
        </w:rPr>
        <w:t>I</w:t>
      </w:r>
      <w:r>
        <w:rPr>
          <w:spacing w:val="2"/>
          <w:vertAlign w:val="superscript"/>
        </w:rPr>
        <w:t>2</w:t>
      </w:r>
      <w:r>
        <w:rPr>
          <w:spacing w:val="2"/>
          <w:vertAlign w:val="baseline"/>
        </w:rPr>
        <w:t>C </w:t>
      </w:r>
      <w:r>
        <w:rPr>
          <w:vertAlign w:val="baseline"/>
        </w:rPr>
        <w:t>at 400kHz or SPI at 1MHz (MPU-6000 only). For applications requiring faster communications, the sensor and interrupt registers may be read using SPI at 20MHz (MPU-6000 only). Additional features include an embedded temperature sensor and an on-chip oscillator with ±1% variation over the operating temperature</w:t>
      </w:r>
      <w:r>
        <w:rPr>
          <w:spacing w:val="-2"/>
          <w:vertAlign w:val="baseline"/>
        </w:rPr>
        <w:t> </w:t>
      </w:r>
      <w:r>
        <w:rPr>
          <w:vertAlign w:val="baseline"/>
        </w:rPr>
        <w:t>range.</w:t>
      </w:r>
    </w:p>
    <w:p>
      <w:pPr>
        <w:pStyle w:val="BodyText"/>
        <w:spacing w:before="120"/>
        <w:ind w:left="796" w:right="913"/>
        <w:jc w:val="both"/>
      </w:pPr>
      <w:r>
        <w:rPr/>
        <w:t>By leveraging its patented and volume-proven Nasiri-Fabrication platform, which integrates MEMS wafers with companion CMOS electronics through wafer-level bonding, InvenSense has driven the MPU-60X0 package size down to a revolutionary footprint of 4x4x0.9mm (QFN), while providing the highest performance, lowest noise, and the lowest cost semiconductor packaging required for handheld consumer electronic devices. The part features a robust 10,000</w:t>
      </w:r>
      <w:r>
        <w:rPr>
          <w:i/>
        </w:rPr>
        <w:t>g </w:t>
      </w:r>
      <w:r>
        <w:rPr/>
        <w:t>shock tolerance, and has programmable low-pass filters for the gyroscopes, accelerometers, and the on-chip temperature</w:t>
      </w:r>
      <w:r>
        <w:rPr>
          <w:spacing w:val="-6"/>
        </w:rPr>
        <w:t> </w:t>
      </w:r>
      <w:r>
        <w:rPr/>
        <w:t>sensor.</w:t>
      </w:r>
    </w:p>
    <w:p>
      <w:pPr>
        <w:pStyle w:val="BodyText"/>
        <w:spacing w:before="120"/>
        <w:ind w:left="796" w:right="909"/>
        <w:jc w:val="both"/>
      </w:pPr>
      <w:r>
        <w:rPr/>
        <w:t>For power supply flexibility, the MPU-60X0 operates from VDD power supply voltage range of 2.375V-3.46V. Additionally, the MPU-6050 provides a VLOGIC reference pin (in addition to its analog supply pin: VDD), which sets the logic levels of its I</w:t>
      </w:r>
      <w:r>
        <w:rPr>
          <w:vertAlign w:val="superscript"/>
        </w:rPr>
        <w:t>2</w:t>
      </w:r>
      <w:r>
        <w:rPr>
          <w:vertAlign w:val="baseline"/>
        </w:rPr>
        <w:t>C interface. The VLOGIC voltage may be 1.8V±5% or VDD.</w:t>
      </w:r>
    </w:p>
    <w:p>
      <w:pPr>
        <w:pStyle w:val="BodyText"/>
        <w:spacing w:before="122"/>
        <w:ind w:left="796" w:right="914"/>
        <w:jc w:val="both"/>
      </w:pPr>
      <w:r>
        <w:rPr/>
        <w:t>The MPU-6000 and MPU-6050 are identical, except that the MPU-6050 supports the I</w:t>
      </w:r>
      <w:r>
        <w:rPr>
          <w:vertAlign w:val="superscript"/>
        </w:rPr>
        <w:t>2</w:t>
      </w:r>
      <w:r>
        <w:rPr>
          <w:vertAlign w:val="baseline"/>
        </w:rPr>
        <w:t>C serial interface only, and has a separate VLOGIC reference pin. The MPU-6000 supports both I</w:t>
      </w:r>
      <w:r>
        <w:rPr>
          <w:vertAlign w:val="superscript"/>
        </w:rPr>
        <w:t>2</w:t>
      </w:r>
      <w:r>
        <w:rPr>
          <w:vertAlign w:val="baseline"/>
        </w:rPr>
        <w:t>C and SPI interfaces and has a single supply pin, VDD, which is both the device’s logic reference supply and the analog supply for the part. The table below outlines these differences:</w:t>
      </w:r>
    </w:p>
    <w:p>
      <w:pPr>
        <w:spacing w:after="0"/>
        <w:jc w:val="both"/>
        <w:sectPr>
          <w:pgSz w:w="12240" w:h="15840"/>
          <w:pgMar w:header="534" w:footer="864" w:top="1620" w:bottom="1060" w:left="500" w:right="380"/>
        </w:sectPr>
      </w:pPr>
    </w:p>
    <w:p>
      <w:pPr>
        <w:pStyle w:val="BodyText"/>
      </w:pPr>
    </w:p>
    <w:p>
      <w:pPr>
        <w:pStyle w:val="BodyText"/>
      </w:pPr>
    </w:p>
    <w:p>
      <w:pPr>
        <w:pStyle w:val="BodyText"/>
      </w:pPr>
    </w:p>
    <w:p>
      <w:pPr>
        <w:pStyle w:val="BodyText"/>
      </w:pPr>
    </w:p>
    <w:p>
      <w:pPr>
        <w:pStyle w:val="BodyText"/>
      </w:pPr>
    </w:p>
    <w:p>
      <w:pPr>
        <w:pStyle w:val="BodyText"/>
        <w:spacing w:before="7"/>
        <w:rPr>
          <w:sz w:val="22"/>
        </w:rPr>
      </w:pPr>
    </w:p>
    <w:p>
      <w:pPr>
        <w:spacing w:before="1"/>
        <w:ind w:left="796" w:right="0" w:firstLine="0"/>
        <w:jc w:val="left"/>
        <w:rPr>
          <w:b/>
          <w:sz w:val="20"/>
        </w:rPr>
      </w:pPr>
      <w:r>
        <w:rPr>
          <w:b/>
          <w:sz w:val="20"/>
        </w:rPr>
        <w:t>Primary Differences between MPU-6000 and MPU-6050</w:t>
      </w:r>
    </w:p>
    <w:p>
      <w:pPr>
        <w:pStyle w:val="BodyText"/>
        <w:spacing w:before="10"/>
        <w:rPr>
          <w:b/>
          <w:sz w:val="10"/>
        </w:rPr>
      </w:pPr>
    </w:p>
    <w:tbl>
      <w:tblPr>
        <w:tblW w:w="0" w:type="auto"/>
        <w:jc w:val="left"/>
        <w:tblInd w:w="8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440"/>
        <w:gridCol w:w="3132"/>
        <w:gridCol w:w="3149"/>
      </w:tblGrid>
      <w:tr>
        <w:trPr>
          <w:trHeight w:val="270" w:hRule="atLeast"/>
        </w:trPr>
        <w:tc>
          <w:tcPr>
            <w:tcW w:w="3440" w:type="dxa"/>
            <w:tcBorders>
              <w:bottom w:val="single" w:sz="6" w:space="0" w:color="000000"/>
              <w:right w:val="single" w:sz="6" w:space="0" w:color="000000"/>
            </w:tcBorders>
            <w:shd w:val="clear" w:color="auto" w:fill="D9D9D9"/>
          </w:tcPr>
          <w:p>
            <w:pPr>
              <w:pStyle w:val="TableParagraph"/>
              <w:spacing w:before="16"/>
              <w:ind w:left="451"/>
              <w:rPr>
                <w:b/>
                <w:sz w:val="20"/>
              </w:rPr>
            </w:pPr>
            <w:r>
              <w:rPr>
                <w:b/>
                <w:sz w:val="20"/>
              </w:rPr>
              <w:t>Part / Item</w:t>
            </w:r>
          </w:p>
        </w:tc>
        <w:tc>
          <w:tcPr>
            <w:tcW w:w="3132" w:type="dxa"/>
            <w:tcBorders>
              <w:left w:val="single" w:sz="6" w:space="0" w:color="000000"/>
              <w:bottom w:val="single" w:sz="6" w:space="0" w:color="000000"/>
              <w:right w:val="single" w:sz="6" w:space="0" w:color="000000"/>
            </w:tcBorders>
            <w:shd w:val="clear" w:color="auto" w:fill="D9D9D9"/>
          </w:tcPr>
          <w:p>
            <w:pPr>
              <w:pStyle w:val="TableParagraph"/>
              <w:spacing w:before="16"/>
              <w:ind w:left="938" w:right="912"/>
              <w:jc w:val="center"/>
              <w:rPr>
                <w:b/>
                <w:sz w:val="20"/>
              </w:rPr>
            </w:pPr>
            <w:r>
              <w:rPr>
                <w:b/>
                <w:sz w:val="20"/>
              </w:rPr>
              <w:t>MPU-6000</w:t>
            </w:r>
          </w:p>
        </w:tc>
        <w:tc>
          <w:tcPr>
            <w:tcW w:w="3149" w:type="dxa"/>
            <w:tcBorders>
              <w:left w:val="single" w:sz="6" w:space="0" w:color="000000"/>
              <w:bottom w:val="single" w:sz="6" w:space="0" w:color="000000"/>
            </w:tcBorders>
            <w:shd w:val="clear" w:color="auto" w:fill="D9D9D9"/>
          </w:tcPr>
          <w:p>
            <w:pPr>
              <w:pStyle w:val="TableParagraph"/>
              <w:spacing w:before="16"/>
              <w:ind w:left="984" w:right="875"/>
              <w:jc w:val="center"/>
              <w:rPr>
                <w:b/>
                <w:sz w:val="20"/>
              </w:rPr>
            </w:pPr>
            <w:r>
              <w:rPr>
                <w:b/>
                <w:sz w:val="20"/>
              </w:rPr>
              <w:t>MPU-6050</w:t>
            </w:r>
          </w:p>
        </w:tc>
      </w:tr>
      <w:tr>
        <w:trPr>
          <w:trHeight w:val="268" w:hRule="atLeast"/>
        </w:trPr>
        <w:tc>
          <w:tcPr>
            <w:tcW w:w="3440" w:type="dxa"/>
            <w:tcBorders>
              <w:top w:val="single" w:sz="6" w:space="0" w:color="000000"/>
              <w:bottom w:val="single" w:sz="6" w:space="0" w:color="000000"/>
              <w:right w:val="single" w:sz="6" w:space="0" w:color="000000"/>
            </w:tcBorders>
          </w:tcPr>
          <w:p>
            <w:pPr>
              <w:pStyle w:val="TableParagraph"/>
              <w:spacing w:before="16"/>
              <w:ind w:left="451"/>
              <w:rPr>
                <w:b/>
                <w:sz w:val="20"/>
              </w:rPr>
            </w:pPr>
            <w:r>
              <w:rPr>
                <w:b/>
                <w:sz w:val="20"/>
              </w:rPr>
              <w:t>VDD</w:t>
            </w:r>
          </w:p>
        </w:tc>
        <w:tc>
          <w:tcPr>
            <w:tcW w:w="3132" w:type="dxa"/>
            <w:tcBorders>
              <w:top w:val="single" w:sz="6" w:space="0" w:color="000000"/>
              <w:left w:val="single" w:sz="6" w:space="0" w:color="000000"/>
              <w:bottom w:val="single" w:sz="6" w:space="0" w:color="000000"/>
              <w:right w:val="single" w:sz="6" w:space="0" w:color="000000"/>
            </w:tcBorders>
          </w:tcPr>
          <w:p>
            <w:pPr>
              <w:pStyle w:val="TableParagraph"/>
              <w:spacing w:before="16"/>
              <w:ind w:left="938" w:right="914"/>
              <w:jc w:val="center"/>
              <w:rPr>
                <w:sz w:val="20"/>
              </w:rPr>
            </w:pPr>
            <w:r>
              <w:rPr>
                <w:sz w:val="20"/>
              </w:rPr>
              <w:t>2.375V-3.46V</w:t>
            </w:r>
          </w:p>
        </w:tc>
        <w:tc>
          <w:tcPr>
            <w:tcW w:w="3149" w:type="dxa"/>
            <w:tcBorders>
              <w:top w:val="single" w:sz="6" w:space="0" w:color="000000"/>
              <w:left w:val="single" w:sz="6" w:space="0" w:color="000000"/>
              <w:bottom w:val="single" w:sz="6" w:space="0" w:color="000000"/>
            </w:tcBorders>
          </w:tcPr>
          <w:p>
            <w:pPr>
              <w:pStyle w:val="TableParagraph"/>
              <w:spacing w:line="230" w:lineRule="exact" w:before="18"/>
              <w:ind w:left="984" w:right="877"/>
              <w:jc w:val="center"/>
              <w:rPr>
                <w:sz w:val="20"/>
              </w:rPr>
            </w:pPr>
            <w:r>
              <w:rPr>
                <w:sz w:val="20"/>
              </w:rPr>
              <w:t>2.375V-3.46V</w:t>
            </w:r>
          </w:p>
        </w:tc>
      </w:tr>
      <w:tr>
        <w:trPr>
          <w:trHeight w:val="270" w:hRule="atLeast"/>
        </w:trPr>
        <w:tc>
          <w:tcPr>
            <w:tcW w:w="3440" w:type="dxa"/>
            <w:tcBorders>
              <w:top w:val="single" w:sz="6" w:space="0" w:color="000000"/>
              <w:bottom w:val="single" w:sz="6" w:space="0" w:color="000000"/>
              <w:right w:val="single" w:sz="6" w:space="0" w:color="000000"/>
            </w:tcBorders>
          </w:tcPr>
          <w:p>
            <w:pPr>
              <w:pStyle w:val="TableParagraph"/>
              <w:spacing w:before="18"/>
              <w:ind w:left="451"/>
              <w:rPr>
                <w:b/>
                <w:sz w:val="20"/>
              </w:rPr>
            </w:pPr>
            <w:r>
              <w:rPr>
                <w:b/>
                <w:sz w:val="20"/>
              </w:rPr>
              <w:t>VLOGIC</w:t>
            </w:r>
          </w:p>
        </w:tc>
        <w:tc>
          <w:tcPr>
            <w:tcW w:w="313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21"/>
              <w:ind w:left="938" w:right="914"/>
              <w:jc w:val="center"/>
              <w:rPr>
                <w:sz w:val="20"/>
              </w:rPr>
            </w:pPr>
            <w:r>
              <w:rPr>
                <w:sz w:val="20"/>
              </w:rPr>
              <w:t>n/a</w:t>
            </w:r>
          </w:p>
        </w:tc>
        <w:tc>
          <w:tcPr>
            <w:tcW w:w="3149" w:type="dxa"/>
            <w:tcBorders>
              <w:top w:val="single" w:sz="6" w:space="0" w:color="000000"/>
              <w:left w:val="single" w:sz="6" w:space="0" w:color="000000"/>
              <w:bottom w:val="single" w:sz="6" w:space="0" w:color="000000"/>
            </w:tcBorders>
          </w:tcPr>
          <w:p>
            <w:pPr>
              <w:pStyle w:val="TableParagraph"/>
              <w:spacing w:line="230" w:lineRule="exact" w:before="21"/>
              <w:ind w:left="984" w:right="878"/>
              <w:jc w:val="center"/>
              <w:rPr>
                <w:sz w:val="20"/>
              </w:rPr>
            </w:pPr>
            <w:r>
              <w:rPr>
                <w:sz w:val="20"/>
              </w:rPr>
              <w:t>1.71V to VDD</w:t>
            </w:r>
          </w:p>
        </w:tc>
      </w:tr>
      <w:tr>
        <w:trPr>
          <w:trHeight w:val="270" w:hRule="atLeast"/>
        </w:trPr>
        <w:tc>
          <w:tcPr>
            <w:tcW w:w="3440" w:type="dxa"/>
            <w:tcBorders>
              <w:top w:val="single" w:sz="6" w:space="0" w:color="000000"/>
              <w:bottom w:val="single" w:sz="6" w:space="0" w:color="000000"/>
              <w:right w:val="single" w:sz="6" w:space="0" w:color="000000"/>
            </w:tcBorders>
          </w:tcPr>
          <w:p>
            <w:pPr>
              <w:pStyle w:val="TableParagraph"/>
              <w:spacing w:before="16"/>
              <w:ind w:left="451"/>
              <w:rPr>
                <w:b/>
                <w:sz w:val="20"/>
              </w:rPr>
            </w:pPr>
            <w:r>
              <w:rPr>
                <w:b/>
                <w:sz w:val="20"/>
              </w:rPr>
              <w:t>Serial Interfaces Supported</w:t>
            </w:r>
          </w:p>
        </w:tc>
        <w:tc>
          <w:tcPr>
            <w:tcW w:w="3132" w:type="dxa"/>
            <w:tcBorders>
              <w:top w:val="single" w:sz="6" w:space="0" w:color="000000"/>
              <w:left w:val="single" w:sz="6" w:space="0" w:color="000000"/>
              <w:bottom w:val="single" w:sz="6" w:space="0" w:color="000000"/>
              <w:right w:val="single" w:sz="6" w:space="0" w:color="000000"/>
            </w:tcBorders>
          </w:tcPr>
          <w:p>
            <w:pPr>
              <w:pStyle w:val="TableParagraph"/>
              <w:spacing w:before="18"/>
              <w:ind w:left="938" w:right="914"/>
              <w:jc w:val="center"/>
              <w:rPr>
                <w:sz w:val="20"/>
              </w:rPr>
            </w:pPr>
            <w:r>
              <w:rPr>
                <w:sz w:val="20"/>
              </w:rPr>
              <w:t>I</w:t>
            </w:r>
            <w:r>
              <w:rPr>
                <w:sz w:val="20"/>
                <w:vertAlign w:val="superscript"/>
              </w:rPr>
              <w:t>2</w:t>
            </w:r>
            <w:r>
              <w:rPr>
                <w:sz w:val="20"/>
                <w:vertAlign w:val="baseline"/>
              </w:rPr>
              <w:t>C, SPI</w:t>
            </w:r>
          </w:p>
        </w:tc>
        <w:tc>
          <w:tcPr>
            <w:tcW w:w="3149" w:type="dxa"/>
            <w:tcBorders>
              <w:top w:val="single" w:sz="6" w:space="0" w:color="000000"/>
              <w:left w:val="single" w:sz="6" w:space="0" w:color="000000"/>
              <w:bottom w:val="single" w:sz="6" w:space="0" w:color="000000"/>
            </w:tcBorders>
          </w:tcPr>
          <w:p>
            <w:pPr>
              <w:pStyle w:val="TableParagraph"/>
              <w:spacing w:before="18"/>
              <w:ind w:left="984" w:right="878"/>
              <w:jc w:val="center"/>
              <w:rPr>
                <w:sz w:val="20"/>
              </w:rPr>
            </w:pPr>
            <w:r>
              <w:rPr>
                <w:sz w:val="20"/>
              </w:rPr>
              <w:t>I</w:t>
            </w:r>
            <w:r>
              <w:rPr>
                <w:sz w:val="20"/>
                <w:vertAlign w:val="superscript"/>
              </w:rPr>
              <w:t>2</w:t>
            </w:r>
            <w:r>
              <w:rPr>
                <w:sz w:val="20"/>
                <w:vertAlign w:val="baseline"/>
              </w:rPr>
              <w:t>C</w:t>
            </w:r>
          </w:p>
        </w:tc>
      </w:tr>
      <w:tr>
        <w:trPr>
          <w:trHeight w:val="270" w:hRule="atLeast"/>
        </w:trPr>
        <w:tc>
          <w:tcPr>
            <w:tcW w:w="3440" w:type="dxa"/>
            <w:tcBorders>
              <w:top w:val="single" w:sz="6" w:space="0" w:color="000000"/>
              <w:bottom w:val="single" w:sz="6" w:space="0" w:color="000000"/>
              <w:right w:val="single" w:sz="6" w:space="0" w:color="000000"/>
            </w:tcBorders>
          </w:tcPr>
          <w:p>
            <w:pPr>
              <w:pStyle w:val="TableParagraph"/>
              <w:spacing w:before="16"/>
              <w:ind w:left="451"/>
              <w:rPr>
                <w:b/>
                <w:sz w:val="20"/>
              </w:rPr>
            </w:pPr>
            <w:r>
              <w:rPr>
                <w:b/>
                <w:sz w:val="20"/>
              </w:rPr>
              <w:t>Pin 8</w:t>
            </w:r>
          </w:p>
        </w:tc>
        <w:tc>
          <w:tcPr>
            <w:tcW w:w="3132" w:type="dxa"/>
            <w:tcBorders>
              <w:top w:val="single" w:sz="6" w:space="0" w:color="000000"/>
              <w:left w:val="single" w:sz="6" w:space="0" w:color="000000"/>
              <w:bottom w:val="single" w:sz="6" w:space="0" w:color="000000"/>
              <w:right w:val="single" w:sz="6" w:space="0" w:color="000000"/>
            </w:tcBorders>
          </w:tcPr>
          <w:p>
            <w:pPr>
              <w:pStyle w:val="TableParagraph"/>
              <w:spacing w:before="18"/>
              <w:ind w:left="938" w:right="911"/>
              <w:jc w:val="center"/>
              <w:rPr>
                <w:sz w:val="20"/>
              </w:rPr>
            </w:pPr>
            <w:r>
              <w:rPr>
                <w:sz w:val="20"/>
              </w:rPr>
              <w:t>/CS</w:t>
            </w:r>
          </w:p>
        </w:tc>
        <w:tc>
          <w:tcPr>
            <w:tcW w:w="3149" w:type="dxa"/>
            <w:tcBorders>
              <w:top w:val="single" w:sz="6" w:space="0" w:color="000000"/>
              <w:left w:val="single" w:sz="6" w:space="0" w:color="000000"/>
              <w:bottom w:val="single" w:sz="6" w:space="0" w:color="000000"/>
            </w:tcBorders>
          </w:tcPr>
          <w:p>
            <w:pPr>
              <w:pStyle w:val="TableParagraph"/>
              <w:spacing w:before="18"/>
              <w:ind w:left="982" w:right="878"/>
              <w:jc w:val="center"/>
              <w:rPr>
                <w:sz w:val="20"/>
              </w:rPr>
            </w:pPr>
            <w:r>
              <w:rPr>
                <w:sz w:val="20"/>
              </w:rPr>
              <w:t>VLOGIC</w:t>
            </w:r>
          </w:p>
        </w:tc>
      </w:tr>
      <w:tr>
        <w:trPr>
          <w:trHeight w:val="268" w:hRule="atLeast"/>
        </w:trPr>
        <w:tc>
          <w:tcPr>
            <w:tcW w:w="3440" w:type="dxa"/>
            <w:tcBorders>
              <w:top w:val="single" w:sz="6" w:space="0" w:color="000000"/>
              <w:bottom w:val="single" w:sz="6" w:space="0" w:color="000000"/>
              <w:right w:val="single" w:sz="6" w:space="0" w:color="000000"/>
            </w:tcBorders>
          </w:tcPr>
          <w:p>
            <w:pPr>
              <w:pStyle w:val="TableParagraph"/>
              <w:spacing w:before="16"/>
              <w:ind w:left="451"/>
              <w:rPr>
                <w:b/>
                <w:sz w:val="20"/>
              </w:rPr>
            </w:pPr>
            <w:r>
              <w:rPr>
                <w:b/>
                <w:sz w:val="20"/>
              </w:rPr>
              <w:t>Pin 9</w:t>
            </w:r>
          </w:p>
        </w:tc>
        <w:tc>
          <w:tcPr>
            <w:tcW w:w="313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9"/>
              <w:ind w:left="937" w:right="914"/>
              <w:jc w:val="center"/>
              <w:rPr>
                <w:sz w:val="20"/>
              </w:rPr>
            </w:pPr>
            <w:r>
              <w:rPr>
                <w:sz w:val="20"/>
              </w:rPr>
              <w:t>AD0/SDO</w:t>
            </w:r>
          </w:p>
        </w:tc>
        <w:tc>
          <w:tcPr>
            <w:tcW w:w="3149" w:type="dxa"/>
            <w:tcBorders>
              <w:top w:val="single" w:sz="6" w:space="0" w:color="000000"/>
              <w:left w:val="single" w:sz="6" w:space="0" w:color="000000"/>
              <w:bottom w:val="single" w:sz="6" w:space="0" w:color="000000"/>
            </w:tcBorders>
          </w:tcPr>
          <w:p>
            <w:pPr>
              <w:pStyle w:val="TableParagraph"/>
              <w:spacing w:line="230" w:lineRule="exact" w:before="19"/>
              <w:ind w:left="984" w:right="877"/>
              <w:jc w:val="center"/>
              <w:rPr>
                <w:sz w:val="20"/>
              </w:rPr>
            </w:pPr>
            <w:r>
              <w:rPr>
                <w:sz w:val="20"/>
              </w:rPr>
              <w:t>AD0</w:t>
            </w:r>
          </w:p>
        </w:tc>
      </w:tr>
      <w:tr>
        <w:trPr>
          <w:trHeight w:val="270" w:hRule="atLeast"/>
        </w:trPr>
        <w:tc>
          <w:tcPr>
            <w:tcW w:w="3440" w:type="dxa"/>
            <w:tcBorders>
              <w:top w:val="single" w:sz="6" w:space="0" w:color="000000"/>
              <w:bottom w:val="single" w:sz="6" w:space="0" w:color="000000"/>
              <w:right w:val="single" w:sz="6" w:space="0" w:color="000000"/>
            </w:tcBorders>
          </w:tcPr>
          <w:p>
            <w:pPr>
              <w:pStyle w:val="TableParagraph"/>
              <w:spacing w:before="18"/>
              <w:ind w:left="451"/>
              <w:rPr>
                <w:b/>
                <w:sz w:val="20"/>
              </w:rPr>
            </w:pPr>
            <w:r>
              <w:rPr>
                <w:b/>
                <w:sz w:val="20"/>
              </w:rPr>
              <w:t>Pin 23</w:t>
            </w:r>
          </w:p>
        </w:tc>
        <w:tc>
          <w:tcPr>
            <w:tcW w:w="313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21"/>
              <w:ind w:left="938" w:right="911"/>
              <w:jc w:val="center"/>
              <w:rPr>
                <w:sz w:val="20"/>
              </w:rPr>
            </w:pPr>
            <w:r>
              <w:rPr>
                <w:sz w:val="20"/>
              </w:rPr>
              <w:t>SCL/SCLK</w:t>
            </w:r>
          </w:p>
        </w:tc>
        <w:tc>
          <w:tcPr>
            <w:tcW w:w="3149" w:type="dxa"/>
            <w:tcBorders>
              <w:top w:val="single" w:sz="6" w:space="0" w:color="000000"/>
              <w:left w:val="single" w:sz="6" w:space="0" w:color="000000"/>
              <w:bottom w:val="single" w:sz="6" w:space="0" w:color="000000"/>
            </w:tcBorders>
          </w:tcPr>
          <w:p>
            <w:pPr>
              <w:pStyle w:val="TableParagraph"/>
              <w:spacing w:line="230" w:lineRule="exact" w:before="21"/>
              <w:ind w:left="984" w:right="877"/>
              <w:jc w:val="center"/>
              <w:rPr>
                <w:sz w:val="20"/>
              </w:rPr>
            </w:pPr>
            <w:r>
              <w:rPr>
                <w:sz w:val="20"/>
              </w:rPr>
              <w:t>SCL</w:t>
            </w:r>
          </w:p>
        </w:tc>
      </w:tr>
      <w:tr>
        <w:trPr>
          <w:trHeight w:val="270" w:hRule="atLeast"/>
        </w:trPr>
        <w:tc>
          <w:tcPr>
            <w:tcW w:w="3440" w:type="dxa"/>
            <w:tcBorders>
              <w:top w:val="single" w:sz="6" w:space="0" w:color="000000"/>
              <w:right w:val="single" w:sz="6" w:space="0" w:color="000000"/>
            </w:tcBorders>
          </w:tcPr>
          <w:p>
            <w:pPr>
              <w:pStyle w:val="TableParagraph"/>
              <w:spacing w:before="16"/>
              <w:ind w:left="451"/>
              <w:rPr>
                <w:b/>
                <w:sz w:val="20"/>
              </w:rPr>
            </w:pPr>
            <w:r>
              <w:rPr>
                <w:b/>
                <w:sz w:val="20"/>
              </w:rPr>
              <w:t>Pin 24</w:t>
            </w:r>
          </w:p>
        </w:tc>
        <w:tc>
          <w:tcPr>
            <w:tcW w:w="3132" w:type="dxa"/>
            <w:tcBorders>
              <w:top w:val="single" w:sz="6" w:space="0" w:color="000000"/>
              <w:left w:val="single" w:sz="6" w:space="0" w:color="000000"/>
              <w:right w:val="single" w:sz="6" w:space="0" w:color="000000"/>
            </w:tcBorders>
          </w:tcPr>
          <w:p>
            <w:pPr>
              <w:pStyle w:val="TableParagraph"/>
              <w:spacing w:before="18"/>
              <w:ind w:left="938" w:right="912"/>
              <w:jc w:val="center"/>
              <w:rPr>
                <w:sz w:val="20"/>
              </w:rPr>
            </w:pPr>
            <w:r>
              <w:rPr>
                <w:sz w:val="20"/>
              </w:rPr>
              <w:t>SDA/SDI</w:t>
            </w:r>
          </w:p>
        </w:tc>
        <w:tc>
          <w:tcPr>
            <w:tcW w:w="3149" w:type="dxa"/>
            <w:tcBorders>
              <w:top w:val="single" w:sz="6" w:space="0" w:color="000000"/>
              <w:left w:val="single" w:sz="6" w:space="0" w:color="000000"/>
            </w:tcBorders>
          </w:tcPr>
          <w:p>
            <w:pPr>
              <w:pStyle w:val="TableParagraph"/>
              <w:spacing w:before="18"/>
              <w:ind w:left="983" w:right="878"/>
              <w:jc w:val="center"/>
              <w:rPr>
                <w:sz w:val="20"/>
              </w:rPr>
            </w:pPr>
            <w:r>
              <w:rPr>
                <w:sz w:val="20"/>
              </w:rPr>
              <w:t>SDA</w:t>
            </w:r>
          </w:p>
        </w:tc>
      </w:tr>
    </w:tbl>
    <w:p>
      <w:pPr>
        <w:spacing w:after="0"/>
        <w:jc w:val="center"/>
        <w:rPr>
          <w:sz w:val="20"/>
        </w:rPr>
        <w:sectPr>
          <w:pgSz w:w="12240" w:h="15840"/>
          <w:pgMar w:header="534" w:footer="864" w:top="1620" w:bottom="1060" w:left="500" w:right="380"/>
        </w:sectPr>
      </w:pPr>
    </w:p>
    <w:p>
      <w:pPr>
        <w:pStyle w:val="BodyText"/>
        <w:spacing w:before="3"/>
        <w:rPr>
          <w:b/>
          <w:sz w:val="23"/>
        </w:rPr>
      </w:pPr>
    </w:p>
    <w:p>
      <w:pPr>
        <w:pStyle w:val="Heading1"/>
        <w:numPr>
          <w:ilvl w:val="0"/>
          <w:numId w:val="2"/>
        </w:numPr>
        <w:tabs>
          <w:tab w:pos="1228" w:val="left" w:leader="none"/>
          <w:tab w:pos="1229" w:val="left" w:leader="none"/>
        </w:tabs>
        <w:spacing w:line="240" w:lineRule="auto" w:before="93" w:after="0"/>
        <w:ind w:left="1228" w:right="0" w:hanging="433"/>
        <w:jc w:val="left"/>
      </w:pPr>
      <w:bookmarkStart w:name="_bookmark4" w:id="9"/>
      <w:bookmarkEnd w:id="9"/>
      <w:r>
        <w:rPr>
          <w:b w:val="0"/>
        </w:rPr>
      </w:r>
      <w:bookmarkStart w:name="_bookmark4" w:id="10"/>
      <w:bookmarkEnd w:id="10"/>
      <w:r>
        <w:rPr/>
        <w:t>A</w:t>
      </w:r>
      <w:r>
        <w:rPr/>
        <w:t>pplications</w:t>
      </w:r>
    </w:p>
    <w:p>
      <w:pPr>
        <w:pStyle w:val="ListParagraph"/>
        <w:numPr>
          <w:ilvl w:val="0"/>
          <w:numId w:val="3"/>
        </w:numPr>
        <w:tabs>
          <w:tab w:pos="1787" w:val="left" w:leader="none"/>
          <w:tab w:pos="1788" w:val="left" w:leader="none"/>
        </w:tabs>
        <w:spacing w:line="245" w:lineRule="exact" w:before="120" w:after="0"/>
        <w:ind w:left="1787" w:right="0" w:hanging="361"/>
        <w:jc w:val="left"/>
        <w:rPr>
          <w:sz w:val="20"/>
        </w:rPr>
      </w:pPr>
      <w:r>
        <w:rPr>
          <w:i/>
          <w:sz w:val="20"/>
        </w:rPr>
        <w:t>BlurFree</w:t>
      </w:r>
      <w:r>
        <w:rPr>
          <w:sz w:val="20"/>
        </w:rPr>
        <w:t>™ technology (for Video/Still Image</w:t>
      </w:r>
      <w:r>
        <w:rPr>
          <w:spacing w:val="-8"/>
          <w:sz w:val="20"/>
        </w:rPr>
        <w:t> </w:t>
      </w:r>
      <w:r>
        <w:rPr>
          <w:sz w:val="20"/>
        </w:rPr>
        <w:t>Stabilization)</w:t>
      </w:r>
    </w:p>
    <w:p>
      <w:pPr>
        <w:pStyle w:val="ListParagraph"/>
        <w:numPr>
          <w:ilvl w:val="0"/>
          <w:numId w:val="3"/>
        </w:numPr>
        <w:tabs>
          <w:tab w:pos="1787" w:val="left" w:leader="none"/>
          <w:tab w:pos="1788" w:val="left" w:leader="none"/>
        </w:tabs>
        <w:spacing w:line="244" w:lineRule="exact" w:before="0" w:after="0"/>
        <w:ind w:left="1787" w:right="0" w:hanging="361"/>
        <w:jc w:val="left"/>
        <w:rPr>
          <w:sz w:val="20"/>
        </w:rPr>
      </w:pPr>
      <w:r>
        <w:rPr>
          <w:i/>
          <w:sz w:val="20"/>
        </w:rPr>
        <w:t>AirSign</w:t>
      </w:r>
      <w:r>
        <w:rPr>
          <w:sz w:val="20"/>
        </w:rPr>
        <w:t>™ technology (for</w:t>
      </w:r>
      <w:r>
        <w:rPr>
          <w:spacing w:val="-7"/>
          <w:sz w:val="20"/>
        </w:rPr>
        <w:t> </w:t>
      </w:r>
      <w:r>
        <w:rPr>
          <w:sz w:val="20"/>
        </w:rPr>
        <w:t>Security/Authentication)</w:t>
      </w:r>
    </w:p>
    <w:p>
      <w:pPr>
        <w:pStyle w:val="ListParagraph"/>
        <w:numPr>
          <w:ilvl w:val="0"/>
          <w:numId w:val="3"/>
        </w:numPr>
        <w:tabs>
          <w:tab w:pos="1787" w:val="left" w:leader="none"/>
          <w:tab w:pos="1788" w:val="left" w:leader="none"/>
        </w:tabs>
        <w:spacing w:line="244" w:lineRule="exact" w:before="0" w:after="0"/>
        <w:ind w:left="1787" w:right="0" w:hanging="361"/>
        <w:jc w:val="left"/>
        <w:rPr>
          <w:sz w:val="20"/>
        </w:rPr>
      </w:pPr>
      <w:r>
        <w:rPr>
          <w:i/>
          <w:sz w:val="20"/>
        </w:rPr>
        <w:t>TouchAnywhere</w:t>
      </w:r>
      <w:r>
        <w:rPr>
          <w:sz w:val="20"/>
        </w:rPr>
        <w:t>™ technology (for “no touch” UI Application</w:t>
      </w:r>
      <w:r>
        <w:rPr>
          <w:spacing w:val="-6"/>
          <w:sz w:val="20"/>
        </w:rPr>
        <w:t> </w:t>
      </w:r>
      <w:r>
        <w:rPr>
          <w:sz w:val="20"/>
        </w:rPr>
        <w:t>Control/Navigation)</w:t>
      </w:r>
    </w:p>
    <w:p>
      <w:pPr>
        <w:pStyle w:val="ListParagraph"/>
        <w:numPr>
          <w:ilvl w:val="0"/>
          <w:numId w:val="3"/>
        </w:numPr>
        <w:tabs>
          <w:tab w:pos="1787" w:val="left" w:leader="none"/>
          <w:tab w:pos="1788" w:val="left" w:leader="none"/>
        </w:tabs>
        <w:spacing w:line="245" w:lineRule="exact" w:before="0" w:after="0"/>
        <w:ind w:left="1787" w:right="0" w:hanging="361"/>
        <w:jc w:val="left"/>
        <w:rPr>
          <w:sz w:val="20"/>
        </w:rPr>
      </w:pPr>
      <w:r>
        <w:rPr>
          <w:i/>
          <w:sz w:val="20"/>
        </w:rPr>
        <w:t>MotionCommand</w:t>
      </w:r>
      <w:r>
        <w:rPr>
          <w:sz w:val="20"/>
        </w:rPr>
        <w:t>™ technology (for Gesture</w:t>
      </w:r>
      <w:r>
        <w:rPr>
          <w:spacing w:val="-6"/>
          <w:sz w:val="20"/>
        </w:rPr>
        <w:t> </w:t>
      </w:r>
      <w:r>
        <w:rPr>
          <w:sz w:val="20"/>
        </w:rPr>
        <w:t>Short-cuts)</w:t>
      </w:r>
    </w:p>
    <w:p>
      <w:pPr>
        <w:pStyle w:val="ListParagraph"/>
        <w:numPr>
          <w:ilvl w:val="0"/>
          <w:numId w:val="3"/>
        </w:numPr>
        <w:tabs>
          <w:tab w:pos="1787" w:val="left" w:leader="none"/>
          <w:tab w:pos="1788" w:val="left" w:leader="none"/>
        </w:tabs>
        <w:spacing w:line="245" w:lineRule="exact" w:before="0" w:after="0"/>
        <w:ind w:left="1787" w:right="0" w:hanging="361"/>
        <w:jc w:val="left"/>
        <w:rPr>
          <w:sz w:val="20"/>
        </w:rPr>
      </w:pPr>
      <w:r>
        <w:rPr>
          <w:sz w:val="20"/>
        </w:rPr>
        <w:t>Motion-enabled game and application</w:t>
      </w:r>
      <w:r>
        <w:rPr>
          <w:spacing w:val="-1"/>
          <w:sz w:val="20"/>
        </w:rPr>
        <w:t> </w:t>
      </w:r>
      <w:r>
        <w:rPr>
          <w:sz w:val="20"/>
        </w:rPr>
        <w:t>framework</w:t>
      </w:r>
    </w:p>
    <w:p>
      <w:pPr>
        <w:pStyle w:val="ListParagraph"/>
        <w:numPr>
          <w:ilvl w:val="0"/>
          <w:numId w:val="3"/>
        </w:numPr>
        <w:tabs>
          <w:tab w:pos="1787" w:val="left" w:leader="none"/>
          <w:tab w:pos="1788" w:val="left" w:leader="none"/>
        </w:tabs>
        <w:spacing w:line="244" w:lineRule="exact" w:before="0" w:after="0"/>
        <w:ind w:left="1787" w:right="0" w:hanging="361"/>
        <w:jc w:val="left"/>
        <w:rPr>
          <w:sz w:val="20"/>
        </w:rPr>
      </w:pPr>
      <w:r>
        <w:rPr>
          <w:sz w:val="20"/>
        </w:rPr>
        <w:t>InstantGesture™ iG™ gesture</w:t>
      </w:r>
      <w:r>
        <w:rPr>
          <w:spacing w:val="-39"/>
          <w:sz w:val="20"/>
        </w:rPr>
        <w:t> </w:t>
      </w:r>
      <w:r>
        <w:rPr>
          <w:sz w:val="20"/>
        </w:rPr>
        <w:t>recognition</w:t>
      </w:r>
    </w:p>
    <w:p>
      <w:pPr>
        <w:pStyle w:val="ListParagraph"/>
        <w:numPr>
          <w:ilvl w:val="0"/>
          <w:numId w:val="3"/>
        </w:numPr>
        <w:tabs>
          <w:tab w:pos="1787" w:val="left" w:leader="none"/>
          <w:tab w:pos="1788" w:val="left" w:leader="none"/>
        </w:tabs>
        <w:spacing w:line="242" w:lineRule="exact" w:before="0" w:after="0"/>
        <w:ind w:left="1787" w:right="0" w:hanging="361"/>
        <w:jc w:val="left"/>
        <w:rPr>
          <w:sz w:val="20"/>
        </w:rPr>
      </w:pPr>
      <w:r>
        <w:rPr>
          <w:sz w:val="20"/>
        </w:rPr>
        <w:t>Location based services, points of interest, and dead reckoning</w:t>
      </w:r>
    </w:p>
    <w:p>
      <w:pPr>
        <w:pStyle w:val="ListParagraph"/>
        <w:numPr>
          <w:ilvl w:val="0"/>
          <w:numId w:val="3"/>
        </w:numPr>
        <w:tabs>
          <w:tab w:pos="1787" w:val="left" w:leader="none"/>
          <w:tab w:pos="1788" w:val="left" w:leader="none"/>
        </w:tabs>
        <w:spacing w:line="244" w:lineRule="exact" w:before="0" w:after="0"/>
        <w:ind w:left="1787" w:right="0" w:hanging="361"/>
        <w:jc w:val="left"/>
        <w:rPr>
          <w:sz w:val="20"/>
        </w:rPr>
      </w:pPr>
      <w:r>
        <w:rPr>
          <w:sz w:val="20"/>
        </w:rPr>
        <w:t>Handset and portable</w:t>
      </w:r>
      <w:r>
        <w:rPr>
          <w:spacing w:val="-1"/>
          <w:sz w:val="20"/>
        </w:rPr>
        <w:t> </w:t>
      </w:r>
      <w:r>
        <w:rPr>
          <w:sz w:val="20"/>
        </w:rPr>
        <w:t>gaming</w:t>
      </w:r>
    </w:p>
    <w:p>
      <w:pPr>
        <w:pStyle w:val="ListParagraph"/>
        <w:numPr>
          <w:ilvl w:val="0"/>
          <w:numId w:val="3"/>
        </w:numPr>
        <w:tabs>
          <w:tab w:pos="1787" w:val="left" w:leader="none"/>
          <w:tab w:pos="1788" w:val="left" w:leader="none"/>
        </w:tabs>
        <w:spacing w:line="244" w:lineRule="exact" w:before="0" w:after="0"/>
        <w:ind w:left="1787" w:right="0" w:hanging="361"/>
        <w:jc w:val="left"/>
        <w:rPr>
          <w:sz w:val="20"/>
        </w:rPr>
      </w:pPr>
      <w:r>
        <w:rPr>
          <w:sz w:val="20"/>
        </w:rPr>
        <w:t>Motion-based game</w:t>
      </w:r>
      <w:r>
        <w:rPr>
          <w:spacing w:val="-3"/>
          <w:sz w:val="20"/>
        </w:rPr>
        <w:t> </w:t>
      </w:r>
      <w:r>
        <w:rPr>
          <w:sz w:val="20"/>
        </w:rPr>
        <w:t>controllers</w:t>
      </w:r>
    </w:p>
    <w:p>
      <w:pPr>
        <w:pStyle w:val="ListParagraph"/>
        <w:numPr>
          <w:ilvl w:val="0"/>
          <w:numId w:val="3"/>
        </w:numPr>
        <w:tabs>
          <w:tab w:pos="1787" w:val="left" w:leader="none"/>
          <w:tab w:pos="1788" w:val="left" w:leader="none"/>
        </w:tabs>
        <w:spacing w:line="244" w:lineRule="exact" w:before="0" w:after="0"/>
        <w:ind w:left="1787" w:right="0" w:hanging="361"/>
        <w:jc w:val="left"/>
        <w:rPr>
          <w:sz w:val="20"/>
        </w:rPr>
      </w:pPr>
      <w:r>
        <w:rPr>
          <w:sz w:val="20"/>
        </w:rPr>
        <w:t>3D remote controls for Internet connected DTVs and set top boxes, 3D</w:t>
      </w:r>
      <w:r>
        <w:rPr>
          <w:spacing w:val="-8"/>
          <w:sz w:val="20"/>
        </w:rPr>
        <w:t> </w:t>
      </w:r>
      <w:r>
        <w:rPr>
          <w:sz w:val="20"/>
        </w:rPr>
        <w:t>mice</w:t>
      </w:r>
    </w:p>
    <w:p>
      <w:pPr>
        <w:pStyle w:val="ListParagraph"/>
        <w:numPr>
          <w:ilvl w:val="0"/>
          <w:numId w:val="3"/>
        </w:numPr>
        <w:tabs>
          <w:tab w:pos="1787" w:val="left" w:leader="none"/>
          <w:tab w:pos="1788" w:val="left" w:leader="none"/>
        </w:tabs>
        <w:spacing w:line="244" w:lineRule="exact" w:before="0" w:after="0"/>
        <w:ind w:left="1787" w:right="0" w:hanging="361"/>
        <w:jc w:val="left"/>
        <w:rPr>
          <w:sz w:val="20"/>
        </w:rPr>
      </w:pPr>
      <w:r>
        <w:rPr>
          <w:sz w:val="20"/>
        </w:rPr>
        <w:t>Wearable sensors for health, fitness and</w:t>
      </w:r>
      <w:r>
        <w:rPr>
          <w:spacing w:val="-3"/>
          <w:sz w:val="20"/>
        </w:rPr>
        <w:t> </w:t>
      </w:r>
      <w:r>
        <w:rPr>
          <w:sz w:val="20"/>
        </w:rPr>
        <w:t>sports</w:t>
      </w:r>
    </w:p>
    <w:p>
      <w:pPr>
        <w:pStyle w:val="ListParagraph"/>
        <w:numPr>
          <w:ilvl w:val="0"/>
          <w:numId w:val="3"/>
        </w:numPr>
        <w:tabs>
          <w:tab w:pos="1787" w:val="left" w:leader="none"/>
          <w:tab w:pos="1788" w:val="left" w:leader="none"/>
        </w:tabs>
        <w:spacing w:line="244" w:lineRule="exact" w:before="0" w:after="0"/>
        <w:ind w:left="1787" w:right="0" w:hanging="361"/>
        <w:jc w:val="left"/>
        <w:rPr>
          <w:sz w:val="20"/>
        </w:rPr>
      </w:pPr>
      <w:r>
        <w:rPr>
          <w:sz w:val="20"/>
        </w:rPr>
        <w:t>Toys</w:t>
      </w:r>
    </w:p>
    <w:p>
      <w:pPr>
        <w:spacing w:after="0" w:line="244" w:lineRule="exact"/>
        <w:jc w:val="left"/>
        <w:rPr>
          <w:sz w:val="20"/>
        </w:rPr>
        <w:sectPr>
          <w:pgSz w:w="12240" w:h="15840"/>
          <w:pgMar w:header="534" w:footer="864" w:top="1620" w:bottom="1060" w:left="500" w:right="380"/>
        </w:sectPr>
      </w:pPr>
    </w:p>
    <w:p>
      <w:pPr>
        <w:pStyle w:val="BodyText"/>
        <w:spacing w:before="3"/>
        <w:rPr>
          <w:sz w:val="23"/>
        </w:rPr>
      </w:pPr>
    </w:p>
    <w:p>
      <w:pPr>
        <w:pStyle w:val="Heading1"/>
        <w:numPr>
          <w:ilvl w:val="0"/>
          <w:numId w:val="2"/>
        </w:numPr>
        <w:tabs>
          <w:tab w:pos="1228" w:val="left" w:leader="none"/>
          <w:tab w:pos="1229" w:val="left" w:leader="none"/>
        </w:tabs>
        <w:spacing w:line="240" w:lineRule="auto" w:before="93" w:after="0"/>
        <w:ind w:left="1228" w:right="0" w:hanging="433"/>
        <w:jc w:val="left"/>
      </w:pPr>
      <w:bookmarkStart w:name="_bookmark5" w:id="11"/>
      <w:bookmarkEnd w:id="11"/>
      <w:r>
        <w:rPr>
          <w:b w:val="0"/>
        </w:rPr>
      </w:r>
      <w:bookmarkStart w:name="_bookmark5" w:id="12"/>
      <w:bookmarkEnd w:id="12"/>
      <w:r>
        <w:rPr/>
        <w:t>Fe</w:t>
      </w:r>
      <w:r>
        <w:rPr/>
        <w:t>atures</w:t>
      </w:r>
    </w:p>
    <w:p>
      <w:pPr>
        <w:pStyle w:val="Heading2"/>
        <w:numPr>
          <w:ilvl w:val="1"/>
          <w:numId w:val="2"/>
        </w:numPr>
        <w:tabs>
          <w:tab w:pos="1336" w:val="left" w:leader="none"/>
          <w:tab w:pos="1337" w:val="left" w:leader="none"/>
        </w:tabs>
        <w:spacing w:line="240" w:lineRule="auto" w:before="119" w:after="0"/>
        <w:ind w:left="1336" w:right="0" w:hanging="541"/>
        <w:jc w:val="left"/>
      </w:pPr>
      <w:bookmarkStart w:name="_bookmark6" w:id="13"/>
      <w:bookmarkEnd w:id="13"/>
      <w:r>
        <w:rPr>
          <w:b w:val="0"/>
        </w:rPr>
      </w:r>
      <w:bookmarkStart w:name="_bookmark6" w:id="14"/>
      <w:bookmarkEnd w:id="14"/>
      <w:r>
        <w:rPr/>
        <w:t>G</w:t>
      </w:r>
      <w:r>
        <w:rPr/>
        <w:t>yroscope Features</w:t>
      </w:r>
    </w:p>
    <w:p>
      <w:pPr>
        <w:pStyle w:val="BodyText"/>
        <w:spacing w:before="3"/>
        <w:ind w:left="796"/>
      </w:pPr>
      <w:r>
        <w:rPr/>
        <w:t>The triple-axis MEMS gyroscope in the MPU-60X0 includes a wide range of features:</w:t>
      </w:r>
    </w:p>
    <w:p>
      <w:pPr>
        <w:pStyle w:val="ListParagraph"/>
        <w:numPr>
          <w:ilvl w:val="2"/>
          <w:numId w:val="2"/>
        </w:numPr>
        <w:tabs>
          <w:tab w:pos="1516" w:val="left" w:leader="none"/>
          <w:tab w:pos="1517" w:val="left" w:leader="none"/>
        </w:tabs>
        <w:spacing w:line="235" w:lineRule="auto" w:before="125" w:after="0"/>
        <w:ind w:left="1516" w:right="915" w:hanging="360"/>
        <w:jc w:val="left"/>
        <w:rPr>
          <w:sz w:val="20"/>
        </w:rPr>
      </w:pPr>
      <w:r>
        <w:rPr>
          <w:sz w:val="20"/>
        </w:rPr>
        <w:t>Digital-output X-, Y-, and Z-Axis angular rate sensors (gyroscopes) with a user-programmable full- scale range of ±250, ±500, ±1000, and</w:t>
      </w:r>
      <w:r>
        <w:rPr>
          <w:spacing w:val="2"/>
          <w:sz w:val="20"/>
        </w:rPr>
        <w:t> </w:t>
      </w:r>
      <w:r>
        <w:rPr>
          <w:sz w:val="20"/>
        </w:rPr>
        <w:t>±2000°/sec</w:t>
      </w:r>
    </w:p>
    <w:p>
      <w:pPr>
        <w:pStyle w:val="ListParagraph"/>
        <w:numPr>
          <w:ilvl w:val="2"/>
          <w:numId w:val="2"/>
        </w:numPr>
        <w:tabs>
          <w:tab w:pos="1516" w:val="left" w:leader="none"/>
          <w:tab w:pos="1517" w:val="left" w:leader="none"/>
        </w:tabs>
        <w:spacing w:line="245" w:lineRule="exact" w:before="3" w:after="0"/>
        <w:ind w:left="1516" w:right="0" w:hanging="361"/>
        <w:jc w:val="left"/>
        <w:rPr>
          <w:sz w:val="20"/>
        </w:rPr>
      </w:pPr>
      <w:r>
        <w:rPr>
          <w:sz w:val="20"/>
        </w:rPr>
        <w:t>External sync signal connected to the FSYNC pin supports image, video and GPS</w:t>
      </w:r>
      <w:r>
        <w:rPr>
          <w:spacing w:val="-20"/>
          <w:sz w:val="20"/>
        </w:rPr>
        <w:t> </w:t>
      </w:r>
      <w:r>
        <w:rPr>
          <w:sz w:val="20"/>
        </w:rPr>
        <w:t>synchronization</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Integrated 16-bit ADCs enable simultaneous sampling of</w:t>
      </w:r>
      <w:r>
        <w:rPr>
          <w:spacing w:val="3"/>
          <w:sz w:val="20"/>
        </w:rPr>
        <w:t> </w:t>
      </w:r>
      <w:r>
        <w:rPr>
          <w:sz w:val="20"/>
        </w:rPr>
        <w:t>gyros</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Enhanced bias and sensitivity temperature stability reduces the need for user</w:t>
      </w:r>
      <w:r>
        <w:rPr>
          <w:spacing w:val="-5"/>
          <w:sz w:val="20"/>
        </w:rPr>
        <w:t> </w:t>
      </w:r>
      <w:r>
        <w:rPr>
          <w:sz w:val="20"/>
        </w:rPr>
        <w:t>calibration</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Improved low-frequency noise</w:t>
      </w:r>
      <w:r>
        <w:rPr>
          <w:spacing w:val="-5"/>
          <w:sz w:val="20"/>
        </w:rPr>
        <w:t> </w:t>
      </w:r>
      <w:r>
        <w:rPr>
          <w:sz w:val="20"/>
        </w:rPr>
        <w:t>performance</w:t>
      </w:r>
    </w:p>
    <w:p>
      <w:pPr>
        <w:pStyle w:val="ListParagraph"/>
        <w:numPr>
          <w:ilvl w:val="2"/>
          <w:numId w:val="2"/>
        </w:numPr>
        <w:tabs>
          <w:tab w:pos="1516" w:val="left" w:leader="none"/>
          <w:tab w:pos="1517" w:val="left" w:leader="none"/>
        </w:tabs>
        <w:spacing w:line="242" w:lineRule="exact" w:before="0" w:after="0"/>
        <w:ind w:left="1516" w:right="0" w:hanging="361"/>
        <w:jc w:val="left"/>
        <w:rPr>
          <w:sz w:val="20"/>
        </w:rPr>
      </w:pPr>
      <w:r>
        <w:rPr>
          <w:sz w:val="20"/>
        </w:rPr>
        <w:t>Digitally-programmable low-pass filter</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Gyroscope operating current:</w:t>
      </w:r>
      <w:r>
        <w:rPr>
          <w:spacing w:val="-1"/>
          <w:sz w:val="20"/>
        </w:rPr>
        <w:t> </w:t>
      </w:r>
      <w:r>
        <w:rPr>
          <w:sz w:val="20"/>
        </w:rPr>
        <w:t>3.6mA</w:t>
      </w:r>
    </w:p>
    <w:p>
      <w:pPr>
        <w:pStyle w:val="ListParagraph"/>
        <w:numPr>
          <w:ilvl w:val="2"/>
          <w:numId w:val="2"/>
        </w:numPr>
        <w:tabs>
          <w:tab w:pos="1516" w:val="left" w:leader="none"/>
          <w:tab w:pos="1517" w:val="left" w:leader="none"/>
        </w:tabs>
        <w:spacing w:line="244" w:lineRule="exact" w:before="1" w:after="0"/>
        <w:ind w:left="1516" w:right="0" w:hanging="361"/>
        <w:jc w:val="left"/>
        <w:rPr>
          <w:sz w:val="20"/>
        </w:rPr>
      </w:pPr>
      <w:r>
        <w:rPr>
          <w:sz w:val="20"/>
        </w:rPr>
        <w:t>Standby current:</w:t>
      </w:r>
      <w:r>
        <w:rPr>
          <w:spacing w:val="-4"/>
          <w:sz w:val="20"/>
        </w:rPr>
        <w:t> </w:t>
      </w:r>
      <w:r>
        <w:rPr>
          <w:sz w:val="20"/>
        </w:rPr>
        <w:t>5µA</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Factory calibrated sensitivity scale</w:t>
      </w:r>
      <w:r>
        <w:rPr>
          <w:spacing w:val="-5"/>
          <w:sz w:val="20"/>
        </w:rPr>
        <w:t> </w:t>
      </w:r>
      <w:r>
        <w:rPr>
          <w:sz w:val="20"/>
        </w:rPr>
        <w:t>factor</w:t>
      </w:r>
    </w:p>
    <w:p>
      <w:pPr>
        <w:pStyle w:val="ListParagraph"/>
        <w:numPr>
          <w:ilvl w:val="2"/>
          <w:numId w:val="2"/>
        </w:numPr>
        <w:tabs>
          <w:tab w:pos="1516" w:val="left" w:leader="none"/>
          <w:tab w:pos="1517" w:val="left" w:leader="none"/>
        </w:tabs>
        <w:spacing w:line="240" w:lineRule="auto" w:before="0" w:after="0"/>
        <w:ind w:left="1516" w:right="0" w:hanging="361"/>
        <w:jc w:val="left"/>
        <w:rPr>
          <w:sz w:val="20"/>
        </w:rPr>
      </w:pPr>
      <w:r>
        <w:rPr>
          <w:sz w:val="20"/>
        </w:rPr>
        <w:t>User</w:t>
      </w:r>
      <w:r>
        <w:rPr>
          <w:spacing w:val="-2"/>
          <w:sz w:val="20"/>
        </w:rPr>
        <w:t> </w:t>
      </w:r>
      <w:r>
        <w:rPr>
          <w:sz w:val="20"/>
        </w:rPr>
        <w:t>self-test</w:t>
      </w:r>
    </w:p>
    <w:p>
      <w:pPr>
        <w:pStyle w:val="BodyText"/>
        <w:spacing w:before="10"/>
        <w:rPr>
          <w:sz w:val="29"/>
        </w:rPr>
      </w:pPr>
    </w:p>
    <w:p>
      <w:pPr>
        <w:pStyle w:val="Heading2"/>
        <w:numPr>
          <w:ilvl w:val="1"/>
          <w:numId w:val="2"/>
        </w:numPr>
        <w:tabs>
          <w:tab w:pos="1336" w:val="left" w:leader="none"/>
          <w:tab w:pos="1337" w:val="left" w:leader="none"/>
        </w:tabs>
        <w:spacing w:line="240" w:lineRule="auto" w:before="1" w:after="0"/>
        <w:ind w:left="1336" w:right="0" w:hanging="541"/>
        <w:jc w:val="left"/>
      </w:pPr>
      <w:bookmarkStart w:name="_bookmark7" w:id="15"/>
      <w:bookmarkEnd w:id="15"/>
      <w:r>
        <w:rPr>
          <w:b w:val="0"/>
        </w:rPr>
      </w:r>
      <w:bookmarkStart w:name="_bookmark7" w:id="16"/>
      <w:bookmarkEnd w:id="16"/>
      <w:r>
        <w:rPr/>
        <w:t>A</w:t>
      </w:r>
      <w:r>
        <w:rPr/>
        <w:t>ccelerometer</w:t>
      </w:r>
      <w:r>
        <w:rPr>
          <w:spacing w:val="-2"/>
        </w:rPr>
        <w:t> </w:t>
      </w:r>
      <w:r>
        <w:rPr/>
        <w:t>Features</w:t>
      </w:r>
    </w:p>
    <w:p>
      <w:pPr>
        <w:pStyle w:val="BodyText"/>
        <w:spacing w:before="2"/>
        <w:ind w:left="796"/>
      </w:pPr>
      <w:r>
        <w:rPr/>
        <w:t>The triple-axis MEMS accelerometer in MPU-60X0 includes a wide range of features:</w:t>
      </w:r>
    </w:p>
    <w:p>
      <w:pPr>
        <w:pStyle w:val="ListParagraph"/>
        <w:numPr>
          <w:ilvl w:val="2"/>
          <w:numId w:val="2"/>
        </w:numPr>
        <w:tabs>
          <w:tab w:pos="1516" w:val="left" w:leader="none"/>
          <w:tab w:pos="1517" w:val="left" w:leader="none"/>
        </w:tabs>
        <w:spacing w:line="243" w:lineRule="exact" w:before="119" w:after="0"/>
        <w:ind w:left="1516" w:right="0" w:hanging="361"/>
        <w:jc w:val="left"/>
        <w:rPr>
          <w:sz w:val="20"/>
        </w:rPr>
      </w:pPr>
      <w:r>
        <w:rPr>
          <w:sz w:val="20"/>
        </w:rPr>
        <w:t>Digital-output triple-axis accelerometer with a programmable full scale range of ±2</w:t>
      </w:r>
      <w:r>
        <w:rPr>
          <w:i/>
          <w:sz w:val="20"/>
        </w:rPr>
        <w:t>g</w:t>
      </w:r>
      <w:r>
        <w:rPr>
          <w:sz w:val="20"/>
        </w:rPr>
        <w:t>, ±4</w:t>
      </w:r>
      <w:r>
        <w:rPr>
          <w:i/>
          <w:sz w:val="20"/>
        </w:rPr>
        <w:t>g</w:t>
      </w:r>
      <w:r>
        <w:rPr>
          <w:sz w:val="20"/>
        </w:rPr>
        <w:t>, </w:t>
      </w:r>
      <w:r>
        <w:rPr>
          <w:spacing w:val="-3"/>
          <w:sz w:val="20"/>
        </w:rPr>
        <w:t>±8</w:t>
      </w:r>
      <w:r>
        <w:rPr>
          <w:i/>
          <w:spacing w:val="-3"/>
          <w:sz w:val="20"/>
        </w:rPr>
        <w:t>g</w:t>
      </w:r>
      <w:r>
        <w:rPr>
          <w:i/>
          <w:spacing w:val="22"/>
          <w:sz w:val="20"/>
        </w:rPr>
        <w:t> </w:t>
      </w:r>
      <w:r>
        <w:rPr>
          <w:sz w:val="20"/>
        </w:rPr>
        <w:t>and</w:t>
      </w:r>
    </w:p>
    <w:p>
      <w:pPr>
        <w:spacing w:line="228" w:lineRule="exact" w:before="0"/>
        <w:ind w:left="1516" w:right="0" w:firstLine="0"/>
        <w:jc w:val="left"/>
        <w:rPr>
          <w:i/>
          <w:sz w:val="20"/>
        </w:rPr>
      </w:pPr>
      <w:r>
        <w:rPr>
          <w:sz w:val="20"/>
        </w:rPr>
        <w:t>±16</w:t>
      </w:r>
      <w:r>
        <w:rPr>
          <w:i/>
          <w:sz w:val="20"/>
        </w:rPr>
        <w:t>g</w:t>
      </w:r>
    </w:p>
    <w:p>
      <w:pPr>
        <w:pStyle w:val="ListParagraph"/>
        <w:numPr>
          <w:ilvl w:val="2"/>
          <w:numId w:val="2"/>
        </w:numPr>
        <w:tabs>
          <w:tab w:pos="1516" w:val="left" w:leader="none"/>
          <w:tab w:pos="1517" w:val="left" w:leader="none"/>
        </w:tabs>
        <w:spacing w:line="235" w:lineRule="auto" w:before="8" w:after="0"/>
        <w:ind w:left="1516" w:right="920" w:hanging="360"/>
        <w:jc w:val="left"/>
        <w:rPr>
          <w:sz w:val="20"/>
        </w:rPr>
      </w:pPr>
      <w:r>
        <w:rPr>
          <w:sz w:val="20"/>
        </w:rPr>
        <w:t>Integrated 16-bit ADCs enable simultaneous sampling of accelerometers while requiring no external multiplexer</w:t>
      </w:r>
    </w:p>
    <w:p>
      <w:pPr>
        <w:pStyle w:val="ListParagraph"/>
        <w:numPr>
          <w:ilvl w:val="2"/>
          <w:numId w:val="2"/>
        </w:numPr>
        <w:tabs>
          <w:tab w:pos="1516" w:val="left" w:leader="none"/>
          <w:tab w:pos="1517" w:val="left" w:leader="none"/>
        </w:tabs>
        <w:spacing w:line="245" w:lineRule="exact" w:before="3" w:after="0"/>
        <w:ind w:left="1516" w:right="0" w:hanging="361"/>
        <w:jc w:val="left"/>
        <w:rPr>
          <w:sz w:val="20"/>
        </w:rPr>
      </w:pPr>
      <w:r>
        <w:rPr>
          <w:sz w:val="20"/>
        </w:rPr>
        <w:t>Accelerometer normal operating current:</w:t>
      </w:r>
      <w:r>
        <w:rPr>
          <w:spacing w:val="-1"/>
          <w:sz w:val="20"/>
        </w:rPr>
        <w:t> </w:t>
      </w:r>
      <w:r>
        <w:rPr>
          <w:sz w:val="20"/>
        </w:rPr>
        <w:t>500µA</w:t>
      </w:r>
    </w:p>
    <w:p>
      <w:pPr>
        <w:pStyle w:val="ListParagraph"/>
        <w:numPr>
          <w:ilvl w:val="2"/>
          <w:numId w:val="2"/>
        </w:numPr>
        <w:tabs>
          <w:tab w:pos="1516" w:val="left" w:leader="none"/>
          <w:tab w:pos="1517" w:val="left" w:leader="none"/>
        </w:tabs>
        <w:spacing w:line="235" w:lineRule="auto" w:before="4" w:after="0"/>
        <w:ind w:left="1516" w:right="921" w:hanging="360"/>
        <w:jc w:val="left"/>
        <w:rPr>
          <w:sz w:val="20"/>
        </w:rPr>
      </w:pPr>
      <w:r>
        <w:rPr>
          <w:sz w:val="20"/>
        </w:rPr>
        <w:t>Low power accelerometer mode current: 10µA at 1.25Hz, 20µA at 5Hz, 60µA at 20Hz, 110µA at 40Hz</w:t>
      </w:r>
    </w:p>
    <w:p>
      <w:pPr>
        <w:pStyle w:val="ListParagraph"/>
        <w:numPr>
          <w:ilvl w:val="2"/>
          <w:numId w:val="2"/>
        </w:numPr>
        <w:tabs>
          <w:tab w:pos="1516" w:val="left" w:leader="none"/>
          <w:tab w:pos="1517" w:val="left" w:leader="none"/>
        </w:tabs>
        <w:spacing w:line="244" w:lineRule="exact" w:before="4" w:after="0"/>
        <w:ind w:left="1516" w:right="0" w:hanging="361"/>
        <w:jc w:val="left"/>
        <w:rPr>
          <w:sz w:val="20"/>
        </w:rPr>
      </w:pPr>
      <w:r>
        <w:rPr>
          <w:sz w:val="20"/>
        </w:rPr>
        <w:t>Orientation detection and</w:t>
      </w:r>
      <w:r>
        <w:rPr>
          <w:spacing w:val="-2"/>
          <w:sz w:val="20"/>
        </w:rPr>
        <w:t> </w:t>
      </w:r>
      <w:r>
        <w:rPr>
          <w:sz w:val="20"/>
        </w:rPr>
        <w:t>signaling</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Tap</w:t>
      </w:r>
      <w:r>
        <w:rPr>
          <w:spacing w:val="-2"/>
          <w:sz w:val="20"/>
        </w:rPr>
        <w:t> </w:t>
      </w:r>
      <w:r>
        <w:rPr>
          <w:sz w:val="20"/>
        </w:rPr>
        <w:t>detection</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User-programmable</w:t>
      </w:r>
      <w:r>
        <w:rPr>
          <w:spacing w:val="-2"/>
          <w:sz w:val="20"/>
        </w:rPr>
        <w:t> </w:t>
      </w:r>
      <w:r>
        <w:rPr>
          <w:sz w:val="20"/>
        </w:rPr>
        <w:t>interrupts</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High-G</w:t>
      </w:r>
      <w:r>
        <w:rPr>
          <w:spacing w:val="1"/>
          <w:sz w:val="20"/>
        </w:rPr>
        <w:t> </w:t>
      </w:r>
      <w:r>
        <w:rPr>
          <w:sz w:val="20"/>
        </w:rPr>
        <w:t>interrupt</w:t>
      </w:r>
    </w:p>
    <w:p>
      <w:pPr>
        <w:pStyle w:val="ListParagraph"/>
        <w:numPr>
          <w:ilvl w:val="2"/>
          <w:numId w:val="2"/>
        </w:numPr>
        <w:tabs>
          <w:tab w:pos="1516" w:val="left" w:leader="none"/>
          <w:tab w:pos="1517" w:val="left" w:leader="none"/>
        </w:tabs>
        <w:spacing w:line="240" w:lineRule="auto" w:before="0" w:after="0"/>
        <w:ind w:left="1516" w:right="0" w:hanging="361"/>
        <w:jc w:val="left"/>
        <w:rPr>
          <w:sz w:val="20"/>
        </w:rPr>
      </w:pPr>
      <w:r>
        <w:rPr>
          <w:sz w:val="20"/>
        </w:rPr>
        <w:t>User</w:t>
      </w:r>
      <w:r>
        <w:rPr>
          <w:spacing w:val="-2"/>
          <w:sz w:val="20"/>
        </w:rPr>
        <w:t> </w:t>
      </w:r>
      <w:r>
        <w:rPr>
          <w:sz w:val="20"/>
        </w:rPr>
        <w:t>self-test</w:t>
      </w:r>
    </w:p>
    <w:p>
      <w:pPr>
        <w:pStyle w:val="BodyText"/>
        <w:spacing w:before="2"/>
        <w:rPr>
          <w:sz w:val="35"/>
        </w:rPr>
      </w:pPr>
    </w:p>
    <w:p>
      <w:pPr>
        <w:pStyle w:val="Heading2"/>
        <w:numPr>
          <w:ilvl w:val="1"/>
          <w:numId w:val="2"/>
        </w:numPr>
        <w:tabs>
          <w:tab w:pos="1336" w:val="left" w:leader="none"/>
          <w:tab w:pos="1337" w:val="left" w:leader="none"/>
        </w:tabs>
        <w:spacing w:line="240" w:lineRule="auto" w:before="0" w:after="0"/>
        <w:ind w:left="1336" w:right="0" w:hanging="541"/>
        <w:jc w:val="left"/>
      </w:pPr>
      <w:bookmarkStart w:name="_bookmark8" w:id="17"/>
      <w:bookmarkEnd w:id="17"/>
      <w:r>
        <w:rPr>
          <w:b w:val="0"/>
        </w:rPr>
      </w:r>
      <w:bookmarkStart w:name="_bookmark8" w:id="18"/>
      <w:bookmarkEnd w:id="18"/>
      <w:r>
        <w:rPr/>
        <w:t>A</w:t>
      </w:r>
      <w:r>
        <w:rPr/>
        <w:t>dditional</w:t>
      </w:r>
      <w:r>
        <w:rPr>
          <w:spacing w:val="1"/>
        </w:rPr>
        <w:t> </w:t>
      </w:r>
      <w:r>
        <w:rPr/>
        <w:t>Features</w:t>
      </w:r>
    </w:p>
    <w:p>
      <w:pPr>
        <w:pStyle w:val="BodyText"/>
        <w:spacing w:before="3"/>
        <w:ind w:left="796"/>
      </w:pPr>
      <w:r>
        <w:rPr/>
        <w:t>The MPU-60X0 includes the following additional features:</w:t>
      </w:r>
    </w:p>
    <w:p>
      <w:pPr>
        <w:pStyle w:val="ListParagraph"/>
        <w:numPr>
          <w:ilvl w:val="2"/>
          <w:numId w:val="2"/>
        </w:numPr>
        <w:tabs>
          <w:tab w:pos="1516" w:val="left" w:leader="none"/>
          <w:tab w:pos="1517" w:val="left" w:leader="none"/>
        </w:tabs>
        <w:spacing w:line="244" w:lineRule="exact" w:before="121" w:after="0"/>
        <w:ind w:left="1516" w:right="0" w:hanging="361"/>
        <w:jc w:val="left"/>
        <w:rPr>
          <w:sz w:val="20"/>
        </w:rPr>
      </w:pPr>
      <w:r>
        <w:rPr>
          <w:sz w:val="20"/>
        </w:rPr>
        <w:t>9-Axis MotionFusion by the on-chip Digital Motion Processor</w:t>
      </w:r>
      <w:r>
        <w:rPr>
          <w:spacing w:val="-6"/>
          <w:sz w:val="20"/>
        </w:rPr>
        <w:t> </w:t>
      </w:r>
      <w:r>
        <w:rPr>
          <w:sz w:val="20"/>
        </w:rPr>
        <w:t>(DMP)</w:t>
      </w:r>
    </w:p>
    <w:p>
      <w:pPr>
        <w:pStyle w:val="ListParagraph"/>
        <w:numPr>
          <w:ilvl w:val="2"/>
          <w:numId w:val="2"/>
        </w:numPr>
        <w:tabs>
          <w:tab w:pos="1516" w:val="left" w:leader="none"/>
          <w:tab w:pos="1517" w:val="left" w:leader="none"/>
        </w:tabs>
        <w:spacing w:line="242" w:lineRule="exact" w:before="0" w:after="0"/>
        <w:ind w:left="1516" w:right="0" w:hanging="361"/>
        <w:jc w:val="left"/>
        <w:rPr>
          <w:sz w:val="20"/>
        </w:rPr>
      </w:pPr>
      <w:r>
        <w:rPr>
          <w:sz w:val="20"/>
        </w:rPr>
        <w:t>Auxiliary master I</w:t>
      </w:r>
      <w:r>
        <w:rPr>
          <w:sz w:val="20"/>
          <w:vertAlign w:val="superscript"/>
        </w:rPr>
        <w:t>2</w:t>
      </w:r>
      <w:r>
        <w:rPr>
          <w:sz w:val="20"/>
          <w:vertAlign w:val="baseline"/>
        </w:rPr>
        <w:t>C bus for reading data from external sensors (e.g.,</w:t>
      </w:r>
      <w:r>
        <w:rPr>
          <w:spacing w:val="-3"/>
          <w:sz w:val="20"/>
          <w:vertAlign w:val="baseline"/>
        </w:rPr>
        <w:t> </w:t>
      </w:r>
      <w:r>
        <w:rPr>
          <w:sz w:val="20"/>
          <w:vertAlign w:val="baseline"/>
        </w:rPr>
        <w:t>magnetometer)</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3.9mA operating current when all 6 motion sensing axes and the DMP are</w:t>
      </w:r>
      <w:r>
        <w:rPr>
          <w:spacing w:val="-3"/>
          <w:sz w:val="20"/>
        </w:rPr>
        <w:t> </w:t>
      </w:r>
      <w:r>
        <w:rPr>
          <w:sz w:val="20"/>
        </w:rPr>
        <w:t>enabled</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VDD supply voltage range of</w:t>
      </w:r>
      <w:r>
        <w:rPr>
          <w:spacing w:val="-1"/>
          <w:sz w:val="20"/>
        </w:rPr>
        <w:t> </w:t>
      </w:r>
      <w:r>
        <w:rPr>
          <w:sz w:val="20"/>
        </w:rPr>
        <w:t>2.375V-3.46V</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Flexible VLOGIC reference voltage supports multiple I</w:t>
      </w:r>
      <w:r>
        <w:rPr>
          <w:sz w:val="20"/>
          <w:vertAlign w:val="superscript"/>
        </w:rPr>
        <w:t>2</w:t>
      </w:r>
      <w:r>
        <w:rPr>
          <w:sz w:val="20"/>
          <w:vertAlign w:val="baseline"/>
        </w:rPr>
        <w:t>C interface voltages (MPU-6050</w:t>
      </w:r>
      <w:r>
        <w:rPr>
          <w:spacing w:val="-8"/>
          <w:sz w:val="20"/>
          <w:vertAlign w:val="baseline"/>
        </w:rPr>
        <w:t> </w:t>
      </w:r>
      <w:r>
        <w:rPr>
          <w:sz w:val="20"/>
          <w:vertAlign w:val="baseline"/>
        </w:rPr>
        <w:t>only)</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Smallest and thinnest QFN package for portable devices:</w:t>
      </w:r>
      <w:r>
        <w:rPr>
          <w:spacing w:val="-4"/>
          <w:sz w:val="20"/>
        </w:rPr>
        <w:t> </w:t>
      </w:r>
      <w:r>
        <w:rPr>
          <w:sz w:val="20"/>
        </w:rPr>
        <w:t>4x4x0.9mm</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Minimal cross-axis sensitivity between the accelerometer and gyroscope</w:t>
      </w:r>
      <w:r>
        <w:rPr>
          <w:spacing w:val="-4"/>
          <w:sz w:val="20"/>
        </w:rPr>
        <w:t> </w:t>
      </w:r>
      <w:r>
        <w:rPr>
          <w:sz w:val="20"/>
        </w:rPr>
        <w:t>axes</w:t>
      </w:r>
    </w:p>
    <w:p>
      <w:pPr>
        <w:pStyle w:val="ListParagraph"/>
        <w:numPr>
          <w:ilvl w:val="2"/>
          <w:numId w:val="2"/>
        </w:numPr>
        <w:tabs>
          <w:tab w:pos="1516" w:val="left" w:leader="none"/>
          <w:tab w:pos="1517" w:val="left" w:leader="none"/>
        </w:tabs>
        <w:spacing w:line="235" w:lineRule="auto" w:before="4" w:after="0"/>
        <w:ind w:left="1516" w:right="922" w:hanging="360"/>
        <w:jc w:val="left"/>
        <w:rPr>
          <w:sz w:val="20"/>
        </w:rPr>
      </w:pPr>
      <w:r>
        <w:rPr>
          <w:sz w:val="20"/>
        </w:rPr>
        <w:t>1024 byte FIFO buffer reduces power consumption by allowing host processor to read the data in bursts and then go into a low-power mode as the MPU collects more</w:t>
      </w:r>
      <w:r>
        <w:rPr>
          <w:spacing w:val="-7"/>
          <w:sz w:val="20"/>
        </w:rPr>
        <w:t> </w:t>
      </w:r>
      <w:r>
        <w:rPr>
          <w:sz w:val="20"/>
        </w:rPr>
        <w:t>data</w:t>
      </w:r>
    </w:p>
    <w:p>
      <w:pPr>
        <w:pStyle w:val="ListParagraph"/>
        <w:numPr>
          <w:ilvl w:val="2"/>
          <w:numId w:val="2"/>
        </w:numPr>
        <w:tabs>
          <w:tab w:pos="1516" w:val="left" w:leader="none"/>
          <w:tab w:pos="1517" w:val="left" w:leader="none"/>
        </w:tabs>
        <w:spacing w:line="244" w:lineRule="exact" w:before="4" w:after="0"/>
        <w:ind w:left="1516" w:right="0" w:hanging="361"/>
        <w:jc w:val="left"/>
        <w:rPr>
          <w:sz w:val="20"/>
        </w:rPr>
      </w:pPr>
      <w:r>
        <w:rPr>
          <w:sz w:val="20"/>
        </w:rPr>
        <w:t>Digital-output temperature</w:t>
      </w:r>
      <w:r>
        <w:rPr>
          <w:spacing w:val="1"/>
          <w:sz w:val="20"/>
        </w:rPr>
        <w:t> </w:t>
      </w:r>
      <w:r>
        <w:rPr>
          <w:sz w:val="20"/>
        </w:rPr>
        <w:t>sensor</w:t>
      </w:r>
    </w:p>
    <w:p>
      <w:pPr>
        <w:pStyle w:val="ListParagraph"/>
        <w:numPr>
          <w:ilvl w:val="2"/>
          <w:numId w:val="2"/>
        </w:numPr>
        <w:tabs>
          <w:tab w:pos="1516" w:val="left" w:leader="none"/>
          <w:tab w:pos="1517" w:val="left" w:leader="none"/>
        </w:tabs>
        <w:spacing w:line="242" w:lineRule="exact" w:before="0" w:after="0"/>
        <w:ind w:left="1516" w:right="0" w:hanging="361"/>
        <w:jc w:val="left"/>
        <w:rPr>
          <w:sz w:val="20"/>
        </w:rPr>
      </w:pPr>
      <w:r>
        <w:rPr>
          <w:sz w:val="20"/>
        </w:rPr>
        <w:t>User-programmable digital filters for gyroscope, accelerometer, and temp</w:t>
      </w:r>
      <w:r>
        <w:rPr>
          <w:spacing w:val="-7"/>
          <w:sz w:val="20"/>
        </w:rPr>
        <w:t> </w:t>
      </w:r>
      <w:r>
        <w:rPr>
          <w:sz w:val="20"/>
        </w:rPr>
        <w:t>sensor</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10,000 </w:t>
      </w:r>
      <w:r>
        <w:rPr>
          <w:i/>
          <w:sz w:val="20"/>
        </w:rPr>
        <w:t>g </w:t>
      </w:r>
      <w:r>
        <w:rPr>
          <w:sz w:val="20"/>
        </w:rPr>
        <w:t>shock</w:t>
      </w:r>
      <w:r>
        <w:rPr>
          <w:spacing w:val="2"/>
          <w:sz w:val="20"/>
        </w:rPr>
        <w:t> </w:t>
      </w:r>
      <w:r>
        <w:rPr>
          <w:sz w:val="20"/>
        </w:rPr>
        <w:t>tolerant</w:t>
      </w:r>
    </w:p>
    <w:p>
      <w:pPr>
        <w:pStyle w:val="ListParagraph"/>
        <w:numPr>
          <w:ilvl w:val="2"/>
          <w:numId w:val="2"/>
        </w:numPr>
        <w:tabs>
          <w:tab w:pos="1516" w:val="left" w:leader="none"/>
          <w:tab w:pos="1517" w:val="left" w:leader="none"/>
        </w:tabs>
        <w:spacing w:line="245" w:lineRule="exact" w:before="0" w:after="0"/>
        <w:ind w:left="1516" w:right="0" w:hanging="361"/>
        <w:jc w:val="left"/>
        <w:rPr>
          <w:sz w:val="20"/>
        </w:rPr>
      </w:pPr>
      <w:r>
        <w:rPr>
          <w:sz w:val="20"/>
        </w:rPr>
        <w:t>400kHz Fast Mode I</w:t>
      </w:r>
      <w:r>
        <w:rPr>
          <w:sz w:val="20"/>
          <w:vertAlign w:val="superscript"/>
        </w:rPr>
        <w:t>2</w:t>
      </w:r>
      <w:r>
        <w:rPr>
          <w:sz w:val="20"/>
          <w:vertAlign w:val="baseline"/>
        </w:rPr>
        <w:t>C for communicating with all</w:t>
      </w:r>
      <w:r>
        <w:rPr>
          <w:spacing w:val="-6"/>
          <w:sz w:val="20"/>
          <w:vertAlign w:val="baseline"/>
        </w:rPr>
        <w:t> </w:t>
      </w:r>
      <w:r>
        <w:rPr>
          <w:sz w:val="20"/>
          <w:vertAlign w:val="baseline"/>
        </w:rPr>
        <w:t>registers</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1MHz SPI serial interface for communicating with all registers (MPU-6000</w:t>
      </w:r>
      <w:r>
        <w:rPr>
          <w:spacing w:val="-2"/>
          <w:sz w:val="20"/>
        </w:rPr>
        <w:t> </w:t>
      </w:r>
      <w:r>
        <w:rPr>
          <w:sz w:val="20"/>
        </w:rPr>
        <w:t>only)</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20MHz SPI serial interface for reading sensor and interrupt registers (MPU-6000</w:t>
      </w:r>
      <w:r>
        <w:rPr>
          <w:spacing w:val="-1"/>
          <w:sz w:val="20"/>
        </w:rPr>
        <w:t> </w:t>
      </w:r>
      <w:r>
        <w:rPr>
          <w:sz w:val="20"/>
        </w:rPr>
        <w:t>only)</w:t>
      </w:r>
    </w:p>
    <w:p>
      <w:pPr>
        <w:spacing w:after="0" w:line="244" w:lineRule="exact"/>
        <w:jc w:val="left"/>
        <w:rPr>
          <w:sz w:val="20"/>
        </w:rPr>
        <w:sectPr>
          <w:pgSz w:w="12240" w:h="15840"/>
          <w:pgMar w:header="534" w:footer="864" w:top="1620" w:bottom="1060" w:left="500" w:right="380"/>
        </w:sectPr>
      </w:pPr>
    </w:p>
    <w:p>
      <w:pPr>
        <w:pStyle w:val="BodyText"/>
        <w:spacing w:before="10"/>
        <w:rPr>
          <w:sz w:val="22"/>
        </w:rPr>
      </w:pPr>
    </w:p>
    <w:p>
      <w:pPr>
        <w:pStyle w:val="ListParagraph"/>
        <w:numPr>
          <w:ilvl w:val="2"/>
          <w:numId w:val="2"/>
        </w:numPr>
        <w:tabs>
          <w:tab w:pos="1517" w:val="left" w:leader="none"/>
        </w:tabs>
        <w:spacing w:line="245" w:lineRule="exact" w:before="100" w:after="0"/>
        <w:ind w:left="1516" w:right="0" w:hanging="361"/>
        <w:jc w:val="both"/>
        <w:rPr>
          <w:sz w:val="20"/>
        </w:rPr>
      </w:pPr>
      <w:r>
        <w:rPr>
          <w:sz w:val="20"/>
        </w:rPr>
        <w:t>MEMS structure hermetically sealed and bonded at wafer</w:t>
      </w:r>
      <w:r>
        <w:rPr>
          <w:spacing w:val="-6"/>
          <w:sz w:val="20"/>
        </w:rPr>
        <w:t> </w:t>
      </w:r>
      <w:r>
        <w:rPr>
          <w:sz w:val="20"/>
        </w:rPr>
        <w:t>level</w:t>
      </w:r>
    </w:p>
    <w:p>
      <w:pPr>
        <w:pStyle w:val="ListParagraph"/>
        <w:numPr>
          <w:ilvl w:val="2"/>
          <w:numId w:val="2"/>
        </w:numPr>
        <w:tabs>
          <w:tab w:pos="1517" w:val="left" w:leader="none"/>
        </w:tabs>
        <w:spacing w:line="240" w:lineRule="auto" w:before="0" w:after="0"/>
        <w:ind w:left="1516" w:right="0" w:hanging="361"/>
        <w:jc w:val="both"/>
        <w:rPr>
          <w:sz w:val="20"/>
        </w:rPr>
      </w:pPr>
      <w:r>
        <w:rPr>
          <w:sz w:val="20"/>
        </w:rPr>
        <w:t>RoHS and Green</w:t>
      </w:r>
      <w:r>
        <w:rPr>
          <w:spacing w:val="-2"/>
          <w:sz w:val="20"/>
        </w:rPr>
        <w:t> </w:t>
      </w:r>
      <w:r>
        <w:rPr>
          <w:sz w:val="20"/>
        </w:rPr>
        <w:t>compliant</w:t>
      </w:r>
    </w:p>
    <w:p>
      <w:pPr>
        <w:pStyle w:val="BodyText"/>
        <w:spacing w:before="10"/>
        <w:rPr>
          <w:sz w:val="29"/>
        </w:rPr>
      </w:pPr>
    </w:p>
    <w:p>
      <w:pPr>
        <w:pStyle w:val="Heading2"/>
        <w:numPr>
          <w:ilvl w:val="1"/>
          <w:numId w:val="2"/>
        </w:numPr>
        <w:tabs>
          <w:tab w:pos="1337" w:val="left" w:leader="none"/>
        </w:tabs>
        <w:spacing w:line="240" w:lineRule="auto" w:before="1" w:after="0"/>
        <w:ind w:left="1336" w:right="0" w:hanging="541"/>
        <w:jc w:val="both"/>
      </w:pPr>
      <w:bookmarkStart w:name="_bookmark9" w:id="19"/>
      <w:bookmarkEnd w:id="19"/>
      <w:r>
        <w:rPr>
          <w:b w:val="0"/>
        </w:rPr>
      </w:r>
      <w:bookmarkStart w:name="_bookmark9" w:id="20"/>
      <w:bookmarkEnd w:id="20"/>
      <w:r>
        <w:rPr/>
        <w:t>M</w:t>
      </w:r>
      <w:r>
        <w:rPr/>
        <w:t>otionProcessing</w:t>
      </w:r>
    </w:p>
    <w:p>
      <w:pPr>
        <w:pStyle w:val="ListParagraph"/>
        <w:numPr>
          <w:ilvl w:val="2"/>
          <w:numId w:val="2"/>
        </w:numPr>
        <w:tabs>
          <w:tab w:pos="1517" w:val="left" w:leader="none"/>
        </w:tabs>
        <w:spacing w:line="235" w:lineRule="auto" w:before="7" w:after="0"/>
        <w:ind w:left="1516" w:right="912" w:hanging="360"/>
        <w:jc w:val="both"/>
        <w:rPr>
          <w:sz w:val="20"/>
        </w:rPr>
      </w:pPr>
      <w:r>
        <w:rPr>
          <w:sz w:val="20"/>
        </w:rPr>
        <w:t>Internal Digital Motion Processing™ (DMP™) engine supports 3D MotionProcessing and gesture recognition</w:t>
      </w:r>
      <w:r>
        <w:rPr>
          <w:spacing w:val="-2"/>
          <w:sz w:val="20"/>
        </w:rPr>
        <w:t> </w:t>
      </w:r>
      <w:r>
        <w:rPr>
          <w:sz w:val="20"/>
        </w:rPr>
        <w:t>algorithms</w:t>
      </w:r>
    </w:p>
    <w:p>
      <w:pPr>
        <w:pStyle w:val="ListParagraph"/>
        <w:numPr>
          <w:ilvl w:val="2"/>
          <w:numId w:val="2"/>
        </w:numPr>
        <w:tabs>
          <w:tab w:pos="1517" w:val="left" w:leader="none"/>
        </w:tabs>
        <w:spacing w:line="240" w:lineRule="auto" w:before="4" w:after="0"/>
        <w:ind w:left="1516" w:right="913" w:hanging="360"/>
        <w:jc w:val="both"/>
        <w:rPr>
          <w:sz w:val="20"/>
        </w:rPr>
      </w:pPr>
      <w:r>
        <w:rPr>
          <w:sz w:val="20"/>
        </w:rPr>
        <w:t>The MPU-60X0 collects gyroscope and accelerometer data while synchronizing data sampling at a user defined rate. The total dataset obtained by the MPU-60X0 includes 3-Axis gyroscope data, 3- Axis accelerometer data, and temperature data. The MPU’s calculated output to the system processor can also include heading data from a digital 3-axis third party</w:t>
      </w:r>
      <w:r>
        <w:rPr>
          <w:spacing w:val="-8"/>
          <w:sz w:val="20"/>
        </w:rPr>
        <w:t> </w:t>
      </w:r>
      <w:r>
        <w:rPr>
          <w:sz w:val="20"/>
        </w:rPr>
        <w:t>magnetometer.</w:t>
      </w:r>
    </w:p>
    <w:p>
      <w:pPr>
        <w:pStyle w:val="ListParagraph"/>
        <w:numPr>
          <w:ilvl w:val="2"/>
          <w:numId w:val="2"/>
        </w:numPr>
        <w:tabs>
          <w:tab w:pos="1517" w:val="left" w:leader="none"/>
        </w:tabs>
        <w:spacing w:line="237" w:lineRule="auto" w:before="0" w:after="0"/>
        <w:ind w:left="1516" w:right="911" w:hanging="360"/>
        <w:jc w:val="both"/>
        <w:rPr>
          <w:sz w:val="20"/>
        </w:rPr>
      </w:pPr>
      <w:r>
        <w:rPr>
          <w:sz w:val="20"/>
        </w:rPr>
        <w:t>The FIFO buffers the complete data set, reducing timing requirements on the system processor by allowing the processor burst read the FIFO data. After burst reading the FIFO data, the system processor can save power by entering a low-power sleep mode while the MPU collects more</w:t>
      </w:r>
      <w:r>
        <w:rPr>
          <w:spacing w:val="-20"/>
          <w:sz w:val="20"/>
        </w:rPr>
        <w:t> </w:t>
      </w:r>
      <w:r>
        <w:rPr>
          <w:sz w:val="20"/>
        </w:rPr>
        <w:t>data.</w:t>
      </w:r>
    </w:p>
    <w:p>
      <w:pPr>
        <w:pStyle w:val="ListParagraph"/>
        <w:numPr>
          <w:ilvl w:val="2"/>
          <w:numId w:val="2"/>
        </w:numPr>
        <w:tabs>
          <w:tab w:pos="1517" w:val="left" w:leader="none"/>
        </w:tabs>
        <w:spacing w:line="240" w:lineRule="auto" w:before="4" w:after="0"/>
        <w:ind w:left="1516" w:right="912" w:hanging="360"/>
        <w:jc w:val="both"/>
        <w:rPr>
          <w:sz w:val="20"/>
        </w:rPr>
      </w:pPr>
      <w:r>
        <w:rPr>
          <w:sz w:val="20"/>
        </w:rPr>
        <w:t>Programmable interrupt supports features such as gesture recognition, panning, zooming, scrolling, tap detection, and shake</w:t>
      </w:r>
      <w:r>
        <w:rPr>
          <w:spacing w:val="-3"/>
          <w:sz w:val="20"/>
        </w:rPr>
        <w:t> </w:t>
      </w:r>
      <w:r>
        <w:rPr>
          <w:sz w:val="20"/>
        </w:rPr>
        <w:t>detection</w:t>
      </w:r>
    </w:p>
    <w:p>
      <w:pPr>
        <w:pStyle w:val="ListParagraph"/>
        <w:numPr>
          <w:ilvl w:val="2"/>
          <w:numId w:val="2"/>
        </w:numPr>
        <w:tabs>
          <w:tab w:pos="1517" w:val="left" w:leader="none"/>
        </w:tabs>
        <w:spacing w:line="243" w:lineRule="exact" w:before="0" w:after="0"/>
        <w:ind w:left="1516" w:right="0" w:hanging="361"/>
        <w:jc w:val="both"/>
        <w:rPr>
          <w:sz w:val="20"/>
        </w:rPr>
      </w:pPr>
      <w:r>
        <w:rPr>
          <w:sz w:val="20"/>
        </w:rPr>
        <w:t>Digitally-programmable low-pass</w:t>
      </w:r>
      <w:r>
        <w:rPr>
          <w:spacing w:val="-12"/>
          <w:sz w:val="20"/>
        </w:rPr>
        <w:t> </w:t>
      </w:r>
      <w:r>
        <w:rPr>
          <w:sz w:val="20"/>
        </w:rPr>
        <w:t>filters</w:t>
      </w:r>
    </w:p>
    <w:p>
      <w:pPr>
        <w:pStyle w:val="ListParagraph"/>
        <w:numPr>
          <w:ilvl w:val="2"/>
          <w:numId w:val="2"/>
        </w:numPr>
        <w:tabs>
          <w:tab w:pos="1517" w:val="left" w:leader="none"/>
        </w:tabs>
        <w:spacing w:line="235" w:lineRule="auto" w:before="4" w:after="0"/>
        <w:ind w:left="1516" w:right="920" w:hanging="360"/>
        <w:jc w:val="both"/>
        <w:rPr>
          <w:sz w:val="20"/>
        </w:rPr>
      </w:pPr>
      <w:r>
        <w:rPr>
          <w:sz w:val="20"/>
        </w:rPr>
        <w:t>Low-power pedometer functionality allows the host processor to sleep while the DMP maintains the step</w:t>
      </w:r>
      <w:r>
        <w:rPr>
          <w:spacing w:val="-2"/>
          <w:sz w:val="20"/>
        </w:rPr>
        <w:t> </w:t>
      </w:r>
      <w:r>
        <w:rPr>
          <w:sz w:val="20"/>
        </w:rPr>
        <w:t>count.</w:t>
      </w:r>
    </w:p>
    <w:p>
      <w:pPr>
        <w:pStyle w:val="BodyText"/>
        <w:spacing w:before="5"/>
        <w:rPr>
          <w:sz w:val="30"/>
        </w:rPr>
      </w:pPr>
    </w:p>
    <w:p>
      <w:pPr>
        <w:pStyle w:val="Heading2"/>
        <w:numPr>
          <w:ilvl w:val="1"/>
          <w:numId w:val="2"/>
        </w:numPr>
        <w:tabs>
          <w:tab w:pos="1336" w:val="left" w:leader="none"/>
          <w:tab w:pos="1337" w:val="left" w:leader="none"/>
        </w:tabs>
        <w:spacing w:line="240" w:lineRule="auto" w:before="0" w:after="0"/>
        <w:ind w:left="1336" w:right="0" w:hanging="541"/>
        <w:jc w:val="left"/>
      </w:pPr>
      <w:bookmarkStart w:name="_bookmark10" w:id="21"/>
      <w:bookmarkEnd w:id="21"/>
      <w:r>
        <w:rPr>
          <w:b w:val="0"/>
        </w:rPr>
      </w:r>
      <w:bookmarkStart w:name="_bookmark10" w:id="22"/>
      <w:bookmarkEnd w:id="22"/>
      <w:r>
        <w:rPr/>
        <w:t>Clo</w:t>
      </w:r>
      <w:r>
        <w:rPr/>
        <w:t>cking</w:t>
      </w:r>
    </w:p>
    <w:p>
      <w:pPr>
        <w:pStyle w:val="ListParagraph"/>
        <w:numPr>
          <w:ilvl w:val="2"/>
          <w:numId w:val="2"/>
        </w:numPr>
        <w:tabs>
          <w:tab w:pos="1516" w:val="left" w:leader="none"/>
          <w:tab w:pos="1517" w:val="left" w:leader="none"/>
        </w:tabs>
        <w:spacing w:line="244" w:lineRule="exact" w:before="4" w:after="0"/>
        <w:ind w:left="1516" w:right="0" w:hanging="361"/>
        <w:jc w:val="left"/>
        <w:rPr>
          <w:sz w:val="20"/>
        </w:rPr>
      </w:pPr>
      <w:r>
        <w:rPr>
          <w:sz w:val="20"/>
        </w:rPr>
        <w:t>On-chip timing generator ±1% frequency variation over full temperature</w:t>
      </w:r>
      <w:r>
        <w:rPr>
          <w:spacing w:val="-11"/>
          <w:sz w:val="20"/>
        </w:rPr>
        <w:t> </w:t>
      </w:r>
      <w:r>
        <w:rPr>
          <w:sz w:val="20"/>
        </w:rPr>
        <w:t>range</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Optional external clock inputs of 32.768kHz or</w:t>
      </w:r>
      <w:r>
        <w:rPr>
          <w:spacing w:val="-2"/>
          <w:sz w:val="20"/>
        </w:rPr>
        <w:t> </w:t>
      </w:r>
      <w:r>
        <w:rPr>
          <w:sz w:val="20"/>
        </w:rPr>
        <w:t>19.2MHz</w:t>
      </w:r>
    </w:p>
    <w:p>
      <w:pPr>
        <w:spacing w:after="0" w:line="244" w:lineRule="exact"/>
        <w:jc w:val="left"/>
        <w:rPr>
          <w:sz w:val="20"/>
        </w:rPr>
        <w:sectPr>
          <w:pgSz w:w="12240" w:h="15840"/>
          <w:pgMar w:header="534" w:footer="864" w:top="1620" w:bottom="1060" w:left="500" w:right="380"/>
        </w:sectPr>
      </w:pPr>
    </w:p>
    <w:p>
      <w:pPr>
        <w:pStyle w:val="BodyText"/>
        <w:spacing w:before="3"/>
        <w:rPr>
          <w:sz w:val="23"/>
        </w:rPr>
      </w:pPr>
    </w:p>
    <w:p>
      <w:pPr>
        <w:pStyle w:val="Heading1"/>
        <w:numPr>
          <w:ilvl w:val="0"/>
          <w:numId w:val="2"/>
        </w:numPr>
        <w:tabs>
          <w:tab w:pos="1228" w:val="left" w:leader="none"/>
          <w:tab w:pos="1229" w:val="left" w:leader="none"/>
        </w:tabs>
        <w:spacing w:line="240" w:lineRule="auto" w:before="93" w:after="0"/>
        <w:ind w:left="1228" w:right="0" w:hanging="433"/>
        <w:jc w:val="left"/>
      </w:pPr>
      <w:bookmarkStart w:name="_bookmark11" w:id="23"/>
      <w:bookmarkEnd w:id="23"/>
      <w:r>
        <w:rPr>
          <w:b w:val="0"/>
        </w:rPr>
      </w:r>
      <w:bookmarkStart w:name="_bookmark11" w:id="24"/>
      <w:bookmarkEnd w:id="24"/>
      <w:r>
        <w:rPr/>
        <w:t>E</w:t>
      </w:r>
      <w:r>
        <w:rPr/>
        <w:t>lectrical</w:t>
      </w:r>
      <w:r>
        <w:rPr>
          <w:spacing w:val="-1"/>
        </w:rPr>
        <w:t> </w:t>
      </w:r>
      <w:r>
        <w:rPr/>
        <w:t>Characteristics</w:t>
      </w:r>
    </w:p>
    <w:p>
      <w:pPr>
        <w:pStyle w:val="Heading2"/>
        <w:numPr>
          <w:ilvl w:val="1"/>
          <w:numId w:val="2"/>
        </w:numPr>
        <w:tabs>
          <w:tab w:pos="1336" w:val="left" w:leader="none"/>
          <w:tab w:pos="1337" w:val="left" w:leader="none"/>
        </w:tabs>
        <w:spacing w:line="240" w:lineRule="auto" w:before="119" w:after="0"/>
        <w:ind w:left="1336" w:right="0" w:hanging="541"/>
        <w:jc w:val="left"/>
      </w:pPr>
      <w:bookmarkStart w:name="_bookmark12" w:id="25"/>
      <w:bookmarkEnd w:id="25"/>
      <w:r>
        <w:rPr>
          <w:b w:val="0"/>
        </w:rPr>
      </w:r>
      <w:bookmarkStart w:name="_bookmark12" w:id="26"/>
      <w:bookmarkEnd w:id="26"/>
      <w:r>
        <w:rPr/>
        <w:t>G</w:t>
      </w:r>
      <w:r>
        <w:rPr/>
        <w:t>yroscope Specifications</w:t>
      </w:r>
    </w:p>
    <w:p>
      <w:pPr>
        <w:pStyle w:val="BodyText"/>
        <w:spacing w:before="3"/>
        <w:ind w:left="796"/>
      </w:pPr>
      <w:r>
        <w:rPr/>
        <w:t>VDD = 2.375V-3.46V, VLOGIC (MPU-6050 only) = 1.8V±5% or VDD, T</w:t>
      </w:r>
      <w:r>
        <w:rPr>
          <w:vertAlign w:val="subscript"/>
        </w:rPr>
        <w:t>A</w:t>
      </w:r>
      <w:r>
        <w:rPr>
          <w:vertAlign w:val="baseline"/>
        </w:rPr>
        <w:t> = 25°C</w:t>
      </w:r>
    </w:p>
    <w:p>
      <w:pPr>
        <w:pStyle w:val="BodyText"/>
        <w:spacing w:before="8"/>
        <w:rPr>
          <w:sz w:val="10"/>
        </w:rPr>
      </w:pPr>
    </w:p>
    <w:tbl>
      <w:tblPr>
        <w:tblW w:w="0" w:type="auto"/>
        <w:jc w:val="left"/>
        <w:tblInd w:w="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2"/>
        <w:gridCol w:w="2700"/>
        <w:gridCol w:w="808"/>
        <w:gridCol w:w="899"/>
        <w:gridCol w:w="720"/>
        <w:gridCol w:w="899"/>
        <w:gridCol w:w="899"/>
      </w:tblGrid>
      <w:tr>
        <w:trPr>
          <w:trHeight w:val="222" w:hRule="atLeast"/>
        </w:trPr>
        <w:tc>
          <w:tcPr>
            <w:tcW w:w="3512" w:type="dxa"/>
            <w:tcBorders>
              <w:left w:val="single" w:sz="6" w:space="0" w:color="000000"/>
            </w:tcBorders>
            <w:shd w:val="clear" w:color="auto" w:fill="D9D9D9"/>
          </w:tcPr>
          <w:p>
            <w:pPr>
              <w:pStyle w:val="TableParagraph"/>
              <w:spacing w:before="15"/>
              <w:ind w:left="105"/>
              <w:rPr>
                <w:b/>
                <w:sz w:val="16"/>
              </w:rPr>
            </w:pPr>
            <w:r>
              <w:rPr>
                <w:b/>
                <w:sz w:val="16"/>
              </w:rPr>
              <w:t>PARAMETER</w:t>
            </w:r>
          </w:p>
        </w:tc>
        <w:tc>
          <w:tcPr>
            <w:tcW w:w="2700" w:type="dxa"/>
            <w:shd w:val="clear" w:color="auto" w:fill="D9D9D9"/>
          </w:tcPr>
          <w:p>
            <w:pPr>
              <w:pStyle w:val="TableParagraph"/>
              <w:spacing w:before="15"/>
              <w:ind w:left="105"/>
              <w:rPr>
                <w:b/>
                <w:sz w:val="16"/>
              </w:rPr>
            </w:pPr>
            <w:r>
              <w:rPr>
                <w:b/>
                <w:sz w:val="16"/>
              </w:rPr>
              <w:t>CONDITIONS</w:t>
            </w:r>
          </w:p>
        </w:tc>
        <w:tc>
          <w:tcPr>
            <w:tcW w:w="808" w:type="dxa"/>
            <w:shd w:val="clear" w:color="auto" w:fill="D9D9D9"/>
          </w:tcPr>
          <w:p>
            <w:pPr>
              <w:pStyle w:val="TableParagraph"/>
              <w:spacing w:before="15"/>
              <w:ind w:left="235" w:right="228"/>
              <w:jc w:val="center"/>
              <w:rPr>
                <w:b/>
                <w:sz w:val="16"/>
              </w:rPr>
            </w:pPr>
            <w:r>
              <w:rPr>
                <w:b/>
                <w:sz w:val="16"/>
              </w:rPr>
              <w:t>MIN</w:t>
            </w:r>
          </w:p>
        </w:tc>
        <w:tc>
          <w:tcPr>
            <w:tcW w:w="899" w:type="dxa"/>
            <w:shd w:val="clear" w:color="auto" w:fill="D9D9D9"/>
          </w:tcPr>
          <w:p>
            <w:pPr>
              <w:pStyle w:val="TableParagraph"/>
              <w:spacing w:before="15"/>
              <w:ind w:left="148" w:right="141"/>
              <w:jc w:val="center"/>
              <w:rPr>
                <w:b/>
                <w:sz w:val="16"/>
              </w:rPr>
            </w:pPr>
            <w:r>
              <w:rPr>
                <w:b/>
                <w:sz w:val="16"/>
              </w:rPr>
              <w:t>TYP</w:t>
            </w:r>
          </w:p>
        </w:tc>
        <w:tc>
          <w:tcPr>
            <w:tcW w:w="720" w:type="dxa"/>
            <w:shd w:val="clear" w:color="auto" w:fill="D9D9D9"/>
          </w:tcPr>
          <w:p>
            <w:pPr>
              <w:pStyle w:val="TableParagraph"/>
              <w:spacing w:before="15"/>
              <w:ind w:left="140" w:right="127"/>
              <w:jc w:val="center"/>
              <w:rPr>
                <w:b/>
                <w:sz w:val="16"/>
              </w:rPr>
            </w:pPr>
            <w:r>
              <w:rPr>
                <w:b/>
                <w:sz w:val="16"/>
              </w:rPr>
              <w:t>MAX</w:t>
            </w:r>
          </w:p>
        </w:tc>
        <w:tc>
          <w:tcPr>
            <w:tcW w:w="899" w:type="dxa"/>
            <w:shd w:val="clear" w:color="auto" w:fill="D9D9D9"/>
          </w:tcPr>
          <w:p>
            <w:pPr>
              <w:pStyle w:val="TableParagraph"/>
              <w:spacing w:before="15"/>
              <w:ind w:left="110"/>
              <w:rPr>
                <w:b/>
                <w:sz w:val="16"/>
              </w:rPr>
            </w:pPr>
            <w:r>
              <w:rPr>
                <w:b/>
                <w:sz w:val="16"/>
              </w:rPr>
              <w:t>UNITS</w:t>
            </w:r>
          </w:p>
        </w:tc>
        <w:tc>
          <w:tcPr>
            <w:tcW w:w="899" w:type="dxa"/>
            <w:shd w:val="clear" w:color="auto" w:fill="D9D9D9"/>
          </w:tcPr>
          <w:p>
            <w:pPr>
              <w:pStyle w:val="TableParagraph"/>
              <w:spacing w:before="15"/>
              <w:ind w:left="156" w:right="141"/>
              <w:jc w:val="center"/>
              <w:rPr>
                <w:b/>
                <w:sz w:val="16"/>
              </w:rPr>
            </w:pPr>
            <w:r>
              <w:rPr>
                <w:b/>
                <w:sz w:val="16"/>
              </w:rPr>
              <w:t>NOTES</w:t>
            </w:r>
          </w:p>
        </w:tc>
      </w:tr>
      <w:tr>
        <w:trPr>
          <w:trHeight w:val="219" w:hRule="atLeast"/>
        </w:trPr>
        <w:tc>
          <w:tcPr>
            <w:tcW w:w="3512" w:type="dxa"/>
            <w:tcBorders>
              <w:left w:val="single" w:sz="6" w:space="0" w:color="000000"/>
              <w:bottom w:val="nil"/>
            </w:tcBorders>
          </w:tcPr>
          <w:p>
            <w:pPr>
              <w:pStyle w:val="TableParagraph"/>
              <w:spacing w:line="182" w:lineRule="exact" w:before="17"/>
              <w:ind w:left="105"/>
              <w:rPr>
                <w:b/>
                <w:sz w:val="16"/>
              </w:rPr>
            </w:pPr>
            <w:r>
              <w:rPr>
                <w:b/>
                <w:sz w:val="16"/>
              </w:rPr>
              <w:t>GYROSCOPE SENSITIVITY</w:t>
            </w:r>
          </w:p>
        </w:tc>
        <w:tc>
          <w:tcPr>
            <w:tcW w:w="2700" w:type="dxa"/>
            <w:tcBorders>
              <w:bottom w:val="nil"/>
            </w:tcBorders>
          </w:tcPr>
          <w:p>
            <w:pPr>
              <w:pStyle w:val="TableParagraph"/>
              <w:rPr>
                <w:rFonts w:ascii="Times New Roman"/>
                <w:sz w:val="14"/>
              </w:rPr>
            </w:pPr>
          </w:p>
        </w:tc>
        <w:tc>
          <w:tcPr>
            <w:tcW w:w="808" w:type="dxa"/>
            <w:tcBorders>
              <w:bottom w:val="nil"/>
            </w:tcBorders>
          </w:tcPr>
          <w:p>
            <w:pPr>
              <w:pStyle w:val="TableParagraph"/>
              <w:rPr>
                <w:rFonts w:ascii="Times New Roman"/>
                <w:sz w:val="14"/>
              </w:rPr>
            </w:pPr>
          </w:p>
        </w:tc>
        <w:tc>
          <w:tcPr>
            <w:tcW w:w="899" w:type="dxa"/>
            <w:tcBorders>
              <w:bottom w:val="nil"/>
            </w:tcBorders>
          </w:tcPr>
          <w:p>
            <w:pPr>
              <w:pStyle w:val="TableParagraph"/>
              <w:rPr>
                <w:rFonts w:ascii="Times New Roman"/>
                <w:sz w:val="14"/>
              </w:rPr>
            </w:pPr>
          </w:p>
        </w:tc>
        <w:tc>
          <w:tcPr>
            <w:tcW w:w="720" w:type="dxa"/>
            <w:tcBorders>
              <w:bottom w:val="nil"/>
            </w:tcBorders>
          </w:tcPr>
          <w:p>
            <w:pPr>
              <w:pStyle w:val="TableParagraph"/>
              <w:rPr>
                <w:rFonts w:ascii="Times New Roman"/>
                <w:sz w:val="14"/>
              </w:rPr>
            </w:pPr>
          </w:p>
        </w:tc>
        <w:tc>
          <w:tcPr>
            <w:tcW w:w="899" w:type="dxa"/>
            <w:tcBorders>
              <w:bottom w:val="nil"/>
            </w:tcBorders>
          </w:tcPr>
          <w:p>
            <w:pPr>
              <w:pStyle w:val="TableParagraph"/>
              <w:rPr>
                <w:rFonts w:ascii="Times New Roman"/>
                <w:sz w:val="14"/>
              </w:rPr>
            </w:pPr>
          </w:p>
        </w:tc>
        <w:tc>
          <w:tcPr>
            <w:tcW w:w="899" w:type="dxa"/>
            <w:vMerge w:val="restart"/>
          </w:tcPr>
          <w:p>
            <w:pPr>
              <w:pStyle w:val="TableParagraph"/>
              <w:rPr>
                <w:rFonts w:ascii="Times New Roman"/>
                <w:sz w:val="16"/>
              </w:rPr>
            </w:pPr>
          </w:p>
        </w:tc>
      </w:tr>
      <w:tr>
        <w:trPr>
          <w:trHeight w:val="214" w:hRule="atLeast"/>
        </w:trPr>
        <w:tc>
          <w:tcPr>
            <w:tcW w:w="3512" w:type="dxa"/>
            <w:tcBorders>
              <w:top w:val="nil"/>
              <w:left w:val="single" w:sz="6" w:space="0" w:color="000000"/>
              <w:bottom w:val="nil"/>
            </w:tcBorders>
          </w:tcPr>
          <w:p>
            <w:pPr>
              <w:pStyle w:val="TableParagraph"/>
              <w:spacing w:line="181" w:lineRule="exact" w:before="13"/>
              <w:ind w:left="105"/>
              <w:rPr>
                <w:sz w:val="16"/>
              </w:rPr>
            </w:pPr>
            <w:r>
              <w:rPr>
                <w:sz w:val="16"/>
              </w:rPr>
              <w:t>Full-Scale Range</w:t>
            </w:r>
          </w:p>
        </w:tc>
        <w:tc>
          <w:tcPr>
            <w:tcW w:w="2700" w:type="dxa"/>
            <w:tcBorders>
              <w:top w:val="nil"/>
              <w:bottom w:val="nil"/>
            </w:tcBorders>
          </w:tcPr>
          <w:p>
            <w:pPr>
              <w:pStyle w:val="TableParagraph"/>
              <w:spacing w:line="181" w:lineRule="exact" w:before="13"/>
              <w:ind w:left="105"/>
              <w:rPr>
                <w:sz w:val="16"/>
              </w:rPr>
            </w:pPr>
            <w:r>
              <w:rPr>
                <w:sz w:val="16"/>
              </w:rPr>
              <w:t>FS_SEL=0</w:t>
            </w:r>
          </w:p>
        </w:tc>
        <w:tc>
          <w:tcPr>
            <w:tcW w:w="808"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3"/>
              <w:ind w:left="152" w:right="141"/>
              <w:jc w:val="center"/>
              <w:rPr>
                <w:sz w:val="16"/>
              </w:rPr>
            </w:pPr>
            <w:r>
              <w:rPr>
                <w:sz w:val="16"/>
              </w:rPr>
              <w:t>±250</w:t>
            </w:r>
          </w:p>
        </w:tc>
        <w:tc>
          <w:tcPr>
            <w:tcW w:w="720"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3"/>
              <w:ind w:left="156" w:right="141"/>
              <w:jc w:val="center"/>
              <w:rPr>
                <w:sz w:val="16"/>
              </w:rPr>
            </w:pPr>
            <w:r>
              <w:rPr>
                <w:sz w:val="16"/>
              </w:rPr>
              <w:t>º/s</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rPr>
                <w:rFonts w:ascii="Times New Roman"/>
                <w:sz w:val="14"/>
              </w:rPr>
            </w:pPr>
          </w:p>
        </w:tc>
        <w:tc>
          <w:tcPr>
            <w:tcW w:w="2700" w:type="dxa"/>
            <w:tcBorders>
              <w:top w:val="nil"/>
              <w:bottom w:val="nil"/>
            </w:tcBorders>
          </w:tcPr>
          <w:p>
            <w:pPr>
              <w:pStyle w:val="TableParagraph"/>
              <w:spacing w:line="182" w:lineRule="exact" w:before="12"/>
              <w:ind w:left="105"/>
              <w:rPr>
                <w:sz w:val="16"/>
              </w:rPr>
            </w:pPr>
            <w:r>
              <w:rPr>
                <w:sz w:val="16"/>
              </w:rPr>
              <w:t>FS_SEL=1</w:t>
            </w:r>
          </w:p>
        </w:tc>
        <w:tc>
          <w:tcPr>
            <w:tcW w:w="808"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2" w:lineRule="exact" w:before="12"/>
              <w:ind w:left="152" w:right="141"/>
              <w:jc w:val="center"/>
              <w:rPr>
                <w:sz w:val="16"/>
              </w:rPr>
            </w:pPr>
            <w:r>
              <w:rPr>
                <w:sz w:val="16"/>
              </w:rPr>
              <w:t>±500</w:t>
            </w:r>
          </w:p>
        </w:tc>
        <w:tc>
          <w:tcPr>
            <w:tcW w:w="720"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2" w:lineRule="exact" w:before="12"/>
              <w:ind w:left="156" w:right="141"/>
              <w:jc w:val="center"/>
              <w:rPr>
                <w:sz w:val="16"/>
              </w:rPr>
            </w:pPr>
            <w:r>
              <w:rPr>
                <w:sz w:val="16"/>
              </w:rPr>
              <w:t>º/s</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rPr>
                <w:rFonts w:ascii="Times New Roman"/>
                <w:sz w:val="14"/>
              </w:rPr>
            </w:pPr>
          </w:p>
        </w:tc>
        <w:tc>
          <w:tcPr>
            <w:tcW w:w="2700" w:type="dxa"/>
            <w:tcBorders>
              <w:top w:val="nil"/>
              <w:bottom w:val="nil"/>
            </w:tcBorders>
          </w:tcPr>
          <w:p>
            <w:pPr>
              <w:pStyle w:val="TableParagraph"/>
              <w:spacing w:line="181" w:lineRule="exact" w:before="13"/>
              <w:ind w:left="105"/>
              <w:rPr>
                <w:sz w:val="16"/>
              </w:rPr>
            </w:pPr>
            <w:r>
              <w:rPr>
                <w:sz w:val="16"/>
              </w:rPr>
              <w:t>FS_SEL=2</w:t>
            </w:r>
          </w:p>
        </w:tc>
        <w:tc>
          <w:tcPr>
            <w:tcW w:w="808"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3"/>
              <w:ind w:left="154" w:right="141"/>
              <w:jc w:val="center"/>
              <w:rPr>
                <w:sz w:val="16"/>
              </w:rPr>
            </w:pPr>
            <w:r>
              <w:rPr>
                <w:sz w:val="16"/>
              </w:rPr>
              <w:t>±1000</w:t>
            </w:r>
          </w:p>
        </w:tc>
        <w:tc>
          <w:tcPr>
            <w:tcW w:w="720"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3"/>
              <w:ind w:left="156" w:right="141"/>
              <w:jc w:val="center"/>
              <w:rPr>
                <w:sz w:val="16"/>
              </w:rPr>
            </w:pPr>
            <w:r>
              <w:rPr>
                <w:sz w:val="16"/>
              </w:rPr>
              <w:t>º/s</w:t>
            </w:r>
          </w:p>
        </w:tc>
        <w:tc>
          <w:tcPr>
            <w:tcW w:w="899" w:type="dxa"/>
            <w:vMerge/>
            <w:tcBorders>
              <w:top w:val="nil"/>
            </w:tcBorders>
          </w:tcPr>
          <w:p>
            <w:pPr>
              <w:rPr>
                <w:sz w:val="2"/>
                <w:szCs w:val="2"/>
              </w:rPr>
            </w:pPr>
          </w:p>
        </w:tc>
      </w:tr>
      <w:tr>
        <w:trPr>
          <w:trHeight w:val="213" w:hRule="atLeast"/>
        </w:trPr>
        <w:tc>
          <w:tcPr>
            <w:tcW w:w="3512" w:type="dxa"/>
            <w:tcBorders>
              <w:top w:val="nil"/>
              <w:left w:val="single" w:sz="6" w:space="0" w:color="000000"/>
              <w:bottom w:val="nil"/>
            </w:tcBorders>
          </w:tcPr>
          <w:p>
            <w:pPr>
              <w:pStyle w:val="TableParagraph"/>
              <w:rPr>
                <w:rFonts w:ascii="Times New Roman"/>
                <w:sz w:val="14"/>
              </w:rPr>
            </w:pPr>
          </w:p>
        </w:tc>
        <w:tc>
          <w:tcPr>
            <w:tcW w:w="2700" w:type="dxa"/>
            <w:tcBorders>
              <w:top w:val="nil"/>
              <w:bottom w:val="nil"/>
            </w:tcBorders>
          </w:tcPr>
          <w:p>
            <w:pPr>
              <w:pStyle w:val="TableParagraph"/>
              <w:spacing w:line="181" w:lineRule="exact" w:before="12"/>
              <w:ind w:left="105"/>
              <w:rPr>
                <w:sz w:val="16"/>
              </w:rPr>
            </w:pPr>
            <w:r>
              <w:rPr>
                <w:sz w:val="16"/>
              </w:rPr>
              <w:t>FS_SEL=3</w:t>
            </w:r>
          </w:p>
        </w:tc>
        <w:tc>
          <w:tcPr>
            <w:tcW w:w="808"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2"/>
              <w:ind w:left="154" w:right="141"/>
              <w:jc w:val="center"/>
              <w:rPr>
                <w:sz w:val="16"/>
              </w:rPr>
            </w:pPr>
            <w:r>
              <w:rPr>
                <w:sz w:val="16"/>
              </w:rPr>
              <w:t>±2000</w:t>
            </w:r>
          </w:p>
        </w:tc>
        <w:tc>
          <w:tcPr>
            <w:tcW w:w="720"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2"/>
              <w:ind w:left="156" w:right="141"/>
              <w:jc w:val="center"/>
              <w:rPr>
                <w:sz w:val="16"/>
              </w:rPr>
            </w:pPr>
            <w:r>
              <w:rPr>
                <w:sz w:val="16"/>
              </w:rPr>
              <w:t>º/s</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spacing w:line="182" w:lineRule="exact" w:before="12"/>
              <w:ind w:left="105"/>
              <w:rPr>
                <w:sz w:val="16"/>
              </w:rPr>
            </w:pPr>
            <w:r>
              <w:rPr>
                <w:sz w:val="16"/>
              </w:rPr>
              <w:t>Gyroscope ADC Word Length</w:t>
            </w:r>
          </w:p>
        </w:tc>
        <w:tc>
          <w:tcPr>
            <w:tcW w:w="2700" w:type="dxa"/>
            <w:tcBorders>
              <w:top w:val="nil"/>
              <w:bottom w:val="nil"/>
            </w:tcBorders>
          </w:tcPr>
          <w:p>
            <w:pPr>
              <w:pStyle w:val="TableParagraph"/>
              <w:rPr>
                <w:rFonts w:ascii="Times New Roman"/>
                <w:sz w:val="14"/>
              </w:rPr>
            </w:pPr>
          </w:p>
        </w:tc>
        <w:tc>
          <w:tcPr>
            <w:tcW w:w="808"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2" w:lineRule="exact" w:before="12"/>
              <w:ind w:left="152" w:right="141"/>
              <w:jc w:val="center"/>
              <w:rPr>
                <w:sz w:val="16"/>
              </w:rPr>
            </w:pPr>
            <w:r>
              <w:rPr>
                <w:sz w:val="16"/>
              </w:rPr>
              <w:t>16</w:t>
            </w:r>
          </w:p>
        </w:tc>
        <w:tc>
          <w:tcPr>
            <w:tcW w:w="720"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2" w:lineRule="exact" w:before="12"/>
              <w:ind w:left="156" w:right="141"/>
              <w:jc w:val="center"/>
              <w:rPr>
                <w:sz w:val="16"/>
              </w:rPr>
            </w:pPr>
            <w:r>
              <w:rPr>
                <w:sz w:val="16"/>
              </w:rPr>
              <w:t>bits</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spacing w:line="181" w:lineRule="exact" w:before="13"/>
              <w:ind w:left="105"/>
              <w:rPr>
                <w:sz w:val="16"/>
              </w:rPr>
            </w:pPr>
            <w:r>
              <w:rPr>
                <w:sz w:val="16"/>
              </w:rPr>
              <w:t>Sensitivity Scale Factor</w:t>
            </w:r>
          </w:p>
        </w:tc>
        <w:tc>
          <w:tcPr>
            <w:tcW w:w="2700" w:type="dxa"/>
            <w:tcBorders>
              <w:top w:val="nil"/>
              <w:bottom w:val="nil"/>
            </w:tcBorders>
          </w:tcPr>
          <w:p>
            <w:pPr>
              <w:pStyle w:val="TableParagraph"/>
              <w:spacing w:line="181" w:lineRule="exact" w:before="13"/>
              <w:ind w:left="105"/>
              <w:rPr>
                <w:sz w:val="16"/>
              </w:rPr>
            </w:pPr>
            <w:r>
              <w:rPr>
                <w:sz w:val="16"/>
              </w:rPr>
              <w:t>FS_SEL=0</w:t>
            </w:r>
          </w:p>
        </w:tc>
        <w:tc>
          <w:tcPr>
            <w:tcW w:w="808"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3"/>
              <w:ind w:left="154" w:right="141"/>
              <w:jc w:val="center"/>
              <w:rPr>
                <w:sz w:val="16"/>
              </w:rPr>
            </w:pPr>
            <w:r>
              <w:rPr>
                <w:sz w:val="16"/>
              </w:rPr>
              <w:t>131</w:t>
            </w:r>
          </w:p>
        </w:tc>
        <w:tc>
          <w:tcPr>
            <w:tcW w:w="720"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3"/>
              <w:ind w:left="134"/>
              <w:rPr>
                <w:sz w:val="16"/>
              </w:rPr>
            </w:pPr>
            <w:r>
              <w:rPr>
                <w:sz w:val="16"/>
              </w:rPr>
              <w:t>LSB/(º/s)</w:t>
            </w:r>
          </w:p>
        </w:tc>
        <w:tc>
          <w:tcPr>
            <w:tcW w:w="899" w:type="dxa"/>
            <w:vMerge/>
            <w:tcBorders>
              <w:top w:val="nil"/>
            </w:tcBorders>
          </w:tcPr>
          <w:p>
            <w:pPr>
              <w:rPr>
                <w:sz w:val="2"/>
                <w:szCs w:val="2"/>
              </w:rPr>
            </w:pPr>
          </w:p>
        </w:tc>
      </w:tr>
      <w:tr>
        <w:trPr>
          <w:trHeight w:val="213" w:hRule="atLeast"/>
        </w:trPr>
        <w:tc>
          <w:tcPr>
            <w:tcW w:w="3512" w:type="dxa"/>
            <w:tcBorders>
              <w:top w:val="nil"/>
              <w:left w:val="single" w:sz="6" w:space="0" w:color="000000"/>
              <w:bottom w:val="nil"/>
            </w:tcBorders>
          </w:tcPr>
          <w:p>
            <w:pPr>
              <w:pStyle w:val="TableParagraph"/>
              <w:rPr>
                <w:rFonts w:ascii="Times New Roman"/>
                <w:sz w:val="14"/>
              </w:rPr>
            </w:pPr>
          </w:p>
        </w:tc>
        <w:tc>
          <w:tcPr>
            <w:tcW w:w="2700" w:type="dxa"/>
            <w:tcBorders>
              <w:top w:val="nil"/>
              <w:bottom w:val="nil"/>
            </w:tcBorders>
          </w:tcPr>
          <w:p>
            <w:pPr>
              <w:pStyle w:val="TableParagraph"/>
              <w:spacing w:line="181" w:lineRule="exact" w:before="12"/>
              <w:ind w:left="105"/>
              <w:rPr>
                <w:sz w:val="16"/>
              </w:rPr>
            </w:pPr>
            <w:r>
              <w:rPr>
                <w:sz w:val="16"/>
              </w:rPr>
              <w:t>FS_SEL=1</w:t>
            </w:r>
          </w:p>
        </w:tc>
        <w:tc>
          <w:tcPr>
            <w:tcW w:w="808"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2"/>
              <w:ind w:left="152" w:right="141"/>
              <w:jc w:val="center"/>
              <w:rPr>
                <w:sz w:val="16"/>
              </w:rPr>
            </w:pPr>
            <w:r>
              <w:rPr>
                <w:sz w:val="16"/>
              </w:rPr>
              <w:t>65.5</w:t>
            </w:r>
          </w:p>
        </w:tc>
        <w:tc>
          <w:tcPr>
            <w:tcW w:w="720"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2"/>
              <w:ind w:left="134"/>
              <w:rPr>
                <w:sz w:val="16"/>
              </w:rPr>
            </w:pPr>
            <w:r>
              <w:rPr>
                <w:sz w:val="16"/>
              </w:rPr>
              <w:t>LSB/(º/s)</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rPr>
                <w:rFonts w:ascii="Times New Roman"/>
                <w:sz w:val="14"/>
              </w:rPr>
            </w:pPr>
          </w:p>
        </w:tc>
        <w:tc>
          <w:tcPr>
            <w:tcW w:w="2700" w:type="dxa"/>
            <w:tcBorders>
              <w:top w:val="nil"/>
              <w:bottom w:val="nil"/>
            </w:tcBorders>
          </w:tcPr>
          <w:p>
            <w:pPr>
              <w:pStyle w:val="TableParagraph"/>
              <w:spacing w:line="182" w:lineRule="exact" w:before="12"/>
              <w:ind w:left="105"/>
              <w:rPr>
                <w:sz w:val="16"/>
              </w:rPr>
            </w:pPr>
            <w:r>
              <w:rPr>
                <w:sz w:val="16"/>
              </w:rPr>
              <w:t>FS_SEL=2</w:t>
            </w:r>
          </w:p>
        </w:tc>
        <w:tc>
          <w:tcPr>
            <w:tcW w:w="808"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2" w:lineRule="exact" w:before="12"/>
              <w:ind w:left="152" w:right="141"/>
              <w:jc w:val="center"/>
              <w:rPr>
                <w:sz w:val="16"/>
              </w:rPr>
            </w:pPr>
            <w:r>
              <w:rPr>
                <w:sz w:val="16"/>
              </w:rPr>
              <w:t>32.8</w:t>
            </w:r>
          </w:p>
        </w:tc>
        <w:tc>
          <w:tcPr>
            <w:tcW w:w="720"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2" w:lineRule="exact" w:before="12"/>
              <w:ind w:left="134"/>
              <w:rPr>
                <w:sz w:val="16"/>
              </w:rPr>
            </w:pPr>
            <w:r>
              <w:rPr>
                <w:sz w:val="16"/>
              </w:rPr>
              <w:t>LSB/(º/s)</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rPr>
                <w:rFonts w:ascii="Times New Roman"/>
                <w:sz w:val="14"/>
              </w:rPr>
            </w:pPr>
          </w:p>
        </w:tc>
        <w:tc>
          <w:tcPr>
            <w:tcW w:w="2700" w:type="dxa"/>
            <w:tcBorders>
              <w:top w:val="nil"/>
              <w:bottom w:val="nil"/>
            </w:tcBorders>
          </w:tcPr>
          <w:p>
            <w:pPr>
              <w:pStyle w:val="TableParagraph"/>
              <w:spacing w:line="181" w:lineRule="exact" w:before="13"/>
              <w:ind w:left="105"/>
              <w:rPr>
                <w:sz w:val="16"/>
              </w:rPr>
            </w:pPr>
            <w:r>
              <w:rPr>
                <w:sz w:val="16"/>
              </w:rPr>
              <w:t>FS_SEL=3</w:t>
            </w:r>
          </w:p>
        </w:tc>
        <w:tc>
          <w:tcPr>
            <w:tcW w:w="808"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3"/>
              <w:ind w:left="152" w:right="141"/>
              <w:jc w:val="center"/>
              <w:rPr>
                <w:sz w:val="16"/>
              </w:rPr>
            </w:pPr>
            <w:r>
              <w:rPr>
                <w:sz w:val="16"/>
              </w:rPr>
              <w:t>16.4</w:t>
            </w:r>
          </w:p>
        </w:tc>
        <w:tc>
          <w:tcPr>
            <w:tcW w:w="720"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1" w:lineRule="exact" w:before="13"/>
              <w:ind w:left="134"/>
              <w:rPr>
                <w:sz w:val="16"/>
              </w:rPr>
            </w:pPr>
            <w:r>
              <w:rPr>
                <w:sz w:val="16"/>
              </w:rPr>
              <w:t>LSB/(º/s)</w:t>
            </w:r>
          </w:p>
        </w:tc>
        <w:tc>
          <w:tcPr>
            <w:tcW w:w="899" w:type="dxa"/>
            <w:vMerge/>
            <w:tcBorders>
              <w:top w:val="nil"/>
            </w:tcBorders>
          </w:tcPr>
          <w:p>
            <w:pPr>
              <w:rPr>
                <w:sz w:val="2"/>
                <w:szCs w:val="2"/>
              </w:rPr>
            </w:pPr>
          </w:p>
        </w:tc>
      </w:tr>
      <w:tr>
        <w:trPr>
          <w:trHeight w:val="212" w:hRule="atLeast"/>
        </w:trPr>
        <w:tc>
          <w:tcPr>
            <w:tcW w:w="3512" w:type="dxa"/>
            <w:tcBorders>
              <w:top w:val="nil"/>
              <w:left w:val="single" w:sz="6" w:space="0" w:color="000000"/>
              <w:bottom w:val="nil"/>
            </w:tcBorders>
          </w:tcPr>
          <w:p>
            <w:pPr>
              <w:pStyle w:val="TableParagraph"/>
              <w:spacing w:line="180" w:lineRule="exact" w:before="12"/>
              <w:ind w:left="105"/>
              <w:rPr>
                <w:sz w:val="16"/>
              </w:rPr>
            </w:pPr>
            <w:r>
              <w:rPr>
                <w:sz w:val="16"/>
              </w:rPr>
              <w:t>Sensitivity Scale Factor Tolerance</w:t>
            </w:r>
          </w:p>
        </w:tc>
        <w:tc>
          <w:tcPr>
            <w:tcW w:w="2700" w:type="dxa"/>
            <w:tcBorders>
              <w:top w:val="nil"/>
              <w:bottom w:val="nil"/>
            </w:tcBorders>
          </w:tcPr>
          <w:p>
            <w:pPr>
              <w:pStyle w:val="TableParagraph"/>
              <w:spacing w:line="180" w:lineRule="exact" w:before="12"/>
              <w:ind w:left="105"/>
              <w:rPr>
                <w:sz w:val="16"/>
              </w:rPr>
            </w:pPr>
            <w:r>
              <w:rPr>
                <w:sz w:val="16"/>
              </w:rPr>
              <w:t>25°C</w:t>
            </w:r>
          </w:p>
        </w:tc>
        <w:tc>
          <w:tcPr>
            <w:tcW w:w="808" w:type="dxa"/>
            <w:tcBorders>
              <w:top w:val="nil"/>
              <w:bottom w:val="nil"/>
            </w:tcBorders>
          </w:tcPr>
          <w:p>
            <w:pPr>
              <w:pStyle w:val="TableParagraph"/>
              <w:spacing w:line="180" w:lineRule="exact" w:before="12"/>
              <w:ind w:left="235" w:right="228"/>
              <w:jc w:val="center"/>
              <w:rPr>
                <w:sz w:val="16"/>
              </w:rPr>
            </w:pPr>
            <w:r>
              <w:rPr>
                <w:sz w:val="16"/>
              </w:rPr>
              <w:t>-3</w:t>
            </w:r>
          </w:p>
        </w:tc>
        <w:tc>
          <w:tcPr>
            <w:tcW w:w="899" w:type="dxa"/>
            <w:tcBorders>
              <w:top w:val="nil"/>
              <w:bottom w:val="nil"/>
            </w:tcBorders>
          </w:tcPr>
          <w:p>
            <w:pPr>
              <w:pStyle w:val="TableParagraph"/>
              <w:rPr>
                <w:rFonts w:ascii="Times New Roman"/>
                <w:sz w:val="14"/>
              </w:rPr>
            </w:pPr>
          </w:p>
        </w:tc>
        <w:tc>
          <w:tcPr>
            <w:tcW w:w="720" w:type="dxa"/>
            <w:tcBorders>
              <w:top w:val="nil"/>
              <w:bottom w:val="nil"/>
            </w:tcBorders>
          </w:tcPr>
          <w:p>
            <w:pPr>
              <w:pStyle w:val="TableParagraph"/>
              <w:spacing w:line="180" w:lineRule="exact" w:before="12"/>
              <w:ind w:left="140" w:right="126"/>
              <w:jc w:val="center"/>
              <w:rPr>
                <w:sz w:val="16"/>
              </w:rPr>
            </w:pPr>
            <w:r>
              <w:rPr>
                <w:sz w:val="16"/>
              </w:rPr>
              <w:t>+3</w:t>
            </w:r>
          </w:p>
        </w:tc>
        <w:tc>
          <w:tcPr>
            <w:tcW w:w="899" w:type="dxa"/>
            <w:tcBorders>
              <w:top w:val="nil"/>
              <w:bottom w:val="nil"/>
            </w:tcBorders>
          </w:tcPr>
          <w:p>
            <w:pPr>
              <w:pStyle w:val="TableParagraph"/>
              <w:spacing w:line="180" w:lineRule="exact" w:before="12"/>
              <w:ind w:left="17"/>
              <w:jc w:val="center"/>
              <w:rPr>
                <w:sz w:val="16"/>
              </w:rPr>
            </w:pPr>
            <w:r>
              <w:rPr>
                <w:w w:val="100"/>
                <w:sz w:val="16"/>
              </w:rPr>
              <w:t>%</w:t>
            </w:r>
          </w:p>
        </w:tc>
        <w:tc>
          <w:tcPr>
            <w:tcW w:w="899" w:type="dxa"/>
            <w:vMerge/>
            <w:tcBorders>
              <w:top w:val="nil"/>
            </w:tcBorders>
          </w:tcPr>
          <w:p>
            <w:pPr>
              <w:rPr>
                <w:sz w:val="2"/>
                <w:szCs w:val="2"/>
              </w:rPr>
            </w:pPr>
          </w:p>
        </w:tc>
      </w:tr>
      <w:tr>
        <w:trPr>
          <w:trHeight w:val="194" w:hRule="atLeast"/>
        </w:trPr>
        <w:tc>
          <w:tcPr>
            <w:tcW w:w="3512" w:type="dxa"/>
            <w:tcBorders>
              <w:top w:val="nil"/>
              <w:left w:val="single" w:sz="6" w:space="0" w:color="000000"/>
              <w:bottom w:val="nil"/>
            </w:tcBorders>
          </w:tcPr>
          <w:p>
            <w:pPr>
              <w:pStyle w:val="TableParagraph"/>
              <w:spacing w:line="163" w:lineRule="exact" w:before="11"/>
              <w:ind w:left="105"/>
              <w:rPr>
                <w:sz w:val="16"/>
              </w:rPr>
            </w:pPr>
            <w:r>
              <w:rPr>
                <w:sz w:val="16"/>
              </w:rPr>
              <w:t>Sensitivity Scale Factor Variation Over</w:t>
            </w:r>
          </w:p>
        </w:tc>
        <w:tc>
          <w:tcPr>
            <w:tcW w:w="2700" w:type="dxa"/>
            <w:tcBorders>
              <w:top w:val="nil"/>
              <w:bottom w:val="nil"/>
            </w:tcBorders>
          </w:tcPr>
          <w:p>
            <w:pPr>
              <w:pStyle w:val="TableParagraph"/>
              <w:rPr>
                <w:rFonts w:ascii="Times New Roman"/>
                <w:sz w:val="12"/>
              </w:rPr>
            </w:pPr>
          </w:p>
        </w:tc>
        <w:tc>
          <w:tcPr>
            <w:tcW w:w="808" w:type="dxa"/>
            <w:tcBorders>
              <w:top w:val="nil"/>
              <w:bottom w:val="nil"/>
            </w:tcBorders>
          </w:tcPr>
          <w:p>
            <w:pPr>
              <w:pStyle w:val="TableParagraph"/>
              <w:rPr>
                <w:rFonts w:ascii="Times New Roman"/>
                <w:sz w:val="12"/>
              </w:rPr>
            </w:pPr>
          </w:p>
        </w:tc>
        <w:tc>
          <w:tcPr>
            <w:tcW w:w="899" w:type="dxa"/>
            <w:tcBorders>
              <w:top w:val="nil"/>
              <w:bottom w:val="nil"/>
            </w:tcBorders>
          </w:tcPr>
          <w:p>
            <w:pPr>
              <w:pStyle w:val="TableParagraph"/>
              <w:spacing w:line="161" w:lineRule="exact" w:before="13"/>
              <w:ind w:left="152" w:right="141"/>
              <w:jc w:val="center"/>
              <w:rPr>
                <w:sz w:val="16"/>
              </w:rPr>
            </w:pPr>
            <w:r>
              <w:rPr>
                <w:w w:val="105"/>
                <w:sz w:val="16"/>
              </w:rPr>
              <w:t>±2</w:t>
            </w:r>
          </w:p>
        </w:tc>
        <w:tc>
          <w:tcPr>
            <w:tcW w:w="720" w:type="dxa"/>
            <w:tcBorders>
              <w:top w:val="nil"/>
              <w:bottom w:val="nil"/>
            </w:tcBorders>
          </w:tcPr>
          <w:p>
            <w:pPr>
              <w:pStyle w:val="TableParagraph"/>
              <w:rPr>
                <w:rFonts w:ascii="Times New Roman"/>
                <w:sz w:val="12"/>
              </w:rPr>
            </w:pPr>
          </w:p>
        </w:tc>
        <w:tc>
          <w:tcPr>
            <w:tcW w:w="899" w:type="dxa"/>
            <w:tcBorders>
              <w:top w:val="nil"/>
              <w:bottom w:val="nil"/>
            </w:tcBorders>
          </w:tcPr>
          <w:p>
            <w:pPr>
              <w:pStyle w:val="TableParagraph"/>
              <w:spacing w:line="161" w:lineRule="exact" w:before="13"/>
              <w:ind w:left="17"/>
              <w:jc w:val="center"/>
              <w:rPr>
                <w:sz w:val="16"/>
              </w:rPr>
            </w:pPr>
            <w:r>
              <w:rPr>
                <w:w w:val="100"/>
                <w:sz w:val="16"/>
              </w:rPr>
              <w:t>%</w:t>
            </w:r>
          </w:p>
        </w:tc>
        <w:tc>
          <w:tcPr>
            <w:tcW w:w="899" w:type="dxa"/>
            <w:vMerge/>
            <w:tcBorders>
              <w:top w:val="nil"/>
            </w:tcBorders>
          </w:tcPr>
          <w:p>
            <w:pPr>
              <w:rPr>
                <w:sz w:val="2"/>
                <w:szCs w:val="2"/>
              </w:rPr>
            </w:pPr>
          </w:p>
        </w:tc>
      </w:tr>
      <w:tr>
        <w:trPr>
          <w:trHeight w:val="193" w:hRule="atLeast"/>
        </w:trPr>
        <w:tc>
          <w:tcPr>
            <w:tcW w:w="3512" w:type="dxa"/>
            <w:tcBorders>
              <w:top w:val="nil"/>
              <w:left w:val="single" w:sz="6" w:space="0" w:color="000000"/>
              <w:bottom w:val="nil"/>
            </w:tcBorders>
          </w:tcPr>
          <w:p>
            <w:pPr>
              <w:pStyle w:val="TableParagraph"/>
              <w:spacing w:line="174" w:lineRule="exact"/>
              <w:ind w:left="105"/>
              <w:rPr>
                <w:sz w:val="16"/>
              </w:rPr>
            </w:pPr>
            <w:r>
              <w:rPr>
                <w:sz w:val="16"/>
              </w:rPr>
              <w:t>Temperature</w:t>
            </w:r>
          </w:p>
        </w:tc>
        <w:tc>
          <w:tcPr>
            <w:tcW w:w="2700" w:type="dxa"/>
            <w:tcBorders>
              <w:top w:val="nil"/>
              <w:bottom w:val="nil"/>
            </w:tcBorders>
          </w:tcPr>
          <w:p>
            <w:pPr>
              <w:pStyle w:val="TableParagraph"/>
              <w:rPr>
                <w:rFonts w:ascii="Times New Roman"/>
                <w:sz w:val="12"/>
              </w:rPr>
            </w:pPr>
          </w:p>
        </w:tc>
        <w:tc>
          <w:tcPr>
            <w:tcW w:w="808" w:type="dxa"/>
            <w:tcBorders>
              <w:top w:val="nil"/>
              <w:bottom w:val="nil"/>
            </w:tcBorders>
          </w:tcPr>
          <w:p>
            <w:pPr>
              <w:pStyle w:val="TableParagraph"/>
              <w:rPr>
                <w:rFonts w:ascii="Times New Roman"/>
                <w:sz w:val="12"/>
              </w:rPr>
            </w:pPr>
          </w:p>
        </w:tc>
        <w:tc>
          <w:tcPr>
            <w:tcW w:w="899" w:type="dxa"/>
            <w:tcBorders>
              <w:top w:val="nil"/>
              <w:bottom w:val="nil"/>
            </w:tcBorders>
          </w:tcPr>
          <w:p>
            <w:pPr>
              <w:pStyle w:val="TableParagraph"/>
              <w:rPr>
                <w:rFonts w:ascii="Times New Roman"/>
                <w:sz w:val="12"/>
              </w:rPr>
            </w:pPr>
          </w:p>
        </w:tc>
        <w:tc>
          <w:tcPr>
            <w:tcW w:w="720" w:type="dxa"/>
            <w:tcBorders>
              <w:top w:val="nil"/>
              <w:bottom w:val="nil"/>
            </w:tcBorders>
          </w:tcPr>
          <w:p>
            <w:pPr>
              <w:pStyle w:val="TableParagraph"/>
              <w:rPr>
                <w:rFonts w:ascii="Times New Roman"/>
                <w:sz w:val="12"/>
              </w:rPr>
            </w:pPr>
          </w:p>
        </w:tc>
        <w:tc>
          <w:tcPr>
            <w:tcW w:w="899" w:type="dxa"/>
            <w:tcBorders>
              <w:top w:val="nil"/>
              <w:bottom w:val="nil"/>
            </w:tcBorders>
          </w:tcPr>
          <w:p>
            <w:pPr>
              <w:pStyle w:val="TableParagraph"/>
              <w:rPr>
                <w:rFonts w:ascii="Times New Roman"/>
                <w:sz w:val="12"/>
              </w:rPr>
            </w:pPr>
          </w:p>
        </w:tc>
        <w:tc>
          <w:tcPr>
            <w:tcW w:w="899" w:type="dxa"/>
            <w:vMerge/>
            <w:tcBorders>
              <w:top w:val="nil"/>
            </w:tcBorders>
          </w:tcPr>
          <w:p>
            <w:pPr>
              <w:rPr>
                <w:sz w:val="2"/>
                <w:szCs w:val="2"/>
              </w:rPr>
            </w:pPr>
          </w:p>
        </w:tc>
      </w:tr>
      <w:tr>
        <w:trPr>
          <w:trHeight w:val="215" w:hRule="atLeast"/>
        </w:trPr>
        <w:tc>
          <w:tcPr>
            <w:tcW w:w="3512" w:type="dxa"/>
            <w:tcBorders>
              <w:top w:val="nil"/>
              <w:left w:val="single" w:sz="6" w:space="0" w:color="000000"/>
              <w:bottom w:val="nil"/>
            </w:tcBorders>
          </w:tcPr>
          <w:p>
            <w:pPr>
              <w:pStyle w:val="TableParagraph"/>
              <w:spacing w:line="182" w:lineRule="exact" w:before="13"/>
              <w:ind w:left="105"/>
              <w:rPr>
                <w:sz w:val="16"/>
              </w:rPr>
            </w:pPr>
            <w:r>
              <w:rPr>
                <w:sz w:val="16"/>
              </w:rPr>
              <w:t>Nonlinearity</w:t>
            </w:r>
          </w:p>
        </w:tc>
        <w:tc>
          <w:tcPr>
            <w:tcW w:w="2700" w:type="dxa"/>
            <w:tcBorders>
              <w:top w:val="nil"/>
              <w:bottom w:val="nil"/>
            </w:tcBorders>
          </w:tcPr>
          <w:p>
            <w:pPr>
              <w:pStyle w:val="TableParagraph"/>
              <w:spacing w:line="182" w:lineRule="exact" w:before="13"/>
              <w:ind w:left="105"/>
              <w:rPr>
                <w:sz w:val="16"/>
              </w:rPr>
            </w:pPr>
            <w:r>
              <w:rPr>
                <w:sz w:val="16"/>
              </w:rPr>
              <w:t>Best fit straight line; 25°C</w:t>
            </w:r>
          </w:p>
        </w:tc>
        <w:tc>
          <w:tcPr>
            <w:tcW w:w="808"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2" w:lineRule="exact" w:before="13"/>
              <w:ind w:left="154" w:right="141"/>
              <w:jc w:val="center"/>
              <w:rPr>
                <w:sz w:val="16"/>
              </w:rPr>
            </w:pPr>
            <w:r>
              <w:rPr>
                <w:sz w:val="16"/>
              </w:rPr>
              <w:t>0.2</w:t>
            </w:r>
          </w:p>
        </w:tc>
        <w:tc>
          <w:tcPr>
            <w:tcW w:w="720" w:type="dxa"/>
            <w:tcBorders>
              <w:top w:val="nil"/>
              <w:bottom w:val="nil"/>
            </w:tcBorders>
          </w:tcPr>
          <w:p>
            <w:pPr>
              <w:pStyle w:val="TableParagraph"/>
              <w:rPr>
                <w:rFonts w:ascii="Times New Roman"/>
                <w:sz w:val="14"/>
              </w:rPr>
            </w:pPr>
          </w:p>
        </w:tc>
        <w:tc>
          <w:tcPr>
            <w:tcW w:w="899" w:type="dxa"/>
            <w:tcBorders>
              <w:top w:val="nil"/>
              <w:bottom w:val="nil"/>
            </w:tcBorders>
          </w:tcPr>
          <w:p>
            <w:pPr>
              <w:pStyle w:val="TableParagraph"/>
              <w:spacing w:line="182" w:lineRule="exact" w:before="13"/>
              <w:ind w:left="17"/>
              <w:jc w:val="center"/>
              <w:rPr>
                <w:sz w:val="16"/>
              </w:rPr>
            </w:pPr>
            <w:r>
              <w:rPr>
                <w:w w:val="100"/>
                <w:sz w:val="16"/>
              </w:rPr>
              <w:t>%</w:t>
            </w:r>
          </w:p>
        </w:tc>
        <w:tc>
          <w:tcPr>
            <w:tcW w:w="899" w:type="dxa"/>
            <w:vMerge/>
            <w:tcBorders>
              <w:top w:val="nil"/>
            </w:tcBorders>
          </w:tcPr>
          <w:p>
            <w:pPr>
              <w:rPr>
                <w:sz w:val="2"/>
                <w:szCs w:val="2"/>
              </w:rPr>
            </w:pPr>
          </w:p>
        </w:tc>
      </w:tr>
      <w:tr>
        <w:trPr>
          <w:trHeight w:val="218" w:hRule="atLeast"/>
        </w:trPr>
        <w:tc>
          <w:tcPr>
            <w:tcW w:w="3512" w:type="dxa"/>
            <w:tcBorders>
              <w:top w:val="nil"/>
              <w:left w:val="single" w:sz="6" w:space="0" w:color="000000"/>
            </w:tcBorders>
          </w:tcPr>
          <w:p>
            <w:pPr>
              <w:pStyle w:val="TableParagraph"/>
              <w:spacing w:before="13"/>
              <w:ind w:left="105"/>
              <w:rPr>
                <w:sz w:val="16"/>
              </w:rPr>
            </w:pPr>
            <w:r>
              <w:rPr>
                <w:sz w:val="16"/>
              </w:rPr>
              <w:t>Cross-Axis Sensitivity</w:t>
            </w:r>
          </w:p>
        </w:tc>
        <w:tc>
          <w:tcPr>
            <w:tcW w:w="2700" w:type="dxa"/>
            <w:tcBorders>
              <w:top w:val="nil"/>
            </w:tcBorders>
          </w:tcPr>
          <w:p>
            <w:pPr>
              <w:pStyle w:val="TableParagraph"/>
              <w:rPr>
                <w:rFonts w:ascii="Times New Roman"/>
                <w:sz w:val="14"/>
              </w:rPr>
            </w:pPr>
          </w:p>
        </w:tc>
        <w:tc>
          <w:tcPr>
            <w:tcW w:w="808" w:type="dxa"/>
            <w:tcBorders>
              <w:top w:val="nil"/>
            </w:tcBorders>
          </w:tcPr>
          <w:p>
            <w:pPr>
              <w:pStyle w:val="TableParagraph"/>
              <w:rPr>
                <w:rFonts w:ascii="Times New Roman"/>
                <w:sz w:val="14"/>
              </w:rPr>
            </w:pPr>
          </w:p>
        </w:tc>
        <w:tc>
          <w:tcPr>
            <w:tcW w:w="899" w:type="dxa"/>
            <w:tcBorders>
              <w:top w:val="nil"/>
            </w:tcBorders>
          </w:tcPr>
          <w:p>
            <w:pPr>
              <w:pStyle w:val="TableParagraph"/>
              <w:spacing w:before="13"/>
              <w:ind w:left="152" w:right="141"/>
              <w:jc w:val="center"/>
              <w:rPr>
                <w:sz w:val="16"/>
              </w:rPr>
            </w:pPr>
            <w:r>
              <w:rPr>
                <w:w w:val="105"/>
                <w:sz w:val="16"/>
              </w:rPr>
              <w:t>±2</w:t>
            </w:r>
          </w:p>
        </w:tc>
        <w:tc>
          <w:tcPr>
            <w:tcW w:w="720" w:type="dxa"/>
            <w:tcBorders>
              <w:top w:val="nil"/>
            </w:tcBorders>
          </w:tcPr>
          <w:p>
            <w:pPr>
              <w:pStyle w:val="TableParagraph"/>
              <w:rPr>
                <w:rFonts w:ascii="Times New Roman"/>
                <w:sz w:val="14"/>
              </w:rPr>
            </w:pPr>
          </w:p>
        </w:tc>
        <w:tc>
          <w:tcPr>
            <w:tcW w:w="899" w:type="dxa"/>
            <w:tcBorders>
              <w:top w:val="nil"/>
            </w:tcBorders>
          </w:tcPr>
          <w:p>
            <w:pPr>
              <w:pStyle w:val="TableParagraph"/>
              <w:spacing w:before="13"/>
              <w:ind w:left="17"/>
              <w:jc w:val="center"/>
              <w:rPr>
                <w:sz w:val="16"/>
              </w:rPr>
            </w:pPr>
            <w:r>
              <w:rPr>
                <w:w w:val="100"/>
                <w:sz w:val="16"/>
              </w:rPr>
              <w:t>%</w:t>
            </w:r>
          </w:p>
        </w:tc>
        <w:tc>
          <w:tcPr>
            <w:tcW w:w="899" w:type="dxa"/>
            <w:vMerge/>
            <w:tcBorders>
              <w:top w:val="nil"/>
            </w:tcBorders>
          </w:tcPr>
          <w:p>
            <w:pPr>
              <w:rPr>
                <w:sz w:val="2"/>
                <w:szCs w:val="2"/>
              </w:rPr>
            </w:pPr>
          </w:p>
        </w:tc>
      </w:tr>
      <w:tr>
        <w:trPr>
          <w:trHeight w:val="235" w:hRule="atLeast"/>
        </w:trPr>
        <w:tc>
          <w:tcPr>
            <w:tcW w:w="3512" w:type="dxa"/>
            <w:tcBorders>
              <w:left w:val="single" w:sz="6" w:space="0" w:color="000000"/>
              <w:bottom w:val="nil"/>
            </w:tcBorders>
          </w:tcPr>
          <w:p>
            <w:pPr>
              <w:pStyle w:val="TableParagraph"/>
              <w:spacing w:before="15"/>
              <w:ind w:left="105"/>
              <w:rPr>
                <w:b/>
                <w:sz w:val="16"/>
              </w:rPr>
            </w:pPr>
            <w:r>
              <w:rPr>
                <w:b/>
                <w:sz w:val="16"/>
              </w:rPr>
              <w:t>GYROSCOPE ZERO-RATE OUTPUT (ZRO)</w:t>
            </w:r>
          </w:p>
        </w:tc>
        <w:tc>
          <w:tcPr>
            <w:tcW w:w="2700" w:type="dxa"/>
            <w:tcBorders>
              <w:bottom w:val="nil"/>
            </w:tcBorders>
          </w:tcPr>
          <w:p>
            <w:pPr>
              <w:pStyle w:val="TableParagraph"/>
              <w:rPr>
                <w:rFonts w:ascii="Times New Roman"/>
                <w:sz w:val="16"/>
              </w:rPr>
            </w:pPr>
          </w:p>
        </w:tc>
        <w:tc>
          <w:tcPr>
            <w:tcW w:w="808" w:type="dxa"/>
            <w:vMerge w:val="restart"/>
          </w:tcPr>
          <w:p>
            <w:pPr>
              <w:pStyle w:val="TableParagraph"/>
              <w:rPr>
                <w:rFonts w:ascii="Times New Roman"/>
                <w:sz w:val="16"/>
              </w:rPr>
            </w:pPr>
          </w:p>
        </w:tc>
        <w:tc>
          <w:tcPr>
            <w:tcW w:w="899" w:type="dxa"/>
            <w:tcBorders>
              <w:bottom w:val="nil"/>
            </w:tcBorders>
          </w:tcPr>
          <w:p>
            <w:pPr>
              <w:pStyle w:val="TableParagraph"/>
              <w:rPr>
                <w:rFonts w:ascii="Times New Roman"/>
                <w:sz w:val="16"/>
              </w:rPr>
            </w:pPr>
          </w:p>
        </w:tc>
        <w:tc>
          <w:tcPr>
            <w:tcW w:w="720" w:type="dxa"/>
            <w:vMerge w:val="restart"/>
          </w:tcPr>
          <w:p>
            <w:pPr>
              <w:pStyle w:val="TableParagraph"/>
              <w:rPr>
                <w:rFonts w:ascii="Times New Roman"/>
                <w:sz w:val="16"/>
              </w:rPr>
            </w:pPr>
          </w:p>
        </w:tc>
        <w:tc>
          <w:tcPr>
            <w:tcW w:w="899" w:type="dxa"/>
            <w:tcBorders>
              <w:bottom w:val="nil"/>
            </w:tcBorders>
          </w:tcPr>
          <w:p>
            <w:pPr>
              <w:pStyle w:val="TableParagraph"/>
              <w:rPr>
                <w:rFonts w:ascii="Times New Roman"/>
                <w:sz w:val="16"/>
              </w:rPr>
            </w:pPr>
          </w:p>
        </w:tc>
        <w:tc>
          <w:tcPr>
            <w:tcW w:w="899" w:type="dxa"/>
            <w:vMerge w:val="restart"/>
          </w:tcPr>
          <w:p>
            <w:pPr>
              <w:pStyle w:val="TableParagraph"/>
              <w:rPr>
                <w:rFonts w:ascii="Times New Roman"/>
                <w:sz w:val="16"/>
              </w:rPr>
            </w:pPr>
          </w:p>
        </w:tc>
      </w:tr>
      <w:tr>
        <w:trPr>
          <w:trHeight w:val="232" w:hRule="atLeast"/>
        </w:trPr>
        <w:tc>
          <w:tcPr>
            <w:tcW w:w="3512" w:type="dxa"/>
            <w:tcBorders>
              <w:top w:val="nil"/>
              <w:left w:val="single" w:sz="6" w:space="0" w:color="000000"/>
              <w:bottom w:val="nil"/>
            </w:tcBorders>
          </w:tcPr>
          <w:p>
            <w:pPr>
              <w:pStyle w:val="TableParagraph"/>
              <w:spacing w:line="181" w:lineRule="exact" w:before="31"/>
              <w:ind w:left="105"/>
              <w:rPr>
                <w:sz w:val="16"/>
              </w:rPr>
            </w:pPr>
            <w:r>
              <w:rPr>
                <w:sz w:val="16"/>
              </w:rPr>
              <w:t>Initial ZRO Tolerance</w:t>
            </w:r>
          </w:p>
        </w:tc>
        <w:tc>
          <w:tcPr>
            <w:tcW w:w="2700" w:type="dxa"/>
            <w:tcBorders>
              <w:top w:val="nil"/>
              <w:bottom w:val="nil"/>
            </w:tcBorders>
          </w:tcPr>
          <w:p>
            <w:pPr>
              <w:pStyle w:val="TableParagraph"/>
              <w:spacing w:line="181" w:lineRule="exact" w:before="31"/>
              <w:ind w:left="105"/>
              <w:rPr>
                <w:sz w:val="16"/>
              </w:rPr>
            </w:pPr>
            <w:r>
              <w:rPr>
                <w:sz w:val="16"/>
              </w:rPr>
              <w:t>25°C</w:t>
            </w:r>
          </w:p>
        </w:tc>
        <w:tc>
          <w:tcPr>
            <w:tcW w:w="808" w:type="dxa"/>
            <w:vMerge/>
            <w:tcBorders>
              <w:top w:val="nil"/>
            </w:tcBorders>
          </w:tcPr>
          <w:p>
            <w:pPr>
              <w:rPr>
                <w:sz w:val="2"/>
                <w:szCs w:val="2"/>
              </w:rPr>
            </w:pPr>
          </w:p>
        </w:tc>
        <w:tc>
          <w:tcPr>
            <w:tcW w:w="899" w:type="dxa"/>
            <w:tcBorders>
              <w:top w:val="nil"/>
              <w:bottom w:val="nil"/>
            </w:tcBorders>
          </w:tcPr>
          <w:p>
            <w:pPr>
              <w:pStyle w:val="TableParagraph"/>
              <w:spacing w:line="181" w:lineRule="exact" w:before="31"/>
              <w:ind w:left="154" w:right="141"/>
              <w:jc w:val="center"/>
              <w:rPr>
                <w:sz w:val="16"/>
              </w:rPr>
            </w:pPr>
            <w:r>
              <w:rPr>
                <w:w w:val="105"/>
                <w:sz w:val="16"/>
              </w:rPr>
              <w:t>±20</w:t>
            </w:r>
          </w:p>
        </w:tc>
        <w:tc>
          <w:tcPr>
            <w:tcW w:w="720" w:type="dxa"/>
            <w:vMerge/>
            <w:tcBorders>
              <w:top w:val="nil"/>
            </w:tcBorders>
          </w:tcPr>
          <w:p>
            <w:pPr>
              <w:rPr>
                <w:sz w:val="2"/>
                <w:szCs w:val="2"/>
              </w:rPr>
            </w:pPr>
          </w:p>
        </w:tc>
        <w:tc>
          <w:tcPr>
            <w:tcW w:w="899" w:type="dxa"/>
            <w:tcBorders>
              <w:top w:val="nil"/>
              <w:bottom w:val="nil"/>
            </w:tcBorders>
          </w:tcPr>
          <w:p>
            <w:pPr>
              <w:pStyle w:val="TableParagraph"/>
              <w:spacing w:line="181" w:lineRule="exact" w:before="31"/>
              <w:ind w:left="156" w:right="141"/>
              <w:jc w:val="center"/>
              <w:rPr>
                <w:sz w:val="16"/>
              </w:rPr>
            </w:pPr>
            <w:r>
              <w:rPr>
                <w:sz w:val="16"/>
              </w:rPr>
              <w:t>º/s</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spacing w:line="182" w:lineRule="exact" w:before="12"/>
              <w:ind w:left="105"/>
              <w:rPr>
                <w:sz w:val="16"/>
              </w:rPr>
            </w:pPr>
            <w:r>
              <w:rPr>
                <w:sz w:val="16"/>
              </w:rPr>
              <w:t>ZRO Variation Over Temperature</w:t>
            </w:r>
          </w:p>
        </w:tc>
        <w:tc>
          <w:tcPr>
            <w:tcW w:w="2700" w:type="dxa"/>
            <w:tcBorders>
              <w:top w:val="nil"/>
              <w:bottom w:val="nil"/>
            </w:tcBorders>
          </w:tcPr>
          <w:p>
            <w:pPr>
              <w:pStyle w:val="TableParagraph"/>
              <w:spacing w:line="182" w:lineRule="exact" w:before="12"/>
              <w:ind w:left="105"/>
              <w:rPr>
                <w:sz w:val="16"/>
              </w:rPr>
            </w:pPr>
            <w:r>
              <w:rPr>
                <w:sz w:val="16"/>
              </w:rPr>
              <w:t>-40°C to +85°C</w:t>
            </w:r>
          </w:p>
        </w:tc>
        <w:tc>
          <w:tcPr>
            <w:tcW w:w="808" w:type="dxa"/>
            <w:vMerge/>
            <w:tcBorders>
              <w:top w:val="nil"/>
            </w:tcBorders>
          </w:tcPr>
          <w:p>
            <w:pPr>
              <w:rPr>
                <w:sz w:val="2"/>
                <w:szCs w:val="2"/>
              </w:rPr>
            </w:pPr>
          </w:p>
        </w:tc>
        <w:tc>
          <w:tcPr>
            <w:tcW w:w="899" w:type="dxa"/>
            <w:tcBorders>
              <w:top w:val="nil"/>
              <w:bottom w:val="nil"/>
            </w:tcBorders>
          </w:tcPr>
          <w:p>
            <w:pPr>
              <w:pStyle w:val="TableParagraph"/>
              <w:spacing w:line="182" w:lineRule="exact" w:before="12"/>
              <w:ind w:left="154" w:right="141"/>
              <w:jc w:val="center"/>
              <w:rPr>
                <w:sz w:val="16"/>
              </w:rPr>
            </w:pPr>
            <w:r>
              <w:rPr>
                <w:w w:val="105"/>
                <w:sz w:val="16"/>
              </w:rPr>
              <w:t>±20</w:t>
            </w:r>
          </w:p>
        </w:tc>
        <w:tc>
          <w:tcPr>
            <w:tcW w:w="720" w:type="dxa"/>
            <w:vMerge/>
            <w:tcBorders>
              <w:top w:val="nil"/>
            </w:tcBorders>
          </w:tcPr>
          <w:p>
            <w:pPr>
              <w:rPr>
                <w:sz w:val="2"/>
                <w:szCs w:val="2"/>
              </w:rPr>
            </w:pPr>
          </w:p>
        </w:tc>
        <w:tc>
          <w:tcPr>
            <w:tcW w:w="899" w:type="dxa"/>
            <w:tcBorders>
              <w:top w:val="nil"/>
              <w:bottom w:val="nil"/>
            </w:tcBorders>
          </w:tcPr>
          <w:p>
            <w:pPr>
              <w:pStyle w:val="TableParagraph"/>
              <w:spacing w:line="182" w:lineRule="exact" w:before="12"/>
              <w:ind w:left="156" w:right="141"/>
              <w:jc w:val="center"/>
              <w:rPr>
                <w:sz w:val="16"/>
              </w:rPr>
            </w:pPr>
            <w:r>
              <w:rPr>
                <w:sz w:val="16"/>
              </w:rPr>
              <w:t>º/s</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spacing w:line="181" w:lineRule="exact" w:before="13"/>
              <w:ind w:left="105"/>
              <w:rPr>
                <w:sz w:val="16"/>
              </w:rPr>
            </w:pPr>
            <w:r>
              <w:rPr>
                <w:sz w:val="16"/>
              </w:rPr>
              <w:t>Power-Supply Sensitivity (1-10Hz)</w:t>
            </w:r>
          </w:p>
        </w:tc>
        <w:tc>
          <w:tcPr>
            <w:tcW w:w="2700" w:type="dxa"/>
            <w:tcBorders>
              <w:top w:val="nil"/>
              <w:bottom w:val="nil"/>
            </w:tcBorders>
          </w:tcPr>
          <w:p>
            <w:pPr>
              <w:pStyle w:val="TableParagraph"/>
              <w:spacing w:line="181" w:lineRule="exact" w:before="13"/>
              <w:ind w:left="105"/>
              <w:rPr>
                <w:sz w:val="16"/>
              </w:rPr>
            </w:pPr>
            <w:r>
              <w:rPr>
                <w:sz w:val="16"/>
              </w:rPr>
              <w:t>Sine wave, 100mVpp; VDD=2.5V</w:t>
            </w:r>
          </w:p>
        </w:tc>
        <w:tc>
          <w:tcPr>
            <w:tcW w:w="808" w:type="dxa"/>
            <w:vMerge/>
            <w:tcBorders>
              <w:top w:val="nil"/>
            </w:tcBorders>
          </w:tcPr>
          <w:p>
            <w:pPr>
              <w:rPr>
                <w:sz w:val="2"/>
                <w:szCs w:val="2"/>
              </w:rPr>
            </w:pPr>
          </w:p>
        </w:tc>
        <w:tc>
          <w:tcPr>
            <w:tcW w:w="899" w:type="dxa"/>
            <w:tcBorders>
              <w:top w:val="nil"/>
              <w:bottom w:val="nil"/>
            </w:tcBorders>
          </w:tcPr>
          <w:p>
            <w:pPr>
              <w:pStyle w:val="TableParagraph"/>
              <w:spacing w:line="181" w:lineRule="exact" w:before="13"/>
              <w:ind w:left="154" w:right="141"/>
              <w:jc w:val="center"/>
              <w:rPr>
                <w:sz w:val="16"/>
              </w:rPr>
            </w:pPr>
            <w:r>
              <w:rPr>
                <w:sz w:val="16"/>
              </w:rPr>
              <w:t>0.2</w:t>
            </w:r>
          </w:p>
        </w:tc>
        <w:tc>
          <w:tcPr>
            <w:tcW w:w="720" w:type="dxa"/>
            <w:vMerge/>
            <w:tcBorders>
              <w:top w:val="nil"/>
            </w:tcBorders>
          </w:tcPr>
          <w:p>
            <w:pPr>
              <w:rPr>
                <w:sz w:val="2"/>
                <w:szCs w:val="2"/>
              </w:rPr>
            </w:pPr>
          </w:p>
        </w:tc>
        <w:tc>
          <w:tcPr>
            <w:tcW w:w="899" w:type="dxa"/>
            <w:tcBorders>
              <w:top w:val="nil"/>
              <w:bottom w:val="nil"/>
            </w:tcBorders>
          </w:tcPr>
          <w:p>
            <w:pPr>
              <w:pStyle w:val="TableParagraph"/>
              <w:spacing w:line="181" w:lineRule="exact" w:before="13"/>
              <w:ind w:left="156" w:right="141"/>
              <w:jc w:val="center"/>
              <w:rPr>
                <w:sz w:val="16"/>
              </w:rPr>
            </w:pPr>
            <w:r>
              <w:rPr>
                <w:sz w:val="16"/>
              </w:rPr>
              <w:t>º/s</w:t>
            </w:r>
          </w:p>
        </w:tc>
        <w:tc>
          <w:tcPr>
            <w:tcW w:w="899" w:type="dxa"/>
            <w:vMerge/>
            <w:tcBorders>
              <w:top w:val="nil"/>
            </w:tcBorders>
          </w:tcPr>
          <w:p>
            <w:pPr>
              <w:rPr>
                <w:sz w:val="2"/>
                <w:szCs w:val="2"/>
              </w:rPr>
            </w:pPr>
          </w:p>
        </w:tc>
      </w:tr>
      <w:tr>
        <w:trPr>
          <w:trHeight w:val="213" w:hRule="atLeast"/>
        </w:trPr>
        <w:tc>
          <w:tcPr>
            <w:tcW w:w="3512" w:type="dxa"/>
            <w:tcBorders>
              <w:top w:val="nil"/>
              <w:left w:val="single" w:sz="6" w:space="0" w:color="000000"/>
              <w:bottom w:val="nil"/>
            </w:tcBorders>
          </w:tcPr>
          <w:p>
            <w:pPr>
              <w:pStyle w:val="TableParagraph"/>
              <w:spacing w:line="181" w:lineRule="exact" w:before="12"/>
              <w:ind w:left="105"/>
              <w:rPr>
                <w:sz w:val="16"/>
              </w:rPr>
            </w:pPr>
            <w:r>
              <w:rPr>
                <w:sz w:val="16"/>
              </w:rPr>
              <w:t>Power-Supply Sensitivity (10 - 250Hz)</w:t>
            </w:r>
          </w:p>
        </w:tc>
        <w:tc>
          <w:tcPr>
            <w:tcW w:w="2700" w:type="dxa"/>
            <w:tcBorders>
              <w:top w:val="nil"/>
              <w:bottom w:val="nil"/>
            </w:tcBorders>
          </w:tcPr>
          <w:p>
            <w:pPr>
              <w:pStyle w:val="TableParagraph"/>
              <w:spacing w:line="181" w:lineRule="exact" w:before="12"/>
              <w:ind w:left="105"/>
              <w:rPr>
                <w:sz w:val="16"/>
              </w:rPr>
            </w:pPr>
            <w:r>
              <w:rPr>
                <w:sz w:val="16"/>
              </w:rPr>
              <w:t>Sine wave, 100mVpp; VDD=2.5V</w:t>
            </w:r>
          </w:p>
        </w:tc>
        <w:tc>
          <w:tcPr>
            <w:tcW w:w="808" w:type="dxa"/>
            <w:vMerge/>
            <w:tcBorders>
              <w:top w:val="nil"/>
            </w:tcBorders>
          </w:tcPr>
          <w:p>
            <w:pPr>
              <w:rPr>
                <w:sz w:val="2"/>
                <w:szCs w:val="2"/>
              </w:rPr>
            </w:pPr>
          </w:p>
        </w:tc>
        <w:tc>
          <w:tcPr>
            <w:tcW w:w="899" w:type="dxa"/>
            <w:tcBorders>
              <w:top w:val="nil"/>
              <w:bottom w:val="nil"/>
            </w:tcBorders>
          </w:tcPr>
          <w:p>
            <w:pPr>
              <w:pStyle w:val="TableParagraph"/>
              <w:spacing w:line="181" w:lineRule="exact" w:before="12"/>
              <w:ind w:left="154" w:right="141"/>
              <w:jc w:val="center"/>
              <w:rPr>
                <w:sz w:val="16"/>
              </w:rPr>
            </w:pPr>
            <w:r>
              <w:rPr>
                <w:sz w:val="16"/>
              </w:rPr>
              <w:t>0.2</w:t>
            </w:r>
          </w:p>
        </w:tc>
        <w:tc>
          <w:tcPr>
            <w:tcW w:w="720" w:type="dxa"/>
            <w:vMerge/>
            <w:tcBorders>
              <w:top w:val="nil"/>
            </w:tcBorders>
          </w:tcPr>
          <w:p>
            <w:pPr>
              <w:rPr>
                <w:sz w:val="2"/>
                <w:szCs w:val="2"/>
              </w:rPr>
            </w:pPr>
          </w:p>
        </w:tc>
        <w:tc>
          <w:tcPr>
            <w:tcW w:w="899" w:type="dxa"/>
            <w:tcBorders>
              <w:top w:val="nil"/>
              <w:bottom w:val="nil"/>
            </w:tcBorders>
          </w:tcPr>
          <w:p>
            <w:pPr>
              <w:pStyle w:val="TableParagraph"/>
              <w:spacing w:line="181" w:lineRule="exact" w:before="12"/>
              <w:ind w:left="156" w:right="141"/>
              <w:jc w:val="center"/>
              <w:rPr>
                <w:sz w:val="16"/>
              </w:rPr>
            </w:pPr>
            <w:r>
              <w:rPr>
                <w:sz w:val="16"/>
              </w:rPr>
              <w:t>º/s</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spacing w:line="182" w:lineRule="exact" w:before="12"/>
              <w:ind w:left="105"/>
              <w:rPr>
                <w:sz w:val="16"/>
              </w:rPr>
            </w:pPr>
            <w:r>
              <w:rPr>
                <w:sz w:val="16"/>
              </w:rPr>
              <w:t>Power-Supply Sensitivity (250Hz - 100kHz)</w:t>
            </w:r>
          </w:p>
        </w:tc>
        <w:tc>
          <w:tcPr>
            <w:tcW w:w="2700" w:type="dxa"/>
            <w:tcBorders>
              <w:top w:val="nil"/>
              <w:bottom w:val="nil"/>
            </w:tcBorders>
          </w:tcPr>
          <w:p>
            <w:pPr>
              <w:pStyle w:val="TableParagraph"/>
              <w:spacing w:line="182" w:lineRule="exact" w:before="12"/>
              <w:ind w:left="105"/>
              <w:rPr>
                <w:sz w:val="16"/>
              </w:rPr>
            </w:pPr>
            <w:r>
              <w:rPr>
                <w:sz w:val="16"/>
              </w:rPr>
              <w:t>Sine wave, 100mVpp; VDD=2.5V</w:t>
            </w:r>
          </w:p>
        </w:tc>
        <w:tc>
          <w:tcPr>
            <w:tcW w:w="808" w:type="dxa"/>
            <w:vMerge/>
            <w:tcBorders>
              <w:top w:val="nil"/>
            </w:tcBorders>
          </w:tcPr>
          <w:p>
            <w:pPr>
              <w:rPr>
                <w:sz w:val="2"/>
                <w:szCs w:val="2"/>
              </w:rPr>
            </w:pPr>
          </w:p>
        </w:tc>
        <w:tc>
          <w:tcPr>
            <w:tcW w:w="899" w:type="dxa"/>
            <w:tcBorders>
              <w:top w:val="nil"/>
              <w:bottom w:val="nil"/>
            </w:tcBorders>
          </w:tcPr>
          <w:p>
            <w:pPr>
              <w:pStyle w:val="TableParagraph"/>
              <w:spacing w:line="182" w:lineRule="exact" w:before="12"/>
              <w:ind w:left="14"/>
              <w:jc w:val="center"/>
              <w:rPr>
                <w:sz w:val="16"/>
              </w:rPr>
            </w:pPr>
            <w:r>
              <w:rPr>
                <w:w w:val="100"/>
                <w:sz w:val="16"/>
              </w:rPr>
              <w:t>4</w:t>
            </w:r>
          </w:p>
        </w:tc>
        <w:tc>
          <w:tcPr>
            <w:tcW w:w="720" w:type="dxa"/>
            <w:vMerge/>
            <w:tcBorders>
              <w:top w:val="nil"/>
            </w:tcBorders>
          </w:tcPr>
          <w:p>
            <w:pPr>
              <w:rPr>
                <w:sz w:val="2"/>
                <w:szCs w:val="2"/>
              </w:rPr>
            </w:pPr>
          </w:p>
        </w:tc>
        <w:tc>
          <w:tcPr>
            <w:tcW w:w="899" w:type="dxa"/>
            <w:tcBorders>
              <w:top w:val="nil"/>
              <w:bottom w:val="nil"/>
            </w:tcBorders>
          </w:tcPr>
          <w:p>
            <w:pPr>
              <w:pStyle w:val="TableParagraph"/>
              <w:spacing w:line="182" w:lineRule="exact" w:before="12"/>
              <w:ind w:left="156" w:right="141"/>
              <w:jc w:val="center"/>
              <w:rPr>
                <w:sz w:val="16"/>
              </w:rPr>
            </w:pPr>
            <w:r>
              <w:rPr>
                <w:sz w:val="16"/>
              </w:rPr>
              <w:t>º/s</w:t>
            </w:r>
          </w:p>
        </w:tc>
        <w:tc>
          <w:tcPr>
            <w:tcW w:w="899" w:type="dxa"/>
            <w:vMerge/>
            <w:tcBorders>
              <w:top w:val="nil"/>
            </w:tcBorders>
          </w:tcPr>
          <w:p>
            <w:pPr>
              <w:rPr>
                <w:sz w:val="2"/>
                <w:szCs w:val="2"/>
              </w:rPr>
            </w:pPr>
          </w:p>
        </w:tc>
      </w:tr>
      <w:tr>
        <w:trPr>
          <w:trHeight w:val="218" w:hRule="atLeast"/>
        </w:trPr>
        <w:tc>
          <w:tcPr>
            <w:tcW w:w="3512" w:type="dxa"/>
            <w:tcBorders>
              <w:top w:val="nil"/>
              <w:left w:val="single" w:sz="6" w:space="0" w:color="000000"/>
            </w:tcBorders>
          </w:tcPr>
          <w:p>
            <w:pPr>
              <w:pStyle w:val="TableParagraph"/>
              <w:spacing w:before="13"/>
              <w:ind w:left="105"/>
              <w:rPr>
                <w:sz w:val="16"/>
              </w:rPr>
            </w:pPr>
            <w:r>
              <w:rPr>
                <w:sz w:val="16"/>
              </w:rPr>
              <w:t>Linear Acceleration Sensitivity</w:t>
            </w:r>
          </w:p>
        </w:tc>
        <w:tc>
          <w:tcPr>
            <w:tcW w:w="2700" w:type="dxa"/>
            <w:tcBorders>
              <w:top w:val="nil"/>
            </w:tcBorders>
          </w:tcPr>
          <w:p>
            <w:pPr>
              <w:pStyle w:val="TableParagraph"/>
              <w:spacing w:before="13"/>
              <w:ind w:left="105"/>
              <w:rPr>
                <w:sz w:val="16"/>
              </w:rPr>
            </w:pPr>
            <w:r>
              <w:rPr>
                <w:sz w:val="16"/>
              </w:rPr>
              <w:t>Static</w:t>
            </w:r>
          </w:p>
        </w:tc>
        <w:tc>
          <w:tcPr>
            <w:tcW w:w="808" w:type="dxa"/>
            <w:vMerge/>
            <w:tcBorders>
              <w:top w:val="nil"/>
            </w:tcBorders>
          </w:tcPr>
          <w:p>
            <w:pPr>
              <w:rPr>
                <w:sz w:val="2"/>
                <w:szCs w:val="2"/>
              </w:rPr>
            </w:pPr>
          </w:p>
        </w:tc>
        <w:tc>
          <w:tcPr>
            <w:tcW w:w="899" w:type="dxa"/>
            <w:tcBorders>
              <w:top w:val="nil"/>
            </w:tcBorders>
          </w:tcPr>
          <w:p>
            <w:pPr>
              <w:pStyle w:val="TableParagraph"/>
              <w:spacing w:before="13"/>
              <w:ind w:left="154" w:right="141"/>
              <w:jc w:val="center"/>
              <w:rPr>
                <w:sz w:val="16"/>
              </w:rPr>
            </w:pPr>
            <w:r>
              <w:rPr>
                <w:sz w:val="16"/>
              </w:rPr>
              <w:t>0.1</w:t>
            </w:r>
          </w:p>
        </w:tc>
        <w:tc>
          <w:tcPr>
            <w:tcW w:w="720" w:type="dxa"/>
            <w:vMerge/>
            <w:tcBorders>
              <w:top w:val="nil"/>
            </w:tcBorders>
          </w:tcPr>
          <w:p>
            <w:pPr>
              <w:rPr>
                <w:sz w:val="2"/>
                <w:szCs w:val="2"/>
              </w:rPr>
            </w:pPr>
          </w:p>
        </w:tc>
        <w:tc>
          <w:tcPr>
            <w:tcW w:w="899" w:type="dxa"/>
            <w:tcBorders>
              <w:top w:val="nil"/>
            </w:tcBorders>
          </w:tcPr>
          <w:p>
            <w:pPr>
              <w:pStyle w:val="TableParagraph"/>
              <w:spacing w:before="13"/>
              <w:ind w:left="293"/>
              <w:rPr>
                <w:i/>
                <w:sz w:val="16"/>
              </w:rPr>
            </w:pPr>
            <w:r>
              <w:rPr>
                <w:sz w:val="16"/>
              </w:rPr>
              <w:t>º/s/</w:t>
            </w:r>
            <w:r>
              <w:rPr>
                <w:i/>
                <w:sz w:val="16"/>
              </w:rPr>
              <w:t>g</w:t>
            </w:r>
          </w:p>
        </w:tc>
        <w:tc>
          <w:tcPr>
            <w:tcW w:w="899" w:type="dxa"/>
            <w:vMerge/>
            <w:tcBorders>
              <w:top w:val="nil"/>
            </w:tcBorders>
          </w:tcPr>
          <w:p>
            <w:pPr>
              <w:rPr>
                <w:sz w:val="2"/>
                <w:szCs w:val="2"/>
              </w:rPr>
            </w:pPr>
          </w:p>
        </w:tc>
      </w:tr>
      <w:tr>
        <w:trPr>
          <w:trHeight w:val="448" w:hRule="atLeast"/>
        </w:trPr>
        <w:tc>
          <w:tcPr>
            <w:tcW w:w="3512" w:type="dxa"/>
            <w:tcBorders>
              <w:left w:val="single" w:sz="6" w:space="0" w:color="000000"/>
            </w:tcBorders>
          </w:tcPr>
          <w:p>
            <w:pPr>
              <w:pStyle w:val="TableParagraph"/>
              <w:spacing w:before="15"/>
              <w:ind w:left="105"/>
              <w:rPr>
                <w:b/>
                <w:sz w:val="16"/>
              </w:rPr>
            </w:pPr>
            <w:r>
              <w:rPr>
                <w:b/>
                <w:sz w:val="16"/>
              </w:rPr>
              <w:t>SELF-TEST RESPONSE</w:t>
            </w:r>
          </w:p>
          <w:p>
            <w:pPr>
              <w:pStyle w:val="TableParagraph"/>
              <w:spacing w:before="20"/>
              <w:ind w:left="105"/>
              <w:rPr>
                <w:sz w:val="16"/>
              </w:rPr>
            </w:pPr>
            <w:r>
              <w:rPr>
                <w:sz w:val="16"/>
              </w:rPr>
              <w:t>Relative</w:t>
            </w:r>
          </w:p>
        </w:tc>
        <w:tc>
          <w:tcPr>
            <w:tcW w:w="2700" w:type="dxa"/>
          </w:tcPr>
          <w:p>
            <w:pPr>
              <w:pStyle w:val="TableParagraph"/>
              <w:spacing w:before="1"/>
              <w:rPr>
                <w:sz w:val="19"/>
              </w:rPr>
            </w:pPr>
          </w:p>
          <w:p>
            <w:pPr>
              <w:pStyle w:val="TableParagraph"/>
              <w:ind w:left="105"/>
              <w:rPr>
                <w:sz w:val="16"/>
              </w:rPr>
            </w:pPr>
            <w:r>
              <w:rPr>
                <w:sz w:val="16"/>
              </w:rPr>
              <w:t>Change from factory trim</w:t>
            </w:r>
          </w:p>
        </w:tc>
        <w:tc>
          <w:tcPr>
            <w:tcW w:w="808" w:type="dxa"/>
          </w:tcPr>
          <w:p>
            <w:pPr>
              <w:pStyle w:val="TableParagraph"/>
              <w:spacing w:before="1"/>
              <w:rPr>
                <w:sz w:val="19"/>
              </w:rPr>
            </w:pPr>
          </w:p>
          <w:p>
            <w:pPr>
              <w:pStyle w:val="TableParagraph"/>
              <w:ind w:left="232" w:right="228"/>
              <w:jc w:val="center"/>
              <w:rPr>
                <w:sz w:val="16"/>
              </w:rPr>
            </w:pPr>
            <w:r>
              <w:rPr>
                <w:sz w:val="16"/>
              </w:rPr>
              <w:t>-14</w:t>
            </w:r>
          </w:p>
        </w:tc>
        <w:tc>
          <w:tcPr>
            <w:tcW w:w="899" w:type="dxa"/>
          </w:tcPr>
          <w:p>
            <w:pPr>
              <w:pStyle w:val="TableParagraph"/>
              <w:rPr>
                <w:rFonts w:ascii="Times New Roman"/>
                <w:sz w:val="16"/>
              </w:rPr>
            </w:pPr>
          </w:p>
        </w:tc>
        <w:tc>
          <w:tcPr>
            <w:tcW w:w="720" w:type="dxa"/>
          </w:tcPr>
          <w:p>
            <w:pPr>
              <w:pStyle w:val="TableParagraph"/>
              <w:spacing w:before="1"/>
              <w:rPr>
                <w:sz w:val="19"/>
              </w:rPr>
            </w:pPr>
          </w:p>
          <w:p>
            <w:pPr>
              <w:pStyle w:val="TableParagraph"/>
              <w:ind w:left="140" w:right="126"/>
              <w:jc w:val="center"/>
              <w:rPr>
                <w:sz w:val="16"/>
              </w:rPr>
            </w:pPr>
            <w:r>
              <w:rPr>
                <w:sz w:val="16"/>
              </w:rPr>
              <w:t>14</w:t>
            </w:r>
          </w:p>
        </w:tc>
        <w:tc>
          <w:tcPr>
            <w:tcW w:w="899" w:type="dxa"/>
          </w:tcPr>
          <w:p>
            <w:pPr>
              <w:pStyle w:val="TableParagraph"/>
              <w:spacing w:before="1"/>
              <w:rPr>
                <w:sz w:val="19"/>
              </w:rPr>
            </w:pPr>
          </w:p>
          <w:p>
            <w:pPr>
              <w:pStyle w:val="TableParagraph"/>
              <w:ind w:left="17"/>
              <w:jc w:val="center"/>
              <w:rPr>
                <w:sz w:val="16"/>
              </w:rPr>
            </w:pPr>
            <w:r>
              <w:rPr>
                <w:w w:val="100"/>
                <w:sz w:val="16"/>
              </w:rPr>
              <w:t>%</w:t>
            </w:r>
          </w:p>
        </w:tc>
        <w:tc>
          <w:tcPr>
            <w:tcW w:w="899" w:type="dxa"/>
          </w:tcPr>
          <w:p>
            <w:pPr>
              <w:pStyle w:val="TableParagraph"/>
              <w:spacing w:before="1"/>
              <w:rPr>
                <w:sz w:val="19"/>
              </w:rPr>
            </w:pPr>
          </w:p>
          <w:p>
            <w:pPr>
              <w:pStyle w:val="TableParagraph"/>
              <w:ind w:left="19"/>
              <w:jc w:val="center"/>
              <w:rPr>
                <w:sz w:val="16"/>
              </w:rPr>
            </w:pPr>
            <w:r>
              <w:rPr>
                <w:w w:val="100"/>
                <w:sz w:val="16"/>
              </w:rPr>
              <w:t>1</w:t>
            </w:r>
          </w:p>
        </w:tc>
      </w:tr>
      <w:tr>
        <w:trPr>
          <w:trHeight w:val="217" w:hRule="atLeast"/>
        </w:trPr>
        <w:tc>
          <w:tcPr>
            <w:tcW w:w="3512" w:type="dxa"/>
            <w:tcBorders>
              <w:left w:val="single" w:sz="6" w:space="0" w:color="000000"/>
              <w:bottom w:val="nil"/>
            </w:tcBorders>
          </w:tcPr>
          <w:p>
            <w:pPr>
              <w:pStyle w:val="TableParagraph"/>
              <w:spacing w:line="182" w:lineRule="exact" w:before="15"/>
              <w:ind w:left="105"/>
              <w:rPr>
                <w:b/>
                <w:sz w:val="16"/>
              </w:rPr>
            </w:pPr>
            <w:r>
              <w:rPr>
                <w:b/>
                <w:sz w:val="16"/>
              </w:rPr>
              <w:t>GYROSCOPE NOISE PERFORMANCE</w:t>
            </w:r>
          </w:p>
        </w:tc>
        <w:tc>
          <w:tcPr>
            <w:tcW w:w="2700" w:type="dxa"/>
            <w:tcBorders>
              <w:bottom w:val="nil"/>
            </w:tcBorders>
          </w:tcPr>
          <w:p>
            <w:pPr>
              <w:pStyle w:val="TableParagraph"/>
              <w:spacing w:line="182" w:lineRule="exact" w:before="15"/>
              <w:ind w:left="105"/>
              <w:rPr>
                <w:b/>
                <w:sz w:val="16"/>
              </w:rPr>
            </w:pPr>
            <w:r>
              <w:rPr>
                <w:b/>
                <w:sz w:val="16"/>
              </w:rPr>
              <w:t>FS_SEL=0</w:t>
            </w:r>
          </w:p>
        </w:tc>
        <w:tc>
          <w:tcPr>
            <w:tcW w:w="808" w:type="dxa"/>
            <w:vMerge w:val="restart"/>
          </w:tcPr>
          <w:p>
            <w:pPr>
              <w:pStyle w:val="TableParagraph"/>
              <w:rPr>
                <w:rFonts w:ascii="Times New Roman"/>
                <w:sz w:val="16"/>
              </w:rPr>
            </w:pPr>
          </w:p>
        </w:tc>
        <w:tc>
          <w:tcPr>
            <w:tcW w:w="899" w:type="dxa"/>
            <w:tcBorders>
              <w:bottom w:val="nil"/>
            </w:tcBorders>
          </w:tcPr>
          <w:p>
            <w:pPr>
              <w:pStyle w:val="TableParagraph"/>
              <w:rPr>
                <w:rFonts w:ascii="Times New Roman"/>
                <w:sz w:val="14"/>
              </w:rPr>
            </w:pPr>
          </w:p>
        </w:tc>
        <w:tc>
          <w:tcPr>
            <w:tcW w:w="720" w:type="dxa"/>
            <w:vMerge w:val="restart"/>
          </w:tcPr>
          <w:p>
            <w:pPr>
              <w:pStyle w:val="TableParagraph"/>
              <w:rPr>
                <w:rFonts w:ascii="Times New Roman"/>
                <w:sz w:val="16"/>
              </w:rPr>
            </w:pPr>
          </w:p>
        </w:tc>
        <w:tc>
          <w:tcPr>
            <w:tcW w:w="899" w:type="dxa"/>
            <w:tcBorders>
              <w:bottom w:val="nil"/>
            </w:tcBorders>
          </w:tcPr>
          <w:p>
            <w:pPr>
              <w:pStyle w:val="TableParagraph"/>
              <w:rPr>
                <w:rFonts w:ascii="Times New Roman"/>
                <w:sz w:val="14"/>
              </w:rPr>
            </w:pPr>
          </w:p>
        </w:tc>
        <w:tc>
          <w:tcPr>
            <w:tcW w:w="899" w:type="dxa"/>
            <w:vMerge w:val="restart"/>
          </w:tcPr>
          <w:p>
            <w:pPr>
              <w:pStyle w:val="TableParagraph"/>
              <w:rPr>
                <w:rFonts w:ascii="Times New Roman"/>
                <w:sz w:val="16"/>
              </w:rPr>
            </w:pPr>
          </w:p>
        </w:tc>
      </w:tr>
      <w:tr>
        <w:trPr>
          <w:trHeight w:val="215" w:hRule="atLeast"/>
        </w:trPr>
        <w:tc>
          <w:tcPr>
            <w:tcW w:w="3512" w:type="dxa"/>
            <w:tcBorders>
              <w:top w:val="nil"/>
              <w:left w:val="single" w:sz="6" w:space="0" w:color="000000"/>
              <w:bottom w:val="nil"/>
            </w:tcBorders>
          </w:tcPr>
          <w:p>
            <w:pPr>
              <w:pStyle w:val="TableParagraph"/>
              <w:spacing w:line="182" w:lineRule="exact" w:before="13"/>
              <w:ind w:left="105"/>
              <w:rPr>
                <w:sz w:val="16"/>
              </w:rPr>
            </w:pPr>
            <w:r>
              <w:rPr>
                <w:sz w:val="16"/>
              </w:rPr>
              <w:t>Total RMS Noise</w:t>
            </w:r>
          </w:p>
        </w:tc>
        <w:tc>
          <w:tcPr>
            <w:tcW w:w="2700" w:type="dxa"/>
            <w:tcBorders>
              <w:top w:val="nil"/>
              <w:bottom w:val="nil"/>
            </w:tcBorders>
          </w:tcPr>
          <w:p>
            <w:pPr>
              <w:pStyle w:val="TableParagraph"/>
              <w:spacing w:line="182" w:lineRule="exact" w:before="13"/>
              <w:ind w:left="105"/>
              <w:rPr>
                <w:sz w:val="16"/>
              </w:rPr>
            </w:pPr>
            <w:r>
              <w:rPr>
                <w:sz w:val="16"/>
              </w:rPr>
              <w:t>DLPFCFG=2 (100Hz)</w:t>
            </w:r>
          </w:p>
        </w:tc>
        <w:tc>
          <w:tcPr>
            <w:tcW w:w="808" w:type="dxa"/>
            <w:vMerge/>
            <w:tcBorders>
              <w:top w:val="nil"/>
            </w:tcBorders>
          </w:tcPr>
          <w:p>
            <w:pPr>
              <w:rPr>
                <w:sz w:val="2"/>
                <w:szCs w:val="2"/>
              </w:rPr>
            </w:pPr>
          </w:p>
        </w:tc>
        <w:tc>
          <w:tcPr>
            <w:tcW w:w="899" w:type="dxa"/>
            <w:tcBorders>
              <w:top w:val="nil"/>
              <w:bottom w:val="nil"/>
            </w:tcBorders>
          </w:tcPr>
          <w:p>
            <w:pPr>
              <w:pStyle w:val="TableParagraph"/>
              <w:spacing w:line="182" w:lineRule="exact" w:before="13"/>
              <w:ind w:left="152" w:right="141"/>
              <w:jc w:val="center"/>
              <w:rPr>
                <w:sz w:val="16"/>
              </w:rPr>
            </w:pPr>
            <w:r>
              <w:rPr>
                <w:sz w:val="16"/>
              </w:rPr>
              <w:t>0.05</w:t>
            </w:r>
          </w:p>
        </w:tc>
        <w:tc>
          <w:tcPr>
            <w:tcW w:w="720" w:type="dxa"/>
            <w:vMerge/>
            <w:tcBorders>
              <w:top w:val="nil"/>
            </w:tcBorders>
          </w:tcPr>
          <w:p>
            <w:pPr>
              <w:rPr>
                <w:sz w:val="2"/>
                <w:szCs w:val="2"/>
              </w:rPr>
            </w:pPr>
          </w:p>
        </w:tc>
        <w:tc>
          <w:tcPr>
            <w:tcW w:w="899" w:type="dxa"/>
            <w:tcBorders>
              <w:top w:val="nil"/>
              <w:bottom w:val="nil"/>
            </w:tcBorders>
          </w:tcPr>
          <w:p>
            <w:pPr>
              <w:pStyle w:val="TableParagraph"/>
              <w:spacing w:line="182" w:lineRule="exact" w:before="13"/>
              <w:ind w:left="202"/>
              <w:rPr>
                <w:sz w:val="16"/>
              </w:rPr>
            </w:pPr>
            <w:r>
              <w:rPr>
                <w:sz w:val="16"/>
              </w:rPr>
              <w:t>º/s-rms</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spacing w:line="181" w:lineRule="exact" w:before="13"/>
              <w:ind w:left="105"/>
              <w:rPr>
                <w:sz w:val="16"/>
              </w:rPr>
            </w:pPr>
            <w:r>
              <w:rPr>
                <w:sz w:val="16"/>
              </w:rPr>
              <w:t>Low-frequency RMS noise</w:t>
            </w:r>
          </w:p>
        </w:tc>
        <w:tc>
          <w:tcPr>
            <w:tcW w:w="2700" w:type="dxa"/>
            <w:tcBorders>
              <w:top w:val="nil"/>
              <w:bottom w:val="nil"/>
            </w:tcBorders>
          </w:tcPr>
          <w:p>
            <w:pPr>
              <w:pStyle w:val="TableParagraph"/>
              <w:spacing w:line="181" w:lineRule="exact" w:before="13"/>
              <w:ind w:left="105"/>
              <w:rPr>
                <w:sz w:val="16"/>
              </w:rPr>
            </w:pPr>
            <w:r>
              <w:rPr>
                <w:sz w:val="16"/>
              </w:rPr>
              <w:t>Bandwidth 1Hz to10Hz</w:t>
            </w:r>
          </w:p>
        </w:tc>
        <w:tc>
          <w:tcPr>
            <w:tcW w:w="808" w:type="dxa"/>
            <w:vMerge/>
            <w:tcBorders>
              <w:top w:val="nil"/>
            </w:tcBorders>
          </w:tcPr>
          <w:p>
            <w:pPr>
              <w:rPr>
                <w:sz w:val="2"/>
                <w:szCs w:val="2"/>
              </w:rPr>
            </w:pPr>
          </w:p>
        </w:tc>
        <w:tc>
          <w:tcPr>
            <w:tcW w:w="899" w:type="dxa"/>
            <w:tcBorders>
              <w:top w:val="nil"/>
              <w:bottom w:val="nil"/>
            </w:tcBorders>
          </w:tcPr>
          <w:p>
            <w:pPr>
              <w:pStyle w:val="TableParagraph"/>
              <w:spacing w:line="181" w:lineRule="exact" w:before="13"/>
              <w:ind w:left="154" w:right="141"/>
              <w:jc w:val="center"/>
              <w:rPr>
                <w:sz w:val="16"/>
              </w:rPr>
            </w:pPr>
            <w:r>
              <w:rPr>
                <w:sz w:val="16"/>
              </w:rPr>
              <w:t>0.033</w:t>
            </w:r>
          </w:p>
        </w:tc>
        <w:tc>
          <w:tcPr>
            <w:tcW w:w="720" w:type="dxa"/>
            <w:vMerge/>
            <w:tcBorders>
              <w:top w:val="nil"/>
            </w:tcBorders>
          </w:tcPr>
          <w:p>
            <w:pPr>
              <w:rPr>
                <w:sz w:val="2"/>
                <w:szCs w:val="2"/>
              </w:rPr>
            </w:pPr>
          </w:p>
        </w:tc>
        <w:tc>
          <w:tcPr>
            <w:tcW w:w="899" w:type="dxa"/>
            <w:tcBorders>
              <w:top w:val="nil"/>
              <w:bottom w:val="nil"/>
            </w:tcBorders>
          </w:tcPr>
          <w:p>
            <w:pPr>
              <w:pStyle w:val="TableParagraph"/>
              <w:spacing w:line="181" w:lineRule="exact" w:before="13"/>
              <w:ind w:left="202"/>
              <w:rPr>
                <w:sz w:val="16"/>
              </w:rPr>
            </w:pPr>
            <w:r>
              <w:rPr>
                <w:sz w:val="16"/>
              </w:rPr>
              <w:t>º/s-rms</w:t>
            </w:r>
          </w:p>
        </w:tc>
        <w:tc>
          <w:tcPr>
            <w:tcW w:w="899" w:type="dxa"/>
            <w:vMerge/>
            <w:tcBorders>
              <w:top w:val="nil"/>
            </w:tcBorders>
          </w:tcPr>
          <w:p>
            <w:pPr>
              <w:rPr>
                <w:sz w:val="2"/>
                <w:szCs w:val="2"/>
              </w:rPr>
            </w:pPr>
          </w:p>
        </w:tc>
      </w:tr>
      <w:tr>
        <w:trPr>
          <w:trHeight w:val="241" w:hRule="atLeast"/>
        </w:trPr>
        <w:tc>
          <w:tcPr>
            <w:tcW w:w="3512" w:type="dxa"/>
            <w:tcBorders>
              <w:top w:val="nil"/>
              <w:left w:val="single" w:sz="6" w:space="0" w:color="000000"/>
            </w:tcBorders>
          </w:tcPr>
          <w:p>
            <w:pPr>
              <w:pStyle w:val="TableParagraph"/>
              <w:spacing w:before="12"/>
              <w:ind w:left="105"/>
              <w:rPr>
                <w:sz w:val="16"/>
              </w:rPr>
            </w:pPr>
            <w:r>
              <w:rPr>
                <w:sz w:val="16"/>
              </w:rPr>
              <w:t>Rate Noise Spectral Density</w:t>
            </w:r>
          </w:p>
        </w:tc>
        <w:tc>
          <w:tcPr>
            <w:tcW w:w="2700" w:type="dxa"/>
            <w:tcBorders>
              <w:top w:val="nil"/>
            </w:tcBorders>
          </w:tcPr>
          <w:p>
            <w:pPr>
              <w:pStyle w:val="TableParagraph"/>
              <w:spacing w:before="12"/>
              <w:ind w:left="105"/>
              <w:rPr>
                <w:sz w:val="16"/>
              </w:rPr>
            </w:pPr>
            <w:r>
              <w:rPr>
                <w:sz w:val="16"/>
              </w:rPr>
              <w:t>At 10Hz</w:t>
            </w:r>
          </w:p>
        </w:tc>
        <w:tc>
          <w:tcPr>
            <w:tcW w:w="808" w:type="dxa"/>
            <w:vMerge/>
            <w:tcBorders>
              <w:top w:val="nil"/>
            </w:tcBorders>
          </w:tcPr>
          <w:p>
            <w:pPr>
              <w:rPr>
                <w:sz w:val="2"/>
                <w:szCs w:val="2"/>
              </w:rPr>
            </w:pPr>
          </w:p>
        </w:tc>
        <w:tc>
          <w:tcPr>
            <w:tcW w:w="899" w:type="dxa"/>
            <w:tcBorders>
              <w:top w:val="nil"/>
            </w:tcBorders>
          </w:tcPr>
          <w:p>
            <w:pPr>
              <w:pStyle w:val="TableParagraph"/>
              <w:spacing w:before="12"/>
              <w:ind w:left="154" w:right="141"/>
              <w:jc w:val="center"/>
              <w:rPr>
                <w:sz w:val="16"/>
              </w:rPr>
            </w:pPr>
            <w:r>
              <w:rPr>
                <w:sz w:val="16"/>
              </w:rPr>
              <w:t>0.005</w:t>
            </w:r>
          </w:p>
        </w:tc>
        <w:tc>
          <w:tcPr>
            <w:tcW w:w="720" w:type="dxa"/>
            <w:vMerge/>
            <w:tcBorders>
              <w:top w:val="nil"/>
            </w:tcBorders>
          </w:tcPr>
          <w:p>
            <w:pPr>
              <w:rPr>
                <w:sz w:val="2"/>
                <w:szCs w:val="2"/>
              </w:rPr>
            </w:pPr>
          </w:p>
        </w:tc>
        <w:tc>
          <w:tcPr>
            <w:tcW w:w="899" w:type="dxa"/>
            <w:tcBorders>
              <w:top w:val="nil"/>
            </w:tcBorders>
          </w:tcPr>
          <w:p>
            <w:pPr>
              <w:pStyle w:val="TableParagraph"/>
              <w:spacing w:line="205" w:lineRule="exact" w:before="16"/>
              <w:ind w:left="161"/>
              <w:rPr>
                <w:sz w:val="16"/>
              </w:rPr>
            </w:pPr>
            <w:r>
              <w:rPr>
                <w:sz w:val="16"/>
              </w:rPr>
              <w:t>º/s/</w:t>
            </w:r>
            <w:r>
              <w:rPr>
                <w:rFonts w:ascii="宋体" w:hAnsi="宋体"/>
                <w:sz w:val="16"/>
              </w:rPr>
              <w:t>√</w:t>
            </w:r>
            <w:r>
              <w:rPr>
                <w:sz w:val="16"/>
              </w:rPr>
              <w:t>Hz</w:t>
            </w:r>
          </w:p>
        </w:tc>
        <w:tc>
          <w:tcPr>
            <w:tcW w:w="899" w:type="dxa"/>
            <w:vMerge/>
            <w:tcBorders>
              <w:top w:val="nil"/>
            </w:tcBorders>
          </w:tcPr>
          <w:p>
            <w:pPr>
              <w:rPr>
                <w:sz w:val="2"/>
                <w:szCs w:val="2"/>
              </w:rPr>
            </w:pPr>
          </w:p>
        </w:tc>
      </w:tr>
      <w:tr>
        <w:trPr>
          <w:trHeight w:val="194" w:hRule="atLeast"/>
        </w:trPr>
        <w:tc>
          <w:tcPr>
            <w:tcW w:w="3512" w:type="dxa"/>
            <w:tcBorders>
              <w:left w:val="single" w:sz="6" w:space="0" w:color="000000"/>
              <w:bottom w:val="nil"/>
            </w:tcBorders>
          </w:tcPr>
          <w:p>
            <w:pPr>
              <w:pStyle w:val="TableParagraph"/>
              <w:spacing w:line="162" w:lineRule="exact" w:before="13"/>
              <w:ind w:left="105"/>
              <w:rPr>
                <w:b/>
                <w:sz w:val="16"/>
              </w:rPr>
            </w:pPr>
            <w:r>
              <w:rPr>
                <w:b/>
                <w:sz w:val="16"/>
              </w:rPr>
              <w:t>GYROSCOPE MECHANICAL</w:t>
            </w:r>
          </w:p>
        </w:tc>
        <w:tc>
          <w:tcPr>
            <w:tcW w:w="2700" w:type="dxa"/>
            <w:vMerge w:val="restart"/>
          </w:tcPr>
          <w:p>
            <w:pPr>
              <w:pStyle w:val="TableParagraph"/>
              <w:rPr>
                <w:rFonts w:ascii="Times New Roman"/>
                <w:sz w:val="16"/>
              </w:rPr>
            </w:pPr>
          </w:p>
        </w:tc>
        <w:tc>
          <w:tcPr>
            <w:tcW w:w="808" w:type="dxa"/>
            <w:tcBorders>
              <w:bottom w:val="nil"/>
            </w:tcBorders>
          </w:tcPr>
          <w:p>
            <w:pPr>
              <w:pStyle w:val="TableParagraph"/>
              <w:rPr>
                <w:rFonts w:ascii="Times New Roman"/>
                <w:sz w:val="12"/>
              </w:rPr>
            </w:pPr>
          </w:p>
        </w:tc>
        <w:tc>
          <w:tcPr>
            <w:tcW w:w="899" w:type="dxa"/>
            <w:tcBorders>
              <w:bottom w:val="nil"/>
            </w:tcBorders>
          </w:tcPr>
          <w:p>
            <w:pPr>
              <w:pStyle w:val="TableParagraph"/>
              <w:rPr>
                <w:rFonts w:ascii="Times New Roman"/>
                <w:sz w:val="12"/>
              </w:rPr>
            </w:pPr>
          </w:p>
        </w:tc>
        <w:tc>
          <w:tcPr>
            <w:tcW w:w="720" w:type="dxa"/>
            <w:tcBorders>
              <w:bottom w:val="nil"/>
            </w:tcBorders>
          </w:tcPr>
          <w:p>
            <w:pPr>
              <w:pStyle w:val="TableParagraph"/>
              <w:rPr>
                <w:rFonts w:ascii="Times New Roman"/>
                <w:sz w:val="12"/>
              </w:rPr>
            </w:pPr>
          </w:p>
        </w:tc>
        <w:tc>
          <w:tcPr>
            <w:tcW w:w="899" w:type="dxa"/>
            <w:tcBorders>
              <w:bottom w:val="nil"/>
            </w:tcBorders>
          </w:tcPr>
          <w:p>
            <w:pPr>
              <w:pStyle w:val="TableParagraph"/>
              <w:rPr>
                <w:rFonts w:ascii="Times New Roman"/>
                <w:sz w:val="12"/>
              </w:rPr>
            </w:pPr>
          </w:p>
        </w:tc>
        <w:tc>
          <w:tcPr>
            <w:tcW w:w="899" w:type="dxa"/>
            <w:vMerge w:val="restart"/>
          </w:tcPr>
          <w:p>
            <w:pPr>
              <w:pStyle w:val="TableParagraph"/>
              <w:rPr>
                <w:rFonts w:ascii="Times New Roman"/>
                <w:sz w:val="16"/>
              </w:rPr>
            </w:pPr>
          </w:p>
        </w:tc>
      </w:tr>
      <w:tr>
        <w:trPr>
          <w:trHeight w:val="196" w:hRule="atLeast"/>
        </w:trPr>
        <w:tc>
          <w:tcPr>
            <w:tcW w:w="3512" w:type="dxa"/>
            <w:tcBorders>
              <w:top w:val="nil"/>
              <w:left w:val="single" w:sz="6" w:space="0" w:color="000000"/>
              <w:bottom w:val="nil"/>
            </w:tcBorders>
          </w:tcPr>
          <w:p>
            <w:pPr>
              <w:pStyle w:val="TableParagraph"/>
              <w:spacing w:line="176" w:lineRule="exact"/>
              <w:ind w:left="105"/>
              <w:rPr>
                <w:b/>
                <w:sz w:val="16"/>
              </w:rPr>
            </w:pPr>
            <w:r>
              <w:rPr>
                <w:b/>
                <w:sz w:val="16"/>
              </w:rPr>
              <w:t>FREQUENCIES</w:t>
            </w:r>
          </w:p>
        </w:tc>
        <w:tc>
          <w:tcPr>
            <w:tcW w:w="2700" w:type="dxa"/>
            <w:vMerge/>
            <w:tcBorders>
              <w:top w:val="nil"/>
            </w:tcBorders>
          </w:tcPr>
          <w:p>
            <w:pPr>
              <w:rPr>
                <w:sz w:val="2"/>
                <w:szCs w:val="2"/>
              </w:rPr>
            </w:pPr>
          </w:p>
        </w:tc>
        <w:tc>
          <w:tcPr>
            <w:tcW w:w="808" w:type="dxa"/>
            <w:tcBorders>
              <w:top w:val="nil"/>
              <w:bottom w:val="nil"/>
            </w:tcBorders>
          </w:tcPr>
          <w:p>
            <w:pPr>
              <w:pStyle w:val="TableParagraph"/>
              <w:rPr>
                <w:rFonts w:ascii="Times New Roman"/>
                <w:sz w:val="12"/>
              </w:rPr>
            </w:pPr>
          </w:p>
        </w:tc>
        <w:tc>
          <w:tcPr>
            <w:tcW w:w="899" w:type="dxa"/>
            <w:tcBorders>
              <w:top w:val="nil"/>
              <w:bottom w:val="nil"/>
            </w:tcBorders>
          </w:tcPr>
          <w:p>
            <w:pPr>
              <w:pStyle w:val="TableParagraph"/>
              <w:rPr>
                <w:rFonts w:ascii="Times New Roman"/>
                <w:sz w:val="12"/>
              </w:rPr>
            </w:pPr>
          </w:p>
        </w:tc>
        <w:tc>
          <w:tcPr>
            <w:tcW w:w="720" w:type="dxa"/>
            <w:tcBorders>
              <w:top w:val="nil"/>
              <w:bottom w:val="nil"/>
            </w:tcBorders>
          </w:tcPr>
          <w:p>
            <w:pPr>
              <w:pStyle w:val="TableParagraph"/>
              <w:rPr>
                <w:rFonts w:ascii="Times New Roman"/>
                <w:sz w:val="12"/>
              </w:rPr>
            </w:pPr>
          </w:p>
        </w:tc>
        <w:tc>
          <w:tcPr>
            <w:tcW w:w="899" w:type="dxa"/>
            <w:tcBorders>
              <w:top w:val="nil"/>
              <w:bottom w:val="nil"/>
            </w:tcBorders>
          </w:tcPr>
          <w:p>
            <w:pPr>
              <w:pStyle w:val="TableParagraph"/>
              <w:rPr>
                <w:rFonts w:ascii="Times New Roman"/>
                <w:sz w:val="12"/>
              </w:rPr>
            </w:pPr>
          </w:p>
        </w:tc>
        <w:tc>
          <w:tcPr>
            <w:tcW w:w="899" w:type="dxa"/>
            <w:vMerge/>
            <w:tcBorders>
              <w:top w:val="nil"/>
            </w:tcBorders>
          </w:tcPr>
          <w:p>
            <w:pPr>
              <w:rPr>
                <w:sz w:val="2"/>
                <w:szCs w:val="2"/>
              </w:rPr>
            </w:pPr>
          </w:p>
        </w:tc>
      </w:tr>
      <w:tr>
        <w:trPr>
          <w:trHeight w:val="215" w:hRule="atLeast"/>
        </w:trPr>
        <w:tc>
          <w:tcPr>
            <w:tcW w:w="3512" w:type="dxa"/>
            <w:tcBorders>
              <w:top w:val="nil"/>
              <w:left w:val="single" w:sz="6" w:space="0" w:color="000000"/>
              <w:bottom w:val="nil"/>
            </w:tcBorders>
          </w:tcPr>
          <w:p>
            <w:pPr>
              <w:pStyle w:val="TableParagraph"/>
              <w:spacing w:line="181" w:lineRule="exact" w:before="14"/>
              <w:ind w:left="105"/>
              <w:rPr>
                <w:sz w:val="16"/>
              </w:rPr>
            </w:pPr>
            <w:r>
              <w:rPr>
                <w:sz w:val="16"/>
              </w:rPr>
              <w:t>X-Axis</w:t>
            </w:r>
          </w:p>
        </w:tc>
        <w:tc>
          <w:tcPr>
            <w:tcW w:w="2700" w:type="dxa"/>
            <w:vMerge/>
            <w:tcBorders>
              <w:top w:val="nil"/>
            </w:tcBorders>
          </w:tcPr>
          <w:p>
            <w:pPr>
              <w:rPr>
                <w:sz w:val="2"/>
                <w:szCs w:val="2"/>
              </w:rPr>
            </w:pPr>
          </w:p>
        </w:tc>
        <w:tc>
          <w:tcPr>
            <w:tcW w:w="808" w:type="dxa"/>
            <w:tcBorders>
              <w:top w:val="nil"/>
              <w:bottom w:val="nil"/>
            </w:tcBorders>
          </w:tcPr>
          <w:p>
            <w:pPr>
              <w:pStyle w:val="TableParagraph"/>
              <w:spacing w:line="181" w:lineRule="exact" w:before="14"/>
              <w:ind w:left="232" w:right="228"/>
              <w:jc w:val="center"/>
              <w:rPr>
                <w:sz w:val="16"/>
              </w:rPr>
            </w:pPr>
            <w:r>
              <w:rPr>
                <w:sz w:val="16"/>
              </w:rPr>
              <w:t>30</w:t>
            </w:r>
          </w:p>
        </w:tc>
        <w:tc>
          <w:tcPr>
            <w:tcW w:w="899" w:type="dxa"/>
            <w:tcBorders>
              <w:top w:val="nil"/>
              <w:bottom w:val="nil"/>
            </w:tcBorders>
          </w:tcPr>
          <w:p>
            <w:pPr>
              <w:pStyle w:val="TableParagraph"/>
              <w:spacing w:line="181" w:lineRule="exact" w:before="14"/>
              <w:ind w:left="152" w:right="141"/>
              <w:jc w:val="center"/>
              <w:rPr>
                <w:sz w:val="16"/>
              </w:rPr>
            </w:pPr>
            <w:r>
              <w:rPr>
                <w:sz w:val="16"/>
              </w:rPr>
              <w:t>33</w:t>
            </w:r>
          </w:p>
        </w:tc>
        <w:tc>
          <w:tcPr>
            <w:tcW w:w="720" w:type="dxa"/>
            <w:tcBorders>
              <w:top w:val="nil"/>
              <w:bottom w:val="nil"/>
            </w:tcBorders>
          </w:tcPr>
          <w:p>
            <w:pPr>
              <w:pStyle w:val="TableParagraph"/>
              <w:spacing w:line="181" w:lineRule="exact" w:before="14"/>
              <w:ind w:left="140" w:right="126"/>
              <w:jc w:val="center"/>
              <w:rPr>
                <w:sz w:val="16"/>
              </w:rPr>
            </w:pPr>
            <w:r>
              <w:rPr>
                <w:sz w:val="16"/>
              </w:rPr>
              <w:t>36</w:t>
            </w:r>
          </w:p>
        </w:tc>
        <w:tc>
          <w:tcPr>
            <w:tcW w:w="899" w:type="dxa"/>
            <w:tcBorders>
              <w:top w:val="nil"/>
              <w:bottom w:val="nil"/>
            </w:tcBorders>
          </w:tcPr>
          <w:p>
            <w:pPr>
              <w:pStyle w:val="TableParagraph"/>
              <w:spacing w:line="181" w:lineRule="exact" w:before="14"/>
              <w:ind w:left="156" w:right="139"/>
              <w:jc w:val="center"/>
              <w:rPr>
                <w:sz w:val="16"/>
              </w:rPr>
            </w:pPr>
            <w:r>
              <w:rPr>
                <w:sz w:val="16"/>
              </w:rPr>
              <w:t>kHz</w:t>
            </w:r>
          </w:p>
        </w:tc>
        <w:tc>
          <w:tcPr>
            <w:tcW w:w="899" w:type="dxa"/>
            <w:vMerge/>
            <w:tcBorders>
              <w:top w:val="nil"/>
            </w:tcBorders>
          </w:tcPr>
          <w:p>
            <w:pPr>
              <w:rPr>
                <w:sz w:val="2"/>
                <w:szCs w:val="2"/>
              </w:rPr>
            </w:pPr>
          </w:p>
        </w:tc>
      </w:tr>
      <w:tr>
        <w:trPr>
          <w:trHeight w:val="214" w:hRule="atLeast"/>
        </w:trPr>
        <w:tc>
          <w:tcPr>
            <w:tcW w:w="3512" w:type="dxa"/>
            <w:tcBorders>
              <w:top w:val="nil"/>
              <w:left w:val="single" w:sz="6" w:space="0" w:color="000000"/>
              <w:bottom w:val="nil"/>
            </w:tcBorders>
          </w:tcPr>
          <w:p>
            <w:pPr>
              <w:pStyle w:val="TableParagraph"/>
              <w:spacing w:line="182" w:lineRule="exact" w:before="12"/>
              <w:ind w:left="105"/>
              <w:rPr>
                <w:sz w:val="16"/>
              </w:rPr>
            </w:pPr>
            <w:r>
              <w:rPr>
                <w:sz w:val="16"/>
              </w:rPr>
              <w:t>Y-Axis</w:t>
            </w:r>
          </w:p>
        </w:tc>
        <w:tc>
          <w:tcPr>
            <w:tcW w:w="2700" w:type="dxa"/>
            <w:vMerge/>
            <w:tcBorders>
              <w:top w:val="nil"/>
            </w:tcBorders>
          </w:tcPr>
          <w:p>
            <w:pPr>
              <w:rPr>
                <w:sz w:val="2"/>
                <w:szCs w:val="2"/>
              </w:rPr>
            </w:pPr>
          </w:p>
        </w:tc>
        <w:tc>
          <w:tcPr>
            <w:tcW w:w="808" w:type="dxa"/>
            <w:tcBorders>
              <w:top w:val="nil"/>
              <w:bottom w:val="nil"/>
            </w:tcBorders>
          </w:tcPr>
          <w:p>
            <w:pPr>
              <w:pStyle w:val="TableParagraph"/>
              <w:spacing w:line="182" w:lineRule="exact" w:before="12"/>
              <w:ind w:left="232" w:right="228"/>
              <w:jc w:val="center"/>
              <w:rPr>
                <w:sz w:val="16"/>
              </w:rPr>
            </w:pPr>
            <w:r>
              <w:rPr>
                <w:sz w:val="16"/>
              </w:rPr>
              <w:t>27</w:t>
            </w:r>
          </w:p>
        </w:tc>
        <w:tc>
          <w:tcPr>
            <w:tcW w:w="899" w:type="dxa"/>
            <w:tcBorders>
              <w:top w:val="nil"/>
              <w:bottom w:val="nil"/>
            </w:tcBorders>
          </w:tcPr>
          <w:p>
            <w:pPr>
              <w:pStyle w:val="TableParagraph"/>
              <w:spacing w:line="182" w:lineRule="exact" w:before="12"/>
              <w:ind w:left="152" w:right="141"/>
              <w:jc w:val="center"/>
              <w:rPr>
                <w:sz w:val="16"/>
              </w:rPr>
            </w:pPr>
            <w:r>
              <w:rPr>
                <w:sz w:val="16"/>
              </w:rPr>
              <w:t>30</w:t>
            </w:r>
          </w:p>
        </w:tc>
        <w:tc>
          <w:tcPr>
            <w:tcW w:w="720" w:type="dxa"/>
            <w:tcBorders>
              <w:top w:val="nil"/>
              <w:bottom w:val="nil"/>
            </w:tcBorders>
          </w:tcPr>
          <w:p>
            <w:pPr>
              <w:pStyle w:val="TableParagraph"/>
              <w:spacing w:line="182" w:lineRule="exact" w:before="12"/>
              <w:ind w:left="140" w:right="126"/>
              <w:jc w:val="center"/>
              <w:rPr>
                <w:sz w:val="16"/>
              </w:rPr>
            </w:pPr>
            <w:r>
              <w:rPr>
                <w:sz w:val="16"/>
              </w:rPr>
              <w:t>33</w:t>
            </w:r>
          </w:p>
        </w:tc>
        <w:tc>
          <w:tcPr>
            <w:tcW w:w="899" w:type="dxa"/>
            <w:tcBorders>
              <w:top w:val="nil"/>
              <w:bottom w:val="nil"/>
            </w:tcBorders>
          </w:tcPr>
          <w:p>
            <w:pPr>
              <w:pStyle w:val="TableParagraph"/>
              <w:spacing w:line="182" w:lineRule="exact" w:before="12"/>
              <w:ind w:left="156" w:right="139"/>
              <w:jc w:val="center"/>
              <w:rPr>
                <w:sz w:val="16"/>
              </w:rPr>
            </w:pPr>
            <w:r>
              <w:rPr>
                <w:sz w:val="16"/>
              </w:rPr>
              <w:t>kHz</w:t>
            </w:r>
          </w:p>
        </w:tc>
        <w:tc>
          <w:tcPr>
            <w:tcW w:w="899" w:type="dxa"/>
            <w:vMerge/>
            <w:tcBorders>
              <w:top w:val="nil"/>
            </w:tcBorders>
          </w:tcPr>
          <w:p>
            <w:pPr>
              <w:rPr>
                <w:sz w:val="2"/>
                <w:szCs w:val="2"/>
              </w:rPr>
            </w:pPr>
          </w:p>
        </w:tc>
      </w:tr>
      <w:tr>
        <w:trPr>
          <w:trHeight w:val="218" w:hRule="atLeast"/>
        </w:trPr>
        <w:tc>
          <w:tcPr>
            <w:tcW w:w="3512" w:type="dxa"/>
            <w:tcBorders>
              <w:top w:val="nil"/>
              <w:left w:val="single" w:sz="6" w:space="0" w:color="000000"/>
            </w:tcBorders>
          </w:tcPr>
          <w:p>
            <w:pPr>
              <w:pStyle w:val="TableParagraph"/>
              <w:spacing w:before="13"/>
              <w:ind w:left="105"/>
              <w:rPr>
                <w:sz w:val="16"/>
              </w:rPr>
            </w:pPr>
            <w:r>
              <w:rPr>
                <w:sz w:val="16"/>
              </w:rPr>
              <w:t>Z-Axis</w:t>
            </w:r>
          </w:p>
        </w:tc>
        <w:tc>
          <w:tcPr>
            <w:tcW w:w="2700" w:type="dxa"/>
            <w:vMerge/>
            <w:tcBorders>
              <w:top w:val="nil"/>
            </w:tcBorders>
          </w:tcPr>
          <w:p>
            <w:pPr>
              <w:rPr>
                <w:sz w:val="2"/>
                <w:szCs w:val="2"/>
              </w:rPr>
            </w:pPr>
          </w:p>
        </w:tc>
        <w:tc>
          <w:tcPr>
            <w:tcW w:w="808" w:type="dxa"/>
            <w:tcBorders>
              <w:top w:val="nil"/>
            </w:tcBorders>
          </w:tcPr>
          <w:p>
            <w:pPr>
              <w:pStyle w:val="TableParagraph"/>
              <w:spacing w:before="13"/>
              <w:ind w:left="232" w:right="228"/>
              <w:jc w:val="center"/>
              <w:rPr>
                <w:sz w:val="16"/>
              </w:rPr>
            </w:pPr>
            <w:r>
              <w:rPr>
                <w:sz w:val="16"/>
              </w:rPr>
              <w:t>24</w:t>
            </w:r>
          </w:p>
        </w:tc>
        <w:tc>
          <w:tcPr>
            <w:tcW w:w="899" w:type="dxa"/>
            <w:tcBorders>
              <w:top w:val="nil"/>
            </w:tcBorders>
          </w:tcPr>
          <w:p>
            <w:pPr>
              <w:pStyle w:val="TableParagraph"/>
              <w:spacing w:before="13"/>
              <w:ind w:left="152" w:right="141"/>
              <w:jc w:val="center"/>
              <w:rPr>
                <w:sz w:val="16"/>
              </w:rPr>
            </w:pPr>
            <w:r>
              <w:rPr>
                <w:sz w:val="16"/>
              </w:rPr>
              <w:t>27</w:t>
            </w:r>
          </w:p>
        </w:tc>
        <w:tc>
          <w:tcPr>
            <w:tcW w:w="720" w:type="dxa"/>
            <w:tcBorders>
              <w:top w:val="nil"/>
            </w:tcBorders>
          </w:tcPr>
          <w:p>
            <w:pPr>
              <w:pStyle w:val="TableParagraph"/>
              <w:spacing w:before="13"/>
              <w:ind w:left="140" w:right="126"/>
              <w:jc w:val="center"/>
              <w:rPr>
                <w:sz w:val="16"/>
              </w:rPr>
            </w:pPr>
            <w:r>
              <w:rPr>
                <w:sz w:val="16"/>
              </w:rPr>
              <w:t>30</w:t>
            </w:r>
          </w:p>
        </w:tc>
        <w:tc>
          <w:tcPr>
            <w:tcW w:w="899" w:type="dxa"/>
            <w:tcBorders>
              <w:top w:val="nil"/>
            </w:tcBorders>
          </w:tcPr>
          <w:p>
            <w:pPr>
              <w:pStyle w:val="TableParagraph"/>
              <w:spacing w:before="13"/>
              <w:ind w:left="156" w:right="139"/>
              <w:jc w:val="center"/>
              <w:rPr>
                <w:sz w:val="16"/>
              </w:rPr>
            </w:pPr>
            <w:r>
              <w:rPr>
                <w:sz w:val="16"/>
              </w:rPr>
              <w:t>kHz</w:t>
            </w:r>
          </w:p>
        </w:tc>
        <w:tc>
          <w:tcPr>
            <w:tcW w:w="899" w:type="dxa"/>
            <w:vMerge/>
            <w:tcBorders>
              <w:top w:val="nil"/>
            </w:tcBorders>
          </w:tcPr>
          <w:p>
            <w:pPr>
              <w:rPr>
                <w:sz w:val="2"/>
                <w:szCs w:val="2"/>
              </w:rPr>
            </w:pPr>
          </w:p>
        </w:tc>
      </w:tr>
      <w:tr>
        <w:trPr>
          <w:trHeight w:val="448" w:hRule="atLeast"/>
        </w:trPr>
        <w:tc>
          <w:tcPr>
            <w:tcW w:w="3512" w:type="dxa"/>
            <w:tcBorders>
              <w:left w:val="single" w:sz="6" w:space="0" w:color="000000"/>
            </w:tcBorders>
          </w:tcPr>
          <w:p>
            <w:pPr>
              <w:pStyle w:val="TableParagraph"/>
              <w:spacing w:before="15"/>
              <w:ind w:left="105"/>
              <w:rPr>
                <w:b/>
                <w:sz w:val="16"/>
              </w:rPr>
            </w:pPr>
            <w:r>
              <w:rPr>
                <w:b/>
                <w:sz w:val="16"/>
              </w:rPr>
              <w:t>LOW PASS FILTER RESPONSE</w:t>
            </w:r>
          </w:p>
        </w:tc>
        <w:tc>
          <w:tcPr>
            <w:tcW w:w="2700" w:type="dxa"/>
          </w:tcPr>
          <w:p>
            <w:pPr>
              <w:pStyle w:val="TableParagraph"/>
              <w:spacing w:before="1"/>
              <w:rPr>
                <w:sz w:val="21"/>
              </w:rPr>
            </w:pPr>
          </w:p>
          <w:p>
            <w:pPr>
              <w:pStyle w:val="TableParagraph"/>
              <w:spacing w:before="1"/>
              <w:ind w:left="105"/>
              <w:rPr>
                <w:sz w:val="16"/>
              </w:rPr>
            </w:pPr>
            <w:r>
              <w:rPr>
                <w:sz w:val="16"/>
              </w:rPr>
              <w:t>Programmable Range</w:t>
            </w:r>
          </w:p>
        </w:tc>
        <w:tc>
          <w:tcPr>
            <w:tcW w:w="808" w:type="dxa"/>
          </w:tcPr>
          <w:p>
            <w:pPr>
              <w:pStyle w:val="TableParagraph"/>
              <w:spacing w:before="1"/>
              <w:rPr>
                <w:sz w:val="21"/>
              </w:rPr>
            </w:pPr>
          </w:p>
          <w:p>
            <w:pPr>
              <w:pStyle w:val="TableParagraph"/>
              <w:spacing w:before="1"/>
              <w:ind w:left="7"/>
              <w:jc w:val="center"/>
              <w:rPr>
                <w:sz w:val="16"/>
              </w:rPr>
            </w:pPr>
            <w:r>
              <w:rPr>
                <w:w w:val="100"/>
                <w:sz w:val="16"/>
              </w:rPr>
              <w:t>5</w:t>
            </w:r>
          </w:p>
        </w:tc>
        <w:tc>
          <w:tcPr>
            <w:tcW w:w="899" w:type="dxa"/>
          </w:tcPr>
          <w:p>
            <w:pPr>
              <w:pStyle w:val="TableParagraph"/>
              <w:rPr>
                <w:rFonts w:ascii="Times New Roman"/>
                <w:sz w:val="16"/>
              </w:rPr>
            </w:pPr>
          </w:p>
        </w:tc>
        <w:tc>
          <w:tcPr>
            <w:tcW w:w="720" w:type="dxa"/>
          </w:tcPr>
          <w:p>
            <w:pPr>
              <w:pStyle w:val="TableParagraph"/>
              <w:spacing w:before="1"/>
              <w:rPr>
                <w:sz w:val="21"/>
              </w:rPr>
            </w:pPr>
          </w:p>
          <w:p>
            <w:pPr>
              <w:pStyle w:val="TableParagraph"/>
              <w:spacing w:before="1"/>
              <w:ind w:left="140" w:right="128"/>
              <w:jc w:val="center"/>
              <w:rPr>
                <w:sz w:val="16"/>
              </w:rPr>
            </w:pPr>
            <w:r>
              <w:rPr>
                <w:sz w:val="16"/>
              </w:rPr>
              <w:t>256</w:t>
            </w:r>
          </w:p>
        </w:tc>
        <w:tc>
          <w:tcPr>
            <w:tcW w:w="899" w:type="dxa"/>
          </w:tcPr>
          <w:p>
            <w:pPr>
              <w:pStyle w:val="TableParagraph"/>
              <w:spacing w:before="1"/>
              <w:rPr>
                <w:sz w:val="21"/>
              </w:rPr>
            </w:pPr>
          </w:p>
          <w:p>
            <w:pPr>
              <w:pStyle w:val="TableParagraph"/>
              <w:spacing w:before="1"/>
              <w:ind w:left="110"/>
              <w:rPr>
                <w:sz w:val="16"/>
              </w:rPr>
            </w:pPr>
            <w:r>
              <w:rPr>
                <w:sz w:val="16"/>
              </w:rPr>
              <w:t>Hz</w:t>
            </w:r>
          </w:p>
        </w:tc>
        <w:tc>
          <w:tcPr>
            <w:tcW w:w="899" w:type="dxa"/>
          </w:tcPr>
          <w:p>
            <w:pPr>
              <w:pStyle w:val="TableParagraph"/>
              <w:rPr>
                <w:rFonts w:ascii="Times New Roman"/>
                <w:sz w:val="16"/>
              </w:rPr>
            </w:pPr>
          </w:p>
        </w:tc>
      </w:tr>
      <w:tr>
        <w:trPr>
          <w:trHeight w:val="448" w:hRule="atLeast"/>
        </w:trPr>
        <w:tc>
          <w:tcPr>
            <w:tcW w:w="3512" w:type="dxa"/>
            <w:tcBorders>
              <w:left w:val="single" w:sz="6" w:space="0" w:color="000000"/>
            </w:tcBorders>
          </w:tcPr>
          <w:p>
            <w:pPr>
              <w:pStyle w:val="TableParagraph"/>
              <w:spacing w:before="15"/>
              <w:ind w:left="105"/>
              <w:rPr>
                <w:b/>
                <w:sz w:val="16"/>
              </w:rPr>
            </w:pPr>
            <w:r>
              <w:rPr>
                <w:b/>
                <w:sz w:val="16"/>
              </w:rPr>
              <w:t>OUTPUT DATA RATE</w:t>
            </w:r>
          </w:p>
        </w:tc>
        <w:tc>
          <w:tcPr>
            <w:tcW w:w="2700" w:type="dxa"/>
          </w:tcPr>
          <w:p>
            <w:pPr>
              <w:pStyle w:val="TableParagraph"/>
              <w:spacing w:before="10"/>
              <w:rPr>
                <w:sz w:val="20"/>
              </w:rPr>
            </w:pPr>
          </w:p>
          <w:p>
            <w:pPr>
              <w:pStyle w:val="TableParagraph"/>
              <w:spacing w:before="1"/>
              <w:ind w:left="105"/>
              <w:rPr>
                <w:sz w:val="16"/>
              </w:rPr>
            </w:pPr>
            <w:r>
              <w:rPr>
                <w:sz w:val="16"/>
              </w:rPr>
              <w:t>Programmable</w:t>
            </w:r>
          </w:p>
        </w:tc>
        <w:tc>
          <w:tcPr>
            <w:tcW w:w="808" w:type="dxa"/>
          </w:tcPr>
          <w:p>
            <w:pPr>
              <w:pStyle w:val="TableParagraph"/>
              <w:spacing w:before="10"/>
              <w:rPr>
                <w:sz w:val="20"/>
              </w:rPr>
            </w:pPr>
          </w:p>
          <w:p>
            <w:pPr>
              <w:pStyle w:val="TableParagraph"/>
              <w:spacing w:before="1"/>
              <w:ind w:left="7"/>
              <w:jc w:val="center"/>
              <w:rPr>
                <w:sz w:val="16"/>
              </w:rPr>
            </w:pPr>
            <w:r>
              <w:rPr>
                <w:w w:val="100"/>
                <w:sz w:val="16"/>
              </w:rPr>
              <w:t>4</w:t>
            </w:r>
          </w:p>
        </w:tc>
        <w:tc>
          <w:tcPr>
            <w:tcW w:w="899" w:type="dxa"/>
          </w:tcPr>
          <w:p>
            <w:pPr>
              <w:pStyle w:val="TableParagraph"/>
              <w:rPr>
                <w:rFonts w:ascii="Times New Roman"/>
                <w:sz w:val="16"/>
              </w:rPr>
            </w:pPr>
          </w:p>
        </w:tc>
        <w:tc>
          <w:tcPr>
            <w:tcW w:w="720" w:type="dxa"/>
          </w:tcPr>
          <w:p>
            <w:pPr>
              <w:pStyle w:val="TableParagraph"/>
              <w:spacing w:before="10"/>
              <w:rPr>
                <w:sz w:val="20"/>
              </w:rPr>
            </w:pPr>
          </w:p>
          <w:p>
            <w:pPr>
              <w:pStyle w:val="TableParagraph"/>
              <w:spacing w:before="1"/>
              <w:ind w:left="140" w:right="128"/>
              <w:jc w:val="center"/>
              <w:rPr>
                <w:sz w:val="16"/>
              </w:rPr>
            </w:pPr>
            <w:r>
              <w:rPr>
                <w:sz w:val="16"/>
              </w:rPr>
              <w:t>8,000</w:t>
            </w:r>
          </w:p>
        </w:tc>
        <w:tc>
          <w:tcPr>
            <w:tcW w:w="899" w:type="dxa"/>
          </w:tcPr>
          <w:p>
            <w:pPr>
              <w:pStyle w:val="TableParagraph"/>
              <w:spacing w:before="10"/>
              <w:rPr>
                <w:sz w:val="20"/>
              </w:rPr>
            </w:pPr>
          </w:p>
          <w:p>
            <w:pPr>
              <w:pStyle w:val="TableParagraph"/>
              <w:spacing w:before="1"/>
              <w:ind w:left="156" w:right="140"/>
              <w:jc w:val="center"/>
              <w:rPr>
                <w:sz w:val="16"/>
              </w:rPr>
            </w:pPr>
            <w:r>
              <w:rPr>
                <w:sz w:val="16"/>
              </w:rPr>
              <w:t>Hz</w:t>
            </w:r>
          </w:p>
        </w:tc>
        <w:tc>
          <w:tcPr>
            <w:tcW w:w="899" w:type="dxa"/>
          </w:tcPr>
          <w:p>
            <w:pPr>
              <w:pStyle w:val="TableParagraph"/>
              <w:rPr>
                <w:rFonts w:ascii="Times New Roman"/>
                <w:sz w:val="16"/>
              </w:rPr>
            </w:pPr>
          </w:p>
        </w:tc>
      </w:tr>
      <w:tr>
        <w:trPr>
          <w:trHeight w:val="448" w:hRule="atLeast"/>
        </w:trPr>
        <w:tc>
          <w:tcPr>
            <w:tcW w:w="3512" w:type="dxa"/>
            <w:tcBorders>
              <w:left w:val="single" w:sz="6" w:space="0" w:color="000000"/>
            </w:tcBorders>
          </w:tcPr>
          <w:p>
            <w:pPr>
              <w:pStyle w:val="TableParagraph"/>
              <w:spacing w:before="15"/>
              <w:ind w:left="105"/>
              <w:rPr>
                <w:b/>
                <w:sz w:val="16"/>
              </w:rPr>
            </w:pPr>
            <w:r>
              <w:rPr>
                <w:b/>
                <w:sz w:val="16"/>
              </w:rPr>
              <w:t>GYROSCOPE START-UP TIME</w:t>
            </w:r>
          </w:p>
          <w:p>
            <w:pPr>
              <w:pStyle w:val="TableParagraph"/>
              <w:spacing w:before="42"/>
              <w:ind w:left="105"/>
              <w:rPr>
                <w:sz w:val="16"/>
              </w:rPr>
            </w:pPr>
            <w:r>
              <w:rPr>
                <w:sz w:val="16"/>
              </w:rPr>
              <w:t>ZRO Settling (from power-on)</w:t>
            </w:r>
          </w:p>
        </w:tc>
        <w:tc>
          <w:tcPr>
            <w:tcW w:w="2700" w:type="dxa"/>
          </w:tcPr>
          <w:p>
            <w:pPr>
              <w:pStyle w:val="TableParagraph"/>
              <w:spacing w:before="15"/>
              <w:ind w:left="105"/>
              <w:rPr>
                <w:b/>
                <w:sz w:val="16"/>
              </w:rPr>
            </w:pPr>
            <w:r>
              <w:rPr>
                <w:b/>
                <w:sz w:val="16"/>
              </w:rPr>
              <w:t>DLPFCFG=0</w:t>
            </w:r>
          </w:p>
          <w:p>
            <w:pPr>
              <w:pStyle w:val="TableParagraph"/>
              <w:spacing w:before="42"/>
              <w:ind w:left="105"/>
              <w:rPr>
                <w:sz w:val="16"/>
              </w:rPr>
            </w:pPr>
            <w:r>
              <w:rPr>
                <w:sz w:val="16"/>
              </w:rPr>
              <w:t>to ±1º/s of Final</w:t>
            </w:r>
          </w:p>
        </w:tc>
        <w:tc>
          <w:tcPr>
            <w:tcW w:w="808" w:type="dxa"/>
          </w:tcPr>
          <w:p>
            <w:pPr>
              <w:pStyle w:val="TableParagraph"/>
              <w:rPr>
                <w:rFonts w:ascii="Times New Roman"/>
                <w:sz w:val="16"/>
              </w:rPr>
            </w:pPr>
          </w:p>
        </w:tc>
        <w:tc>
          <w:tcPr>
            <w:tcW w:w="899" w:type="dxa"/>
          </w:tcPr>
          <w:p>
            <w:pPr>
              <w:pStyle w:val="TableParagraph"/>
              <w:rPr>
                <w:sz w:val="21"/>
              </w:rPr>
            </w:pPr>
          </w:p>
          <w:p>
            <w:pPr>
              <w:pStyle w:val="TableParagraph"/>
              <w:ind w:left="152" w:right="141"/>
              <w:jc w:val="center"/>
              <w:rPr>
                <w:sz w:val="16"/>
              </w:rPr>
            </w:pPr>
            <w:r>
              <w:rPr>
                <w:sz w:val="16"/>
              </w:rPr>
              <w:t>30</w:t>
            </w:r>
          </w:p>
        </w:tc>
        <w:tc>
          <w:tcPr>
            <w:tcW w:w="720" w:type="dxa"/>
          </w:tcPr>
          <w:p>
            <w:pPr>
              <w:pStyle w:val="TableParagraph"/>
              <w:rPr>
                <w:rFonts w:ascii="Times New Roman"/>
                <w:sz w:val="16"/>
              </w:rPr>
            </w:pPr>
          </w:p>
        </w:tc>
        <w:tc>
          <w:tcPr>
            <w:tcW w:w="899" w:type="dxa"/>
          </w:tcPr>
          <w:p>
            <w:pPr>
              <w:pStyle w:val="TableParagraph"/>
              <w:rPr>
                <w:sz w:val="21"/>
              </w:rPr>
            </w:pPr>
          </w:p>
          <w:p>
            <w:pPr>
              <w:pStyle w:val="TableParagraph"/>
              <w:ind w:left="156" w:right="138"/>
              <w:jc w:val="center"/>
              <w:rPr>
                <w:sz w:val="16"/>
              </w:rPr>
            </w:pPr>
            <w:r>
              <w:rPr>
                <w:sz w:val="16"/>
              </w:rPr>
              <w:t>ms</w:t>
            </w:r>
          </w:p>
        </w:tc>
        <w:tc>
          <w:tcPr>
            <w:tcW w:w="899" w:type="dxa"/>
          </w:tcPr>
          <w:p>
            <w:pPr>
              <w:pStyle w:val="TableParagraph"/>
              <w:rPr>
                <w:rFonts w:ascii="Times New Roman"/>
                <w:sz w:val="16"/>
              </w:rPr>
            </w:pPr>
          </w:p>
        </w:tc>
      </w:tr>
    </w:tbl>
    <w:p>
      <w:pPr>
        <w:tabs>
          <w:tab w:pos="1516" w:val="left" w:leader="none"/>
        </w:tabs>
        <w:spacing w:before="0"/>
        <w:ind w:left="1516" w:right="912" w:hanging="360"/>
        <w:jc w:val="left"/>
        <w:rPr>
          <w:i/>
          <w:sz w:val="18"/>
        </w:rPr>
      </w:pPr>
      <w:r>
        <w:rPr>
          <w:i/>
          <w:sz w:val="18"/>
        </w:rPr>
        <w:t>1.</w:t>
        <w:tab/>
      </w:r>
      <w:r>
        <w:rPr>
          <w:sz w:val="18"/>
        </w:rPr>
        <w:t>Please refer to the following document for further information on Self-Test: </w:t>
      </w:r>
      <w:r>
        <w:rPr>
          <w:i/>
          <w:sz w:val="18"/>
        </w:rPr>
        <w:t>MPU-6000/MPU-6050 Register Map </w:t>
      </w:r>
      <w:r>
        <w:rPr>
          <w:i/>
          <w:sz w:val="18"/>
        </w:rPr>
        <w:t>and</w:t>
      </w:r>
      <w:r>
        <w:rPr>
          <w:i/>
          <w:spacing w:val="-1"/>
          <w:sz w:val="18"/>
        </w:rPr>
        <w:t> </w:t>
      </w:r>
      <w:r>
        <w:rPr>
          <w:i/>
          <w:sz w:val="18"/>
        </w:rPr>
        <w:t>Descriptions</w:t>
      </w:r>
    </w:p>
    <w:p>
      <w:pPr>
        <w:spacing w:after="0"/>
        <w:jc w:val="left"/>
        <w:rPr>
          <w:sz w:val="18"/>
        </w:rPr>
        <w:sectPr>
          <w:pgSz w:w="12240" w:h="15840"/>
          <w:pgMar w:header="534" w:footer="864" w:top="1620" w:bottom="1060" w:left="500" w:right="380"/>
        </w:sectPr>
      </w:pPr>
    </w:p>
    <w:p>
      <w:pPr>
        <w:pStyle w:val="BodyText"/>
        <w:spacing w:before="2"/>
        <w:rPr>
          <w:i/>
          <w:sz w:val="23"/>
        </w:rPr>
      </w:pPr>
    </w:p>
    <w:p>
      <w:pPr>
        <w:pStyle w:val="Heading2"/>
        <w:numPr>
          <w:ilvl w:val="1"/>
          <w:numId w:val="2"/>
        </w:numPr>
        <w:tabs>
          <w:tab w:pos="1336" w:val="left" w:leader="none"/>
          <w:tab w:pos="1337" w:val="left" w:leader="none"/>
        </w:tabs>
        <w:spacing w:line="240" w:lineRule="auto" w:before="93" w:after="0"/>
        <w:ind w:left="1336" w:right="0" w:hanging="541"/>
        <w:jc w:val="left"/>
      </w:pPr>
      <w:bookmarkStart w:name="_bookmark13" w:id="27"/>
      <w:bookmarkEnd w:id="27"/>
      <w:r>
        <w:rPr>
          <w:b w:val="0"/>
        </w:rPr>
      </w:r>
      <w:bookmarkStart w:name="_bookmark13" w:id="28"/>
      <w:bookmarkEnd w:id="28"/>
      <w:r>
        <w:rPr/>
        <w:t>A</w:t>
      </w:r>
      <w:r>
        <w:rPr/>
        <w:t>ccelerometer</w:t>
      </w:r>
      <w:r>
        <w:rPr>
          <w:spacing w:val="1"/>
        </w:rPr>
        <w:t> </w:t>
      </w:r>
      <w:r>
        <w:rPr/>
        <w:t>Specifications</w:t>
      </w:r>
    </w:p>
    <w:p>
      <w:pPr>
        <w:pStyle w:val="BodyText"/>
        <w:spacing w:before="3"/>
        <w:ind w:left="796"/>
      </w:pPr>
      <w:r>
        <w:rPr/>
        <w:t>VDD = 2.375V-3.46V, VLOGIC (MPU-6050 only) = 1.8V±5% or VDD, T</w:t>
      </w:r>
      <w:r>
        <w:rPr>
          <w:vertAlign w:val="subscript"/>
        </w:rPr>
        <w:t>A</w:t>
      </w:r>
      <w:r>
        <w:rPr>
          <w:vertAlign w:val="baseline"/>
        </w:rPr>
        <w:t> = 25°C</w:t>
      </w:r>
    </w:p>
    <w:p>
      <w:pPr>
        <w:pStyle w:val="BodyText"/>
        <w:spacing w:before="8"/>
        <w:rPr>
          <w:sz w:val="10"/>
        </w:rPr>
      </w:pPr>
    </w:p>
    <w:tbl>
      <w:tblPr>
        <w:tblW w:w="0" w:type="auto"/>
        <w:jc w:val="left"/>
        <w:tblInd w:w="8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993"/>
        <w:gridCol w:w="3307"/>
        <w:gridCol w:w="626"/>
        <w:gridCol w:w="744"/>
        <w:gridCol w:w="680"/>
        <w:gridCol w:w="838"/>
        <w:gridCol w:w="840"/>
      </w:tblGrid>
      <w:tr>
        <w:trPr>
          <w:trHeight w:val="263" w:hRule="atLeast"/>
        </w:trPr>
        <w:tc>
          <w:tcPr>
            <w:tcW w:w="2993" w:type="dxa"/>
            <w:shd w:val="clear" w:color="auto" w:fill="D9D9D9"/>
          </w:tcPr>
          <w:p>
            <w:pPr>
              <w:pStyle w:val="TableParagraph"/>
              <w:spacing w:before="32"/>
              <w:ind w:left="107"/>
              <w:rPr>
                <w:b/>
                <w:sz w:val="16"/>
              </w:rPr>
            </w:pPr>
            <w:r>
              <w:rPr>
                <w:b/>
                <w:sz w:val="16"/>
              </w:rPr>
              <w:t>PARAMETER</w:t>
            </w:r>
          </w:p>
        </w:tc>
        <w:tc>
          <w:tcPr>
            <w:tcW w:w="3307" w:type="dxa"/>
            <w:shd w:val="clear" w:color="auto" w:fill="D9D9D9"/>
          </w:tcPr>
          <w:p>
            <w:pPr>
              <w:pStyle w:val="TableParagraph"/>
              <w:spacing w:before="32"/>
              <w:ind w:left="108"/>
              <w:rPr>
                <w:b/>
                <w:sz w:val="16"/>
              </w:rPr>
            </w:pPr>
            <w:r>
              <w:rPr>
                <w:b/>
                <w:sz w:val="16"/>
              </w:rPr>
              <w:t>CONDITIONS</w:t>
            </w:r>
          </w:p>
        </w:tc>
        <w:tc>
          <w:tcPr>
            <w:tcW w:w="626" w:type="dxa"/>
            <w:shd w:val="clear" w:color="auto" w:fill="D9D9D9"/>
          </w:tcPr>
          <w:p>
            <w:pPr>
              <w:pStyle w:val="TableParagraph"/>
              <w:spacing w:before="32"/>
              <w:ind w:left="166"/>
              <w:rPr>
                <w:b/>
                <w:sz w:val="16"/>
              </w:rPr>
            </w:pPr>
            <w:r>
              <w:rPr>
                <w:b/>
                <w:sz w:val="16"/>
              </w:rPr>
              <w:t>MIN</w:t>
            </w:r>
          </w:p>
        </w:tc>
        <w:tc>
          <w:tcPr>
            <w:tcW w:w="744" w:type="dxa"/>
            <w:shd w:val="clear" w:color="auto" w:fill="D9D9D9"/>
          </w:tcPr>
          <w:p>
            <w:pPr>
              <w:pStyle w:val="TableParagraph"/>
              <w:spacing w:before="32"/>
              <w:ind w:left="105" w:right="101"/>
              <w:jc w:val="center"/>
              <w:rPr>
                <w:b/>
                <w:sz w:val="16"/>
              </w:rPr>
            </w:pPr>
            <w:r>
              <w:rPr>
                <w:b/>
                <w:sz w:val="16"/>
              </w:rPr>
              <w:t>TYP</w:t>
            </w:r>
          </w:p>
        </w:tc>
        <w:tc>
          <w:tcPr>
            <w:tcW w:w="680" w:type="dxa"/>
            <w:shd w:val="clear" w:color="auto" w:fill="D9D9D9"/>
          </w:tcPr>
          <w:p>
            <w:pPr>
              <w:pStyle w:val="TableParagraph"/>
              <w:spacing w:before="32"/>
              <w:ind w:right="156"/>
              <w:jc w:val="right"/>
              <w:rPr>
                <w:b/>
                <w:sz w:val="16"/>
              </w:rPr>
            </w:pPr>
            <w:r>
              <w:rPr>
                <w:b/>
                <w:sz w:val="16"/>
              </w:rPr>
              <w:t>MAX</w:t>
            </w:r>
          </w:p>
        </w:tc>
        <w:tc>
          <w:tcPr>
            <w:tcW w:w="838" w:type="dxa"/>
            <w:shd w:val="clear" w:color="auto" w:fill="D9D9D9"/>
          </w:tcPr>
          <w:p>
            <w:pPr>
              <w:pStyle w:val="TableParagraph"/>
              <w:spacing w:before="32"/>
              <w:ind w:left="109"/>
              <w:rPr>
                <w:b/>
                <w:sz w:val="16"/>
              </w:rPr>
            </w:pPr>
            <w:r>
              <w:rPr>
                <w:b/>
                <w:sz w:val="16"/>
              </w:rPr>
              <w:t>UNITS</w:t>
            </w:r>
          </w:p>
        </w:tc>
        <w:tc>
          <w:tcPr>
            <w:tcW w:w="840" w:type="dxa"/>
            <w:shd w:val="clear" w:color="auto" w:fill="D9D9D9"/>
          </w:tcPr>
          <w:p>
            <w:pPr>
              <w:pStyle w:val="TableParagraph"/>
              <w:spacing w:before="32"/>
              <w:ind w:left="124" w:right="119"/>
              <w:jc w:val="center"/>
              <w:rPr>
                <w:b/>
                <w:sz w:val="16"/>
              </w:rPr>
            </w:pPr>
            <w:r>
              <w:rPr>
                <w:b/>
                <w:sz w:val="16"/>
              </w:rPr>
              <w:t>NOTES</w:t>
            </w:r>
          </w:p>
        </w:tc>
      </w:tr>
      <w:tr>
        <w:trPr>
          <w:trHeight w:val="220" w:hRule="atLeast"/>
        </w:trPr>
        <w:tc>
          <w:tcPr>
            <w:tcW w:w="2993" w:type="dxa"/>
            <w:tcBorders>
              <w:bottom w:val="nil"/>
            </w:tcBorders>
          </w:tcPr>
          <w:p>
            <w:pPr>
              <w:pStyle w:val="TableParagraph"/>
              <w:spacing w:before="15"/>
              <w:ind w:left="107"/>
              <w:rPr>
                <w:b/>
                <w:sz w:val="16"/>
              </w:rPr>
            </w:pPr>
            <w:r>
              <w:rPr>
                <w:b/>
                <w:sz w:val="16"/>
              </w:rPr>
              <w:t>ACCELEROMETER SENSITIVITY</w:t>
            </w:r>
          </w:p>
        </w:tc>
        <w:tc>
          <w:tcPr>
            <w:tcW w:w="3307" w:type="dxa"/>
            <w:tcBorders>
              <w:bottom w:val="nil"/>
            </w:tcBorders>
          </w:tcPr>
          <w:p>
            <w:pPr>
              <w:pStyle w:val="TableParagraph"/>
              <w:rPr>
                <w:rFonts w:ascii="Times New Roman"/>
                <w:sz w:val="14"/>
              </w:rPr>
            </w:pPr>
          </w:p>
        </w:tc>
        <w:tc>
          <w:tcPr>
            <w:tcW w:w="626" w:type="dxa"/>
            <w:vMerge w:val="restart"/>
          </w:tcPr>
          <w:p>
            <w:pPr>
              <w:pStyle w:val="TableParagraph"/>
              <w:rPr>
                <w:rFonts w:ascii="Times New Roman"/>
                <w:sz w:val="16"/>
              </w:rPr>
            </w:pPr>
          </w:p>
        </w:tc>
        <w:tc>
          <w:tcPr>
            <w:tcW w:w="744" w:type="dxa"/>
            <w:tcBorders>
              <w:bottom w:val="nil"/>
            </w:tcBorders>
          </w:tcPr>
          <w:p>
            <w:pPr>
              <w:pStyle w:val="TableParagraph"/>
              <w:rPr>
                <w:rFonts w:ascii="Times New Roman"/>
                <w:sz w:val="14"/>
              </w:rPr>
            </w:pPr>
          </w:p>
        </w:tc>
        <w:tc>
          <w:tcPr>
            <w:tcW w:w="680" w:type="dxa"/>
            <w:vMerge w:val="restart"/>
          </w:tcPr>
          <w:p>
            <w:pPr>
              <w:pStyle w:val="TableParagraph"/>
              <w:rPr>
                <w:rFonts w:ascii="Times New Roman"/>
                <w:sz w:val="16"/>
              </w:rPr>
            </w:pPr>
          </w:p>
        </w:tc>
        <w:tc>
          <w:tcPr>
            <w:tcW w:w="838" w:type="dxa"/>
            <w:tcBorders>
              <w:bottom w:val="nil"/>
            </w:tcBorders>
          </w:tcPr>
          <w:p>
            <w:pPr>
              <w:pStyle w:val="TableParagraph"/>
              <w:rPr>
                <w:rFonts w:ascii="Times New Roman"/>
                <w:sz w:val="14"/>
              </w:rPr>
            </w:pPr>
          </w:p>
        </w:tc>
        <w:tc>
          <w:tcPr>
            <w:tcW w:w="840" w:type="dxa"/>
            <w:vMerge w:val="restart"/>
          </w:tcPr>
          <w:p>
            <w:pPr>
              <w:pStyle w:val="TableParagraph"/>
              <w:rPr>
                <w:rFonts w:ascii="Times New Roman"/>
                <w:sz w:val="16"/>
              </w:rPr>
            </w:pPr>
          </w:p>
        </w:tc>
      </w:tr>
      <w:tr>
        <w:trPr>
          <w:trHeight w:val="220" w:hRule="atLeast"/>
        </w:trPr>
        <w:tc>
          <w:tcPr>
            <w:tcW w:w="2993" w:type="dxa"/>
            <w:tcBorders>
              <w:top w:val="nil"/>
              <w:bottom w:val="nil"/>
            </w:tcBorders>
          </w:tcPr>
          <w:p>
            <w:pPr>
              <w:pStyle w:val="TableParagraph"/>
              <w:spacing w:before="16"/>
              <w:ind w:left="107"/>
              <w:rPr>
                <w:sz w:val="16"/>
              </w:rPr>
            </w:pPr>
            <w:r>
              <w:rPr>
                <w:sz w:val="16"/>
              </w:rPr>
              <w:t>Full-Scale Range</w:t>
            </w:r>
          </w:p>
        </w:tc>
        <w:tc>
          <w:tcPr>
            <w:tcW w:w="3307" w:type="dxa"/>
            <w:tcBorders>
              <w:top w:val="nil"/>
              <w:bottom w:val="nil"/>
            </w:tcBorders>
          </w:tcPr>
          <w:p>
            <w:pPr>
              <w:pStyle w:val="TableParagraph"/>
              <w:spacing w:before="16"/>
              <w:ind w:left="108"/>
              <w:rPr>
                <w:sz w:val="16"/>
              </w:rPr>
            </w:pPr>
            <w:r>
              <w:rPr>
                <w:sz w:val="16"/>
              </w:rPr>
              <w:t>AFS_SEL=0</w:t>
            </w:r>
          </w:p>
        </w:tc>
        <w:tc>
          <w:tcPr>
            <w:tcW w:w="626" w:type="dxa"/>
            <w:vMerge/>
            <w:tcBorders>
              <w:top w:val="nil"/>
            </w:tcBorders>
          </w:tcPr>
          <w:p>
            <w:pPr>
              <w:rPr>
                <w:sz w:val="2"/>
                <w:szCs w:val="2"/>
              </w:rPr>
            </w:pPr>
          </w:p>
        </w:tc>
        <w:tc>
          <w:tcPr>
            <w:tcW w:w="744" w:type="dxa"/>
            <w:tcBorders>
              <w:top w:val="nil"/>
              <w:bottom w:val="nil"/>
            </w:tcBorders>
          </w:tcPr>
          <w:p>
            <w:pPr>
              <w:pStyle w:val="TableParagraph"/>
              <w:spacing w:before="16"/>
              <w:ind w:left="108" w:right="100"/>
              <w:jc w:val="center"/>
              <w:rPr>
                <w:sz w:val="16"/>
              </w:rPr>
            </w:pPr>
            <w:r>
              <w:rPr>
                <w:w w:val="105"/>
                <w:sz w:val="16"/>
              </w:rPr>
              <w:t>±2</w:t>
            </w:r>
          </w:p>
        </w:tc>
        <w:tc>
          <w:tcPr>
            <w:tcW w:w="680" w:type="dxa"/>
            <w:vMerge/>
            <w:tcBorders>
              <w:top w:val="nil"/>
            </w:tcBorders>
          </w:tcPr>
          <w:p>
            <w:pPr>
              <w:rPr>
                <w:sz w:val="2"/>
                <w:szCs w:val="2"/>
              </w:rPr>
            </w:pPr>
          </w:p>
        </w:tc>
        <w:tc>
          <w:tcPr>
            <w:tcW w:w="838" w:type="dxa"/>
            <w:tcBorders>
              <w:top w:val="nil"/>
              <w:bottom w:val="nil"/>
            </w:tcBorders>
          </w:tcPr>
          <w:p>
            <w:pPr>
              <w:pStyle w:val="TableParagraph"/>
              <w:spacing w:before="16"/>
              <w:ind w:left="109"/>
              <w:rPr>
                <w:i/>
                <w:sz w:val="16"/>
              </w:rPr>
            </w:pPr>
            <w:r>
              <w:rPr>
                <w:i/>
                <w:w w:val="100"/>
                <w:sz w:val="16"/>
              </w:rPr>
              <w:t>g</w:t>
            </w:r>
          </w:p>
        </w:tc>
        <w:tc>
          <w:tcPr>
            <w:tcW w:w="840" w:type="dxa"/>
            <w:vMerge/>
            <w:tcBorders>
              <w:top w:val="nil"/>
            </w:tcBorders>
          </w:tcPr>
          <w:p>
            <w:pPr>
              <w:rPr>
                <w:sz w:val="2"/>
                <w:szCs w:val="2"/>
              </w:rPr>
            </w:pPr>
          </w:p>
        </w:tc>
      </w:tr>
      <w:tr>
        <w:trPr>
          <w:trHeight w:val="219" w:hRule="atLeast"/>
        </w:trPr>
        <w:tc>
          <w:tcPr>
            <w:tcW w:w="2993" w:type="dxa"/>
            <w:tcBorders>
              <w:top w:val="nil"/>
              <w:bottom w:val="nil"/>
            </w:tcBorders>
          </w:tcPr>
          <w:p>
            <w:pPr>
              <w:pStyle w:val="TableParagraph"/>
              <w:rPr>
                <w:rFonts w:ascii="Times New Roman"/>
                <w:sz w:val="14"/>
              </w:rPr>
            </w:pPr>
          </w:p>
        </w:tc>
        <w:tc>
          <w:tcPr>
            <w:tcW w:w="3307" w:type="dxa"/>
            <w:tcBorders>
              <w:top w:val="nil"/>
              <w:bottom w:val="nil"/>
            </w:tcBorders>
          </w:tcPr>
          <w:p>
            <w:pPr>
              <w:pStyle w:val="TableParagraph"/>
              <w:spacing w:line="183" w:lineRule="exact" w:before="16"/>
              <w:ind w:left="108"/>
              <w:rPr>
                <w:sz w:val="16"/>
              </w:rPr>
            </w:pPr>
            <w:r>
              <w:rPr>
                <w:sz w:val="16"/>
              </w:rPr>
              <w:t>AFS_SEL=1</w:t>
            </w:r>
          </w:p>
        </w:tc>
        <w:tc>
          <w:tcPr>
            <w:tcW w:w="626" w:type="dxa"/>
            <w:vMerge/>
            <w:tcBorders>
              <w:top w:val="nil"/>
            </w:tcBorders>
          </w:tcPr>
          <w:p>
            <w:pPr>
              <w:rPr>
                <w:sz w:val="2"/>
                <w:szCs w:val="2"/>
              </w:rPr>
            </w:pPr>
          </w:p>
        </w:tc>
        <w:tc>
          <w:tcPr>
            <w:tcW w:w="744" w:type="dxa"/>
            <w:tcBorders>
              <w:top w:val="nil"/>
              <w:bottom w:val="nil"/>
            </w:tcBorders>
          </w:tcPr>
          <w:p>
            <w:pPr>
              <w:pStyle w:val="TableParagraph"/>
              <w:spacing w:line="183" w:lineRule="exact" w:before="16"/>
              <w:ind w:left="108" w:right="100"/>
              <w:jc w:val="center"/>
              <w:rPr>
                <w:sz w:val="16"/>
              </w:rPr>
            </w:pPr>
            <w:r>
              <w:rPr>
                <w:w w:val="105"/>
                <w:sz w:val="16"/>
              </w:rPr>
              <w:t>±4</w:t>
            </w:r>
          </w:p>
        </w:tc>
        <w:tc>
          <w:tcPr>
            <w:tcW w:w="680" w:type="dxa"/>
            <w:vMerge/>
            <w:tcBorders>
              <w:top w:val="nil"/>
            </w:tcBorders>
          </w:tcPr>
          <w:p>
            <w:pPr>
              <w:rPr>
                <w:sz w:val="2"/>
                <w:szCs w:val="2"/>
              </w:rPr>
            </w:pPr>
          </w:p>
        </w:tc>
        <w:tc>
          <w:tcPr>
            <w:tcW w:w="838" w:type="dxa"/>
            <w:tcBorders>
              <w:top w:val="nil"/>
              <w:bottom w:val="nil"/>
            </w:tcBorders>
          </w:tcPr>
          <w:p>
            <w:pPr>
              <w:pStyle w:val="TableParagraph"/>
              <w:spacing w:line="183" w:lineRule="exact" w:before="16"/>
              <w:ind w:left="109"/>
              <w:rPr>
                <w:i/>
                <w:sz w:val="16"/>
              </w:rPr>
            </w:pPr>
            <w:r>
              <w:rPr>
                <w:i/>
                <w:w w:val="100"/>
                <w:sz w:val="16"/>
              </w:rPr>
              <w:t>g</w:t>
            </w:r>
          </w:p>
        </w:tc>
        <w:tc>
          <w:tcPr>
            <w:tcW w:w="840" w:type="dxa"/>
            <w:vMerge/>
            <w:tcBorders>
              <w:top w:val="nil"/>
            </w:tcBorders>
          </w:tcPr>
          <w:p>
            <w:pPr>
              <w:rPr>
                <w:sz w:val="2"/>
                <w:szCs w:val="2"/>
              </w:rPr>
            </w:pPr>
          </w:p>
        </w:tc>
      </w:tr>
      <w:tr>
        <w:trPr>
          <w:trHeight w:val="218" w:hRule="atLeast"/>
        </w:trPr>
        <w:tc>
          <w:tcPr>
            <w:tcW w:w="2993" w:type="dxa"/>
            <w:tcBorders>
              <w:top w:val="nil"/>
              <w:bottom w:val="nil"/>
            </w:tcBorders>
          </w:tcPr>
          <w:p>
            <w:pPr>
              <w:pStyle w:val="TableParagraph"/>
              <w:rPr>
                <w:rFonts w:ascii="Times New Roman"/>
                <w:sz w:val="14"/>
              </w:rPr>
            </w:pPr>
          </w:p>
        </w:tc>
        <w:tc>
          <w:tcPr>
            <w:tcW w:w="3307" w:type="dxa"/>
            <w:tcBorders>
              <w:top w:val="nil"/>
              <w:bottom w:val="nil"/>
            </w:tcBorders>
          </w:tcPr>
          <w:p>
            <w:pPr>
              <w:pStyle w:val="TableParagraph"/>
              <w:spacing w:line="183" w:lineRule="exact" w:before="14"/>
              <w:ind w:left="108"/>
              <w:rPr>
                <w:sz w:val="16"/>
              </w:rPr>
            </w:pPr>
            <w:r>
              <w:rPr>
                <w:sz w:val="16"/>
              </w:rPr>
              <w:t>AFS_SEL=2</w:t>
            </w:r>
          </w:p>
        </w:tc>
        <w:tc>
          <w:tcPr>
            <w:tcW w:w="626" w:type="dxa"/>
            <w:vMerge/>
            <w:tcBorders>
              <w:top w:val="nil"/>
            </w:tcBorders>
          </w:tcPr>
          <w:p>
            <w:pPr>
              <w:rPr>
                <w:sz w:val="2"/>
                <w:szCs w:val="2"/>
              </w:rPr>
            </w:pPr>
          </w:p>
        </w:tc>
        <w:tc>
          <w:tcPr>
            <w:tcW w:w="744" w:type="dxa"/>
            <w:tcBorders>
              <w:top w:val="nil"/>
              <w:bottom w:val="nil"/>
            </w:tcBorders>
          </w:tcPr>
          <w:p>
            <w:pPr>
              <w:pStyle w:val="TableParagraph"/>
              <w:spacing w:line="183" w:lineRule="exact" w:before="14"/>
              <w:ind w:left="108" w:right="100"/>
              <w:jc w:val="center"/>
              <w:rPr>
                <w:sz w:val="16"/>
              </w:rPr>
            </w:pPr>
            <w:r>
              <w:rPr>
                <w:w w:val="105"/>
                <w:sz w:val="16"/>
              </w:rPr>
              <w:t>±8</w:t>
            </w:r>
          </w:p>
        </w:tc>
        <w:tc>
          <w:tcPr>
            <w:tcW w:w="680" w:type="dxa"/>
            <w:vMerge/>
            <w:tcBorders>
              <w:top w:val="nil"/>
            </w:tcBorders>
          </w:tcPr>
          <w:p>
            <w:pPr>
              <w:rPr>
                <w:sz w:val="2"/>
                <w:szCs w:val="2"/>
              </w:rPr>
            </w:pPr>
          </w:p>
        </w:tc>
        <w:tc>
          <w:tcPr>
            <w:tcW w:w="838" w:type="dxa"/>
            <w:tcBorders>
              <w:top w:val="nil"/>
              <w:bottom w:val="nil"/>
            </w:tcBorders>
          </w:tcPr>
          <w:p>
            <w:pPr>
              <w:pStyle w:val="TableParagraph"/>
              <w:spacing w:line="183" w:lineRule="exact" w:before="14"/>
              <w:ind w:left="109"/>
              <w:rPr>
                <w:i/>
                <w:sz w:val="16"/>
              </w:rPr>
            </w:pPr>
            <w:r>
              <w:rPr>
                <w:i/>
                <w:w w:val="100"/>
                <w:sz w:val="16"/>
              </w:rPr>
              <w:t>g</w:t>
            </w:r>
          </w:p>
        </w:tc>
        <w:tc>
          <w:tcPr>
            <w:tcW w:w="840" w:type="dxa"/>
            <w:vMerge/>
            <w:tcBorders>
              <w:top w:val="nil"/>
            </w:tcBorders>
          </w:tcPr>
          <w:p>
            <w:pPr>
              <w:rPr>
                <w:sz w:val="2"/>
                <w:szCs w:val="2"/>
              </w:rPr>
            </w:pPr>
          </w:p>
        </w:tc>
      </w:tr>
      <w:tr>
        <w:trPr>
          <w:trHeight w:val="219" w:hRule="atLeast"/>
        </w:trPr>
        <w:tc>
          <w:tcPr>
            <w:tcW w:w="2993" w:type="dxa"/>
            <w:tcBorders>
              <w:top w:val="nil"/>
              <w:bottom w:val="nil"/>
            </w:tcBorders>
          </w:tcPr>
          <w:p>
            <w:pPr>
              <w:pStyle w:val="TableParagraph"/>
              <w:rPr>
                <w:rFonts w:ascii="Times New Roman"/>
                <w:sz w:val="14"/>
              </w:rPr>
            </w:pPr>
          </w:p>
        </w:tc>
        <w:tc>
          <w:tcPr>
            <w:tcW w:w="3307" w:type="dxa"/>
            <w:tcBorders>
              <w:top w:val="nil"/>
              <w:bottom w:val="nil"/>
            </w:tcBorders>
          </w:tcPr>
          <w:p>
            <w:pPr>
              <w:pStyle w:val="TableParagraph"/>
              <w:spacing w:before="14"/>
              <w:ind w:left="108"/>
              <w:rPr>
                <w:sz w:val="16"/>
              </w:rPr>
            </w:pPr>
            <w:r>
              <w:rPr>
                <w:sz w:val="16"/>
              </w:rPr>
              <w:t>AFS_SEL=3</w:t>
            </w:r>
          </w:p>
        </w:tc>
        <w:tc>
          <w:tcPr>
            <w:tcW w:w="626" w:type="dxa"/>
            <w:vMerge/>
            <w:tcBorders>
              <w:top w:val="nil"/>
            </w:tcBorders>
          </w:tcPr>
          <w:p>
            <w:pPr>
              <w:rPr>
                <w:sz w:val="2"/>
                <w:szCs w:val="2"/>
              </w:rPr>
            </w:pPr>
          </w:p>
        </w:tc>
        <w:tc>
          <w:tcPr>
            <w:tcW w:w="744" w:type="dxa"/>
            <w:tcBorders>
              <w:top w:val="nil"/>
              <w:bottom w:val="nil"/>
            </w:tcBorders>
          </w:tcPr>
          <w:p>
            <w:pPr>
              <w:pStyle w:val="TableParagraph"/>
              <w:spacing w:before="14"/>
              <w:ind w:left="106" w:right="101"/>
              <w:jc w:val="center"/>
              <w:rPr>
                <w:sz w:val="16"/>
              </w:rPr>
            </w:pPr>
            <w:r>
              <w:rPr>
                <w:w w:val="105"/>
                <w:sz w:val="16"/>
              </w:rPr>
              <w:t>±16</w:t>
            </w:r>
          </w:p>
        </w:tc>
        <w:tc>
          <w:tcPr>
            <w:tcW w:w="680" w:type="dxa"/>
            <w:vMerge/>
            <w:tcBorders>
              <w:top w:val="nil"/>
            </w:tcBorders>
          </w:tcPr>
          <w:p>
            <w:pPr>
              <w:rPr>
                <w:sz w:val="2"/>
                <w:szCs w:val="2"/>
              </w:rPr>
            </w:pPr>
          </w:p>
        </w:tc>
        <w:tc>
          <w:tcPr>
            <w:tcW w:w="838" w:type="dxa"/>
            <w:tcBorders>
              <w:top w:val="nil"/>
              <w:bottom w:val="nil"/>
            </w:tcBorders>
          </w:tcPr>
          <w:p>
            <w:pPr>
              <w:pStyle w:val="TableParagraph"/>
              <w:spacing w:before="14"/>
              <w:ind w:left="109"/>
              <w:rPr>
                <w:i/>
                <w:sz w:val="16"/>
              </w:rPr>
            </w:pPr>
            <w:r>
              <w:rPr>
                <w:i/>
                <w:w w:val="100"/>
                <w:sz w:val="16"/>
              </w:rPr>
              <w:t>g</w:t>
            </w:r>
          </w:p>
        </w:tc>
        <w:tc>
          <w:tcPr>
            <w:tcW w:w="840" w:type="dxa"/>
            <w:vMerge/>
            <w:tcBorders>
              <w:top w:val="nil"/>
            </w:tcBorders>
          </w:tcPr>
          <w:p>
            <w:pPr>
              <w:rPr>
                <w:sz w:val="2"/>
                <w:szCs w:val="2"/>
              </w:rPr>
            </w:pPr>
          </w:p>
        </w:tc>
      </w:tr>
      <w:tr>
        <w:trPr>
          <w:trHeight w:val="219" w:hRule="atLeast"/>
        </w:trPr>
        <w:tc>
          <w:tcPr>
            <w:tcW w:w="2993" w:type="dxa"/>
            <w:tcBorders>
              <w:top w:val="nil"/>
              <w:bottom w:val="nil"/>
            </w:tcBorders>
          </w:tcPr>
          <w:p>
            <w:pPr>
              <w:pStyle w:val="TableParagraph"/>
              <w:spacing w:line="183" w:lineRule="exact" w:before="16"/>
              <w:ind w:left="107"/>
              <w:rPr>
                <w:sz w:val="16"/>
              </w:rPr>
            </w:pPr>
            <w:r>
              <w:rPr>
                <w:sz w:val="16"/>
              </w:rPr>
              <w:t>ADC Word Length</w:t>
            </w:r>
          </w:p>
        </w:tc>
        <w:tc>
          <w:tcPr>
            <w:tcW w:w="3307" w:type="dxa"/>
            <w:tcBorders>
              <w:top w:val="nil"/>
              <w:bottom w:val="nil"/>
            </w:tcBorders>
          </w:tcPr>
          <w:p>
            <w:pPr>
              <w:pStyle w:val="TableParagraph"/>
              <w:spacing w:line="183" w:lineRule="exact" w:before="16"/>
              <w:ind w:left="108"/>
              <w:rPr>
                <w:sz w:val="16"/>
              </w:rPr>
            </w:pPr>
            <w:r>
              <w:rPr>
                <w:sz w:val="16"/>
              </w:rPr>
              <w:t>Output in two’s complement format</w:t>
            </w:r>
          </w:p>
        </w:tc>
        <w:tc>
          <w:tcPr>
            <w:tcW w:w="626" w:type="dxa"/>
            <w:vMerge/>
            <w:tcBorders>
              <w:top w:val="nil"/>
            </w:tcBorders>
          </w:tcPr>
          <w:p>
            <w:pPr>
              <w:rPr>
                <w:sz w:val="2"/>
                <w:szCs w:val="2"/>
              </w:rPr>
            </w:pPr>
          </w:p>
        </w:tc>
        <w:tc>
          <w:tcPr>
            <w:tcW w:w="744" w:type="dxa"/>
            <w:tcBorders>
              <w:top w:val="nil"/>
              <w:bottom w:val="nil"/>
            </w:tcBorders>
          </w:tcPr>
          <w:p>
            <w:pPr>
              <w:pStyle w:val="TableParagraph"/>
              <w:spacing w:line="183" w:lineRule="exact" w:before="16"/>
              <w:ind w:left="108" w:right="101"/>
              <w:jc w:val="center"/>
              <w:rPr>
                <w:sz w:val="16"/>
              </w:rPr>
            </w:pPr>
            <w:r>
              <w:rPr>
                <w:sz w:val="16"/>
              </w:rPr>
              <w:t>16</w:t>
            </w:r>
          </w:p>
        </w:tc>
        <w:tc>
          <w:tcPr>
            <w:tcW w:w="680" w:type="dxa"/>
            <w:vMerge/>
            <w:tcBorders>
              <w:top w:val="nil"/>
            </w:tcBorders>
          </w:tcPr>
          <w:p>
            <w:pPr>
              <w:rPr>
                <w:sz w:val="2"/>
                <w:szCs w:val="2"/>
              </w:rPr>
            </w:pPr>
          </w:p>
        </w:tc>
        <w:tc>
          <w:tcPr>
            <w:tcW w:w="838" w:type="dxa"/>
            <w:tcBorders>
              <w:top w:val="nil"/>
              <w:bottom w:val="nil"/>
            </w:tcBorders>
          </w:tcPr>
          <w:p>
            <w:pPr>
              <w:pStyle w:val="TableParagraph"/>
              <w:spacing w:line="183" w:lineRule="exact" w:before="16"/>
              <w:ind w:left="109"/>
              <w:rPr>
                <w:sz w:val="16"/>
              </w:rPr>
            </w:pPr>
            <w:r>
              <w:rPr>
                <w:sz w:val="16"/>
              </w:rPr>
              <w:t>bits</w:t>
            </w:r>
          </w:p>
        </w:tc>
        <w:tc>
          <w:tcPr>
            <w:tcW w:w="840" w:type="dxa"/>
            <w:vMerge/>
            <w:tcBorders>
              <w:top w:val="nil"/>
            </w:tcBorders>
          </w:tcPr>
          <w:p>
            <w:pPr>
              <w:rPr>
                <w:sz w:val="2"/>
                <w:szCs w:val="2"/>
              </w:rPr>
            </w:pPr>
          </w:p>
        </w:tc>
      </w:tr>
      <w:tr>
        <w:trPr>
          <w:trHeight w:val="218" w:hRule="atLeast"/>
        </w:trPr>
        <w:tc>
          <w:tcPr>
            <w:tcW w:w="2993" w:type="dxa"/>
            <w:tcBorders>
              <w:top w:val="nil"/>
              <w:bottom w:val="nil"/>
            </w:tcBorders>
          </w:tcPr>
          <w:p>
            <w:pPr>
              <w:pStyle w:val="TableParagraph"/>
              <w:spacing w:line="183" w:lineRule="exact" w:before="14"/>
              <w:ind w:left="107"/>
              <w:rPr>
                <w:sz w:val="16"/>
              </w:rPr>
            </w:pPr>
            <w:r>
              <w:rPr>
                <w:sz w:val="16"/>
              </w:rPr>
              <w:t>Sensitivity Scale Factor</w:t>
            </w:r>
          </w:p>
        </w:tc>
        <w:tc>
          <w:tcPr>
            <w:tcW w:w="3307" w:type="dxa"/>
            <w:tcBorders>
              <w:top w:val="nil"/>
              <w:bottom w:val="nil"/>
            </w:tcBorders>
          </w:tcPr>
          <w:p>
            <w:pPr>
              <w:pStyle w:val="TableParagraph"/>
              <w:spacing w:line="183" w:lineRule="exact" w:before="14"/>
              <w:ind w:left="108"/>
              <w:rPr>
                <w:sz w:val="16"/>
              </w:rPr>
            </w:pPr>
            <w:r>
              <w:rPr>
                <w:sz w:val="16"/>
              </w:rPr>
              <w:t>AFS_SEL=0</w:t>
            </w:r>
          </w:p>
        </w:tc>
        <w:tc>
          <w:tcPr>
            <w:tcW w:w="626" w:type="dxa"/>
            <w:vMerge/>
            <w:tcBorders>
              <w:top w:val="nil"/>
            </w:tcBorders>
          </w:tcPr>
          <w:p>
            <w:pPr>
              <w:rPr>
                <w:sz w:val="2"/>
                <w:szCs w:val="2"/>
              </w:rPr>
            </w:pPr>
          </w:p>
        </w:tc>
        <w:tc>
          <w:tcPr>
            <w:tcW w:w="744" w:type="dxa"/>
            <w:tcBorders>
              <w:top w:val="nil"/>
              <w:bottom w:val="nil"/>
            </w:tcBorders>
          </w:tcPr>
          <w:p>
            <w:pPr>
              <w:pStyle w:val="TableParagraph"/>
              <w:spacing w:line="183" w:lineRule="exact" w:before="14"/>
              <w:ind w:left="108" w:right="101"/>
              <w:jc w:val="center"/>
              <w:rPr>
                <w:sz w:val="16"/>
              </w:rPr>
            </w:pPr>
            <w:r>
              <w:rPr>
                <w:sz w:val="16"/>
              </w:rPr>
              <w:t>16,384</w:t>
            </w:r>
          </w:p>
        </w:tc>
        <w:tc>
          <w:tcPr>
            <w:tcW w:w="680" w:type="dxa"/>
            <w:vMerge/>
            <w:tcBorders>
              <w:top w:val="nil"/>
            </w:tcBorders>
          </w:tcPr>
          <w:p>
            <w:pPr>
              <w:rPr>
                <w:sz w:val="2"/>
                <w:szCs w:val="2"/>
              </w:rPr>
            </w:pPr>
          </w:p>
        </w:tc>
        <w:tc>
          <w:tcPr>
            <w:tcW w:w="838" w:type="dxa"/>
            <w:tcBorders>
              <w:top w:val="nil"/>
              <w:bottom w:val="nil"/>
            </w:tcBorders>
          </w:tcPr>
          <w:p>
            <w:pPr>
              <w:pStyle w:val="TableParagraph"/>
              <w:spacing w:line="183" w:lineRule="exact" w:before="14"/>
              <w:ind w:left="109"/>
              <w:rPr>
                <w:i/>
                <w:sz w:val="16"/>
              </w:rPr>
            </w:pPr>
            <w:r>
              <w:rPr>
                <w:sz w:val="16"/>
              </w:rPr>
              <w:t>LSB/</w:t>
            </w:r>
            <w:r>
              <w:rPr>
                <w:i/>
                <w:sz w:val="16"/>
              </w:rPr>
              <w:t>g</w:t>
            </w:r>
          </w:p>
        </w:tc>
        <w:tc>
          <w:tcPr>
            <w:tcW w:w="840" w:type="dxa"/>
            <w:vMerge/>
            <w:tcBorders>
              <w:top w:val="nil"/>
            </w:tcBorders>
          </w:tcPr>
          <w:p>
            <w:pPr>
              <w:rPr>
                <w:sz w:val="2"/>
                <w:szCs w:val="2"/>
              </w:rPr>
            </w:pPr>
          </w:p>
        </w:tc>
      </w:tr>
      <w:tr>
        <w:trPr>
          <w:trHeight w:val="219" w:hRule="atLeast"/>
        </w:trPr>
        <w:tc>
          <w:tcPr>
            <w:tcW w:w="2993" w:type="dxa"/>
            <w:tcBorders>
              <w:top w:val="nil"/>
              <w:bottom w:val="nil"/>
            </w:tcBorders>
          </w:tcPr>
          <w:p>
            <w:pPr>
              <w:pStyle w:val="TableParagraph"/>
              <w:rPr>
                <w:rFonts w:ascii="Times New Roman"/>
                <w:sz w:val="14"/>
              </w:rPr>
            </w:pPr>
          </w:p>
        </w:tc>
        <w:tc>
          <w:tcPr>
            <w:tcW w:w="3307" w:type="dxa"/>
            <w:tcBorders>
              <w:top w:val="nil"/>
              <w:bottom w:val="nil"/>
            </w:tcBorders>
          </w:tcPr>
          <w:p>
            <w:pPr>
              <w:pStyle w:val="TableParagraph"/>
              <w:spacing w:before="14"/>
              <w:ind w:left="108"/>
              <w:rPr>
                <w:sz w:val="16"/>
              </w:rPr>
            </w:pPr>
            <w:r>
              <w:rPr>
                <w:sz w:val="16"/>
              </w:rPr>
              <w:t>AFS_SEL=1</w:t>
            </w:r>
          </w:p>
        </w:tc>
        <w:tc>
          <w:tcPr>
            <w:tcW w:w="626" w:type="dxa"/>
            <w:vMerge/>
            <w:tcBorders>
              <w:top w:val="nil"/>
            </w:tcBorders>
          </w:tcPr>
          <w:p>
            <w:pPr>
              <w:rPr>
                <w:sz w:val="2"/>
                <w:szCs w:val="2"/>
              </w:rPr>
            </w:pPr>
          </w:p>
        </w:tc>
        <w:tc>
          <w:tcPr>
            <w:tcW w:w="744" w:type="dxa"/>
            <w:tcBorders>
              <w:top w:val="nil"/>
              <w:bottom w:val="nil"/>
            </w:tcBorders>
          </w:tcPr>
          <w:p>
            <w:pPr>
              <w:pStyle w:val="TableParagraph"/>
              <w:spacing w:before="14"/>
              <w:ind w:left="106" w:right="101"/>
              <w:jc w:val="center"/>
              <w:rPr>
                <w:sz w:val="16"/>
              </w:rPr>
            </w:pPr>
            <w:r>
              <w:rPr>
                <w:sz w:val="16"/>
              </w:rPr>
              <w:t>8,192</w:t>
            </w:r>
          </w:p>
        </w:tc>
        <w:tc>
          <w:tcPr>
            <w:tcW w:w="680" w:type="dxa"/>
            <w:vMerge/>
            <w:tcBorders>
              <w:top w:val="nil"/>
            </w:tcBorders>
          </w:tcPr>
          <w:p>
            <w:pPr>
              <w:rPr>
                <w:sz w:val="2"/>
                <w:szCs w:val="2"/>
              </w:rPr>
            </w:pPr>
          </w:p>
        </w:tc>
        <w:tc>
          <w:tcPr>
            <w:tcW w:w="838" w:type="dxa"/>
            <w:tcBorders>
              <w:top w:val="nil"/>
              <w:bottom w:val="nil"/>
            </w:tcBorders>
          </w:tcPr>
          <w:p>
            <w:pPr>
              <w:pStyle w:val="TableParagraph"/>
              <w:spacing w:before="14"/>
              <w:ind w:left="109"/>
              <w:rPr>
                <w:i/>
                <w:sz w:val="16"/>
              </w:rPr>
            </w:pPr>
            <w:r>
              <w:rPr>
                <w:sz w:val="16"/>
              </w:rPr>
              <w:t>LSB/</w:t>
            </w:r>
            <w:r>
              <w:rPr>
                <w:i/>
                <w:sz w:val="16"/>
              </w:rPr>
              <w:t>g</w:t>
            </w:r>
          </w:p>
        </w:tc>
        <w:tc>
          <w:tcPr>
            <w:tcW w:w="840" w:type="dxa"/>
            <w:vMerge/>
            <w:tcBorders>
              <w:top w:val="nil"/>
            </w:tcBorders>
          </w:tcPr>
          <w:p>
            <w:pPr>
              <w:rPr>
                <w:sz w:val="2"/>
                <w:szCs w:val="2"/>
              </w:rPr>
            </w:pPr>
          </w:p>
        </w:tc>
      </w:tr>
      <w:tr>
        <w:trPr>
          <w:trHeight w:val="219" w:hRule="atLeast"/>
        </w:trPr>
        <w:tc>
          <w:tcPr>
            <w:tcW w:w="2993" w:type="dxa"/>
            <w:tcBorders>
              <w:top w:val="nil"/>
              <w:bottom w:val="nil"/>
            </w:tcBorders>
          </w:tcPr>
          <w:p>
            <w:pPr>
              <w:pStyle w:val="TableParagraph"/>
              <w:rPr>
                <w:rFonts w:ascii="Times New Roman"/>
                <w:sz w:val="14"/>
              </w:rPr>
            </w:pPr>
          </w:p>
        </w:tc>
        <w:tc>
          <w:tcPr>
            <w:tcW w:w="3307" w:type="dxa"/>
            <w:tcBorders>
              <w:top w:val="nil"/>
              <w:bottom w:val="nil"/>
            </w:tcBorders>
          </w:tcPr>
          <w:p>
            <w:pPr>
              <w:pStyle w:val="TableParagraph"/>
              <w:spacing w:line="184" w:lineRule="exact" w:before="16"/>
              <w:ind w:left="108"/>
              <w:rPr>
                <w:sz w:val="16"/>
              </w:rPr>
            </w:pPr>
            <w:r>
              <w:rPr>
                <w:sz w:val="16"/>
              </w:rPr>
              <w:t>AFS_SEL=2</w:t>
            </w:r>
          </w:p>
        </w:tc>
        <w:tc>
          <w:tcPr>
            <w:tcW w:w="626" w:type="dxa"/>
            <w:vMerge/>
            <w:tcBorders>
              <w:top w:val="nil"/>
            </w:tcBorders>
          </w:tcPr>
          <w:p>
            <w:pPr>
              <w:rPr>
                <w:sz w:val="2"/>
                <w:szCs w:val="2"/>
              </w:rPr>
            </w:pPr>
          </w:p>
        </w:tc>
        <w:tc>
          <w:tcPr>
            <w:tcW w:w="744" w:type="dxa"/>
            <w:tcBorders>
              <w:top w:val="nil"/>
              <w:bottom w:val="nil"/>
            </w:tcBorders>
          </w:tcPr>
          <w:p>
            <w:pPr>
              <w:pStyle w:val="TableParagraph"/>
              <w:spacing w:line="184" w:lineRule="exact" w:before="16"/>
              <w:ind w:left="106" w:right="101"/>
              <w:jc w:val="center"/>
              <w:rPr>
                <w:sz w:val="16"/>
              </w:rPr>
            </w:pPr>
            <w:r>
              <w:rPr>
                <w:sz w:val="16"/>
              </w:rPr>
              <w:t>4,096</w:t>
            </w:r>
          </w:p>
        </w:tc>
        <w:tc>
          <w:tcPr>
            <w:tcW w:w="680" w:type="dxa"/>
            <w:vMerge/>
            <w:tcBorders>
              <w:top w:val="nil"/>
            </w:tcBorders>
          </w:tcPr>
          <w:p>
            <w:pPr>
              <w:rPr>
                <w:sz w:val="2"/>
                <w:szCs w:val="2"/>
              </w:rPr>
            </w:pPr>
          </w:p>
        </w:tc>
        <w:tc>
          <w:tcPr>
            <w:tcW w:w="838" w:type="dxa"/>
            <w:tcBorders>
              <w:top w:val="nil"/>
              <w:bottom w:val="nil"/>
            </w:tcBorders>
          </w:tcPr>
          <w:p>
            <w:pPr>
              <w:pStyle w:val="TableParagraph"/>
              <w:spacing w:line="184" w:lineRule="exact" w:before="16"/>
              <w:ind w:left="109"/>
              <w:rPr>
                <w:i/>
                <w:sz w:val="16"/>
              </w:rPr>
            </w:pPr>
            <w:r>
              <w:rPr>
                <w:sz w:val="16"/>
              </w:rPr>
              <w:t>LSB/</w:t>
            </w:r>
            <w:r>
              <w:rPr>
                <w:i/>
                <w:sz w:val="16"/>
              </w:rPr>
              <w:t>g</w:t>
            </w:r>
          </w:p>
        </w:tc>
        <w:tc>
          <w:tcPr>
            <w:tcW w:w="840" w:type="dxa"/>
            <w:vMerge/>
            <w:tcBorders>
              <w:top w:val="nil"/>
            </w:tcBorders>
          </w:tcPr>
          <w:p>
            <w:pPr>
              <w:rPr>
                <w:sz w:val="2"/>
                <w:szCs w:val="2"/>
              </w:rPr>
            </w:pPr>
          </w:p>
        </w:tc>
      </w:tr>
      <w:tr>
        <w:trPr>
          <w:trHeight w:val="218" w:hRule="atLeast"/>
        </w:trPr>
        <w:tc>
          <w:tcPr>
            <w:tcW w:w="2993" w:type="dxa"/>
            <w:tcBorders>
              <w:top w:val="nil"/>
              <w:bottom w:val="nil"/>
            </w:tcBorders>
          </w:tcPr>
          <w:p>
            <w:pPr>
              <w:pStyle w:val="TableParagraph"/>
              <w:rPr>
                <w:rFonts w:ascii="Times New Roman"/>
                <w:sz w:val="14"/>
              </w:rPr>
            </w:pPr>
          </w:p>
        </w:tc>
        <w:tc>
          <w:tcPr>
            <w:tcW w:w="3307" w:type="dxa"/>
            <w:tcBorders>
              <w:top w:val="nil"/>
              <w:bottom w:val="nil"/>
            </w:tcBorders>
          </w:tcPr>
          <w:p>
            <w:pPr>
              <w:pStyle w:val="TableParagraph"/>
              <w:spacing w:line="183" w:lineRule="exact" w:before="15"/>
              <w:ind w:left="108"/>
              <w:rPr>
                <w:sz w:val="16"/>
              </w:rPr>
            </w:pPr>
            <w:r>
              <w:rPr>
                <w:sz w:val="16"/>
              </w:rPr>
              <w:t>AFS_SEL=3</w:t>
            </w:r>
          </w:p>
        </w:tc>
        <w:tc>
          <w:tcPr>
            <w:tcW w:w="626" w:type="dxa"/>
            <w:vMerge/>
            <w:tcBorders>
              <w:top w:val="nil"/>
            </w:tcBorders>
          </w:tcPr>
          <w:p>
            <w:pPr>
              <w:rPr>
                <w:sz w:val="2"/>
                <w:szCs w:val="2"/>
              </w:rPr>
            </w:pPr>
          </w:p>
        </w:tc>
        <w:tc>
          <w:tcPr>
            <w:tcW w:w="744" w:type="dxa"/>
            <w:tcBorders>
              <w:top w:val="nil"/>
              <w:bottom w:val="nil"/>
            </w:tcBorders>
          </w:tcPr>
          <w:p>
            <w:pPr>
              <w:pStyle w:val="TableParagraph"/>
              <w:spacing w:line="183" w:lineRule="exact" w:before="15"/>
              <w:ind w:left="106" w:right="101"/>
              <w:jc w:val="center"/>
              <w:rPr>
                <w:sz w:val="16"/>
              </w:rPr>
            </w:pPr>
            <w:r>
              <w:rPr>
                <w:sz w:val="16"/>
              </w:rPr>
              <w:t>2,048</w:t>
            </w:r>
          </w:p>
        </w:tc>
        <w:tc>
          <w:tcPr>
            <w:tcW w:w="680" w:type="dxa"/>
            <w:vMerge/>
            <w:tcBorders>
              <w:top w:val="nil"/>
            </w:tcBorders>
          </w:tcPr>
          <w:p>
            <w:pPr>
              <w:rPr>
                <w:sz w:val="2"/>
                <w:szCs w:val="2"/>
              </w:rPr>
            </w:pPr>
          </w:p>
        </w:tc>
        <w:tc>
          <w:tcPr>
            <w:tcW w:w="838" w:type="dxa"/>
            <w:tcBorders>
              <w:top w:val="nil"/>
              <w:bottom w:val="nil"/>
            </w:tcBorders>
          </w:tcPr>
          <w:p>
            <w:pPr>
              <w:pStyle w:val="TableParagraph"/>
              <w:spacing w:line="183" w:lineRule="exact" w:before="15"/>
              <w:ind w:left="109"/>
              <w:rPr>
                <w:i/>
                <w:sz w:val="16"/>
              </w:rPr>
            </w:pPr>
            <w:r>
              <w:rPr>
                <w:sz w:val="16"/>
              </w:rPr>
              <w:t>LSB/</w:t>
            </w:r>
            <w:r>
              <w:rPr>
                <w:i/>
                <w:sz w:val="16"/>
              </w:rPr>
              <w:t>g</w:t>
            </w:r>
          </w:p>
        </w:tc>
        <w:tc>
          <w:tcPr>
            <w:tcW w:w="840" w:type="dxa"/>
            <w:vMerge/>
            <w:tcBorders>
              <w:top w:val="nil"/>
            </w:tcBorders>
          </w:tcPr>
          <w:p>
            <w:pPr>
              <w:rPr>
                <w:sz w:val="2"/>
                <w:szCs w:val="2"/>
              </w:rPr>
            </w:pPr>
          </w:p>
        </w:tc>
      </w:tr>
      <w:tr>
        <w:trPr>
          <w:trHeight w:val="219" w:hRule="atLeast"/>
        </w:trPr>
        <w:tc>
          <w:tcPr>
            <w:tcW w:w="2993" w:type="dxa"/>
            <w:tcBorders>
              <w:top w:val="nil"/>
              <w:bottom w:val="nil"/>
            </w:tcBorders>
          </w:tcPr>
          <w:p>
            <w:pPr>
              <w:pStyle w:val="TableParagraph"/>
              <w:spacing w:before="14"/>
              <w:ind w:left="107"/>
              <w:rPr>
                <w:sz w:val="16"/>
              </w:rPr>
            </w:pPr>
            <w:r>
              <w:rPr>
                <w:sz w:val="16"/>
              </w:rPr>
              <w:t>Initial Calibration Tolerance</w:t>
            </w:r>
          </w:p>
        </w:tc>
        <w:tc>
          <w:tcPr>
            <w:tcW w:w="3307" w:type="dxa"/>
            <w:tcBorders>
              <w:top w:val="nil"/>
              <w:bottom w:val="nil"/>
            </w:tcBorders>
          </w:tcPr>
          <w:p>
            <w:pPr>
              <w:pStyle w:val="TableParagraph"/>
              <w:rPr>
                <w:rFonts w:ascii="Times New Roman"/>
                <w:sz w:val="14"/>
              </w:rPr>
            </w:pPr>
          </w:p>
        </w:tc>
        <w:tc>
          <w:tcPr>
            <w:tcW w:w="626" w:type="dxa"/>
            <w:vMerge/>
            <w:tcBorders>
              <w:top w:val="nil"/>
            </w:tcBorders>
          </w:tcPr>
          <w:p>
            <w:pPr>
              <w:rPr>
                <w:sz w:val="2"/>
                <w:szCs w:val="2"/>
              </w:rPr>
            </w:pPr>
          </w:p>
        </w:tc>
        <w:tc>
          <w:tcPr>
            <w:tcW w:w="744" w:type="dxa"/>
            <w:tcBorders>
              <w:top w:val="nil"/>
              <w:bottom w:val="nil"/>
            </w:tcBorders>
          </w:tcPr>
          <w:p>
            <w:pPr>
              <w:pStyle w:val="TableParagraph"/>
              <w:spacing w:before="14"/>
              <w:ind w:left="108" w:right="100"/>
              <w:jc w:val="center"/>
              <w:rPr>
                <w:sz w:val="16"/>
              </w:rPr>
            </w:pPr>
            <w:r>
              <w:rPr>
                <w:w w:val="105"/>
                <w:sz w:val="16"/>
              </w:rPr>
              <w:t>±3</w:t>
            </w:r>
          </w:p>
        </w:tc>
        <w:tc>
          <w:tcPr>
            <w:tcW w:w="680" w:type="dxa"/>
            <w:vMerge/>
            <w:tcBorders>
              <w:top w:val="nil"/>
            </w:tcBorders>
          </w:tcPr>
          <w:p>
            <w:pPr>
              <w:rPr>
                <w:sz w:val="2"/>
                <w:szCs w:val="2"/>
              </w:rPr>
            </w:pPr>
          </w:p>
        </w:tc>
        <w:tc>
          <w:tcPr>
            <w:tcW w:w="838" w:type="dxa"/>
            <w:tcBorders>
              <w:top w:val="nil"/>
              <w:bottom w:val="nil"/>
            </w:tcBorders>
          </w:tcPr>
          <w:p>
            <w:pPr>
              <w:pStyle w:val="TableParagraph"/>
              <w:spacing w:before="14"/>
              <w:ind w:left="109"/>
              <w:rPr>
                <w:sz w:val="16"/>
              </w:rPr>
            </w:pPr>
            <w:r>
              <w:rPr>
                <w:w w:val="100"/>
                <w:sz w:val="16"/>
              </w:rPr>
              <w:t>%</w:t>
            </w:r>
          </w:p>
        </w:tc>
        <w:tc>
          <w:tcPr>
            <w:tcW w:w="840" w:type="dxa"/>
            <w:vMerge/>
            <w:tcBorders>
              <w:top w:val="nil"/>
            </w:tcBorders>
          </w:tcPr>
          <w:p>
            <w:pPr>
              <w:rPr>
                <w:sz w:val="2"/>
                <w:szCs w:val="2"/>
              </w:rPr>
            </w:pPr>
          </w:p>
        </w:tc>
      </w:tr>
      <w:tr>
        <w:trPr>
          <w:trHeight w:val="219" w:hRule="atLeast"/>
        </w:trPr>
        <w:tc>
          <w:tcPr>
            <w:tcW w:w="2993" w:type="dxa"/>
            <w:tcBorders>
              <w:top w:val="nil"/>
              <w:bottom w:val="nil"/>
            </w:tcBorders>
          </w:tcPr>
          <w:p>
            <w:pPr>
              <w:pStyle w:val="TableParagraph"/>
              <w:spacing w:line="183" w:lineRule="exact" w:before="16"/>
              <w:ind w:left="107"/>
              <w:rPr>
                <w:sz w:val="16"/>
              </w:rPr>
            </w:pPr>
            <w:r>
              <w:rPr>
                <w:sz w:val="16"/>
              </w:rPr>
              <w:t>Sensitivity Change vs. Temperature</w:t>
            </w:r>
          </w:p>
        </w:tc>
        <w:tc>
          <w:tcPr>
            <w:tcW w:w="3307" w:type="dxa"/>
            <w:tcBorders>
              <w:top w:val="nil"/>
              <w:bottom w:val="nil"/>
            </w:tcBorders>
          </w:tcPr>
          <w:p>
            <w:pPr>
              <w:pStyle w:val="TableParagraph"/>
              <w:spacing w:line="183" w:lineRule="exact" w:before="16"/>
              <w:ind w:left="108"/>
              <w:rPr>
                <w:sz w:val="16"/>
              </w:rPr>
            </w:pPr>
            <w:r>
              <w:rPr>
                <w:sz w:val="16"/>
              </w:rPr>
              <w:t>AFS_SEL=0, -40°C to +85°C</w:t>
            </w:r>
          </w:p>
        </w:tc>
        <w:tc>
          <w:tcPr>
            <w:tcW w:w="626" w:type="dxa"/>
            <w:vMerge/>
            <w:tcBorders>
              <w:top w:val="nil"/>
            </w:tcBorders>
          </w:tcPr>
          <w:p>
            <w:pPr>
              <w:rPr>
                <w:sz w:val="2"/>
                <w:szCs w:val="2"/>
              </w:rPr>
            </w:pPr>
          </w:p>
        </w:tc>
        <w:tc>
          <w:tcPr>
            <w:tcW w:w="744" w:type="dxa"/>
            <w:tcBorders>
              <w:top w:val="nil"/>
              <w:bottom w:val="nil"/>
            </w:tcBorders>
          </w:tcPr>
          <w:p>
            <w:pPr>
              <w:pStyle w:val="TableParagraph"/>
              <w:spacing w:line="183" w:lineRule="exact" w:before="16"/>
              <w:ind w:left="108" w:right="98"/>
              <w:jc w:val="center"/>
              <w:rPr>
                <w:sz w:val="16"/>
              </w:rPr>
            </w:pPr>
            <w:r>
              <w:rPr>
                <w:sz w:val="16"/>
              </w:rPr>
              <w:t>±0.02</w:t>
            </w:r>
          </w:p>
        </w:tc>
        <w:tc>
          <w:tcPr>
            <w:tcW w:w="680" w:type="dxa"/>
            <w:vMerge/>
            <w:tcBorders>
              <w:top w:val="nil"/>
            </w:tcBorders>
          </w:tcPr>
          <w:p>
            <w:pPr>
              <w:rPr>
                <w:sz w:val="2"/>
                <w:szCs w:val="2"/>
              </w:rPr>
            </w:pPr>
          </w:p>
        </w:tc>
        <w:tc>
          <w:tcPr>
            <w:tcW w:w="838" w:type="dxa"/>
            <w:tcBorders>
              <w:top w:val="nil"/>
              <w:bottom w:val="nil"/>
            </w:tcBorders>
          </w:tcPr>
          <w:p>
            <w:pPr>
              <w:pStyle w:val="TableParagraph"/>
              <w:spacing w:line="183" w:lineRule="exact" w:before="16"/>
              <w:ind w:left="109"/>
              <w:rPr>
                <w:sz w:val="16"/>
              </w:rPr>
            </w:pPr>
            <w:r>
              <w:rPr>
                <w:sz w:val="16"/>
              </w:rPr>
              <w:t>%/°C</w:t>
            </w:r>
          </w:p>
        </w:tc>
        <w:tc>
          <w:tcPr>
            <w:tcW w:w="840" w:type="dxa"/>
            <w:vMerge/>
            <w:tcBorders>
              <w:top w:val="nil"/>
            </w:tcBorders>
          </w:tcPr>
          <w:p>
            <w:pPr>
              <w:rPr>
                <w:sz w:val="2"/>
                <w:szCs w:val="2"/>
              </w:rPr>
            </w:pPr>
          </w:p>
        </w:tc>
      </w:tr>
      <w:tr>
        <w:trPr>
          <w:trHeight w:val="218" w:hRule="atLeast"/>
        </w:trPr>
        <w:tc>
          <w:tcPr>
            <w:tcW w:w="2993" w:type="dxa"/>
            <w:tcBorders>
              <w:top w:val="nil"/>
              <w:bottom w:val="nil"/>
            </w:tcBorders>
          </w:tcPr>
          <w:p>
            <w:pPr>
              <w:pStyle w:val="TableParagraph"/>
              <w:spacing w:line="183" w:lineRule="exact" w:before="14"/>
              <w:ind w:left="107"/>
              <w:rPr>
                <w:sz w:val="16"/>
              </w:rPr>
            </w:pPr>
            <w:r>
              <w:rPr>
                <w:sz w:val="16"/>
              </w:rPr>
              <w:t>Nonlinearity</w:t>
            </w:r>
          </w:p>
        </w:tc>
        <w:tc>
          <w:tcPr>
            <w:tcW w:w="3307" w:type="dxa"/>
            <w:tcBorders>
              <w:top w:val="nil"/>
              <w:bottom w:val="nil"/>
            </w:tcBorders>
          </w:tcPr>
          <w:p>
            <w:pPr>
              <w:pStyle w:val="TableParagraph"/>
              <w:spacing w:line="183" w:lineRule="exact" w:before="14"/>
              <w:ind w:left="108"/>
              <w:rPr>
                <w:sz w:val="16"/>
              </w:rPr>
            </w:pPr>
            <w:r>
              <w:rPr>
                <w:sz w:val="16"/>
              </w:rPr>
              <w:t>Best Fit Straight Line</w:t>
            </w:r>
          </w:p>
        </w:tc>
        <w:tc>
          <w:tcPr>
            <w:tcW w:w="626" w:type="dxa"/>
            <w:vMerge/>
            <w:tcBorders>
              <w:top w:val="nil"/>
            </w:tcBorders>
          </w:tcPr>
          <w:p>
            <w:pPr>
              <w:rPr>
                <w:sz w:val="2"/>
                <w:szCs w:val="2"/>
              </w:rPr>
            </w:pPr>
          </w:p>
        </w:tc>
        <w:tc>
          <w:tcPr>
            <w:tcW w:w="744" w:type="dxa"/>
            <w:tcBorders>
              <w:top w:val="nil"/>
              <w:bottom w:val="nil"/>
            </w:tcBorders>
          </w:tcPr>
          <w:p>
            <w:pPr>
              <w:pStyle w:val="TableParagraph"/>
              <w:spacing w:line="183" w:lineRule="exact" w:before="14"/>
              <w:ind w:left="106" w:right="101"/>
              <w:jc w:val="center"/>
              <w:rPr>
                <w:sz w:val="16"/>
              </w:rPr>
            </w:pPr>
            <w:r>
              <w:rPr>
                <w:sz w:val="16"/>
              </w:rPr>
              <w:t>0.5</w:t>
            </w:r>
          </w:p>
        </w:tc>
        <w:tc>
          <w:tcPr>
            <w:tcW w:w="680" w:type="dxa"/>
            <w:vMerge/>
            <w:tcBorders>
              <w:top w:val="nil"/>
            </w:tcBorders>
          </w:tcPr>
          <w:p>
            <w:pPr>
              <w:rPr>
                <w:sz w:val="2"/>
                <w:szCs w:val="2"/>
              </w:rPr>
            </w:pPr>
          </w:p>
        </w:tc>
        <w:tc>
          <w:tcPr>
            <w:tcW w:w="838" w:type="dxa"/>
            <w:tcBorders>
              <w:top w:val="nil"/>
              <w:bottom w:val="nil"/>
            </w:tcBorders>
          </w:tcPr>
          <w:p>
            <w:pPr>
              <w:pStyle w:val="TableParagraph"/>
              <w:spacing w:line="183" w:lineRule="exact" w:before="14"/>
              <w:ind w:left="109"/>
              <w:rPr>
                <w:sz w:val="16"/>
              </w:rPr>
            </w:pPr>
            <w:r>
              <w:rPr>
                <w:w w:val="100"/>
                <w:sz w:val="16"/>
              </w:rPr>
              <w:t>%</w:t>
            </w:r>
          </w:p>
        </w:tc>
        <w:tc>
          <w:tcPr>
            <w:tcW w:w="840" w:type="dxa"/>
            <w:vMerge/>
            <w:tcBorders>
              <w:top w:val="nil"/>
            </w:tcBorders>
          </w:tcPr>
          <w:p>
            <w:pPr>
              <w:rPr>
                <w:sz w:val="2"/>
                <w:szCs w:val="2"/>
              </w:rPr>
            </w:pPr>
          </w:p>
        </w:tc>
      </w:tr>
      <w:tr>
        <w:trPr>
          <w:trHeight w:val="222" w:hRule="atLeast"/>
        </w:trPr>
        <w:tc>
          <w:tcPr>
            <w:tcW w:w="2993" w:type="dxa"/>
            <w:tcBorders>
              <w:top w:val="nil"/>
            </w:tcBorders>
          </w:tcPr>
          <w:p>
            <w:pPr>
              <w:pStyle w:val="TableParagraph"/>
              <w:spacing w:before="14"/>
              <w:ind w:left="107"/>
              <w:rPr>
                <w:sz w:val="16"/>
              </w:rPr>
            </w:pPr>
            <w:r>
              <w:rPr>
                <w:sz w:val="16"/>
              </w:rPr>
              <w:t>Cross-Axis Sensitivity</w:t>
            </w:r>
          </w:p>
        </w:tc>
        <w:tc>
          <w:tcPr>
            <w:tcW w:w="3307" w:type="dxa"/>
            <w:tcBorders>
              <w:top w:val="nil"/>
            </w:tcBorders>
          </w:tcPr>
          <w:p>
            <w:pPr>
              <w:pStyle w:val="TableParagraph"/>
              <w:rPr>
                <w:rFonts w:ascii="Times New Roman"/>
                <w:sz w:val="14"/>
              </w:rPr>
            </w:pPr>
          </w:p>
        </w:tc>
        <w:tc>
          <w:tcPr>
            <w:tcW w:w="626" w:type="dxa"/>
            <w:vMerge/>
            <w:tcBorders>
              <w:top w:val="nil"/>
            </w:tcBorders>
          </w:tcPr>
          <w:p>
            <w:pPr>
              <w:rPr>
                <w:sz w:val="2"/>
                <w:szCs w:val="2"/>
              </w:rPr>
            </w:pPr>
          </w:p>
        </w:tc>
        <w:tc>
          <w:tcPr>
            <w:tcW w:w="744" w:type="dxa"/>
            <w:tcBorders>
              <w:top w:val="nil"/>
            </w:tcBorders>
          </w:tcPr>
          <w:p>
            <w:pPr>
              <w:pStyle w:val="TableParagraph"/>
              <w:spacing w:before="14"/>
              <w:ind w:left="108" w:right="100"/>
              <w:jc w:val="center"/>
              <w:rPr>
                <w:sz w:val="16"/>
              </w:rPr>
            </w:pPr>
            <w:r>
              <w:rPr>
                <w:w w:val="105"/>
                <w:sz w:val="16"/>
              </w:rPr>
              <w:t>±2</w:t>
            </w:r>
          </w:p>
        </w:tc>
        <w:tc>
          <w:tcPr>
            <w:tcW w:w="680" w:type="dxa"/>
            <w:vMerge/>
            <w:tcBorders>
              <w:top w:val="nil"/>
            </w:tcBorders>
          </w:tcPr>
          <w:p>
            <w:pPr>
              <w:rPr>
                <w:sz w:val="2"/>
                <w:szCs w:val="2"/>
              </w:rPr>
            </w:pPr>
          </w:p>
        </w:tc>
        <w:tc>
          <w:tcPr>
            <w:tcW w:w="838" w:type="dxa"/>
            <w:tcBorders>
              <w:top w:val="nil"/>
            </w:tcBorders>
          </w:tcPr>
          <w:p>
            <w:pPr>
              <w:pStyle w:val="TableParagraph"/>
              <w:spacing w:before="14"/>
              <w:ind w:left="109"/>
              <w:rPr>
                <w:sz w:val="16"/>
              </w:rPr>
            </w:pPr>
            <w:r>
              <w:rPr>
                <w:w w:val="100"/>
                <w:sz w:val="16"/>
              </w:rPr>
              <w:t>%</w:t>
            </w:r>
          </w:p>
        </w:tc>
        <w:tc>
          <w:tcPr>
            <w:tcW w:w="840" w:type="dxa"/>
            <w:vMerge/>
            <w:tcBorders>
              <w:top w:val="nil"/>
            </w:tcBorders>
          </w:tcPr>
          <w:p>
            <w:pPr>
              <w:rPr>
                <w:sz w:val="2"/>
                <w:szCs w:val="2"/>
              </w:rPr>
            </w:pPr>
          </w:p>
        </w:tc>
      </w:tr>
      <w:tr>
        <w:trPr>
          <w:trHeight w:val="1118" w:hRule="atLeast"/>
        </w:trPr>
        <w:tc>
          <w:tcPr>
            <w:tcW w:w="2993" w:type="dxa"/>
          </w:tcPr>
          <w:p>
            <w:pPr>
              <w:pStyle w:val="TableParagraph"/>
              <w:spacing w:before="15"/>
              <w:ind w:left="107"/>
              <w:rPr>
                <w:b/>
                <w:sz w:val="16"/>
              </w:rPr>
            </w:pPr>
            <w:r>
              <w:rPr>
                <w:b/>
                <w:sz w:val="16"/>
              </w:rPr>
              <w:t>ZERO-G OUTPUT</w:t>
            </w:r>
          </w:p>
          <w:p>
            <w:pPr>
              <w:pStyle w:val="TableParagraph"/>
              <w:spacing w:before="42"/>
              <w:ind w:left="107"/>
              <w:rPr>
                <w:sz w:val="16"/>
              </w:rPr>
            </w:pPr>
            <w:r>
              <w:rPr>
                <w:sz w:val="16"/>
              </w:rPr>
              <w:t>Initial Calibration Tolerance</w:t>
            </w:r>
          </w:p>
          <w:p>
            <w:pPr>
              <w:pStyle w:val="TableParagraph"/>
              <w:rPr>
                <w:sz w:val="23"/>
              </w:rPr>
            </w:pPr>
          </w:p>
          <w:p>
            <w:pPr>
              <w:pStyle w:val="TableParagraph"/>
              <w:ind w:left="107"/>
              <w:rPr>
                <w:sz w:val="16"/>
              </w:rPr>
            </w:pPr>
            <w:r>
              <w:rPr>
                <w:sz w:val="16"/>
              </w:rPr>
              <w:t>Zero-G Level Change vs. Temperature</w:t>
            </w:r>
          </w:p>
        </w:tc>
        <w:tc>
          <w:tcPr>
            <w:tcW w:w="3307" w:type="dxa"/>
          </w:tcPr>
          <w:p>
            <w:pPr>
              <w:pStyle w:val="TableParagraph"/>
              <w:spacing w:before="11"/>
              <w:rPr>
                <w:sz w:val="20"/>
              </w:rPr>
            </w:pPr>
          </w:p>
          <w:p>
            <w:pPr>
              <w:pStyle w:val="TableParagraph"/>
              <w:spacing w:line="290" w:lineRule="auto"/>
              <w:ind w:left="108" w:right="2164"/>
              <w:rPr>
                <w:sz w:val="16"/>
              </w:rPr>
            </w:pPr>
            <w:r>
              <w:rPr>
                <w:sz w:val="16"/>
              </w:rPr>
              <w:t>X and Y axes Z axis</w:t>
            </w:r>
          </w:p>
          <w:p>
            <w:pPr>
              <w:pStyle w:val="TableParagraph"/>
              <w:spacing w:before="3"/>
              <w:ind w:left="108"/>
              <w:rPr>
                <w:sz w:val="16"/>
              </w:rPr>
            </w:pPr>
            <w:r>
              <w:rPr>
                <w:sz w:val="16"/>
              </w:rPr>
              <w:t>X and Y axes, 0°C to +70°C</w:t>
            </w:r>
          </w:p>
          <w:p>
            <w:pPr>
              <w:pStyle w:val="TableParagraph"/>
              <w:spacing w:before="40"/>
              <w:ind w:left="108"/>
              <w:rPr>
                <w:sz w:val="16"/>
              </w:rPr>
            </w:pPr>
            <w:r>
              <w:rPr>
                <w:sz w:val="16"/>
              </w:rPr>
              <w:t>Z axis, 0°C to +70°C</w:t>
            </w:r>
          </w:p>
        </w:tc>
        <w:tc>
          <w:tcPr>
            <w:tcW w:w="626" w:type="dxa"/>
          </w:tcPr>
          <w:p>
            <w:pPr>
              <w:pStyle w:val="TableParagraph"/>
              <w:rPr>
                <w:rFonts w:ascii="Times New Roman"/>
                <w:sz w:val="16"/>
              </w:rPr>
            </w:pPr>
          </w:p>
        </w:tc>
        <w:tc>
          <w:tcPr>
            <w:tcW w:w="744" w:type="dxa"/>
          </w:tcPr>
          <w:p>
            <w:pPr>
              <w:pStyle w:val="TableParagraph"/>
              <w:spacing w:before="11"/>
              <w:rPr>
                <w:sz w:val="20"/>
              </w:rPr>
            </w:pPr>
          </w:p>
          <w:p>
            <w:pPr>
              <w:pStyle w:val="TableParagraph"/>
              <w:ind w:left="238"/>
              <w:rPr>
                <w:sz w:val="16"/>
              </w:rPr>
            </w:pPr>
            <w:r>
              <w:rPr>
                <w:spacing w:val="-3"/>
                <w:w w:val="105"/>
                <w:sz w:val="16"/>
              </w:rPr>
              <w:t>±50</w:t>
            </w:r>
          </w:p>
          <w:p>
            <w:pPr>
              <w:pStyle w:val="TableParagraph"/>
              <w:spacing w:before="39"/>
              <w:ind w:left="238"/>
              <w:rPr>
                <w:sz w:val="16"/>
              </w:rPr>
            </w:pPr>
            <w:r>
              <w:rPr>
                <w:spacing w:val="-3"/>
                <w:w w:val="105"/>
                <w:sz w:val="16"/>
              </w:rPr>
              <w:t>±80</w:t>
            </w:r>
          </w:p>
          <w:p>
            <w:pPr>
              <w:pStyle w:val="TableParagraph"/>
              <w:spacing w:before="42"/>
              <w:ind w:left="238"/>
              <w:rPr>
                <w:sz w:val="16"/>
              </w:rPr>
            </w:pPr>
            <w:r>
              <w:rPr>
                <w:spacing w:val="-3"/>
                <w:w w:val="105"/>
                <w:sz w:val="16"/>
              </w:rPr>
              <w:t>±35</w:t>
            </w:r>
          </w:p>
          <w:p>
            <w:pPr>
              <w:pStyle w:val="TableParagraph"/>
              <w:spacing w:before="39"/>
              <w:ind w:left="238"/>
              <w:rPr>
                <w:sz w:val="16"/>
              </w:rPr>
            </w:pPr>
            <w:r>
              <w:rPr>
                <w:spacing w:val="-3"/>
                <w:w w:val="105"/>
                <w:sz w:val="16"/>
              </w:rPr>
              <w:t>±60</w:t>
            </w:r>
          </w:p>
        </w:tc>
        <w:tc>
          <w:tcPr>
            <w:tcW w:w="680" w:type="dxa"/>
          </w:tcPr>
          <w:p>
            <w:pPr>
              <w:pStyle w:val="TableParagraph"/>
              <w:rPr>
                <w:rFonts w:ascii="Times New Roman"/>
                <w:sz w:val="16"/>
              </w:rPr>
            </w:pPr>
          </w:p>
        </w:tc>
        <w:tc>
          <w:tcPr>
            <w:tcW w:w="838" w:type="dxa"/>
          </w:tcPr>
          <w:p>
            <w:pPr>
              <w:pStyle w:val="TableParagraph"/>
              <w:spacing w:before="11"/>
              <w:rPr>
                <w:sz w:val="20"/>
              </w:rPr>
            </w:pPr>
          </w:p>
          <w:p>
            <w:pPr>
              <w:pStyle w:val="TableParagraph"/>
              <w:spacing w:line="290" w:lineRule="auto"/>
              <w:ind w:left="109" w:right="481"/>
              <w:rPr>
                <w:i/>
                <w:sz w:val="16"/>
              </w:rPr>
            </w:pPr>
            <w:r>
              <w:rPr>
                <w:sz w:val="16"/>
              </w:rPr>
              <w:t>m</w:t>
            </w:r>
            <w:r>
              <w:rPr>
                <w:i/>
                <w:sz w:val="16"/>
              </w:rPr>
              <w:t>g </w:t>
            </w:r>
            <w:r>
              <w:rPr>
                <w:sz w:val="16"/>
              </w:rPr>
              <w:t>m</w:t>
            </w:r>
            <w:r>
              <w:rPr>
                <w:i/>
                <w:sz w:val="16"/>
              </w:rPr>
              <w:t>g</w:t>
            </w:r>
          </w:p>
          <w:p>
            <w:pPr>
              <w:pStyle w:val="TableParagraph"/>
              <w:spacing w:before="8"/>
              <w:rPr>
                <w:sz w:val="19"/>
              </w:rPr>
            </w:pPr>
          </w:p>
          <w:p>
            <w:pPr>
              <w:pStyle w:val="TableParagraph"/>
              <w:ind w:left="109"/>
              <w:rPr>
                <w:i/>
                <w:sz w:val="16"/>
              </w:rPr>
            </w:pPr>
            <w:r>
              <w:rPr>
                <w:sz w:val="16"/>
              </w:rPr>
              <w:t>m</w:t>
            </w:r>
            <w:r>
              <w:rPr>
                <w:i/>
                <w:sz w:val="16"/>
              </w:rPr>
              <w:t>g</w:t>
            </w:r>
          </w:p>
        </w:tc>
        <w:tc>
          <w:tcPr>
            <w:tcW w:w="840" w:type="dxa"/>
          </w:tcPr>
          <w:p>
            <w:pPr>
              <w:pStyle w:val="TableParagraph"/>
              <w:spacing w:before="11"/>
              <w:rPr>
                <w:sz w:val="20"/>
              </w:rPr>
            </w:pPr>
          </w:p>
          <w:p>
            <w:pPr>
              <w:pStyle w:val="TableParagraph"/>
              <w:ind w:left="4"/>
              <w:jc w:val="center"/>
              <w:rPr>
                <w:sz w:val="16"/>
              </w:rPr>
            </w:pPr>
            <w:r>
              <w:rPr>
                <w:w w:val="100"/>
                <w:sz w:val="16"/>
              </w:rPr>
              <w:t>1</w:t>
            </w:r>
          </w:p>
        </w:tc>
      </w:tr>
      <w:tr>
        <w:trPr>
          <w:trHeight w:val="448" w:hRule="atLeast"/>
        </w:trPr>
        <w:tc>
          <w:tcPr>
            <w:tcW w:w="2993" w:type="dxa"/>
          </w:tcPr>
          <w:p>
            <w:pPr>
              <w:pStyle w:val="TableParagraph"/>
              <w:spacing w:before="18"/>
              <w:ind w:left="107"/>
              <w:rPr>
                <w:b/>
                <w:sz w:val="16"/>
              </w:rPr>
            </w:pPr>
            <w:r>
              <w:rPr>
                <w:b/>
                <w:sz w:val="16"/>
              </w:rPr>
              <w:t>SELF TEST RESPONSE</w:t>
            </w:r>
          </w:p>
          <w:p>
            <w:pPr>
              <w:pStyle w:val="TableParagraph"/>
              <w:spacing w:before="41"/>
              <w:ind w:left="107"/>
              <w:rPr>
                <w:sz w:val="16"/>
              </w:rPr>
            </w:pPr>
            <w:r>
              <w:rPr>
                <w:sz w:val="16"/>
              </w:rPr>
              <w:t>Relative</w:t>
            </w:r>
          </w:p>
        </w:tc>
        <w:tc>
          <w:tcPr>
            <w:tcW w:w="3307" w:type="dxa"/>
          </w:tcPr>
          <w:p>
            <w:pPr>
              <w:pStyle w:val="TableParagraph"/>
              <w:spacing w:before="1"/>
              <w:rPr>
                <w:sz w:val="21"/>
              </w:rPr>
            </w:pPr>
          </w:p>
          <w:p>
            <w:pPr>
              <w:pStyle w:val="TableParagraph"/>
              <w:spacing w:before="1"/>
              <w:ind w:left="108"/>
              <w:rPr>
                <w:sz w:val="16"/>
              </w:rPr>
            </w:pPr>
            <w:r>
              <w:rPr>
                <w:sz w:val="16"/>
              </w:rPr>
              <w:t>Change from factory trim</w:t>
            </w:r>
          </w:p>
        </w:tc>
        <w:tc>
          <w:tcPr>
            <w:tcW w:w="626" w:type="dxa"/>
          </w:tcPr>
          <w:p>
            <w:pPr>
              <w:pStyle w:val="TableParagraph"/>
              <w:spacing w:before="1"/>
              <w:rPr>
                <w:sz w:val="21"/>
              </w:rPr>
            </w:pPr>
          </w:p>
          <w:p>
            <w:pPr>
              <w:pStyle w:val="TableParagraph"/>
              <w:spacing w:before="1"/>
              <w:ind w:left="108"/>
              <w:rPr>
                <w:sz w:val="16"/>
              </w:rPr>
            </w:pPr>
            <w:r>
              <w:rPr>
                <w:sz w:val="16"/>
              </w:rPr>
              <w:t>-14</w:t>
            </w:r>
          </w:p>
        </w:tc>
        <w:tc>
          <w:tcPr>
            <w:tcW w:w="744" w:type="dxa"/>
          </w:tcPr>
          <w:p>
            <w:pPr>
              <w:pStyle w:val="TableParagraph"/>
              <w:rPr>
                <w:rFonts w:ascii="Times New Roman"/>
                <w:sz w:val="16"/>
              </w:rPr>
            </w:pPr>
          </w:p>
        </w:tc>
        <w:tc>
          <w:tcPr>
            <w:tcW w:w="680" w:type="dxa"/>
          </w:tcPr>
          <w:p>
            <w:pPr>
              <w:pStyle w:val="TableParagraph"/>
              <w:spacing w:before="1"/>
              <w:rPr>
                <w:sz w:val="21"/>
              </w:rPr>
            </w:pPr>
          </w:p>
          <w:p>
            <w:pPr>
              <w:pStyle w:val="TableParagraph"/>
              <w:spacing w:before="1"/>
              <w:ind w:right="244"/>
              <w:jc w:val="right"/>
              <w:rPr>
                <w:sz w:val="16"/>
              </w:rPr>
            </w:pPr>
            <w:r>
              <w:rPr>
                <w:sz w:val="16"/>
              </w:rPr>
              <w:t>14</w:t>
            </w:r>
          </w:p>
        </w:tc>
        <w:tc>
          <w:tcPr>
            <w:tcW w:w="838" w:type="dxa"/>
          </w:tcPr>
          <w:p>
            <w:pPr>
              <w:pStyle w:val="TableParagraph"/>
              <w:spacing w:before="1"/>
              <w:rPr>
                <w:sz w:val="21"/>
              </w:rPr>
            </w:pPr>
          </w:p>
          <w:p>
            <w:pPr>
              <w:pStyle w:val="TableParagraph"/>
              <w:spacing w:before="1"/>
              <w:ind w:left="109"/>
              <w:rPr>
                <w:sz w:val="16"/>
              </w:rPr>
            </w:pPr>
            <w:r>
              <w:rPr>
                <w:w w:val="100"/>
                <w:sz w:val="16"/>
              </w:rPr>
              <w:t>%</w:t>
            </w:r>
          </w:p>
        </w:tc>
        <w:tc>
          <w:tcPr>
            <w:tcW w:w="840" w:type="dxa"/>
          </w:tcPr>
          <w:p>
            <w:pPr>
              <w:pStyle w:val="TableParagraph"/>
              <w:spacing w:before="1"/>
              <w:rPr>
                <w:sz w:val="21"/>
              </w:rPr>
            </w:pPr>
          </w:p>
          <w:p>
            <w:pPr>
              <w:pStyle w:val="TableParagraph"/>
              <w:spacing w:before="1"/>
              <w:ind w:left="4"/>
              <w:jc w:val="center"/>
              <w:rPr>
                <w:sz w:val="16"/>
              </w:rPr>
            </w:pPr>
            <w:r>
              <w:rPr>
                <w:w w:val="100"/>
                <w:sz w:val="16"/>
              </w:rPr>
              <w:t>2</w:t>
            </w:r>
          </w:p>
        </w:tc>
      </w:tr>
      <w:tr>
        <w:trPr>
          <w:trHeight w:val="448" w:hRule="atLeast"/>
        </w:trPr>
        <w:tc>
          <w:tcPr>
            <w:tcW w:w="2993" w:type="dxa"/>
            <w:tcBorders>
              <w:bottom w:val="single" w:sz="4" w:space="0" w:color="000000"/>
            </w:tcBorders>
          </w:tcPr>
          <w:p>
            <w:pPr>
              <w:pStyle w:val="TableParagraph"/>
              <w:spacing w:before="15"/>
              <w:ind w:left="107"/>
              <w:rPr>
                <w:b/>
                <w:sz w:val="16"/>
              </w:rPr>
            </w:pPr>
            <w:r>
              <w:rPr>
                <w:b/>
                <w:sz w:val="16"/>
              </w:rPr>
              <w:t>NOISE PERFORMANCE</w:t>
            </w:r>
          </w:p>
          <w:p>
            <w:pPr>
              <w:pStyle w:val="TableParagraph"/>
              <w:spacing w:before="44"/>
              <w:ind w:left="107"/>
              <w:rPr>
                <w:sz w:val="16"/>
              </w:rPr>
            </w:pPr>
            <w:r>
              <w:rPr>
                <w:sz w:val="16"/>
              </w:rPr>
              <w:t>Power Spectral Density</w:t>
            </w:r>
          </w:p>
        </w:tc>
        <w:tc>
          <w:tcPr>
            <w:tcW w:w="3307" w:type="dxa"/>
            <w:tcBorders>
              <w:bottom w:val="single" w:sz="4" w:space="0" w:color="000000"/>
            </w:tcBorders>
          </w:tcPr>
          <w:p>
            <w:pPr>
              <w:pStyle w:val="TableParagraph"/>
              <w:spacing w:before="1"/>
              <w:rPr>
                <w:sz w:val="21"/>
              </w:rPr>
            </w:pPr>
          </w:p>
          <w:p>
            <w:pPr>
              <w:pStyle w:val="TableParagraph"/>
              <w:spacing w:before="1"/>
              <w:ind w:left="108"/>
              <w:rPr>
                <w:sz w:val="16"/>
              </w:rPr>
            </w:pPr>
            <w:r>
              <w:rPr>
                <w:sz w:val="16"/>
              </w:rPr>
              <w:t>@10Hz, AFS_SEL=0 &amp; ODR=1kHz</w:t>
            </w:r>
          </w:p>
        </w:tc>
        <w:tc>
          <w:tcPr>
            <w:tcW w:w="626" w:type="dxa"/>
            <w:tcBorders>
              <w:bottom w:val="single" w:sz="4" w:space="0" w:color="000000"/>
            </w:tcBorders>
          </w:tcPr>
          <w:p>
            <w:pPr>
              <w:pStyle w:val="TableParagraph"/>
              <w:rPr>
                <w:rFonts w:ascii="Times New Roman"/>
                <w:sz w:val="16"/>
              </w:rPr>
            </w:pPr>
          </w:p>
        </w:tc>
        <w:tc>
          <w:tcPr>
            <w:tcW w:w="744" w:type="dxa"/>
            <w:tcBorders>
              <w:bottom w:val="single" w:sz="4" w:space="0" w:color="000000"/>
            </w:tcBorders>
          </w:tcPr>
          <w:p>
            <w:pPr>
              <w:pStyle w:val="TableParagraph"/>
              <w:spacing w:before="1"/>
              <w:rPr>
                <w:sz w:val="21"/>
              </w:rPr>
            </w:pPr>
          </w:p>
          <w:p>
            <w:pPr>
              <w:pStyle w:val="TableParagraph"/>
              <w:spacing w:before="1"/>
              <w:ind w:left="106" w:right="101"/>
              <w:jc w:val="center"/>
              <w:rPr>
                <w:sz w:val="16"/>
              </w:rPr>
            </w:pPr>
            <w:r>
              <w:rPr>
                <w:sz w:val="16"/>
              </w:rPr>
              <w:t>400</w:t>
            </w:r>
          </w:p>
        </w:tc>
        <w:tc>
          <w:tcPr>
            <w:tcW w:w="680" w:type="dxa"/>
            <w:tcBorders>
              <w:bottom w:val="single" w:sz="4" w:space="0" w:color="000000"/>
            </w:tcBorders>
          </w:tcPr>
          <w:p>
            <w:pPr>
              <w:pStyle w:val="TableParagraph"/>
              <w:rPr>
                <w:rFonts w:ascii="Times New Roman"/>
                <w:sz w:val="16"/>
              </w:rPr>
            </w:pPr>
          </w:p>
        </w:tc>
        <w:tc>
          <w:tcPr>
            <w:tcW w:w="838" w:type="dxa"/>
            <w:tcBorders>
              <w:bottom w:val="single" w:sz="4" w:space="0" w:color="000000"/>
            </w:tcBorders>
          </w:tcPr>
          <w:p>
            <w:pPr>
              <w:pStyle w:val="TableParagraph"/>
              <w:spacing w:before="2"/>
              <w:rPr>
                <w:sz w:val="20"/>
              </w:rPr>
            </w:pPr>
          </w:p>
          <w:p>
            <w:pPr>
              <w:pStyle w:val="TableParagraph"/>
              <w:spacing w:line="196" w:lineRule="exact"/>
              <w:ind w:left="109"/>
              <w:rPr>
                <w:sz w:val="16"/>
              </w:rPr>
            </w:pPr>
            <w:r>
              <w:rPr>
                <w:rFonts w:ascii="Symbol" w:hAnsi="Symbol"/>
                <w:sz w:val="16"/>
              </w:rPr>
              <w:t></w:t>
            </w:r>
            <w:r>
              <w:rPr>
                <w:i/>
                <w:sz w:val="16"/>
              </w:rPr>
              <w:t>g</w:t>
            </w:r>
            <w:r>
              <w:rPr>
                <w:sz w:val="16"/>
              </w:rPr>
              <w:t>/</w:t>
            </w:r>
            <w:r>
              <w:rPr>
                <w:rFonts w:ascii="宋体" w:hAnsi="宋体"/>
                <w:sz w:val="16"/>
              </w:rPr>
              <w:t>√</w:t>
            </w:r>
            <w:r>
              <w:rPr>
                <w:sz w:val="16"/>
              </w:rPr>
              <w:t>Hz</w:t>
            </w:r>
          </w:p>
        </w:tc>
        <w:tc>
          <w:tcPr>
            <w:tcW w:w="840" w:type="dxa"/>
            <w:tcBorders>
              <w:bottom w:val="single" w:sz="4" w:space="0" w:color="000000"/>
            </w:tcBorders>
          </w:tcPr>
          <w:p>
            <w:pPr>
              <w:pStyle w:val="TableParagraph"/>
              <w:rPr>
                <w:rFonts w:ascii="Times New Roman"/>
                <w:sz w:val="16"/>
              </w:rPr>
            </w:pPr>
          </w:p>
        </w:tc>
      </w:tr>
      <w:tr>
        <w:trPr>
          <w:trHeight w:val="448" w:hRule="atLeast"/>
        </w:trPr>
        <w:tc>
          <w:tcPr>
            <w:tcW w:w="2993" w:type="dxa"/>
            <w:tcBorders>
              <w:top w:val="single" w:sz="4" w:space="0" w:color="000000"/>
            </w:tcBorders>
          </w:tcPr>
          <w:p>
            <w:pPr>
              <w:pStyle w:val="TableParagraph"/>
              <w:spacing w:before="15"/>
              <w:ind w:left="107"/>
              <w:rPr>
                <w:b/>
                <w:sz w:val="16"/>
              </w:rPr>
            </w:pPr>
            <w:r>
              <w:rPr>
                <w:b/>
                <w:sz w:val="16"/>
              </w:rPr>
              <w:t>LOW PASS FILTER RESPONSE</w:t>
            </w:r>
          </w:p>
        </w:tc>
        <w:tc>
          <w:tcPr>
            <w:tcW w:w="3307" w:type="dxa"/>
            <w:tcBorders>
              <w:top w:val="single" w:sz="4" w:space="0" w:color="000000"/>
            </w:tcBorders>
          </w:tcPr>
          <w:p>
            <w:pPr>
              <w:pStyle w:val="TableParagraph"/>
              <w:spacing w:before="10"/>
              <w:rPr>
                <w:sz w:val="20"/>
              </w:rPr>
            </w:pPr>
          </w:p>
          <w:p>
            <w:pPr>
              <w:pStyle w:val="TableParagraph"/>
              <w:spacing w:before="1"/>
              <w:ind w:left="108"/>
              <w:rPr>
                <w:sz w:val="16"/>
              </w:rPr>
            </w:pPr>
            <w:r>
              <w:rPr>
                <w:sz w:val="16"/>
              </w:rPr>
              <w:t>Programmable Range</w:t>
            </w:r>
          </w:p>
        </w:tc>
        <w:tc>
          <w:tcPr>
            <w:tcW w:w="626" w:type="dxa"/>
            <w:tcBorders>
              <w:top w:val="single" w:sz="4" w:space="0" w:color="000000"/>
            </w:tcBorders>
          </w:tcPr>
          <w:p>
            <w:pPr>
              <w:pStyle w:val="TableParagraph"/>
              <w:spacing w:before="10"/>
              <w:rPr>
                <w:sz w:val="20"/>
              </w:rPr>
            </w:pPr>
          </w:p>
          <w:p>
            <w:pPr>
              <w:pStyle w:val="TableParagraph"/>
              <w:spacing w:before="1"/>
              <w:ind w:left="2"/>
              <w:jc w:val="center"/>
              <w:rPr>
                <w:sz w:val="16"/>
              </w:rPr>
            </w:pPr>
            <w:r>
              <w:rPr>
                <w:w w:val="100"/>
                <w:sz w:val="16"/>
              </w:rPr>
              <w:t>5</w:t>
            </w:r>
          </w:p>
        </w:tc>
        <w:tc>
          <w:tcPr>
            <w:tcW w:w="744" w:type="dxa"/>
            <w:tcBorders>
              <w:top w:val="single" w:sz="4" w:space="0" w:color="000000"/>
            </w:tcBorders>
          </w:tcPr>
          <w:p>
            <w:pPr>
              <w:pStyle w:val="TableParagraph"/>
              <w:rPr>
                <w:rFonts w:ascii="Times New Roman"/>
                <w:sz w:val="16"/>
              </w:rPr>
            </w:pPr>
          </w:p>
        </w:tc>
        <w:tc>
          <w:tcPr>
            <w:tcW w:w="680" w:type="dxa"/>
            <w:tcBorders>
              <w:top w:val="single" w:sz="4" w:space="0" w:color="000000"/>
            </w:tcBorders>
          </w:tcPr>
          <w:p>
            <w:pPr>
              <w:pStyle w:val="TableParagraph"/>
              <w:spacing w:before="10"/>
              <w:rPr>
                <w:sz w:val="20"/>
              </w:rPr>
            </w:pPr>
          </w:p>
          <w:p>
            <w:pPr>
              <w:pStyle w:val="TableParagraph"/>
              <w:spacing w:before="1"/>
              <w:ind w:right="198"/>
              <w:jc w:val="right"/>
              <w:rPr>
                <w:sz w:val="16"/>
              </w:rPr>
            </w:pPr>
            <w:r>
              <w:rPr>
                <w:sz w:val="16"/>
              </w:rPr>
              <w:t>260</w:t>
            </w:r>
          </w:p>
        </w:tc>
        <w:tc>
          <w:tcPr>
            <w:tcW w:w="838" w:type="dxa"/>
            <w:tcBorders>
              <w:top w:val="single" w:sz="4" w:space="0" w:color="000000"/>
            </w:tcBorders>
          </w:tcPr>
          <w:p>
            <w:pPr>
              <w:pStyle w:val="TableParagraph"/>
              <w:spacing w:before="10"/>
              <w:rPr>
                <w:sz w:val="20"/>
              </w:rPr>
            </w:pPr>
          </w:p>
          <w:p>
            <w:pPr>
              <w:pStyle w:val="TableParagraph"/>
              <w:spacing w:before="1"/>
              <w:ind w:left="109"/>
              <w:rPr>
                <w:sz w:val="16"/>
              </w:rPr>
            </w:pPr>
            <w:r>
              <w:rPr>
                <w:sz w:val="16"/>
              </w:rPr>
              <w:t>Hz</w:t>
            </w:r>
          </w:p>
        </w:tc>
        <w:tc>
          <w:tcPr>
            <w:tcW w:w="840" w:type="dxa"/>
            <w:tcBorders>
              <w:top w:val="single" w:sz="4" w:space="0" w:color="000000"/>
            </w:tcBorders>
          </w:tcPr>
          <w:p>
            <w:pPr>
              <w:pStyle w:val="TableParagraph"/>
              <w:rPr>
                <w:rFonts w:ascii="Times New Roman"/>
                <w:sz w:val="16"/>
              </w:rPr>
            </w:pPr>
          </w:p>
        </w:tc>
      </w:tr>
      <w:tr>
        <w:trPr>
          <w:trHeight w:val="446" w:hRule="atLeast"/>
        </w:trPr>
        <w:tc>
          <w:tcPr>
            <w:tcW w:w="2993" w:type="dxa"/>
          </w:tcPr>
          <w:p>
            <w:pPr>
              <w:pStyle w:val="TableParagraph"/>
              <w:spacing w:before="15"/>
              <w:ind w:left="107"/>
              <w:rPr>
                <w:b/>
                <w:sz w:val="16"/>
              </w:rPr>
            </w:pPr>
            <w:r>
              <w:rPr>
                <w:b/>
                <w:sz w:val="16"/>
              </w:rPr>
              <w:t>OUTPUT DATA RATE</w:t>
            </w:r>
          </w:p>
        </w:tc>
        <w:tc>
          <w:tcPr>
            <w:tcW w:w="3307" w:type="dxa"/>
          </w:tcPr>
          <w:p>
            <w:pPr>
              <w:pStyle w:val="TableParagraph"/>
              <w:spacing w:before="11"/>
              <w:rPr>
                <w:sz w:val="20"/>
              </w:rPr>
            </w:pPr>
          </w:p>
          <w:p>
            <w:pPr>
              <w:pStyle w:val="TableParagraph"/>
              <w:ind w:left="108"/>
              <w:rPr>
                <w:sz w:val="16"/>
              </w:rPr>
            </w:pPr>
            <w:r>
              <w:rPr>
                <w:sz w:val="16"/>
              </w:rPr>
              <w:t>Programmable Range</w:t>
            </w:r>
          </w:p>
        </w:tc>
        <w:tc>
          <w:tcPr>
            <w:tcW w:w="626" w:type="dxa"/>
          </w:tcPr>
          <w:p>
            <w:pPr>
              <w:pStyle w:val="TableParagraph"/>
              <w:spacing w:before="11"/>
              <w:rPr>
                <w:sz w:val="20"/>
              </w:rPr>
            </w:pPr>
          </w:p>
          <w:p>
            <w:pPr>
              <w:pStyle w:val="TableParagraph"/>
              <w:ind w:left="2"/>
              <w:jc w:val="center"/>
              <w:rPr>
                <w:sz w:val="16"/>
              </w:rPr>
            </w:pPr>
            <w:r>
              <w:rPr>
                <w:w w:val="100"/>
                <w:sz w:val="16"/>
              </w:rPr>
              <w:t>4</w:t>
            </w:r>
          </w:p>
        </w:tc>
        <w:tc>
          <w:tcPr>
            <w:tcW w:w="744" w:type="dxa"/>
          </w:tcPr>
          <w:p>
            <w:pPr>
              <w:pStyle w:val="TableParagraph"/>
              <w:rPr>
                <w:rFonts w:ascii="Times New Roman"/>
                <w:sz w:val="16"/>
              </w:rPr>
            </w:pPr>
          </w:p>
        </w:tc>
        <w:tc>
          <w:tcPr>
            <w:tcW w:w="680" w:type="dxa"/>
          </w:tcPr>
          <w:p>
            <w:pPr>
              <w:pStyle w:val="TableParagraph"/>
              <w:spacing w:before="11"/>
              <w:rPr>
                <w:sz w:val="20"/>
              </w:rPr>
            </w:pPr>
          </w:p>
          <w:p>
            <w:pPr>
              <w:pStyle w:val="TableParagraph"/>
              <w:ind w:right="131"/>
              <w:jc w:val="right"/>
              <w:rPr>
                <w:sz w:val="16"/>
              </w:rPr>
            </w:pPr>
            <w:r>
              <w:rPr>
                <w:sz w:val="16"/>
              </w:rPr>
              <w:t>1,000</w:t>
            </w:r>
          </w:p>
        </w:tc>
        <w:tc>
          <w:tcPr>
            <w:tcW w:w="838" w:type="dxa"/>
          </w:tcPr>
          <w:p>
            <w:pPr>
              <w:pStyle w:val="TableParagraph"/>
              <w:spacing w:before="11"/>
              <w:rPr>
                <w:sz w:val="20"/>
              </w:rPr>
            </w:pPr>
          </w:p>
          <w:p>
            <w:pPr>
              <w:pStyle w:val="TableParagraph"/>
              <w:ind w:left="109"/>
              <w:rPr>
                <w:sz w:val="16"/>
              </w:rPr>
            </w:pPr>
            <w:r>
              <w:rPr>
                <w:sz w:val="16"/>
              </w:rPr>
              <w:t>Hz</w:t>
            </w:r>
          </w:p>
        </w:tc>
        <w:tc>
          <w:tcPr>
            <w:tcW w:w="840" w:type="dxa"/>
          </w:tcPr>
          <w:p>
            <w:pPr>
              <w:pStyle w:val="TableParagraph"/>
              <w:rPr>
                <w:rFonts w:ascii="Times New Roman"/>
                <w:sz w:val="16"/>
              </w:rPr>
            </w:pPr>
          </w:p>
        </w:tc>
      </w:tr>
      <w:tr>
        <w:trPr>
          <w:trHeight w:val="410" w:hRule="atLeast"/>
        </w:trPr>
        <w:tc>
          <w:tcPr>
            <w:tcW w:w="2993" w:type="dxa"/>
          </w:tcPr>
          <w:p>
            <w:pPr>
              <w:pStyle w:val="TableParagraph"/>
              <w:spacing w:before="15"/>
              <w:ind w:left="107" w:right="816"/>
              <w:rPr>
                <w:b/>
                <w:sz w:val="16"/>
              </w:rPr>
            </w:pPr>
            <w:r>
              <w:rPr>
                <w:b/>
                <w:sz w:val="16"/>
              </w:rPr>
              <w:t>INTELLIGENCE FUNCTION INCREMENT</w:t>
            </w:r>
          </w:p>
        </w:tc>
        <w:tc>
          <w:tcPr>
            <w:tcW w:w="3307" w:type="dxa"/>
          </w:tcPr>
          <w:p>
            <w:pPr>
              <w:pStyle w:val="TableParagraph"/>
              <w:rPr>
                <w:rFonts w:ascii="Times New Roman"/>
                <w:sz w:val="16"/>
              </w:rPr>
            </w:pPr>
          </w:p>
        </w:tc>
        <w:tc>
          <w:tcPr>
            <w:tcW w:w="626" w:type="dxa"/>
          </w:tcPr>
          <w:p>
            <w:pPr>
              <w:pStyle w:val="TableParagraph"/>
              <w:rPr>
                <w:rFonts w:ascii="Times New Roman"/>
                <w:sz w:val="16"/>
              </w:rPr>
            </w:pPr>
          </w:p>
        </w:tc>
        <w:tc>
          <w:tcPr>
            <w:tcW w:w="744" w:type="dxa"/>
          </w:tcPr>
          <w:p>
            <w:pPr>
              <w:pStyle w:val="TableParagraph"/>
              <w:spacing w:before="7"/>
              <w:rPr>
                <w:sz w:val="17"/>
              </w:rPr>
            </w:pPr>
          </w:p>
          <w:p>
            <w:pPr>
              <w:pStyle w:val="TableParagraph"/>
              <w:ind w:left="108" w:right="101"/>
              <w:jc w:val="center"/>
              <w:rPr>
                <w:sz w:val="16"/>
              </w:rPr>
            </w:pPr>
            <w:r>
              <w:rPr>
                <w:sz w:val="16"/>
              </w:rPr>
              <w:t>32</w:t>
            </w:r>
          </w:p>
        </w:tc>
        <w:tc>
          <w:tcPr>
            <w:tcW w:w="680" w:type="dxa"/>
          </w:tcPr>
          <w:p>
            <w:pPr>
              <w:pStyle w:val="TableParagraph"/>
              <w:rPr>
                <w:rFonts w:ascii="Times New Roman"/>
                <w:sz w:val="16"/>
              </w:rPr>
            </w:pPr>
          </w:p>
        </w:tc>
        <w:tc>
          <w:tcPr>
            <w:tcW w:w="838" w:type="dxa"/>
          </w:tcPr>
          <w:p>
            <w:pPr>
              <w:pStyle w:val="TableParagraph"/>
              <w:spacing w:before="7"/>
              <w:rPr>
                <w:sz w:val="17"/>
              </w:rPr>
            </w:pPr>
          </w:p>
          <w:p>
            <w:pPr>
              <w:pStyle w:val="TableParagraph"/>
              <w:ind w:left="109"/>
              <w:rPr>
                <w:sz w:val="16"/>
              </w:rPr>
            </w:pPr>
            <w:r>
              <w:rPr>
                <w:sz w:val="16"/>
              </w:rPr>
              <w:t>m</w:t>
            </w:r>
            <w:r>
              <w:rPr>
                <w:i/>
                <w:sz w:val="16"/>
              </w:rPr>
              <w:t>g</w:t>
            </w:r>
            <w:r>
              <w:rPr>
                <w:sz w:val="16"/>
              </w:rPr>
              <w:t>/LSB</w:t>
            </w:r>
          </w:p>
        </w:tc>
        <w:tc>
          <w:tcPr>
            <w:tcW w:w="840" w:type="dxa"/>
          </w:tcPr>
          <w:p>
            <w:pPr>
              <w:pStyle w:val="TableParagraph"/>
              <w:rPr>
                <w:rFonts w:ascii="Times New Roman"/>
                <w:sz w:val="16"/>
              </w:rPr>
            </w:pPr>
          </w:p>
        </w:tc>
      </w:tr>
    </w:tbl>
    <w:p>
      <w:pPr>
        <w:pStyle w:val="ListParagraph"/>
        <w:numPr>
          <w:ilvl w:val="0"/>
          <w:numId w:val="4"/>
        </w:numPr>
        <w:tabs>
          <w:tab w:pos="1516" w:val="left" w:leader="none"/>
          <w:tab w:pos="1517" w:val="left" w:leader="none"/>
        </w:tabs>
        <w:spacing w:line="205" w:lineRule="exact" w:before="205" w:after="0"/>
        <w:ind w:left="1516" w:right="0" w:hanging="361"/>
        <w:jc w:val="left"/>
        <w:rPr>
          <w:sz w:val="18"/>
        </w:rPr>
      </w:pPr>
      <w:r>
        <w:rPr>
          <w:sz w:val="18"/>
        </w:rPr>
        <w:t>Typical zero-g initial calibration tolerance value after MSL3</w:t>
      </w:r>
      <w:r>
        <w:rPr>
          <w:spacing w:val="-2"/>
          <w:sz w:val="18"/>
        </w:rPr>
        <w:t> </w:t>
      </w:r>
      <w:r>
        <w:rPr>
          <w:sz w:val="18"/>
        </w:rPr>
        <w:t>preconditioning</w:t>
      </w:r>
    </w:p>
    <w:p>
      <w:pPr>
        <w:pStyle w:val="ListParagraph"/>
        <w:numPr>
          <w:ilvl w:val="0"/>
          <w:numId w:val="4"/>
        </w:numPr>
        <w:tabs>
          <w:tab w:pos="1516" w:val="left" w:leader="none"/>
          <w:tab w:pos="1517" w:val="left" w:leader="none"/>
        </w:tabs>
        <w:spacing w:line="240" w:lineRule="auto" w:before="0" w:after="0"/>
        <w:ind w:left="1516" w:right="912" w:hanging="360"/>
        <w:jc w:val="left"/>
        <w:rPr>
          <w:i/>
          <w:sz w:val="18"/>
        </w:rPr>
      </w:pPr>
      <w:r>
        <w:rPr>
          <w:sz w:val="18"/>
        </w:rPr>
        <w:t>Please refer to the following document for further information on Self-Test: </w:t>
      </w:r>
      <w:r>
        <w:rPr>
          <w:i/>
          <w:sz w:val="18"/>
        </w:rPr>
        <w:t>MPU-6000/MPU-6050 Register Map </w:t>
      </w:r>
      <w:r>
        <w:rPr>
          <w:i/>
          <w:sz w:val="18"/>
        </w:rPr>
        <w:t>and</w:t>
      </w:r>
      <w:r>
        <w:rPr>
          <w:i/>
          <w:spacing w:val="-1"/>
          <w:sz w:val="18"/>
        </w:rPr>
        <w:t> </w:t>
      </w:r>
      <w:r>
        <w:rPr>
          <w:i/>
          <w:sz w:val="18"/>
        </w:rPr>
        <w:t>Descriptions</w:t>
      </w:r>
    </w:p>
    <w:p>
      <w:pPr>
        <w:spacing w:after="0" w:line="240" w:lineRule="auto"/>
        <w:jc w:val="left"/>
        <w:rPr>
          <w:sz w:val="18"/>
        </w:rPr>
        <w:sectPr>
          <w:pgSz w:w="12240" w:h="15840"/>
          <w:pgMar w:header="534" w:footer="864" w:top="1620" w:bottom="1060" w:left="500" w:right="380"/>
        </w:sectPr>
      </w:pPr>
    </w:p>
    <w:p>
      <w:pPr>
        <w:pStyle w:val="BodyText"/>
        <w:spacing w:before="2"/>
        <w:rPr>
          <w:i/>
          <w:sz w:val="23"/>
        </w:rPr>
      </w:pPr>
    </w:p>
    <w:p>
      <w:pPr>
        <w:pStyle w:val="Heading2"/>
        <w:numPr>
          <w:ilvl w:val="1"/>
          <w:numId w:val="2"/>
        </w:numPr>
        <w:tabs>
          <w:tab w:pos="1336" w:val="left" w:leader="none"/>
          <w:tab w:pos="1337" w:val="left" w:leader="none"/>
        </w:tabs>
        <w:spacing w:line="240" w:lineRule="auto" w:before="93" w:after="0"/>
        <w:ind w:left="1336" w:right="0" w:hanging="541"/>
        <w:jc w:val="left"/>
      </w:pPr>
      <w:bookmarkStart w:name="_bookmark14" w:id="29"/>
      <w:bookmarkEnd w:id="29"/>
      <w:r>
        <w:rPr>
          <w:b w:val="0"/>
        </w:rPr>
      </w:r>
      <w:bookmarkStart w:name="_bookmark14" w:id="30"/>
      <w:bookmarkEnd w:id="30"/>
      <w:r>
        <w:rPr/>
        <w:t>E</w:t>
      </w:r>
      <w:r>
        <w:rPr/>
        <w:t>lectrical and Other Common</w:t>
      </w:r>
      <w:r>
        <w:rPr>
          <w:spacing w:val="1"/>
        </w:rPr>
        <w:t> </w:t>
      </w:r>
      <w:r>
        <w:rPr/>
        <w:t>Specifications</w:t>
      </w:r>
    </w:p>
    <w:p>
      <w:pPr>
        <w:pStyle w:val="BodyText"/>
        <w:spacing w:before="3"/>
        <w:ind w:left="796"/>
      </w:pPr>
      <w:r>
        <w:rPr/>
        <w:t>VDD = 2.375V-3.46V, VLOGIC (MPU-6050 only) = 1.8V±5% or VDD, T</w:t>
      </w:r>
      <w:r>
        <w:rPr>
          <w:vertAlign w:val="subscript"/>
        </w:rPr>
        <w:t>A</w:t>
      </w:r>
      <w:r>
        <w:rPr>
          <w:vertAlign w:val="baseline"/>
        </w:rPr>
        <w:t> = 25°C</w:t>
      </w:r>
    </w:p>
    <w:p>
      <w:pPr>
        <w:pStyle w:val="BodyText"/>
        <w:spacing w:before="8"/>
        <w:rPr>
          <w:sz w:val="10"/>
        </w:rPr>
      </w:pPr>
    </w:p>
    <w:tbl>
      <w:tblPr>
        <w:tblW w:w="0" w:type="auto"/>
        <w:jc w:val="left"/>
        <w:tblInd w:w="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2"/>
        <w:gridCol w:w="2790"/>
        <w:gridCol w:w="1194"/>
        <w:gridCol w:w="1030"/>
        <w:gridCol w:w="1194"/>
        <w:gridCol w:w="826"/>
        <w:gridCol w:w="749"/>
      </w:tblGrid>
      <w:tr>
        <w:trPr>
          <w:trHeight w:val="222" w:hRule="atLeast"/>
        </w:trPr>
        <w:tc>
          <w:tcPr>
            <w:tcW w:w="2792" w:type="dxa"/>
            <w:shd w:val="clear" w:color="auto" w:fill="D9D9D9"/>
          </w:tcPr>
          <w:p>
            <w:pPr>
              <w:pStyle w:val="TableParagraph"/>
              <w:spacing w:before="15"/>
              <w:ind w:left="107"/>
              <w:rPr>
                <w:b/>
                <w:sz w:val="16"/>
              </w:rPr>
            </w:pPr>
            <w:r>
              <w:rPr>
                <w:b/>
                <w:sz w:val="16"/>
              </w:rPr>
              <w:t>PARAMETER</w:t>
            </w:r>
          </w:p>
        </w:tc>
        <w:tc>
          <w:tcPr>
            <w:tcW w:w="2790" w:type="dxa"/>
            <w:shd w:val="clear" w:color="auto" w:fill="D9D9D9"/>
          </w:tcPr>
          <w:p>
            <w:pPr>
              <w:pStyle w:val="TableParagraph"/>
              <w:spacing w:before="15"/>
              <w:ind w:left="105"/>
              <w:rPr>
                <w:b/>
                <w:sz w:val="16"/>
              </w:rPr>
            </w:pPr>
            <w:r>
              <w:rPr>
                <w:b/>
                <w:sz w:val="16"/>
              </w:rPr>
              <w:t>CONDITIONS</w:t>
            </w:r>
          </w:p>
        </w:tc>
        <w:tc>
          <w:tcPr>
            <w:tcW w:w="1194" w:type="dxa"/>
            <w:shd w:val="clear" w:color="auto" w:fill="D9D9D9"/>
          </w:tcPr>
          <w:p>
            <w:pPr>
              <w:pStyle w:val="TableParagraph"/>
              <w:spacing w:before="15"/>
              <w:ind w:left="448"/>
              <w:rPr>
                <w:b/>
                <w:sz w:val="16"/>
              </w:rPr>
            </w:pPr>
            <w:r>
              <w:rPr>
                <w:b/>
                <w:sz w:val="16"/>
              </w:rPr>
              <w:t>MIN</w:t>
            </w:r>
          </w:p>
        </w:tc>
        <w:tc>
          <w:tcPr>
            <w:tcW w:w="1030" w:type="dxa"/>
            <w:shd w:val="clear" w:color="auto" w:fill="D9D9D9"/>
          </w:tcPr>
          <w:p>
            <w:pPr>
              <w:pStyle w:val="TableParagraph"/>
              <w:spacing w:before="15"/>
              <w:ind w:left="125" w:right="125"/>
              <w:jc w:val="center"/>
              <w:rPr>
                <w:b/>
                <w:sz w:val="16"/>
              </w:rPr>
            </w:pPr>
            <w:r>
              <w:rPr>
                <w:b/>
                <w:sz w:val="16"/>
              </w:rPr>
              <w:t>TYP</w:t>
            </w:r>
          </w:p>
        </w:tc>
        <w:tc>
          <w:tcPr>
            <w:tcW w:w="1194" w:type="dxa"/>
            <w:shd w:val="clear" w:color="auto" w:fill="D9D9D9"/>
          </w:tcPr>
          <w:p>
            <w:pPr>
              <w:pStyle w:val="TableParagraph"/>
              <w:spacing w:before="15"/>
              <w:ind w:left="394" w:right="394"/>
              <w:jc w:val="center"/>
              <w:rPr>
                <w:b/>
                <w:sz w:val="16"/>
              </w:rPr>
            </w:pPr>
            <w:r>
              <w:rPr>
                <w:b/>
                <w:sz w:val="16"/>
              </w:rPr>
              <w:t>MAX</w:t>
            </w:r>
          </w:p>
        </w:tc>
        <w:tc>
          <w:tcPr>
            <w:tcW w:w="826" w:type="dxa"/>
            <w:shd w:val="clear" w:color="auto" w:fill="D9D9D9"/>
          </w:tcPr>
          <w:p>
            <w:pPr>
              <w:pStyle w:val="TableParagraph"/>
              <w:spacing w:before="15"/>
              <w:ind w:right="207"/>
              <w:jc w:val="right"/>
              <w:rPr>
                <w:b/>
                <w:sz w:val="16"/>
              </w:rPr>
            </w:pPr>
            <w:r>
              <w:rPr>
                <w:b/>
                <w:sz w:val="16"/>
              </w:rPr>
              <w:t>Units</w:t>
            </w:r>
          </w:p>
        </w:tc>
        <w:tc>
          <w:tcPr>
            <w:tcW w:w="749" w:type="dxa"/>
            <w:shd w:val="clear" w:color="auto" w:fill="D9D9D9"/>
          </w:tcPr>
          <w:p>
            <w:pPr>
              <w:pStyle w:val="TableParagraph"/>
              <w:spacing w:before="15"/>
              <w:ind w:left="147"/>
              <w:rPr>
                <w:b/>
                <w:sz w:val="16"/>
              </w:rPr>
            </w:pPr>
            <w:r>
              <w:rPr>
                <w:b/>
                <w:sz w:val="16"/>
              </w:rPr>
              <w:t>Notes</w:t>
            </w:r>
          </w:p>
        </w:tc>
      </w:tr>
      <w:tr>
        <w:trPr>
          <w:trHeight w:val="219" w:hRule="atLeast"/>
        </w:trPr>
        <w:tc>
          <w:tcPr>
            <w:tcW w:w="2792" w:type="dxa"/>
            <w:tcBorders>
              <w:bottom w:val="nil"/>
            </w:tcBorders>
          </w:tcPr>
          <w:p>
            <w:pPr>
              <w:pStyle w:val="TableParagraph"/>
              <w:spacing w:line="182" w:lineRule="exact" w:before="17"/>
              <w:ind w:left="107"/>
              <w:rPr>
                <w:b/>
                <w:sz w:val="16"/>
              </w:rPr>
            </w:pPr>
            <w:r>
              <w:rPr>
                <w:b/>
                <w:sz w:val="16"/>
              </w:rPr>
              <w:t>TEMPERATURE SENSOR</w:t>
            </w:r>
          </w:p>
        </w:tc>
        <w:tc>
          <w:tcPr>
            <w:tcW w:w="2790" w:type="dxa"/>
            <w:tcBorders>
              <w:bottom w:val="nil"/>
            </w:tcBorders>
          </w:tcPr>
          <w:p>
            <w:pPr>
              <w:pStyle w:val="TableParagraph"/>
              <w:rPr>
                <w:rFonts w:ascii="Times New Roman"/>
                <w:sz w:val="14"/>
              </w:rPr>
            </w:pPr>
          </w:p>
        </w:tc>
        <w:tc>
          <w:tcPr>
            <w:tcW w:w="1194" w:type="dxa"/>
            <w:vMerge w:val="restart"/>
          </w:tcPr>
          <w:p>
            <w:pPr>
              <w:pStyle w:val="TableParagraph"/>
              <w:rPr>
                <w:rFonts w:ascii="Times New Roman"/>
                <w:sz w:val="16"/>
              </w:rPr>
            </w:pPr>
          </w:p>
        </w:tc>
        <w:tc>
          <w:tcPr>
            <w:tcW w:w="1030" w:type="dxa"/>
            <w:tcBorders>
              <w:bottom w:val="nil"/>
            </w:tcBorders>
          </w:tcPr>
          <w:p>
            <w:pPr>
              <w:pStyle w:val="TableParagraph"/>
              <w:rPr>
                <w:rFonts w:ascii="Times New Roman"/>
                <w:sz w:val="14"/>
              </w:rPr>
            </w:pPr>
          </w:p>
        </w:tc>
        <w:tc>
          <w:tcPr>
            <w:tcW w:w="1194" w:type="dxa"/>
            <w:vMerge w:val="restart"/>
          </w:tcPr>
          <w:p>
            <w:pPr>
              <w:pStyle w:val="TableParagraph"/>
              <w:rPr>
                <w:rFonts w:ascii="Times New Roman"/>
                <w:sz w:val="16"/>
              </w:rPr>
            </w:pPr>
          </w:p>
        </w:tc>
        <w:tc>
          <w:tcPr>
            <w:tcW w:w="826" w:type="dxa"/>
            <w:tcBorders>
              <w:bottom w:val="nil"/>
            </w:tcBorders>
          </w:tcPr>
          <w:p>
            <w:pPr>
              <w:pStyle w:val="TableParagraph"/>
              <w:rPr>
                <w:rFonts w:ascii="Times New Roman"/>
                <w:sz w:val="14"/>
              </w:rPr>
            </w:pPr>
          </w:p>
        </w:tc>
        <w:tc>
          <w:tcPr>
            <w:tcW w:w="749" w:type="dxa"/>
            <w:vMerge w:val="restart"/>
          </w:tcPr>
          <w:p>
            <w:pPr>
              <w:pStyle w:val="TableParagraph"/>
              <w:rPr>
                <w:rFonts w:ascii="Times New Roman"/>
                <w:sz w:val="16"/>
              </w:rPr>
            </w:pPr>
          </w:p>
        </w:tc>
      </w:tr>
      <w:tr>
        <w:trPr>
          <w:trHeight w:val="214" w:hRule="atLeast"/>
        </w:trPr>
        <w:tc>
          <w:tcPr>
            <w:tcW w:w="2792" w:type="dxa"/>
            <w:tcBorders>
              <w:top w:val="nil"/>
              <w:bottom w:val="nil"/>
            </w:tcBorders>
          </w:tcPr>
          <w:p>
            <w:pPr>
              <w:pStyle w:val="TableParagraph"/>
              <w:spacing w:line="181" w:lineRule="exact" w:before="13"/>
              <w:ind w:left="107"/>
              <w:rPr>
                <w:sz w:val="16"/>
              </w:rPr>
            </w:pPr>
            <w:r>
              <w:rPr>
                <w:sz w:val="16"/>
              </w:rPr>
              <w:t>Range</w:t>
            </w:r>
          </w:p>
        </w:tc>
        <w:tc>
          <w:tcPr>
            <w:tcW w:w="2790" w:type="dxa"/>
            <w:tcBorders>
              <w:top w:val="nil"/>
              <w:bottom w:val="nil"/>
            </w:tcBorders>
          </w:tcPr>
          <w:p>
            <w:pPr>
              <w:pStyle w:val="TableParagraph"/>
              <w:rPr>
                <w:rFonts w:ascii="Times New Roman"/>
                <w:sz w:val="14"/>
              </w:rPr>
            </w:pPr>
          </w:p>
        </w:tc>
        <w:tc>
          <w:tcPr>
            <w:tcW w:w="1194" w:type="dxa"/>
            <w:vMerge/>
            <w:tcBorders>
              <w:top w:val="nil"/>
            </w:tcBorders>
          </w:tcPr>
          <w:p>
            <w:pPr>
              <w:rPr>
                <w:sz w:val="2"/>
                <w:szCs w:val="2"/>
              </w:rPr>
            </w:pPr>
          </w:p>
        </w:tc>
        <w:tc>
          <w:tcPr>
            <w:tcW w:w="1030" w:type="dxa"/>
            <w:tcBorders>
              <w:top w:val="nil"/>
              <w:bottom w:val="nil"/>
            </w:tcBorders>
          </w:tcPr>
          <w:p>
            <w:pPr>
              <w:pStyle w:val="TableParagraph"/>
              <w:spacing w:line="181" w:lineRule="exact" w:before="13"/>
              <w:ind w:left="130" w:right="125"/>
              <w:jc w:val="center"/>
              <w:rPr>
                <w:sz w:val="16"/>
              </w:rPr>
            </w:pPr>
            <w:r>
              <w:rPr>
                <w:sz w:val="16"/>
              </w:rPr>
              <w:t>-40 to +85</w:t>
            </w:r>
          </w:p>
        </w:tc>
        <w:tc>
          <w:tcPr>
            <w:tcW w:w="1194" w:type="dxa"/>
            <w:vMerge/>
            <w:tcBorders>
              <w:top w:val="nil"/>
            </w:tcBorders>
          </w:tcPr>
          <w:p>
            <w:pPr>
              <w:rPr>
                <w:sz w:val="2"/>
                <w:szCs w:val="2"/>
              </w:rPr>
            </w:pPr>
          </w:p>
        </w:tc>
        <w:tc>
          <w:tcPr>
            <w:tcW w:w="826" w:type="dxa"/>
            <w:tcBorders>
              <w:top w:val="nil"/>
              <w:bottom w:val="nil"/>
            </w:tcBorders>
          </w:tcPr>
          <w:p>
            <w:pPr>
              <w:pStyle w:val="TableParagraph"/>
              <w:spacing w:line="181" w:lineRule="exact" w:before="13"/>
              <w:ind w:left="268" w:right="268"/>
              <w:jc w:val="center"/>
              <w:rPr>
                <w:sz w:val="16"/>
              </w:rPr>
            </w:pPr>
            <w:r>
              <w:rPr>
                <w:sz w:val="16"/>
              </w:rPr>
              <w:t>°C</w:t>
            </w:r>
          </w:p>
        </w:tc>
        <w:tc>
          <w:tcPr>
            <w:tcW w:w="749" w:type="dxa"/>
            <w:vMerge/>
            <w:tcBorders>
              <w:top w:val="nil"/>
            </w:tcBorders>
          </w:tcPr>
          <w:p>
            <w:pPr>
              <w:rPr>
                <w:sz w:val="2"/>
                <w:szCs w:val="2"/>
              </w:rPr>
            </w:pPr>
          </w:p>
        </w:tc>
      </w:tr>
      <w:tr>
        <w:trPr>
          <w:trHeight w:val="214" w:hRule="atLeast"/>
        </w:trPr>
        <w:tc>
          <w:tcPr>
            <w:tcW w:w="2792" w:type="dxa"/>
            <w:tcBorders>
              <w:top w:val="nil"/>
              <w:bottom w:val="nil"/>
            </w:tcBorders>
          </w:tcPr>
          <w:p>
            <w:pPr>
              <w:pStyle w:val="TableParagraph"/>
              <w:spacing w:line="182" w:lineRule="exact" w:before="12"/>
              <w:ind w:left="107"/>
              <w:rPr>
                <w:sz w:val="16"/>
              </w:rPr>
            </w:pPr>
            <w:r>
              <w:rPr>
                <w:sz w:val="16"/>
              </w:rPr>
              <w:t>Sensitivity</w:t>
            </w:r>
          </w:p>
        </w:tc>
        <w:tc>
          <w:tcPr>
            <w:tcW w:w="2790" w:type="dxa"/>
            <w:tcBorders>
              <w:top w:val="nil"/>
              <w:bottom w:val="nil"/>
            </w:tcBorders>
          </w:tcPr>
          <w:p>
            <w:pPr>
              <w:pStyle w:val="TableParagraph"/>
              <w:spacing w:line="182" w:lineRule="exact" w:before="12"/>
              <w:ind w:left="105"/>
              <w:rPr>
                <w:sz w:val="16"/>
              </w:rPr>
            </w:pPr>
            <w:r>
              <w:rPr>
                <w:sz w:val="16"/>
              </w:rPr>
              <w:t>Untrimmed</w:t>
            </w:r>
          </w:p>
        </w:tc>
        <w:tc>
          <w:tcPr>
            <w:tcW w:w="1194" w:type="dxa"/>
            <w:vMerge/>
            <w:tcBorders>
              <w:top w:val="nil"/>
            </w:tcBorders>
          </w:tcPr>
          <w:p>
            <w:pPr>
              <w:rPr>
                <w:sz w:val="2"/>
                <w:szCs w:val="2"/>
              </w:rPr>
            </w:pPr>
          </w:p>
        </w:tc>
        <w:tc>
          <w:tcPr>
            <w:tcW w:w="1030" w:type="dxa"/>
            <w:tcBorders>
              <w:top w:val="nil"/>
              <w:bottom w:val="nil"/>
            </w:tcBorders>
          </w:tcPr>
          <w:p>
            <w:pPr>
              <w:pStyle w:val="TableParagraph"/>
              <w:spacing w:line="182" w:lineRule="exact" w:before="12"/>
              <w:ind w:left="130" w:right="125"/>
              <w:jc w:val="center"/>
              <w:rPr>
                <w:sz w:val="16"/>
              </w:rPr>
            </w:pPr>
            <w:r>
              <w:rPr>
                <w:sz w:val="16"/>
              </w:rPr>
              <w:t>340</w:t>
            </w:r>
          </w:p>
        </w:tc>
        <w:tc>
          <w:tcPr>
            <w:tcW w:w="1194" w:type="dxa"/>
            <w:vMerge/>
            <w:tcBorders>
              <w:top w:val="nil"/>
            </w:tcBorders>
          </w:tcPr>
          <w:p>
            <w:pPr>
              <w:rPr>
                <w:sz w:val="2"/>
                <w:szCs w:val="2"/>
              </w:rPr>
            </w:pPr>
          </w:p>
        </w:tc>
        <w:tc>
          <w:tcPr>
            <w:tcW w:w="826" w:type="dxa"/>
            <w:tcBorders>
              <w:top w:val="nil"/>
              <w:bottom w:val="nil"/>
            </w:tcBorders>
          </w:tcPr>
          <w:p>
            <w:pPr>
              <w:pStyle w:val="TableParagraph"/>
              <w:spacing w:line="182" w:lineRule="exact" w:before="12"/>
              <w:ind w:right="144"/>
              <w:jc w:val="right"/>
              <w:rPr>
                <w:sz w:val="16"/>
              </w:rPr>
            </w:pPr>
            <w:r>
              <w:rPr>
                <w:sz w:val="16"/>
              </w:rPr>
              <w:t>LSB/ºC</w:t>
            </w:r>
          </w:p>
        </w:tc>
        <w:tc>
          <w:tcPr>
            <w:tcW w:w="749" w:type="dxa"/>
            <w:vMerge/>
            <w:tcBorders>
              <w:top w:val="nil"/>
            </w:tcBorders>
          </w:tcPr>
          <w:p>
            <w:pPr>
              <w:rPr>
                <w:sz w:val="2"/>
                <w:szCs w:val="2"/>
              </w:rPr>
            </w:pPr>
          </w:p>
        </w:tc>
      </w:tr>
      <w:tr>
        <w:trPr>
          <w:trHeight w:val="213" w:hRule="atLeast"/>
        </w:trPr>
        <w:tc>
          <w:tcPr>
            <w:tcW w:w="2792" w:type="dxa"/>
            <w:tcBorders>
              <w:top w:val="nil"/>
              <w:bottom w:val="nil"/>
            </w:tcBorders>
          </w:tcPr>
          <w:p>
            <w:pPr>
              <w:pStyle w:val="TableParagraph"/>
              <w:spacing w:line="180" w:lineRule="exact" w:before="13"/>
              <w:ind w:left="107"/>
              <w:rPr>
                <w:sz w:val="16"/>
              </w:rPr>
            </w:pPr>
            <w:r>
              <w:rPr>
                <w:sz w:val="16"/>
              </w:rPr>
              <w:t>Temperature Offset</w:t>
            </w:r>
          </w:p>
        </w:tc>
        <w:tc>
          <w:tcPr>
            <w:tcW w:w="2790" w:type="dxa"/>
            <w:tcBorders>
              <w:top w:val="nil"/>
              <w:bottom w:val="nil"/>
            </w:tcBorders>
          </w:tcPr>
          <w:p>
            <w:pPr>
              <w:pStyle w:val="TableParagraph"/>
              <w:spacing w:line="180" w:lineRule="exact" w:before="13"/>
              <w:ind w:left="105"/>
              <w:rPr>
                <w:sz w:val="16"/>
              </w:rPr>
            </w:pPr>
            <w:r>
              <w:rPr>
                <w:sz w:val="16"/>
              </w:rPr>
              <w:t>35</w:t>
            </w:r>
            <w:r>
              <w:rPr>
                <w:sz w:val="16"/>
                <w:vertAlign w:val="superscript"/>
              </w:rPr>
              <w:t>o</w:t>
            </w:r>
            <w:r>
              <w:rPr>
                <w:sz w:val="16"/>
                <w:vertAlign w:val="baseline"/>
              </w:rPr>
              <w:t>C</w:t>
            </w:r>
          </w:p>
        </w:tc>
        <w:tc>
          <w:tcPr>
            <w:tcW w:w="1194" w:type="dxa"/>
            <w:vMerge/>
            <w:tcBorders>
              <w:top w:val="nil"/>
            </w:tcBorders>
          </w:tcPr>
          <w:p>
            <w:pPr>
              <w:rPr>
                <w:sz w:val="2"/>
                <w:szCs w:val="2"/>
              </w:rPr>
            </w:pPr>
          </w:p>
        </w:tc>
        <w:tc>
          <w:tcPr>
            <w:tcW w:w="1030" w:type="dxa"/>
            <w:tcBorders>
              <w:top w:val="nil"/>
              <w:bottom w:val="nil"/>
            </w:tcBorders>
          </w:tcPr>
          <w:p>
            <w:pPr>
              <w:pStyle w:val="TableParagraph"/>
              <w:spacing w:line="180" w:lineRule="exact" w:before="13"/>
              <w:ind w:left="130" w:right="125"/>
              <w:jc w:val="center"/>
              <w:rPr>
                <w:sz w:val="16"/>
              </w:rPr>
            </w:pPr>
            <w:r>
              <w:rPr>
                <w:sz w:val="16"/>
              </w:rPr>
              <w:t>-521</w:t>
            </w:r>
          </w:p>
        </w:tc>
        <w:tc>
          <w:tcPr>
            <w:tcW w:w="1194" w:type="dxa"/>
            <w:vMerge/>
            <w:tcBorders>
              <w:top w:val="nil"/>
            </w:tcBorders>
          </w:tcPr>
          <w:p>
            <w:pPr>
              <w:rPr>
                <w:sz w:val="2"/>
                <w:szCs w:val="2"/>
              </w:rPr>
            </w:pPr>
          </w:p>
        </w:tc>
        <w:tc>
          <w:tcPr>
            <w:tcW w:w="826" w:type="dxa"/>
            <w:tcBorders>
              <w:top w:val="nil"/>
              <w:bottom w:val="nil"/>
            </w:tcBorders>
          </w:tcPr>
          <w:p>
            <w:pPr>
              <w:pStyle w:val="TableParagraph"/>
              <w:spacing w:line="180" w:lineRule="exact" w:before="13"/>
              <w:ind w:left="256"/>
              <w:rPr>
                <w:sz w:val="16"/>
              </w:rPr>
            </w:pPr>
            <w:r>
              <w:rPr>
                <w:sz w:val="16"/>
              </w:rPr>
              <w:t>LSB</w:t>
            </w:r>
          </w:p>
        </w:tc>
        <w:tc>
          <w:tcPr>
            <w:tcW w:w="749" w:type="dxa"/>
            <w:vMerge/>
            <w:tcBorders>
              <w:top w:val="nil"/>
            </w:tcBorders>
          </w:tcPr>
          <w:p>
            <w:pPr>
              <w:rPr>
                <w:sz w:val="2"/>
                <w:szCs w:val="2"/>
              </w:rPr>
            </w:pPr>
          </w:p>
        </w:tc>
      </w:tr>
      <w:tr>
        <w:trPr>
          <w:trHeight w:val="403" w:hRule="atLeast"/>
        </w:trPr>
        <w:tc>
          <w:tcPr>
            <w:tcW w:w="2792" w:type="dxa"/>
            <w:tcBorders>
              <w:top w:val="nil"/>
            </w:tcBorders>
          </w:tcPr>
          <w:p>
            <w:pPr>
              <w:pStyle w:val="TableParagraph"/>
              <w:spacing w:before="13"/>
              <w:ind w:left="107"/>
              <w:rPr>
                <w:sz w:val="16"/>
              </w:rPr>
            </w:pPr>
            <w:r>
              <w:rPr>
                <w:sz w:val="16"/>
              </w:rPr>
              <w:t>Linearity</w:t>
            </w:r>
          </w:p>
        </w:tc>
        <w:tc>
          <w:tcPr>
            <w:tcW w:w="2790" w:type="dxa"/>
            <w:tcBorders>
              <w:top w:val="nil"/>
            </w:tcBorders>
          </w:tcPr>
          <w:p>
            <w:pPr>
              <w:pStyle w:val="TableParagraph"/>
              <w:spacing w:before="11"/>
              <w:ind w:left="105"/>
              <w:rPr>
                <w:sz w:val="16"/>
              </w:rPr>
            </w:pPr>
            <w:r>
              <w:rPr>
                <w:sz w:val="16"/>
              </w:rPr>
              <w:t>Best fit straight line (-40°C to</w:t>
            </w:r>
          </w:p>
          <w:p>
            <w:pPr>
              <w:pStyle w:val="TableParagraph"/>
              <w:spacing w:before="1"/>
              <w:ind w:left="105"/>
              <w:rPr>
                <w:sz w:val="16"/>
              </w:rPr>
            </w:pPr>
            <w:r>
              <w:rPr>
                <w:sz w:val="16"/>
              </w:rPr>
              <w:t>+85°C)</w:t>
            </w:r>
          </w:p>
        </w:tc>
        <w:tc>
          <w:tcPr>
            <w:tcW w:w="1194" w:type="dxa"/>
            <w:vMerge/>
            <w:tcBorders>
              <w:top w:val="nil"/>
            </w:tcBorders>
          </w:tcPr>
          <w:p>
            <w:pPr>
              <w:rPr>
                <w:sz w:val="2"/>
                <w:szCs w:val="2"/>
              </w:rPr>
            </w:pPr>
          </w:p>
        </w:tc>
        <w:tc>
          <w:tcPr>
            <w:tcW w:w="1030" w:type="dxa"/>
            <w:tcBorders>
              <w:top w:val="nil"/>
            </w:tcBorders>
          </w:tcPr>
          <w:p>
            <w:pPr>
              <w:pStyle w:val="TableParagraph"/>
              <w:spacing w:before="104"/>
              <w:ind w:left="128" w:right="125"/>
              <w:jc w:val="center"/>
              <w:rPr>
                <w:sz w:val="16"/>
              </w:rPr>
            </w:pPr>
            <w:r>
              <w:rPr>
                <w:w w:val="105"/>
                <w:sz w:val="16"/>
              </w:rPr>
              <w:t>±1</w:t>
            </w:r>
          </w:p>
        </w:tc>
        <w:tc>
          <w:tcPr>
            <w:tcW w:w="1194" w:type="dxa"/>
            <w:vMerge/>
            <w:tcBorders>
              <w:top w:val="nil"/>
            </w:tcBorders>
          </w:tcPr>
          <w:p>
            <w:pPr>
              <w:rPr>
                <w:sz w:val="2"/>
                <w:szCs w:val="2"/>
              </w:rPr>
            </w:pPr>
          </w:p>
        </w:tc>
        <w:tc>
          <w:tcPr>
            <w:tcW w:w="826" w:type="dxa"/>
            <w:tcBorders>
              <w:top w:val="nil"/>
            </w:tcBorders>
          </w:tcPr>
          <w:p>
            <w:pPr>
              <w:pStyle w:val="TableParagraph"/>
              <w:spacing w:before="104"/>
              <w:ind w:left="268" w:right="268"/>
              <w:jc w:val="center"/>
              <w:rPr>
                <w:sz w:val="16"/>
              </w:rPr>
            </w:pPr>
            <w:r>
              <w:rPr>
                <w:sz w:val="16"/>
              </w:rPr>
              <w:t>°C</w:t>
            </w:r>
          </w:p>
        </w:tc>
        <w:tc>
          <w:tcPr>
            <w:tcW w:w="749" w:type="dxa"/>
            <w:vMerge/>
            <w:tcBorders>
              <w:top w:val="nil"/>
            </w:tcBorders>
          </w:tcPr>
          <w:p>
            <w:pPr>
              <w:rPr>
                <w:sz w:val="2"/>
                <w:szCs w:val="2"/>
              </w:rPr>
            </w:pPr>
          </w:p>
        </w:tc>
      </w:tr>
      <w:tr>
        <w:trPr>
          <w:trHeight w:val="448" w:hRule="atLeast"/>
        </w:trPr>
        <w:tc>
          <w:tcPr>
            <w:tcW w:w="2792" w:type="dxa"/>
          </w:tcPr>
          <w:p>
            <w:pPr>
              <w:pStyle w:val="TableParagraph"/>
              <w:spacing w:before="15"/>
              <w:ind w:left="107"/>
              <w:rPr>
                <w:b/>
                <w:sz w:val="16"/>
              </w:rPr>
            </w:pPr>
            <w:r>
              <w:rPr>
                <w:b/>
                <w:sz w:val="16"/>
              </w:rPr>
              <w:t>VDD POWER SUPPLY</w:t>
            </w:r>
          </w:p>
          <w:p>
            <w:pPr>
              <w:pStyle w:val="TableParagraph"/>
              <w:spacing w:before="42"/>
              <w:ind w:left="107"/>
              <w:rPr>
                <w:sz w:val="16"/>
              </w:rPr>
            </w:pPr>
            <w:r>
              <w:rPr>
                <w:sz w:val="16"/>
              </w:rPr>
              <w:t>Operating Voltages</w:t>
            </w:r>
          </w:p>
        </w:tc>
        <w:tc>
          <w:tcPr>
            <w:tcW w:w="2790" w:type="dxa"/>
          </w:tcPr>
          <w:p>
            <w:pPr>
              <w:pStyle w:val="TableParagraph"/>
              <w:rPr>
                <w:rFonts w:ascii="Times New Roman"/>
                <w:sz w:val="16"/>
              </w:rPr>
            </w:pPr>
          </w:p>
        </w:tc>
        <w:tc>
          <w:tcPr>
            <w:tcW w:w="1194" w:type="dxa"/>
          </w:tcPr>
          <w:p>
            <w:pPr>
              <w:pStyle w:val="TableParagraph"/>
              <w:spacing w:before="10"/>
              <w:rPr>
                <w:sz w:val="20"/>
              </w:rPr>
            </w:pPr>
          </w:p>
          <w:p>
            <w:pPr>
              <w:pStyle w:val="TableParagraph"/>
              <w:spacing w:before="1"/>
              <w:ind w:left="395"/>
              <w:rPr>
                <w:sz w:val="16"/>
              </w:rPr>
            </w:pPr>
            <w:r>
              <w:rPr>
                <w:sz w:val="16"/>
              </w:rPr>
              <w:t>2.375</w:t>
            </w:r>
          </w:p>
        </w:tc>
        <w:tc>
          <w:tcPr>
            <w:tcW w:w="1030" w:type="dxa"/>
          </w:tcPr>
          <w:p>
            <w:pPr>
              <w:pStyle w:val="TableParagraph"/>
              <w:rPr>
                <w:rFonts w:ascii="Times New Roman"/>
                <w:sz w:val="16"/>
              </w:rPr>
            </w:pPr>
          </w:p>
        </w:tc>
        <w:tc>
          <w:tcPr>
            <w:tcW w:w="1194" w:type="dxa"/>
          </w:tcPr>
          <w:p>
            <w:pPr>
              <w:pStyle w:val="TableParagraph"/>
              <w:spacing w:before="10"/>
              <w:rPr>
                <w:sz w:val="20"/>
              </w:rPr>
            </w:pPr>
          </w:p>
          <w:p>
            <w:pPr>
              <w:pStyle w:val="TableParagraph"/>
              <w:spacing w:before="1"/>
              <w:ind w:left="394" w:right="392"/>
              <w:jc w:val="center"/>
              <w:rPr>
                <w:sz w:val="16"/>
              </w:rPr>
            </w:pPr>
            <w:r>
              <w:rPr>
                <w:sz w:val="16"/>
              </w:rPr>
              <w:t>3.46</w:t>
            </w:r>
          </w:p>
        </w:tc>
        <w:tc>
          <w:tcPr>
            <w:tcW w:w="826" w:type="dxa"/>
          </w:tcPr>
          <w:p>
            <w:pPr>
              <w:pStyle w:val="TableParagraph"/>
              <w:spacing w:before="10"/>
              <w:rPr>
                <w:sz w:val="20"/>
              </w:rPr>
            </w:pPr>
          </w:p>
          <w:p>
            <w:pPr>
              <w:pStyle w:val="TableParagraph"/>
              <w:spacing w:before="1"/>
              <w:jc w:val="center"/>
              <w:rPr>
                <w:sz w:val="16"/>
              </w:rPr>
            </w:pPr>
            <w:r>
              <w:rPr>
                <w:w w:val="100"/>
                <w:sz w:val="16"/>
              </w:rPr>
              <w:t>V</w:t>
            </w:r>
          </w:p>
        </w:tc>
        <w:tc>
          <w:tcPr>
            <w:tcW w:w="749" w:type="dxa"/>
          </w:tcPr>
          <w:p>
            <w:pPr>
              <w:pStyle w:val="TableParagraph"/>
              <w:rPr>
                <w:rFonts w:ascii="Times New Roman"/>
                <w:sz w:val="16"/>
              </w:rPr>
            </w:pPr>
          </w:p>
        </w:tc>
      </w:tr>
      <w:tr>
        <w:trPr>
          <w:trHeight w:val="304" w:hRule="atLeast"/>
        </w:trPr>
        <w:tc>
          <w:tcPr>
            <w:tcW w:w="2792" w:type="dxa"/>
            <w:vMerge w:val="restart"/>
          </w:tcPr>
          <w:p>
            <w:pPr>
              <w:pStyle w:val="TableParagraph"/>
              <w:spacing w:before="56"/>
              <w:ind w:left="107"/>
              <w:rPr>
                <w:sz w:val="16"/>
              </w:rPr>
            </w:pPr>
            <w:r>
              <w:rPr>
                <w:sz w:val="16"/>
              </w:rPr>
              <w:t>Normal Operating Current</w:t>
            </w:r>
          </w:p>
        </w:tc>
        <w:tc>
          <w:tcPr>
            <w:tcW w:w="2790" w:type="dxa"/>
            <w:tcBorders>
              <w:bottom w:val="dotted" w:sz="4" w:space="0" w:color="000000"/>
            </w:tcBorders>
          </w:tcPr>
          <w:p>
            <w:pPr>
              <w:pStyle w:val="TableParagraph"/>
              <w:spacing w:before="56"/>
              <w:ind w:left="105"/>
              <w:rPr>
                <w:sz w:val="16"/>
              </w:rPr>
            </w:pPr>
            <w:r>
              <w:rPr>
                <w:sz w:val="16"/>
              </w:rPr>
              <w:t>Gyroscope + Accelerometer + DMP</w:t>
            </w:r>
          </w:p>
        </w:tc>
        <w:tc>
          <w:tcPr>
            <w:tcW w:w="1194" w:type="dxa"/>
            <w:tcBorders>
              <w:bottom w:val="dotted" w:sz="4" w:space="0" w:color="000000"/>
            </w:tcBorders>
          </w:tcPr>
          <w:p>
            <w:pPr>
              <w:pStyle w:val="TableParagraph"/>
              <w:rPr>
                <w:rFonts w:ascii="Times New Roman"/>
                <w:sz w:val="16"/>
              </w:rPr>
            </w:pPr>
          </w:p>
        </w:tc>
        <w:tc>
          <w:tcPr>
            <w:tcW w:w="1030" w:type="dxa"/>
            <w:tcBorders>
              <w:bottom w:val="dotted" w:sz="4" w:space="0" w:color="000000"/>
            </w:tcBorders>
          </w:tcPr>
          <w:p>
            <w:pPr>
              <w:pStyle w:val="TableParagraph"/>
              <w:spacing w:before="56"/>
              <w:ind w:left="130" w:right="124"/>
              <w:jc w:val="center"/>
              <w:rPr>
                <w:sz w:val="16"/>
              </w:rPr>
            </w:pPr>
            <w:r>
              <w:rPr>
                <w:sz w:val="16"/>
              </w:rPr>
              <w:t>3.9</w:t>
            </w:r>
          </w:p>
        </w:tc>
        <w:tc>
          <w:tcPr>
            <w:tcW w:w="1194" w:type="dxa"/>
            <w:tcBorders>
              <w:bottom w:val="dotted" w:sz="4" w:space="0" w:color="000000"/>
            </w:tcBorders>
          </w:tcPr>
          <w:p>
            <w:pPr>
              <w:pStyle w:val="TableParagraph"/>
              <w:rPr>
                <w:rFonts w:ascii="Times New Roman"/>
                <w:sz w:val="16"/>
              </w:rPr>
            </w:pPr>
          </w:p>
        </w:tc>
        <w:tc>
          <w:tcPr>
            <w:tcW w:w="826" w:type="dxa"/>
            <w:tcBorders>
              <w:bottom w:val="dotted" w:sz="4" w:space="0" w:color="000000"/>
            </w:tcBorders>
          </w:tcPr>
          <w:p>
            <w:pPr>
              <w:pStyle w:val="TableParagraph"/>
              <w:spacing w:before="56"/>
              <w:ind w:left="268" w:right="268"/>
              <w:jc w:val="center"/>
              <w:rPr>
                <w:sz w:val="16"/>
              </w:rPr>
            </w:pPr>
            <w:r>
              <w:rPr>
                <w:sz w:val="16"/>
              </w:rPr>
              <w:t>mA</w:t>
            </w:r>
          </w:p>
        </w:tc>
        <w:tc>
          <w:tcPr>
            <w:tcW w:w="749" w:type="dxa"/>
            <w:tcBorders>
              <w:bottom w:val="dotted" w:sz="4" w:space="0" w:color="000000"/>
            </w:tcBorders>
          </w:tcPr>
          <w:p>
            <w:pPr>
              <w:pStyle w:val="TableParagraph"/>
              <w:rPr>
                <w:rFonts w:ascii="Times New Roman"/>
                <w:sz w:val="16"/>
              </w:rPr>
            </w:pPr>
          </w:p>
        </w:tc>
      </w:tr>
      <w:tr>
        <w:trPr>
          <w:trHeight w:val="547" w:hRule="atLeast"/>
        </w:trPr>
        <w:tc>
          <w:tcPr>
            <w:tcW w:w="2792" w:type="dxa"/>
            <w:vMerge/>
            <w:tcBorders>
              <w:top w:val="nil"/>
            </w:tcBorders>
          </w:tcPr>
          <w:p>
            <w:pPr>
              <w:rPr>
                <w:sz w:val="2"/>
                <w:szCs w:val="2"/>
              </w:rPr>
            </w:pPr>
          </w:p>
        </w:tc>
        <w:tc>
          <w:tcPr>
            <w:tcW w:w="2790" w:type="dxa"/>
            <w:tcBorders>
              <w:top w:val="dotted" w:sz="4" w:space="0" w:color="000000"/>
              <w:bottom w:val="dotted" w:sz="4" w:space="0" w:color="000000"/>
            </w:tcBorders>
          </w:tcPr>
          <w:p>
            <w:pPr>
              <w:pStyle w:val="TableParagraph"/>
              <w:spacing w:line="242" w:lineRule="exact" w:before="13"/>
              <w:ind w:left="105" w:right="667"/>
              <w:rPr>
                <w:sz w:val="16"/>
              </w:rPr>
            </w:pPr>
            <w:r>
              <w:rPr>
                <w:sz w:val="16"/>
              </w:rPr>
              <w:t>Gyroscope + Accelerometer (DMP disabled)</w:t>
            </w:r>
          </w:p>
        </w:tc>
        <w:tc>
          <w:tcPr>
            <w:tcW w:w="1194" w:type="dxa"/>
            <w:tcBorders>
              <w:top w:val="dotted" w:sz="4" w:space="0" w:color="000000"/>
              <w:bottom w:val="dotted" w:sz="4" w:space="0" w:color="000000"/>
            </w:tcBorders>
          </w:tcPr>
          <w:p>
            <w:pPr>
              <w:pStyle w:val="TableParagraph"/>
              <w:rPr>
                <w:rFonts w:ascii="Times New Roman"/>
                <w:sz w:val="16"/>
              </w:rPr>
            </w:pPr>
          </w:p>
        </w:tc>
        <w:tc>
          <w:tcPr>
            <w:tcW w:w="1030" w:type="dxa"/>
            <w:tcBorders>
              <w:top w:val="dotted" w:sz="4" w:space="0" w:color="000000"/>
              <w:bottom w:val="dotted" w:sz="4" w:space="0" w:color="000000"/>
            </w:tcBorders>
          </w:tcPr>
          <w:p>
            <w:pPr>
              <w:pStyle w:val="TableParagraph"/>
              <w:rPr>
                <w:sz w:val="26"/>
              </w:rPr>
            </w:pPr>
          </w:p>
          <w:p>
            <w:pPr>
              <w:pStyle w:val="TableParagraph"/>
              <w:ind w:left="130" w:right="124"/>
              <w:jc w:val="center"/>
              <w:rPr>
                <w:sz w:val="16"/>
              </w:rPr>
            </w:pPr>
            <w:r>
              <w:rPr>
                <w:sz w:val="16"/>
              </w:rPr>
              <w:t>3.8</w:t>
            </w:r>
          </w:p>
        </w:tc>
        <w:tc>
          <w:tcPr>
            <w:tcW w:w="1194" w:type="dxa"/>
            <w:tcBorders>
              <w:top w:val="dotted" w:sz="4" w:space="0" w:color="000000"/>
              <w:bottom w:val="dotted" w:sz="4" w:space="0" w:color="000000"/>
            </w:tcBorders>
          </w:tcPr>
          <w:p>
            <w:pPr>
              <w:pStyle w:val="TableParagraph"/>
              <w:rPr>
                <w:rFonts w:ascii="Times New Roman"/>
                <w:sz w:val="16"/>
              </w:rPr>
            </w:pPr>
          </w:p>
        </w:tc>
        <w:tc>
          <w:tcPr>
            <w:tcW w:w="826" w:type="dxa"/>
            <w:tcBorders>
              <w:top w:val="dotted" w:sz="4" w:space="0" w:color="000000"/>
              <w:bottom w:val="dotted" w:sz="4" w:space="0" w:color="000000"/>
            </w:tcBorders>
          </w:tcPr>
          <w:p>
            <w:pPr>
              <w:pStyle w:val="TableParagraph"/>
              <w:rPr>
                <w:sz w:val="26"/>
              </w:rPr>
            </w:pPr>
          </w:p>
          <w:p>
            <w:pPr>
              <w:pStyle w:val="TableParagraph"/>
              <w:ind w:left="268" w:right="268"/>
              <w:jc w:val="center"/>
              <w:rPr>
                <w:sz w:val="16"/>
              </w:rPr>
            </w:pPr>
            <w:r>
              <w:rPr>
                <w:sz w:val="16"/>
              </w:rPr>
              <w:t>mA</w:t>
            </w:r>
          </w:p>
        </w:tc>
        <w:tc>
          <w:tcPr>
            <w:tcW w:w="749" w:type="dxa"/>
            <w:tcBorders>
              <w:top w:val="dotted" w:sz="4" w:space="0" w:color="000000"/>
              <w:bottom w:val="dotted" w:sz="4" w:space="0" w:color="000000"/>
            </w:tcBorders>
          </w:tcPr>
          <w:p>
            <w:pPr>
              <w:pStyle w:val="TableParagraph"/>
              <w:rPr>
                <w:rFonts w:ascii="Times New Roman"/>
                <w:sz w:val="16"/>
              </w:rPr>
            </w:pPr>
          </w:p>
        </w:tc>
      </w:tr>
      <w:tr>
        <w:trPr>
          <w:trHeight w:val="549" w:hRule="atLeast"/>
        </w:trPr>
        <w:tc>
          <w:tcPr>
            <w:tcW w:w="2792" w:type="dxa"/>
            <w:vMerge/>
            <w:tcBorders>
              <w:top w:val="nil"/>
            </w:tcBorders>
          </w:tcPr>
          <w:p>
            <w:pPr>
              <w:rPr>
                <w:sz w:val="2"/>
                <w:szCs w:val="2"/>
              </w:rPr>
            </w:pPr>
          </w:p>
        </w:tc>
        <w:tc>
          <w:tcPr>
            <w:tcW w:w="2790" w:type="dxa"/>
            <w:tcBorders>
              <w:top w:val="dotted" w:sz="4" w:space="0" w:color="000000"/>
              <w:bottom w:val="dotted" w:sz="4" w:space="0" w:color="000000"/>
            </w:tcBorders>
          </w:tcPr>
          <w:p>
            <w:pPr>
              <w:pStyle w:val="TableParagraph"/>
              <w:spacing w:line="244" w:lineRule="exact" w:before="11"/>
              <w:ind w:left="105" w:right="876"/>
              <w:rPr>
                <w:sz w:val="16"/>
              </w:rPr>
            </w:pPr>
            <w:r>
              <w:rPr>
                <w:sz w:val="16"/>
              </w:rPr>
              <w:t>Gyroscope + DMP (Accelerometer disabled)</w:t>
            </w:r>
          </w:p>
        </w:tc>
        <w:tc>
          <w:tcPr>
            <w:tcW w:w="1194" w:type="dxa"/>
            <w:tcBorders>
              <w:top w:val="dotted" w:sz="4" w:space="0" w:color="000000"/>
              <w:bottom w:val="dotted" w:sz="4" w:space="0" w:color="000000"/>
            </w:tcBorders>
          </w:tcPr>
          <w:p>
            <w:pPr>
              <w:pStyle w:val="TableParagraph"/>
              <w:rPr>
                <w:rFonts w:ascii="Times New Roman"/>
                <w:sz w:val="16"/>
              </w:rPr>
            </w:pPr>
          </w:p>
        </w:tc>
        <w:tc>
          <w:tcPr>
            <w:tcW w:w="1030" w:type="dxa"/>
            <w:tcBorders>
              <w:top w:val="dotted" w:sz="4" w:space="0" w:color="000000"/>
              <w:bottom w:val="dotted" w:sz="4" w:space="0" w:color="000000"/>
            </w:tcBorders>
          </w:tcPr>
          <w:p>
            <w:pPr>
              <w:pStyle w:val="TableParagraph"/>
              <w:spacing w:before="1"/>
              <w:rPr>
                <w:sz w:val="26"/>
              </w:rPr>
            </w:pPr>
          </w:p>
          <w:p>
            <w:pPr>
              <w:pStyle w:val="TableParagraph"/>
              <w:spacing w:before="1"/>
              <w:ind w:left="130" w:right="124"/>
              <w:jc w:val="center"/>
              <w:rPr>
                <w:sz w:val="16"/>
              </w:rPr>
            </w:pPr>
            <w:r>
              <w:rPr>
                <w:sz w:val="16"/>
              </w:rPr>
              <w:t>3.7</w:t>
            </w:r>
          </w:p>
        </w:tc>
        <w:tc>
          <w:tcPr>
            <w:tcW w:w="1194" w:type="dxa"/>
            <w:tcBorders>
              <w:top w:val="dotted" w:sz="4" w:space="0" w:color="000000"/>
              <w:bottom w:val="dotted" w:sz="4" w:space="0" w:color="000000"/>
            </w:tcBorders>
          </w:tcPr>
          <w:p>
            <w:pPr>
              <w:pStyle w:val="TableParagraph"/>
              <w:rPr>
                <w:rFonts w:ascii="Times New Roman"/>
                <w:sz w:val="16"/>
              </w:rPr>
            </w:pPr>
          </w:p>
        </w:tc>
        <w:tc>
          <w:tcPr>
            <w:tcW w:w="826" w:type="dxa"/>
            <w:tcBorders>
              <w:top w:val="dotted" w:sz="4" w:space="0" w:color="000000"/>
              <w:bottom w:val="dotted" w:sz="4" w:space="0" w:color="000000"/>
            </w:tcBorders>
          </w:tcPr>
          <w:p>
            <w:pPr>
              <w:pStyle w:val="TableParagraph"/>
              <w:spacing w:before="1"/>
              <w:rPr>
                <w:sz w:val="26"/>
              </w:rPr>
            </w:pPr>
          </w:p>
          <w:p>
            <w:pPr>
              <w:pStyle w:val="TableParagraph"/>
              <w:spacing w:before="1"/>
              <w:ind w:left="268" w:right="268"/>
              <w:jc w:val="center"/>
              <w:rPr>
                <w:sz w:val="16"/>
              </w:rPr>
            </w:pPr>
            <w:r>
              <w:rPr>
                <w:sz w:val="16"/>
              </w:rPr>
              <w:t>mA</w:t>
            </w:r>
          </w:p>
        </w:tc>
        <w:tc>
          <w:tcPr>
            <w:tcW w:w="749" w:type="dxa"/>
            <w:tcBorders>
              <w:top w:val="dotted" w:sz="4" w:space="0" w:color="000000"/>
              <w:bottom w:val="dotted" w:sz="4" w:space="0" w:color="000000"/>
            </w:tcBorders>
          </w:tcPr>
          <w:p>
            <w:pPr>
              <w:pStyle w:val="TableParagraph"/>
              <w:rPr>
                <w:rFonts w:ascii="Times New Roman"/>
                <w:sz w:val="16"/>
              </w:rPr>
            </w:pPr>
          </w:p>
        </w:tc>
      </w:tr>
      <w:tr>
        <w:trPr>
          <w:trHeight w:val="546" w:hRule="atLeast"/>
        </w:trPr>
        <w:tc>
          <w:tcPr>
            <w:tcW w:w="2792" w:type="dxa"/>
            <w:vMerge/>
            <w:tcBorders>
              <w:top w:val="nil"/>
            </w:tcBorders>
          </w:tcPr>
          <w:p>
            <w:pPr>
              <w:rPr>
                <w:sz w:val="2"/>
                <w:szCs w:val="2"/>
              </w:rPr>
            </w:pPr>
          </w:p>
        </w:tc>
        <w:tc>
          <w:tcPr>
            <w:tcW w:w="2790" w:type="dxa"/>
            <w:tcBorders>
              <w:top w:val="dotted" w:sz="4" w:space="0" w:color="000000"/>
              <w:bottom w:val="dotted" w:sz="4" w:space="0" w:color="000000"/>
            </w:tcBorders>
          </w:tcPr>
          <w:p>
            <w:pPr>
              <w:pStyle w:val="TableParagraph"/>
              <w:spacing w:before="56"/>
              <w:ind w:left="105"/>
              <w:rPr>
                <w:sz w:val="16"/>
              </w:rPr>
            </w:pPr>
            <w:r>
              <w:rPr>
                <w:sz w:val="16"/>
              </w:rPr>
              <w:t>Gyroscope only</w:t>
            </w:r>
          </w:p>
          <w:p>
            <w:pPr>
              <w:pStyle w:val="TableParagraph"/>
              <w:spacing w:before="58"/>
              <w:ind w:left="105"/>
              <w:rPr>
                <w:sz w:val="16"/>
              </w:rPr>
            </w:pPr>
            <w:r>
              <w:rPr>
                <w:sz w:val="16"/>
              </w:rPr>
              <w:t>(DMP &amp; Accelerometer disabled)</w:t>
            </w:r>
          </w:p>
        </w:tc>
        <w:tc>
          <w:tcPr>
            <w:tcW w:w="1194" w:type="dxa"/>
            <w:tcBorders>
              <w:top w:val="dotted" w:sz="4" w:space="0" w:color="000000"/>
              <w:bottom w:val="dotted" w:sz="4" w:space="0" w:color="000000"/>
            </w:tcBorders>
          </w:tcPr>
          <w:p>
            <w:pPr>
              <w:pStyle w:val="TableParagraph"/>
              <w:rPr>
                <w:rFonts w:ascii="Times New Roman"/>
                <w:sz w:val="16"/>
              </w:rPr>
            </w:pPr>
          </w:p>
        </w:tc>
        <w:tc>
          <w:tcPr>
            <w:tcW w:w="1030" w:type="dxa"/>
            <w:tcBorders>
              <w:top w:val="dotted" w:sz="4" w:space="0" w:color="000000"/>
              <w:bottom w:val="dotted" w:sz="4" w:space="0" w:color="000000"/>
            </w:tcBorders>
          </w:tcPr>
          <w:p>
            <w:pPr>
              <w:pStyle w:val="TableParagraph"/>
              <w:spacing w:before="11"/>
              <w:rPr>
                <w:sz w:val="25"/>
              </w:rPr>
            </w:pPr>
          </w:p>
          <w:p>
            <w:pPr>
              <w:pStyle w:val="TableParagraph"/>
              <w:ind w:left="130" w:right="124"/>
              <w:jc w:val="center"/>
              <w:rPr>
                <w:sz w:val="16"/>
              </w:rPr>
            </w:pPr>
            <w:r>
              <w:rPr>
                <w:sz w:val="16"/>
              </w:rPr>
              <w:t>3.6</w:t>
            </w:r>
          </w:p>
        </w:tc>
        <w:tc>
          <w:tcPr>
            <w:tcW w:w="1194" w:type="dxa"/>
            <w:tcBorders>
              <w:top w:val="dotted" w:sz="4" w:space="0" w:color="000000"/>
              <w:bottom w:val="dotted" w:sz="4" w:space="0" w:color="000000"/>
            </w:tcBorders>
          </w:tcPr>
          <w:p>
            <w:pPr>
              <w:pStyle w:val="TableParagraph"/>
              <w:rPr>
                <w:rFonts w:ascii="Times New Roman"/>
                <w:sz w:val="16"/>
              </w:rPr>
            </w:pPr>
          </w:p>
        </w:tc>
        <w:tc>
          <w:tcPr>
            <w:tcW w:w="826" w:type="dxa"/>
            <w:tcBorders>
              <w:top w:val="dotted" w:sz="4" w:space="0" w:color="000000"/>
              <w:bottom w:val="dotted" w:sz="4" w:space="0" w:color="000000"/>
            </w:tcBorders>
          </w:tcPr>
          <w:p>
            <w:pPr>
              <w:pStyle w:val="TableParagraph"/>
              <w:spacing w:before="11"/>
              <w:rPr>
                <w:sz w:val="25"/>
              </w:rPr>
            </w:pPr>
          </w:p>
          <w:p>
            <w:pPr>
              <w:pStyle w:val="TableParagraph"/>
              <w:ind w:left="268" w:right="268"/>
              <w:jc w:val="center"/>
              <w:rPr>
                <w:sz w:val="16"/>
              </w:rPr>
            </w:pPr>
            <w:r>
              <w:rPr>
                <w:sz w:val="16"/>
              </w:rPr>
              <w:t>mA</w:t>
            </w:r>
          </w:p>
        </w:tc>
        <w:tc>
          <w:tcPr>
            <w:tcW w:w="749" w:type="dxa"/>
            <w:tcBorders>
              <w:top w:val="dotted" w:sz="4" w:space="0" w:color="000000"/>
              <w:bottom w:val="dotted" w:sz="4" w:space="0" w:color="000000"/>
            </w:tcBorders>
          </w:tcPr>
          <w:p>
            <w:pPr>
              <w:pStyle w:val="TableParagraph"/>
              <w:rPr>
                <w:rFonts w:ascii="Times New Roman"/>
                <w:sz w:val="16"/>
              </w:rPr>
            </w:pPr>
          </w:p>
        </w:tc>
      </w:tr>
      <w:tr>
        <w:trPr>
          <w:trHeight w:val="549" w:hRule="atLeast"/>
        </w:trPr>
        <w:tc>
          <w:tcPr>
            <w:tcW w:w="2792" w:type="dxa"/>
            <w:vMerge/>
            <w:tcBorders>
              <w:top w:val="nil"/>
            </w:tcBorders>
          </w:tcPr>
          <w:p>
            <w:pPr>
              <w:rPr>
                <w:sz w:val="2"/>
                <w:szCs w:val="2"/>
              </w:rPr>
            </w:pPr>
          </w:p>
        </w:tc>
        <w:tc>
          <w:tcPr>
            <w:tcW w:w="2790" w:type="dxa"/>
            <w:tcBorders>
              <w:top w:val="dotted" w:sz="4" w:space="0" w:color="000000"/>
            </w:tcBorders>
          </w:tcPr>
          <w:p>
            <w:pPr>
              <w:pStyle w:val="TableParagraph"/>
              <w:spacing w:before="56"/>
              <w:ind w:left="105"/>
              <w:rPr>
                <w:sz w:val="16"/>
              </w:rPr>
            </w:pPr>
            <w:r>
              <w:rPr>
                <w:sz w:val="16"/>
              </w:rPr>
              <w:t>Accelerometer only</w:t>
            </w:r>
          </w:p>
          <w:p>
            <w:pPr>
              <w:pStyle w:val="TableParagraph"/>
              <w:spacing w:before="61"/>
              <w:ind w:left="105"/>
              <w:rPr>
                <w:sz w:val="16"/>
              </w:rPr>
            </w:pPr>
            <w:r>
              <w:rPr>
                <w:sz w:val="16"/>
              </w:rPr>
              <w:t>(DMP &amp; Gyroscope disabled)</w:t>
            </w:r>
          </w:p>
        </w:tc>
        <w:tc>
          <w:tcPr>
            <w:tcW w:w="1194" w:type="dxa"/>
            <w:tcBorders>
              <w:top w:val="dotted" w:sz="4" w:space="0" w:color="000000"/>
            </w:tcBorders>
          </w:tcPr>
          <w:p>
            <w:pPr>
              <w:pStyle w:val="TableParagraph"/>
              <w:rPr>
                <w:rFonts w:ascii="Times New Roman"/>
                <w:sz w:val="16"/>
              </w:rPr>
            </w:pPr>
          </w:p>
        </w:tc>
        <w:tc>
          <w:tcPr>
            <w:tcW w:w="1030" w:type="dxa"/>
            <w:tcBorders>
              <w:top w:val="dotted" w:sz="4" w:space="0" w:color="000000"/>
            </w:tcBorders>
          </w:tcPr>
          <w:p>
            <w:pPr>
              <w:pStyle w:val="TableParagraph"/>
              <w:spacing w:before="1"/>
              <w:rPr>
                <w:sz w:val="26"/>
              </w:rPr>
            </w:pPr>
          </w:p>
          <w:p>
            <w:pPr>
              <w:pStyle w:val="TableParagraph"/>
              <w:spacing w:before="1"/>
              <w:ind w:left="130" w:right="125"/>
              <w:jc w:val="center"/>
              <w:rPr>
                <w:sz w:val="16"/>
              </w:rPr>
            </w:pPr>
            <w:r>
              <w:rPr>
                <w:sz w:val="16"/>
              </w:rPr>
              <w:t>500</w:t>
            </w:r>
          </w:p>
        </w:tc>
        <w:tc>
          <w:tcPr>
            <w:tcW w:w="1194" w:type="dxa"/>
            <w:tcBorders>
              <w:top w:val="dotted" w:sz="4" w:space="0" w:color="000000"/>
            </w:tcBorders>
          </w:tcPr>
          <w:p>
            <w:pPr>
              <w:pStyle w:val="TableParagraph"/>
              <w:rPr>
                <w:rFonts w:ascii="Times New Roman"/>
                <w:sz w:val="16"/>
              </w:rPr>
            </w:pPr>
          </w:p>
        </w:tc>
        <w:tc>
          <w:tcPr>
            <w:tcW w:w="826" w:type="dxa"/>
            <w:tcBorders>
              <w:top w:val="dotted" w:sz="4" w:space="0" w:color="000000"/>
            </w:tcBorders>
          </w:tcPr>
          <w:p>
            <w:pPr>
              <w:pStyle w:val="TableParagraph"/>
              <w:spacing w:before="1"/>
              <w:rPr>
                <w:sz w:val="26"/>
              </w:rPr>
            </w:pPr>
          </w:p>
          <w:p>
            <w:pPr>
              <w:pStyle w:val="TableParagraph"/>
              <w:spacing w:before="1"/>
              <w:ind w:left="267" w:right="268"/>
              <w:jc w:val="center"/>
              <w:rPr>
                <w:sz w:val="16"/>
              </w:rPr>
            </w:pPr>
            <w:r>
              <w:rPr>
                <w:sz w:val="16"/>
              </w:rPr>
              <w:t>µA</w:t>
            </w:r>
          </w:p>
        </w:tc>
        <w:tc>
          <w:tcPr>
            <w:tcW w:w="749" w:type="dxa"/>
            <w:tcBorders>
              <w:top w:val="dotted" w:sz="4" w:space="0" w:color="000000"/>
            </w:tcBorders>
          </w:tcPr>
          <w:p>
            <w:pPr>
              <w:pStyle w:val="TableParagraph"/>
              <w:rPr>
                <w:rFonts w:ascii="Times New Roman"/>
                <w:sz w:val="16"/>
              </w:rPr>
            </w:pPr>
          </w:p>
        </w:tc>
      </w:tr>
      <w:tr>
        <w:trPr>
          <w:trHeight w:val="302" w:hRule="atLeast"/>
        </w:trPr>
        <w:tc>
          <w:tcPr>
            <w:tcW w:w="2792" w:type="dxa"/>
            <w:vMerge w:val="restart"/>
          </w:tcPr>
          <w:p>
            <w:pPr>
              <w:pStyle w:val="TableParagraph"/>
              <w:spacing w:before="15"/>
              <w:ind w:left="107"/>
              <w:rPr>
                <w:sz w:val="16"/>
              </w:rPr>
            </w:pPr>
            <w:r>
              <w:rPr>
                <w:sz w:val="16"/>
              </w:rPr>
              <w:t>Accelerometer Low Power Mode Current</w:t>
            </w:r>
          </w:p>
        </w:tc>
        <w:tc>
          <w:tcPr>
            <w:tcW w:w="2790" w:type="dxa"/>
            <w:tcBorders>
              <w:bottom w:val="dotted" w:sz="4" w:space="0" w:color="000000"/>
            </w:tcBorders>
          </w:tcPr>
          <w:p>
            <w:pPr>
              <w:pStyle w:val="TableParagraph"/>
              <w:spacing w:before="56"/>
              <w:ind w:left="105"/>
              <w:rPr>
                <w:sz w:val="16"/>
              </w:rPr>
            </w:pPr>
            <w:r>
              <w:rPr>
                <w:sz w:val="16"/>
              </w:rPr>
              <w:t>1.25 Hz update rate</w:t>
            </w:r>
          </w:p>
        </w:tc>
        <w:tc>
          <w:tcPr>
            <w:tcW w:w="1194" w:type="dxa"/>
            <w:tcBorders>
              <w:bottom w:val="dotted" w:sz="4" w:space="0" w:color="000000"/>
            </w:tcBorders>
          </w:tcPr>
          <w:p>
            <w:pPr>
              <w:pStyle w:val="TableParagraph"/>
              <w:rPr>
                <w:rFonts w:ascii="Times New Roman"/>
                <w:sz w:val="16"/>
              </w:rPr>
            </w:pPr>
          </w:p>
        </w:tc>
        <w:tc>
          <w:tcPr>
            <w:tcW w:w="1030" w:type="dxa"/>
            <w:tcBorders>
              <w:bottom w:val="dotted" w:sz="4" w:space="0" w:color="000000"/>
            </w:tcBorders>
          </w:tcPr>
          <w:p>
            <w:pPr>
              <w:pStyle w:val="TableParagraph"/>
              <w:spacing w:before="56"/>
              <w:ind w:left="128" w:right="125"/>
              <w:jc w:val="center"/>
              <w:rPr>
                <w:sz w:val="16"/>
              </w:rPr>
            </w:pPr>
            <w:r>
              <w:rPr>
                <w:sz w:val="16"/>
              </w:rPr>
              <w:t>10</w:t>
            </w:r>
          </w:p>
        </w:tc>
        <w:tc>
          <w:tcPr>
            <w:tcW w:w="1194" w:type="dxa"/>
            <w:tcBorders>
              <w:bottom w:val="dotted" w:sz="4" w:space="0" w:color="000000"/>
            </w:tcBorders>
          </w:tcPr>
          <w:p>
            <w:pPr>
              <w:pStyle w:val="TableParagraph"/>
              <w:rPr>
                <w:rFonts w:ascii="Times New Roman"/>
                <w:sz w:val="16"/>
              </w:rPr>
            </w:pPr>
          </w:p>
        </w:tc>
        <w:tc>
          <w:tcPr>
            <w:tcW w:w="826" w:type="dxa"/>
            <w:tcBorders>
              <w:bottom w:val="dotted" w:sz="4" w:space="0" w:color="000000"/>
            </w:tcBorders>
          </w:tcPr>
          <w:p>
            <w:pPr>
              <w:pStyle w:val="TableParagraph"/>
              <w:spacing w:before="56"/>
              <w:ind w:left="267" w:right="268"/>
              <w:jc w:val="center"/>
              <w:rPr>
                <w:sz w:val="16"/>
              </w:rPr>
            </w:pPr>
            <w:r>
              <w:rPr>
                <w:sz w:val="16"/>
              </w:rPr>
              <w:t>µA</w:t>
            </w:r>
          </w:p>
        </w:tc>
        <w:tc>
          <w:tcPr>
            <w:tcW w:w="749" w:type="dxa"/>
            <w:tcBorders>
              <w:bottom w:val="dotted" w:sz="4" w:space="0" w:color="000000"/>
            </w:tcBorders>
          </w:tcPr>
          <w:p>
            <w:pPr>
              <w:pStyle w:val="TableParagraph"/>
              <w:rPr>
                <w:rFonts w:ascii="Times New Roman"/>
                <w:sz w:val="16"/>
              </w:rPr>
            </w:pPr>
          </w:p>
        </w:tc>
      </w:tr>
      <w:tr>
        <w:trPr>
          <w:trHeight w:val="304" w:hRule="atLeast"/>
        </w:trPr>
        <w:tc>
          <w:tcPr>
            <w:tcW w:w="2792" w:type="dxa"/>
            <w:vMerge/>
            <w:tcBorders>
              <w:top w:val="nil"/>
            </w:tcBorders>
          </w:tcPr>
          <w:p>
            <w:pPr>
              <w:rPr>
                <w:sz w:val="2"/>
                <w:szCs w:val="2"/>
              </w:rPr>
            </w:pPr>
          </w:p>
        </w:tc>
        <w:tc>
          <w:tcPr>
            <w:tcW w:w="2790" w:type="dxa"/>
            <w:tcBorders>
              <w:top w:val="dotted" w:sz="4" w:space="0" w:color="000000"/>
              <w:bottom w:val="dotted" w:sz="4" w:space="0" w:color="000000"/>
            </w:tcBorders>
          </w:tcPr>
          <w:p>
            <w:pPr>
              <w:pStyle w:val="TableParagraph"/>
              <w:spacing w:before="58"/>
              <w:ind w:left="105"/>
              <w:rPr>
                <w:sz w:val="16"/>
              </w:rPr>
            </w:pPr>
            <w:r>
              <w:rPr>
                <w:sz w:val="16"/>
              </w:rPr>
              <w:t>5 Hz update rate</w:t>
            </w:r>
          </w:p>
        </w:tc>
        <w:tc>
          <w:tcPr>
            <w:tcW w:w="1194" w:type="dxa"/>
            <w:tcBorders>
              <w:top w:val="dotted" w:sz="4" w:space="0" w:color="000000"/>
              <w:bottom w:val="dotted" w:sz="4" w:space="0" w:color="000000"/>
            </w:tcBorders>
          </w:tcPr>
          <w:p>
            <w:pPr>
              <w:pStyle w:val="TableParagraph"/>
              <w:rPr>
                <w:rFonts w:ascii="Times New Roman"/>
                <w:sz w:val="16"/>
              </w:rPr>
            </w:pPr>
          </w:p>
        </w:tc>
        <w:tc>
          <w:tcPr>
            <w:tcW w:w="1030" w:type="dxa"/>
            <w:tcBorders>
              <w:top w:val="dotted" w:sz="4" w:space="0" w:color="000000"/>
              <w:bottom w:val="dotted" w:sz="4" w:space="0" w:color="000000"/>
            </w:tcBorders>
          </w:tcPr>
          <w:p>
            <w:pPr>
              <w:pStyle w:val="TableParagraph"/>
              <w:spacing w:before="58"/>
              <w:ind w:left="128" w:right="125"/>
              <w:jc w:val="center"/>
              <w:rPr>
                <w:sz w:val="16"/>
              </w:rPr>
            </w:pPr>
            <w:r>
              <w:rPr>
                <w:sz w:val="16"/>
              </w:rPr>
              <w:t>20</w:t>
            </w:r>
          </w:p>
        </w:tc>
        <w:tc>
          <w:tcPr>
            <w:tcW w:w="1194" w:type="dxa"/>
            <w:tcBorders>
              <w:top w:val="dotted" w:sz="4" w:space="0" w:color="000000"/>
              <w:bottom w:val="dotted" w:sz="4" w:space="0" w:color="000000"/>
            </w:tcBorders>
          </w:tcPr>
          <w:p>
            <w:pPr>
              <w:pStyle w:val="TableParagraph"/>
              <w:rPr>
                <w:rFonts w:ascii="Times New Roman"/>
                <w:sz w:val="16"/>
              </w:rPr>
            </w:pPr>
          </w:p>
        </w:tc>
        <w:tc>
          <w:tcPr>
            <w:tcW w:w="826" w:type="dxa"/>
            <w:tcBorders>
              <w:top w:val="dotted" w:sz="4" w:space="0" w:color="000000"/>
              <w:bottom w:val="dotted" w:sz="4" w:space="0" w:color="000000"/>
            </w:tcBorders>
          </w:tcPr>
          <w:p>
            <w:pPr>
              <w:pStyle w:val="TableParagraph"/>
              <w:spacing w:before="58"/>
              <w:ind w:left="267" w:right="268"/>
              <w:jc w:val="center"/>
              <w:rPr>
                <w:sz w:val="16"/>
              </w:rPr>
            </w:pPr>
            <w:r>
              <w:rPr>
                <w:sz w:val="16"/>
              </w:rPr>
              <w:t>µA</w:t>
            </w:r>
          </w:p>
        </w:tc>
        <w:tc>
          <w:tcPr>
            <w:tcW w:w="749" w:type="dxa"/>
            <w:tcBorders>
              <w:top w:val="dotted" w:sz="4" w:space="0" w:color="000000"/>
              <w:bottom w:val="dotted" w:sz="4" w:space="0" w:color="000000"/>
            </w:tcBorders>
          </w:tcPr>
          <w:p>
            <w:pPr>
              <w:pStyle w:val="TableParagraph"/>
              <w:rPr>
                <w:rFonts w:ascii="Times New Roman"/>
                <w:sz w:val="16"/>
              </w:rPr>
            </w:pPr>
          </w:p>
        </w:tc>
      </w:tr>
      <w:tr>
        <w:trPr>
          <w:trHeight w:val="304" w:hRule="atLeast"/>
        </w:trPr>
        <w:tc>
          <w:tcPr>
            <w:tcW w:w="2792" w:type="dxa"/>
            <w:vMerge/>
            <w:tcBorders>
              <w:top w:val="nil"/>
            </w:tcBorders>
          </w:tcPr>
          <w:p>
            <w:pPr>
              <w:rPr>
                <w:sz w:val="2"/>
                <w:szCs w:val="2"/>
              </w:rPr>
            </w:pPr>
          </w:p>
        </w:tc>
        <w:tc>
          <w:tcPr>
            <w:tcW w:w="2790" w:type="dxa"/>
            <w:tcBorders>
              <w:top w:val="dotted" w:sz="4" w:space="0" w:color="000000"/>
              <w:bottom w:val="dotted" w:sz="4" w:space="0" w:color="000000"/>
            </w:tcBorders>
          </w:tcPr>
          <w:p>
            <w:pPr>
              <w:pStyle w:val="TableParagraph"/>
              <w:spacing w:before="56"/>
              <w:ind w:left="105"/>
              <w:rPr>
                <w:sz w:val="16"/>
              </w:rPr>
            </w:pPr>
            <w:r>
              <w:rPr>
                <w:sz w:val="16"/>
              </w:rPr>
              <w:t>20 Hz update rate</w:t>
            </w:r>
          </w:p>
        </w:tc>
        <w:tc>
          <w:tcPr>
            <w:tcW w:w="1194" w:type="dxa"/>
            <w:tcBorders>
              <w:top w:val="dotted" w:sz="4" w:space="0" w:color="000000"/>
              <w:bottom w:val="dotted" w:sz="4" w:space="0" w:color="000000"/>
            </w:tcBorders>
          </w:tcPr>
          <w:p>
            <w:pPr>
              <w:pStyle w:val="TableParagraph"/>
              <w:rPr>
                <w:rFonts w:ascii="Times New Roman"/>
                <w:sz w:val="16"/>
              </w:rPr>
            </w:pPr>
          </w:p>
        </w:tc>
        <w:tc>
          <w:tcPr>
            <w:tcW w:w="1030" w:type="dxa"/>
            <w:tcBorders>
              <w:top w:val="dotted" w:sz="4" w:space="0" w:color="000000"/>
              <w:bottom w:val="dotted" w:sz="4" w:space="0" w:color="000000"/>
            </w:tcBorders>
          </w:tcPr>
          <w:p>
            <w:pPr>
              <w:pStyle w:val="TableParagraph"/>
              <w:spacing w:before="56"/>
              <w:ind w:left="128" w:right="125"/>
              <w:jc w:val="center"/>
              <w:rPr>
                <w:sz w:val="16"/>
              </w:rPr>
            </w:pPr>
            <w:r>
              <w:rPr>
                <w:sz w:val="16"/>
              </w:rPr>
              <w:t>70</w:t>
            </w:r>
          </w:p>
        </w:tc>
        <w:tc>
          <w:tcPr>
            <w:tcW w:w="1194" w:type="dxa"/>
            <w:tcBorders>
              <w:top w:val="dotted" w:sz="4" w:space="0" w:color="000000"/>
              <w:bottom w:val="dotted" w:sz="4" w:space="0" w:color="000000"/>
            </w:tcBorders>
          </w:tcPr>
          <w:p>
            <w:pPr>
              <w:pStyle w:val="TableParagraph"/>
              <w:rPr>
                <w:rFonts w:ascii="Times New Roman"/>
                <w:sz w:val="16"/>
              </w:rPr>
            </w:pPr>
          </w:p>
        </w:tc>
        <w:tc>
          <w:tcPr>
            <w:tcW w:w="826" w:type="dxa"/>
            <w:tcBorders>
              <w:top w:val="dotted" w:sz="4" w:space="0" w:color="000000"/>
              <w:bottom w:val="dotted" w:sz="4" w:space="0" w:color="000000"/>
            </w:tcBorders>
          </w:tcPr>
          <w:p>
            <w:pPr>
              <w:pStyle w:val="TableParagraph"/>
              <w:spacing w:before="56"/>
              <w:ind w:left="267" w:right="268"/>
              <w:jc w:val="center"/>
              <w:rPr>
                <w:sz w:val="16"/>
              </w:rPr>
            </w:pPr>
            <w:r>
              <w:rPr>
                <w:sz w:val="16"/>
              </w:rPr>
              <w:t>µA</w:t>
            </w:r>
          </w:p>
        </w:tc>
        <w:tc>
          <w:tcPr>
            <w:tcW w:w="749" w:type="dxa"/>
            <w:tcBorders>
              <w:top w:val="dotted" w:sz="4" w:space="0" w:color="000000"/>
              <w:bottom w:val="dotted" w:sz="4" w:space="0" w:color="000000"/>
            </w:tcBorders>
          </w:tcPr>
          <w:p>
            <w:pPr>
              <w:pStyle w:val="TableParagraph"/>
              <w:rPr>
                <w:rFonts w:ascii="Times New Roman"/>
                <w:sz w:val="16"/>
              </w:rPr>
            </w:pPr>
          </w:p>
        </w:tc>
      </w:tr>
      <w:tr>
        <w:trPr>
          <w:trHeight w:val="304" w:hRule="atLeast"/>
        </w:trPr>
        <w:tc>
          <w:tcPr>
            <w:tcW w:w="2792" w:type="dxa"/>
            <w:vMerge/>
            <w:tcBorders>
              <w:top w:val="nil"/>
            </w:tcBorders>
          </w:tcPr>
          <w:p>
            <w:pPr>
              <w:rPr>
                <w:sz w:val="2"/>
                <w:szCs w:val="2"/>
              </w:rPr>
            </w:pPr>
          </w:p>
        </w:tc>
        <w:tc>
          <w:tcPr>
            <w:tcW w:w="2790" w:type="dxa"/>
            <w:tcBorders>
              <w:top w:val="dotted" w:sz="4" w:space="0" w:color="000000"/>
            </w:tcBorders>
          </w:tcPr>
          <w:p>
            <w:pPr>
              <w:pStyle w:val="TableParagraph"/>
              <w:spacing w:before="56"/>
              <w:ind w:left="105"/>
              <w:rPr>
                <w:sz w:val="16"/>
              </w:rPr>
            </w:pPr>
            <w:r>
              <w:rPr>
                <w:sz w:val="16"/>
              </w:rPr>
              <w:t>40 Hz update rate</w:t>
            </w:r>
          </w:p>
        </w:tc>
        <w:tc>
          <w:tcPr>
            <w:tcW w:w="1194" w:type="dxa"/>
            <w:tcBorders>
              <w:top w:val="dotted" w:sz="4" w:space="0" w:color="000000"/>
            </w:tcBorders>
          </w:tcPr>
          <w:p>
            <w:pPr>
              <w:pStyle w:val="TableParagraph"/>
              <w:rPr>
                <w:rFonts w:ascii="Times New Roman"/>
                <w:sz w:val="16"/>
              </w:rPr>
            </w:pPr>
          </w:p>
        </w:tc>
        <w:tc>
          <w:tcPr>
            <w:tcW w:w="1030" w:type="dxa"/>
            <w:tcBorders>
              <w:top w:val="dotted" w:sz="4" w:space="0" w:color="000000"/>
            </w:tcBorders>
          </w:tcPr>
          <w:p>
            <w:pPr>
              <w:pStyle w:val="TableParagraph"/>
              <w:spacing w:before="56"/>
              <w:ind w:left="130" w:right="124"/>
              <w:jc w:val="center"/>
              <w:rPr>
                <w:sz w:val="16"/>
              </w:rPr>
            </w:pPr>
            <w:r>
              <w:rPr>
                <w:sz w:val="16"/>
              </w:rPr>
              <w:t>140</w:t>
            </w:r>
          </w:p>
        </w:tc>
        <w:tc>
          <w:tcPr>
            <w:tcW w:w="1194" w:type="dxa"/>
            <w:tcBorders>
              <w:top w:val="dotted" w:sz="4" w:space="0" w:color="000000"/>
            </w:tcBorders>
          </w:tcPr>
          <w:p>
            <w:pPr>
              <w:pStyle w:val="TableParagraph"/>
              <w:rPr>
                <w:rFonts w:ascii="Times New Roman"/>
                <w:sz w:val="16"/>
              </w:rPr>
            </w:pPr>
          </w:p>
        </w:tc>
        <w:tc>
          <w:tcPr>
            <w:tcW w:w="826" w:type="dxa"/>
            <w:tcBorders>
              <w:top w:val="dotted" w:sz="4" w:space="0" w:color="000000"/>
            </w:tcBorders>
          </w:tcPr>
          <w:p>
            <w:pPr>
              <w:pStyle w:val="TableParagraph"/>
              <w:spacing w:before="56"/>
              <w:ind w:left="267" w:right="268"/>
              <w:jc w:val="center"/>
              <w:rPr>
                <w:sz w:val="16"/>
              </w:rPr>
            </w:pPr>
            <w:r>
              <w:rPr>
                <w:sz w:val="16"/>
              </w:rPr>
              <w:t>µA</w:t>
            </w:r>
          </w:p>
        </w:tc>
        <w:tc>
          <w:tcPr>
            <w:tcW w:w="749" w:type="dxa"/>
            <w:tcBorders>
              <w:top w:val="dotted" w:sz="4" w:space="0" w:color="000000"/>
            </w:tcBorders>
          </w:tcPr>
          <w:p>
            <w:pPr>
              <w:pStyle w:val="TableParagraph"/>
              <w:rPr>
                <w:rFonts w:ascii="Times New Roman"/>
                <w:sz w:val="16"/>
              </w:rPr>
            </w:pPr>
          </w:p>
        </w:tc>
      </w:tr>
      <w:tr>
        <w:trPr>
          <w:trHeight w:val="631" w:hRule="atLeast"/>
        </w:trPr>
        <w:tc>
          <w:tcPr>
            <w:tcW w:w="2792" w:type="dxa"/>
            <w:tcBorders>
              <w:bottom w:val="single" w:sz="2" w:space="0" w:color="000000"/>
            </w:tcBorders>
          </w:tcPr>
          <w:p>
            <w:pPr>
              <w:pStyle w:val="TableParagraph"/>
              <w:spacing w:line="290" w:lineRule="auto" w:before="18"/>
              <w:ind w:left="107" w:right="156"/>
              <w:rPr>
                <w:sz w:val="16"/>
              </w:rPr>
            </w:pPr>
            <w:r>
              <w:rPr>
                <w:sz w:val="16"/>
              </w:rPr>
              <w:t>Full-Chip Idle Mode Supply Current Power Supply Ramp Rate</w:t>
            </w:r>
          </w:p>
        </w:tc>
        <w:tc>
          <w:tcPr>
            <w:tcW w:w="2790" w:type="dxa"/>
            <w:tcBorders>
              <w:bottom w:val="single" w:sz="2" w:space="0" w:color="000000"/>
            </w:tcBorders>
          </w:tcPr>
          <w:p>
            <w:pPr>
              <w:pStyle w:val="TableParagraph"/>
              <w:spacing w:before="8"/>
              <w:rPr>
                <w:sz w:val="20"/>
              </w:rPr>
            </w:pPr>
          </w:p>
          <w:p>
            <w:pPr>
              <w:pStyle w:val="TableParagraph"/>
              <w:spacing w:before="1"/>
              <w:ind w:left="105" w:right="147"/>
              <w:rPr>
                <w:sz w:val="16"/>
              </w:rPr>
            </w:pPr>
            <w:r>
              <w:rPr>
                <w:sz w:val="16"/>
              </w:rPr>
              <w:t>Monotonic ramp. Ramp rate is 10% to 90% of the final value</w:t>
            </w:r>
          </w:p>
        </w:tc>
        <w:tc>
          <w:tcPr>
            <w:tcW w:w="1194" w:type="dxa"/>
            <w:tcBorders>
              <w:bottom w:val="single" w:sz="2" w:space="0" w:color="000000"/>
            </w:tcBorders>
          </w:tcPr>
          <w:p>
            <w:pPr>
              <w:pStyle w:val="TableParagraph"/>
              <w:rPr>
                <w:rFonts w:ascii="Times New Roman"/>
                <w:sz w:val="16"/>
              </w:rPr>
            </w:pPr>
          </w:p>
        </w:tc>
        <w:tc>
          <w:tcPr>
            <w:tcW w:w="1030" w:type="dxa"/>
            <w:tcBorders>
              <w:bottom w:val="single" w:sz="2" w:space="0" w:color="000000"/>
            </w:tcBorders>
          </w:tcPr>
          <w:p>
            <w:pPr>
              <w:pStyle w:val="TableParagraph"/>
              <w:spacing w:before="18"/>
              <w:ind w:left="6"/>
              <w:jc w:val="center"/>
              <w:rPr>
                <w:sz w:val="16"/>
              </w:rPr>
            </w:pPr>
            <w:r>
              <w:rPr>
                <w:w w:val="100"/>
                <w:sz w:val="16"/>
              </w:rPr>
              <w:t>5</w:t>
            </w:r>
          </w:p>
        </w:tc>
        <w:tc>
          <w:tcPr>
            <w:tcW w:w="1194" w:type="dxa"/>
            <w:tcBorders>
              <w:bottom w:val="single" w:sz="2" w:space="0" w:color="000000"/>
            </w:tcBorders>
          </w:tcPr>
          <w:p>
            <w:pPr>
              <w:pStyle w:val="TableParagraph"/>
              <w:rPr>
                <w:sz w:val="18"/>
              </w:rPr>
            </w:pPr>
          </w:p>
          <w:p>
            <w:pPr>
              <w:pStyle w:val="TableParagraph"/>
              <w:spacing w:before="128"/>
              <w:ind w:left="394" w:right="390"/>
              <w:jc w:val="center"/>
              <w:rPr>
                <w:sz w:val="16"/>
              </w:rPr>
            </w:pPr>
            <w:r>
              <w:rPr>
                <w:sz w:val="16"/>
              </w:rPr>
              <w:t>100</w:t>
            </w:r>
          </w:p>
        </w:tc>
        <w:tc>
          <w:tcPr>
            <w:tcW w:w="826" w:type="dxa"/>
            <w:tcBorders>
              <w:bottom w:val="single" w:sz="2" w:space="0" w:color="000000"/>
            </w:tcBorders>
          </w:tcPr>
          <w:p>
            <w:pPr>
              <w:pStyle w:val="TableParagraph"/>
              <w:spacing w:before="18"/>
              <w:ind w:left="267" w:right="268"/>
              <w:jc w:val="center"/>
              <w:rPr>
                <w:sz w:val="16"/>
              </w:rPr>
            </w:pPr>
            <w:r>
              <w:rPr>
                <w:sz w:val="16"/>
              </w:rPr>
              <w:t>µA</w:t>
            </w:r>
          </w:p>
          <w:p>
            <w:pPr>
              <w:pStyle w:val="TableParagraph"/>
              <w:spacing w:before="133"/>
              <w:ind w:left="267" w:right="268"/>
              <w:jc w:val="center"/>
              <w:rPr>
                <w:sz w:val="16"/>
              </w:rPr>
            </w:pPr>
            <w:r>
              <w:rPr>
                <w:sz w:val="16"/>
              </w:rPr>
              <w:t>ms</w:t>
            </w:r>
          </w:p>
        </w:tc>
        <w:tc>
          <w:tcPr>
            <w:tcW w:w="749" w:type="dxa"/>
            <w:tcBorders>
              <w:bottom w:val="single" w:sz="2" w:space="0" w:color="000000"/>
            </w:tcBorders>
          </w:tcPr>
          <w:p>
            <w:pPr>
              <w:pStyle w:val="TableParagraph"/>
              <w:rPr>
                <w:rFonts w:ascii="Times New Roman"/>
                <w:sz w:val="16"/>
              </w:rPr>
            </w:pPr>
          </w:p>
        </w:tc>
      </w:tr>
      <w:tr>
        <w:trPr>
          <w:trHeight w:val="222" w:hRule="atLeast"/>
        </w:trPr>
        <w:tc>
          <w:tcPr>
            <w:tcW w:w="2792" w:type="dxa"/>
            <w:tcBorders>
              <w:top w:val="single" w:sz="2" w:space="0" w:color="000000"/>
              <w:bottom w:val="nil"/>
            </w:tcBorders>
          </w:tcPr>
          <w:p>
            <w:pPr>
              <w:pStyle w:val="TableParagraph"/>
              <w:spacing w:before="15"/>
              <w:ind w:left="107"/>
              <w:rPr>
                <w:b/>
                <w:sz w:val="16"/>
              </w:rPr>
            </w:pPr>
            <w:r>
              <w:rPr>
                <w:b/>
                <w:sz w:val="16"/>
              </w:rPr>
              <w:t>VLOGIC REFERENCE VOLTAGE</w:t>
            </w:r>
          </w:p>
        </w:tc>
        <w:tc>
          <w:tcPr>
            <w:tcW w:w="2790" w:type="dxa"/>
            <w:tcBorders>
              <w:top w:val="single" w:sz="2" w:space="0" w:color="000000"/>
              <w:bottom w:val="nil"/>
            </w:tcBorders>
          </w:tcPr>
          <w:p>
            <w:pPr>
              <w:pStyle w:val="TableParagraph"/>
              <w:spacing w:before="18"/>
              <w:ind w:left="105"/>
              <w:rPr>
                <w:sz w:val="16"/>
              </w:rPr>
            </w:pPr>
            <w:r>
              <w:rPr>
                <w:sz w:val="16"/>
              </w:rPr>
              <w:t>MPU-6050 only</w:t>
            </w:r>
          </w:p>
        </w:tc>
        <w:tc>
          <w:tcPr>
            <w:tcW w:w="1194" w:type="dxa"/>
            <w:tcBorders>
              <w:top w:val="single" w:sz="2" w:space="0" w:color="000000"/>
              <w:bottom w:val="nil"/>
            </w:tcBorders>
          </w:tcPr>
          <w:p>
            <w:pPr>
              <w:pStyle w:val="TableParagraph"/>
              <w:rPr>
                <w:rFonts w:ascii="Times New Roman"/>
                <w:sz w:val="14"/>
              </w:rPr>
            </w:pPr>
          </w:p>
        </w:tc>
        <w:tc>
          <w:tcPr>
            <w:tcW w:w="1030" w:type="dxa"/>
            <w:tcBorders>
              <w:top w:val="single" w:sz="2" w:space="0" w:color="000000"/>
              <w:bottom w:val="nil"/>
            </w:tcBorders>
          </w:tcPr>
          <w:p>
            <w:pPr>
              <w:pStyle w:val="TableParagraph"/>
              <w:rPr>
                <w:rFonts w:ascii="Times New Roman"/>
                <w:sz w:val="14"/>
              </w:rPr>
            </w:pPr>
          </w:p>
        </w:tc>
        <w:tc>
          <w:tcPr>
            <w:tcW w:w="1194" w:type="dxa"/>
            <w:tcBorders>
              <w:top w:val="single" w:sz="2" w:space="0" w:color="000000"/>
              <w:bottom w:val="nil"/>
            </w:tcBorders>
          </w:tcPr>
          <w:p>
            <w:pPr>
              <w:pStyle w:val="TableParagraph"/>
              <w:rPr>
                <w:rFonts w:ascii="Times New Roman"/>
                <w:sz w:val="14"/>
              </w:rPr>
            </w:pPr>
          </w:p>
        </w:tc>
        <w:tc>
          <w:tcPr>
            <w:tcW w:w="826" w:type="dxa"/>
            <w:tcBorders>
              <w:top w:val="single" w:sz="2" w:space="0" w:color="000000"/>
              <w:bottom w:val="nil"/>
            </w:tcBorders>
          </w:tcPr>
          <w:p>
            <w:pPr>
              <w:pStyle w:val="TableParagraph"/>
              <w:rPr>
                <w:rFonts w:ascii="Times New Roman"/>
                <w:sz w:val="14"/>
              </w:rPr>
            </w:pPr>
          </w:p>
        </w:tc>
        <w:tc>
          <w:tcPr>
            <w:tcW w:w="749" w:type="dxa"/>
            <w:vMerge w:val="restart"/>
            <w:tcBorders>
              <w:top w:val="single" w:sz="2" w:space="0" w:color="000000"/>
              <w:bottom w:val="single" w:sz="2" w:space="0" w:color="000000"/>
            </w:tcBorders>
          </w:tcPr>
          <w:p>
            <w:pPr>
              <w:pStyle w:val="TableParagraph"/>
              <w:rPr>
                <w:rFonts w:ascii="Times New Roman"/>
                <w:sz w:val="16"/>
              </w:rPr>
            </w:pPr>
          </w:p>
        </w:tc>
      </w:tr>
      <w:tr>
        <w:trPr>
          <w:trHeight w:val="237" w:hRule="atLeast"/>
        </w:trPr>
        <w:tc>
          <w:tcPr>
            <w:tcW w:w="2792" w:type="dxa"/>
            <w:tcBorders>
              <w:top w:val="nil"/>
              <w:bottom w:val="nil"/>
            </w:tcBorders>
          </w:tcPr>
          <w:p>
            <w:pPr>
              <w:pStyle w:val="TableParagraph"/>
              <w:spacing w:before="16"/>
              <w:ind w:left="107"/>
              <w:rPr>
                <w:sz w:val="16"/>
              </w:rPr>
            </w:pPr>
            <w:r>
              <w:rPr>
                <w:sz w:val="16"/>
              </w:rPr>
              <w:t>Voltage Range</w:t>
            </w:r>
          </w:p>
        </w:tc>
        <w:tc>
          <w:tcPr>
            <w:tcW w:w="2790" w:type="dxa"/>
            <w:tcBorders>
              <w:top w:val="nil"/>
              <w:bottom w:val="nil"/>
            </w:tcBorders>
          </w:tcPr>
          <w:p>
            <w:pPr>
              <w:pStyle w:val="TableParagraph"/>
              <w:spacing w:line="197" w:lineRule="exact" w:before="20"/>
              <w:ind w:left="105"/>
              <w:rPr>
                <w:sz w:val="16"/>
              </w:rPr>
            </w:pPr>
            <w:r>
              <w:rPr>
                <w:sz w:val="16"/>
              </w:rPr>
              <w:t>VLOGIC must be </w:t>
            </w:r>
            <w:r>
              <w:rPr>
                <w:rFonts w:ascii="宋体" w:hAnsi="宋体"/>
                <w:sz w:val="16"/>
              </w:rPr>
              <w:t>≤</w:t>
            </w:r>
            <w:r>
              <w:rPr>
                <w:sz w:val="16"/>
              </w:rPr>
              <w:t>VDD at all times</w:t>
            </w:r>
          </w:p>
        </w:tc>
        <w:tc>
          <w:tcPr>
            <w:tcW w:w="1194" w:type="dxa"/>
            <w:tcBorders>
              <w:top w:val="nil"/>
              <w:bottom w:val="nil"/>
            </w:tcBorders>
          </w:tcPr>
          <w:p>
            <w:pPr>
              <w:pStyle w:val="TableParagraph"/>
              <w:spacing w:before="16"/>
              <w:ind w:left="438"/>
              <w:rPr>
                <w:sz w:val="16"/>
              </w:rPr>
            </w:pPr>
            <w:r>
              <w:rPr>
                <w:sz w:val="16"/>
              </w:rPr>
              <w:t>1.71</w:t>
            </w:r>
          </w:p>
        </w:tc>
        <w:tc>
          <w:tcPr>
            <w:tcW w:w="1030" w:type="dxa"/>
            <w:tcBorders>
              <w:top w:val="nil"/>
              <w:bottom w:val="nil"/>
            </w:tcBorders>
          </w:tcPr>
          <w:p>
            <w:pPr>
              <w:pStyle w:val="TableParagraph"/>
              <w:rPr>
                <w:rFonts w:ascii="Times New Roman"/>
                <w:sz w:val="16"/>
              </w:rPr>
            </w:pPr>
          </w:p>
        </w:tc>
        <w:tc>
          <w:tcPr>
            <w:tcW w:w="1194" w:type="dxa"/>
            <w:tcBorders>
              <w:top w:val="nil"/>
              <w:bottom w:val="nil"/>
            </w:tcBorders>
          </w:tcPr>
          <w:p>
            <w:pPr>
              <w:pStyle w:val="TableParagraph"/>
              <w:spacing w:before="28"/>
              <w:ind w:left="394" w:right="390"/>
              <w:jc w:val="center"/>
              <w:rPr>
                <w:sz w:val="16"/>
              </w:rPr>
            </w:pPr>
            <w:r>
              <w:rPr>
                <w:sz w:val="16"/>
              </w:rPr>
              <w:t>VDD</w:t>
            </w:r>
          </w:p>
        </w:tc>
        <w:tc>
          <w:tcPr>
            <w:tcW w:w="826" w:type="dxa"/>
            <w:tcBorders>
              <w:top w:val="nil"/>
              <w:bottom w:val="nil"/>
            </w:tcBorders>
          </w:tcPr>
          <w:p>
            <w:pPr>
              <w:pStyle w:val="TableParagraph"/>
              <w:spacing w:before="28"/>
              <w:jc w:val="center"/>
              <w:rPr>
                <w:sz w:val="16"/>
              </w:rPr>
            </w:pPr>
            <w:r>
              <w:rPr>
                <w:w w:val="100"/>
                <w:sz w:val="16"/>
              </w:rPr>
              <w:t>V</w:t>
            </w:r>
          </w:p>
        </w:tc>
        <w:tc>
          <w:tcPr>
            <w:tcW w:w="749" w:type="dxa"/>
            <w:vMerge/>
            <w:tcBorders>
              <w:top w:val="nil"/>
              <w:bottom w:val="single" w:sz="2" w:space="0" w:color="000000"/>
            </w:tcBorders>
          </w:tcPr>
          <w:p>
            <w:pPr>
              <w:rPr>
                <w:sz w:val="2"/>
                <w:szCs w:val="2"/>
              </w:rPr>
            </w:pPr>
          </w:p>
        </w:tc>
      </w:tr>
      <w:tr>
        <w:trPr>
          <w:trHeight w:val="407" w:hRule="atLeast"/>
        </w:trPr>
        <w:tc>
          <w:tcPr>
            <w:tcW w:w="2792" w:type="dxa"/>
            <w:tcBorders>
              <w:top w:val="nil"/>
              <w:bottom w:val="nil"/>
            </w:tcBorders>
          </w:tcPr>
          <w:p>
            <w:pPr>
              <w:pStyle w:val="TableParagraph"/>
              <w:spacing w:before="20"/>
              <w:ind w:left="107"/>
              <w:rPr>
                <w:sz w:val="16"/>
              </w:rPr>
            </w:pPr>
            <w:r>
              <w:rPr>
                <w:sz w:val="16"/>
              </w:rPr>
              <w:t>Power Supply Ramp Rate</w:t>
            </w:r>
          </w:p>
        </w:tc>
        <w:tc>
          <w:tcPr>
            <w:tcW w:w="2790" w:type="dxa"/>
            <w:tcBorders>
              <w:top w:val="nil"/>
              <w:bottom w:val="nil"/>
            </w:tcBorders>
          </w:tcPr>
          <w:p>
            <w:pPr>
              <w:pStyle w:val="TableParagraph"/>
              <w:spacing w:before="18"/>
              <w:ind w:left="105" w:right="147"/>
              <w:rPr>
                <w:sz w:val="16"/>
              </w:rPr>
            </w:pPr>
            <w:r>
              <w:rPr>
                <w:sz w:val="16"/>
              </w:rPr>
              <w:t>Monotonic ramp. Ramp rate is 10% to 90% of the final value</w:t>
            </w:r>
          </w:p>
        </w:tc>
        <w:tc>
          <w:tcPr>
            <w:tcW w:w="1194" w:type="dxa"/>
            <w:tcBorders>
              <w:top w:val="nil"/>
              <w:bottom w:val="nil"/>
            </w:tcBorders>
          </w:tcPr>
          <w:p>
            <w:pPr>
              <w:pStyle w:val="TableParagraph"/>
              <w:rPr>
                <w:rFonts w:ascii="Times New Roman"/>
                <w:sz w:val="16"/>
              </w:rPr>
            </w:pPr>
          </w:p>
        </w:tc>
        <w:tc>
          <w:tcPr>
            <w:tcW w:w="1030" w:type="dxa"/>
            <w:tcBorders>
              <w:top w:val="nil"/>
              <w:bottom w:val="nil"/>
            </w:tcBorders>
          </w:tcPr>
          <w:p>
            <w:pPr>
              <w:pStyle w:val="TableParagraph"/>
              <w:rPr>
                <w:rFonts w:ascii="Times New Roman"/>
                <w:sz w:val="16"/>
              </w:rPr>
            </w:pPr>
          </w:p>
        </w:tc>
        <w:tc>
          <w:tcPr>
            <w:tcW w:w="1194" w:type="dxa"/>
            <w:tcBorders>
              <w:top w:val="nil"/>
              <w:bottom w:val="nil"/>
            </w:tcBorders>
          </w:tcPr>
          <w:p>
            <w:pPr>
              <w:pStyle w:val="TableParagraph"/>
              <w:spacing w:before="112"/>
              <w:ind w:left="4"/>
              <w:jc w:val="center"/>
              <w:rPr>
                <w:sz w:val="16"/>
              </w:rPr>
            </w:pPr>
            <w:r>
              <w:rPr>
                <w:w w:val="100"/>
                <w:sz w:val="16"/>
              </w:rPr>
              <w:t>3</w:t>
            </w:r>
          </w:p>
        </w:tc>
        <w:tc>
          <w:tcPr>
            <w:tcW w:w="826" w:type="dxa"/>
            <w:tcBorders>
              <w:top w:val="nil"/>
              <w:bottom w:val="nil"/>
            </w:tcBorders>
          </w:tcPr>
          <w:p>
            <w:pPr>
              <w:pStyle w:val="TableParagraph"/>
              <w:spacing w:before="112"/>
              <w:ind w:left="267" w:right="268"/>
              <w:jc w:val="center"/>
              <w:rPr>
                <w:sz w:val="16"/>
              </w:rPr>
            </w:pPr>
            <w:r>
              <w:rPr>
                <w:sz w:val="16"/>
              </w:rPr>
              <w:t>ms</w:t>
            </w:r>
          </w:p>
        </w:tc>
        <w:tc>
          <w:tcPr>
            <w:tcW w:w="749" w:type="dxa"/>
            <w:vMerge/>
            <w:tcBorders>
              <w:top w:val="nil"/>
              <w:bottom w:val="single" w:sz="2" w:space="0" w:color="000000"/>
            </w:tcBorders>
          </w:tcPr>
          <w:p>
            <w:pPr>
              <w:rPr>
                <w:sz w:val="2"/>
                <w:szCs w:val="2"/>
              </w:rPr>
            </w:pPr>
          </w:p>
        </w:tc>
      </w:tr>
      <w:tr>
        <w:trPr>
          <w:trHeight w:val="221" w:hRule="atLeast"/>
        </w:trPr>
        <w:tc>
          <w:tcPr>
            <w:tcW w:w="2792" w:type="dxa"/>
            <w:tcBorders>
              <w:top w:val="nil"/>
              <w:bottom w:val="single" w:sz="2" w:space="0" w:color="000000"/>
            </w:tcBorders>
          </w:tcPr>
          <w:p>
            <w:pPr>
              <w:pStyle w:val="TableParagraph"/>
              <w:spacing w:before="16"/>
              <w:ind w:left="107"/>
              <w:rPr>
                <w:sz w:val="16"/>
              </w:rPr>
            </w:pPr>
            <w:r>
              <w:rPr>
                <w:sz w:val="16"/>
              </w:rPr>
              <w:t>Normal Operating Current</w:t>
            </w:r>
          </w:p>
        </w:tc>
        <w:tc>
          <w:tcPr>
            <w:tcW w:w="2790" w:type="dxa"/>
            <w:tcBorders>
              <w:top w:val="nil"/>
              <w:bottom w:val="single" w:sz="2" w:space="0" w:color="000000"/>
            </w:tcBorders>
          </w:tcPr>
          <w:p>
            <w:pPr>
              <w:pStyle w:val="TableParagraph"/>
              <w:rPr>
                <w:rFonts w:ascii="Times New Roman"/>
                <w:sz w:val="14"/>
              </w:rPr>
            </w:pPr>
          </w:p>
        </w:tc>
        <w:tc>
          <w:tcPr>
            <w:tcW w:w="1194" w:type="dxa"/>
            <w:tcBorders>
              <w:top w:val="nil"/>
              <w:bottom w:val="single" w:sz="2" w:space="0" w:color="000000"/>
            </w:tcBorders>
          </w:tcPr>
          <w:p>
            <w:pPr>
              <w:pStyle w:val="TableParagraph"/>
              <w:rPr>
                <w:rFonts w:ascii="Times New Roman"/>
                <w:sz w:val="14"/>
              </w:rPr>
            </w:pPr>
          </w:p>
        </w:tc>
        <w:tc>
          <w:tcPr>
            <w:tcW w:w="1030" w:type="dxa"/>
            <w:tcBorders>
              <w:top w:val="nil"/>
              <w:bottom w:val="single" w:sz="2" w:space="0" w:color="000000"/>
            </w:tcBorders>
          </w:tcPr>
          <w:p>
            <w:pPr>
              <w:pStyle w:val="TableParagraph"/>
              <w:spacing w:before="16"/>
              <w:ind w:left="130" w:right="125"/>
              <w:jc w:val="center"/>
              <w:rPr>
                <w:sz w:val="16"/>
              </w:rPr>
            </w:pPr>
            <w:r>
              <w:rPr>
                <w:sz w:val="16"/>
              </w:rPr>
              <w:t>100</w:t>
            </w:r>
          </w:p>
        </w:tc>
        <w:tc>
          <w:tcPr>
            <w:tcW w:w="1194" w:type="dxa"/>
            <w:tcBorders>
              <w:top w:val="nil"/>
              <w:bottom w:val="single" w:sz="2" w:space="0" w:color="000000"/>
            </w:tcBorders>
          </w:tcPr>
          <w:p>
            <w:pPr>
              <w:pStyle w:val="TableParagraph"/>
              <w:rPr>
                <w:rFonts w:ascii="Times New Roman"/>
                <w:sz w:val="14"/>
              </w:rPr>
            </w:pPr>
          </w:p>
        </w:tc>
        <w:tc>
          <w:tcPr>
            <w:tcW w:w="826" w:type="dxa"/>
            <w:tcBorders>
              <w:top w:val="nil"/>
              <w:bottom w:val="single" w:sz="2" w:space="0" w:color="000000"/>
            </w:tcBorders>
          </w:tcPr>
          <w:p>
            <w:pPr>
              <w:pStyle w:val="TableParagraph"/>
              <w:spacing w:before="16"/>
              <w:ind w:left="267" w:right="268"/>
              <w:jc w:val="center"/>
              <w:rPr>
                <w:sz w:val="16"/>
              </w:rPr>
            </w:pPr>
            <w:r>
              <w:rPr>
                <w:sz w:val="16"/>
              </w:rPr>
              <w:t>µA</w:t>
            </w:r>
          </w:p>
        </w:tc>
        <w:tc>
          <w:tcPr>
            <w:tcW w:w="749" w:type="dxa"/>
            <w:vMerge/>
            <w:tcBorders>
              <w:top w:val="nil"/>
              <w:bottom w:val="single" w:sz="2" w:space="0" w:color="000000"/>
            </w:tcBorders>
          </w:tcPr>
          <w:p>
            <w:pPr>
              <w:rPr>
                <w:sz w:val="2"/>
                <w:szCs w:val="2"/>
              </w:rPr>
            </w:pPr>
          </w:p>
        </w:tc>
      </w:tr>
      <w:tr>
        <w:trPr>
          <w:trHeight w:val="815" w:hRule="atLeast"/>
        </w:trPr>
        <w:tc>
          <w:tcPr>
            <w:tcW w:w="2792" w:type="dxa"/>
            <w:tcBorders>
              <w:top w:val="single" w:sz="2" w:space="0" w:color="000000"/>
              <w:bottom w:val="single" w:sz="2" w:space="0" w:color="000000"/>
            </w:tcBorders>
          </w:tcPr>
          <w:p>
            <w:pPr>
              <w:pStyle w:val="TableParagraph"/>
              <w:spacing w:before="15"/>
              <w:ind w:left="107"/>
              <w:rPr>
                <w:b/>
                <w:sz w:val="16"/>
              </w:rPr>
            </w:pPr>
            <w:r>
              <w:rPr>
                <w:b/>
                <w:sz w:val="16"/>
              </w:rPr>
              <w:t>TEMPERATURE RANGE</w:t>
            </w:r>
          </w:p>
          <w:p>
            <w:pPr>
              <w:pStyle w:val="TableParagraph"/>
              <w:spacing w:before="44"/>
              <w:ind w:left="107"/>
              <w:rPr>
                <w:sz w:val="16"/>
              </w:rPr>
            </w:pPr>
            <w:r>
              <w:rPr>
                <w:sz w:val="16"/>
              </w:rPr>
              <w:t>Specified Temperature Range</w:t>
            </w:r>
          </w:p>
        </w:tc>
        <w:tc>
          <w:tcPr>
            <w:tcW w:w="2790" w:type="dxa"/>
            <w:tcBorders>
              <w:top w:val="single" w:sz="2" w:space="0" w:color="000000"/>
              <w:bottom w:val="single" w:sz="2" w:space="0" w:color="000000"/>
            </w:tcBorders>
          </w:tcPr>
          <w:p>
            <w:pPr>
              <w:pStyle w:val="TableParagraph"/>
              <w:spacing w:before="11"/>
              <w:rPr>
                <w:sz w:val="20"/>
              </w:rPr>
            </w:pPr>
          </w:p>
          <w:p>
            <w:pPr>
              <w:pStyle w:val="TableParagraph"/>
              <w:ind w:left="105" w:right="342"/>
              <w:rPr>
                <w:sz w:val="16"/>
              </w:rPr>
            </w:pPr>
            <w:r>
              <w:rPr>
                <w:sz w:val="16"/>
              </w:rPr>
              <w:t>Performance parameters are not applicable beyond Specified Temperature Range</w:t>
            </w:r>
          </w:p>
        </w:tc>
        <w:tc>
          <w:tcPr>
            <w:tcW w:w="1194" w:type="dxa"/>
            <w:tcBorders>
              <w:top w:val="single" w:sz="2" w:space="0" w:color="000000"/>
              <w:bottom w:val="single" w:sz="2" w:space="0" w:color="000000"/>
            </w:tcBorders>
          </w:tcPr>
          <w:p>
            <w:pPr>
              <w:pStyle w:val="TableParagraph"/>
              <w:rPr>
                <w:sz w:val="18"/>
              </w:rPr>
            </w:pPr>
          </w:p>
          <w:p>
            <w:pPr>
              <w:pStyle w:val="TableParagraph"/>
              <w:rPr>
                <w:sz w:val="19"/>
              </w:rPr>
            </w:pPr>
          </w:p>
          <w:p>
            <w:pPr>
              <w:pStyle w:val="TableParagraph"/>
              <w:ind w:left="479"/>
              <w:rPr>
                <w:sz w:val="16"/>
              </w:rPr>
            </w:pPr>
            <w:r>
              <w:rPr>
                <w:sz w:val="16"/>
              </w:rPr>
              <w:t>-40</w:t>
            </w:r>
          </w:p>
        </w:tc>
        <w:tc>
          <w:tcPr>
            <w:tcW w:w="1030" w:type="dxa"/>
            <w:tcBorders>
              <w:top w:val="single" w:sz="2" w:space="0" w:color="000000"/>
              <w:bottom w:val="single" w:sz="2" w:space="0" w:color="000000"/>
            </w:tcBorders>
          </w:tcPr>
          <w:p>
            <w:pPr>
              <w:pStyle w:val="TableParagraph"/>
              <w:rPr>
                <w:rFonts w:ascii="Times New Roman"/>
                <w:sz w:val="16"/>
              </w:rPr>
            </w:pPr>
          </w:p>
        </w:tc>
        <w:tc>
          <w:tcPr>
            <w:tcW w:w="1194" w:type="dxa"/>
            <w:tcBorders>
              <w:top w:val="single" w:sz="2" w:space="0" w:color="000000"/>
              <w:bottom w:val="single" w:sz="2" w:space="0" w:color="000000"/>
            </w:tcBorders>
          </w:tcPr>
          <w:p>
            <w:pPr>
              <w:pStyle w:val="TableParagraph"/>
              <w:rPr>
                <w:sz w:val="18"/>
              </w:rPr>
            </w:pPr>
          </w:p>
          <w:p>
            <w:pPr>
              <w:pStyle w:val="TableParagraph"/>
              <w:rPr>
                <w:sz w:val="19"/>
              </w:rPr>
            </w:pPr>
          </w:p>
          <w:p>
            <w:pPr>
              <w:pStyle w:val="TableParagraph"/>
              <w:ind w:left="394" w:right="390"/>
              <w:jc w:val="center"/>
              <w:rPr>
                <w:sz w:val="16"/>
              </w:rPr>
            </w:pPr>
            <w:r>
              <w:rPr>
                <w:sz w:val="16"/>
              </w:rPr>
              <w:t>+85</w:t>
            </w:r>
          </w:p>
        </w:tc>
        <w:tc>
          <w:tcPr>
            <w:tcW w:w="826" w:type="dxa"/>
            <w:tcBorders>
              <w:top w:val="single" w:sz="2" w:space="0" w:color="000000"/>
              <w:bottom w:val="single" w:sz="2" w:space="0" w:color="000000"/>
            </w:tcBorders>
          </w:tcPr>
          <w:p>
            <w:pPr>
              <w:pStyle w:val="TableParagraph"/>
              <w:rPr>
                <w:sz w:val="18"/>
              </w:rPr>
            </w:pPr>
          </w:p>
          <w:p>
            <w:pPr>
              <w:pStyle w:val="TableParagraph"/>
              <w:rPr>
                <w:sz w:val="19"/>
              </w:rPr>
            </w:pPr>
          </w:p>
          <w:p>
            <w:pPr>
              <w:pStyle w:val="TableParagraph"/>
              <w:ind w:left="268" w:right="268"/>
              <w:jc w:val="center"/>
              <w:rPr>
                <w:sz w:val="16"/>
              </w:rPr>
            </w:pPr>
            <w:r>
              <w:rPr>
                <w:sz w:val="16"/>
              </w:rPr>
              <w:t>°C</w:t>
            </w:r>
          </w:p>
        </w:tc>
        <w:tc>
          <w:tcPr>
            <w:tcW w:w="749" w:type="dxa"/>
            <w:tcBorders>
              <w:top w:val="single" w:sz="2" w:space="0" w:color="000000"/>
              <w:bottom w:val="single" w:sz="2" w:space="0" w:color="000000"/>
            </w:tcBorders>
          </w:tcPr>
          <w:p>
            <w:pPr>
              <w:pStyle w:val="TableParagraph"/>
              <w:rPr>
                <w:rFonts w:ascii="Times New Roman"/>
                <w:sz w:val="16"/>
              </w:rPr>
            </w:pPr>
          </w:p>
        </w:tc>
      </w:tr>
    </w:tbl>
    <w:p>
      <w:pPr>
        <w:spacing w:after="0"/>
        <w:rPr>
          <w:rFonts w:ascii="Times New Roman"/>
          <w:sz w:val="16"/>
        </w:rPr>
        <w:sectPr>
          <w:pgSz w:w="12240" w:h="15840"/>
          <w:pgMar w:header="534" w:footer="864" w:top="1620" w:bottom="1060" w:left="500" w:right="380"/>
        </w:sectPr>
      </w:pPr>
    </w:p>
    <w:p>
      <w:pPr>
        <w:pStyle w:val="BodyText"/>
        <w:spacing w:before="3"/>
        <w:ind w:left="796"/>
      </w:pPr>
      <w:bookmarkStart w:name="_bookmark15" w:id="31"/>
      <w:bookmarkEnd w:id="31"/>
      <w:r>
        <w:rPr/>
      </w:r>
      <w:r>
        <w:rPr/>
        <w:t>VDD = 2.375V-3.46V, VLOGIC (MPU-6050 only) = 1.8V±5% or VDD, T</w:t>
      </w:r>
      <w:r>
        <w:rPr>
          <w:vertAlign w:val="subscript"/>
        </w:rPr>
        <w:t>A</w:t>
      </w:r>
      <w:r>
        <w:rPr>
          <w:vertAlign w:val="baseline"/>
        </w:rPr>
        <w:t> = 25°C</w:t>
      </w:r>
    </w:p>
    <w:p>
      <w:pPr>
        <w:pStyle w:val="BodyText"/>
        <w:spacing w:before="8"/>
        <w:rPr>
          <w:sz w:val="10"/>
        </w:rPr>
      </w:pPr>
    </w:p>
    <w:tbl>
      <w:tblPr>
        <w:tblW w:w="0" w:type="auto"/>
        <w:jc w:val="left"/>
        <w:tblInd w:w="61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792"/>
        <w:gridCol w:w="2790"/>
        <w:gridCol w:w="1194"/>
        <w:gridCol w:w="1030"/>
        <w:gridCol w:w="1194"/>
        <w:gridCol w:w="826"/>
        <w:gridCol w:w="749"/>
      </w:tblGrid>
      <w:tr>
        <w:trPr>
          <w:trHeight w:val="222" w:hRule="atLeast"/>
        </w:trPr>
        <w:tc>
          <w:tcPr>
            <w:tcW w:w="2792" w:type="dxa"/>
            <w:shd w:val="clear" w:color="auto" w:fill="D9D9D9"/>
          </w:tcPr>
          <w:p>
            <w:pPr>
              <w:pStyle w:val="TableParagraph"/>
              <w:spacing w:before="15"/>
              <w:ind w:left="107"/>
              <w:rPr>
                <w:b/>
                <w:sz w:val="16"/>
              </w:rPr>
            </w:pPr>
            <w:r>
              <w:rPr>
                <w:b/>
                <w:sz w:val="16"/>
              </w:rPr>
              <w:t>PARAMETER</w:t>
            </w:r>
          </w:p>
        </w:tc>
        <w:tc>
          <w:tcPr>
            <w:tcW w:w="2790" w:type="dxa"/>
            <w:shd w:val="clear" w:color="auto" w:fill="D9D9D9"/>
          </w:tcPr>
          <w:p>
            <w:pPr>
              <w:pStyle w:val="TableParagraph"/>
              <w:spacing w:before="15"/>
              <w:ind w:left="107"/>
              <w:rPr>
                <w:b/>
                <w:sz w:val="16"/>
              </w:rPr>
            </w:pPr>
            <w:r>
              <w:rPr>
                <w:b/>
                <w:sz w:val="16"/>
              </w:rPr>
              <w:t>CONDITIONS</w:t>
            </w:r>
          </w:p>
        </w:tc>
        <w:tc>
          <w:tcPr>
            <w:tcW w:w="1194" w:type="dxa"/>
            <w:shd w:val="clear" w:color="auto" w:fill="D9D9D9"/>
          </w:tcPr>
          <w:p>
            <w:pPr>
              <w:pStyle w:val="TableParagraph"/>
              <w:spacing w:before="15"/>
              <w:ind w:left="129" w:right="126"/>
              <w:jc w:val="center"/>
              <w:rPr>
                <w:b/>
                <w:sz w:val="16"/>
              </w:rPr>
            </w:pPr>
            <w:r>
              <w:rPr>
                <w:b/>
                <w:sz w:val="16"/>
              </w:rPr>
              <w:t>MIN</w:t>
            </w:r>
          </w:p>
        </w:tc>
        <w:tc>
          <w:tcPr>
            <w:tcW w:w="1030" w:type="dxa"/>
            <w:shd w:val="clear" w:color="auto" w:fill="D9D9D9"/>
          </w:tcPr>
          <w:p>
            <w:pPr>
              <w:pStyle w:val="TableParagraph"/>
              <w:spacing w:before="15"/>
              <w:ind w:left="130" w:right="132"/>
              <w:jc w:val="center"/>
              <w:rPr>
                <w:b/>
                <w:sz w:val="16"/>
              </w:rPr>
            </w:pPr>
            <w:r>
              <w:rPr>
                <w:b/>
                <w:sz w:val="16"/>
              </w:rPr>
              <w:t>TYP</w:t>
            </w:r>
          </w:p>
        </w:tc>
        <w:tc>
          <w:tcPr>
            <w:tcW w:w="1194" w:type="dxa"/>
            <w:shd w:val="clear" w:color="auto" w:fill="D9D9D9"/>
          </w:tcPr>
          <w:p>
            <w:pPr>
              <w:pStyle w:val="TableParagraph"/>
              <w:spacing w:before="15"/>
              <w:ind w:left="125" w:right="128"/>
              <w:jc w:val="center"/>
              <w:rPr>
                <w:b/>
                <w:sz w:val="16"/>
              </w:rPr>
            </w:pPr>
            <w:r>
              <w:rPr>
                <w:b/>
                <w:sz w:val="16"/>
              </w:rPr>
              <w:t>MAX</w:t>
            </w:r>
          </w:p>
        </w:tc>
        <w:tc>
          <w:tcPr>
            <w:tcW w:w="826" w:type="dxa"/>
            <w:shd w:val="clear" w:color="auto" w:fill="D9D9D9"/>
          </w:tcPr>
          <w:p>
            <w:pPr>
              <w:pStyle w:val="TableParagraph"/>
              <w:spacing w:before="15"/>
              <w:ind w:left="190" w:right="191"/>
              <w:jc w:val="center"/>
              <w:rPr>
                <w:b/>
                <w:sz w:val="16"/>
              </w:rPr>
            </w:pPr>
            <w:r>
              <w:rPr>
                <w:b/>
                <w:sz w:val="16"/>
              </w:rPr>
              <w:t>Units</w:t>
            </w:r>
          </w:p>
        </w:tc>
        <w:tc>
          <w:tcPr>
            <w:tcW w:w="749" w:type="dxa"/>
            <w:shd w:val="clear" w:color="auto" w:fill="D9D9D9"/>
          </w:tcPr>
          <w:p>
            <w:pPr>
              <w:pStyle w:val="TableParagraph"/>
              <w:spacing w:before="15"/>
              <w:ind w:left="147"/>
              <w:rPr>
                <w:b/>
                <w:sz w:val="16"/>
              </w:rPr>
            </w:pPr>
            <w:r>
              <w:rPr>
                <w:b/>
                <w:sz w:val="16"/>
              </w:rPr>
              <w:t>Notes</w:t>
            </w:r>
          </w:p>
        </w:tc>
      </w:tr>
      <w:tr>
        <w:trPr>
          <w:trHeight w:val="217" w:hRule="atLeast"/>
        </w:trPr>
        <w:tc>
          <w:tcPr>
            <w:tcW w:w="2792" w:type="dxa"/>
            <w:tcBorders>
              <w:bottom w:val="nil"/>
            </w:tcBorders>
          </w:tcPr>
          <w:p>
            <w:pPr>
              <w:pStyle w:val="TableParagraph"/>
              <w:spacing w:line="182" w:lineRule="exact" w:before="15"/>
              <w:ind w:left="107"/>
              <w:rPr>
                <w:b/>
                <w:sz w:val="16"/>
              </w:rPr>
            </w:pPr>
            <w:r>
              <w:rPr>
                <w:b/>
                <w:sz w:val="16"/>
              </w:rPr>
              <w:t>SERIAL INTERFACE</w:t>
            </w:r>
          </w:p>
        </w:tc>
        <w:tc>
          <w:tcPr>
            <w:tcW w:w="2790" w:type="dxa"/>
            <w:tcBorders>
              <w:bottom w:val="nil"/>
            </w:tcBorders>
          </w:tcPr>
          <w:p>
            <w:pPr>
              <w:pStyle w:val="TableParagraph"/>
              <w:rPr>
                <w:rFonts w:ascii="Times New Roman"/>
                <w:sz w:val="14"/>
              </w:rPr>
            </w:pPr>
          </w:p>
        </w:tc>
        <w:tc>
          <w:tcPr>
            <w:tcW w:w="1194" w:type="dxa"/>
            <w:vMerge w:val="restart"/>
            <w:tcBorders>
              <w:bottom w:val="single" w:sz="4" w:space="0" w:color="000000"/>
            </w:tcBorders>
          </w:tcPr>
          <w:p>
            <w:pPr>
              <w:pStyle w:val="TableParagraph"/>
              <w:rPr>
                <w:rFonts w:ascii="Times New Roman"/>
                <w:sz w:val="16"/>
              </w:rPr>
            </w:pPr>
          </w:p>
        </w:tc>
        <w:tc>
          <w:tcPr>
            <w:tcW w:w="1030" w:type="dxa"/>
            <w:tcBorders>
              <w:bottom w:val="nil"/>
            </w:tcBorders>
          </w:tcPr>
          <w:p>
            <w:pPr>
              <w:pStyle w:val="TableParagraph"/>
              <w:rPr>
                <w:rFonts w:ascii="Times New Roman"/>
                <w:sz w:val="14"/>
              </w:rPr>
            </w:pPr>
          </w:p>
        </w:tc>
        <w:tc>
          <w:tcPr>
            <w:tcW w:w="1194" w:type="dxa"/>
            <w:tcBorders>
              <w:bottom w:val="nil"/>
            </w:tcBorders>
          </w:tcPr>
          <w:p>
            <w:pPr>
              <w:pStyle w:val="TableParagraph"/>
              <w:rPr>
                <w:rFonts w:ascii="Times New Roman"/>
                <w:sz w:val="14"/>
              </w:rPr>
            </w:pPr>
          </w:p>
        </w:tc>
        <w:tc>
          <w:tcPr>
            <w:tcW w:w="826" w:type="dxa"/>
            <w:tcBorders>
              <w:bottom w:val="nil"/>
            </w:tcBorders>
          </w:tcPr>
          <w:p>
            <w:pPr>
              <w:pStyle w:val="TableParagraph"/>
              <w:rPr>
                <w:rFonts w:ascii="Times New Roman"/>
                <w:sz w:val="14"/>
              </w:rPr>
            </w:pPr>
          </w:p>
        </w:tc>
        <w:tc>
          <w:tcPr>
            <w:tcW w:w="749" w:type="dxa"/>
            <w:vMerge w:val="restart"/>
            <w:tcBorders>
              <w:bottom w:val="single" w:sz="4" w:space="0" w:color="000000"/>
            </w:tcBorders>
          </w:tcPr>
          <w:p>
            <w:pPr>
              <w:pStyle w:val="TableParagraph"/>
              <w:rPr>
                <w:rFonts w:ascii="Times New Roman"/>
                <w:sz w:val="16"/>
              </w:rPr>
            </w:pPr>
          </w:p>
        </w:tc>
      </w:tr>
      <w:tr>
        <w:trPr>
          <w:trHeight w:val="399" w:hRule="atLeast"/>
        </w:trPr>
        <w:tc>
          <w:tcPr>
            <w:tcW w:w="2792" w:type="dxa"/>
            <w:tcBorders>
              <w:top w:val="nil"/>
              <w:bottom w:val="nil"/>
            </w:tcBorders>
          </w:tcPr>
          <w:p>
            <w:pPr>
              <w:pStyle w:val="TableParagraph"/>
              <w:spacing w:line="180" w:lineRule="atLeast" w:before="13"/>
              <w:ind w:left="107" w:right="587"/>
              <w:rPr>
                <w:sz w:val="16"/>
              </w:rPr>
            </w:pPr>
            <w:r>
              <w:rPr>
                <w:sz w:val="16"/>
              </w:rPr>
              <w:t>SPI Operating Frequency, All Registers Read/Write</w:t>
            </w:r>
          </w:p>
        </w:tc>
        <w:tc>
          <w:tcPr>
            <w:tcW w:w="2790" w:type="dxa"/>
            <w:tcBorders>
              <w:top w:val="nil"/>
              <w:bottom w:val="nil"/>
            </w:tcBorders>
          </w:tcPr>
          <w:p>
            <w:pPr>
              <w:pStyle w:val="TableParagraph"/>
              <w:spacing w:line="180" w:lineRule="atLeast" w:before="13"/>
              <w:ind w:left="107" w:right="665"/>
              <w:rPr>
                <w:sz w:val="16"/>
              </w:rPr>
            </w:pPr>
            <w:r>
              <w:rPr>
                <w:sz w:val="16"/>
              </w:rPr>
              <w:t>MPU-6000 only, Low Speed Characterization</w:t>
            </w:r>
          </w:p>
        </w:tc>
        <w:tc>
          <w:tcPr>
            <w:tcW w:w="1194" w:type="dxa"/>
            <w:vMerge/>
            <w:tcBorders>
              <w:top w:val="nil"/>
              <w:bottom w:val="single" w:sz="4" w:space="0" w:color="000000"/>
            </w:tcBorders>
          </w:tcPr>
          <w:p>
            <w:pPr>
              <w:rPr>
                <w:sz w:val="2"/>
                <w:szCs w:val="2"/>
              </w:rPr>
            </w:pPr>
          </w:p>
        </w:tc>
        <w:tc>
          <w:tcPr>
            <w:tcW w:w="1030" w:type="dxa"/>
            <w:tcBorders>
              <w:top w:val="nil"/>
              <w:bottom w:val="nil"/>
            </w:tcBorders>
          </w:tcPr>
          <w:p>
            <w:pPr>
              <w:pStyle w:val="TableParagraph"/>
              <w:spacing w:before="107"/>
              <w:ind w:left="132" w:right="132"/>
              <w:jc w:val="center"/>
              <w:rPr>
                <w:sz w:val="16"/>
              </w:rPr>
            </w:pPr>
            <w:r>
              <w:rPr>
                <w:sz w:val="16"/>
              </w:rPr>
              <w:t>100 ±10%</w:t>
            </w:r>
          </w:p>
        </w:tc>
        <w:tc>
          <w:tcPr>
            <w:tcW w:w="1194" w:type="dxa"/>
            <w:tcBorders>
              <w:top w:val="nil"/>
              <w:bottom w:val="nil"/>
            </w:tcBorders>
          </w:tcPr>
          <w:p>
            <w:pPr>
              <w:pStyle w:val="TableParagraph"/>
              <w:rPr>
                <w:rFonts w:ascii="Times New Roman"/>
                <w:sz w:val="16"/>
              </w:rPr>
            </w:pPr>
          </w:p>
        </w:tc>
        <w:tc>
          <w:tcPr>
            <w:tcW w:w="826" w:type="dxa"/>
            <w:tcBorders>
              <w:top w:val="nil"/>
              <w:bottom w:val="nil"/>
            </w:tcBorders>
          </w:tcPr>
          <w:p>
            <w:pPr>
              <w:pStyle w:val="TableParagraph"/>
              <w:spacing w:before="107"/>
              <w:ind w:left="190" w:right="190"/>
              <w:jc w:val="center"/>
              <w:rPr>
                <w:sz w:val="16"/>
              </w:rPr>
            </w:pPr>
            <w:r>
              <w:rPr>
                <w:sz w:val="16"/>
              </w:rPr>
              <w:t>kHz</w:t>
            </w:r>
          </w:p>
        </w:tc>
        <w:tc>
          <w:tcPr>
            <w:tcW w:w="749" w:type="dxa"/>
            <w:vMerge/>
            <w:tcBorders>
              <w:top w:val="nil"/>
              <w:bottom w:val="single" w:sz="4" w:space="0" w:color="000000"/>
            </w:tcBorders>
          </w:tcPr>
          <w:p>
            <w:pPr>
              <w:rPr>
                <w:sz w:val="2"/>
                <w:szCs w:val="2"/>
              </w:rPr>
            </w:pPr>
          </w:p>
        </w:tc>
      </w:tr>
      <w:tr>
        <w:trPr>
          <w:trHeight w:val="398" w:hRule="atLeast"/>
        </w:trPr>
        <w:tc>
          <w:tcPr>
            <w:tcW w:w="2792" w:type="dxa"/>
            <w:tcBorders>
              <w:top w:val="nil"/>
              <w:bottom w:val="nil"/>
            </w:tcBorders>
          </w:tcPr>
          <w:p>
            <w:pPr>
              <w:pStyle w:val="TableParagraph"/>
              <w:rPr>
                <w:rFonts w:ascii="Times New Roman"/>
                <w:sz w:val="16"/>
              </w:rPr>
            </w:pPr>
          </w:p>
        </w:tc>
        <w:tc>
          <w:tcPr>
            <w:tcW w:w="2790" w:type="dxa"/>
            <w:tcBorders>
              <w:top w:val="nil"/>
              <w:bottom w:val="nil"/>
            </w:tcBorders>
          </w:tcPr>
          <w:p>
            <w:pPr>
              <w:pStyle w:val="TableParagraph"/>
              <w:spacing w:line="180" w:lineRule="atLeast" w:before="12"/>
              <w:ind w:left="107" w:right="630"/>
              <w:rPr>
                <w:sz w:val="16"/>
              </w:rPr>
            </w:pPr>
            <w:r>
              <w:rPr>
                <w:sz w:val="16"/>
              </w:rPr>
              <w:t>MPU-6000 only, High Speed Characterization</w:t>
            </w:r>
          </w:p>
        </w:tc>
        <w:tc>
          <w:tcPr>
            <w:tcW w:w="1194" w:type="dxa"/>
            <w:vMerge/>
            <w:tcBorders>
              <w:top w:val="nil"/>
              <w:bottom w:val="single" w:sz="4" w:space="0" w:color="000000"/>
            </w:tcBorders>
          </w:tcPr>
          <w:p>
            <w:pPr>
              <w:rPr>
                <w:sz w:val="2"/>
                <w:szCs w:val="2"/>
              </w:rPr>
            </w:pPr>
          </w:p>
        </w:tc>
        <w:tc>
          <w:tcPr>
            <w:tcW w:w="1030" w:type="dxa"/>
            <w:tcBorders>
              <w:top w:val="nil"/>
              <w:bottom w:val="nil"/>
            </w:tcBorders>
          </w:tcPr>
          <w:p>
            <w:pPr>
              <w:pStyle w:val="TableParagraph"/>
              <w:spacing w:before="106"/>
              <w:ind w:left="132" w:right="132"/>
              <w:jc w:val="center"/>
              <w:rPr>
                <w:sz w:val="16"/>
              </w:rPr>
            </w:pPr>
            <w:r>
              <w:rPr>
                <w:sz w:val="16"/>
              </w:rPr>
              <w:t>1 ±10%</w:t>
            </w:r>
          </w:p>
        </w:tc>
        <w:tc>
          <w:tcPr>
            <w:tcW w:w="1194" w:type="dxa"/>
            <w:tcBorders>
              <w:top w:val="nil"/>
              <w:bottom w:val="nil"/>
            </w:tcBorders>
          </w:tcPr>
          <w:p>
            <w:pPr>
              <w:pStyle w:val="TableParagraph"/>
              <w:rPr>
                <w:rFonts w:ascii="Times New Roman"/>
                <w:sz w:val="16"/>
              </w:rPr>
            </w:pPr>
          </w:p>
        </w:tc>
        <w:tc>
          <w:tcPr>
            <w:tcW w:w="826" w:type="dxa"/>
            <w:tcBorders>
              <w:top w:val="nil"/>
              <w:bottom w:val="nil"/>
            </w:tcBorders>
          </w:tcPr>
          <w:p>
            <w:pPr>
              <w:pStyle w:val="TableParagraph"/>
              <w:spacing w:before="106"/>
              <w:ind w:left="189" w:right="191"/>
              <w:jc w:val="center"/>
              <w:rPr>
                <w:sz w:val="16"/>
              </w:rPr>
            </w:pPr>
            <w:r>
              <w:rPr>
                <w:sz w:val="16"/>
              </w:rPr>
              <w:t>MHz</w:t>
            </w:r>
          </w:p>
        </w:tc>
        <w:tc>
          <w:tcPr>
            <w:tcW w:w="749" w:type="dxa"/>
            <w:vMerge/>
            <w:tcBorders>
              <w:top w:val="nil"/>
              <w:bottom w:val="single" w:sz="4" w:space="0" w:color="000000"/>
            </w:tcBorders>
          </w:tcPr>
          <w:p>
            <w:pPr>
              <w:rPr>
                <w:sz w:val="2"/>
                <w:szCs w:val="2"/>
              </w:rPr>
            </w:pPr>
          </w:p>
        </w:tc>
      </w:tr>
      <w:tr>
        <w:trPr>
          <w:trHeight w:val="399" w:hRule="atLeast"/>
        </w:trPr>
        <w:tc>
          <w:tcPr>
            <w:tcW w:w="2792" w:type="dxa"/>
            <w:tcBorders>
              <w:top w:val="nil"/>
              <w:bottom w:val="nil"/>
            </w:tcBorders>
          </w:tcPr>
          <w:p>
            <w:pPr>
              <w:pStyle w:val="TableParagraph"/>
              <w:spacing w:line="180" w:lineRule="atLeast" w:before="12"/>
              <w:ind w:left="107" w:right="232"/>
              <w:rPr>
                <w:sz w:val="16"/>
              </w:rPr>
            </w:pPr>
            <w:r>
              <w:rPr>
                <w:sz w:val="16"/>
              </w:rPr>
              <w:t>SPI Operating Frequency, Sensor and Interrupt Registers Read Only</w:t>
            </w:r>
          </w:p>
        </w:tc>
        <w:tc>
          <w:tcPr>
            <w:tcW w:w="2790" w:type="dxa"/>
            <w:tcBorders>
              <w:top w:val="nil"/>
              <w:bottom w:val="nil"/>
            </w:tcBorders>
          </w:tcPr>
          <w:p>
            <w:pPr>
              <w:pStyle w:val="TableParagraph"/>
              <w:spacing w:before="14"/>
              <w:ind w:left="107"/>
              <w:rPr>
                <w:sz w:val="16"/>
              </w:rPr>
            </w:pPr>
            <w:r>
              <w:rPr>
                <w:sz w:val="16"/>
              </w:rPr>
              <w:t>MPU-6000 only</w:t>
            </w:r>
          </w:p>
        </w:tc>
        <w:tc>
          <w:tcPr>
            <w:tcW w:w="1194" w:type="dxa"/>
            <w:vMerge/>
            <w:tcBorders>
              <w:top w:val="nil"/>
              <w:bottom w:val="single" w:sz="4" w:space="0" w:color="000000"/>
            </w:tcBorders>
          </w:tcPr>
          <w:p>
            <w:pPr>
              <w:rPr>
                <w:sz w:val="2"/>
                <w:szCs w:val="2"/>
              </w:rPr>
            </w:pPr>
          </w:p>
        </w:tc>
        <w:tc>
          <w:tcPr>
            <w:tcW w:w="1030" w:type="dxa"/>
            <w:tcBorders>
              <w:top w:val="nil"/>
              <w:bottom w:val="nil"/>
            </w:tcBorders>
          </w:tcPr>
          <w:p>
            <w:pPr>
              <w:pStyle w:val="TableParagraph"/>
              <w:spacing w:before="106"/>
              <w:ind w:left="132" w:right="131"/>
              <w:jc w:val="center"/>
              <w:rPr>
                <w:sz w:val="16"/>
              </w:rPr>
            </w:pPr>
            <w:r>
              <w:rPr>
                <w:sz w:val="16"/>
              </w:rPr>
              <w:t>20 ±10%</w:t>
            </w:r>
          </w:p>
        </w:tc>
        <w:tc>
          <w:tcPr>
            <w:tcW w:w="1194" w:type="dxa"/>
            <w:tcBorders>
              <w:top w:val="nil"/>
              <w:bottom w:val="nil"/>
            </w:tcBorders>
          </w:tcPr>
          <w:p>
            <w:pPr>
              <w:pStyle w:val="TableParagraph"/>
              <w:rPr>
                <w:rFonts w:ascii="Times New Roman"/>
                <w:sz w:val="16"/>
              </w:rPr>
            </w:pPr>
          </w:p>
        </w:tc>
        <w:tc>
          <w:tcPr>
            <w:tcW w:w="826" w:type="dxa"/>
            <w:tcBorders>
              <w:top w:val="nil"/>
              <w:bottom w:val="nil"/>
            </w:tcBorders>
          </w:tcPr>
          <w:p>
            <w:pPr>
              <w:pStyle w:val="TableParagraph"/>
              <w:spacing w:before="106"/>
              <w:ind w:left="189" w:right="191"/>
              <w:jc w:val="center"/>
              <w:rPr>
                <w:sz w:val="16"/>
              </w:rPr>
            </w:pPr>
            <w:r>
              <w:rPr>
                <w:sz w:val="16"/>
              </w:rPr>
              <w:t>MHz</w:t>
            </w:r>
          </w:p>
        </w:tc>
        <w:tc>
          <w:tcPr>
            <w:tcW w:w="749" w:type="dxa"/>
            <w:vMerge/>
            <w:tcBorders>
              <w:top w:val="nil"/>
              <w:bottom w:val="single" w:sz="4" w:space="0" w:color="000000"/>
            </w:tcBorders>
          </w:tcPr>
          <w:p>
            <w:pPr>
              <w:rPr>
                <w:sz w:val="2"/>
                <w:szCs w:val="2"/>
              </w:rPr>
            </w:pPr>
          </w:p>
        </w:tc>
      </w:tr>
      <w:tr>
        <w:trPr>
          <w:trHeight w:val="214" w:hRule="atLeast"/>
        </w:trPr>
        <w:tc>
          <w:tcPr>
            <w:tcW w:w="2792" w:type="dxa"/>
            <w:tcBorders>
              <w:top w:val="nil"/>
              <w:bottom w:val="nil"/>
            </w:tcBorders>
          </w:tcPr>
          <w:p>
            <w:pPr>
              <w:pStyle w:val="TableParagraph"/>
              <w:spacing w:line="181" w:lineRule="exact" w:before="13"/>
              <w:ind w:left="107"/>
              <w:rPr>
                <w:sz w:val="16"/>
              </w:rPr>
            </w:pPr>
            <w:r>
              <w:rPr>
                <w:sz w:val="16"/>
              </w:rPr>
              <w:t>I</w:t>
            </w:r>
            <w:r>
              <w:rPr>
                <w:sz w:val="16"/>
                <w:vertAlign w:val="superscript"/>
              </w:rPr>
              <w:t>2</w:t>
            </w:r>
            <w:r>
              <w:rPr>
                <w:sz w:val="16"/>
                <w:vertAlign w:val="baseline"/>
              </w:rPr>
              <w:t>C Operating Frequency</w:t>
            </w:r>
          </w:p>
        </w:tc>
        <w:tc>
          <w:tcPr>
            <w:tcW w:w="2790" w:type="dxa"/>
            <w:tcBorders>
              <w:top w:val="nil"/>
              <w:bottom w:val="nil"/>
            </w:tcBorders>
          </w:tcPr>
          <w:p>
            <w:pPr>
              <w:pStyle w:val="TableParagraph"/>
              <w:spacing w:line="181" w:lineRule="exact" w:before="13"/>
              <w:ind w:left="107"/>
              <w:rPr>
                <w:sz w:val="16"/>
              </w:rPr>
            </w:pPr>
            <w:r>
              <w:rPr>
                <w:sz w:val="16"/>
              </w:rPr>
              <w:t>All registers, Fast-mode</w:t>
            </w:r>
          </w:p>
        </w:tc>
        <w:tc>
          <w:tcPr>
            <w:tcW w:w="1194" w:type="dxa"/>
            <w:vMerge/>
            <w:tcBorders>
              <w:top w:val="nil"/>
              <w:bottom w:val="single" w:sz="4" w:space="0" w:color="000000"/>
            </w:tcBorders>
          </w:tcPr>
          <w:p>
            <w:pPr>
              <w:rPr>
                <w:sz w:val="2"/>
                <w:szCs w:val="2"/>
              </w:rPr>
            </w:pPr>
          </w:p>
        </w:tc>
        <w:tc>
          <w:tcPr>
            <w:tcW w:w="1030" w:type="dxa"/>
            <w:tcBorders>
              <w:top w:val="nil"/>
              <w:bottom w:val="nil"/>
            </w:tcBorders>
          </w:tcPr>
          <w:p>
            <w:pPr>
              <w:pStyle w:val="TableParagraph"/>
              <w:rPr>
                <w:rFonts w:ascii="Times New Roman"/>
                <w:sz w:val="14"/>
              </w:rPr>
            </w:pPr>
          </w:p>
        </w:tc>
        <w:tc>
          <w:tcPr>
            <w:tcW w:w="1194" w:type="dxa"/>
            <w:tcBorders>
              <w:top w:val="nil"/>
              <w:bottom w:val="nil"/>
            </w:tcBorders>
          </w:tcPr>
          <w:p>
            <w:pPr>
              <w:pStyle w:val="TableParagraph"/>
              <w:spacing w:line="181" w:lineRule="exact" w:before="13"/>
              <w:ind w:left="128" w:right="128"/>
              <w:jc w:val="center"/>
              <w:rPr>
                <w:sz w:val="16"/>
              </w:rPr>
            </w:pPr>
            <w:r>
              <w:rPr>
                <w:sz w:val="16"/>
              </w:rPr>
              <w:t>400</w:t>
            </w:r>
          </w:p>
        </w:tc>
        <w:tc>
          <w:tcPr>
            <w:tcW w:w="826" w:type="dxa"/>
            <w:tcBorders>
              <w:top w:val="nil"/>
              <w:bottom w:val="nil"/>
            </w:tcBorders>
          </w:tcPr>
          <w:p>
            <w:pPr>
              <w:pStyle w:val="TableParagraph"/>
              <w:spacing w:line="181" w:lineRule="exact" w:before="13"/>
              <w:ind w:left="190" w:right="190"/>
              <w:jc w:val="center"/>
              <w:rPr>
                <w:sz w:val="16"/>
              </w:rPr>
            </w:pPr>
            <w:r>
              <w:rPr>
                <w:sz w:val="16"/>
              </w:rPr>
              <w:t>kHz</w:t>
            </w:r>
          </w:p>
        </w:tc>
        <w:tc>
          <w:tcPr>
            <w:tcW w:w="749" w:type="dxa"/>
            <w:vMerge/>
            <w:tcBorders>
              <w:top w:val="nil"/>
              <w:bottom w:val="single" w:sz="4" w:space="0" w:color="000000"/>
            </w:tcBorders>
          </w:tcPr>
          <w:p>
            <w:pPr>
              <w:rPr>
                <w:sz w:val="2"/>
                <w:szCs w:val="2"/>
              </w:rPr>
            </w:pPr>
          </w:p>
        </w:tc>
      </w:tr>
      <w:tr>
        <w:trPr>
          <w:trHeight w:val="217" w:hRule="atLeast"/>
        </w:trPr>
        <w:tc>
          <w:tcPr>
            <w:tcW w:w="2792" w:type="dxa"/>
            <w:tcBorders>
              <w:top w:val="nil"/>
              <w:bottom w:val="single" w:sz="4" w:space="0" w:color="000000"/>
            </w:tcBorders>
          </w:tcPr>
          <w:p>
            <w:pPr>
              <w:pStyle w:val="TableParagraph"/>
              <w:rPr>
                <w:rFonts w:ascii="Times New Roman"/>
                <w:sz w:val="14"/>
              </w:rPr>
            </w:pPr>
          </w:p>
        </w:tc>
        <w:tc>
          <w:tcPr>
            <w:tcW w:w="2790" w:type="dxa"/>
            <w:tcBorders>
              <w:top w:val="nil"/>
              <w:bottom w:val="single" w:sz="4" w:space="0" w:color="000000"/>
            </w:tcBorders>
          </w:tcPr>
          <w:p>
            <w:pPr>
              <w:pStyle w:val="TableParagraph"/>
              <w:spacing w:before="12"/>
              <w:ind w:left="107"/>
              <w:rPr>
                <w:sz w:val="16"/>
              </w:rPr>
            </w:pPr>
            <w:r>
              <w:rPr>
                <w:sz w:val="16"/>
              </w:rPr>
              <w:t>All registers, Standard-mode</w:t>
            </w:r>
          </w:p>
        </w:tc>
        <w:tc>
          <w:tcPr>
            <w:tcW w:w="1194" w:type="dxa"/>
            <w:vMerge/>
            <w:tcBorders>
              <w:top w:val="nil"/>
              <w:bottom w:val="single" w:sz="4" w:space="0" w:color="000000"/>
            </w:tcBorders>
          </w:tcPr>
          <w:p>
            <w:pPr>
              <w:rPr>
                <w:sz w:val="2"/>
                <w:szCs w:val="2"/>
              </w:rPr>
            </w:pPr>
          </w:p>
        </w:tc>
        <w:tc>
          <w:tcPr>
            <w:tcW w:w="1030" w:type="dxa"/>
            <w:tcBorders>
              <w:top w:val="nil"/>
              <w:bottom w:val="single" w:sz="4" w:space="0" w:color="000000"/>
            </w:tcBorders>
          </w:tcPr>
          <w:p>
            <w:pPr>
              <w:pStyle w:val="TableParagraph"/>
              <w:rPr>
                <w:rFonts w:ascii="Times New Roman"/>
                <w:sz w:val="14"/>
              </w:rPr>
            </w:pPr>
          </w:p>
        </w:tc>
        <w:tc>
          <w:tcPr>
            <w:tcW w:w="1194" w:type="dxa"/>
            <w:tcBorders>
              <w:top w:val="nil"/>
              <w:bottom w:val="single" w:sz="4" w:space="0" w:color="000000"/>
            </w:tcBorders>
          </w:tcPr>
          <w:p>
            <w:pPr>
              <w:pStyle w:val="TableParagraph"/>
              <w:spacing w:before="12"/>
              <w:ind w:left="128" w:right="128"/>
              <w:jc w:val="center"/>
              <w:rPr>
                <w:sz w:val="16"/>
              </w:rPr>
            </w:pPr>
            <w:r>
              <w:rPr>
                <w:sz w:val="16"/>
              </w:rPr>
              <w:t>100</w:t>
            </w:r>
          </w:p>
        </w:tc>
        <w:tc>
          <w:tcPr>
            <w:tcW w:w="826" w:type="dxa"/>
            <w:tcBorders>
              <w:top w:val="nil"/>
              <w:bottom w:val="single" w:sz="4" w:space="0" w:color="000000"/>
            </w:tcBorders>
          </w:tcPr>
          <w:p>
            <w:pPr>
              <w:pStyle w:val="TableParagraph"/>
              <w:spacing w:before="12"/>
              <w:ind w:left="190" w:right="190"/>
              <w:jc w:val="center"/>
              <w:rPr>
                <w:sz w:val="16"/>
              </w:rPr>
            </w:pPr>
            <w:r>
              <w:rPr>
                <w:sz w:val="16"/>
              </w:rPr>
              <w:t>kHz</w:t>
            </w:r>
          </w:p>
        </w:tc>
        <w:tc>
          <w:tcPr>
            <w:tcW w:w="749" w:type="dxa"/>
            <w:vMerge/>
            <w:tcBorders>
              <w:top w:val="nil"/>
              <w:bottom w:val="single" w:sz="4" w:space="0" w:color="000000"/>
            </w:tcBorders>
          </w:tcPr>
          <w:p>
            <w:pPr>
              <w:rPr>
                <w:sz w:val="2"/>
                <w:szCs w:val="2"/>
              </w:rPr>
            </w:pPr>
          </w:p>
        </w:tc>
      </w:tr>
      <w:tr>
        <w:trPr>
          <w:trHeight w:val="221" w:hRule="atLeast"/>
        </w:trPr>
        <w:tc>
          <w:tcPr>
            <w:tcW w:w="2792" w:type="dxa"/>
            <w:tcBorders>
              <w:top w:val="single" w:sz="4" w:space="0" w:color="000000"/>
              <w:bottom w:val="nil"/>
            </w:tcBorders>
          </w:tcPr>
          <w:p>
            <w:pPr>
              <w:pStyle w:val="TableParagraph"/>
              <w:spacing w:line="184" w:lineRule="exact" w:before="17"/>
              <w:ind w:left="107"/>
              <w:rPr>
                <w:b/>
                <w:sz w:val="16"/>
              </w:rPr>
            </w:pPr>
            <w:r>
              <w:rPr>
                <w:b/>
                <w:sz w:val="16"/>
              </w:rPr>
              <w:t>I</w:t>
            </w:r>
            <w:r>
              <w:rPr>
                <w:b/>
                <w:sz w:val="16"/>
                <w:vertAlign w:val="superscript"/>
              </w:rPr>
              <w:t>2</w:t>
            </w:r>
            <w:r>
              <w:rPr>
                <w:b/>
                <w:sz w:val="16"/>
                <w:vertAlign w:val="baseline"/>
              </w:rPr>
              <w:t>C ADDRESS</w:t>
            </w:r>
          </w:p>
        </w:tc>
        <w:tc>
          <w:tcPr>
            <w:tcW w:w="2790" w:type="dxa"/>
            <w:tcBorders>
              <w:top w:val="single" w:sz="4" w:space="0" w:color="000000"/>
              <w:bottom w:val="nil"/>
            </w:tcBorders>
          </w:tcPr>
          <w:p>
            <w:pPr>
              <w:pStyle w:val="TableParagraph"/>
              <w:spacing w:line="181" w:lineRule="exact" w:before="20"/>
              <w:ind w:left="107"/>
              <w:rPr>
                <w:sz w:val="16"/>
              </w:rPr>
            </w:pPr>
            <w:r>
              <w:rPr>
                <w:sz w:val="16"/>
              </w:rPr>
              <w:t>AD0 = 0</w:t>
            </w:r>
          </w:p>
        </w:tc>
        <w:tc>
          <w:tcPr>
            <w:tcW w:w="1194" w:type="dxa"/>
            <w:vMerge w:val="restart"/>
            <w:tcBorders>
              <w:top w:val="single" w:sz="4" w:space="0" w:color="000000"/>
              <w:bottom w:val="single" w:sz="4" w:space="0" w:color="000000"/>
            </w:tcBorders>
          </w:tcPr>
          <w:p>
            <w:pPr>
              <w:pStyle w:val="TableParagraph"/>
              <w:rPr>
                <w:rFonts w:ascii="Times New Roman"/>
                <w:sz w:val="16"/>
              </w:rPr>
            </w:pPr>
          </w:p>
        </w:tc>
        <w:tc>
          <w:tcPr>
            <w:tcW w:w="1030" w:type="dxa"/>
            <w:tcBorders>
              <w:top w:val="single" w:sz="4" w:space="0" w:color="000000"/>
              <w:bottom w:val="nil"/>
            </w:tcBorders>
          </w:tcPr>
          <w:p>
            <w:pPr>
              <w:pStyle w:val="TableParagraph"/>
              <w:spacing w:line="181" w:lineRule="exact" w:before="20"/>
              <w:ind w:left="129" w:right="132"/>
              <w:jc w:val="center"/>
              <w:rPr>
                <w:sz w:val="16"/>
              </w:rPr>
            </w:pPr>
            <w:r>
              <w:rPr>
                <w:sz w:val="16"/>
              </w:rPr>
              <w:t>1101000</w:t>
            </w:r>
          </w:p>
        </w:tc>
        <w:tc>
          <w:tcPr>
            <w:tcW w:w="1194" w:type="dxa"/>
            <w:vMerge w:val="restart"/>
            <w:tcBorders>
              <w:top w:val="single" w:sz="4" w:space="0" w:color="000000"/>
              <w:bottom w:val="single" w:sz="4" w:space="0" w:color="000000"/>
            </w:tcBorders>
          </w:tcPr>
          <w:p>
            <w:pPr>
              <w:pStyle w:val="TableParagraph"/>
              <w:rPr>
                <w:rFonts w:ascii="Times New Roman"/>
                <w:sz w:val="16"/>
              </w:rPr>
            </w:pPr>
          </w:p>
        </w:tc>
        <w:tc>
          <w:tcPr>
            <w:tcW w:w="826" w:type="dxa"/>
            <w:vMerge w:val="restart"/>
            <w:tcBorders>
              <w:top w:val="single" w:sz="4" w:space="0" w:color="000000"/>
              <w:bottom w:val="single" w:sz="4" w:space="0" w:color="000000"/>
            </w:tcBorders>
          </w:tcPr>
          <w:p>
            <w:pPr>
              <w:pStyle w:val="TableParagraph"/>
              <w:rPr>
                <w:rFonts w:ascii="Times New Roman"/>
                <w:sz w:val="16"/>
              </w:rPr>
            </w:pPr>
          </w:p>
        </w:tc>
        <w:tc>
          <w:tcPr>
            <w:tcW w:w="749" w:type="dxa"/>
            <w:vMerge w:val="restart"/>
            <w:tcBorders>
              <w:top w:val="single" w:sz="4" w:space="0" w:color="000000"/>
              <w:bottom w:val="single" w:sz="4" w:space="0" w:color="000000"/>
            </w:tcBorders>
          </w:tcPr>
          <w:p>
            <w:pPr>
              <w:pStyle w:val="TableParagraph"/>
              <w:rPr>
                <w:rFonts w:ascii="Times New Roman"/>
                <w:sz w:val="16"/>
              </w:rPr>
            </w:pPr>
          </w:p>
        </w:tc>
      </w:tr>
      <w:tr>
        <w:trPr>
          <w:trHeight w:val="217" w:hRule="atLeast"/>
        </w:trPr>
        <w:tc>
          <w:tcPr>
            <w:tcW w:w="2792" w:type="dxa"/>
            <w:tcBorders>
              <w:top w:val="nil"/>
              <w:bottom w:val="single" w:sz="4" w:space="0" w:color="000000"/>
            </w:tcBorders>
          </w:tcPr>
          <w:p>
            <w:pPr>
              <w:pStyle w:val="TableParagraph"/>
              <w:rPr>
                <w:rFonts w:ascii="Times New Roman"/>
                <w:sz w:val="14"/>
              </w:rPr>
            </w:pPr>
          </w:p>
        </w:tc>
        <w:tc>
          <w:tcPr>
            <w:tcW w:w="2790" w:type="dxa"/>
            <w:tcBorders>
              <w:top w:val="nil"/>
              <w:bottom w:val="single" w:sz="4" w:space="0" w:color="000000"/>
            </w:tcBorders>
          </w:tcPr>
          <w:p>
            <w:pPr>
              <w:pStyle w:val="TableParagraph"/>
              <w:spacing w:before="12"/>
              <w:ind w:left="107"/>
              <w:rPr>
                <w:sz w:val="16"/>
              </w:rPr>
            </w:pPr>
            <w:r>
              <w:rPr>
                <w:sz w:val="16"/>
              </w:rPr>
              <w:t>AD0 = 1</w:t>
            </w:r>
          </w:p>
        </w:tc>
        <w:tc>
          <w:tcPr>
            <w:tcW w:w="1194" w:type="dxa"/>
            <w:vMerge/>
            <w:tcBorders>
              <w:top w:val="nil"/>
              <w:bottom w:val="single" w:sz="4" w:space="0" w:color="000000"/>
            </w:tcBorders>
          </w:tcPr>
          <w:p>
            <w:pPr>
              <w:rPr>
                <w:sz w:val="2"/>
                <w:szCs w:val="2"/>
              </w:rPr>
            </w:pPr>
          </w:p>
        </w:tc>
        <w:tc>
          <w:tcPr>
            <w:tcW w:w="1030" w:type="dxa"/>
            <w:tcBorders>
              <w:top w:val="nil"/>
              <w:bottom w:val="single" w:sz="4" w:space="0" w:color="000000"/>
            </w:tcBorders>
          </w:tcPr>
          <w:p>
            <w:pPr>
              <w:pStyle w:val="TableParagraph"/>
              <w:spacing w:before="12"/>
              <w:ind w:left="129" w:right="132"/>
              <w:jc w:val="center"/>
              <w:rPr>
                <w:sz w:val="16"/>
              </w:rPr>
            </w:pPr>
            <w:r>
              <w:rPr>
                <w:sz w:val="16"/>
              </w:rPr>
              <w:t>1101001</w:t>
            </w:r>
          </w:p>
        </w:tc>
        <w:tc>
          <w:tcPr>
            <w:tcW w:w="1194" w:type="dxa"/>
            <w:vMerge/>
            <w:tcBorders>
              <w:top w:val="nil"/>
              <w:bottom w:val="single" w:sz="4" w:space="0" w:color="000000"/>
            </w:tcBorders>
          </w:tcPr>
          <w:p>
            <w:pPr>
              <w:rPr>
                <w:sz w:val="2"/>
                <w:szCs w:val="2"/>
              </w:rPr>
            </w:pPr>
          </w:p>
        </w:tc>
        <w:tc>
          <w:tcPr>
            <w:tcW w:w="826" w:type="dxa"/>
            <w:vMerge/>
            <w:tcBorders>
              <w:top w:val="nil"/>
              <w:bottom w:val="single" w:sz="4" w:space="0" w:color="000000"/>
            </w:tcBorders>
          </w:tcPr>
          <w:p>
            <w:pPr>
              <w:rPr>
                <w:sz w:val="2"/>
                <w:szCs w:val="2"/>
              </w:rPr>
            </w:pPr>
          </w:p>
        </w:tc>
        <w:tc>
          <w:tcPr>
            <w:tcW w:w="749" w:type="dxa"/>
            <w:vMerge/>
            <w:tcBorders>
              <w:top w:val="nil"/>
              <w:bottom w:val="single" w:sz="4" w:space="0" w:color="000000"/>
            </w:tcBorders>
          </w:tcPr>
          <w:p>
            <w:pPr>
              <w:rPr>
                <w:sz w:val="2"/>
                <w:szCs w:val="2"/>
              </w:rPr>
            </w:pPr>
          </w:p>
        </w:tc>
      </w:tr>
      <w:tr>
        <w:trPr>
          <w:trHeight w:val="513" w:hRule="atLeast"/>
        </w:trPr>
        <w:tc>
          <w:tcPr>
            <w:tcW w:w="2792" w:type="dxa"/>
            <w:tcBorders>
              <w:top w:val="single" w:sz="4" w:space="0" w:color="000000"/>
              <w:bottom w:val="nil"/>
            </w:tcBorders>
          </w:tcPr>
          <w:p>
            <w:pPr>
              <w:pStyle w:val="TableParagraph"/>
              <w:spacing w:before="13"/>
              <w:ind w:left="107"/>
              <w:rPr>
                <w:b/>
                <w:sz w:val="16"/>
              </w:rPr>
            </w:pPr>
            <w:r>
              <w:rPr>
                <w:b/>
                <w:sz w:val="16"/>
              </w:rPr>
              <w:t>DIGITAL INPUTS (SDI/SDA, AD0, SCLK/SCL, FSYNC, /CS, CLKIN)</w:t>
            </w:r>
          </w:p>
        </w:tc>
        <w:tc>
          <w:tcPr>
            <w:tcW w:w="2790" w:type="dxa"/>
            <w:tcBorders>
              <w:top w:val="single" w:sz="4" w:space="0" w:color="000000"/>
              <w:bottom w:val="nil"/>
            </w:tcBorders>
          </w:tcPr>
          <w:p>
            <w:pPr>
              <w:pStyle w:val="TableParagraph"/>
              <w:rPr>
                <w:rFonts w:ascii="Times New Roman"/>
                <w:sz w:val="16"/>
              </w:rPr>
            </w:pPr>
          </w:p>
        </w:tc>
        <w:tc>
          <w:tcPr>
            <w:tcW w:w="1194" w:type="dxa"/>
            <w:tcBorders>
              <w:top w:val="single" w:sz="4" w:space="0" w:color="000000"/>
              <w:bottom w:val="nil"/>
            </w:tcBorders>
          </w:tcPr>
          <w:p>
            <w:pPr>
              <w:pStyle w:val="TableParagraph"/>
              <w:rPr>
                <w:rFonts w:ascii="Times New Roman"/>
                <w:sz w:val="16"/>
              </w:rPr>
            </w:pPr>
          </w:p>
        </w:tc>
        <w:tc>
          <w:tcPr>
            <w:tcW w:w="1030" w:type="dxa"/>
            <w:tcBorders>
              <w:top w:val="single" w:sz="4" w:space="0" w:color="000000"/>
              <w:bottom w:val="nil"/>
            </w:tcBorders>
          </w:tcPr>
          <w:p>
            <w:pPr>
              <w:pStyle w:val="TableParagraph"/>
              <w:rPr>
                <w:rFonts w:ascii="Times New Roman"/>
                <w:sz w:val="16"/>
              </w:rPr>
            </w:pPr>
          </w:p>
        </w:tc>
        <w:tc>
          <w:tcPr>
            <w:tcW w:w="1194" w:type="dxa"/>
            <w:tcBorders>
              <w:top w:val="single" w:sz="4" w:space="0" w:color="000000"/>
              <w:bottom w:val="nil"/>
            </w:tcBorders>
          </w:tcPr>
          <w:p>
            <w:pPr>
              <w:pStyle w:val="TableParagraph"/>
              <w:rPr>
                <w:rFonts w:ascii="Times New Roman"/>
                <w:sz w:val="16"/>
              </w:rPr>
            </w:pPr>
          </w:p>
        </w:tc>
        <w:tc>
          <w:tcPr>
            <w:tcW w:w="826" w:type="dxa"/>
            <w:tcBorders>
              <w:top w:val="single" w:sz="4" w:space="0" w:color="000000"/>
              <w:bottom w:val="nil"/>
            </w:tcBorders>
          </w:tcPr>
          <w:p>
            <w:pPr>
              <w:pStyle w:val="TableParagraph"/>
              <w:rPr>
                <w:rFonts w:ascii="Times New Roman"/>
                <w:sz w:val="16"/>
              </w:rPr>
            </w:pPr>
          </w:p>
        </w:tc>
        <w:tc>
          <w:tcPr>
            <w:tcW w:w="749" w:type="dxa"/>
            <w:vMerge w:val="restart"/>
            <w:tcBorders>
              <w:top w:val="single" w:sz="4" w:space="0" w:color="000000"/>
              <w:bottom w:val="single" w:sz="4" w:space="0" w:color="000000"/>
            </w:tcBorders>
          </w:tcPr>
          <w:p>
            <w:pPr>
              <w:pStyle w:val="TableParagraph"/>
              <w:rPr>
                <w:rFonts w:ascii="Times New Roman"/>
                <w:sz w:val="16"/>
              </w:rPr>
            </w:pPr>
          </w:p>
        </w:tc>
      </w:tr>
      <w:tr>
        <w:trPr>
          <w:trHeight w:val="331" w:hRule="atLeast"/>
        </w:trPr>
        <w:tc>
          <w:tcPr>
            <w:tcW w:w="2792" w:type="dxa"/>
            <w:tcBorders>
              <w:top w:val="nil"/>
              <w:bottom w:val="nil"/>
            </w:tcBorders>
          </w:tcPr>
          <w:p>
            <w:pPr>
              <w:pStyle w:val="TableParagraph"/>
              <w:spacing w:line="185" w:lineRule="exact" w:before="126"/>
              <w:ind w:left="107"/>
              <w:rPr>
                <w:sz w:val="16"/>
              </w:rPr>
            </w:pPr>
            <w:r>
              <w:rPr>
                <w:position w:val="2"/>
                <w:sz w:val="16"/>
              </w:rPr>
              <w:t>V</w:t>
            </w:r>
            <w:r>
              <w:rPr>
                <w:sz w:val="10"/>
              </w:rPr>
              <w:t>IH</w:t>
            </w:r>
            <w:r>
              <w:rPr>
                <w:position w:val="2"/>
                <w:sz w:val="16"/>
              </w:rPr>
              <w:t>, High Level Input Voltage</w:t>
            </w:r>
          </w:p>
        </w:tc>
        <w:tc>
          <w:tcPr>
            <w:tcW w:w="2790" w:type="dxa"/>
            <w:tcBorders>
              <w:top w:val="nil"/>
              <w:bottom w:val="nil"/>
            </w:tcBorders>
          </w:tcPr>
          <w:p>
            <w:pPr>
              <w:pStyle w:val="TableParagraph"/>
              <w:spacing w:before="127"/>
              <w:ind w:left="107"/>
              <w:rPr>
                <w:sz w:val="16"/>
              </w:rPr>
            </w:pPr>
            <w:r>
              <w:rPr>
                <w:sz w:val="16"/>
              </w:rPr>
              <w:t>MPU-6000</w:t>
            </w:r>
          </w:p>
        </w:tc>
        <w:tc>
          <w:tcPr>
            <w:tcW w:w="1194" w:type="dxa"/>
            <w:tcBorders>
              <w:top w:val="nil"/>
              <w:bottom w:val="nil"/>
            </w:tcBorders>
          </w:tcPr>
          <w:p>
            <w:pPr>
              <w:pStyle w:val="TableParagraph"/>
              <w:spacing w:before="127"/>
              <w:ind w:left="129" w:right="124"/>
              <w:jc w:val="center"/>
              <w:rPr>
                <w:sz w:val="16"/>
              </w:rPr>
            </w:pPr>
            <w:r>
              <w:rPr>
                <w:sz w:val="16"/>
              </w:rPr>
              <w:t>0.7*VDD</w:t>
            </w:r>
          </w:p>
        </w:tc>
        <w:tc>
          <w:tcPr>
            <w:tcW w:w="1030" w:type="dxa"/>
            <w:tcBorders>
              <w:top w:val="nil"/>
              <w:bottom w:val="nil"/>
            </w:tcBorders>
          </w:tcPr>
          <w:p>
            <w:pPr>
              <w:pStyle w:val="TableParagraph"/>
              <w:rPr>
                <w:rFonts w:ascii="Times New Roman"/>
                <w:sz w:val="16"/>
              </w:rPr>
            </w:pPr>
          </w:p>
        </w:tc>
        <w:tc>
          <w:tcPr>
            <w:tcW w:w="1194" w:type="dxa"/>
            <w:tcBorders>
              <w:top w:val="nil"/>
              <w:bottom w:val="nil"/>
            </w:tcBorders>
          </w:tcPr>
          <w:p>
            <w:pPr>
              <w:pStyle w:val="TableParagraph"/>
              <w:rPr>
                <w:rFonts w:ascii="Times New Roman"/>
                <w:sz w:val="16"/>
              </w:rPr>
            </w:pPr>
          </w:p>
        </w:tc>
        <w:tc>
          <w:tcPr>
            <w:tcW w:w="826" w:type="dxa"/>
            <w:tcBorders>
              <w:top w:val="nil"/>
              <w:bottom w:val="nil"/>
            </w:tcBorders>
          </w:tcPr>
          <w:p>
            <w:pPr>
              <w:pStyle w:val="TableParagraph"/>
              <w:spacing w:before="127"/>
              <w:jc w:val="center"/>
              <w:rPr>
                <w:sz w:val="16"/>
              </w:rPr>
            </w:pPr>
            <w:r>
              <w:rPr>
                <w:w w:val="100"/>
                <w:sz w:val="16"/>
              </w:rPr>
              <w:t>V</w:t>
            </w:r>
          </w:p>
        </w:tc>
        <w:tc>
          <w:tcPr>
            <w:tcW w:w="749" w:type="dxa"/>
            <w:vMerge/>
            <w:tcBorders>
              <w:top w:val="nil"/>
              <w:bottom w:val="single" w:sz="4" w:space="0" w:color="000000"/>
            </w:tcBorders>
          </w:tcPr>
          <w:p>
            <w:pPr>
              <w:rPr>
                <w:sz w:val="2"/>
                <w:szCs w:val="2"/>
              </w:rPr>
            </w:pPr>
          </w:p>
        </w:tc>
      </w:tr>
      <w:tr>
        <w:trPr>
          <w:trHeight w:val="209" w:hRule="atLeast"/>
        </w:trPr>
        <w:tc>
          <w:tcPr>
            <w:tcW w:w="2792" w:type="dxa"/>
            <w:tcBorders>
              <w:top w:val="nil"/>
              <w:bottom w:val="nil"/>
            </w:tcBorders>
          </w:tcPr>
          <w:p>
            <w:pPr>
              <w:pStyle w:val="TableParagraph"/>
              <w:rPr>
                <w:rFonts w:ascii="Times New Roman"/>
                <w:sz w:val="14"/>
              </w:rPr>
            </w:pPr>
          </w:p>
        </w:tc>
        <w:tc>
          <w:tcPr>
            <w:tcW w:w="2790" w:type="dxa"/>
            <w:tcBorders>
              <w:top w:val="nil"/>
              <w:bottom w:val="nil"/>
            </w:tcBorders>
          </w:tcPr>
          <w:p>
            <w:pPr>
              <w:pStyle w:val="TableParagraph"/>
              <w:spacing w:line="181" w:lineRule="exact" w:before="9"/>
              <w:ind w:left="107"/>
              <w:rPr>
                <w:sz w:val="16"/>
              </w:rPr>
            </w:pPr>
            <w:r>
              <w:rPr>
                <w:sz w:val="16"/>
              </w:rPr>
              <w:t>MPU-6050</w:t>
            </w:r>
          </w:p>
        </w:tc>
        <w:tc>
          <w:tcPr>
            <w:tcW w:w="1194" w:type="dxa"/>
            <w:tcBorders>
              <w:top w:val="nil"/>
              <w:bottom w:val="nil"/>
            </w:tcBorders>
          </w:tcPr>
          <w:p>
            <w:pPr>
              <w:pStyle w:val="TableParagraph"/>
              <w:spacing w:line="181" w:lineRule="exact" w:before="9"/>
              <w:ind w:left="129" w:right="127"/>
              <w:jc w:val="center"/>
              <w:rPr>
                <w:sz w:val="16"/>
              </w:rPr>
            </w:pPr>
            <w:r>
              <w:rPr>
                <w:sz w:val="16"/>
              </w:rPr>
              <w:t>0.7*VLOGIC</w:t>
            </w:r>
          </w:p>
        </w:tc>
        <w:tc>
          <w:tcPr>
            <w:tcW w:w="1030" w:type="dxa"/>
            <w:tcBorders>
              <w:top w:val="nil"/>
              <w:bottom w:val="nil"/>
            </w:tcBorders>
          </w:tcPr>
          <w:p>
            <w:pPr>
              <w:pStyle w:val="TableParagraph"/>
              <w:rPr>
                <w:rFonts w:ascii="Times New Roman"/>
                <w:sz w:val="14"/>
              </w:rPr>
            </w:pPr>
          </w:p>
        </w:tc>
        <w:tc>
          <w:tcPr>
            <w:tcW w:w="1194" w:type="dxa"/>
            <w:tcBorders>
              <w:top w:val="nil"/>
              <w:bottom w:val="nil"/>
            </w:tcBorders>
          </w:tcPr>
          <w:p>
            <w:pPr>
              <w:pStyle w:val="TableParagraph"/>
              <w:rPr>
                <w:rFonts w:ascii="Times New Roman"/>
                <w:sz w:val="14"/>
              </w:rPr>
            </w:pPr>
          </w:p>
        </w:tc>
        <w:tc>
          <w:tcPr>
            <w:tcW w:w="826" w:type="dxa"/>
            <w:tcBorders>
              <w:top w:val="nil"/>
              <w:bottom w:val="nil"/>
            </w:tcBorders>
          </w:tcPr>
          <w:p>
            <w:pPr>
              <w:pStyle w:val="TableParagraph"/>
              <w:spacing w:line="181" w:lineRule="exact" w:before="9"/>
              <w:jc w:val="center"/>
              <w:rPr>
                <w:sz w:val="16"/>
              </w:rPr>
            </w:pPr>
            <w:r>
              <w:rPr>
                <w:w w:val="100"/>
                <w:sz w:val="16"/>
              </w:rPr>
              <w:t>V</w:t>
            </w:r>
          </w:p>
        </w:tc>
        <w:tc>
          <w:tcPr>
            <w:tcW w:w="749" w:type="dxa"/>
            <w:vMerge/>
            <w:tcBorders>
              <w:top w:val="nil"/>
              <w:bottom w:val="single" w:sz="4" w:space="0" w:color="000000"/>
            </w:tcBorders>
          </w:tcPr>
          <w:p>
            <w:pPr>
              <w:rPr>
                <w:sz w:val="2"/>
                <w:szCs w:val="2"/>
              </w:rPr>
            </w:pPr>
          </w:p>
        </w:tc>
      </w:tr>
      <w:tr>
        <w:trPr>
          <w:trHeight w:val="256" w:hRule="atLeast"/>
        </w:trPr>
        <w:tc>
          <w:tcPr>
            <w:tcW w:w="2792" w:type="dxa"/>
            <w:tcBorders>
              <w:top w:val="nil"/>
              <w:bottom w:val="nil"/>
            </w:tcBorders>
          </w:tcPr>
          <w:p>
            <w:pPr>
              <w:pStyle w:val="TableParagraph"/>
              <w:spacing w:before="11"/>
              <w:ind w:left="107"/>
              <w:rPr>
                <w:sz w:val="16"/>
              </w:rPr>
            </w:pPr>
            <w:r>
              <w:rPr>
                <w:position w:val="2"/>
                <w:sz w:val="16"/>
              </w:rPr>
              <w:t>V</w:t>
            </w:r>
            <w:r>
              <w:rPr>
                <w:sz w:val="10"/>
              </w:rPr>
              <w:t>IL</w:t>
            </w:r>
            <w:r>
              <w:rPr>
                <w:position w:val="2"/>
                <w:sz w:val="16"/>
              </w:rPr>
              <w:t>, Low Level Input Voltage</w:t>
            </w:r>
          </w:p>
        </w:tc>
        <w:tc>
          <w:tcPr>
            <w:tcW w:w="2790" w:type="dxa"/>
            <w:tcBorders>
              <w:top w:val="nil"/>
              <w:bottom w:val="nil"/>
            </w:tcBorders>
          </w:tcPr>
          <w:p>
            <w:pPr>
              <w:pStyle w:val="TableParagraph"/>
              <w:spacing w:before="12"/>
              <w:ind w:left="107"/>
              <w:rPr>
                <w:sz w:val="16"/>
              </w:rPr>
            </w:pPr>
            <w:r>
              <w:rPr>
                <w:sz w:val="16"/>
              </w:rPr>
              <w:t>MPU-6000</w:t>
            </w:r>
          </w:p>
        </w:tc>
        <w:tc>
          <w:tcPr>
            <w:tcW w:w="1194" w:type="dxa"/>
            <w:tcBorders>
              <w:top w:val="nil"/>
              <w:bottom w:val="nil"/>
            </w:tcBorders>
          </w:tcPr>
          <w:p>
            <w:pPr>
              <w:pStyle w:val="TableParagraph"/>
              <w:rPr>
                <w:rFonts w:ascii="Times New Roman"/>
                <w:sz w:val="16"/>
              </w:rPr>
            </w:pPr>
          </w:p>
        </w:tc>
        <w:tc>
          <w:tcPr>
            <w:tcW w:w="1030" w:type="dxa"/>
            <w:tcBorders>
              <w:top w:val="nil"/>
              <w:bottom w:val="nil"/>
            </w:tcBorders>
          </w:tcPr>
          <w:p>
            <w:pPr>
              <w:pStyle w:val="TableParagraph"/>
              <w:rPr>
                <w:rFonts w:ascii="Times New Roman"/>
                <w:sz w:val="16"/>
              </w:rPr>
            </w:pPr>
          </w:p>
        </w:tc>
        <w:tc>
          <w:tcPr>
            <w:tcW w:w="1194" w:type="dxa"/>
            <w:tcBorders>
              <w:top w:val="nil"/>
              <w:bottom w:val="nil"/>
            </w:tcBorders>
          </w:tcPr>
          <w:p>
            <w:pPr>
              <w:pStyle w:val="TableParagraph"/>
              <w:spacing w:before="12"/>
              <w:ind w:left="129" w:right="127"/>
              <w:jc w:val="center"/>
              <w:rPr>
                <w:sz w:val="16"/>
              </w:rPr>
            </w:pPr>
            <w:r>
              <w:rPr>
                <w:sz w:val="16"/>
              </w:rPr>
              <w:t>0.3*VDD</w:t>
            </w:r>
          </w:p>
        </w:tc>
        <w:tc>
          <w:tcPr>
            <w:tcW w:w="826" w:type="dxa"/>
            <w:tcBorders>
              <w:top w:val="nil"/>
              <w:bottom w:val="nil"/>
            </w:tcBorders>
          </w:tcPr>
          <w:p>
            <w:pPr>
              <w:pStyle w:val="TableParagraph"/>
              <w:spacing w:before="12"/>
              <w:jc w:val="center"/>
              <w:rPr>
                <w:sz w:val="16"/>
              </w:rPr>
            </w:pPr>
            <w:r>
              <w:rPr>
                <w:w w:val="100"/>
                <w:sz w:val="16"/>
              </w:rPr>
              <w:t>V</w:t>
            </w:r>
          </w:p>
        </w:tc>
        <w:tc>
          <w:tcPr>
            <w:tcW w:w="749" w:type="dxa"/>
            <w:vMerge/>
            <w:tcBorders>
              <w:top w:val="nil"/>
              <w:bottom w:val="single" w:sz="4" w:space="0" w:color="000000"/>
            </w:tcBorders>
          </w:tcPr>
          <w:p>
            <w:pPr>
              <w:rPr>
                <w:sz w:val="2"/>
                <w:szCs w:val="2"/>
              </w:rPr>
            </w:pPr>
          </w:p>
        </w:tc>
      </w:tr>
      <w:tr>
        <w:trPr>
          <w:trHeight w:val="249" w:hRule="atLeast"/>
        </w:trPr>
        <w:tc>
          <w:tcPr>
            <w:tcW w:w="2792" w:type="dxa"/>
            <w:tcBorders>
              <w:top w:val="nil"/>
              <w:bottom w:val="nil"/>
            </w:tcBorders>
          </w:tcPr>
          <w:p>
            <w:pPr>
              <w:pStyle w:val="TableParagraph"/>
              <w:rPr>
                <w:rFonts w:ascii="Times New Roman"/>
                <w:sz w:val="16"/>
              </w:rPr>
            </w:pPr>
          </w:p>
        </w:tc>
        <w:tc>
          <w:tcPr>
            <w:tcW w:w="2790" w:type="dxa"/>
            <w:tcBorders>
              <w:top w:val="nil"/>
              <w:bottom w:val="nil"/>
            </w:tcBorders>
          </w:tcPr>
          <w:p>
            <w:pPr>
              <w:pStyle w:val="TableParagraph"/>
              <w:spacing w:line="181" w:lineRule="exact" w:before="48"/>
              <w:ind w:left="107"/>
              <w:rPr>
                <w:sz w:val="16"/>
              </w:rPr>
            </w:pPr>
            <w:r>
              <w:rPr>
                <w:sz w:val="16"/>
              </w:rPr>
              <w:t>MPU-6050</w:t>
            </w:r>
          </w:p>
        </w:tc>
        <w:tc>
          <w:tcPr>
            <w:tcW w:w="1194" w:type="dxa"/>
            <w:tcBorders>
              <w:top w:val="nil"/>
              <w:bottom w:val="nil"/>
            </w:tcBorders>
          </w:tcPr>
          <w:p>
            <w:pPr>
              <w:pStyle w:val="TableParagraph"/>
              <w:rPr>
                <w:rFonts w:ascii="Times New Roman"/>
                <w:sz w:val="16"/>
              </w:rPr>
            </w:pPr>
          </w:p>
        </w:tc>
        <w:tc>
          <w:tcPr>
            <w:tcW w:w="1030" w:type="dxa"/>
            <w:tcBorders>
              <w:top w:val="nil"/>
              <w:bottom w:val="nil"/>
            </w:tcBorders>
          </w:tcPr>
          <w:p>
            <w:pPr>
              <w:pStyle w:val="TableParagraph"/>
              <w:rPr>
                <w:rFonts w:ascii="Times New Roman"/>
                <w:sz w:val="16"/>
              </w:rPr>
            </w:pPr>
          </w:p>
        </w:tc>
        <w:tc>
          <w:tcPr>
            <w:tcW w:w="1194" w:type="dxa"/>
            <w:tcBorders>
              <w:top w:val="nil"/>
              <w:bottom w:val="nil"/>
            </w:tcBorders>
          </w:tcPr>
          <w:p>
            <w:pPr>
              <w:pStyle w:val="TableParagraph"/>
              <w:spacing w:line="181" w:lineRule="exact" w:before="48"/>
              <w:ind w:left="128" w:right="128"/>
              <w:jc w:val="center"/>
              <w:rPr>
                <w:sz w:val="16"/>
              </w:rPr>
            </w:pPr>
            <w:r>
              <w:rPr>
                <w:sz w:val="16"/>
              </w:rPr>
              <w:t>0.3*VLOGIC</w:t>
            </w:r>
          </w:p>
        </w:tc>
        <w:tc>
          <w:tcPr>
            <w:tcW w:w="826" w:type="dxa"/>
            <w:tcBorders>
              <w:top w:val="nil"/>
              <w:bottom w:val="nil"/>
            </w:tcBorders>
          </w:tcPr>
          <w:p>
            <w:pPr>
              <w:pStyle w:val="TableParagraph"/>
              <w:spacing w:line="181" w:lineRule="exact" w:before="48"/>
              <w:jc w:val="center"/>
              <w:rPr>
                <w:sz w:val="16"/>
              </w:rPr>
            </w:pPr>
            <w:r>
              <w:rPr>
                <w:w w:val="100"/>
                <w:sz w:val="16"/>
              </w:rPr>
              <w:t>V</w:t>
            </w:r>
          </w:p>
        </w:tc>
        <w:tc>
          <w:tcPr>
            <w:tcW w:w="749" w:type="dxa"/>
            <w:vMerge/>
            <w:tcBorders>
              <w:top w:val="nil"/>
              <w:bottom w:val="single" w:sz="4" w:space="0" w:color="000000"/>
            </w:tcBorders>
          </w:tcPr>
          <w:p>
            <w:pPr>
              <w:rPr>
                <w:sz w:val="2"/>
                <w:szCs w:val="2"/>
              </w:rPr>
            </w:pPr>
          </w:p>
        </w:tc>
      </w:tr>
      <w:tr>
        <w:trPr>
          <w:trHeight w:val="296" w:hRule="atLeast"/>
        </w:trPr>
        <w:tc>
          <w:tcPr>
            <w:tcW w:w="2792" w:type="dxa"/>
            <w:tcBorders>
              <w:top w:val="nil"/>
              <w:bottom w:val="single" w:sz="4" w:space="0" w:color="000000"/>
            </w:tcBorders>
          </w:tcPr>
          <w:p>
            <w:pPr>
              <w:pStyle w:val="TableParagraph"/>
              <w:spacing w:before="11"/>
              <w:ind w:left="107"/>
              <w:rPr>
                <w:sz w:val="16"/>
              </w:rPr>
            </w:pPr>
            <w:r>
              <w:rPr>
                <w:position w:val="2"/>
                <w:sz w:val="16"/>
              </w:rPr>
              <w:t>C</w:t>
            </w:r>
            <w:r>
              <w:rPr>
                <w:sz w:val="10"/>
              </w:rPr>
              <w:t>I</w:t>
            </w:r>
            <w:r>
              <w:rPr>
                <w:position w:val="2"/>
                <w:sz w:val="16"/>
              </w:rPr>
              <w:t>, Input Capacitance</w:t>
            </w:r>
          </w:p>
        </w:tc>
        <w:tc>
          <w:tcPr>
            <w:tcW w:w="2790" w:type="dxa"/>
            <w:tcBorders>
              <w:top w:val="nil"/>
              <w:bottom w:val="single" w:sz="4" w:space="0" w:color="000000"/>
            </w:tcBorders>
          </w:tcPr>
          <w:p>
            <w:pPr>
              <w:pStyle w:val="TableParagraph"/>
              <w:rPr>
                <w:rFonts w:ascii="Times New Roman"/>
                <w:sz w:val="16"/>
              </w:rPr>
            </w:pPr>
          </w:p>
        </w:tc>
        <w:tc>
          <w:tcPr>
            <w:tcW w:w="1194" w:type="dxa"/>
            <w:tcBorders>
              <w:top w:val="nil"/>
              <w:bottom w:val="single" w:sz="4" w:space="0" w:color="000000"/>
            </w:tcBorders>
          </w:tcPr>
          <w:p>
            <w:pPr>
              <w:pStyle w:val="TableParagraph"/>
              <w:rPr>
                <w:rFonts w:ascii="Times New Roman"/>
                <w:sz w:val="16"/>
              </w:rPr>
            </w:pPr>
          </w:p>
        </w:tc>
        <w:tc>
          <w:tcPr>
            <w:tcW w:w="1030" w:type="dxa"/>
            <w:tcBorders>
              <w:top w:val="nil"/>
              <w:bottom w:val="single" w:sz="4" w:space="0" w:color="000000"/>
            </w:tcBorders>
          </w:tcPr>
          <w:p>
            <w:pPr>
              <w:pStyle w:val="TableParagraph"/>
              <w:spacing w:before="12"/>
              <w:ind w:left="132" w:right="131"/>
              <w:jc w:val="center"/>
              <w:rPr>
                <w:sz w:val="16"/>
              </w:rPr>
            </w:pPr>
            <w:r>
              <w:rPr>
                <w:sz w:val="16"/>
              </w:rPr>
              <w:t>&lt; 5</w:t>
            </w:r>
          </w:p>
        </w:tc>
        <w:tc>
          <w:tcPr>
            <w:tcW w:w="1194" w:type="dxa"/>
            <w:tcBorders>
              <w:top w:val="nil"/>
              <w:bottom w:val="single" w:sz="4" w:space="0" w:color="000000"/>
            </w:tcBorders>
          </w:tcPr>
          <w:p>
            <w:pPr>
              <w:pStyle w:val="TableParagraph"/>
              <w:rPr>
                <w:rFonts w:ascii="Times New Roman"/>
                <w:sz w:val="16"/>
              </w:rPr>
            </w:pPr>
          </w:p>
        </w:tc>
        <w:tc>
          <w:tcPr>
            <w:tcW w:w="826" w:type="dxa"/>
            <w:tcBorders>
              <w:top w:val="nil"/>
              <w:bottom w:val="single" w:sz="4" w:space="0" w:color="000000"/>
            </w:tcBorders>
          </w:tcPr>
          <w:p>
            <w:pPr>
              <w:pStyle w:val="TableParagraph"/>
              <w:spacing w:before="12"/>
              <w:ind w:left="190" w:right="191"/>
              <w:jc w:val="center"/>
              <w:rPr>
                <w:sz w:val="16"/>
              </w:rPr>
            </w:pPr>
            <w:r>
              <w:rPr>
                <w:sz w:val="16"/>
              </w:rPr>
              <w:t>pF</w:t>
            </w:r>
          </w:p>
        </w:tc>
        <w:tc>
          <w:tcPr>
            <w:tcW w:w="749" w:type="dxa"/>
            <w:vMerge/>
            <w:tcBorders>
              <w:top w:val="nil"/>
              <w:bottom w:val="single" w:sz="4" w:space="0" w:color="000000"/>
            </w:tcBorders>
          </w:tcPr>
          <w:p>
            <w:pPr>
              <w:rPr>
                <w:sz w:val="2"/>
                <w:szCs w:val="2"/>
              </w:rPr>
            </w:pPr>
          </w:p>
        </w:tc>
      </w:tr>
      <w:tr>
        <w:trPr>
          <w:trHeight w:val="219" w:hRule="atLeast"/>
        </w:trPr>
        <w:tc>
          <w:tcPr>
            <w:tcW w:w="2792" w:type="dxa"/>
            <w:tcBorders>
              <w:top w:val="single" w:sz="4" w:space="0" w:color="000000"/>
              <w:bottom w:val="nil"/>
            </w:tcBorders>
          </w:tcPr>
          <w:p>
            <w:pPr>
              <w:pStyle w:val="TableParagraph"/>
              <w:spacing w:before="15"/>
              <w:ind w:left="107"/>
              <w:rPr>
                <w:b/>
                <w:sz w:val="16"/>
              </w:rPr>
            </w:pPr>
            <w:r>
              <w:rPr>
                <w:b/>
                <w:sz w:val="16"/>
              </w:rPr>
              <w:t>DIGITAL OUTPUT (SDO, INT)</w:t>
            </w:r>
          </w:p>
        </w:tc>
        <w:tc>
          <w:tcPr>
            <w:tcW w:w="2790" w:type="dxa"/>
            <w:tcBorders>
              <w:top w:val="single" w:sz="4" w:space="0" w:color="000000"/>
              <w:bottom w:val="nil"/>
            </w:tcBorders>
          </w:tcPr>
          <w:p>
            <w:pPr>
              <w:pStyle w:val="TableParagraph"/>
              <w:rPr>
                <w:rFonts w:ascii="Times New Roman"/>
                <w:sz w:val="14"/>
              </w:rPr>
            </w:pPr>
          </w:p>
        </w:tc>
        <w:tc>
          <w:tcPr>
            <w:tcW w:w="1194" w:type="dxa"/>
            <w:tcBorders>
              <w:top w:val="single" w:sz="4" w:space="0" w:color="000000"/>
              <w:bottom w:val="nil"/>
            </w:tcBorders>
          </w:tcPr>
          <w:p>
            <w:pPr>
              <w:pStyle w:val="TableParagraph"/>
              <w:rPr>
                <w:rFonts w:ascii="Times New Roman"/>
                <w:sz w:val="14"/>
              </w:rPr>
            </w:pPr>
          </w:p>
        </w:tc>
        <w:tc>
          <w:tcPr>
            <w:tcW w:w="1030" w:type="dxa"/>
            <w:tcBorders>
              <w:top w:val="single" w:sz="4" w:space="0" w:color="000000"/>
              <w:bottom w:val="nil"/>
            </w:tcBorders>
          </w:tcPr>
          <w:p>
            <w:pPr>
              <w:pStyle w:val="TableParagraph"/>
              <w:rPr>
                <w:rFonts w:ascii="Times New Roman"/>
                <w:sz w:val="14"/>
              </w:rPr>
            </w:pPr>
          </w:p>
        </w:tc>
        <w:tc>
          <w:tcPr>
            <w:tcW w:w="1194" w:type="dxa"/>
            <w:tcBorders>
              <w:top w:val="single" w:sz="4" w:space="0" w:color="000000"/>
              <w:bottom w:val="nil"/>
            </w:tcBorders>
          </w:tcPr>
          <w:p>
            <w:pPr>
              <w:pStyle w:val="TableParagraph"/>
              <w:rPr>
                <w:rFonts w:ascii="Times New Roman"/>
                <w:sz w:val="14"/>
              </w:rPr>
            </w:pPr>
          </w:p>
        </w:tc>
        <w:tc>
          <w:tcPr>
            <w:tcW w:w="826" w:type="dxa"/>
            <w:tcBorders>
              <w:top w:val="single" w:sz="4" w:space="0" w:color="000000"/>
              <w:bottom w:val="nil"/>
            </w:tcBorders>
          </w:tcPr>
          <w:p>
            <w:pPr>
              <w:pStyle w:val="TableParagraph"/>
              <w:rPr>
                <w:rFonts w:ascii="Times New Roman"/>
                <w:sz w:val="14"/>
              </w:rPr>
            </w:pPr>
          </w:p>
        </w:tc>
        <w:tc>
          <w:tcPr>
            <w:tcW w:w="749" w:type="dxa"/>
            <w:vMerge w:val="restart"/>
            <w:tcBorders>
              <w:top w:val="single" w:sz="4" w:space="0" w:color="000000"/>
            </w:tcBorders>
          </w:tcPr>
          <w:p>
            <w:pPr>
              <w:pStyle w:val="TableParagraph"/>
              <w:rPr>
                <w:rFonts w:ascii="Times New Roman"/>
                <w:sz w:val="16"/>
              </w:rPr>
            </w:pPr>
          </w:p>
        </w:tc>
      </w:tr>
      <w:tr>
        <w:trPr>
          <w:trHeight w:val="261" w:hRule="atLeast"/>
        </w:trPr>
        <w:tc>
          <w:tcPr>
            <w:tcW w:w="2792" w:type="dxa"/>
            <w:tcBorders>
              <w:top w:val="nil"/>
              <w:bottom w:val="nil"/>
            </w:tcBorders>
          </w:tcPr>
          <w:p>
            <w:pPr>
              <w:pStyle w:val="TableParagraph"/>
              <w:spacing w:before="15"/>
              <w:ind w:left="107"/>
              <w:rPr>
                <w:sz w:val="16"/>
              </w:rPr>
            </w:pPr>
            <w:r>
              <w:rPr>
                <w:position w:val="2"/>
                <w:sz w:val="16"/>
              </w:rPr>
              <w:t>V</w:t>
            </w:r>
            <w:r>
              <w:rPr>
                <w:sz w:val="10"/>
              </w:rPr>
              <w:t>OH</w:t>
            </w:r>
            <w:r>
              <w:rPr>
                <w:position w:val="2"/>
                <w:sz w:val="16"/>
              </w:rPr>
              <w:t>, High Level Output Voltage</w:t>
            </w:r>
          </w:p>
        </w:tc>
        <w:tc>
          <w:tcPr>
            <w:tcW w:w="2790" w:type="dxa"/>
            <w:tcBorders>
              <w:top w:val="nil"/>
              <w:bottom w:val="nil"/>
            </w:tcBorders>
          </w:tcPr>
          <w:p>
            <w:pPr>
              <w:pStyle w:val="TableParagraph"/>
              <w:spacing w:before="15"/>
              <w:ind w:left="107"/>
              <w:rPr>
                <w:sz w:val="16"/>
              </w:rPr>
            </w:pPr>
            <w:r>
              <w:rPr>
                <w:position w:val="2"/>
                <w:sz w:val="16"/>
              </w:rPr>
              <w:t>R</w:t>
            </w:r>
            <w:r>
              <w:rPr>
                <w:sz w:val="10"/>
              </w:rPr>
              <w:t>LOAD</w:t>
            </w:r>
            <w:r>
              <w:rPr>
                <w:position w:val="2"/>
                <w:sz w:val="16"/>
              </w:rPr>
              <w:t>=1MΩ; MPU-6000</w:t>
            </w:r>
          </w:p>
        </w:tc>
        <w:tc>
          <w:tcPr>
            <w:tcW w:w="1194" w:type="dxa"/>
            <w:tcBorders>
              <w:top w:val="nil"/>
              <w:bottom w:val="nil"/>
            </w:tcBorders>
          </w:tcPr>
          <w:p>
            <w:pPr>
              <w:pStyle w:val="TableParagraph"/>
              <w:spacing w:before="16"/>
              <w:ind w:left="129" w:right="124"/>
              <w:jc w:val="center"/>
              <w:rPr>
                <w:sz w:val="16"/>
              </w:rPr>
            </w:pPr>
            <w:r>
              <w:rPr>
                <w:sz w:val="16"/>
              </w:rPr>
              <w:t>0.9*VDD</w:t>
            </w:r>
          </w:p>
        </w:tc>
        <w:tc>
          <w:tcPr>
            <w:tcW w:w="1030" w:type="dxa"/>
            <w:tcBorders>
              <w:top w:val="nil"/>
              <w:bottom w:val="nil"/>
            </w:tcBorders>
          </w:tcPr>
          <w:p>
            <w:pPr>
              <w:pStyle w:val="TableParagraph"/>
              <w:rPr>
                <w:rFonts w:ascii="Times New Roman"/>
                <w:sz w:val="16"/>
              </w:rPr>
            </w:pPr>
          </w:p>
        </w:tc>
        <w:tc>
          <w:tcPr>
            <w:tcW w:w="1194" w:type="dxa"/>
            <w:tcBorders>
              <w:top w:val="nil"/>
              <w:bottom w:val="nil"/>
            </w:tcBorders>
          </w:tcPr>
          <w:p>
            <w:pPr>
              <w:pStyle w:val="TableParagraph"/>
              <w:rPr>
                <w:rFonts w:ascii="Times New Roman"/>
                <w:sz w:val="16"/>
              </w:rPr>
            </w:pPr>
          </w:p>
        </w:tc>
        <w:tc>
          <w:tcPr>
            <w:tcW w:w="826" w:type="dxa"/>
            <w:tcBorders>
              <w:top w:val="nil"/>
              <w:bottom w:val="nil"/>
            </w:tcBorders>
          </w:tcPr>
          <w:p>
            <w:pPr>
              <w:pStyle w:val="TableParagraph"/>
              <w:spacing w:before="16"/>
              <w:jc w:val="center"/>
              <w:rPr>
                <w:sz w:val="16"/>
              </w:rPr>
            </w:pPr>
            <w:r>
              <w:rPr>
                <w:w w:val="100"/>
                <w:sz w:val="16"/>
              </w:rPr>
              <w:t>V</w:t>
            </w:r>
          </w:p>
        </w:tc>
        <w:tc>
          <w:tcPr>
            <w:tcW w:w="749" w:type="dxa"/>
            <w:vMerge/>
            <w:tcBorders>
              <w:top w:val="nil"/>
            </w:tcBorders>
          </w:tcPr>
          <w:p>
            <w:pPr>
              <w:rPr>
                <w:sz w:val="2"/>
                <w:szCs w:val="2"/>
              </w:rPr>
            </w:pPr>
          </w:p>
        </w:tc>
      </w:tr>
      <w:tr>
        <w:trPr>
          <w:trHeight w:val="296" w:hRule="atLeast"/>
        </w:trPr>
        <w:tc>
          <w:tcPr>
            <w:tcW w:w="2792" w:type="dxa"/>
            <w:tcBorders>
              <w:top w:val="nil"/>
              <w:bottom w:val="nil"/>
            </w:tcBorders>
          </w:tcPr>
          <w:p>
            <w:pPr>
              <w:pStyle w:val="TableParagraph"/>
              <w:rPr>
                <w:rFonts w:ascii="Times New Roman"/>
                <w:sz w:val="16"/>
              </w:rPr>
            </w:pPr>
          </w:p>
        </w:tc>
        <w:tc>
          <w:tcPr>
            <w:tcW w:w="2790" w:type="dxa"/>
            <w:tcBorders>
              <w:top w:val="nil"/>
              <w:bottom w:val="nil"/>
            </w:tcBorders>
          </w:tcPr>
          <w:p>
            <w:pPr>
              <w:pStyle w:val="TableParagraph"/>
              <w:spacing w:before="49"/>
              <w:ind w:left="107"/>
              <w:rPr>
                <w:sz w:val="16"/>
              </w:rPr>
            </w:pPr>
            <w:r>
              <w:rPr>
                <w:position w:val="2"/>
                <w:sz w:val="16"/>
              </w:rPr>
              <w:t>R</w:t>
            </w:r>
            <w:r>
              <w:rPr>
                <w:sz w:val="10"/>
              </w:rPr>
              <w:t>LOAD</w:t>
            </w:r>
            <w:r>
              <w:rPr>
                <w:position w:val="2"/>
                <w:sz w:val="16"/>
              </w:rPr>
              <w:t>=1MΩ; MPU-6050</w:t>
            </w:r>
          </w:p>
        </w:tc>
        <w:tc>
          <w:tcPr>
            <w:tcW w:w="1194" w:type="dxa"/>
            <w:tcBorders>
              <w:top w:val="nil"/>
              <w:bottom w:val="nil"/>
            </w:tcBorders>
          </w:tcPr>
          <w:p>
            <w:pPr>
              <w:pStyle w:val="TableParagraph"/>
              <w:spacing w:before="50"/>
              <w:ind w:left="129" w:right="127"/>
              <w:jc w:val="center"/>
              <w:rPr>
                <w:sz w:val="16"/>
              </w:rPr>
            </w:pPr>
            <w:r>
              <w:rPr>
                <w:sz w:val="16"/>
              </w:rPr>
              <w:t>0.9*VLOGIC</w:t>
            </w:r>
          </w:p>
        </w:tc>
        <w:tc>
          <w:tcPr>
            <w:tcW w:w="1030" w:type="dxa"/>
            <w:tcBorders>
              <w:top w:val="nil"/>
              <w:bottom w:val="nil"/>
            </w:tcBorders>
          </w:tcPr>
          <w:p>
            <w:pPr>
              <w:pStyle w:val="TableParagraph"/>
              <w:rPr>
                <w:rFonts w:ascii="Times New Roman"/>
                <w:sz w:val="16"/>
              </w:rPr>
            </w:pPr>
          </w:p>
        </w:tc>
        <w:tc>
          <w:tcPr>
            <w:tcW w:w="1194" w:type="dxa"/>
            <w:tcBorders>
              <w:top w:val="nil"/>
              <w:bottom w:val="nil"/>
            </w:tcBorders>
          </w:tcPr>
          <w:p>
            <w:pPr>
              <w:pStyle w:val="TableParagraph"/>
              <w:rPr>
                <w:rFonts w:ascii="Times New Roman"/>
                <w:sz w:val="16"/>
              </w:rPr>
            </w:pPr>
          </w:p>
        </w:tc>
        <w:tc>
          <w:tcPr>
            <w:tcW w:w="826" w:type="dxa"/>
            <w:tcBorders>
              <w:top w:val="nil"/>
              <w:bottom w:val="nil"/>
            </w:tcBorders>
          </w:tcPr>
          <w:p>
            <w:pPr>
              <w:pStyle w:val="TableParagraph"/>
              <w:spacing w:before="50"/>
              <w:jc w:val="center"/>
              <w:rPr>
                <w:sz w:val="16"/>
              </w:rPr>
            </w:pPr>
            <w:r>
              <w:rPr>
                <w:w w:val="100"/>
                <w:sz w:val="16"/>
              </w:rPr>
              <w:t>V</w:t>
            </w:r>
          </w:p>
        </w:tc>
        <w:tc>
          <w:tcPr>
            <w:tcW w:w="749" w:type="dxa"/>
            <w:vMerge/>
            <w:tcBorders>
              <w:top w:val="nil"/>
            </w:tcBorders>
          </w:tcPr>
          <w:p>
            <w:pPr>
              <w:rPr>
                <w:sz w:val="2"/>
                <w:szCs w:val="2"/>
              </w:rPr>
            </w:pPr>
          </w:p>
        </w:tc>
      </w:tr>
      <w:tr>
        <w:trPr>
          <w:trHeight w:val="296" w:hRule="atLeast"/>
        </w:trPr>
        <w:tc>
          <w:tcPr>
            <w:tcW w:w="2792" w:type="dxa"/>
            <w:tcBorders>
              <w:top w:val="nil"/>
              <w:bottom w:val="nil"/>
            </w:tcBorders>
          </w:tcPr>
          <w:p>
            <w:pPr>
              <w:pStyle w:val="TableParagraph"/>
              <w:spacing w:before="50"/>
              <w:ind w:left="107"/>
              <w:rPr>
                <w:sz w:val="16"/>
              </w:rPr>
            </w:pPr>
            <w:r>
              <w:rPr>
                <w:position w:val="2"/>
                <w:sz w:val="16"/>
              </w:rPr>
              <w:t>V</w:t>
            </w:r>
            <w:r>
              <w:rPr>
                <w:sz w:val="10"/>
              </w:rPr>
              <w:t>OL1</w:t>
            </w:r>
            <w:r>
              <w:rPr>
                <w:position w:val="2"/>
                <w:sz w:val="16"/>
              </w:rPr>
              <w:t>, LOW-Level Output Voltage</w:t>
            </w:r>
          </w:p>
        </w:tc>
        <w:tc>
          <w:tcPr>
            <w:tcW w:w="2790" w:type="dxa"/>
            <w:tcBorders>
              <w:top w:val="nil"/>
              <w:bottom w:val="nil"/>
            </w:tcBorders>
          </w:tcPr>
          <w:p>
            <w:pPr>
              <w:pStyle w:val="TableParagraph"/>
              <w:spacing w:before="50"/>
              <w:ind w:left="107"/>
              <w:rPr>
                <w:sz w:val="16"/>
              </w:rPr>
            </w:pPr>
            <w:r>
              <w:rPr>
                <w:position w:val="2"/>
                <w:sz w:val="16"/>
              </w:rPr>
              <w:t>R</w:t>
            </w:r>
            <w:r>
              <w:rPr>
                <w:sz w:val="10"/>
              </w:rPr>
              <w:t>LOAD</w:t>
            </w:r>
            <w:r>
              <w:rPr>
                <w:position w:val="2"/>
                <w:sz w:val="16"/>
              </w:rPr>
              <w:t>=1MΩ; MPU-6000</w:t>
            </w:r>
          </w:p>
        </w:tc>
        <w:tc>
          <w:tcPr>
            <w:tcW w:w="1194" w:type="dxa"/>
            <w:tcBorders>
              <w:top w:val="nil"/>
              <w:bottom w:val="nil"/>
            </w:tcBorders>
          </w:tcPr>
          <w:p>
            <w:pPr>
              <w:pStyle w:val="TableParagraph"/>
              <w:rPr>
                <w:rFonts w:ascii="Times New Roman"/>
                <w:sz w:val="16"/>
              </w:rPr>
            </w:pPr>
          </w:p>
        </w:tc>
        <w:tc>
          <w:tcPr>
            <w:tcW w:w="1030" w:type="dxa"/>
            <w:tcBorders>
              <w:top w:val="nil"/>
              <w:bottom w:val="nil"/>
            </w:tcBorders>
          </w:tcPr>
          <w:p>
            <w:pPr>
              <w:pStyle w:val="TableParagraph"/>
              <w:rPr>
                <w:rFonts w:ascii="Times New Roman"/>
                <w:sz w:val="16"/>
              </w:rPr>
            </w:pPr>
          </w:p>
        </w:tc>
        <w:tc>
          <w:tcPr>
            <w:tcW w:w="1194" w:type="dxa"/>
            <w:tcBorders>
              <w:top w:val="nil"/>
              <w:bottom w:val="nil"/>
            </w:tcBorders>
          </w:tcPr>
          <w:p>
            <w:pPr>
              <w:pStyle w:val="TableParagraph"/>
              <w:spacing w:before="51"/>
              <w:ind w:left="129" w:right="127"/>
              <w:jc w:val="center"/>
              <w:rPr>
                <w:sz w:val="16"/>
              </w:rPr>
            </w:pPr>
            <w:r>
              <w:rPr>
                <w:sz w:val="16"/>
              </w:rPr>
              <w:t>0.1*VDD</w:t>
            </w:r>
          </w:p>
        </w:tc>
        <w:tc>
          <w:tcPr>
            <w:tcW w:w="826" w:type="dxa"/>
            <w:tcBorders>
              <w:top w:val="nil"/>
              <w:bottom w:val="nil"/>
            </w:tcBorders>
          </w:tcPr>
          <w:p>
            <w:pPr>
              <w:pStyle w:val="TableParagraph"/>
              <w:spacing w:before="51"/>
              <w:jc w:val="center"/>
              <w:rPr>
                <w:sz w:val="16"/>
              </w:rPr>
            </w:pPr>
            <w:r>
              <w:rPr>
                <w:w w:val="100"/>
                <w:sz w:val="16"/>
              </w:rPr>
              <w:t>V</w:t>
            </w:r>
          </w:p>
        </w:tc>
        <w:tc>
          <w:tcPr>
            <w:tcW w:w="749" w:type="dxa"/>
            <w:vMerge/>
            <w:tcBorders>
              <w:top w:val="nil"/>
            </w:tcBorders>
          </w:tcPr>
          <w:p>
            <w:pPr>
              <w:rPr>
                <w:sz w:val="2"/>
                <w:szCs w:val="2"/>
              </w:rPr>
            </w:pPr>
          </w:p>
        </w:tc>
      </w:tr>
      <w:tr>
        <w:trPr>
          <w:trHeight w:val="295" w:hRule="atLeast"/>
        </w:trPr>
        <w:tc>
          <w:tcPr>
            <w:tcW w:w="2792" w:type="dxa"/>
            <w:tcBorders>
              <w:top w:val="nil"/>
              <w:bottom w:val="nil"/>
            </w:tcBorders>
          </w:tcPr>
          <w:p>
            <w:pPr>
              <w:pStyle w:val="TableParagraph"/>
              <w:rPr>
                <w:rFonts w:ascii="Times New Roman"/>
                <w:sz w:val="16"/>
              </w:rPr>
            </w:pPr>
          </w:p>
        </w:tc>
        <w:tc>
          <w:tcPr>
            <w:tcW w:w="2790" w:type="dxa"/>
            <w:tcBorders>
              <w:top w:val="nil"/>
              <w:bottom w:val="nil"/>
            </w:tcBorders>
          </w:tcPr>
          <w:p>
            <w:pPr>
              <w:pStyle w:val="TableParagraph"/>
              <w:spacing w:before="49"/>
              <w:ind w:left="107"/>
              <w:rPr>
                <w:sz w:val="16"/>
              </w:rPr>
            </w:pPr>
            <w:r>
              <w:rPr>
                <w:position w:val="2"/>
                <w:sz w:val="16"/>
              </w:rPr>
              <w:t>R</w:t>
            </w:r>
            <w:r>
              <w:rPr>
                <w:sz w:val="10"/>
              </w:rPr>
              <w:t>LOAD</w:t>
            </w:r>
            <w:r>
              <w:rPr>
                <w:position w:val="2"/>
                <w:sz w:val="16"/>
              </w:rPr>
              <w:t>=1MΩ; MPU-6050</w:t>
            </w:r>
          </w:p>
        </w:tc>
        <w:tc>
          <w:tcPr>
            <w:tcW w:w="1194" w:type="dxa"/>
            <w:tcBorders>
              <w:top w:val="nil"/>
              <w:bottom w:val="nil"/>
            </w:tcBorders>
          </w:tcPr>
          <w:p>
            <w:pPr>
              <w:pStyle w:val="TableParagraph"/>
              <w:rPr>
                <w:rFonts w:ascii="Times New Roman"/>
                <w:sz w:val="16"/>
              </w:rPr>
            </w:pPr>
          </w:p>
        </w:tc>
        <w:tc>
          <w:tcPr>
            <w:tcW w:w="1030" w:type="dxa"/>
            <w:tcBorders>
              <w:top w:val="nil"/>
              <w:bottom w:val="nil"/>
            </w:tcBorders>
          </w:tcPr>
          <w:p>
            <w:pPr>
              <w:pStyle w:val="TableParagraph"/>
              <w:rPr>
                <w:rFonts w:ascii="Times New Roman"/>
                <w:sz w:val="16"/>
              </w:rPr>
            </w:pPr>
          </w:p>
        </w:tc>
        <w:tc>
          <w:tcPr>
            <w:tcW w:w="1194" w:type="dxa"/>
            <w:tcBorders>
              <w:top w:val="nil"/>
              <w:bottom w:val="nil"/>
            </w:tcBorders>
          </w:tcPr>
          <w:p>
            <w:pPr>
              <w:pStyle w:val="TableParagraph"/>
              <w:spacing w:before="50"/>
              <w:ind w:left="128" w:right="128"/>
              <w:jc w:val="center"/>
              <w:rPr>
                <w:sz w:val="16"/>
              </w:rPr>
            </w:pPr>
            <w:r>
              <w:rPr>
                <w:sz w:val="16"/>
              </w:rPr>
              <w:t>0.1*VLOGIC</w:t>
            </w:r>
          </w:p>
        </w:tc>
        <w:tc>
          <w:tcPr>
            <w:tcW w:w="826" w:type="dxa"/>
            <w:tcBorders>
              <w:top w:val="nil"/>
              <w:bottom w:val="nil"/>
            </w:tcBorders>
          </w:tcPr>
          <w:p>
            <w:pPr>
              <w:pStyle w:val="TableParagraph"/>
              <w:spacing w:before="50"/>
              <w:jc w:val="center"/>
              <w:rPr>
                <w:sz w:val="16"/>
              </w:rPr>
            </w:pPr>
            <w:r>
              <w:rPr>
                <w:w w:val="100"/>
                <w:sz w:val="16"/>
              </w:rPr>
              <w:t>V</w:t>
            </w:r>
          </w:p>
        </w:tc>
        <w:tc>
          <w:tcPr>
            <w:tcW w:w="749" w:type="dxa"/>
            <w:vMerge/>
            <w:tcBorders>
              <w:top w:val="nil"/>
            </w:tcBorders>
          </w:tcPr>
          <w:p>
            <w:pPr>
              <w:rPr>
                <w:sz w:val="2"/>
                <w:szCs w:val="2"/>
              </w:rPr>
            </w:pPr>
          </w:p>
        </w:tc>
      </w:tr>
      <w:tr>
        <w:trPr>
          <w:trHeight w:val="458" w:hRule="atLeast"/>
        </w:trPr>
        <w:tc>
          <w:tcPr>
            <w:tcW w:w="2792" w:type="dxa"/>
            <w:tcBorders>
              <w:top w:val="nil"/>
              <w:bottom w:val="nil"/>
            </w:tcBorders>
          </w:tcPr>
          <w:p>
            <w:pPr>
              <w:pStyle w:val="TableParagraph"/>
              <w:spacing w:line="232" w:lineRule="auto" w:before="54"/>
              <w:ind w:left="107" w:right="530"/>
              <w:rPr>
                <w:sz w:val="16"/>
              </w:rPr>
            </w:pPr>
            <w:r>
              <w:rPr>
                <w:position w:val="2"/>
                <w:sz w:val="16"/>
              </w:rPr>
              <w:t>V</w:t>
            </w:r>
            <w:r>
              <w:rPr>
                <w:sz w:val="10"/>
              </w:rPr>
              <w:t>OL.INT1</w:t>
            </w:r>
            <w:r>
              <w:rPr>
                <w:position w:val="2"/>
                <w:sz w:val="16"/>
              </w:rPr>
              <w:t>, INT Low-Level Output </w:t>
            </w:r>
            <w:r>
              <w:rPr>
                <w:sz w:val="16"/>
              </w:rPr>
              <w:t>Voltage</w:t>
            </w:r>
          </w:p>
        </w:tc>
        <w:tc>
          <w:tcPr>
            <w:tcW w:w="2790" w:type="dxa"/>
            <w:tcBorders>
              <w:top w:val="nil"/>
              <w:bottom w:val="nil"/>
            </w:tcBorders>
          </w:tcPr>
          <w:p>
            <w:pPr>
              <w:pStyle w:val="TableParagraph"/>
              <w:spacing w:line="200" w:lineRule="atLeast" w:before="36"/>
              <w:ind w:left="107" w:right="1141"/>
              <w:rPr>
                <w:sz w:val="16"/>
              </w:rPr>
            </w:pPr>
            <w:r>
              <w:rPr>
                <w:sz w:val="16"/>
              </w:rPr>
              <w:t>OPEN=1, 0.3mA sink Current</w:t>
            </w:r>
          </w:p>
        </w:tc>
        <w:tc>
          <w:tcPr>
            <w:tcW w:w="1194" w:type="dxa"/>
            <w:tcBorders>
              <w:top w:val="nil"/>
              <w:bottom w:val="nil"/>
            </w:tcBorders>
          </w:tcPr>
          <w:p>
            <w:pPr>
              <w:pStyle w:val="TableParagraph"/>
              <w:rPr>
                <w:rFonts w:ascii="Times New Roman"/>
                <w:sz w:val="16"/>
              </w:rPr>
            </w:pPr>
          </w:p>
        </w:tc>
        <w:tc>
          <w:tcPr>
            <w:tcW w:w="1030" w:type="dxa"/>
            <w:tcBorders>
              <w:top w:val="nil"/>
              <w:bottom w:val="nil"/>
            </w:tcBorders>
          </w:tcPr>
          <w:p>
            <w:pPr>
              <w:pStyle w:val="TableParagraph"/>
              <w:rPr>
                <w:rFonts w:ascii="Times New Roman"/>
                <w:sz w:val="16"/>
              </w:rPr>
            </w:pPr>
          </w:p>
        </w:tc>
        <w:tc>
          <w:tcPr>
            <w:tcW w:w="1194" w:type="dxa"/>
            <w:tcBorders>
              <w:top w:val="nil"/>
              <w:bottom w:val="nil"/>
            </w:tcBorders>
          </w:tcPr>
          <w:p>
            <w:pPr>
              <w:pStyle w:val="TableParagraph"/>
              <w:spacing w:before="52"/>
              <w:ind w:left="128" w:right="128"/>
              <w:jc w:val="center"/>
              <w:rPr>
                <w:sz w:val="16"/>
              </w:rPr>
            </w:pPr>
            <w:r>
              <w:rPr>
                <w:sz w:val="16"/>
              </w:rPr>
              <w:t>0.1</w:t>
            </w:r>
          </w:p>
        </w:tc>
        <w:tc>
          <w:tcPr>
            <w:tcW w:w="826" w:type="dxa"/>
            <w:tcBorders>
              <w:top w:val="nil"/>
              <w:bottom w:val="nil"/>
            </w:tcBorders>
          </w:tcPr>
          <w:p>
            <w:pPr>
              <w:pStyle w:val="TableParagraph"/>
              <w:spacing w:before="52"/>
              <w:jc w:val="center"/>
              <w:rPr>
                <w:sz w:val="16"/>
              </w:rPr>
            </w:pPr>
            <w:r>
              <w:rPr>
                <w:w w:val="100"/>
                <w:sz w:val="16"/>
              </w:rPr>
              <w:t>V</w:t>
            </w:r>
          </w:p>
        </w:tc>
        <w:tc>
          <w:tcPr>
            <w:tcW w:w="749" w:type="dxa"/>
            <w:vMerge/>
            <w:tcBorders>
              <w:top w:val="nil"/>
            </w:tcBorders>
          </w:tcPr>
          <w:p>
            <w:pPr>
              <w:rPr>
                <w:sz w:val="2"/>
                <w:szCs w:val="2"/>
              </w:rPr>
            </w:pPr>
          </w:p>
        </w:tc>
      </w:tr>
      <w:tr>
        <w:trPr>
          <w:trHeight w:val="257" w:hRule="atLeast"/>
        </w:trPr>
        <w:tc>
          <w:tcPr>
            <w:tcW w:w="2792" w:type="dxa"/>
            <w:tcBorders>
              <w:top w:val="nil"/>
              <w:bottom w:val="nil"/>
            </w:tcBorders>
          </w:tcPr>
          <w:p>
            <w:pPr>
              <w:pStyle w:val="TableParagraph"/>
              <w:spacing w:before="16"/>
              <w:ind w:left="107"/>
              <w:rPr>
                <w:sz w:val="16"/>
              </w:rPr>
            </w:pPr>
            <w:r>
              <w:rPr>
                <w:sz w:val="16"/>
              </w:rPr>
              <w:t>Output Leakage Current</w:t>
            </w:r>
          </w:p>
        </w:tc>
        <w:tc>
          <w:tcPr>
            <w:tcW w:w="2790" w:type="dxa"/>
            <w:tcBorders>
              <w:top w:val="nil"/>
              <w:bottom w:val="nil"/>
            </w:tcBorders>
          </w:tcPr>
          <w:p>
            <w:pPr>
              <w:pStyle w:val="TableParagraph"/>
              <w:spacing w:before="16"/>
              <w:ind w:left="107"/>
              <w:rPr>
                <w:sz w:val="16"/>
              </w:rPr>
            </w:pPr>
            <w:r>
              <w:rPr>
                <w:sz w:val="16"/>
              </w:rPr>
              <w:t>OPEN=1</w:t>
            </w:r>
          </w:p>
        </w:tc>
        <w:tc>
          <w:tcPr>
            <w:tcW w:w="1194" w:type="dxa"/>
            <w:tcBorders>
              <w:top w:val="nil"/>
              <w:bottom w:val="nil"/>
            </w:tcBorders>
          </w:tcPr>
          <w:p>
            <w:pPr>
              <w:pStyle w:val="TableParagraph"/>
              <w:rPr>
                <w:rFonts w:ascii="Times New Roman"/>
                <w:sz w:val="16"/>
              </w:rPr>
            </w:pPr>
          </w:p>
        </w:tc>
        <w:tc>
          <w:tcPr>
            <w:tcW w:w="1030" w:type="dxa"/>
            <w:tcBorders>
              <w:top w:val="nil"/>
              <w:bottom w:val="nil"/>
            </w:tcBorders>
          </w:tcPr>
          <w:p>
            <w:pPr>
              <w:pStyle w:val="TableParagraph"/>
              <w:spacing w:before="16"/>
              <w:ind w:left="132" w:right="132"/>
              <w:jc w:val="center"/>
              <w:rPr>
                <w:sz w:val="16"/>
              </w:rPr>
            </w:pPr>
            <w:r>
              <w:rPr>
                <w:sz w:val="16"/>
              </w:rPr>
              <w:t>100</w:t>
            </w:r>
          </w:p>
        </w:tc>
        <w:tc>
          <w:tcPr>
            <w:tcW w:w="1194" w:type="dxa"/>
            <w:tcBorders>
              <w:top w:val="nil"/>
              <w:bottom w:val="nil"/>
            </w:tcBorders>
          </w:tcPr>
          <w:p>
            <w:pPr>
              <w:pStyle w:val="TableParagraph"/>
              <w:rPr>
                <w:rFonts w:ascii="Times New Roman"/>
                <w:sz w:val="16"/>
              </w:rPr>
            </w:pPr>
          </w:p>
        </w:tc>
        <w:tc>
          <w:tcPr>
            <w:tcW w:w="826" w:type="dxa"/>
            <w:tcBorders>
              <w:top w:val="nil"/>
              <w:bottom w:val="nil"/>
            </w:tcBorders>
          </w:tcPr>
          <w:p>
            <w:pPr>
              <w:pStyle w:val="TableParagraph"/>
              <w:spacing w:before="16"/>
              <w:ind w:left="190" w:right="190"/>
              <w:jc w:val="center"/>
              <w:rPr>
                <w:sz w:val="16"/>
              </w:rPr>
            </w:pPr>
            <w:r>
              <w:rPr>
                <w:sz w:val="16"/>
              </w:rPr>
              <w:t>nA</w:t>
            </w:r>
          </w:p>
        </w:tc>
        <w:tc>
          <w:tcPr>
            <w:tcW w:w="749" w:type="dxa"/>
            <w:vMerge/>
            <w:tcBorders>
              <w:top w:val="nil"/>
            </w:tcBorders>
          </w:tcPr>
          <w:p>
            <w:pPr>
              <w:rPr>
                <w:sz w:val="2"/>
                <w:szCs w:val="2"/>
              </w:rPr>
            </w:pPr>
          </w:p>
        </w:tc>
      </w:tr>
      <w:tr>
        <w:trPr>
          <w:trHeight w:val="337" w:hRule="atLeast"/>
        </w:trPr>
        <w:tc>
          <w:tcPr>
            <w:tcW w:w="2792" w:type="dxa"/>
            <w:tcBorders>
              <w:top w:val="nil"/>
            </w:tcBorders>
          </w:tcPr>
          <w:p>
            <w:pPr>
              <w:pStyle w:val="TableParagraph"/>
              <w:spacing w:before="52"/>
              <w:ind w:left="107"/>
              <w:rPr>
                <w:sz w:val="16"/>
              </w:rPr>
            </w:pPr>
            <w:r>
              <w:rPr>
                <w:position w:val="2"/>
                <w:sz w:val="16"/>
              </w:rPr>
              <w:t>t</w:t>
            </w:r>
            <w:r>
              <w:rPr>
                <w:sz w:val="10"/>
              </w:rPr>
              <w:t>INT</w:t>
            </w:r>
            <w:r>
              <w:rPr>
                <w:position w:val="2"/>
                <w:sz w:val="16"/>
              </w:rPr>
              <w:t>, INT Pulse Width</w:t>
            </w:r>
          </w:p>
        </w:tc>
        <w:tc>
          <w:tcPr>
            <w:tcW w:w="2790" w:type="dxa"/>
            <w:tcBorders>
              <w:top w:val="nil"/>
            </w:tcBorders>
          </w:tcPr>
          <w:p>
            <w:pPr>
              <w:pStyle w:val="TableParagraph"/>
              <w:spacing w:before="53"/>
              <w:ind w:left="107"/>
              <w:rPr>
                <w:sz w:val="16"/>
              </w:rPr>
            </w:pPr>
            <w:r>
              <w:rPr>
                <w:sz w:val="16"/>
              </w:rPr>
              <w:t>LATCH_INT_EN=0</w:t>
            </w:r>
          </w:p>
        </w:tc>
        <w:tc>
          <w:tcPr>
            <w:tcW w:w="1194" w:type="dxa"/>
            <w:tcBorders>
              <w:top w:val="nil"/>
            </w:tcBorders>
          </w:tcPr>
          <w:p>
            <w:pPr>
              <w:pStyle w:val="TableParagraph"/>
              <w:rPr>
                <w:rFonts w:ascii="Times New Roman"/>
                <w:sz w:val="16"/>
              </w:rPr>
            </w:pPr>
          </w:p>
        </w:tc>
        <w:tc>
          <w:tcPr>
            <w:tcW w:w="1030" w:type="dxa"/>
            <w:tcBorders>
              <w:top w:val="nil"/>
            </w:tcBorders>
          </w:tcPr>
          <w:p>
            <w:pPr>
              <w:pStyle w:val="TableParagraph"/>
              <w:spacing w:before="53"/>
              <w:ind w:left="131" w:right="132"/>
              <w:jc w:val="center"/>
              <w:rPr>
                <w:sz w:val="16"/>
              </w:rPr>
            </w:pPr>
            <w:r>
              <w:rPr>
                <w:sz w:val="16"/>
              </w:rPr>
              <w:t>50</w:t>
            </w:r>
          </w:p>
        </w:tc>
        <w:tc>
          <w:tcPr>
            <w:tcW w:w="1194" w:type="dxa"/>
            <w:tcBorders>
              <w:top w:val="nil"/>
            </w:tcBorders>
          </w:tcPr>
          <w:p>
            <w:pPr>
              <w:pStyle w:val="TableParagraph"/>
              <w:rPr>
                <w:rFonts w:ascii="Times New Roman"/>
                <w:sz w:val="16"/>
              </w:rPr>
            </w:pPr>
          </w:p>
        </w:tc>
        <w:tc>
          <w:tcPr>
            <w:tcW w:w="826" w:type="dxa"/>
            <w:tcBorders>
              <w:top w:val="nil"/>
            </w:tcBorders>
          </w:tcPr>
          <w:p>
            <w:pPr>
              <w:pStyle w:val="TableParagraph"/>
              <w:spacing w:before="53"/>
              <w:ind w:left="190" w:right="190"/>
              <w:jc w:val="center"/>
              <w:rPr>
                <w:sz w:val="16"/>
              </w:rPr>
            </w:pPr>
            <w:r>
              <w:rPr>
                <w:sz w:val="16"/>
              </w:rPr>
              <w:t>µs</w:t>
            </w:r>
          </w:p>
        </w:tc>
        <w:tc>
          <w:tcPr>
            <w:tcW w:w="749" w:type="dxa"/>
            <w:vMerge/>
            <w:tcBorders>
              <w:top w:val="nil"/>
            </w:tcBorders>
          </w:tcPr>
          <w:p>
            <w:pPr>
              <w:rPr>
                <w:sz w:val="2"/>
                <w:szCs w:val="2"/>
              </w:rPr>
            </w:pPr>
          </w:p>
        </w:tc>
      </w:tr>
    </w:tbl>
    <w:p>
      <w:pPr>
        <w:spacing w:after="0"/>
        <w:rPr>
          <w:sz w:val="2"/>
          <w:szCs w:val="2"/>
        </w:rPr>
        <w:sectPr>
          <w:headerReference w:type="default" r:id="rId9"/>
          <w:footerReference w:type="default" r:id="rId10"/>
          <w:pgSz w:w="12240" w:h="15840"/>
          <w:pgMar w:header="806" w:footer="864" w:top="2220" w:bottom="1060" w:left="500" w:right="380"/>
        </w:sectPr>
      </w:pPr>
    </w:p>
    <w:p>
      <w:pPr>
        <w:pStyle w:val="BodyText"/>
        <w:spacing w:before="3"/>
        <w:rPr>
          <w:sz w:val="9"/>
        </w:rPr>
      </w:pPr>
    </w:p>
    <w:tbl>
      <w:tblPr>
        <w:tblW w:w="0" w:type="auto"/>
        <w:jc w:val="left"/>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78"/>
        <w:gridCol w:w="2578"/>
        <w:gridCol w:w="2535"/>
        <w:gridCol w:w="704"/>
        <w:gridCol w:w="752"/>
      </w:tblGrid>
      <w:tr>
        <w:trPr>
          <w:trHeight w:val="222" w:hRule="atLeast"/>
        </w:trPr>
        <w:tc>
          <w:tcPr>
            <w:tcW w:w="3178" w:type="dxa"/>
            <w:shd w:val="clear" w:color="auto" w:fill="D9D9D9"/>
          </w:tcPr>
          <w:p>
            <w:pPr>
              <w:pStyle w:val="TableParagraph"/>
              <w:spacing w:before="15"/>
              <w:ind w:left="108"/>
              <w:rPr>
                <w:b/>
                <w:sz w:val="16"/>
              </w:rPr>
            </w:pPr>
            <w:bookmarkStart w:name="_bookmark16" w:id="32"/>
            <w:bookmarkEnd w:id="32"/>
            <w:r>
              <w:rPr/>
            </w:r>
            <w:r>
              <w:rPr>
                <w:b/>
                <w:sz w:val="16"/>
              </w:rPr>
              <w:t>Parameters</w:t>
            </w:r>
          </w:p>
        </w:tc>
        <w:tc>
          <w:tcPr>
            <w:tcW w:w="2578" w:type="dxa"/>
            <w:shd w:val="clear" w:color="auto" w:fill="D9D9D9"/>
          </w:tcPr>
          <w:p>
            <w:pPr>
              <w:pStyle w:val="TableParagraph"/>
              <w:spacing w:before="15"/>
              <w:ind w:left="108"/>
              <w:rPr>
                <w:b/>
                <w:sz w:val="16"/>
              </w:rPr>
            </w:pPr>
            <w:r>
              <w:rPr>
                <w:b/>
                <w:sz w:val="16"/>
              </w:rPr>
              <w:t>Conditions</w:t>
            </w:r>
          </w:p>
        </w:tc>
        <w:tc>
          <w:tcPr>
            <w:tcW w:w="2535" w:type="dxa"/>
            <w:shd w:val="clear" w:color="auto" w:fill="D9D9D9"/>
          </w:tcPr>
          <w:p>
            <w:pPr>
              <w:pStyle w:val="TableParagraph"/>
              <w:spacing w:before="15"/>
              <w:ind w:left="494" w:right="481"/>
              <w:jc w:val="center"/>
              <w:rPr>
                <w:b/>
                <w:sz w:val="16"/>
              </w:rPr>
            </w:pPr>
            <w:r>
              <w:rPr>
                <w:b/>
                <w:sz w:val="16"/>
              </w:rPr>
              <w:t>Typical</w:t>
            </w:r>
          </w:p>
        </w:tc>
        <w:tc>
          <w:tcPr>
            <w:tcW w:w="704" w:type="dxa"/>
            <w:shd w:val="clear" w:color="auto" w:fill="D9D9D9"/>
          </w:tcPr>
          <w:p>
            <w:pPr>
              <w:pStyle w:val="TableParagraph"/>
              <w:spacing w:before="15"/>
              <w:ind w:left="131" w:right="112"/>
              <w:jc w:val="center"/>
              <w:rPr>
                <w:b/>
                <w:sz w:val="16"/>
              </w:rPr>
            </w:pPr>
            <w:r>
              <w:rPr>
                <w:b/>
                <w:sz w:val="16"/>
              </w:rPr>
              <w:t>Units</w:t>
            </w:r>
          </w:p>
        </w:tc>
        <w:tc>
          <w:tcPr>
            <w:tcW w:w="752" w:type="dxa"/>
            <w:shd w:val="clear" w:color="auto" w:fill="D9D9D9"/>
          </w:tcPr>
          <w:p>
            <w:pPr>
              <w:pStyle w:val="TableParagraph"/>
              <w:spacing w:before="15"/>
              <w:ind w:left="150"/>
              <w:rPr>
                <w:b/>
                <w:sz w:val="16"/>
              </w:rPr>
            </w:pPr>
            <w:r>
              <w:rPr>
                <w:b/>
                <w:sz w:val="16"/>
              </w:rPr>
              <w:t>Notes</w:t>
            </w:r>
          </w:p>
        </w:tc>
      </w:tr>
      <w:tr>
        <w:trPr>
          <w:trHeight w:val="2913" w:hRule="atLeast"/>
        </w:trPr>
        <w:tc>
          <w:tcPr>
            <w:tcW w:w="3178" w:type="dxa"/>
          </w:tcPr>
          <w:p>
            <w:pPr>
              <w:pStyle w:val="TableParagraph"/>
              <w:spacing w:line="285" w:lineRule="auto" w:before="17"/>
              <w:ind w:left="108" w:right="911"/>
              <w:rPr>
                <w:sz w:val="16"/>
              </w:rPr>
            </w:pPr>
            <w:r>
              <w:rPr>
                <w:b/>
                <w:sz w:val="16"/>
              </w:rPr>
              <w:t>Primary I</w:t>
            </w:r>
            <w:r>
              <w:rPr>
                <w:b/>
                <w:sz w:val="16"/>
                <w:vertAlign w:val="superscript"/>
              </w:rPr>
              <w:t>2</w:t>
            </w:r>
            <w:r>
              <w:rPr>
                <w:b/>
                <w:sz w:val="16"/>
                <w:vertAlign w:val="baseline"/>
              </w:rPr>
              <w:t>C I/O (SCL, SDA) </w:t>
            </w:r>
            <w:r>
              <w:rPr>
                <w:position w:val="2"/>
                <w:sz w:val="16"/>
                <w:vertAlign w:val="baseline"/>
              </w:rPr>
              <w:t>V</w:t>
            </w:r>
            <w:r>
              <w:rPr>
                <w:sz w:val="10"/>
                <w:vertAlign w:val="baseline"/>
              </w:rPr>
              <w:t>IL</w:t>
            </w:r>
            <w:r>
              <w:rPr>
                <w:position w:val="2"/>
                <w:sz w:val="16"/>
                <w:vertAlign w:val="baseline"/>
              </w:rPr>
              <w:t>, LOW-Level Input Voltage V</w:t>
            </w:r>
            <w:r>
              <w:rPr>
                <w:sz w:val="10"/>
                <w:vertAlign w:val="baseline"/>
              </w:rPr>
              <w:t>IH</w:t>
            </w:r>
            <w:r>
              <w:rPr>
                <w:position w:val="2"/>
                <w:sz w:val="16"/>
                <w:vertAlign w:val="baseline"/>
              </w:rPr>
              <w:t>, HIGH-Level Input Voltage V</w:t>
            </w:r>
            <w:r>
              <w:rPr>
                <w:sz w:val="10"/>
                <w:vertAlign w:val="baseline"/>
              </w:rPr>
              <w:t>hys</w:t>
            </w:r>
            <w:r>
              <w:rPr>
                <w:position w:val="2"/>
                <w:sz w:val="16"/>
                <w:vertAlign w:val="baseline"/>
              </w:rPr>
              <w:t>, Hysteresis</w:t>
            </w:r>
          </w:p>
          <w:p>
            <w:pPr>
              <w:pStyle w:val="TableParagraph"/>
              <w:spacing w:line="292" w:lineRule="auto"/>
              <w:ind w:left="108" w:right="851"/>
              <w:rPr>
                <w:sz w:val="16"/>
              </w:rPr>
            </w:pPr>
            <w:r>
              <w:rPr>
                <w:sz w:val="16"/>
              </w:rPr>
              <w:t>VIL, LOW Level Input Voltage VIH, HIGH-Level Input Voltage Vhys, Hysteresis</w:t>
            </w:r>
          </w:p>
          <w:p>
            <w:pPr>
              <w:pStyle w:val="TableParagraph"/>
              <w:spacing w:line="283" w:lineRule="auto"/>
              <w:ind w:left="108" w:right="733"/>
              <w:rPr>
                <w:sz w:val="16"/>
              </w:rPr>
            </w:pPr>
            <w:r>
              <w:rPr>
                <w:position w:val="2"/>
                <w:sz w:val="16"/>
              </w:rPr>
              <w:t>V</w:t>
            </w:r>
            <w:r>
              <w:rPr>
                <w:sz w:val="10"/>
              </w:rPr>
              <w:t>OL1</w:t>
            </w:r>
            <w:r>
              <w:rPr>
                <w:position w:val="2"/>
                <w:sz w:val="16"/>
              </w:rPr>
              <w:t>, LOW-Level Output Voltage I</w:t>
            </w:r>
            <w:r>
              <w:rPr>
                <w:sz w:val="10"/>
              </w:rPr>
              <w:t>OL</w:t>
            </w:r>
            <w:r>
              <w:rPr>
                <w:position w:val="2"/>
                <w:sz w:val="16"/>
              </w:rPr>
              <w:t>, LOW-Level Output Current</w:t>
            </w:r>
          </w:p>
          <w:p>
            <w:pPr>
              <w:pStyle w:val="TableParagraph"/>
              <w:spacing w:before="4"/>
              <w:rPr>
                <w:sz w:val="19"/>
              </w:rPr>
            </w:pPr>
          </w:p>
          <w:p>
            <w:pPr>
              <w:pStyle w:val="TableParagraph"/>
              <w:ind w:left="108"/>
              <w:rPr>
                <w:sz w:val="16"/>
              </w:rPr>
            </w:pPr>
            <w:r>
              <w:rPr>
                <w:sz w:val="16"/>
              </w:rPr>
              <w:t>Output Leakage Current</w:t>
            </w:r>
          </w:p>
          <w:p>
            <w:pPr>
              <w:pStyle w:val="TableParagraph"/>
              <w:spacing w:line="220" w:lineRule="atLeast" w:before="10"/>
              <w:ind w:left="108" w:right="241"/>
              <w:rPr>
                <w:sz w:val="16"/>
              </w:rPr>
            </w:pPr>
            <w:r>
              <w:rPr>
                <w:position w:val="2"/>
                <w:sz w:val="16"/>
              </w:rPr>
              <w:t>t</w:t>
            </w:r>
            <w:r>
              <w:rPr>
                <w:sz w:val="10"/>
              </w:rPr>
              <w:t>of</w:t>
            </w:r>
            <w:r>
              <w:rPr>
                <w:position w:val="2"/>
                <w:sz w:val="16"/>
              </w:rPr>
              <w:t>, Output Fall Time from V</w:t>
            </w:r>
            <w:r>
              <w:rPr>
                <w:sz w:val="10"/>
              </w:rPr>
              <w:t>IHmax </w:t>
            </w:r>
            <w:r>
              <w:rPr>
                <w:position w:val="2"/>
                <w:sz w:val="16"/>
              </w:rPr>
              <w:t>to V</w:t>
            </w:r>
            <w:r>
              <w:rPr>
                <w:sz w:val="10"/>
              </w:rPr>
              <w:t>ILmax </w:t>
            </w:r>
            <w:r>
              <w:rPr>
                <w:position w:val="2"/>
                <w:sz w:val="16"/>
              </w:rPr>
              <w:t>C</w:t>
            </w:r>
            <w:r>
              <w:rPr>
                <w:sz w:val="10"/>
              </w:rPr>
              <w:t>I</w:t>
            </w:r>
            <w:r>
              <w:rPr>
                <w:position w:val="2"/>
                <w:sz w:val="16"/>
              </w:rPr>
              <w:t>, Capacitance for Each I/O pin</w:t>
            </w:r>
          </w:p>
        </w:tc>
        <w:tc>
          <w:tcPr>
            <w:tcW w:w="2578" w:type="dxa"/>
          </w:tcPr>
          <w:p>
            <w:pPr>
              <w:pStyle w:val="TableParagraph"/>
              <w:spacing w:before="1"/>
              <w:rPr>
                <w:sz w:val="21"/>
              </w:rPr>
            </w:pPr>
          </w:p>
          <w:p>
            <w:pPr>
              <w:pStyle w:val="TableParagraph"/>
              <w:spacing w:line="292" w:lineRule="auto"/>
              <w:ind w:left="108" w:right="1684"/>
              <w:jc w:val="both"/>
              <w:rPr>
                <w:sz w:val="16"/>
              </w:rPr>
            </w:pPr>
            <w:r>
              <w:rPr>
                <w:spacing w:val="-1"/>
                <w:sz w:val="16"/>
              </w:rPr>
              <w:t>MPU-6000 MPU-6000 MPU-6000 MPU-6050 MPU-6050 MPU-6050</w:t>
            </w:r>
          </w:p>
          <w:p>
            <w:pPr>
              <w:pStyle w:val="TableParagraph"/>
              <w:spacing w:line="290" w:lineRule="auto"/>
              <w:ind w:left="108" w:right="1050"/>
              <w:rPr>
                <w:sz w:val="16"/>
              </w:rPr>
            </w:pPr>
            <w:r>
              <w:rPr>
                <w:sz w:val="16"/>
              </w:rPr>
              <w:t>3mA sink </w:t>
            </w:r>
            <w:r>
              <w:rPr>
                <w:spacing w:val="-3"/>
                <w:sz w:val="16"/>
              </w:rPr>
              <w:t>current </w:t>
            </w:r>
            <w:r>
              <w:rPr>
                <w:position w:val="2"/>
                <w:sz w:val="16"/>
              </w:rPr>
              <w:t>V</w:t>
            </w:r>
            <w:r>
              <w:rPr>
                <w:sz w:val="10"/>
              </w:rPr>
              <w:t>OL </w:t>
            </w:r>
            <w:r>
              <w:rPr>
                <w:position w:val="2"/>
                <w:sz w:val="16"/>
              </w:rPr>
              <w:t>=</w:t>
            </w:r>
            <w:r>
              <w:rPr>
                <w:spacing w:val="-14"/>
                <w:position w:val="2"/>
                <w:sz w:val="16"/>
              </w:rPr>
              <w:t> </w:t>
            </w:r>
            <w:r>
              <w:rPr>
                <w:position w:val="2"/>
                <w:sz w:val="16"/>
              </w:rPr>
              <w:t>0.4V</w:t>
            </w:r>
          </w:p>
          <w:p>
            <w:pPr>
              <w:pStyle w:val="TableParagraph"/>
              <w:spacing w:line="187" w:lineRule="exact"/>
              <w:ind w:left="108"/>
              <w:rPr>
                <w:sz w:val="16"/>
              </w:rPr>
            </w:pPr>
            <w:r>
              <w:rPr>
                <w:position w:val="2"/>
                <w:sz w:val="16"/>
              </w:rPr>
              <w:t>V</w:t>
            </w:r>
            <w:r>
              <w:rPr>
                <w:sz w:val="10"/>
              </w:rPr>
              <w:t>OL  </w:t>
            </w:r>
            <w:r>
              <w:rPr>
                <w:position w:val="2"/>
                <w:sz w:val="16"/>
              </w:rPr>
              <w:t>=</w:t>
            </w:r>
            <w:r>
              <w:rPr>
                <w:spacing w:val="-15"/>
                <w:position w:val="2"/>
                <w:sz w:val="16"/>
              </w:rPr>
              <w:t> </w:t>
            </w:r>
            <w:r>
              <w:rPr>
                <w:position w:val="2"/>
                <w:sz w:val="16"/>
              </w:rPr>
              <w:t>0.6V</w:t>
            </w:r>
          </w:p>
          <w:p>
            <w:pPr>
              <w:pStyle w:val="TableParagraph"/>
              <w:rPr>
                <w:sz w:val="22"/>
              </w:rPr>
            </w:pPr>
          </w:p>
          <w:p>
            <w:pPr>
              <w:pStyle w:val="TableParagraph"/>
              <w:ind w:left="108"/>
              <w:rPr>
                <w:sz w:val="16"/>
              </w:rPr>
            </w:pPr>
            <w:r>
              <w:rPr>
                <w:position w:val="2"/>
                <w:sz w:val="16"/>
              </w:rPr>
              <w:t>C</w:t>
            </w:r>
            <w:r>
              <w:rPr>
                <w:sz w:val="10"/>
              </w:rPr>
              <w:t>b </w:t>
            </w:r>
            <w:r>
              <w:rPr>
                <w:position w:val="2"/>
                <w:sz w:val="16"/>
              </w:rPr>
              <w:t>bus capacitance in pF</w:t>
            </w:r>
          </w:p>
        </w:tc>
        <w:tc>
          <w:tcPr>
            <w:tcW w:w="2535" w:type="dxa"/>
          </w:tcPr>
          <w:p>
            <w:pPr>
              <w:pStyle w:val="TableParagraph"/>
              <w:spacing w:before="1"/>
              <w:rPr>
                <w:sz w:val="21"/>
              </w:rPr>
            </w:pPr>
          </w:p>
          <w:p>
            <w:pPr>
              <w:pStyle w:val="TableParagraph"/>
              <w:spacing w:line="290" w:lineRule="auto"/>
              <w:ind w:left="417" w:right="399" w:firstLine="4"/>
              <w:jc w:val="center"/>
              <w:rPr>
                <w:sz w:val="16"/>
              </w:rPr>
            </w:pPr>
            <w:r>
              <w:rPr>
                <w:sz w:val="16"/>
              </w:rPr>
              <w:t>-0.5 to 0.3*VDD 0.7*VDD to VDD + 0.5V</w:t>
            </w:r>
          </w:p>
          <w:p>
            <w:pPr>
              <w:pStyle w:val="TableParagraph"/>
              <w:spacing w:before="4"/>
              <w:ind w:left="498" w:right="478"/>
              <w:jc w:val="center"/>
              <w:rPr>
                <w:sz w:val="16"/>
              </w:rPr>
            </w:pPr>
            <w:r>
              <w:rPr>
                <w:sz w:val="16"/>
              </w:rPr>
              <w:t>0.1*VDD</w:t>
            </w:r>
          </w:p>
          <w:p>
            <w:pPr>
              <w:pStyle w:val="TableParagraph"/>
              <w:spacing w:line="290" w:lineRule="auto" w:before="39"/>
              <w:ind w:left="151" w:right="134" w:firstLine="2"/>
              <w:jc w:val="center"/>
              <w:rPr>
                <w:sz w:val="16"/>
              </w:rPr>
            </w:pPr>
            <w:r>
              <w:rPr>
                <w:sz w:val="16"/>
              </w:rPr>
              <w:t>-0.5V to 0.3*VLOGIC 0.7*VLOGIC to VLOGIC + 0.5V</w:t>
            </w:r>
          </w:p>
          <w:p>
            <w:pPr>
              <w:pStyle w:val="TableParagraph"/>
              <w:spacing w:before="4"/>
              <w:ind w:left="498" w:right="481"/>
              <w:jc w:val="center"/>
              <w:rPr>
                <w:sz w:val="16"/>
              </w:rPr>
            </w:pPr>
            <w:r>
              <w:rPr>
                <w:sz w:val="16"/>
              </w:rPr>
              <w:t>0.1*VLOGIC</w:t>
            </w:r>
          </w:p>
          <w:p>
            <w:pPr>
              <w:pStyle w:val="TableParagraph"/>
              <w:spacing w:before="39"/>
              <w:ind w:left="498" w:right="481"/>
              <w:jc w:val="center"/>
              <w:rPr>
                <w:sz w:val="16"/>
              </w:rPr>
            </w:pPr>
            <w:r>
              <w:rPr>
                <w:sz w:val="16"/>
              </w:rPr>
              <w:t>0 to 0.4</w:t>
            </w:r>
          </w:p>
          <w:p>
            <w:pPr>
              <w:pStyle w:val="TableParagraph"/>
              <w:spacing w:before="40"/>
              <w:ind w:left="18"/>
              <w:jc w:val="center"/>
              <w:rPr>
                <w:sz w:val="16"/>
              </w:rPr>
            </w:pPr>
            <w:r>
              <w:rPr>
                <w:w w:val="100"/>
                <w:sz w:val="16"/>
              </w:rPr>
              <w:t>3</w:t>
            </w:r>
          </w:p>
          <w:p>
            <w:pPr>
              <w:pStyle w:val="TableParagraph"/>
              <w:spacing w:before="41"/>
              <w:ind w:left="18"/>
              <w:jc w:val="center"/>
              <w:rPr>
                <w:sz w:val="16"/>
              </w:rPr>
            </w:pPr>
            <w:r>
              <w:rPr>
                <w:w w:val="100"/>
                <w:sz w:val="16"/>
              </w:rPr>
              <w:t>5</w:t>
            </w:r>
          </w:p>
          <w:p>
            <w:pPr>
              <w:pStyle w:val="TableParagraph"/>
              <w:spacing w:before="40"/>
              <w:ind w:left="498" w:right="481"/>
              <w:jc w:val="center"/>
              <w:rPr>
                <w:sz w:val="16"/>
              </w:rPr>
            </w:pPr>
            <w:r>
              <w:rPr>
                <w:sz w:val="16"/>
              </w:rPr>
              <w:t>100</w:t>
            </w:r>
          </w:p>
          <w:p>
            <w:pPr>
              <w:pStyle w:val="TableParagraph"/>
              <w:spacing w:before="38"/>
              <w:ind w:left="498" w:right="478"/>
              <w:jc w:val="center"/>
              <w:rPr>
                <w:sz w:val="16"/>
              </w:rPr>
            </w:pPr>
            <w:r>
              <w:rPr>
                <w:position w:val="2"/>
                <w:sz w:val="16"/>
              </w:rPr>
              <w:t>20+0.1C</w:t>
            </w:r>
            <w:r>
              <w:rPr>
                <w:sz w:val="10"/>
              </w:rPr>
              <w:t>b </w:t>
            </w:r>
            <w:r>
              <w:rPr>
                <w:position w:val="2"/>
                <w:sz w:val="16"/>
              </w:rPr>
              <w:t>to 250</w:t>
            </w:r>
          </w:p>
          <w:p>
            <w:pPr>
              <w:pStyle w:val="TableParagraph"/>
              <w:spacing w:before="35"/>
              <w:ind w:left="496" w:right="481"/>
              <w:jc w:val="center"/>
              <w:rPr>
                <w:sz w:val="16"/>
              </w:rPr>
            </w:pPr>
            <w:r>
              <w:rPr>
                <w:sz w:val="16"/>
              </w:rPr>
              <w:t>&lt; 10</w:t>
            </w:r>
          </w:p>
        </w:tc>
        <w:tc>
          <w:tcPr>
            <w:tcW w:w="704" w:type="dxa"/>
          </w:tcPr>
          <w:p>
            <w:pPr>
              <w:pStyle w:val="TableParagraph"/>
              <w:spacing w:before="1"/>
              <w:rPr>
                <w:sz w:val="21"/>
              </w:rPr>
            </w:pPr>
          </w:p>
          <w:p>
            <w:pPr>
              <w:pStyle w:val="TableParagraph"/>
              <w:spacing w:line="292" w:lineRule="auto"/>
              <w:ind w:left="300" w:right="274"/>
              <w:jc w:val="both"/>
              <w:rPr>
                <w:sz w:val="16"/>
              </w:rPr>
            </w:pPr>
            <w:r>
              <w:rPr>
                <w:sz w:val="16"/>
              </w:rPr>
              <w:t>V V V V V V V</w:t>
            </w:r>
          </w:p>
          <w:p>
            <w:pPr>
              <w:pStyle w:val="TableParagraph"/>
              <w:spacing w:line="292" w:lineRule="auto"/>
              <w:ind w:left="233" w:right="206"/>
              <w:jc w:val="both"/>
              <w:rPr>
                <w:sz w:val="16"/>
              </w:rPr>
            </w:pPr>
            <w:r>
              <w:rPr>
                <w:sz w:val="16"/>
              </w:rPr>
              <w:t>mA mA nA ns</w:t>
            </w:r>
          </w:p>
          <w:p>
            <w:pPr>
              <w:pStyle w:val="TableParagraph"/>
              <w:spacing w:line="184" w:lineRule="exact"/>
              <w:ind w:left="131" w:right="110"/>
              <w:jc w:val="center"/>
              <w:rPr>
                <w:sz w:val="16"/>
              </w:rPr>
            </w:pPr>
            <w:r>
              <w:rPr>
                <w:sz w:val="16"/>
              </w:rPr>
              <w:t>pF</w:t>
            </w:r>
          </w:p>
        </w:tc>
        <w:tc>
          <w:tcPr>
            <w:tcW w:w="752" w:type="dxa"/>
          </w:tcPr>
          <w:p>
            <w:pPr>
              <w:pStyle w:val="TableParagraph"/>
              <w:rPr>
                <w:rFonts w:ascii="Times New Roman"/>
                <w:sz w:val="16"/>
              </w:rPr>
            </w:pPr>
          </w:p>
        </w:tc>
      </w:tr>
      <w:tr>
        <w:trPr>
          <w:trHeight w:val="213" w:hRule="atLeast"/>
        </w:trPr>
        <w:tc>
          <w:tcPr>
            <w:tcW w:w="3178" w:type="dxa"/>
            <w:tcBorders>
              <w:bottom w:val="nil"/>
            </w:tcBorders>
          </w:tcPr>
          <w:p>
            <w:pPr>
              <w:pStyle w:val="TableParagraph"/>
              <w:spacing w:line="178" w:lineRule="exact" w:before="15"/>
              <w:ind w:left="108"/>
              <w:rPr>
                <w:b/>
                <w:sz w:val="16"/>
              </w:rPr>
            </w:pPr>
            <w:r>
              <w:rPr>
                <w:b/>
                <w:sz w:val="16"/>
              </w:rPr>
              <w:t>Auxiliary I</w:t>
            </w:r>
            <w:r>
              <w:rPr>
                <w:b/>
                <w:sz w:val="16"/>
                <w:vertAlign w:val="superscript"/>
              </w:rPr>
              <w:t>2</w:t>
            </w:r>
            <w:r>
              <w:rPr>
                <w:b/>
                <w:sz w:val="16"/>
                <w:vertAlign w:val="baseline"/>
              </w:rPr>
              <w:t>C I/O (AUX_CL, AUX_DA)</w:t>
            </w:r>
          </w:p>
        </w:tc>
        <w:tc>
          <w:tcPr>
            <w:tcW w:w="2578" w:type="dxa"/>
            <w:vMerge w:val="restart"/>
          </w:tcPr>
          <w:p>
            <w:pPr>
              <w:pStyle w:val="TableParagraph"/>
              <w:spacing w:before="15"/>
              <w:ind w:left="108"/>
              <w:jc w:val="both"/>
              <w:rPr>
                <w:b/>
                <w:sz w:val="16"/>
              </w:rPr>
            </w:pPr>
            <w:r>
              <w:rPr>
                <w:b/>
                <w:sz w:val="16"/>
              </w:rPr>
              <w:t>MPU-6050: </w:t>
            </w:r>
            <w:r>
              <w:rPr>
                <w:b/>
                <w:i/>
                <w:sz w:val="16"/>
              </w:rPr>
              <w:t>AUX_VDDIO</w:t>
            </w:r>
            <w:r>
              <w:rPr>
                <w:b/>
                <w:sz w:val="16"/>
              </w:rPr>
              <w:t>=0</w:t>
            </w:r>
          </w:p>
          <w:p>
            <w:pPr>
              <w:pStyle w:val="TableParagraph"/>
              <w:rPr>
                <w:sz w:val="18"/>
              </w:rPr>
            </w:pPr>
          </w:p>
          <w:p>
            <w:pPr>
              <w:pStyle w:val="TableParagraph"/>
              <w:rPr>
                <w:sz w:val="18"/>
              </w:rPr>
            </w:pPr>
          </w:p>
          <w:p>
            <w:pPr>
              <w:pStyle w:val="TableParagraph"/>
              <w:rPr>
                <w:sz w:val="18"/>
              </w:rPr>
            </w:pPr>
          </w:p>
          <w:p>
            <w:pPr>
              <w:pStyle w:val="TableParagraph"/>
              <w:spacing w:before="1"/>
              <w:rPr>
                <w:sz w:val="24"/>
              </w:rPr>
            </w:pPr>
          </w:p>
          <w:p>
            <w:pPr>
              <w:pStyle w:val="TableParagraph"/>
              <w:spacing w:line="290" w:lineRule="auto"/>
              <w:ind w:left="108" w:right="175"/>
              <w:jc w:val="both"/>
              <w:rPr>
                <w:sz w:val="16"/>
              </w:rPr>
            </w:pPr>
            <w:r>
              <w:rPr>
                <w:sz w:val="16"/>
              </w:rPr>
              <w:t>VLOGIC &gt; 2V; 1mA sink current VLOGIC &lt; 2V; 1mA sink current </w:t>
            </w:r>
            <w:r>
              <w:rPr>
                <w:position w:val="2"/>
                <w:sz w:val="16"/>
              </w:rPr>
              <w:t>V</w:t>
            </w:r>
            <w:r>
              <w:rPr>
                <w:sz w:val="10"/>
              </w:rPr>
              <w:t>OL </w:t>
            </w:r>
            <w:r>
              <w:rPr>
                <w:position w:val="2"/>
                <w:sz w:val="16"/>
              </w:rPr>
              <w:t>=</w:t>
            </w:r>
            <w:r>
              <w:rPr>
                <w:spacing w:val="-14"/>
                <w:position w:val="2"/>
                <w:sz w:val="16"/>
              </w:rPr>
              <w:t> </w:t>
            </w:r>
            <w:r>
              <w:rPr>
                <w:position w:val="2"/>
                <w:sz w:val="16"/>
              </w:rPr>
              <w:t>0.4V</w:t>
            </w:r>
          </w:p>
          <w:p>
            <w:pPr>
              <w:pStyle w:val="TableParagraph"/>
              <w:spacing w:line="147" w:lineRule="exact"/>
              <w:ind w:left="108"/>
              <w:jc w:val="both"/>
              <w:rPr>
                <w:sz w:val="16"/>
              </w:rPr>
            </w:pPr>
            <w:r>
              <w:rPr>
                <w:position w:val="2"/>
                <w:sz w:val="16"/>
              </w:rPr>
              <w:t>V</w:t>
            </w:r>
            <w:r>
              <w:rPr>
                <w:sz w:val="10"/>
              </w:rPr>
              <w:t>OL  </w:t>
            </w:r>
            <w:r>
              <w:rPr>
                <w:position w:val="2"/>
                <w:sz w:val="16"/>
              </w:rPr>
              <w:t>=</w:t>
            </w:r>
            <w:r>
              <w:rPr>
                <w:spacing w:val="-15"/>
                <w:position w:val="2"/>
                <w:sz w:val="16"/>
              </w:rPr>
              <w:t> </w:t>
            </w:r>
            <w:r>
              <w:rPr>
                <w:position w:val="2"/>
                <w:sz w:val="16"/>
              </w:rPr>
              <w:t>0.6V</w:t>
            </w:r>
          </w:p>
          <w:p>
            <w:pPr>
              <w:pStyle w:val="TableParagraph"/>
              <w:spacing w:before="5"/>
              <w:rPr>
                <w:sz w:val="22"/>
              </w:rPr>
            </w:pPr>
          </w:p>
          <w:p>
            <w:pPr>
              <w:pStyle w:val="TableParagraph"/>
              <w:ind w:left="153"/>
              <w:jc w:val="both"/>
              <w:rPr>
                <w:sz w:val="16"/>
              </w:rPr>
            </w:pPr>
            <w:r>
              <w:rPr>
                <w:position w:val="2"/>
                <w:sz w:val="16"/>
              </w:rPr>
              <w:t>C</w:t>
            </w:r>
            <w:r>
              <w:rPr>
                <w:sz w:val="10"/>
              </w:rPr>
              <w:t>b </w:t>
            </w:r>
            <w:r>
              <w:rPr>
                <w:position w:val="2"/>
                <w:sz w:val="16"/>
              </w:rPr>
              <w:t>bus capacitance in pF</w:t>
            </w:r>
          </w:p>
        </w:tc>
        <w:tc>
          <w:tcPr>
            <w:tcW w:w="2535" w:type="dxa"/>
            <w:tcBorders>
              <w:bottom w:val="nil"/>
            </w:tcBorders>
          </w:tcPr>
          <w:p>
            <w:pPr>
              <w:pStyle w:val="TableParagraph"/>
              <w:rPr>
                <w:rFonts w:ascii="Times New Roman"/>
                <w:sz w:val="14"/>
              </w:rPr>
            </w:pPr>
          </w:p>
        </w:tc>
        <w:tc>
          <w:tcPr>
            <w:tcW w:w="704" w:type="dxa"/>
            <w:tcBorders>
              <w:bottom w:val="nil"/>
            </w:tcBorders>
          </w:tcPr>
          <w:p>
            <w:pPr>
              <w:pStyle w:val="TableParagraph"/>
              <w:rPr>
                <w:rFonts w:ascii="Times New Roman"/>
                <w:sz w:val="14"/>
              </w:rPr>
            </w:pPr>
          </w:p>
        </w:tc>
        <w:tc>
          <w:tcPr>
            <w:tcW w:w="752" w:type="dxa"/>
            <w:vMerge w:val="restart"/>
          </w:tcPr>
          <w:p>
            <w:pPr>
              <w:pStyle w:val="TableParagraph"/>
              <w:rPr>
                <w:rFonts w:ascii="Times New Roman"/>
                <w:sz w:val="16"/>
              </w:rPr>
            </w:pPr>
          </w:p>
        </w:tc>
      </w:tr>
      <w:tr>
        <w:trPr>
          <w:trHeight w:val="207" w:hRule="atLeast"/>
        </w:trPr>
        <w:tc>
          <w:tcPr>
            <w:tcW w:w="3178" w:type="dxa"/>
            <w:tcBorders>
              <w:top w:val="nil"/>
              <w:bottom w:val="nil"/>
            </w:tcBorders>
          </w:tcPr>
          <w:p>
            <w:pPr>
              <w:pStyle w:val="TableParagraph"/>
              <w:spacing w:line="179" w:lineRule="exact" w:before="9"/>
              <w:ind w:left="108"/>
              <w:rPr>
                <w:sz w:val="16"/>
              </w:rPr>
            </w:pPr>
            <w:r>
              <w:rPr>
                <w:position w:val="2"/>
                <w:sz w:val="16"/>
              </w:rPr>
              <w:t>V</w:t>
            </w:r>
            <w:r>
              <w:rPr>
                <w:sz w:val="10"/>
              </w:rPr>
              <w:t>IL</w:t>
            </w:r>
            <w:r>
              <w:rPr>
                <w:position w:val="2"/>
                <w:sz w:val="16"/>
              </w:rPr>
              <w:t>, LOW-Level Input Voltage</w:t>
            </w:r>
          </w:p>
        </w:tc>
        <w:tc>
          <w:tcPr>
            <w:tcW w:w="2578" w:type="dxa"/>
            <w:vMerge/>
            <w:tcBorders>
              <w:top w:val="nil"/>
            </w:tcBorders>
          </w:tcPr>
          <w:p>
            <w:pPr>
              <w:rPr>
                <w:sz w:val="2"/>
                <w:szCs w:val="2"/>
              </w:rPr>
            </w:pPr>
          </w:p>
        </w:tc>
        <w:tc>
          <w:tcPr>
            <w:tcW w:w="2535" w:type="dxa"/>
            <w:tcBorders>
              <w:top w:val="nil"/>
              <w:bottom w:val="nil"/>
            </w:tcBorders>
          </w:tcPr>
          <w:p>
            <w:pPr>
              <w:pStyle w:val="TableParagraph"/>
              <w:spacing w:line="178" w:lineRule="exact" w:before="9"/>
              <w:ind w:left="498" w:right="481"/>
              <w:jc w:val="center"/>
              <w:rPr>
                <w:sz w:val="16"/>
              </w:rPr>
            </w:pPr>
            <w:r>
              <w:rPr>
                <w:sz w:val="16"/>
              </w:rPr>
              <w:t>-0.5V to 0.3*VLOGIC</w:t>
            </w:r>
          </w:p>
        </w:tc>
        <w:tc>
          <w:tcPr>
            <w:tcW w:w="704" w:type="dxa"/>
            <w:tcBorders>
              <w:top w:val="nil"/>
              <w:bottom w:val="nil"/>
            </w:tcBorders>
          </w:tcPr>
          <w:p>
            <w:pPr>
              <w:pStyle w:val="TableParagraph"/>
              <w:spacing w:line="178" w:lineRule="exact" w:before="9"/>
              <w:ind w:left="23"/>
              <w:jc w:val="center"/>
              <w:rPr>
                <w:sz w:val="16"/>
              </w:rPr>
            </w:pPr>
            <w:r>
              <w:rPr>
                <w:w w:val="100"/>
                <w:sz w:val="16"/>
              </w:rPr>
              <w:t>V</w:t>
            </w:r>
          </w:p>
        </w:tc>
        <w:tc>
          <w:tcPr>
            <w:tcW w:w="752" w:type="dxa"/>
            <w:vMerge/>
            <w:tcBorders>
              <w:top w:val="nil"/>
            </w:tcBorders>
          </w:tcPr>
          <w:p>
            <w:pPr>
              <w:rPr>
                <w:sz w:val="2"/>
                <w:szCs w:val="2"/>
              </w:rPr>
            </w:pPr>
          </w:p>
        </w:tc>
      </w:tr>
      <w:tr>
        <w:trPr>
          <w:trHeight w:val="384" w:hRule="atLeast"/>
        </w:trPr>
        <w:tc>
          <w:tcPr>
            <w:tcW w:w="3178" w:type="dxa"/>
            <w:tcBorders>
              <w:top w:val="nil"/>
              <w:bottom w:val="nil"/>
            </w:tcBorders>
          </w:tcPr>
          <w:p>
            <w:pPr>
              <w:pStyle w:val="TableParagraph"/>
              <w:spacing w:before="4"/>
              <w:ind w:left="108"/>
              <w:rPr>
                <w:sz w:val="16"/>
              </w:rPr>
            </w:pPr>
            <w:r>
              <w:rPr>
                <w:position w:val="2"/>
                <w:sz w:val="16"/>
              </w:rPr>
              <w:t>V</w:t>
            </w:r>
            <w:r>
              <w:rPr>
                <w:sz w:val="10"/>
              </w:rPr>
              <w:t>IH</w:t>
            </w:r>
            <w:r>
              <w:rPr>
                <w:position w:val="2"/>
                <w:sz w:val="16"/>
              </w:rPr>
              <w:t>, HIGH-Level Input Voltage</w:t>
            </w:r>
          </w:p>
        </w:tc>
        <w:tc>
          <w:tcPr>
            <w:tcW w:w="2578" w:type="dxa"/>
            <w:vMerge/>
            <w:tcBorders>
              <w:top w:val="nil"/>
            </w:tcBorders>
          </w:tcPr>
          <w:p>
            <w:pPr>
              <w:rPr>
                <w:sz w:val="2"/>
                <w:szCs w:val="2"/>
              </w:rPr>
            </w:pPr>
          </w:p>
        </w:tc>
        <w:tc>
          <w:tcPr>
            <w:tcW w:w="2535" w:type="dxa"/>
            <w:tcBorders>
              <w:top w:val="nil"/>
              <w:bottom w:val="nil"/>
            </w:tcBorders>
          </w:tcPr>
          <w:p>
            <w:pPr>
              <w:pStyle w:val="TableParagraph"/>
              <w:spacing w:line="180" w:lineRule="atLeast" w:before="3"/>
              <w:ind w:left="708" w:right="670" w:firstLine="24"/>
              <w:rPr>
                <w:sz w:val="16"/>
              </w:rPr>
            </w:pPr>
            <w:r>
              <w:rPr>
                <w:sz w:val="16"/>
              </w:rPr>
              <w:t>0.7*VLOGIC to VLOGIC + 0.5V</w:t>
            </w:r>
          </w:p>
        </w:tc>
        <w:tc>
          <w:tcPr>
            <w:tcW w:w="704" w:type="dxa"/>
            <w:tcBorders>
              <w:top w:val="nil"/>
              <w:bottom w:val="nil"/>
            </w:tcBorders>
          </w:tcPr>
          <w:p>
            <w:pPr>
              <w:pStyle w:val="TableParagraph"/>
              <w:spacing w:before="5"/>
              <w:ind w:left="23"/>
              <w:jc w:val="center"/>
              <w:rPr>
                <w:sz w:val="16"/>
              </w:rPr>
            </w:pPr>
            <w:r>
              <w:rPr>
                <w:w w:val="100"/>
                <w:sz w:val="16"/>
              </w:rPr>
              <w:t>V</w:t>
            </w:r>
          </w:p>
        </w:tc>
        <w:tc>
          <w:tcPr>
            <w:tcW w:w="752" w:type="dxa"/>
            <w:vMerge/>
            <w:tcBorders>
              <w:top w:val="nil"/>
            </w:tcBorders>
          </w:tcPr>
          <w:p>
            <w:pPr>
              <w:rPr>
                <w:sz w:val="2"/>
                <w:szCs w:val="2"/>
              </w:rPr>
            </w:pPr>
          </w:p>
        </w:tc>
      </w:tr>
      <w:tr>
        <w:trPr>
          <w:trHeight w:val="207" w:hRule="atLeast"/>
        </w:trPr>
        <w:tc>
          <w:tcPr>
            <w:tcW w:w="3178" w:type="dxa"/>
            <w:tcBorders>
              <w:top w:val="nil"/>
              <w:bottom w:val="nil"/>
            </w:tcBorders>
          </w:tcPr>
          <w:p>
            <w:pPr>
              <w:pStyle w:val="TableParagraph"/>
              <w:spacing w:line="180" w:lineRule="exact" w:before="7"/>
              <w:ind w:left="108"/>
              <w:rPr>
                <w:sz w:val="16"/>
              </w:rPr>
            </w:pPr>
            <w:r>
              <w:rPr>
                <w:position w:val="2"/>
                <w:sz w:val="16"/>
              </w:rPr>
              <w:t>V</w:t>
            </w:r>
            <w:r>
              <w:rPr>
                <w:sz w:val="10"/>
              </w:rPr>
              <w:t>hys</w:t>
            </w:r>
            <w:r>
              <w:rPr>
                <w:position w:val="2"/>
                <w:sz w:val="16"/>
              </w:rPr>
              <w:t>, Hysteresis</w:t>
            </w:r>
          </w:p>
        </w:tc>
        <w:tc>
          <w:tcPr>
            <w:tcW w:w="2578" w:type="dxa"/>
            <w:vMerge/>
            <w:tcBorders>
              <w:top w:val="nil"/>
            </w:tcBorders>
          </w:tcPr>
          <w:p>
            <w:pPr>
              <w:rPr>
                <w:sz w:val="2"/>
                <w:szCs w:val="2"/>
              </w:rPr>
            </w:pPr>
          </w:p>
        </w:tc>
        <w:tc>
          <w:tcPr>
            <w:tcW w:w="2535" w:type="dxa"/>
            <w:tcBorders>
              <w:top w:val="nil"/>
              <w:bottom w:val="nil"/>
            </w:tcBorders>
          </w:tcPr>
          <w:p>
            <w:pPr>
              <w:pStyle w:val="TableParagraph"/>
              <w:spacing w:line="179" w:lineRule="exact" w:before="8"/>
              <w:ind w:left="498" w:right="481"/>
              <w:jc w:val="center"/>
              <w:rPr>
                <w:sz w:val="16"/>
              </w:rPr>
            </w:pPr>
            <w:r>
              <w:rPr>
                <w:sz w:val="16"/>
              </w:rPr>
              <w:t>0.1*VLOGIC</w:t>
            </w:r>
          </w:p>
        </w:tc>
        <w:tc>
          <w:tcPr>
            <w:tcW w:w="704" w:type="dxa"/>
            <w:tcBorders>
              <w:top w:val="nil"/>
              <w:bottom w:val="nil"/>
            </w:tcBorders>
          </w:tcPr>
          <w:p>
            <w:pPr>
              <w:pStyle w:val="TableParagraph"/>
              <w:spacing w:line="179" w:lineRule="exact" w:before="8"/>
              <w:ind w:left="23"/>
              <w:jc w:val="center"/>
              <w:rPr>
                <w:sz w:val="16"/>
              </w:rPr>
            </w:pPr>
            <w:r>
              <w:rPr>
                <w:w w:val="100"/>
                <w:sz w:val="16"/>
              </w:rPr>
              <w:t>V</w:t>
            </w:r>
          </w:p>
        </w:tc>
        <w:tc>
          <w:tcPr>
            <w:tcW w:w="752" w:type="dxa"/>
            <w:vMerge/>
            <w:tcBorders>
              <w:top w:val="nil"/>
            </w:tcBorders>
          </w:tcPr>
          <w:p>
            <w:pPr>
              <w:rPr>
                <w:sz w:val="2"/>
                <w:szCs w:val="2"/>
              </w:rPr>
            </w:pPr>
          </w:p>
        </w:tc>
      </w:tr>
      <w:tr>
        <w:trPr>
          <w:trHeight w:val="204" w:hRule="atLeast"/>
        </w:trPr>
        <w:tc>
          <w:tcPr>
            <w:tcW w:w="3178" w:type="dxa"/>
            <w:tcBorders>
              <w:top w:val="nil"/>
              <w:bottom w:val="nil"/>
            </w:tcBorders>
          </w:tcPr>
          <w:p>
            <w:pPr>
              <w:pStyle w:val="TableParagraph"/>
              <w:spacing w:line="181" w:lineRule="exact" w:before="3"/>
              <w:ind w:left="108"/>
              <w:rPr>
                <w:sz w:val="16"/>
              </w:rPr>
            </w:pPr>
            <w:r>
              <w:rPr>
                <w:position w:val="2"/>
                <w:sz w:val="16"/>
              </w:rPr>
              <w:t>V</w:t>
            </w:r>
            <w:r>
              <w:rPr>
                <w:sz w:val="10"/>
              </w:rPr>
              <w:t>OL1</w:t>
            </w:r>
            <w:r>
              <w:rPr>
                <w:position w:val="2"/>
                <w:sz w:val="16"/>
              </w:rPr>
              <w:t>, LOW-Level Output Voltage</w:t>
            </w:r>
          </w:p>
        </w:tc>
        <w:tc>
          <w:tcPr>
            <w:tcW w:w="2578" w:type="dxa"/>
            <w:vMerge/>
            <w:tcBorders>
              <w:top w:val="nil"/>
            </w:tcBorders>
          </w:tcPr>
          <w:p>
            <w:pPr>
              <w:rPr>
                <w:sz w:val="2"/>
                <w:szCs w:val="2"/>
              </w:rPr>
            </w:pPr>
          </w:p>
        </w:tc>
        <w:tc>
          <w:tcPr>
            <w:tcW w:w="2535" w:type="dxa"/>
            <w:tcBorders>
              <w:top w:val="nil"/>
              <w:bottom w:val="nil"/>
            </w:tcBorders>
          </w:tcPr>
          <w:p>
            <w:pPr>
              <w:pStyle w:val="TableParagraph"/>
              <w:spacing w:line="180" w:lineRule="exact" w:before="4"/>
              <w:ind w:left="498" w:right="481"/>
              <w:jc w:val="center"/>
              <w:rPr>
                <w:sz w:val="16"/>
              </w:rPr>
            </w:pPr>
            <w:r>
              <w:rPr>
                <w:sz w:val="16"/>
              </w:rPr>
              <w:t>0 to 0.4</w:t>
            </w:r>
          </w:p>
        </w:tc>
        <w:tc>
          <w:tcPr>
            <w:tcW w:w="704" w:type="dxa"/>
            <w:tcBorders>
              <w:top w:val="nil"/>
              <w:bottom w:val="nil"/>
            </w:tcBorders>
          </w:tcPr>
          <w:p>
            <w:pPr>
              <w:pStyle w:val="TableParagraph"/>
              <w:spacing w:line="180" w:lineRule="exact" w:before="4"/>
              <w:ind w:left="23"/>
              <w:jc w:val="center"/>
              <w:rPr>
                <w:sz w:val="16"/>
              </w:rPr>
            </w:pPr>
            <w:r>
              <w:rPr>
                <w:w w:val="100"/>
                <w:sz w:val="16"/>
              </w:rPr>
              <w:t>V</w:t>
            </w:r>
          </w:p>
        </w:tc>
        <w:tc>
          <w:tcPr>
            <w:tcW w:w="752" w:type="dxa"/>
            <w:vMerge/>
            <w:tcBorders>
              <w:top w:val="nil"/>
            </w:tcBorders>
          </w:tcPr>
          <w:p>
            <w:pPr>
              <w:rPr>
                <w:sz w:val="2"/>
                <w:szCs w:val="2"/>
              </w:rPr>
            </w:pPr>
          </w:p>
        </w:tc>
      </w:tr>
      <w:tr>
        <w:trPr>
          <w:trHeight w:val="203" w:hRule="atLeast"/>
        </w:trPr>
        <w:tc>
          <w:tcPr>
            <w:tcW w:w="3178" w:type="dxa"/>
            <w:tcBorders>
              <w:top w:val="nil"/>
              <w:bottom w:val="nil"/>
            </w:tcBorders>
          </w:tcPr>
          <w:p>
            <w:pPr>
              <w:pStyle w:val="TableParagraph"/>
              <w:spacing w:line="179" w:lineRule="exact" w:before="4"/>
              <w:ind w:left="108"/>
              <w:rPr>
                <w:sz w:val="16"/>
              </w:rPr>
            </w:pPr>
            <w:r>
              <w:rPr>
                <w:position w:val="2"/>
                <w:sz w:val="16"/>
              </w:rPr>
              <w:t>V</w:t>
            </w:r>
            <w:r>
              <w:rPr>
                <w:sz w:val="10"/>
              </w:rPr>
              <w:t>OL3</w:t>
            </w:r>
            <w:r>
              <w:rPr>
                <w:position w:val="2"/>
                <w:sz w:val="16"/>
              </w:rPr>
              <w:t>, LOW-Level Output Voltage</w:t>
            </w:r>
          </w:p>
        </w:tc>
        <w:tc>
          <w:tcPr>
            <w:tcW w:w="2578" w:type="dxa"/>
            <w:vMerge/>
            <w:tcBorders>
              <w:top w:val="nil"/>
            </w:tcBorders>
          </w:tcPr>
          <w:p>
            <w:pPr>
              <w:rPr>
                <w:sz w:val="2"/>
                <w:szCs w:val="2"/>
              </w:rPr>
            </w:pPr>
          </w:p>
        </w:tc>
        <w:tc>
          <w:tcPr>
            <w:tcW w:w="2535" w:type="dxa"/>
            <w:tcBorders>
              <w:top w:val="nil"/>
              <w:bottom w:val="nil"/>
            </w:tcBorders>
          </w:tcPr>
          <w:p>
            <w:pPr>
              <w:pStyle w:val="TableParagraph"/>
              <w:spacing w:line="178" w:lineRule="exact" w:before="5"/>
              <w:ind w:left="498" w:right="481"/>
              <w:jc w:val="center"/>
              <w:rPr>
                <w:sz w:val="16"/>
              </w:rPr>
            </w:pPr>
            <w:r>
              <w:rPr>
                <w:sz w:val="16"/>
              </w:rPr>
              <w:t>0 to 0.2*VLOGIC</w:t>
            </w:r>
          </w:p>
        </w:tc>
        <w:tc>
          <w:tcPr>
            <w:tcW w:w="704" w:type="dxa"/>
            <w:tcBorders>
              <w:top w:val="nil"/>
              <w:bottom w:val="nil"/>
            </w:tcBorders>
          </w:tcPr>
          <w:p>
            <w:pPr>
              <w:pStyle w:val="TableParagraph"/>
              <w:spacing w:line="178" w:lineRule="exact" w:before="5"/>
              <w:ind w:left="23"/>
              <w:jc w:val="center"/>
              <w:rPr>
                <w:sz w:val="16"/>
              </w:rPr>
            </w:pPr>
            <w:r>
              <w:rPr>
                <w:w w:val="100"/>
                <w:sz w:val="16"/>
              </w:rPr>
              <w:t>V</w:t>
            </w:r>
          </w:p>
        </w:tc>
        <w:tc>
          <w:tcPr>
            <w:tcW w:w="752" w:type="dxa"/>
            <w:vMerge/>
            <w:tcBorders>
              <w:top w:val="nil"/>
            </w:tcBorders>
          </w:tcPr>
          <w:p>
            <w:pPr>
              <w:rPr>
                <w:sz w:val="2"/>
                <w:szCs w:val="2"/>
              </w:rPr>
            </w:pPr>
          </w:p>
        </w:tc>
      </w:tr>
      <w:tr>
        <w:trPr>
          <w:trHeight w:val="384" w:hRule="atLeast"/>
        </w:trPr>
        <w:tc>
          <w:tcPr>
            <w:tcW w:w="3178" w:type="dxa"/>
            <w:tcBorders>
              <w:top w:val="nil"/>
              <w:bottom w:val="nil"/>
            </w:tcBorders>
          </w:tcPr>
          <w:p>
            <w:pPr>
              <w:pStyle w:val="TableParagraph"/>
              <w:spacing w:before="4"/>
              <w:ind w:left="108"/>
              <w:rPr>
                <w:sz w:val="16"/>
              </w:rPr>
            </w:pPr>
            <w:r>
              <w:rPr>
                <w:position w:val="2"/>
                <w:sz w:val="16"/>
              </w:rPr>
              <w:t>I</w:t>
            </w:r>
            <w:r>
              <w:rPr>
                <w:sz w:val="10"/>
              </w:rPr>
              <w:t>OL</w:t>
            </w:r>
            <w:r>
              <w:rPr>
                <w:position w:val="2"/>
                <w:sz w:val="16"/>
              </w:rPr>
              <w:t>, LOW-Level Output Current</w:t>
            </w:r>
          </w:p>
        </w:tc>
        <w:tc>
          <w:tcPr>
            <w:tcW w:w="2578" w:type="dxa"/>
            <w:vMerge/>
            <w:tcBorders>
              <w:top w:val="nil"/>
            </w:tcBorders>
          </w:tcPr>
          <w:p>
            <w:pPr>
              <w:rPr>
                <w:sz w:val="2"/>
                <w:szCs w:val="2"/>
              </w:rPr>
            </w:pPr>
          </w:p>
        </w:tc>
        <w:tc>
          <w:tcPr>
            <w:tcW w:w="2535" w:type="dxa"/>
            <w:tcBorders>
              <w:top w:val="nil"/>
              <w:bottom w:val="nil"/>
            </w:tcBorders>
          </w:tcPr>
          <w:p>
            <w:pPr>
              <w:pStyle w:val="TableParagraph"/>
              <w:spacing w:before="3"/>
              <w:ind w:left="18"/>
              <w:jc w:val="center"/>
              <w:rPr>
                <w:sz w:val="16"/>
              </w:rPr>
            </w:pPr>
            <w:r>
              <w:rPr>
                <w:w w:val="100"/>
                <w:sz w:val="16"/>
              </w:rPr>
              <w:t>1</w:t>
            </w:r>
          </w:p>
          <w:p>
            <w:pPr>
              <w:pStyle w:val="TableParagraph"/>
              <w:spacing w:line="177" w:lineRule="exact"/>
              <w:ind w:left="18"/>
              <w:jc w:val="center"/>
              <w:rPr>
                <w:sz w:val="16"/>
              </w:rPr>
            </w:pPr>
            <w:r>
              <w:rPr>
                <w:w w:val="100"/>
                <w:sz w:val="16"/>
              </w:rPr>
              <w:t>1</w:t>
            </w:r>
          </w:p>
        </w:tc>
        <w:tc>
          <w:tcPr>
            <w:tcW w:w="704" w:type="dxa"/>
            <w:tcBorders>
              <w:top w:val="nil"/>
              <w:bottom w:val="nil"/>
            </w:tcBorders>
          </w:tcPr>
          <w:p>
            <w:pPr>
              <w:pStyle w:val="TableParagraph"/>
              <w:spacing w:line="180" w:lineRule="atLeast" w:before="3"/>
              <w:ind w:left="233" w:right="191"/>
              <w:rPr>
                <w:sz w:val="16"/>
              </w:rPr>
            </w:pPr>
            <w:r>
              <w:rPr>
                <w:sz w:val="16"/>
              </w:rPr>
              <w:t>mA mA</w:t>
            </w:r>
          </w:p>
        </w:tc>
        <w:tc>
          <w:tcPr>
            <w:tcW w:w="752" w:type="dxa"/>
            <w:vMerge/>
            <w:tcBorders>
              <w:top w:val="nil"/>
            </w:tcBorders>
          </w:tcPr>
          <w:p>
            <w:pPr>
              <w:rPr>
                <w:sz w:val="2"/>
                <w:szCs w:val="2"/>
              </w:rPr>
            </w:pPr>
          </w:p>
        </w:tc>
      </w:tr>
      <w:tr>
        <w:trPr>
          <w:trHeight w:val="204" w:hRule="atLeast"/>
        </w:trPr>
        <w:tc>
          <w:tcPr>
            <w:tcW w:w="3178" w:type="dxa"/>
            <w:tcBorders>
              <w:top w:val="nil"/>
              <w:bottom w:val="nil"/>
            </w:tcBorders>
          </w:tcPr>
          <w:p>
            <w:pPr>
              <w:pStyle w:val="TableParagraph"/>
              <w:spacing w:line="176" w:lineRule="exact" w:before="8"/>
              <w:ind w:left="108"/>
              <w:rPr>
                <w:sz w:val="16"/>
              </w:rPr>
            </w:pPr>
            <w:r>
              <w:rPr>
                <w:sz w:val="16"/>
              </w:rPr>
              <w:t>Output Leakage Current</w:t>
            </w:r>
          </w:p>
        </w:tc>
        <w:tc>
          <w:tcPr>
            <w:tcW w:w="2578" w:type="dxa"/>
            <w:vMerge/>
            <w:tcBorders>
              <w:top w:val="nil"/>
            </w:tcBorders>
          </w:tcPr>
          <w:p>
            <w:pPr>
              <w:rPr>
                <w:sz w:val="2"/>
                <w:szCs w:val="2"/>
              </w:rPr>
            </w:pPr>
          </w:p>
        </w:tc>
        <w:tc>
          <w:tcPr>
            <w:tcW w:w="2535" w:type="dxa"/>
            <w:tcBorders>
              <w:top w:val="nil"/>
              <w:bottom w:val="nil"/>
            </w:tcBorders>
          </w:tcPr>
          <w:p>
            <w:pPr>
              <w:pStyle w:val="TableParagraph"/>
              <w:spacing w:line="176" w:lineRule="exact" w:before="8"/>
              <w:ind w:left="498" w:right="481"/>
              <w:jc w:val="center"/>
              <w:rPr>
                <w:sz w:val="16"/>
              </w:rPr>
            </w:pPr>
            <w:r>
              <w:rPr>
                <w:sz w:val="16"/>
              </w:rPr>
              <w:t>100</w:t>
            </w:r>
          </w:p>
        </w:tc>
        <w:tc>
          <w:tcPr>
            <w:tcW w:w="704" w:type="dxa"/>
            <w:tcBorders>
              <w:top w:val="nil"/>
              <w:bottom w:val="nil"/>
            </w:tcBorders>
          </w:tcPr>
          <w:p>
            <w:pPr>
              <w:pStyle w:val="TableParagraph"/>
              <w:spacing w:line="176" w:lineRule="exact" w:before="8"/>
              <w:ind w:left="131" w:right="111"/>
              <w:jc w:val="center"/>
              <w:rPr>
                <w:sz w:val="16"/>
              </w:rPr>
            </w:pPr>
            <w:r>
              <w:rPr>
                <w:sz w:val="16"/>
              </w:rPr>
              <w:t>nA</w:t>
            </w:r>
          </w:p>
        </w:tc>
        <w:tc>
          <w:tcPr>
            <w:tcW w:w="752" w:type="dxa"/>
            <w:vMerge/>
            <w:tcBorders>
              <w:top w:val="nil"/>
            </w:tcBorders>
          </w:tcPr>
          <w:p>
            <w:pPr>
              <w:rPr>
                <w:sz w:val="2"/>
                <w:szCs w:val="2"/>
              </w:rPr>
            </w:pPr>
          </w:p>
        </w:tc>
      </w:tr>
      <w:tr>
        <w:trPr>
          <w:trHeight w:val="207" w:hRule="atLeast"/>
        </w:trPr>
        <w:tc>
          <w:tcPr>
            <w:tcW w:w="3178" w:type="dxa"/>
            <w:tcBorders>
              <w:top w:val="nil"/>
              <w:bottom w:val="nil"/>
            </w:tcBorders>
          </w:tcPr>
          <w:p>
            <w:pPr>
              <w:pStyle w:val="TableParagraph"/>
              <w:spacing w:line="181" w:lineRule="exact" w:before="6"/>
              <w:ind w:left="108"/>
              <w:rPr>
                <w:sz w:val="10"/>
              </w:rPr>
            </w:pPr>
            <w:r>
              <w:rPr>
                <w:position w:val="2"/>
                <w:sz w:val="16"/>
              </w:rPr>
              <w:t>t</w:t>
            </w:r>
            <w:r>
              <w:rPr>
                <w:sz w:val="10"/>
              </w:rPr>
              <w:t>of</w:t>
            </w:r>
            <w:r>
              <w:rPr>
                <w:position w:val="2"/>
                <w:sz w:val="16"/>
              </w:rPr>
              <w:t>, Output Fall Time from V</w:t>
            </w:r>
            <w:r>
              <w:rPr>
                <w:sz w:val="10"/>
              </w:rPr>
              <w:t>IHmax </w:t>
            </w:r>
            <w:r>
              <w:rPr>
                <w:position w:val="2"/>
                <w:sz w:val="16"/>
              </w:rPr>
              <w:t>to V</w:t>
            </w:r>
            <w:r>
              <w:rPr>
                <w:sz w:val="10"/>
              </w:rPr>
              <w:t>ILmax</w:t>
            </w:r>
          </w:p>
        </w:tc>
        <w:tc>
          <w:tcPr>
            <w:tcW w:w="2578" w:type="dxa"/>
            <w:vMerge/>
            <w:tcBorders>
              <w:top w:val="nil"/>
            </w:tcBorders>
          </w:tcPr>
          <w:p>
            <w:pPr>
              <w:rPr>
                <w:sz w:val="2"/>
                <w:szCs w:val="2"/>
              </w:rPr>
            </w:pPr>
          </w:p>
        </w:tc>
        <w:tc>
          <w:tcPr>
            <w:tcW w:w="2535" w:type="dxa"/>
            <w:tcBorders>
              <w:top w:val="nil"/>
              <w:bottom w:val="nil"/>
            </w:tcBorders>
          </w:tcPr>
          <w:p>
            <w:pPr>
              <w:pStyle w:val="TableParagraph"/>
              <w:spacing w:line="181" w:lineRule="exact" w:before="6"/>
              <w:ind w:left="498" w:right="478"/>
              <w:jc w:val="center"/>
              <w:rPr>
                <w:sz w:val="16"/>
              </w:rPr>
            </w:pPr>
            <w:r>
              <w:rPr>
                <w:position w:val="2"/>
                <w:sz w:val="16"/>
              </w:rPr>
              <w:t>20+0.1C</w:t>
            </w:r>
            <w:r>
              <w:rPr>
                <w:sz w:val="10"/>
              </w:rPr>
              <w:t>b </w:t>
            </w:r>
            <w:r>
              <w:rPr>
                <w:position w:val="2"/>
                <w:sz w:val="16"/>
              </w:rPr>
              <w:t>to 250</w:t>
            </w:r>
          </w:p>
        </w:tc>
        <w:tc>
          <w:tcPr>
            <w:tcW w:w="704" w:type="dxa"/>
            <w:tcBorders>
              <w:top w:val="nil"/>
              <w:bottom w:val="nil"/>
            </w:tcBorders>
          </w:tcPr>
          <w:p>
            <w:pPr>
              <w:pStyle w:val="TableParagraph"/>
              <w:spacing w:line="181" w:lineRule="exact" w:before="7"/>
              <w:ind w:left="131" w:right="109"/>
              <w:jc w:val="center"/>
              <w:rPr>
                <w:sz w:val="16"/>
              </w:rPr>
            </w:pPr>
            <w:r>
              <w:rPr>
                <w:sz w:val="16"/>
              </w:rPr>
              <w:t>ns</w:t>
            </w:r>
          </w:p>
        </w:tc>
        <w:tc>
          <w:tcPr>
            <w:tcW w:w="752" w:type="dxa"/>
            <w:vMerge/>
            <w:tcBorders>
              <w:top w:val="nil"/>
            </w:tcBorders>
          </w:tcPr>
          <w:p>
            <w:pPr>
              <w:rPr>
                <w:sz w:val="2"/>
                <w:szCs w:val="2"/>
              </w:rPr>
            </w:pPr>
          </w:p>
        </w:tc>
      </w:tr>
      <w:tr>
        <w:trPr>
          <w:trHeight w:val="210" w:hRule="atLeast"/>
        </w:trPr>
        <w:tc>
          <w:tcPr>
            <w:tcW w:w="3178" w:type="dxa"/>
            <w:tcBorders>
              <w:top w:val="nil"/>
            </w:tcBorders>
          </w:tcPr>
          <w:p>
            <w:pPr>
              <w:pStyle w:val="TableParagraph"/>
              <w:spacing w:line="186" w:lineRule="exact" w:before="4"/>
              <w:ind w:left="108"/>
              <w:rPr>
                <w:sz w:val="16"/>
              </w:rPr>
            </w:pPr>
            <w:r>
              <w:rPr>
                <w:position w:val="2"/>
                <w:sz w:val="16"/>
              </w:rPr>
              <w:t>C</w:t>
            </w:r>
            <w:r>
              <w:rPr>
                <w:sz w:val="10"/>
              </w:rPr>
              <w:t>I</w:t>
            </w:r>
            <w:r>
              <w:rPr>
                <w:position w:val="2"/>
                <w:sz w:val="16"/>
              </w:rPr>
              <w:t>, Capacitance for Each I/O pin</w:t>
            </w:r>
          </w:p>
        </w:tc>
        <w:tc>
          <w:tcPr>
            <w:tcW w:w="2578" w:type="dxa"/>
            <w:vMerge/>
            <w:tcBorders>
              <w:top w:val="nil"/>
            </w:tcBorders>
          </w:tcPr>
          <w:p>
            <w:pPr>
              <w:rPr>
                <w:sz w:val="2"/>
                <w:szCs w:val="2"/>
              </w:rPr>
            </w:pPr>
          </w:p>
        </w:tc>
        <w:tc>
          <w:tcPr>
            <w:tcW w:w="2535" w:type="dxa"/>
            <w:tcBorders>
              <w:top w:val="nil"/>
            </w:tcBorders>
          </w:tcPr>
          <w:p>
            <w:pPr>
              <w:pStyle w:val="TableParagraph"/>
              <w:spacing w:before="5"/>
              <w:ind w:left="496" w:right="481"/>
              <w:jc w:val="center"/>
              <w:rPr>
                <w:sz w:val="16"/>
              </w:rPr>
            </w:pPr>
            <w:r>
              <w:rPr>
                <w:sz w:val="16"/>
              </w:rPr>
              <w:t>&lt; 10</w:t>
            </w:r>
          </w:p>
        </w:tc>
        <w:tc>
          <w:tcPr>
            <w:tcW w:w="704" w:type="dxa"/>
            <w:tcBorders>
              <w:top w:val="nil"/>
            </w:tcBorders>
          </w:tcPr>
          <w:p>
            <w:pPr>
              <w:pStyle w:val="TableParagraph"/>
              <w:spacing w:before="5"/>
              <w:ind w:left="131" w:right="110"/>
              <w:jc w:val="center"/>
              <w:rPr>
                <w:sz w:val="16"/>
              </w:rPr>
            </w:pPr>
            <w:r>
              <w:rPr>
                <w:sz w:val="16"/>
              </w:rPr>
              <w:t>pF</w:t>
            </w:r>
          </w:p>
        </w:tc>
        <w:tc>
          <w:tcPr>
            <w:tcW w:w="752" w:type="dxa"/>
            <w:vMerge/>
            <w:tcBorders>
              <w:top w:val="nil"/>
            </w:tcBorders>
          </w:tcPr>
          <w:p>
            <w:pPr>
              <w:rPr>
                <w:sz w:val="2"/>
                <w:szCs w:val="2"/>
              </w:rPr>
            </w:pPr>
          </w:p>
        </w:tc>
      </w:tr>
    </w:tbl>
    <w:p>
      <w:pPr>
        <w:spacing w:after="0"/>
        <w:rPr>
          <w:sz w:val="2"/>
          <w:szCs w:val="2"/>
        </w:rPr>
        <w:sectPr>
          <w:headerReference w:type="default" r:id="rId11"/>
          <w:footerReference w:type="default" r:id="rId12"/>
          <w:pgSz w:w="12240" w:h="15840"/>
          <w:pgMar w:header="806" w:footer="864" w:top="2700" w:bottom="1060" w:left="500" w:right="380"/>
        </w:sectPr>
      </w:pPr>
    </w:p>
    <w:p>
      <w:pPr>
        <w:pStyle w:val="BodyText"/>
        <w:spacing w:before="3"/>
        <w:rPr>
          <w:sz w:val="9"/>
        </w:rPr>
      </w:pPr>
    </w:p>
    <w:tbl>
      <w:tblPr>
        <w:tblW w:w="0" w:type="auto"/>
        <w:jc w:val="left"/>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80"/>
        <w:gridCol w:w="2501"/>
        <w:gridCol w:w="789"/>
        <w:gridCol w:w="991"/>
        <w:gridCol w:w="680"/>
        <w:gridCol w:w="641"/>
        <w:gridCol w:w="660"/>
      </w:tblGrid>
      <w:tr>
        <w:trPr>
          <w:trHeight w:val="239" w:hRule="atLeast"/>
        </w:trPr>
        <w:tc>
          <w:tcPr>
            <w:tcW w:w="3380" w:type="dxa"/>
            <w:shd w:val="clear" w:color="auto" w:fill="D9D9D9"/>
          </w:tcPr>
          <w:p>
            <w:pPr>
              <w:pStyle w:val="TableParagraph"/>
              <w:spacing w:before="15"/>
              <w:ind w:left="108"/>
              <w:rPr>
                <w:b/>
                <w:sz w:val="16"/>
              </w:rPr>
            </w:pPr>
            <w:bookmarkStart w:name="_bookmark17" w:id="33"/>
            <w:bookmarkEnd w:id="33"/>
            <w:r>
              <w:rPr/>
            </w:r>
            <w:r>
              <w:rPr>
                <w:b/>
                <w:sz w:val="16"/>
              </w:rPr>
              <w:t>Parameters</w:t>
            </w:r>
          </w:p>
        </w:tc>
        <w:tc>
          <w:tcPr>
            <w:tcW w:w="2501" w:type="dxa"/>
            <w:shd w:val="clear" w:color="auto" w:fill="D9D9D9"/>
          </w:tcPr>
          <w:p>
            <w:pPr>
              <w:pStyle w:val="TableParagraph"/>
              <w:spacing w:before="15"/>
              <w:ind w:left="107"/>
              <w:rPr>
                <w:b/>
                <w:sz w:val="16"/>
              </w:rPr>
            </w:pPr>
            <w:r>
              <w:rPr>
                <w:b/>
                <w:sz w:val="16"/>
              </w:rPr>
              <w:t>Conditions</w:t>
            </w:r>
          </w:p>
        </w:tc>
        <w:tc>
          <w:tcPr>
            <w:tcW w:w="789" w:type="dxa"/>
            <w:shd w:val="clear" w:color="auto" w:fill="D9D9D9"/>
          </w:tcPr>
          <w:p>
            <w:pPr>
              <w:pStyle w:val="TableParagraph"/>
              <w:spacing w:before="15"/>
              <w:ind w:left="237" w:right="215"/>
              <w:jc w:val="center"/>
              <w:rPr>
                <w:b/>
                <w:sz w:val="16"/>
              </w:rPr>
            </w:pPr>
            <w:r>
              <w:rPr>
                <w:b/>
                <w:sz w:val="16"/>
              </w:rPr>
              <w:t>Min</w:t>
            </w:r>
          </w:p>
        </w:tc>
        <w:tc>
          <w:tcPr>
            <w:tcW w:w="991" w:type="dxa"/>
            <w:shd w:val="clear" w:color="auto" w:fill="D9D9D9"/>
          </w:tcPr>
          <w:p>
            <w:pPr>
              <w:pStyle w:val="TableParagraph"/>
              <w:spacing w:before="15"/>
              <w:ind w:left="109" w:right="92"/>
              <w:jc w:val="center"/>
              <w:rPr>
                <w:b/>
                <w:sz w:val="16"/>
              </w:rPr>
            </w:pPr>
            <w:r>
              <w:rPr>
                <w:b/>
                <w:sz w:val="16"/>
              </w:rPr>
              <w:t>Typical</w:t>
            </w:r>
          </w:p>
        </w:tc>
        <w:tc>
          <w:tcPr>
            <w:tcW w:w="680" w:type="dxa"/>
            <w:shd w:val="clear" w:color="auto" w:fill="D9D9D9"/>
          </w:tcPr>
          <w:p>
            <w:pPr>
              <w:pStyle w:val="TableParagraph"/>
              <w:spacing w:before="15"/>
              <w:ind w:left="138" w:right="122"/>
              <w:jc w:val="center"/>
              <w:rPr>
                <w:b/>
                <w:sz w:val="16"/>
              </w:rPr>
            </w:pPr>
            <w:r>
              <w:rPr>
                <w:b/>
                <w:sz w:val="16"/>
              </w:rPr>
              <w:t>Max</w:t>
            </w:r>
          </w:p>
        </w:tc>
        <w:tc>
          <w:tcPr>
            <w:tcW w:w="641" w:type="dxa"/>
            <w:shd w:val="clear" w:color="auto" w:fill="D9D9D9"/>
          </w:tcPr>
          <w:p>
            <w:pPr>
              <w:pStyle w:val="TableParagraph"/>
              <w:spacing w:before="15"/>
              <w:ind w:left="101" w:right="80"/>
              <w:jc w:val="center"/>
              <w:rPr>
                <w:b/>
                <w:sz w:val="16"/>
              </w:rPr>
            </w:pPr>
            <w:r>
              <w:rPr>
                <w:b/>
                <w:sz w:val="16"/>
              </w:rPr>
              <w:t>Units</w:t>
            </w:r>
          </w:p>
        </w:tc>
        <w:tc>
          <w:tcPr>
            <w:tcW w:w="660" w:type="dxa"/>
            <w:shd w:val="clear" w:color="auto" w:fill="D9D9D9"/>
          </w:tcPr>
          <w:p>
            <w:pPr>
              <w:pStyle w:val="TableParagraph"/>
              <w:spacing w:before="15"/>
              <w:ind w:left="106"/>
              <w:rPr>
                <w:b/>
                <w:sz w:val="16"/>
              </w:rPr>
            </w:pPr>
            <w:r>
              <w:rPr>
                <w:b/>
                <w:sz w:val="16"/>
              </w:rPr>
              <w:t>Notes</w:t>
            </w:r>
          </w:p>
        </w:tc>
      </w:tr>
      <w:tr>
        <w:trPr>
          <w:trHeight w:val="212" w:hRule="atLeast"/>
        </w:trPr>
        <w:tc>
          <w:tcPr>
            <w:tcW w:w="3380" w:type="dxa"/>
            <w:tcBorders>
              <w:bottom w:val="nil"/>
            </w:tcBorders>
          </w:tcPr>
          <w:p>
            <w:pPr>
              <w:pStyle w:val="TableParagraph"/>
              <w:spacing w:line="177" w:lineRule="exact" w:before="15"/>
              <w:ind w:left="108"/>
              <w:rPr>
                <w:b/>
                <w:sz w:val="16"/>
              </w:rPr>
            </w:pPr>
            <w:r>
              <w:rPr>
                <w:b/>
                <w:sz w:val="16"/>
              </w:rPr>
              <w:t>INTERNAL CLOCK SOURCE</w:t>
            </w:r>
          </w:p>
        </w:tc>
        <w:tc>
          <w:tcPr>
            <w:tcW w:w="2501" w:type="dxa"/>
            <w:tcBorders>
              <w:bottom w:val="nil"/>
            </w:tcBorders>
          </w:tcPr>
          <w:p>
            <w:pPr>
              <w:pStyle w:val="TableParagraph"/>
              <w:spacing w:line="177" w:lineRule="exact" w:before="15"/>
              <w:ind w:left="107"/>
              <w:rPr>
                <w:b/>
                <w:sz w:val="16"/>
              </w:rPr>
            </w:pPr>
            <w:r>
              <w:rPr>
                <w:b/>
                <w:sz w:val="16"/>
              </w:rPr>
              <w:t>CLK_SEL=0,1,2,3</w:t>
            </w:r>
          </w:p>
        </w:tc>
        <w:tc>
          <w:tcPr>
            <w:tcW w:w="789" w:type="dxa"/>
            <w:tcBorders>
              <w:bottom w:val="nil"/>
            </w:tcBorders>
          </w:tcPr>
          <w:p>
            <w:pPr>
              <w:pStyle w:val="TableParagraph"/>
              <w:rPr>
                <w:rFonts w:ascii="Times New Roman"/>
                <w:sz w:val="14"/>
              </w:rPr>
            </w:pPr>
          </w:p>
        </w:tc>
        <w:tc>
          <w:tcPr>
            <w:tcW w:w="991" w:type="dxa"/>
            <w:tcBorders>
              <w:bottom w:val="nil"/>
            </w:tcBorders>
          </w:tcPr>
          <w:p>
            <w:pPr>
              <w:pStyle w:val="TableParagraph"/>
              <w:rPr>
                <w:rFonts w:ascii="Times New Roman"/>
                <w:sz w:val="14"/>
              </w:rPr>
            </w:pPr>
          </w:p>
        </w:tc>
        <w:tc>
          <w:tcPr>
            <w:tcW w:w="680" w:type="dxa"/>
            <w:tcBorders>
              <w:bottom w:val="nil"/>
            </w:tcBorders>
          </w:tcPr>
          <w:p>
            <w:pPr>
              <w:pStyle w:val="TableParagraph"/>
              <w:rPr>
                <w:rFonts w:ascii="Times New Roman"/>
                <w:sz w:val="14"/>
              </w:rPr>
            </w:pPr>
          </w:p>
        </w:tc>
        <w:tc>
          <w:tcPr>
            <w:tcW w:w="641" w:type="dxa"/>
            <w:tcBorders>
              <w:bottom w:val="nil"/>
            </w:tcBorders>
          </w:tcPr>
          <w:p>
            <w:pPr>
              <w:pStyle w:val="TableParagraph"/>
              <w:rPr>
                <w:rFonts w:ascii="Times New Roman"/>
                <w:sz w:val="14"/>
              </w:rPr>
            </w:pPr>
          </w:p>
        </w:tc>
        <w:tc>
          <w:tcPr>
            <w:tcW w:w="660" w:type="dxa"/>
            <w:vMerge w:val="restart"/>
          </w:tcPr>
          <w:p>
            <w:pPr>
              <w:pStyle w:val="TableParagraph"/>
              <w:rPr>
                <w:rFonts w:ascii="Times New Roman"/>
                <w:sz w:val="16"/>
              </w:rPr>
            </w:pPr>
          </w:p>
        </w:tc>
      </w:tr>
      <w:tr>
        <w:trPr>
          <w:trHeight w:val="410" w:hRule="atLeast"/>
        </w:trPr>
        <w:tc>
          <w:tcPr>
            <w:tcW w:w="3380" w:type="dxa"/>
            <w:tcBorders>
              <w:top w:val="nil"/>
              <w:bottom w:val="nil"/>
            </w:tcBorders>
          </w:tcPr>
          <w:p>
            <w:pPr>
              <w:pStyle w:val="TableParagraph"/>
              <w:spacing w:before="11"/>
              <w:ind w:left="108"/>
              <w:rPr>
                <w:sz w:val="16"/>
              </w:rPr>
            </w:pPr>
            <w:r>
              <w:rPr>
                <w:sz w:val="16"/>
              </w:rPr>
              <w:t>Gyroscope Sample Rate, Fast</w:t>
            </w:r>
          </w:p>
        </w:tc>
        <w:tc>
          <w:tcPr>
            <w:tcW w:w="2501" w:type="dxa"/>
            <w:tcBorders>
              <w:top w:val="nil"/>
              <w:bottom w:val="nil"/>
            </w:tcBorders>
          </w:tcPr>
          <w:p>
            <w:pPr>
              <w:pStyle w:val="TableParagraph"/>
              <w:spacing w:before="8"/>
              <w:ind w:left="107" w:right="740"/>
              <w:rPr>
                <w:sz w:val="16"/>
              </w:rPr>
            </w:pPr>
            <w:r>
              <w:rPr>
                <w:sz w:val="16"/>
              </w:rPr>
              <w:t>DLPFCFG=0 SAMPLERATEDIV = 0</w:t>
            </w:r>
          </w:p>
        </w:tc>
        <w:tc>
          <w:tcPr>
            <w:tcW w:w="789" w:type="dxa"/>
            <w:tcBorders>
              <w:top w:val="nil"/>
              <w:bottom w:val="nil"/>
            </w:tcBorders>
          </w:tcPr>
          <w:p>
            <w:pPr>
              <w:pStyle w:val="TableParagraph"/>
              <w:rPr>
                <w:rFonts w:ascii="Times New Roman"/>
                <w:sz w:val="16"/>
              </w:rPr>
            </w:pPr>
          </w:p>
        </w:tc>
        <w:tc>
          <w:tcPr>
            <w:tcW w:w="991" w:type="dxa"/>
            <w:tcBorders>
              <w:top w:val="nil"/>
              <w:bottom w:val="nil"/>
            </w:tcBorders>
          </w:tcPr>
          <w:p>
            <w:pPr>
              <w:pStyle w:val="TableParagraph"/>
              <w:spacing w:before="11"/>
              <w:ind w:left="17"/>
              <w:jc w:val="center"/>
              <w:rPr>
                <w:sz w:val="16"/>
              </w:rPr>
            </w:pPr>
            <w:r>
              <w:rPr>
                <w:w w:val="100"/>
                <w:sz w:val="16"/>
              </w:rPr>
              <w:t>8</w:t>
            </w:r>
          </w:p>
        </w:tc>
        <w:tc>
          <w:tcPr>
            <w:tcW w:w="680" w:type="dxa"/>
            <w:tcBorders>
              <w:top w:val="nil"/>
              <w:bottom w:val="nil"/>
            </w:tcBorders>
          </w:tcPr>
          <w:p>
            <w:pPr>
              <w:pStyle w:val="TableParagraph"/>
              <w:rPr>
                <w:rFonts w:ascii="Times New Roman"/>
                <w:sz w:val="16"/>
              </w:rPr>
            </w:pPr>
          </w:p>
        </w:tc>
        <w:tc>
          <w:tcPr>
            <w:tcW w:w="641" w:type="dxa"/>
            <w:tcBorders>
              <w:top w:val="nil"/>
              <w:bottom w:val="nil"/>
            </w:tcBorders>
          </w:tcPr>
          <w:p>
            <w:pPr>
              <w:pStyle w:val="TableParagraph"/>
              <w:spacing w:before="11"/>
              <w:ind w:left="101" w:right="80"/>
              <w:jc w:val="center"/>
              <w:rPr>
                <w:sz w:val="16"/>
              </w:rPr>
            </w:pPr>
            <w:r>
              <w:rPr>
                <w:sz w:val="16"/>
              </w:rPr>
              <w:t>kHz</w:t>
            </w:r>
          </w:p>
        </w:tc>
        <w:tc>
          <w:tcPr>
            <w:tcW w:w="660" w:type="dxa"/>
            <w:vMerge/>
            <w:tcBorders>
              <w:top w:val="nil"/>
            </w:tcBorders>
          </w:tcPr>
          <w:p>
            <w:pPr>
              <w:rPr>
                <w:sz w:val="2"/>
                <w:szCs w:val="2"/>
              </w:rPr>
            </w:pPr>
          </w:p>
        </w:tc>
      </w:tr>
      <w:tr>
        <w:trPr>
          <w:trHeight w:val="431" w:hRule="atLeast"/>
        </w:trPr>
        <w:tc>
          <w:tcPr>
            <w:tcW w:w="3380" w:type="dxa"/>
            <w:tcBorders>
              <w:top w:val="nil"/>
              <w:bottom w:val="nil"/>
            </w:tcBorders>
          </w:tcPr>
          <w:p>
            <w:pPr>
              <w:pStyle w:val="TableParagraph"/>
              <w:spacing w:before="31"/>
              <w:ind w:left="108"/>
              <w:rPr>
                <w:sz w:val="16"/>
              </w:rPr>
            </w:pPr>
            <w:r>
              <w:rPr>
                <w:sz w:val="16"/>
              </w:rPr>
              <w:t>Gyroscope Sample Rate, Slow</w:t>
            </w:r>
          </w:p>
        </w:tc>
        <w:tc>
          <w:tcPr>
            <w:tcW w:w="2501" w:type="dxa"/>
            <w:tcBorders>
              <w:top w:val="nil"/>
              <w:bottom w:val="nil"/>
            </w:tcBorders>
          </w:tcPr>
          <w:p>
            <w:pPr>
              <w:pStyle w:val="TableParagraph"/>
              <w:spacing w:before="29"/>
              <w:ind w:left="107"/>
              <w:rPr>
                <w:sz w:val="16"/>
              </w:rPr>
            </w:pPr>
            <w:r>
              <w:rPr>
                <w:sz w:val="16"/>
              </w:rPr>
              <w:t>DLPFCFG=1,2,3,4,5, or 6</w:t>
            </w:r>
          </w:p>
          <w:p>
            <w:pPr>
              <w:pStyle w:val="TableParagraph"/>
              <w:ind w:left="107"/>
              <w:rPr>
                <w:sz w:val="16"/>
              </w:rPr>
            </w:pPr>
            <w:r>
              <w:rPr>
                <w:sz w:val="16"/>
              </w:rPr>
              <w:t>SAMPLERATEDIV = 0</w:t>
            </w:r>
          </w:p>
        </w:tc>
        <w:tc>
          <w:tcPr>
            <w:tcW w:w="789" w:type="dxa"/>
            <w:tcBorders>
              <w:top w:val="nil"/>
              <w:bottom w:val="nil"/>
            </w:tcBorders>
          </w:tcPr>
          <w:p>
            <w:pPr>
              <w:pStyle w:val="TableParagraph"/>
              <w:rPr>
                <w:rFonts w:ascii="Times New Roman"/>
                <w:sz w:val="16"/>
              </w:rPr>
            </w:pPr>
          </w:p>
        </w:tc>
        <w:tc>
          <w:tcPr>
            <w:tcW w:w="991" w:type="dxa"/>
            <w:tcBorders>
              <w:top w:val="nil"/>
              <w:bottom w:val="nil"/>
            </w:tcBorders>
          </w:tcPr>
          <w:p>
            <w:pPr>
              <w:pStyle w:val="TableParagraph"/>
              <w:spacing w:before="31"/>
              <w:ind w:left="17"/>
              <w:jc w:val="center"/>
              <w:rPr>
                <w:sz w:val="16"/>
              </w:rPr>
            </w:pPr>
            <w:r>
              <w:rPr>
                <w:w w:val="100"/>
                <w:sz w:val="16"/>
              </w:rPr>
              <w:t>1</w:t>
            </w:r>
          </w:p>
        </w:tc>
        <w:tc>
          <w:tcPr>
            <w:tcW w:w="680" w:type="dxa"/>
            <w:tcBorders>
              <w:top w:val="nil"/>
              <w:bottom w:val="nil"/>
            </w:tcBorders>
          </w:tcPr>
          <w:p>
            <w:pPr>
              <w:pStyle w:val="TableParagraph"/>
              <w:rPr>
                <w:rFonts w:ascii="Times New Roman"/>
                <w:sz w:val="16"/>
              </w:rPr>
            </w:pPr>
          </w:p>
        </w:tc>
        <w:tc>
          <w:tcPr>
            <w:tcW w:w="641" w:type="dxa"/>
            <w:tcBorders>
              <w:top w:val="nil"/>
              <w:bottom w:val="nil"/>
            </w:tcBorders>
          </w:tcPr>
          <w:p>
            <w:pPr>
              <w:pStyle w:val="TableParagraph"/>
              <w:spacing w:before="31"/>
              <w:ind w:left="101" w:right="80"/>
              <w:jc w:val="center"/>
              <w:rPr>
                <w:sz w:val="16"/>
              </w:rPr>
            </w:pPr>
            <w:r>
              <w:rPr>
                <w:sz w:val="16"/>
              </w:rPr>
              <w:t>kHz</w:t>
            </w:r>
          </w:p>
        </w:tc>
        <w:tc>
          <w:tcPr>
            <w:tcW w:w="660" w:type="dxa"/>
            <w:vMerge/>
            <w:tcBorders>
              <w:top w:val="nil"/>
            </w:tcBorders>
          </w:tcPr>
          <w:p>
            <w:pPr>
              <w:rPr>
                <w:sz w:val="2"/>
                <w:szCs w:val="2"/>
              </w:rPr>
            </w:pPr>
          </w:p>
        </w:tc>
      </w:tr>
      <w:tr>
        <w:trPr>
          <w:trHeight w:val="338" w:hRule="atLeast"/>
        </w:trPr>
        <w:tc>
          <w:tcPr>
            <w:tcW w:w="3380" w:type="dxa"/>
            <w:tcBorders>
              <w:top w:val="nil"/>
              <w:bottom w:val="nil"/>
            </w:tcBorders>
          </w:tcPr>
          <w:p>
            <w:pPr>
              <w:pStyle w:val="TableParagraph"/>
              <w:spacing w:before="29"/>
              <w:ind w:left="108"/>
              <w:rPr>
                <w:sz w:val="16"/>
              </w:rPr>
            </w:pPr>
            <w:r>
              <w:rPr>
                <w:sz w:val="16"/>
              </w:rPr>
              <w:t>Accelerometer Sample Rate</w:t>
            </w:r>
          </w:p>
        </w:tc>
        <w:tc>
          <w:tcPr>
            <w:tcW w:w="2501" w:type="dxa"/>
            <w:tcBorders>
              <w:top w:val="nil"/>
              <w:bottom w:val="nil"/>
            </w:tcBorders>
          </w:tcPr>
          <w:p>
            <w:pPr>
              <w:pStyle w:val="TableParagraph"/>
              <w:rPr>
                <w:rFonts w:ascii="Times New Roman"/>
                <w:sz w:val="16"/>
              </w:rPr>
            </w:pPr>
          </w:p>
        </w:tc>
        <w:tc>
          <w:tcPr>
            <w:tcW w:w="789" w:type="dxa"/>
            <w:tcBorders>
              <w:top w:val="nil"/>
              <w:bottom w:val="nil"/>
            </w:tcBorders>
          </w:tcPr>
          <w:p>
            <w:pPr>
              <w:pStyle w:val="TableParagraph"/>
              <w:rPr>
                <w:rFonts w:ascii="Times New Roman"/>
                <w:sz w:val="16"/>
              </w:rPr>
            </w:pPr>
          </w:p>
        </w:tc>
        <w:tc>
          <w:tcPr>
            <w:tcW w:w="991" w:type="dxa"/>
            <w:tcBorders>
              <w:top w:val="nil"/>
              <w:bottom w:val="nil"/>
            </w:tcBorders>
          </w:tcPr>
          <w:p>
            <w:pPr>
              <w:pStyle w:val="TableParagraph"/>
              <w:spacing w:before="29"/>
              <w:ind w:left="17"/>
              <w:jc w:val="center"/>
              <w:rPr>
                <w:sz w:val="16"/>
              </w:rPr>
            </w:pPr>
            <w:r>
              <w:rPr>
                <w:w w:val="100"/>
                <w:sz w:val="16"/>
              </w:rPr>
              <w:t>1</w:t>
            </w:r>
          </w:p>
        </w:tc>
        <w:tc>
          <w:tcPr>
            <w:tcW w:w="680" w:type="dxa"/>
            <w:tcBorders>
              <w:top w:val="nil"/>
              <w:bottom w:val="nil"/>
            </w:tcBorders>
          </w:tcPr>
          <w:p>
            <w:pPr>
              <w:pStyle w:val="TableParagraph"/>
              <w:rPr>
                <w:rFonts w:ascii="Times New Roman"/>
                <w:sz w:val="16"/>
              </w:rPr>
            </w:pPr>
          </w:p>
        </w:tc>
        <w:tc>
          <w:tcPr>
            <w:tcW w:w="641" w:type="dxa"/>
            <w:tcBorders>
              <w:top w:val="nil"/>
              <w:bottom w:val="nil"/>
            </w:tcBorders>
          </w:tcPr>
          <w:p>
            <w:pPr>
              <w:pStyle w:val="TableParagraph"/>
              <w:spacing w:before="29"/>
              <w:ind w:left="101" w:right="80"/>
              <w:jc w:val="center"/>
              <w:rPr>
                <w:sz w:val="16"/>
              </w:rPr>
            </w:pPr>
            <w:r>
              <w:rPr>
                <w:sz w:val="16"/>
              </w:rPr>
              <w:t>kHz</w:t>
            </w:r>
          </w:p>
        </w:tc>
        <w:tc>
          <w:tcPr>
            <w:tcW w:w="660" w:type="dxa"/>
            <w:vMerge/>
            <w:tcBorders>
              <w:top w:val="nil"/>
            </w:tcBorders>
          </w:tcPr>
          <w:p>
            <w:pPr>
              <w:rPr>
                <w:sz w:val="2"/>
                <w:szCs w:val="2"/>
              </w:rPr>
            </w:pPr>
          </w:p>
        </w:tc>
      </w:tr>
      <w:tr>
        <w:trPr>
          <w:trHeight w:val="317" w:hRule="atLeast"/>
        </w:trPr>
        <w:tc>
          <w:tcPr>
            <w:tcW w:w="3380" w:type="dxa"/>
            <w:tcBorders>
              <w:top w:val="nil"/>
              <w:bottom w:val="nil"/>
            </w:tcBorders>
          </w:tcPr>
          <w:p>
            <w:pPr>
              <w:pStyle w:val="TableParagraph"/>
              <w:spacing w:line="176" w:lineRule="exact" w:before="121"/>
              <w:ind w:left="108"/>
              <w:rPr>
                <w:sz w:val="16"/>
              </w:rPr>
            </w:pPr>
            <w:r>
              <w:rPr>
                <w:sz w:val="16"/>
              </w:rPr>
              <w:t>Clock Frequency Initial Tolerance</w:t>
            </w:r>
          </w:p>
        </w:tc>
        <w:tc>
          <w:tcPr>
            <w:tcW w:w="2501" w:type="dxa"/>
            <w:tcBorders>
              <w:top w:val="nil"/>
              <w:bottom w:val="nil"/>
            </w:tcBorders>
          </w:tcPr>
          <w:p>
            <w:pPr>
              <w:pStyle w:val="TableParagraph"/>
              <w:spacing w:line="176" w:lineRule="exact" w:before="121"/>
              <w:ind w:left="107"/>
              <w:rPr>
                <w:sz w:val="16"/>
              </w:rPr>
            </w:pPr>
            <w:r>
              <w:rPr>
                <w:sz w:val="16"/>
              </w:rPr>
              <w:t>CLK_SEL=0, 25°C</w:t>
            </w:r>
          </w:p>
        </w:tc>
        <w:tc>
          <w:tcPr>
            <w:tcW w:w="789" w:type="dxa"/>
            <w:tcBorders>
              <w:top w:val="nil"/>
              <w:bottom w:val="nil"/>
            </w:tcBorders>
          </w:tcPr>
          <w:p>
            <w:pPr>
              <w:pStyle w:val="TableParagraph"/>
              <w:spacing w:line="176" w:lineRule="exact" w:before="121"/>
              <w:ind w:left="236" w:right="215"/>
              <w:jc w:val="center"/>
              <w:rPr>
                <w:sz w:val="16"/>
              </w:rPr>
            </w:pPr>
            <w:r>
              <w:rPr>
                <w:sz w:val="16"/>
              </w:rPr>
              <w:t>-5</w:t>
            </w:r>
          </w:p>
        </w:tc>
        <w:tc>
          <w:tcPr>
            <w:tcW w:w="991" w:type="dxa"/>
            <w:tcBorders>
              <w:top w:val="nil"/>
              <w:bottom w:val="nil"/>
            </w:tcBorders>
          </w:tcPr>
          <w:p>
            <w:pPr>
              <w:pStyle w:val="TableParagraph"/>
              <w:rPr>
                <w:rFonts w:ascii="Times New Roman"/>
                <w:sz w:val="16"/>
              </w:rPr>
            </w:pPr>
          </w:p>
        </w:tc>
        <w:tc>
          <w:tcPr>
            <w:tcW w:w="680" w:type="dxa"/>
            <w:tcBorders>
              <w:top w:val="nil"/>
              <w:bottom w:val="nil"/>
            </w:tcBorders>
          </w:tcPr>
          <w:p>
            <w:pPr>
              <w:pStyle w:val="TableParagraph"/>
              <w:spacing w:line="176" w:lineRule="exact" w:before="121"/>
              <w:ind w:left="138" w:right="125"/>
              <w:jc w:val="center"/>
              <w:rPr>
                <w:sz w:val="16"/>
              </w:rPr>
            </w:pPr>
            <w:r>
              <w:rPr>
                <w:sz w:val="16"/>
              </w:rPr>
              <w:t>+5</w:t>
            </w:r>
          </w:p>
        </w:tc>
        <w:tc>
          <w:tcPr>
            <w:tcW w:w="641" w:type="dxa"/>
            <w:tcBorders>
              <w:top w:val="nil"/>
              <w:bottom w:val="nil"/>
            </w:tcBorders>
          </w:tcPr>
          <w:p>
            <w:pPr>
              <w:pStyle w:val="TableParagraph"/>
              <w:spacing w:line="176" w:lineRule="exact" w:before="121"/>
              <w:ind w:left="22"/>
              <w:jc w:val="center"/>
              <w:rPr>
                <w:sz w:val="16"/>
              </w:rPr>
            </w:pPr>
            <w:r>
              <w:rPr>
                <w:w w:val="100"/>
                <w:sz w:val="16"/>
              </w:rPr>
              <w:t>%</w:t>
            </w:r>
          </w:p>
        </w:tc>
        <w:tc>
          <w:tcPr>
            <w:tcW w:w="660" w:type="dxa"/>
            <w:vMerge/>
            <w:tcBorders>
              <w:top w:val="nil"/>
            </w:tcBorders>
          </w:tcPr>
          <w:p>
            <w:pPr>
              <w:rPr>
                <w:sz w:val="2"/>
                <w:szCs w:val="2"/>
              </w:rPr>
            </w:pPr>
          </w:p>
        </w:tc>
      </w:tr>
      <w:tr>
        <w:trPr>
          <w:trHeight w:val="204" w:hRule="atLeast"/>
        </w:trPr>
        <w:tc>
          <w:tcPr>
            <w:tcW w:w="3380" w:type="dxa"/>
            <w:tcBorders>
              <w:top w:val="nil"/>
              <w:bottom w:val="nil"/>
            </w:tcBorders>
          </w:tcPr>
          <w:p>
            <w:pPr>
              <w:pStyle w:val="TableParagraph"/>
              <w:rPr>
                <w:rFonts w:ascii="Times New Roman"/>
                <w:sz w:val="14"/>
              </w:rPr>
            </w:pPr>
          </w:p>
        </w:tc>
        <w:tc>
          <w:tcPr>
            <w:tcW w:w="2501" w:type="dxa"/>
            <w:tcBorders>
              <w:top w:val="nil"/>
              <w:bottom w:val="nil"/>
            </w:tcBorders>
          </w:tcPr>
          <w:p>
            <w:pPr>
              <w:pStyle w:val="TableParagraph"/>
              <w:spacing w:line="177" w:lineRule="exact" w:before="7"/>
              <w:ind w:left="107"/>
              <w:rPr>
                <w:sz w:val="16"/>
              </w:rPr>
            </w:pPr>
            <w:r>
              <w:rPr>
                <w:sz w:val="16"/>
              </w:rPr>
              <w:t>CLK_SEL=1,2,3; 25°C</w:t>
            </w:r>
          </w:p>
        </w:tc>
        <w:tc>
          <w:tcPr>
            <w:tcW w:w="789" w:type="dxa"/>
            <w:tcBorders>
              <w:top w:val="nil"/>
              <w:bottom w:val="nil"/>
            </w:tcBorders>
          </w:tcPr>
          <w:p>
            <w:pPr>
              <w:pStyle w:val="TableParagraph"/>
              <w:spacing w:line="177" w:lineRule="exact" w:before="7"/>
              <w:ind w:left="236" w:right="215"/>
              <w:jc w:val="center"/>
              <w:rPr>
                <w:sz w:val="16"/>
              </w:rPr>
            </w:pPr>
            <w:r>
              <w:rPr>
                <w:sz w:val="16"/>
              </w:rPr>
              <w:t>-1</w:t>
            </w:r>
          </w:p>
        </w:tc>
        <w:tc>
          <w:tcPr>
            <w:tcW w:w="991" w:type="dxa"/>
            <w:tcBorders>
              <w:top w:val="nil"/>
              <w:bottom w:val="nil"/>
            </w:tcBorders>
          </w:tcPr>
          <w:p>
            <w:pPr>
              <w:pStyle w:val="TableParagraph"/>
              <w:rPr>
                <w:rFonts w:ascii="Times New Roman"/>
                <w:sz w:val="14"/>
              </w:rPr>
            </w:pPr>
          </w:p>
        </w:tc>
        <w:tc>
          <w:tcPr>
            <w:tcW w:w="680" w:type="dxa"/>
            <w:tcBorders>
              <w:top w:val="nil"/>
              <w:bottom w:val="nil"/>
            </w:tcBorders>
          </w:tcPr>
          <w:p>
            <w:pPr>
              <w:pStyle w:val="TableParagraph"/>
              <w:spacing w:line="177" w:lineRule="exact" w:before="7"/>
              <w:ind w:left="138" w:right="125"/>
              <w:jc w:val="center"/>
              <w:rPr>
                <w:sz w:val="16"/>
              </w:rPr>
            </w:pPr>
            <w:r>
              <w:rPr>
                <w:sz w:val="16"/>
              </w:rPr>
              <w:t>+1</w:t>
            </w:r>
          </w:p>
        </w:tc>
        <w:tc>
          <w:tcPr>
            <w:tcW w:w="641" w:type="dxa"/>
            <w:tcBorders>
              <w:top w:val="nil"/>
              <w:bottom w:val="nil"/>
            </w:tcBorders>
          </w:tcPr>
          <w:p>
            <w:pPr>
              <w:pStyle w:val="TableParagraph"/>
              <w:spacing w:line="177" w:lineRule="exact" w:before="7"/>
              <w:ind w:left="22"/>
              <w:jc w:val="center"/>
              <w:rPr>
                <w:sz w:val="16"/>
              </w:rPr>
            </w:pPr>
            <w:r>
              <w:rPr>
                <w:w w:val="100"/>
                <w:sz w:val="16"/>
              </w:rPr>
              <w:t>%</w:t>
            </w:r>
          </w:p>
        </w:tc>
        <w:tc>
          <w:tcPr>
            <w:tcW w:w="660" w:type="dxa"/>
            <w:vMerge/>
            <w:tcBorders>
              <w:top w:val="nil"/>
            </w:tcBorders>
          </w:tcPr>
          <w:p>
            <w:pPr>
              <w:rPr>
                <w:sz w:val="2"/>
                <w:szCs w:val="2"/>
              </w:rPr>
            </w:pPr>
          </w:p>
        </w:tc>
      </w:tr>
      <w:tr>
        <w:trPr>
          <w:trHeight w:val="205" w:hRule="atLeast"/>
        </w:trPr>
        <w:tc>
          <w:tcPr>
            <w:tcW w:w="3380" w:type="dxa"/>
            <w:tcBorders>
              <w:top w:val="nil"/>
              <w:bottom w:val="nil"/>
            </w:tcBorders>
          </w:tcPr>
          <w:p>
            <w:pPr>
              <w:pStyle w:val="TableParagraph"/>
              <w:spacing w:line="177" w:lineRule="exact" w:before="8"/>
              <w:ind w:left="108"/>
              <w:rPr>
                <w:sz w:val="16"/>
              </w:rPr>
            </w:pPr>
            <w:r>
              <w:rPr>
                <w:sz w:val="16"/>
              </w:rPr>
              <w:t>Frequency Variation over Temperature</w:t>
            </w:r>
          </w:p>
        </w:tc>
        <w:tc>
          <w:tcPr>
            <w:tcW w:w="2501" w:type="dxa"/>
            <w:tcBorders>
              <w:top w:val="nil"/>
              <w:bottom w:val="nil"/>
            </w:tcBorders>
          </w:tcPr>
          <w:p>
            <w:pPr>
              <w:pStyle w:val="TableParagraph"/>
              <w:spacing w:line="177" w:lineRule="exact" w:before="8"/>
              <w:ind w:left="107"/>
              <w:rPr>
                <w:sz w:val="16"/>
              </w:rPr>
            </w:pPr>
            <w:r>
              <w:rPr>
                <w:sz w:val="16"/>
              </w:rPr>
              <w:t>CLK_SEL=0</w:t>
            </w:r>
          </w:p>
        </w:tc>
        <w:tc>
          <w:tcPr>
            <w:tcW w:w="789" w:type="dxa"/>
            <w:tcBorders>
              <w:top w:val="nil"/>
              <w:bottom w:val="nil"/>
            </w:tcBorders>
          </w:tcPr>
          <w:p>
            <w:pPr>
              <w:pStyle w:val="TableParagraph"/>
              <w:rPr>
                <w:rFonts w:ascii="Times New Roman"/>
                <w:sz w:val="14"/>
              </w:rPr>
            </w:pPr>
          </w:p>
        </w:tc>
        <w:tc>
          <w:tcPr>
            <w:tcW w:w="991" w:type="dxa"/>
            <w:tcBorders>
              <w:top w:val="nil"/>
              <w:bottom w:val="nil"/>
            </w:tcBorders>
          </w:tcPr>
          <w:p>
            <w:pPr>
              <w:pStyle w:val="TableParagraph"/>
              <w:spacing w:line="177" w:lineRule="exact" w:before="8"/>
              <w:ind w:left="113" w:right="92"/>
              <w:jc w:val="center"/>
              <w:rPr>
                <w:sz w:val="16"/>
              </w:rPr>
            </w:pPr>
            <w:r>
              <w:rPr>
                <w:sz w:val="16"/>
              </w:rPr>
              <w:t>-15 to +10</w:t>
            </w:r>
          </w:p>
        </w:tc>
        <w:tc>
          <w:tcPr>
            <w:tcW w:w="680" w:type="dxa"/>
            <w:tcBorders>
              <w:top w:val="nil"/>
              <w:bottom w:val="nil"/>
            </w:tcBorders>
          </w:tcPr>
          <w:p>
            <w:pPr>
              <w:pStyle w:val="TableParagraph"/>
              <w:rPr>
                <w:rFonts w:ascii="Times New Roman"/>
                <w:sz w:val="14"/>
              </w:rPr>
            </w:pPr>
          </w:p>
        </w:tc>
        <w:tc>
          <w:tcPr>
            <w:tcW w:w="641" w:type="dxa"/>
            <w:tcBorders>
              <w:top w:val="nil"/>
              <w:bottom w:val="nil"/>
            </w:tcBorders>
          </w:tcPr>
          <w:p>
            <w:pPr>
              <w:pStyle w:val="TableParagraph"/>
              <w:spacing w:line="177" w:lineRule="exact" w:before="8"/>
              <w:ind w:left="22"/>
              <w:jc w:val="center"/>
              <w:rPr>
                <w:sz w:val="16"/>
              </w:rPr>
            </w:pPr>
            <w:r>
              <w:rPr>
                <w:w w:val="100"/>
                <w:sz w:val="16"/>
              </w:rPr>
              <w:t>%</w:t>
            </w:r>
          </w:p>
        </w:tc>
        <w:tc>
          <w:tcPr>
            <w:tcW w:w="660" w:type="dxa"/>
            <w:vMerge/>
            <w:tcBorders>
              <w:top w:val="nil"/>
            </w:tcBorders>
          </w:tcPr>
          <w:p>
            <w:pPr>
              <w:rPr>
                <w:sz w:val="2"/>
                <w:szCs w:val="2"/>
              </w:rPr>
            </w:pPr>
          </w:p>
        </w:tc>
      </w:tr>
      <w:tr>
        <w:trPr>
          <w:trHeight w:val="205" w:hRule="atLeast"/>
        </w:trPr>
        <w:tc>
          <w:tcPr>
            <w:tcW w:w="3380" w:type="dxa"/>
            <w:tcBorders>
              <w:top w:val="nil"/>
              <w:bottom w:val="nil"/>
            </w:tcBorders>
          </w:tcPr>
          <w:p>
            <w:pPr>
              <w:pStyle w:val="TableParagraph"/>
              <w:rPr>
                <w:rFonts w:ascii="Times New Roman"/>
                <w:sz w:val="14"/>
              </w:rPr>
            </w:pPr>
          </w:p>
        </w:tc>
        <w:tc>
          <w:tcPr>
            <w:tcW w:w="2501" w:type="dxa"/>
            <w:tcBorders>
              <w:top w:val="nil"/>
              <w:bottom w:val="nil"/>
            </w:tcBorders>
          </w:tcPr>
          <w:p>
            <w:pPr>
              <w:pStyle w:val="TableParagraph"/>
              <w:spacing w:line="177" w:lineRule="exact" w:before="8"/>
              <w:ind w:left="107"/>
              <w:rPr>
                <w:sz w:val="16"/>
              </w:rPr>
            </w:pPr>
            <w:r>
              <w:rPr>
                <w:sz w:val="16"/>
              </w:rPr>
              <w:t>CLK_SEL=1,2,3</w:t>
            </w:r>
          </w:p>
        </w:tc>
        <w:tc>
          <w:tcPr>
            <w:tcW w:w="789" w:type="dxa"/>
            <w:tcBorders>
              <w:top w:val="nil"/>
              <w:bottom w:val="nil"/>
            </w:tcBorders>
          </w:tcPr>
          <w:p>
            <w:pPr>
              <w:pStyle w:val="TableParagraph"/>
              <w:rPr>
                <w:rFonts w:ascii="Times New Roman"/>
                <w:sz w:val="14"/>
              </w:rPr>
            </w:pPr>
          </w:p>
        </w:tc>
        <w:tc>
          <w:tcPr>
            <w:tcW w:w="991" w:type="dxa"/>
            <w:tcBorders>
              <w:top w:val="nil"/>
              <w:bottom w:val="nil"/>
            </w:tcBorders>
          </w:tcPr>
          <w:p>
            <w:pPr>
              <w:pStyle w:val="TableParagraph"/>
              <w:spacing w:line="177" w:lineRule="exact" w:before="8"/>
              <w:ind w:left="111" w:right="92"/>
              <w:jc w:val="center"/>
              <w:rPr>
                <w:sz w:val="16"/>
              </w:rPr>
            </w:pPr>
            <w:r>
              <w:rPr>
                <w:w w:val="105"/>
                <w:sz w:val="16"/>
              </w:rPr>
              <w:t>±1</w:t>
            </w:r>
          </w:p>
        </w:tc>
        <w:tc>
          <w:tcPr>
            <w:tcW w:w="680" w:type="dxa"/>
            <w:tcBorders>
              <w:top w:val="nil"/>
              <w:bottom w:val="nil"/>
            </w:tcBorders>
          </w:tcPr>
          <w:p>
            <w:pPr>
              <w:pStyle w:val="TableParagraph"/>
              <w:rPr>
                <w:rFonts w:ascii="Times New Roman"/>
                <w:sz w:val="14"/>
              </w:rPr>
            </w:pPr>
          </w:p>
        </w:tc>
        <w:tc>
          <w:tcPr>
            <w:tcW w:w="641" w:type="dxa"/>
            <w:tcBorders>
              <w:top w:val="nil"/>
              <w:bottom w:val="nil"/>
            </w:tcBorders>
          </w:tcPr>
          <w:p>
            <w:pPr>
              <w:pStyle w:val="TableParagraph"/>
              <w:spacing w:line="177" w:lineRule="exact" w:before="8"/>
              <w:ind w:left="22"/>
              <w:jc w:val="center"/>
              <w:rPr>
                <w:sz w:val="16"/>
              </w:rPr>
            </w:pPr>
            <w:r>
              <w:rPr>
                <w:w w:val="100"/>
                <w:sz w:val="16"/>
              </w:rPr>
              <w:t>%</w:t>
            </w:r>
          </w:p>
        </w:tc>
        <w:tc>
          <w:tcPr>
            <w:tcW w:w="660" w:type="dxa"/>
            <w:vMerge/>
            <w:tcBorders>
              <w:top w:val="nil"/>
            </w:tcBorders>
          </w:tcPr>
          <w:p>
            <w:pPr>
              <w:rPr>
                <w:sz w:val="2"/>
                <w:szCs w:val="2"/>
              </w:rPr>
            </w:pPr>
          </w:p>
        </w:tc>
      </w:tr>
      <w:tr>
        <w:trPr>
          <w:trHeight w:val="230" w:hRule="atLeast"/>
        </w:trPr>
        <w:tc>
          <w:tcPr>
            <w:tcW w:w="3380" w:type="dxa"/>
            <w:tcBorders>
              <w:top w:val="nil"/>
            </w:tcBorders>
          </w:tcPr>
          <w:p>
            <w:pPr>
              <w:pStyle w:val="TableParagraph"/>
              <w:spacing w:before="8"/>
              <w:ind w:left="108"/>
              <w:rPr>
                <w:sz w:val="16"/>
              </w:rPr>
            </w:pPr>
            <w:r>
              <w:rPr>
                <w:sz w:val="16"/>
              </w:rPr>
              <w:t>PLL Settling Time</w:t>
            </w:r>
          </w:p>
        </w:tc>
        <w:tc>
          <w:tcPr>
            <w:tcW w:w="2501" w:type="dxa"/>
            <w:tcBorders>
              <w:top w:val="nil"/>
            </w:tcBorders>
          </w:tcPr>
          <w:p>
            <w:pPr>
              <w:pStyle w:val="TableParagraph"/>
              <w:spacing w:before="8"/>
              <w:ind w:left="107"/>
              <w:rPr>
                <w:sz w:val="16"/>
              </w:rPr>
            </w:pPr>
            <w:r>
              <w:rPr>
                <w:sz w:val="16"/>
              </w:rPr>
              <w:t>CLK_SEL=1,2,3</w:t>
            </w:r>
          </w:p>
        </w:tc>
        <w:tc>
          <w:tcPr>
            <w:tcW w:w="789" w:type="dxa"/>
            <w:tcBorders>
              <w:top w:val="nil"/>
            </w:tcBorders>
          </w:tcPr>
          <w:p>
            <w:pPr>
              <w:pStyle w:val="TableParagraph"/>
              <w:rPr>
                <w:rFonts w:ascii="Times New Roman"/>
                <w:sz w:val="16"/>
              </w:rPr>
            </w:pPr>
          </w:p>
        </w:tc>
        <w:tc>
          <w:tcPr>
            <w:tcW w:w="991" w:type="dxa"/>
            <w:tcBorders>
              <w:top w:val="nil"/>
            </w:tcBorders>
          </w:tcPr>
          <w:p>
            <w:pPr>
              <w:pStyle w:val="TableParagraph"/>
              <w:spacing w:before="8"/>
              <w:ind w:left="17"/>
              <w:jc w:val="center"/>
              <w:rPr>
                <w:sz w:val="16"/>
              </w:rPr>
            </w:pPr>
            <w:r>
              <w:rPr>
                <w:w w:val="100"/>
                <w:sz w:val="16"/>
              </w:rPr>
              <w:t>1</w:t>
            </w:r>
          </w:p>
        </w:tc>
        <w:tc>
          <w:tcPr>
            <w:tcW w:w="680" w:type="dxa"/>
            <w:tcBorders>
              <w:top w:val="nil"/>
            </w:tcBorders>
          </w:tcPr>
          <w:p>
            <w:pPr>
              <w:pStyle w:val="TableParagraph"/>
              <w:spacing w:before="8"/>
              <w:ind w:left="138" w:right="125"/>
              <w:jc w:val="center"/>
              <w:rPr>
                <w:sz w:val="16"/>
              </w:rPr>
            </w:pPr>
            <w:r>
              <w:rPr>
                <w:sz w:val="16"/>
              </w:rPr>
              <w:t>10</w:t>
            </w:r>
          </w:p>
        </w:tc>
        <w:tc>
          <w:tcPr>
            <w:tcW w:w="641" w:type="dxa"/>
            <w:tcBorders>
              <w:top w:val="nil"/>
            </w:tcBorders>
          </w:tcPr>
          <w:p>
            <w:pPr>
              <w:pStyle w:val="TableParagraph"/>
              <w:spacing w:before="8"/>
              <w:ind w:left="101" w:right="79"/>
              <w:jc w:val="center"/>
              <w:rPr>
                <w:sz w:val="16"/>
              </w:rPr>
            </w:pPr>
            <w:r>
              <w:rPr>
                <w:sz w:val="16"/>
              </w:rPr>
              <w:t>ms</w:t>
            </w:r>
          </w:p>
        </w:tc>
        <w:tc>
          <w:tcPr>
            <w:tcW w:w="660" w:type="dxa"/>
            <w:vMerge/>
            <w:tcBorders>
              <w:top w:val="nil"/>
            </w:tcBorders>
          </w:tcPr>
          <w:p>
            <w:pPr>
              <w:rPr>
                <w:sz w:val="2"/>
                <w:szCs w:val="2"/>
              </w:rPr>
            </w:pPr>
          </w:p>
        </w:tc>
      </w:tr>
      <w:tr>
        <w:trPr>
          <w:trHeight w:val="213" w:hRule="atLeast"/>
        </w:trPr>
        <w:tc>
          <w:tcPr>
            <w:tcW w:w="3380" w:type="dxa"/>
            <w:tcBorders>
              <w:bottom w:val="nil"/>
            </w:tcBorders>
          </w:tcPr>
          <w:p>
            <w:pPr>
              <w:pStyle w:val="TableParagraph"/>
              <w:spacing w:line="178" w:lineRule="exact" w:before="15"/>
              <w:ind w:left="108"/>
              <w:rPr>
                <w:b/>
                <w:sz w:val="16"/>
              </w:rPr>
            </w:pPr>
            <w:r>
              <w:rPr>
                <w:b/>
                <w:sz w:val="16"/>
              </w:rPr>
              <w:t>EXTERNAL 32.768kHz CLOCK</w:t>
            </w:r>
          </w:p>
        </w:tc>
        <w:tc>
          <w:tcPr>
            <w:tcW w:w="2501" w:type="dxa"/>
            <w:tcBorders>
              <w:bottom w:val="nil"/>
            </w:tcBorders>
          </w:tcPr>
          <w:p>
            <w:pPr>
              <w:pStyle w:val="TableParagraph"/>
              <w:spacing w:line="178" w:lineRule="exact" w:before="15"/>
              <w:ind w:left="107"/>
              <w:rPr>
                <w:b/>
                <w:sz w:val="16"/>
              </w:rPr>
            </w:pPr>
            <w:r>
              <w:rPr>
                <w:b/>
                <w:sz w:val="16"/>
              </w:rPr>
              <w:t>CLK_SEL=4</w:t>
            </w:r>
          </w:p>
        </w:tc>
        <w:tc>
          <w:tcPr>
            <w:tcW w:w="789" w:type="dxa"/>
            <w:vMerge w:val="restart"/>
          </w:tcPr>
          <w:p>
            <w:pPr>
              <w:pStyle w:val="TableParagraph"/>
              <w:rPr>
                <w:rFonts w:ascii="Times New Roman"/>
                <w:sz w:val="16"/>
              </w:rPr>
            </w:pPr>
          </w:p>
        </w:tc>
        <w:tc>
          <w:tcPr>
            <w:tcW w:w="991" w:type="dxa"/>
            <w:tcBorders>
              <w:bottom w:val="nil"/>
            </w:tcBorders>
          </w:tcPr>
          <w:p>
            <w:pPr>
              <w:pStyle w:val="TableParagraph"/>
              <w:rPr>
                <w:rFonts w:ascii="Times New Roman"/>
                <w:sz w:val="14"/>
              </w:rPr>
            </w:pPr>
          </w:p>
        </w:tc>
        <w:tc>
          <w:tcPr>
            <w:tcW w:w="680" w:type="dxa"/>
            <w:tcBorders>
              <w:bottom w:val="nil"/>
            </w:tcBorders>
          </w:tcPr>
          <w:p>
            <w:pPr>
              <w:pStyle w:val="TableParagraph"/>
              <w:rPr>
                <w:rFonts w:ascii="Times New Roman"/>
                <w:sz w:val="14"/>
              </w:rPr>
            </w:pPr>
          </w:p>
        </w:tc>
        <w:tc>
          <w:tcPr>
            <w:tcW w:w="641" w:type="dxa"/>
            <w:tcBorders>
              <w:bottom w:val="nil"/>
            </w:tcBorders>
          </w:tcPr>
          <w:p>
            <w:pPr>
              <w:pStyle w:val="TableParagraph"/>
              <w:rPr>
                <w:rFonts w:ascii="Times New Roman"/>
                <w:sz w:val="14"/>
              </w:rPr>
            </w:pPr>
          </w:p>
        </w:tc>
        <w:tc>
          <w:tcPr>
            <w:tcW w:w="660" w:type="dxa"/>
            <w:vMerge w:val="restart"/>
          </w:tcPr>
          <w:p>
            <w:pPr>
              <w:pStyle w:val="TableParagraph"/>
              <w:rPr>
                <w:rFonts w:ascii="Times New Roman"/>
                <w:sz w:val="16"/>
              </w:rPr>
            </w:pPr>
          </w:p>
        </w:tc>
      </w:tr>
      <w:tr>
        <w:trPr>
          <w:trHeight w:val="206" w:hRule="atLeast"/>
        </w:trPr>
        <w:tc>
          <w:tcPr>
            <w:tcW w:w="3380" w:type="dxa"/>
            <w:tcBorders>
              <w:top w:val="nil"/>
              <w:bottom w:val="nil"/>
            </w:tcBorders>
          </w:tcPr>
          <w:p>
            <w:pPr>
              <w:pStyle w:val="TableParagraph"/>
              <w:spacing w:line="177" w:lineRule="exact" w:before="9"/>
              <w:ind w:left="108"/>
              <w:rPr>
                <w:sz w:val="16"/>
              </w:rPr>
            </w:pPr>
            <w:r>
              <w:rPr>
                <w:sz w:val="16"/>
              </w:rPr>
              <w:t>External Clock Frequency</w:t>
            </w:r>
          </w:p>
        </w:tc>
        <w:tc>
          <w:tcPr>
            <w:tcW w:w="2501" w:type="dxa"/>
            <w:tcBorders>
              <w:top w:val="nil"/>
              <w:bottom w:val="nil"/>
            </w:tcBorders>
          </w:tcPr>
          <w:p>
            <w:pPr>
              <w:pStyle w:val="TableParagraph"/>
              <w:rPr>
                <w:rFonts w:ascii="Times New Roman"/>
                <w:sz w:val="14"/>
              </w:rPr>
            </w:pPr>
          </w:p>
        </w:tc>
        <w:tc>
          <w:tcPr>
            <w:tcW w:w="789" w:type="dxa"/>
            <w:vMerge/>
            <w:tcBorders>
              <w:top w:val="nil"/>
            </w:tcBorders>
          </w:tcPr>
          <w:p>
            <w:pPr>
              <w:rPr>
                <w:sz w:val="2"/>
                <w:szCs w:val="2"/>
              </w:rPr>
            </w:pPr>
          </w:p>
        </w:tc>
        <w:tc>
          <w:tcPr>
            <w:tcW w:w="991" w:type="dxa"/>
            <w:tcBorders>
              <w:top w:val="nil"/>
              <w:bottom w:val="nil"/>
            </w:tcBorders>
          </w:tcPr>
          <w:p>
            <w:pPr>
              <w:pStyle w:val="TableParagraph"/>
              <w:spacing w:line="177" w:lineRule="exact" w:before="9"/>
              <w:ind w:left="111" w:right="92"/>
              <w:jc w:val="center"/>
              <w:rPr>
                <w:sz w:val="16"/>
              </w:rPr>
            </w:pPr>
            <w:r>
              <w:rPr>
                <w:sz w:val="16"/>
              </w:rPr>
              <w:t>32.768</w:t>
            </w:r>
          </w:p>
        </w:tc>
        <w:tc>
          <w:tcPr>
            <w:tcW w:w="680" w:type="dxa"/>
            <w:tcBorders>
              <w:top w:val="nil"/>
              <w:bottom w:val="nil"/>
            </w:tcBorders>
          </w:tcPr>
          <w:p>
            <w:pPr>
              <w:pStyle w:val="TableParagraph"/>
              <w:rPr>
                <w:rFonts w:ascii="Times New Roman"/>
                <w:sz w:val="14"/>
              </w:rPr>
            </w:pPr>
          </w:p>
        </w:tc>
        <w:tc>
          <w:tcPr>
            <w:tcW w:w="641" w:type="dxa"/>
            <w:tcBorders>
              <w:top w:val="nil"/>
              <w:bottom w:val="nil"/>
            </w:tcBorders>
          </w:tcPr>
          <w:p>
            <w:pPr>
              <w:pStyle w:val="TableParagraph"/>
              <w:spacing w:line="177" w:lineRule="exact" w:before="9"/>
              <w:ind w:left="101" w:right="80"/>
              <w:jc w:val="center"/>
              <w:rPr>
                <w:sz w:val="16"/>
              </w:rPr>
            </w:pPr>
            <w:r>
              <w:rPr>
                <w:sz w:val="16"/>
              </w:rPr>
              <w:t>kHz</w:t>
            </w:r>
          </w:p>
        </w:tc>
        <w:tc>
          <w:tcPr>
            <w:tcW w:w="660" w:type="dxa"/>
            <w:vMerge/>
            <w:tcBorders>
              <w:top w:val="nil"/>
            </w:tcBorders>
          </w:tcPr>
          <w:p>
            <w:pPr>
              <w:rPr>
                <w:sz w:val="2"/>
                <w:szCs w:val="2"/>
              </w:rPr>
            </w:pPr>
          </w:p>
        </w:tc>
      </w:tr>
      <w:tr>
        <w:trPr>
          <w:trHeight w:val="203" w:hRule="atLeast"/>
        </w:trPr>
        <w:tc>
          <w:tcPr>
            <w:tcW w:w="3380" w:type="dxa"/>
            <w:tcBorders>
              <w:top w:val="nil"/>
              <w:bottom w:val="nil"/>
            </w:tcBorders>
          </w:tcPr>
          <w:p>
            <w:pPr>
              <w:pStyle w:val="TableParagraph"/>
              <w:spacing w:line="175" w:lineRule="exact" w:before="8"/>
              <w:ind w:left="108"/>
              <w:rPr>
                <w:sz w:val="16"/>
              </w:rPr>
            </w:pPr>
            <w:r>
              <w:rPr>
                <w:sz w:val="16"/>
              </w:rPr>
              <w:t>External Clock Allowable Jitter</w:t>
            </w:r>
          </w:p>
        </w:tc>
        <w:tc>
          <w:tcPr>
            <w:tcW w:w="2501" w:type="dxa"/>
            <w:tcBorders>
              <w:top w:val="nil"/>
              <w:bottom w:val="nil"/>
            </w:tcBorders>
          </w:tcPr>
          <w:p>
            <w:pPr>
              <w:pStyle w:val="TableParagraph"/>
              <w:spacing w:line="175" w:lineRule="exact" w:before="8"/>
              <w:ind w:left="107"/>
              <w:rPr>
                <w:sz w:val="16"/>
              </w:rPr>
            </w:pPr>
            <w:r>
              <w:rPr>
                <w:sz w:val="16"/>
              </w:rPr>
              <w:t>Cycle-to-cycle rms</w:t>
            </w:r>
          </w:p>
        </w:tc>
        <w:tc>
          <w:tcPr>
            <w:tcW w:w="789" w:type="dxa"/>
            <w:vMerge/>
            <w:tcBorders>
              <w:top w:val="nil"/>
            </w:tcBorders>
          </w:tcPr>
          <w:p>
            <w:pPr>
              <w:rPr>
                <w:sz w:val="2"/>
                <w:szCs w:val="2"/>
              </w:rPr>
            </w:pPr>
          </w:p>
        </w:tc>
        <w:tc>
          <w:tcPr>
            <w:tcW w:w="991" w:type="dxa"/>
            <w:tcBorders>
              <w:top w:val="nil"/>
              <w:bottom w:val="nil"/>
            </w:tcBorders>
          </w:tcPr>
          <w:p>
            <w:pPr>
              <w:pStyle w:val="TableParagraph"/>
              <w:spacing w:line="175" w:lineRule="exact" w:before="8"/>
              <w:ind w:left="111" w:right="92"/>
              <w:jc w:val="center"/>
              <w:rPr>
                <w:sz w:val="16"/>
              </w:rPr>
            </w:pPr>
            <w:r>
              <w:rPr>
                <w:sz w:val="16"/>
              </w:rPr>
              <w:t>1 to 2</w:t>
            </w:r>
          </w:p>
        </w:tc>
        <w:tc>
          <w:tcPr>
            <w:tcW w:w="680" w:type="dxa"/>
            <w:tcBorders>
              <w:top w:val="nil"/>
              <w:bottom w:val="nil"/>
            </w:tcBorders>
          </w:tcPr>
          <w:p>
            <w:pPr>
              <w:pStyle w:val="TableParagraph"/>
              <w:rPr>
                <w:rFonts w:ascii="Times New Roman"/>
                <w:sz w:val="14"/>
              </w:rPr>
            </w:pPr>
          </w:p>
        </w:tc>
        <w:tc>
          <w:tcPr>
            <w:tcW w:w="641" w:type="dxa"/>
            <w:tcBorders>
              <w:top w:val="nil"/>
              <w:bottom w:val="nil"/>
            </w:tcBorders>
          </w:tcPr>
          <w:p>
            <w:pPr>
              <w:pStyle w:val="TableParagraph"/>
              <w:spacing w:line="175" w:lineRule="exact" w:before="8"/>
              <w:ind w:left="99" w:right="80"/>
              <w:jc w:val="center"/>
              <w:rPr>
                <w:sz w:val="16"/>
              </w:rPr>
            </w:pPr>
            <w:r>
              <w:rPr>
                <w:sz w:val="16"/>
              </w:rPr>
              <w:t>µs</w:t>
            </w:r>
          </w:p>
        </w:tc>
        <w:tc>
          <w:tcPr>
            <w:tcW w:w="660" w:type="dxa"/>
            <w:vMerge/>
            <w:tcBorders>
              <w:top w:val="nil"/>
            </w:tcBorders>
          </w:tcPr>
          <w:p>
            <w:pPr>
              <w:rPr>
                <w:sz w:val="2"/>
                <w:szCs w:val="2"/>
              </w:rPr>
            </w:pPr>
          </w:p>
        </w:tc>
      </w:tr>
      <w:tr>
        <w:trPr>
          <w:trHeight w:val="183" w:hRule="atLeast"/>
        </w:trPr>
        <w:tc>
          <w:tcPr>
            <w:tcW w:w="3380" w:type="dxa"/>
            <w:tcBorders>
              <w:top w:val="nil"/>
              <w:bottom w:val="nil"/>
            </w:tcBorders>
          </w:tcPr>
          <w:p>
            <w:pPr>
              <w:pStyle w:val="TableParagraph"/>
              <w:spacing w:line="156" w:lineRule="exact" w:before="8"/>
              <w:ind w:left="108"/>
              <w:rPr>
                <w:sz w:val="16"/>
              </w:rPr>
            </w:pPr>
            <w:r>
              <w:rPr>
                <w:sz w:val="16"/>
              </w:rPr>
              <w:t>Gyroscope Sample Rate, Fast</w:t>
            </w:r>
          </w:p>
        </w:tc>
        <w:tc>
          <w:tcPr>
            <w:tcW w:w="2501" w:type="dxa"/>
            <w:tcBorders>
              <w:top w:val="nil"/>
              <w:bottom w:val="nil"/>
            </w:tcBorders>
          </w:tcPr>
          <w:p>
            <w:pPr>
              <w:pStyle w:val="TableParagraph"/>
              <w:spacing w:line="158" w:lineRule="exact" w:before="6"/>
              <w:ind w:left="107"/>
              <w:rPr>
                <w:sz w:val="16"/>
              </w:rPr>
            </w:pPr>
            <w:r>
              <w:rPr>
                <w:sz w:val="16"/>
              </w:rPr>
              <w:t>DLPFCFG=0</w:t>
            </w:r>
          </w:p>
        </w:tc>
        <w:tc>
          <w:tcPr>
            <w:tcW w:w="789" w:type="dxa"/>
            <w:vMerge/>
            <w:tcBorders>
              <w:top w:val="nil"/>
            </w:tcBorders>
          </w:tcPr>
          <w:p>
            <w:pPr>
              <w:rPr>
                <w:sz w:val="2"/>
                <w:szCs w:val="2"/>
              </w:rPr>
            </w:pPr>
          </w:p>
        </w:tc>
        <w:tc>
          <w:tcPr>
            <w:tcW w:w="991" w:type="dxa"/>
            <w:tcBorders>
              <w:top w:val="nil"/>
              <w:bottom w:val="nil"/>
            </w:tcBorders>
          </w:tcPr>
          <w:p>
            <w:pPr>
              <w:pStyle w:val="TableParagraph"/>
              <w:spacing w:line="156" w:lineRule="exact" w:before="8"/>
              <w:ind w:left="108" w:right="92"/>
              <w:jc w:val="center"/>
              <w:rPr>
                <w:sz w:val="16"/>
              </w:rPr>
            </w:pPr>
            <w:r>
              <w:rPr>
                <w:sz w:val="16"/>
              </w:rPr>
              <w:t>8.192</w:t>
            </w:r>
          </w:p>
        </w:tc>
        <w:tc>
          <w:tcPr>
            <w:tcW w:w="680" w:type="dxa"/>
            <w:tcBorders>
              <w:top w:val="nil"/>
              <w:bottom w:val="nil"/>
            </w:tcBorders>
          </w:tcPr>
          <w:p>
            <w:pPr>
              <w:pStyle w:val="TableParagraph"/>
              <w:rPr>
                <w:rFonts w:ascii="Times New Roman"/>
                <w:sz w:val="12"/>
              </w:rPr>
            </w:pPr>
          </w:p>
        </w:tc>
        <w:tc>
          <w:tcPr>
            <w:tcW w:w="641" w:type="dxa"/>
            <w:tcBorders>
              <w:top w:val="nil"/>
              <w:bottom w:val="nil"/>
            </w:tcBorders>
          </w:tcPr>
          <w:p>
            <w:pPr>
              <w:pStyle w:val="TableParagraph"/>
              <w:spacing w:line="156" w:lineRule="exact" w:before="8"/>
              <w:ind w:left="101" w:right="80"/>
              <w:jc w:val="center"/>
              <w:rPr>
                <w:sz w:val="16"/>
              </w:rPr>
            </w:pPr>
            <w:r>
              <w:rPr>
                <w:sz w:val="16"/>
              </w:rPr>
              <w:t>kHz</w:t>
            </w:r>
          </w:p>
        </w:tc>
        <w:tc>
          <w:tcPr>
            <w:tcW w:w="660" w:type="dxa"/>
            <w:vMerge/>
            <w:tcBorders>
              <w:top w:val="nil"/>
            </w:tcBorders>
          </w:tcPr>
          <w:p>
            <w:pPr>
              <w:rPr>
                <w:sz w:val="2"/>
                <w:szCs w:val="2"/>
              </w:rPr>
            </w:pPr>
          </w:p>
        </w:tc>
      </w:tr>
      <w:tr>
        <w:trPr>
          <w:trHeight w:val="204" w:hRule="atLeast"/>
        </w:trPr>
        <w:tc>
          <w:tcPr>
            <w:tcW w:w="3380" w:type="dxa"/>
            <w:tcBorders>
              <w:top w:val="nil"/>
              <w:bottom w:val="nil"/>
            </w:tcBorders>
          </w:tcPr>
          <w:p>
            <w:pPr>
              <w:pStyle w:val="TableParagraph"/>
              <w:rPr>
                <w:rFonts w:ascii="Times New Roman"/>
                <w:sz w:val="14"/>
              </w:rPr>
            </w:pPr>
          </w:p>
        </w:tc>
        <w:tc>
          <w:tcPr>
            <w:tcW w:w="2501" w:type="dxa"/>
            <w:tcBorders>
              <w:top w:val="nil"/>
              <w:bottom w:val="nil"/>
            </w:tcBorders>
          </w:tcPr>
          <w:p>
            <w:pPr>
              <w:pStyle w:val="TableParagraph"/>
              <w:spacing w:line="171" w:lineRule="exact"/>
              <w:ind w:left="107"/>
              <w:rPr>
                <w:sz w:val="16"/>
              </w:rPr>
            </w:pPr>
            <w:r>
              <w:rPr>
                <w:sz w:val="16"/>
              </w:rPr>
              <w:t>SAMPLERATEDIV = 0</w:t>
            </w:r>
          </w:p>
        </w:tc>
        <w:tc>
          <w:tcPr>
            <w:tcW w:w="789" w:type="dxa"/>
            <w:vMerge/>
            <w:tcBorders>
              <w:top w:val="nil"/>
            </w:tcBorders>
          </w:tcPr>
          <w:p>
            <w:pPr>
              <w:rPr>
                <w:sz w:val="2"/>
                <w:szCs w:val="2"/>
              </w:rPr>
            </w:pPr>
          </w:p>
        </w:tc>
        <w:tc>
          <w:tcPr>
            <w:tcW w:w="991" w:type="dxa"/>
            <w:tcBorders>
              <w:top w:val="nil"/>
              <w:bottom w:val="nil"/>
            </w:tcBorders>
          </w:tcPr>
          <w:p>
            <w:pPr>
              <w:pStyle w:val="TableParagraph"/>
              <w:rPr>
                <w:rFonts w:ascii="Times New Roman"/>
                <w:sz w:val="14"/>
              </w:rPr>
            </w:pPr>
          </w:p>
        </w:tc>
        <w:tc>
          <w:tcPr>
            <w:tcW w:w="680" w:type="dxa"/>
            <w:tcBorders>
              <w:top w:val="nil"/>
              <w:bottom w:val="nil"/>
            </w:tcBorders>
          </w:tcPr>
          <w:p>
            <w:pPr>
              <w:pStyle w:val="TableParagraph"/>
              <w:rPr>
                <w:rFonts w:ascii="Times New Roman"/>
                <w:sz w:val="14"/>
              </w:rPr>
            </w:pPr>
          </w:p>
        </w:tc>
        <w:tc>
          <w:tcPr>
            <w:tcW w:w="641" w:type="dxa"/>
            <w:tcBorders>
              <w:top w:val="nil"/>
              <w:bottom w:val="nil"/>
            </w:tcBorders>
          </w:tcPr>
          <w:p>
            <w:pPr>
              <w:pStyle w:val="TableParagraph"/>
              <w:rPr>
                <w:rFonts w:ascii="Times New Roman"/>
                <w:sz w:val="14"/>
              </w:rPr>
            </w:pPr>
          </w:p>
        </w:tc>
        <w:tc>
          <w:tcPr>
            <w:tcW w:w="660" w:type="dxa"/>
            <w:vMerge/>
            <w:tcBorders>
              <w:top w:val="nil"/>
            </w:tcBorders>
          </w:tcPr>
          <w:p>
            <w:pPr>
              <w:rPr>
                <w:sz w:val="2"/>
                <w:szCs w:val="2"/>
              </w:rPr>
            </w:pPr>
          </w:p>
        </w:tc>
      </w:tr>
      <w:tr>
        <w:trPr>
          <w:trHeight w:val="206" w:hRule="atLeast"/>
        </w:trPr>
        <w:tc>
          <w:tcPr>
            <w:tcW w:w="3380" w:type="dxa"/>
            <w:tcBorders>
              <w:top w:val="nil"/>
              <w:bottom w:val="nil"/>
            </w:tcBorders>
          </w:tcPr>
          <w:p>
            <w:pPr>
              <w:pStyle w:val="TableParagraph"/>
              <w:spacing w:line="156" w:lineRule="exact" w:before="31"/>
              <w:ind w:left="108"/>
              <w:rPr>
                <w:sz w:val="16"/>
              </w:rPr>
            </w:pPr>
            <w:r>
              <w:rPr>
                <w:sz w:val="16"/>
              </w:rPr>
              <w:t>Gyroscope Sample Rate, Slow</w:t>
            </w:r>
          </w:p>
        </w:tc>
        <w:tc>
          <w:tcPr>
            <w:tcW w:w="2501" w:type="dxa"/>
            <w:tcBorders>
              <w:top w:val="nil"/>
              <w:bottom w:val="nil"/>
            </w:tcBorders>
          </w:tcPr>
          <w:p>
            <w:pPr>
              <w:pStyle w:val="TableParagraph"/>
              <w:spacing w:line="158" w:lineRule="exact" w:before="29"/>
              <w:ind w:left="107"/>
              <w:rPr>
                <w:sz w:val="16"/>
              </w:rPr>
            </w:pPr>
            <w:r>
              <w:rPr>
                <w:sz w:val="16"/>
              </w:rPr>
              <w:t>DLPFCFG=1,2,3,4,5, or 6</w:t>
            </w:r>
          </w:p>
        </w:tc>
        <w:tc>
          <w:tcPr>
            <w:tcW w:w="789" w:type="dxa"/>
            <w:vMerge/>
            <w:tcBorders>
              <w:top w:val="nil"/>
            </w:tcBorders>
          </w:tcPr>
          <w:p>
            <w:pPr>
              <w:rPr>
                <w:sz w:val="2"/>
                <w:szCs w:val="2"/>
              </w:rPr>
            </w:pPr>
          </w:p>
        </w:tc>
        <w:tc>
          <w:tcPr>
            <w:tcW w:w="991" w:type="dxa"/>
            <w:tcBorders>
              <w:top w:val="nil"/>
              <w:bottom w:val="nil"/>
            </w:tcBorders>
          </w:tcPr>
          <w:p>
            <w:pPr>
              <w:pStyle w:val="TableParagraph"/>
              <w:spacing w:line="156" w:lineRule="exact" w:before="31"/>
              <w:ind w:left="108" w:right="92"/>
              <w:jc w:val="center"/>
              <w:rPr>
                <w:sz w:val="16"/>
              </w:rPr>
            </w:pPr>
            <w:r>
              <w:rPr>
                <w:sz w:val="16"/>
              </w:rPr>
              <w:t>1.024</w:t>
            </w:r>
          </w:p>
        </w:tc>
        <w:tc>
          <w:tcPr>
            <w:tcW w:w="680" w:type="dxa"/>
            <w:tcBorders>
              <w:top w:val="nil"/>
              <w:bottom w:val="nil"/>
            </w:tcBorders>
          </w:tcPr>
          <w:p>
            <w:pPr>
              <w:pStyle w:val="TableParagraph"/>
              <w:rPr>
                <w:rFonts w:ascii="Times New Roman"/>
                <w:sz w:val="14"/>
              </w:rPr>
            </w:pPr>
          </w:p>
        </w:tc>
        <w:tc>
          <w:tcPr>
            <w:tcW w:w="641" w:type="dxa"/>
            <w:tcBorders>
              <w:top w:val="nil"/>
              <w:bottom w:val="nil"/>
            </w:tcBorders>
          </w:tcPr>
          <w:p>
            <w:pPr>
              <w:pStyle w:val="TableParagraph"/>
              <w:spacing w:line="156" w:lineRule="exact" w:before="31"/>
              <w:ind w:left="101" w:right="80"/>
              <w:jc w:val="center"/>
              <w:rPr>
                <w:sz w:val="16"/>
              </w:rPr>
            </w:pPr>
            <w:r>
              <w:rPr>
                <w:sz w:val="16"/>
              </w:rPr>
              <w:t>kHz</w:t>
            </w:r>
          </w:p>
        </w:tc>
        <w:tc>
          <w:tcPr>
            <w:tcW w:w="660" w:type="dxa"/>
            <w:vMerge/>
            <w:tcBorders>
              <w:top w:val="nil"/>
            </w:tcBorders>
          </w:tcPr>
          <w:p>
            <w:pPr>
              <w:rPr>
                <w:sz w:val="2"/>
                <w:szCs w:val="2"/>
              </w:rPr>
            </w:pPr>
          </w:p>
        </w:tc>
      </w:tr>
      <w:tr>
        <w:trPr>
          <w:trHeight w:val="204" w:hRule="atLeast"/>
        </w:trPr>
        <w:tc>
          <w:tcPr>
            <w:tcW w:w="3380" w:type="dxa"/>
            <w:tcBorders>
              <w:top w:val="nil"/>
              <w:bottom w:val="nil"/>
            </w:tcBorders>
          </w:tcPr>
          <w:p>
            <w:pPr>
              <w:pStyle w:val="TableParagraph"/>
              <w:rPr>
                <w:rFonts w:ascii="Times New Roman"/>
                <w:sz w:val="14"/>
              </w:rPr>
            </w:pPr>
          </w:p>
        </w:tc>
        <w:tc>
          <w:tcPr>
            <w:tcW w:w="2501" w:type="dxa"/>
            <w:tcBorders>
              <w:top w:val="nil"/>
              <w:bottom w:val="nil"/>
            </w:tcBorders>
          </w:tcPr>
          <w:p>
            <w:pPr>
              <w:pStyle w:val="TableParagraph"/>
              <w:spacing w:line="171" w:lineRule="exact"/>
              <w:ind w:left="107"/>
              <w:rPr>
                <w:sz w:val="16"/>
              </w:rPr>
            </w:pPr>
            <w:r>
              <w:rPr>
                <w:sz w:val="16"/>
              </w:rPr>
              <w:t>SAMPLERATEDIV = 0</w:t>
            </w:r>
          </w:p>
        </w:tc>
        <w:tc>
          <w:tcPr>
            <w:tcW w:w="789" w:type="dxa"/>
            <w:vMerge/>
            <w:tcBorders>
              <w:top w:val="nil"/>
            </w:tcBorders>
          </w:tcPr>
          <w:p>
            <w:pPr>
              <w:rPr>
                <w:sz w:val="2"/>
                <w:szCs w:val="2"/>
              </w:rPr>
            </w:pPr>
          </w:p>
        </w:tc>
        <w:tc>
          <w:tcPr>
            <w:tcW w:w="991" w:type="dxa"/>
            <w:tcBorders>
              <w:top w:val="nil"/>
              <w:bottom w:val="nil"/>
            </w:tcBorders>
          </w:tcPr>
          <w:p>
            <w:pPr>
              <w:pStyle w:val="TableParagraph"/>
              <w:rPr>
                <w:rFonts w:ascii="Times New Roman"/>
                <w:sz w:val="14"/>
              </w:rPr>
            </w:pPr>
          </w:p>
        </w:tc>
        <w:tc>
          <w:tcPr>
            <w:tcW w:w="680" w:type="dxa"/>
            <w:tcBorders>
              <w:top w:val="nil"/>
              <w:bottom w:val="nil"/>
            </w:tcBorders>
          </w:tcPr>
          <w:p>
            <w:pPr>
              <w:pStyle w:val="TableParagraph"/>
              <w:rPr>
                <w:rFonts w:ascii="Times New Roman"/>
                <w:sz w:val="14"/>
              </w:rPr>
            </w:pPr>
          </w:p>
        </w:tc>
        <w:tc>
          <w:tcPr>
            <w:tcW w:w="641" w:type="dxa"/>
            <w:tcBorders>
              <w:top w:val="nil"/>
              <w:bottom w:val="nil"/>
            </w:tcBorders>
          </w:tcPr>
          <w:p>
            <w:pPr>
              <w:pStyle w:val="TableParagraph"/>
              <w:rPr>
                <w:rFonts w:ascii="Times New Roman"/>
                <w:sz w:val="14"/>
              </w:rPr>
            </w:pPr>
          </w:p>
        </w:tc>
        <w:tc>
          <w:tcPr>
            <w:tcW w:w="660" w:type="dxa"/>
            <w:vMerge/>
            <w:tcBorders>
              <w:top w:val="nil"/>
            </w:tcBorders>
          </w:tcPr>
          <w:p>
            <w:pPr>
              <w:rPr>
                <w:sz w:val="2"/>
                <w:szCs w:val="2"/>
              </w:rPr>
            </w:pPr>
          </w:p>
        </w:tc>
      </w:tr>
      <w:tr>
        <w:trPr>
          <w:trHeight w:val="338" w:hRule="atLeast"/>
        </w:trPr>
        <w:tc>
          <w:tcPr>
            <w:tcW w:w="3380" w:type="dxa"/>
            <w:tcBorders>
              <w:top w:val="nil"/>
              <w:bottom w:val="nil"/>
            </w:tcBorders>
          </w:tcPr>
          <w:p>
            <w:pPr>
              <w:pStyle w:val="TableParagraph"/>
              <w:spacing w:before="29"/>
              <w:ind w:left="108"/>
              <w:rPr>
                <w:sz w:val="16"/>
              </w:rPr>
            </w:pPr>
            <w:r>
              <w:rPr>
                <w:sz w:val="16"/>
              </w:rPr>
              <w:t>Accelerometer Sample Rate</w:t>
            </w:r>
          </w:p>
        </w:tc>
        <w:tc>
          <w:tcPr>
            <w:tcW w:w="2501" w:type="dxa"/>
            <w:tcBorders>
              <w:top w:val="nil"/>
              <w:bottom w:val="nil"/>
            </w:tcBorders>
          </w:tcPr>
          <w:p>
            <w:pPr>
              <w:pStyle w:val="TableParagraph"/>
              <w:rPr>
                <w:rFonts w:ascii="Times New Roman"/>
                <w:sz w:val="16"/>
              </w:rPr>
            </w:pPr>
          </w:p>
        </w:tc>
        <w:tc>
          <w:tcPr>
            <w:tcW w:w="789" w:type="dxa"/>
            <w:vMerge/>
            <w:tcBorders>
              <w:top w:val="nil"/>
            </w:tcBorders>
          </w:tcPr>
          <w:p>
            <w:pPr>
              <w:rPr>
                <w:sz w:val="2"/>
                <w:szCs w:val="2"/>
              </w:rPr>
            </w:pPr>
          </w:p>
        </w:tc>
        <w:tc>
          <w:tcPr>
            <w:tcW w:w="991" w:type="dxa"/>
            <w:tcBorders>
              <w:top w:val="nil"/>
              <w:bottom w:val="nil"/>
            </w:tcBorders>
          </w:tcPr>
          <w:p>
            <w:pPr>
              <w:pStyle w:val="TableParagraph"/>
              <w:spacing w:before="29"/>
              <w:ind w:left="108" w:right="92"/>
              <w:jc w:val="center"/>
              <w:rPr>
                <w:sz w:val="16"/>
              </w:rPr>
            </w:pPr>
            <w:r>
              <w:rPr>
                <w:sz w:val="16"/>
              </w:rPr>
              <w:t>1.024</w:t>
            </w:r>
          </w:p>
        </w:tc>
        <w:tc>
          <w:tcPr>
            <w:tcW w:w="680" w:type="dxa"/>
            <w:tcBorders>
              <w:top w:val="nil"/>
              <w:bottom w:val="nil"/>
            </w:tcBorders>
          </w:tcPr>
          <w:p>
            <w:pPr>
              <w:pStyle w:val="TableParagraph"/>
              <w:rPr>
                <w:rFonts w:ascii="Times New Roman"/>
                <w:sz w:val="16"/>
              </w:rPr>
            </w:pPr>
          </w:p>
        </w:tc>
        <w:tc>
          <w:tcPr>
            <w:tcW w:w="641" w:type="dxa"/>
            <w:tcBorders>
              <w:top w:val="nil"/>
              <w:bottom w:val="nil"/>
            </w:tcBorders>
          </w:tcPr>
          <w:p>
            <w:pPr>
              <w:pStyle w:val="TableParagraph"/>
              <w:spacing w:before="29"/>
              <w:ind w:left="101" w:right="80"/>
              <w:jc w:val="center"/>
              <w:rPr>
                <w:sz w:val="16"/>
              </w:rPr>
            </w:pPr>
            <w:r>
              <w:rPr>
                <w:sz w:val="16"/>
              </w:rPr>
              <w:t>kHz</w:t>
            </w:r>
          </w:p>
        </w:tc>
        <w:tc>
          <w:tcPr>
            <w:tcW w:w="660" w:type="dxa"/>
            <w:vMerge/>
            <w:tcBorders>
              <w:top w:val="nil"/>
            </w:tcBorders>
          </w:tcPr>
          <w:p>
            <w:pPr>
              <w:rPr>
                <w:sz w:val="2"/>
                <w:szCs w:val="2"/>
              </w:rPr>
            </w:pPr>
          </w:p>
        </w:tc>
      </w:tr>
      <w:tr>
        <w:trPr>
          <w:trHeight w:val="342" w:hRule="atLeast"/>
        </w:trPr>
        <w:tc>
          <w:tcPr>
            <w:tcW w:w="3380" w:type="dxa"/>
            <w:tcBorders>
              <w:top w:val="nil"/>
            </w:tcBorders>
          </w:tcPr>
          <w:p>
            <w:pPr>
              <w:pStyle w:val="TableParagraph"/>
              <w:spacing w:before="121"/>
              <w:ind w:left="108"/>
              <w:rPr>
                <w:sz w:val="16"/>
              </w:rPr>
            </w:pPr>
            <w:r>
              <w:rPr>
                <w:sz w:val="16"/>
              </w:rPr>
              <w:t>PLL Settling Time</w:t>
            </w:r>
          </w:p>
        </w:tc>
        <w:tc>
          <w:tcPr>
            <w:tcW w:w="2501" w:type="dxa"/>
            <w:tcBorders>
              <w:top w:val="nil"/>
            </w:tcBorders>
          </w:tcPr>
          <w:p>
            <w:pPr>
              <w:pStyle w:val="TableParagraph"/>
              <w:rPr>
                <w:rFonts w:ascii="Times New Roman"/>
                <w:sz w:val="16"/>
              </w:rPr>
            </w:pPr>
          </w:p>
        </w:tc>
        <w:tc>
          <w:tcPr>
            <w:tcW w:w="789" w:type="dxa"/>
            <w:vMerge/>
            <w:tcBorders>
              <w:top w:val="nil"/>
            </w:tcBorders>
          </w:tcPr>
          <w:p>
            <w:pPr>
              <w:rPr>
                <w:sz w:val="2"/>
                <w:szCs w:val="2"/>
              </w:rPr>
            </w:pPr>
          </w:p>
        </w:tc>
        <w:tc>
          <w:tcPr>
            <w:tcW w:w="991" w:type="dxa"/>
            <w:tcBorders>
              <w:top w:val="nil"/>
            </w:tcBorders>
          </w:tcPr>
          <w:p>
            <w:pPr>
              <w:pStyle w:val="TableParagraph"/>
              <w:spacing w:before="121"/>
              <w:ind w:left="17"/>
              <w:jc w:val="center"/>
              <w:rPr>
                <w:sz w:val="16"/>
              </w:rPr>
            </w:pPr>
            <w:r>
              <w:rPr>
                <w:w w:val="100"/>
                <w:sz w:val="16"/>
              </w:rPr>
              <w:t>1</w:t>
            </w:r>
          </w:p>
        </w:tc>
        <w:tc>
          <w:tcPr>
            <w:tcW w:w="680" w:type="dxa"/>
            <w:tcBorders>
              <w:top w:val="nil"/>
            </w:tcBorders>
          </w:tcPr>
          <w:p>
            <w:pPr>
              <w:pStyle w:val="TableParagraph"/>
              <w:spacing w:before="121"/>
              <w:ind w:left="138" w:right="125"/>
              <w:jc w:val="center"/>
              <w:rPr>
                <w:sz w:val="16"/>
              </w:rPr>
            </w:pPr>
            <w:r>
              <w:rPr>
                <w:sz w:val="16"/>
              </w:rPr>
              <w:t>10</w:t>
            </w:r>
          </w:p>
        </w:tc>
        <w:tc>
          <w:tcPr>
            <w:tcW w:w="641" w:type="dxa"/>
            <w:tcBorders>
              <w:top w:val="nil"/>
            </w:tcBorders>
          </w:tcPr>
          <w:p>
            <w:pPr>
              <w:pStyle w:val="TableParagraph"/>
              <w:spacing w:before="121"/>
              <w:ind w:left="101" w:right="79"/>
              <w:jc w:val="center"/>
              <w:rPr>
                <w:sz w:val="16"/>
              </w:rPr>
            </w:pPr>
            <w:r>
              <w:rPr>
                <w:sz w:val="16"/>
              </w:rPr>
              <w:t>ms</w:t>
            </w:r>
          </w:p>
        </w:tc>
        <w:tc>
          <w:tcPr>
            <w:tcW w:w="660" w:type="dxa"/>
            <w:vMerge/>
            <w:tcBorders>
              <w:top w:val="nil"/>
            </w:tcBorders>
          </w:tcPr>
          <w:p>
            <w:pPr>
              <w:rPr>
                <w:sz w:val="2"/>
                <w:szCs w:val="2"/>
              </w:rPr>
            </w:pPr>
          </w:p>
        </w:tc>
      </w:tr>
      <w:tr>
        <w:trPr>
          <w:trHeight w:val="213" w:hRule="atLeast"/>
        </w:trPr>
        <w:tc>
          <w:tcPr>
            <w:tcW w:w="3380" w:type="dxa"/>
            <w:tcBorders>
              <w:bottom w:val="nil"/>
            </w:tcBorders>
          </w:tcPr>
          <w:p>
            <w:pPr>
              <w:pStyle w:val="TableParagraph"/>
              <w:spacing w:line="179" w:lineRule="exact" w:before="15"/>
              <w:ind w:left="108"/>
              <w:rPr>
                <w:b/>
                <w:sz w:val="16"/>
              </w:rPr>
            </w:pPr>
            <w:r>
              <w:rPr>
                <w:b/>
                <w:sz w:val="16"/>
              </w:rPr>
              <w:t>EXTERNAL 19.2MHz CLOCK</w:t>
            </w:r>
          </w:p>
        </w:tc>
        <w:tc>
          <w:tcPr>
            <w:tcW w:w="2501" w:type="dxa"/>
            <w:tcBorders>
              <w:bottom w:val="nil"/>
            </w:tcBorders>
          </w:tcPr>
          <w:p>
            <w:pPr>
              <w:pStyle w:val="TableParagraph"/>
              <w:spacing w:line="179" w:lineRule="exact" w:before="15"/>
              <w:ind w:left="107"/>
              <w:rPr>
                <w:b/>
                <w:sz w:val="16"/>
              </w:rPr>
            </w:pPr>
            <w:r>
              <w:rPr>
                <w:b/>
                <w:sz w:val="16"/>
              </w:rPr>
              <w:t>CLK_SEL=5</w:t>
            </w:r>
          </w:p>
        </w:tc>
        <w:tc>
          <w:tcPr>
            <w:tcW w:w="789" w:type="dxa"/>
            <w:tcBorders>
              <w:bottom w:val="nil"/>
            </w:tcBorders>
          </w:tcPr>
          <w:p>
            <w:pPr>
              <w:pStyle w:val="TableParagraph"/>
              <w:rPr>
                <w:rFonts w:ascii="Times New Roman"/>
                <w:sz w:val="14"/>
              </w:rPr>
            </w:pPr>
          </w:p>
        </w:tc>
        <w:tc>
          <w:tcPr>
            <w:tcW w:w="991" w:type="dxa"/>
            <w:tcBorders>
              <w:bottom w:val="nil"/>
            </w:tcBorders>
          </w:tcPr>
          <w:p>
            <w:pPr>
              <w:pStyle w:val="TableParagraph"/>
              <w:rPr>
                <w:rFonts w:ascii="Times New Roman"/>
                <w:sz w:val="14"/>
              </w:rPr>
            </w:pPr>
          </w:p>
        </w:tc>
        <w:tc>
          <w:tcPr>
            <w:tcW w:w="680" w:type="dxa"/>
            <w:tcBorders>
              <w:bottom w:val="nil"/>
            </w:tcBorders>
          </w:tcPr>
          <w:p>
            <w:pPr>
              <w:pStyle w:val="TableParagraph"/>
              <w:rPr>
                <w:rFonts w:ascii="Times New Roman"/>
                <w:sz w:val="14"/>
              </w:rPr>
            </w:pPr>
          </w:p>
        </w:tc>
        <w:tc>
          <w:tcPr>
            <w:tcW w:w="641" w:type="dxa"/>
            <w:tcBorders>
              <w:bottom w:val="nil"/>
            </w:tcBorders>
          </w:tcPr>
          <w:p>
            <w:pPr>
              <w:pStyle w:val="TableParagraph"/>
              <w:rPr>
                <w:rFonts w:ascii="Times New Roman"/>
                <w:sz w:val="14"/>
              </w:rPr>
            </w:pPr>
          </w:p>
        </w:tc>
        <w:tc>
          <w:tcPr>
            <w:tcW w:w="660" w:type="dxa"/>
            <w:vMerge w:val="restart"/>
          </w:tcPr>
          <w:p>
            <w:pPr>
              <w:pStyle w:val="TableParagraph"/>
              <w:rPr>
                <w:rFonts w:ascii="Times New Roman"/>
                <w:sz w:val="16"/>
              </w:rPr>
            </w:pPr>
          </w:p>
        </w:tc>
      </w:tr>
      <w:tr>
        <w:trPr>
          <w:trHeight w:val="206" w:hRule="atLeast"/>
        </w:trPr>
        <w:tc>
          <w:tcPr>
            <w:tcW w:w="3380" w:type="dxa"/>
            <w:tcBorders>
              <w:top w:val="nil"/>
              <w:bottom w:val="nil"/>
            </w:tcBorders>
          </w:tcPr>
          <w:p>
            <w:pPr>
              <w:pStyle w:val="TableParagraph"/>
              <w:spacing w:line="177" w:lineRule="exact" w:before="10"/>
              <w:ind w:left="108"/>
              <w:rPr>
                <w:sz w:val="16"/>
              </w:rPr>
            </w:pPr>
            <w:r>
              <w:rPr>
                <w:sz w:val="16"/>
              </w:rPr>
              <w:t>External Clock Frequency</w:t>
            </w:r>
          </w:p>
        </w:tc>
        <w:tc>
          <w:tcPr>
            <w:tcW w:w="2501" w:type="dxa"/>
            <w:tcBorders>
              <w:top w:val="nil"/>
              <w:bottom w:val="nil"/>
            </w:tcBorders>
          </w:tcPr>
          <w:p>
            <w:pPr>
              <w:pStyle w:val="TableParagraph"/>
              <w:rPr>
                <w:rFonts w:ascii="Times New Roman"/>
                <w:sz w:val="14"/>
              </w:rPr>
            </w:pPr>
          </w:p>
        </w:tc>
        <w:tc>
          <w:tcPr>
            <w:tcW w:w="789" w:type="dxa"/>
            <w:tcBorders>
              <w:top w:val="nil"/>
              <w:bottom w:val="nil"/>
            </w:tcBorders>
          </w:tcPr>
          <w:p>
            <w:pPr>
              <w:pStyle w:val="TableParagraph"/>
              <w:rPr>
                <w:rFonts w:ascii="Times New Roman"/>
                <w:sz w:val="14"/>
              </w:rPr>
            </w:pPr>
          </w:p>
        </w:tc>
        <w:tc>
          <w:tcPr>
            <w:tcW w:w="991" w:type="dxa"/>
            <w:tcBorders>
              <w:top w:val="nil"/>
              <w:bottom w:val="nil"/>
            </w:tcBorders>
          </w:tcPr>
          <w:p>
            <w:pPr>
              <w:pStyle w:val="TableParagraph"/>
              <w:spacing w:line="177" w:lineRule="exact" w:before="10"/>
              <w:ind w:left="111" w:right="92"/>
              <w:jc w:val="center"/>
              <w:rPr>
                <w:sz w:val="16"/>
              </w:rPr>
            </w:pPr>
            <w:r>
              <w:rPr>
                <w:sz w:val="16"/>
              </w:rPr>
              <w:t>19.2</w:t>
            </w:r>
          </w:p>
        </w:tc>
        <w:tc>
          <w:tcPr>
            <w:tcW w:w="680" w:type="dxa"/>
            <w:tcBorders>
              <w:top w:val="nil"/>
              <w:bottom w:val="nil"/>
            </w:tcBorders>
          </w:tcPr>
          <w:p>
            <w:pPr>
              <w:pStyle w:val="TableParagraph"/>
              <w:rPr>
                <w:rFonts w:ascii="Times New Roman"/>
                <w:sz w:val="14"/>
              </w:rPr>
            </w:pPr>
          </w:p>
        </w:tc>
        <w:tc>
          <w:tcPr>
            <w:tcW w:w="641" w:type="dxa"/>
            <w:tcBorders>
              <w:top w:val="nil"/>
              <w:bottom w:val="nil"/>
            </w:tcBorders>
          </w:tcPr>
          <w:p>
            <w:pPr>
              <w:pStyle w:val="TableParagraph"/>
              <w:spacing w:line="177" w:lineRule="exact" w:before="10"/>
              <w:ind w:left="99" w:right="80"/>
              <w:jc w:val="center"/>
              <w:rPr>
                <w:sz w:val="16"/>
              </w:rPr>
            </w:pPr>
            <w:r>
              <w:rPr>
                <w:sz w:val="16"/>
              </w:rPr>
              <w:t>MHz</w:t>
            </w:r>
          </w:p>
        </w:tc>
        <w:tc>
          <w:tcPr>
            <w:tcW w:w="660" w:type="dxa"/>
            <w:vMerge/>
            <w:tcBorders>
              <w:top w:val="nil"/>
            </w:tcBorders>
          </w:tcPr>
          <w:p>
            <w:pPr>
              <w:rPr>
                <w:sz w:val="2"/>
                <w:szCs w:val="2"/>
              </w:rPr>
            </w:pPr>
          </w:p>
        </w:tc>
      </w:tr>
      <w:tr>
        <w:trPr>
          <w:trHeight w:val="203" w:hRule="atLeast"/>
        </w:trPr>
        <w:tc>
          <w:tcPr>
            <w:tcW w:w="3380" w:type="dxa"/>
            <w:tcBorders>
              <w:top w:val="nil"/>
              <w:bottom w:val="nil"/>
            </w:tcBorders>
          </w:tcPr>
          <w:p>
            <w:pPr>
              <w:pStyle w:val="TableParagraph"/>
              <w:spacing w:line="175" w:lineRule="exact" w:before="8"/>
              <w:ind w:left="108"/>
              <w:rPr>
                <w:sz w:val="16"/>
              </w:rPr>
            </w:pPr>
            <w:r>
              <w:rPr>
                <w:sz w:val="16"/>
              </w:rPr>
              <w:t>Gyroscope Sample Rate</w:t>
            </w:r>
          </w:p>
        </w:tc>
        <w:tc>
          <w:tcPr>
            <w:tcW w:w="2501" w:type="dxa"/>
            <w:tcBorders>
              <w:top w:val="nil"/>
              <w:bottom w:val="nil"/>
            </w:tcBorders>
          </w:tcPr>
          <w:p>
            <w:pPr>
              <w:pStyle w:val="TableParagraph"/>
              <w:spacing w:line="175" w:lineRule="exact" w:before="8"/>
              <w:ind w:left="107"/>
              <w:rPr>
                <w:sz w:val="16"/>
              </w:rPr>
            </w:pPr>
            <w:r>
              <w:rPr>
                <w:sz w:val="16"/>
              </w:rPr>
              <w:t>Full programmable range</w:t>
            </w:r>
          </w:p>
        </w:tc>
        <w:tc>
          <w:tcPr>
            <w:tcW w:w="789" w:type="dxa"/>
            <w:tcBorders>
              <w:top w:val="nil"/>
              <w:bottom w:val="nil"/>
            </w:tcBorders>
          </w:tcPr>
          <w:p>
            <w:pPr>
              <w:pStyle w:val="TableParagraph"/>
              <w:spacing w:line="175" w:lineRule="exact" w:before="8"/>
              <w:ind w:left="236" w:right="215"/>
              <w:jc w:val="center"/>
              <w:rPr>
                <w:sz w:val="16"/>
              </w:rPr>
            </w:pPr>
            <w:r>
              <w:rPr>
                <w:sz w:val="16"/>
              </w:rPr>
              <w:t>3.9</w:t>
            </w:r>
          </w:p>
        </w:tc>
        <w:tc>
          <w:tcPr>
            <w:tcW w:w="991" w:type="dxa"/>
            <w:tcBorders>
              <w:top w:val="nil"/>
              <w:bottom w:val="nil"/>
            </w:tcBorders>
          </w:tcPr>
          <w:p>
            <w:pPr>
              <w:pStyle w:val="TableParagraph"/>
              <w:rPr>
                <w:rFonts w:ascii="Times New Roman"/>
                <w:sz w:val="14"/>
              </w:rPr>
            </w:pPr>
          </w:p>
        </w:tc>
        <w:tc>
          <w:tcPr>
            <w:tcW w:w="680" w:type="dxa"/>
            <w:tcBorders>
              <w:top w:val="nil"/>
              <w:bottom w:val="nil"/>
            </w:tcBorders>
          </w:tcPr>
          <w:p>
            <w:pPr>
              <w:pStyle w:val="TableParagraph"/>
              <w:spacing w:line="175" w:lineRule="exact" w:before="8"/>
              <w:ind w:left="138" w:right="125"/>
              <w:jc w:val="center"/>
              <w:rPr>
                <w:sz w:val="16"/>
              </w:rPr>
            </w:pPr>
            <w:r>
              <w:rPr>
                <w:sz w:val="16"/>
              </w:rPr>
              <w:t>8000</w:t>
            </w:r>
          </w:p>
        </w:tc>
        <w:tc>
          <w:tcPr>
            <w:tcW w:w="641" w:type="dxa"/>
            <w:tcBorders>
              <w:top w:val="nil"/>
              <w:bottom w:val="nil"/>
            </w:tcBorders>
          </w:tcPr>
          <w:p>
            <w:pPr>
              <w:pStyle w:val="TableParagraph"/>
              <w:spacing w:line="175" w:lineRule="exact" w:before="8"/>
              <w:ind w:left="101" w:right="80"/>
              <w:jc w:val="center"/>
              <w:rPr>
                <w:sz w:val="16"/>
              </w:rPr>
            </w:pPr>
            <w:r>
              <w:rPr>
                <w:sz w:val="16"/>
              </w:rPr>
              <w:t>Hz</w:t>
            </w:r>
          </w:p>
        </w:tc>
        <w:tc>
          <w:tcPr>
            <w:tcW w:w="660" w:type="dxa"/>
            <w:vMerge/>
            <w:tcBorders>
              <w:top w:val="nil"/>
            </w:tcBorders>
          </w:tcPr>
          <w:p>
            <w:pPr>
              <w:rPr>
                <w:sz w:val="2"/>
                <w:szCs w:val="2"/>
              </w:rPr>
            </w:pPr>
          </w:p>
        </w:tc>
      </w:tr>
      <w:tr>
        <w:trPr>
          <w:trHeight w:val="408" w:hRule="atLeast"/>
        </w:trPr>
        <w:tc>
          <w:tcPr>
            <w:tcW w:w="3380" w:type="dxa"/>
            <w:tcBorders>
              <w:top w:val="nil"/>
              <w:bottom w:val="nil"/>
            </w:tcBorders>
          </w:tcPr>
          <w:p>
            <w:pPr>
              <w:pStyle w:val="TableParagraph"/>
              <w:spacing w:before="8"/>
              <w:ind w:left="108"/>
              <w:rPr>
                <w:sz w:val="16"/>
              </w:rPr>
            </w:pPr>
            <w:r>
              <w:rPr>
                <w:sz w:val="16"/>
              </w:rPr>
              <w:t>Gyroscope Sample Rate, Fast Mode</w:t>
            </w:r>
          </w:p>
        </w:tc>
        <w:tc>
          <w:tcPr>
            <w:tcW w:w="2501" w:type="dxa"/>
            <w:tcBorders>
              <w:top w:val="nil"/>
              <w:bottom w:val="nil"/>
            </w:tcBorders>
          </w:tcPr>
          <w:p>
            <w:pPr>
              <w:pStyle w:val="TableParagraph"/>
              <w:spacing w:before="6"/>
              <w:ind w:left="107" w:right="740"/>
              <w:rPr>
                <w:sz w:val="16"/>
              </w:rPr>
            </w:pPr>
            <w:r>
              <w:rPr>
                <w:sz w:val="16"/>
              </w:rPr>
              <w:t>DLPFCFG=0 SAMPLERATEDIV = 0</w:t>
            </w:r>
          </w:p>
        </w:tc>
        <w:tc>
          <w:tcPr>
            <w:tcW w:w="789" w:type="dxa"/>
            <w:tcBorders>
              <w:top w:val="nil"/>
              <w:bottom w:val="nil"/>
            </w:tcBorders>
          </w:tcPr>
          <w:p>
            <w:pPr>
              <w:pStyle w:val="TableParagraph"/>
              <w:rPr>
                <w:rFonts w:ascii="Times New Roman"/>
                <w:sz w:val="16"/>
              </w:rPr>
            </w:pPr>
          </w:p>
        </w:tc>
        <w:tc>
          <w:tcPr>
            <w:tcW w:w="991" w:type="dxa"/>
            <w:tcBorders>
              <w:top w:val="nil"/>
              <w:bottom w:val="nil"/>
            </w:tcBorders>
          </w:tcPr>
          <w:p>
            <w:pPr>
              <w:pStyle w:val="TableParagraph"/>
              <w:spacing w:before="8"/>
              <w:ind w:left="17"/>
              <w:jc w:val="center"/>
              <w:rPr>
                <w:sz w:val="16"/>
              </w:rPr>
            </w:pPr>
            <w:r>
              <w:rPr>
                <w:w w:val="100"/>
                <w:sz w:val="16"/>
              </w:rPr>
              <w:t>8</w:t>
            </w:r>
          </w:p>
        </w:tc>
        <w:tc>
          <w:tcPr>
            <w:tcW w:w="680" w:type="dxa"/>
            <w:tcBorders>
              <w:top w:val="nil"/>
              <w:bottom w:val="nil"/>
            </w:tcBorders>
          </w:tcPr>
          <w:p>
            <w:pPr>
              <w:pStyle w:val="TableParagraph"/>
              <w:rPr>
                <w:rFonts w:ascii="Times New Roman"/>
                <w:sz w:val="16"/>
              </w:rPr>
            </w:pPr>
          </w:p>
        </w:tc>
        <w:tc>
          <w:tcPr>
            <w:tcW w:w="641" w:type="dxa"/>
            <w:tcBorders>
              <w:top w:val="nil"/>
              <w:bottom w:val="nil"/>
            </w:tcBorders>
          </w:tcPr>
          <w:p>
            <w:pPr>
              <w:pStyle w:val="TableParagraph"/>
              <w:spacing w:before="8"/>
              <w:ind w:left="101" w:right="80"/>
              <w:jc w:val="center"/>
              <w:rPr>
                <w:sz w:val="16"/>
              </w:rPr>
            </w:pPr>
            <w:r>
              <w:rPr>
                <w:sz w:val="16"/>
              </w:rPr>
              <w:t>kHz</w:t>
            </w:r>
          </w:p>
        </w:tc>
        <w:tc>
          <w:tcPr>
            <w:tcW w:w="660" w:type="dxa"/>
            <w:vMerge/>
            <w:tcBorders>
              <w:top w:val="nil"/>
            </w:tcBorders>
          </w:tcPr>
          <w:p>
            <w:pPr>
              <w:rPr>
                <w:sz w:val="2"/>
                <w:szCs w:val="2"/>
              </w:rPr>
            </w:pPr>
          </w:p>
        </w:tc>
      </w:tr>
      <w:tr>
        <w:trPr>
          <w:trHeight w:val="431" w:hRule="atLeast"/>
        </w:trPr>
        <w:tc>
          <w:tcPr>
            <w:tcW w:w="3380" w:type="dxa"/>
            <w:tcBorders>
              <w:top w:val="nil"/>
              <w:bottom w:val="nil"/>
            </w:tcBorders>
          </w:tcPr>
          <w:p>
            <w:pPr>
              <w:pStyle w:val="TableParagraph"/>
              <w:spacing w:before="31"/>
              <w:ind w:left="108"/>
              <w:rPr>
                <w:sz w:val="16"/>
              </w:rPr>
            </w:pPr>
            <w:r>
              <w:rPr>
                <w:sz w:val="16"/>
              </w:rPr>
              <w:t>Gyroscope Sample Rate, Slow Mode</w:t>
            </w:r>
          </w:p>
        </w:tc>
        <w:tc>
          <w:tcPr>
            <w:tcW w:w="2501" w:type="dxa"/>
            <w:tcBorders>
              <w:top w:val="nil"/>
              <w:bottom w:val="nil"/>
            </w:tcBorders>
          </w:tcPr>
          <w:p>
            <w:pPr>
              <w:pStyle w:val="TableParagraph"/>
              <w:spacing w:before="29"/>
              <w:ind w:left="107"/>
              <w:rPr>
                <w:sz w:val="16"/>
              </w:rPr>
            </w:pPr>
            <w:r>
              <w:rPr>
                <w:sz w:val="16"/>
              </w:rPr>
              <w:t>DLPFCFG=1,2,3,4,5, or 6</w:t>
            </w:r>
          </w:p>
          <w:p>
            <w:pPr>
              <w:pStyle w:val="TableParagraph"/>
              <w:ind w:left="107"/>
              <w:rPr>
                <w:sz w:val="16"/>
              </w:rPr>
            </w:pPr>
            <w:r>
              <w:rPr>
                <w:sz w:val="16"/>
              </w:rPr>
              <w:t>SAMPLERATEDIV = 0</w:t>
            </w:r>
          </w:p>
        </w:tc>
        <w:tc>
          <w:tcPr>
            <w:tcW w:w="789" w:type="dxa"/>
            <w:tcBorders>
              <w:top w:val="nil"/>
              <w:bottom w:val="nil"/>
            </w:tcBorders>
          </w:tcPr>
          <w:p>
            <w:pPr>
              <w:pStyle w:val="TableParagraph"/>
              <w:rPr>
                <w:rFonts w:ascii="Times New Roman"/>
                <w:sz w:val="16"/>
              </w:rPr>
            </w:pPr>
          </w:p>
        </w:tc>
        <w:tc>
          <w:tcPr>
            <w:tcW w:w="991" w:type="dxa"/>
            <w:tcBorders>
              <w:top w:val="nil"/>
              <w:bottom w:val="nil"/>
            </w:tcBorders>
          </w:tcPr>
          <w:p>
            <w:pPr>
              <w:pStyle w:val="TableParagraph"/>
              <w:spacing w:before="31"/>
              <w:ind w:left="17"/>
              <w:jc w:val="center"/>
              <w:rPr>
                <w:sz w:val="16"/>
              </w:rPr>
            </w:pPr>
            <w:r>
              <w:rPr>
                <w:w w:val="100"/>
                <w:sz w:val="16"/>
              </w:rPr>
              <w:t>1</w:t>
            </w:r>
          </w:p>
        </w:tc>
        <w:tc>
          <w:tcPr>
            <w:tcW w:w="680" w:type="dxa"/>
            <w:tcBorders>
              <w:top w:val="nil"/>
              <w:bottom w:val="nil"/>
            </w:tcBorders>
          </w:tcPr>
          <w:p>
            <w:pPr>
              <w:pStyle w:val="TableParagraph"/>
              <w:rPr>
                <w:rFonts w:ascii="Times New Roman"/>
                <w:sz w:val="16"/>
              </w:rPr>
            </w:pPr>
          </w:p>
        </w:tc>
        <w:tc>
          <w:tcPr>
            <w:tcW w:w="641" w:type="dxa"/>
            <w:tcBorders>
              <w:top w:val="nil"/>
              <w:bottom w:val="nil"/>
            </w:tcBorders>
          </w:tcPr>
          <w:p>
            <w:pPr>
              <w:pStyle w:val="TableParagraph"/>
              <w:spacing w:before="31"/>
              <w:ind w:left="101" w:right="80"/>
              <w:jc w:val="center"/>
              <w:rPr>
                <w:sz w:val="16"/>
              </w:rPr>
            </w:pPr>
            <w:r>
              <w:rPr>
                <w:sz w:val="16"/>
              </w:rPr>
              <w:t>kHz</w:t>
            </w:r>
          </w:p>
        </w:tc>
        <w:tc>
          <w:tcPr>
            <w:tcW w:w="660" w:type="dxa"/>
            <w:vMerge/>
            <w:tcBorders>
              <w:top w:val="nil"/>
            </w:tcBorders>
          </w:tcPr>
          <w:p>
            <w:pPr>
              <w:rPr>
                <w:sz w:val="2"/>
                <w:szCs w:val="2"/>
              </w:rPr>
            </w:pPr>
          </w:p>
        </w:tc>
      </w:tr>
      <w:tr>
        <w:trPr>
          <w:trHeight w:val="338" w:hRule="atLeast"/>
        </w:trPr>
        <w:tc>
          <w:tcPr>
            <w:tcW w:w="3380" w:type="dxa"/>
            <w:tcBorders>
              <w:top w:val="nil"/>
              <w:bottom w:val="nil"/>
            </w:tcBorders>
          </w:tcPr>
          <w:p>
            <w:pPr>
              <w:pStyle w:val="TableParagraph"/>
              <w:spacing w:before="29"/>
              <w:ind w:left="108"/>
              <w:rPr>
                <w:sz w:val="16"/>
              </w:rPr>
            </w:pPr>
            <w:r>
              <w:rPr>
                <w:sz w:val="16"/>
              </w:rPr>
              <w:t>Accelerometer Sample Rate</w:t>
            </w:r>
          </w:p>
        </w:tc>
        <w:tc>
          <w:tcPr>
            <w:tcW w:w="2501" w:type="dxa"/>
            <w:tcBorders>
              <w:top w:val="nil"/>
              <w:bottom w:val="nil"/>
            </w:tcBorders>
          </w:tcPr>
          <w:p>
            <w:pPr>
              <w:pStyle w:val="TableParagraph"/>
              <w:rPr>
                <w:rFonts w:ascii="Times New Roman"/>
                <w:sz w:val="16"/>
              </w:rPr>
            </w:pPr>
          </w:p>
        </w:tc>
        <w:tc>
          <w:tcPr>
            <w:tcW w:w="789" w:type="dxa"/>
            <w:tcBorders>
              <w:top w:val="nil"/>
              <w:bottom w:val="nil"/>
            </w:tcBorders>
          </w:tcPr>
          <w:p>
            <w:pPr>
              <w:pStyle w:val="TableParagraph"/>
              <w:rPr>
                <w:rFonts w:ascii="Times New Roman"/>
                <w:sz w:val="16"/>
              </w:rPr>
            </w:pPr>
          </w:p>
        </w:tc>
        <w:tc>
          <w:tcPr>
            <w:tcW w:w="991" w:type="dxa"/>
            <w:tcBorders>
              <w:top w:val="nil"/>
              <w:bottom w:val="nil"/>
            </w:tcBorders>
          </w:tcPr>
          <w:p>
            <w:pPr>
              <w:pStyle w:val="TableParagraph"/>
              <w:spacing w:before="29"/>
              <w:ind w:left="17"/>
              <w:jc w:val="center"/>
              <w:rPr>
                <w:sz w:val="16"/>
              </w:rPr>
            </w:pPr>
            <w:r>
              <w:rPr>
                <w:w w:val="100"/>
                <w:sz w:val="16"/>
              </w:rPr>
              <w:t>1</w:t>
            </w:r>
          </w:p>
        </w:tc>
        <w:tc>
          <w:tcPr>
            <w:tcW w:w="680" w:type="dxa"/>
            <w:tcBorders>
              <w:top w:val="nil"/>
              <w:bottom w:val="nil"/>
            </w:tcBorders>
          </w:tcPr>
          <w:p>
            <w:pPr>
              <w:pStyle w:val="TableParagraph"/>
              <w:rPr>
                <w:rFonts w:ascii="Times New Roman"/>
                <w:sz w:val="16"/>
              </w:rPr>
            </w:pPr>
          </w:p>
        </w:tc>
        <w:tc>
          <w:tcPr>
            <w:tcW w:w="641" w:type="dxa"/>
            <w:tcBorders>
              <w:top w:val="nil"/>
              <w:bottom w:val="nil"/>
            </w:tcBorders>
          </w:tcPr>
          <w:p>
            <w:pPr>
              <w:pStyle w:val="TableParagraph"/>
              <w:spacing w:before="29"/>
              <w:ind w:left="101" w:right="80"/>
              <w:jc w:val="center"/>
              <w:rPr>
                <w:sz w:val="16"/>
              </w:rPr>
            </w:pPr>
            <w:r>
              <w:rPr>
                <w:sz w:val="16"/>
              </w:rPr>
              <w:t>kHz</w:t>
            </w:r>
          </w:p>
        </w:tc>
        <w:tc>
          <w:tcPr>
            <w:tcW w:w="660" w:type="dxa"/>
            <w:vMerge/>
            <w:tcBorders>
              <w:top w:val="nil"/>
            </w:tcBorders>
          </w:tcPr>
          <w:p>
            <w:pPr>
              <w:rPr>
                <w:sz w:val="2"/>
                <w:szCs w:val="2"/>
              </w:rPr>
            </w:pPr>
          </w:p>
        </w:tc>
      </w:tr>
      <w:tr>
        <w:trPr>
          <w:trHeight w:val="342" w:hRule="atLeast"/>
        </w:trPr>
        <w:tc>
          <w:tcPr>
            <w:tcW w:w="3380" w:type="dxa"/>
            <w:tcBorders>
              <w:top w:val="nil"/>
            </w:tcBorders>
          </w:tcPr>
          <w:p>
            <w:pPr>
              <w:pStyle w:val="TableParagraph"/>
              <w:spacing w:before="121"/>
              <w:ind w:left="108"/>
              <w:rPr>
                <w:sz w:val="16"/>
              </w:rPr>
            </w:pPr>
            <w:r>
              <w:rPr>
                <w:sz w:val="16"/>
              </w:rPr>
              <w:t>PLL Settling Time</w:t>
            </w:r>
          </w:p>
        </w:tc>
        <w:tc>
          <w:tcPr>
            <w:tcW w:w="2501" w:type="dxa"/>
            <w:tcBorders>
              <w:top w:val="nil"/>
            </w:tcBorders>
          </w:tcPr>
          <w:p>
            <w:pPr>
              <w:pStyle w:val="TableParagraph"/>
              <w:rPr>
                <w:rFonts w:ascii="Times New Roman"/>
                <w:sz w:val="16"/>
              </w:rPr>
            </w:pPr>
          </w:p>
        </w:tc>
        <w:tc>
          <w:tcPr>
            <w:tcW w:w="789" w:type="dxa"/>
            <w:tcBorders>
              <w:top w:val="nil"/>
            </w:tcBorders>
          </w:tcPr>
          <w:p>
            <w:pPr>
              <w:pStyle w:val="TableParagraph"/>
              <w:rPr>
                <w:rFonts w:ascii="Times New Roman"/>
                <w:sz w:val="16"/>
              </w:rPr>
            </w:pPr>
          </w:p>
        </w:tc>
        <w:tc>
          <w:tcPr>
            <w:tcW w:w="991" w:type="dxa"/>
            <w:tcBorders>
              <w:top w:val="nil"/>
            </w:tcBorders>
          </w:tcPr>
          <w:p>
            <w:pPr>
              <w:pStyle w:val="TableParagraph"/>
              <w:spacing w:before="121"/>
              <w:ind w:left="17"/>
              <w:jc w:val="center"/>
              <w:rPr>
                <w:sz w:val="16"/>
              </w:rPr>
            </w:pPr>
            <w:r>
              <w:rPr>
                <w:w w:val="100"/>
                <w:sz w:val="16"/>
              </w:rPr>
              <w:t>1</w:t>
            </w:r>
          </w:p>
        </w:tc>
        <w:tc>
          <w:tcPr>
            <w:tcW w:w="680" w:type="dxa"/>
            <w:tcBorders>
              <w:top w:val="nil"/>
            </w:tcBorders>
          </w:tcPr>
          <w:p>
            <w:pPr>
              <w:pStyle w:val="TableParagraph"/>
              <w:spacing w:before="121"/>
              <w:ind w:left="138" w:right="125"/>
              <w:jc w:val="center"/>
              <w:rPr>
                <w:sz w:val="16"/>
              </w:rPr>
            </w:pPr>
            <w:r>
              <w:rPr>
                <w:sz w:val="16"/>
              </w:rPr>
              <w:t>10</w:t>
            </w:r>
          </w:p>
        </w:tc>
        <w:tc>
          <w:tcPr>
            <w:tcW w:w="641" w:type="dxa"/>
            <w:tcBorders>
              <w:top w:val="nil"/>
            </w:tcBorders>
          </w:tcPr>
          <w:p>
            <w:pPr>
              <w:pStyle w:val="TableParagraph"/>
              <w:spacing w:before="121"/>
              <w:ind w:left="101" w:right="79"/>
              <w:jc w:val="center"/>
              <w:rPr>
                <w:sz w:val="16"/>
              </w:rPr>
            </w:pPr>
            <w:r>
              <w:rPr>
                <w:sz w:val="16"/>
              </w:rPr>
              <w:t>ms</w:t>
            </w:r>
          </w:p>
        </w:tc>
        <w:tc>
          <w:tcPr>
            <w:tcW w:w="660" w:type="dxa"/>
            <w:vMerge/>
            <w:tcBorders>
              <w:top w:val="nil"/>
            </w:tcBorders>
          </w:tcPr>
          <w:p>
            <w:pPr>
              <w:rPr>
                <w:sz w:val="2"/>
                <w:szCs w:val="2"/>
              </w:rPr>
            </w:pPr>
          </w:p>
        </w:tc>
      </w:tr>
    </w:tbl>
    <w:p>
      <w:pPr>
        <w:spacing w:after="0"/>
        <w:rPr>
          <w:sz w:val="2"/>
          <w:szCs w:val="2"/>
        </w:rPr>
        <w:sectPr>
          <w:headerReference w:type="default" r:id="rId13"/>
          <w:footerReference w:type="default" r:id="rId14"/>
          <w:pgSz w:w="12240" w:h="15840"/>
          <w:pgMar w:header="806" w:footer="864" w:top="2700" w:bottom="1060" w:left="500" w:right="380"/>
        </w:sectPr>
      </w:pPr>
    </w:p>
    <w:p>
      <w:pPr>
        <w:pStyle w:val="BodyText"/>
        <w:spacing w:before="2"/>
        <w:rPr>
          <w:sz w:val="6"/>
        </w:rPr>
      </w:pPr>
    </w:p>
    <w:tbl>
      <w:tblPr>
        <w:tblW w:w="0" w:type="auto"/>
        <w:jc w:val="left"/>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426"/>
        <w:gridCol w:w="2437"/>
        <w:gridCol w:w="901"/>
        <w:gridCol w:w="915"/>
        <w:gridCol w:w="820"/>
        <w:gridCol w:w="757"/>
        <w:gridCol w:w="769"/>
      </w:tblGrid>
      <w:tr>
        <w:trPr>
          <w:trHeight w:val="222" w:hRule="atLeast"/>
        </w:trPr>
        <w:tc>
          <w:tcPr>
            <w:tcW w:w="3426" w:type="dxa"/>
            <w:shd w:val="clear" w:color="auto" w:fill="D9D9D9"/>
          </w:tcPr>
          <w:p>
            <w:pPr>
              <w:pStyle w:val="TableParagraph"/>
              <w:spacing w:line="152" w:lineRule="exact" w:before="51"/>
              <w:ind w:left="108"/>
              <w:rPr>
                <w:b/>
                <w:sz w:val="16"/>
              </w:rPr>
            </w:pPr>
            <w:bookmarkStart w:name="_bookmark18" w:id="34"/>
            <w:bookmarkEnd w:id="34"/>
            <w:r>
              <w:rPr/>
            </w:r>
            <w:r>
              <w:rPr>
                <w:b/>
                <w:sz w:val="16"/>
              </w:rPr>
              <w:t>Parameters</w:t>
            </w:r>
          </w:p>
        </w:tc>
        <w:tc>
          <w:tcPr>
            <w:tcW w:w="2437" w:type="dxa"/>
            <w:shd w:val="clear" w:color="auto" w:fill="D9D9D9"/>
          </w:tcPr>
          <w:p>
            <w:pPr>
              <w:pStyle w:val="TableParagraph"/>
              <w:spacing w:line="152" w:lineRule="exact" w:before="51"/>
              <w:ind w:left="107"/>
              <w:rPr>
                <w:b/>
                <w:sz w:val="16"/>
              </w:rPr>
            </w:pPr>
            <w:r>
              <w:rPr>
                <w:b/>
                <w:sz w:val="16"/>
              </w:rPr>
              <w:t>Conditions</w:t>
            </w:r>
          </w:p>
        </w:tc>
        <w:tc>
          <w:tcPr>
            <w:tcW w:w="901" w:type="dxa"/>
            <w:shd w:val="clear" w:color="auto" w:fill="D9D9D9"/>
          </w:tcPr>
          <w:p>
            <w:pPr>
              <w:pStyle w:val="TableParagraph"/>
              <w:spacing w:line="152" w:lineRule="exact" w:before="51"/>
              <w:ind w:left="94" w:right="81"/>
              <w:jc w:val="center"/>
              <w:rPr>
                <w:b/>
                <w:sz w:val="16"/>
              </w:rPr>
            </w:pPr>
            <w:r>
              <w:rPr>
                <w:b/>
                <w:sz w:val="16"/>
              </w:rPr>
              <w:t>Min</w:t>
            </w:r>
          </w:p>
        </w:tc>
        <w:tc>
          <w:tcPr>
            <w:tcW w:w="915" w:type="dxa"/>
            <w:shd w:val="clear" w:color="auto" w:fill="D9D9D9"/>
          </w:tcPr>
          <w:p>
            <w:pPr>
              <w:pStyle w:val="TableParagraph"/>
              <w:spacing w:line="152" w:lineRule="exact" w:before="51"/>
              <w:ind w:left="157" w:right="146"/>
              <w:jc w:val="center"/>
              <w:rPr>
                <w:b/>
                <w:sz w:val="16"/>
              </w:rPr>
            </w:pPr>
            <w:r>
              <w:rPr>
                <w:b/>
                <w:sz w:val="16"/>
              </w:rPr>
              <w:t>Typical</w:t>
            </w:r>
          </w:p>
        </w:tc>
        <w:tc>
          <w:tcPr>
            <w:tcW w:w="820" w:type="dxa"/>
            <w:shd w:val="clear" w:color="auto" w:fill="D9D9D9"/>
          </w:tcPr>
          <w:p>
            <w:pPr>
              <w:pStyle w:val="TableParagraph"/>
              <w:spacing w:line="152" w:lineRule="exact" w:before="51"/>
              <w:ind w:left="230" w:right="217"/>
              <w:jc w:val="center"/>
              <w:rPr>
                <w:b/>
                <w:sz w:val="16"/>
              </w:rPr>
            </w:pPr>
            <w:r>
              <w:rPr>
                <w:b/>
                <w:sz w:val="16"/>
              </w:rPr>
              <w:t>Max</w:t>
            </w:r>
          </w:p>
        </w:tc>
        <w:tc>
          <w:tcPr>
            <w:tcW w:w="757" w:type="dxa"/>
            <w:shd w:val="clear" w:color="auto" w:fill="D9D9D9"/>
          </w:tcPr>
          <w:p>
            <w:pPr>
              <w:pStyle w:val="TableParagraph"/>
              <w:spacing w:line="152" w:lineRule="exact" w:before="51"/>
              <w:ind w:left="151" w:right="140"/>
              <w:jc w:val="center"/>
              <w:rPr>
                <w:b/>
                <w:sz w:val="16"/>
              </w:rPr>
            </w:pPr>
            <w:r>
              <w:rPr>
                <w:b/>
                <w:sz w:val="16"/>
              </w:rPr>
              <w:t>Units</w:t>
            </w:r>
          </w:p>
        </w:tc>
        <w:tc>
          <w:tcPr>
            <w:tcW w:w="769" w:type="dxa"/>
            <w:shd w:val="clear" w:color="auto" w:fill="D9D9D9"/>
          </w:tcPr>
          <w:p>
            <w:pPr>
              <w:pStyle w:val="TableParagraph"/>
              <w:spacing w:line="152" w:lineRule="exact" w:before="51"/>
              <w:ind w:left="156"/>
              <w:rPr>
                <w:b/>
                <w:sz w:val="16"/>
              </w:rPr>
            </w:pPr>
            <w:r>
              <w:rPr>
                <w:b/>
                <w:sz w:val="16"/>
              </w:rPr>
              <w:t>Notes</w:t>
            </w:r>
          </w:p>
        </w:tc>
      </w:tr>
      <w:tr>
        <w:trPr>
          <w:trHeight w:val="214" w:hRule="atLeast"/>
        </w:trPr>
        <w:tc>
          <w:tcPr>
            <w:tcW w:w="3426" w:type="dxa"/>
            <w:tcBorders>
              <w:bottom w:val="nil"/>
            </w:tcBorders>
          </w:tcPr>
          <w:p>
            <w:pPr>
              <w:pStyle w:val="TableParagraph"/>
              <w:spacing w:line="141" w:lineRule="exact" w:before="53"/>
              <w:ind w:left="108"/>
              <w:rPr>
                <w:b/>
                <w:sz w:val="16"/>
              </w:rPr>
            </w:pPr>
            <w:r>
              <w:rPr>
                <w:b/>
                <w:sz w:val="16"/>
              </w:rPr>
              <w:t>I</w:t>
            </w:r>
            <w:r>
              <w:rPr>
                <w:b/>
                <w:sz w:val="16"/>
                <w:vertAlign w:val="superscript"/>
              </w:rPr>
              <w:t>2</w:t>
            </w:r>
            <w:r>
              <w:rPr>
                <w:b/>
                <w:sz w:val="16"/>
                <w:vertAlign w:val="baseline"/>
              </w:rPr>
              <w:t>C TIMING</w:t>
            </w:r>
          </w:p>
        </w:tc>
        <w:tc>
          <w:tcPr>
            <w:tcW w:w="2437" w:type="dxa"/>
            <w:tcBorders>
              <w:bottom w:val="nil"/>
            </w:tcBorders>
          </w:tcPr>
          <w:p>
            <w:pPr>
              <w:pStyle w:val="TableParagraph"/>
              <w:spacing w:line="141" w:lineRule="exact" w:before="53"/>
              <w:ind w:left="107"/>
              <w:rPr>
                <w:b/>
                <w:sz w:val="16"/>
              </w:rPr>
            </w:pPr>
            <w:r>
              <w:rPr>
                <w:b/>
                <w:sz w:val="16"/>
              </w:rPr>
              <w:t>I</w:t>
            </w:r>
            <w:r>
              <w:rPr>
                <w:b/>
                <w:sz w:val="16"/>
                <w:vertAlign w:val="superscript"/>
              </w:rPr>
              <w:t>2</w:t>
            </w:r>
            <w:r>
              <w:rPr>
                <w:b/>
                <w:sz w:val="16"/>
                <w:vertAlign w:val="baseline"/>
              </w:rPr>
              <w:t>C FAST-MODE</w:t>
            </w:r>
          </w:p>
        </w:tc>
        <w:tc>
          <w:tcPr>
            <w:tcW w:w="901" w:type="dxa"/>
            <w:tcBorders>
              <w:bottom w:val="nil"/>
            </w:tcBorders>
          </w:tcPr>
          <w:p>
            <w:pPr>
              <w:pStyle w:val="TableParagraph"/>
              <w:rPr>
                <w:rFonts w:ascii="Times New Roman"/>
                <w:sz w:val="14"/>
              </w:rPr>
            </w:pPr>
          </w:p>
        </w:tc>
        <w:tc>
          <w:tcPr>
            <w:tcW w:w="915" w:type="dxa"/>
            <w:tcBorders>
              <w:bottom w:val="nil"/>
            </w:tcBorders>
          </w:tcPr>
          <w:p>
            <w:pPr>
              <w:pStyle w:val="TableParagraph"/>
              <w:rPr>
                <w:rFonts w:ascii="Times New Roman"/>
                <w:sz w:val="14"/>
              </w:rPr>
            </w:pPr>
          </w:p>
        </w:tc>
        <w:tc>
          <w:tcPr>
            <w:tcW w:w="820" w:type="dxa"/>
            <w:tcBorders>
              <w:bottom w:val="nil"/>
            </w:tcBorders>
          </w:tcPr>
          <w:p>
            <w:pPr>
              <w:pStyle w:val="TableParagraph"/>
              <w:rPr>
                <w:rFonts w:ascii="Times New Roman"/>
                <w:sz w:val="14"/>
              </w:rPr>
            </w:pPr>
          </w:p>
        </w:tc>
        <w:tc>
          <w:tcPr>
            <w:tcW w:w="757" w:type="dxa"/>
            <w:tcBorders>
              <w:bottom w:val="nil"/>
            </w:tcBorders>
          </w:tcPr>
          <w:p>
            <w:pPr>
              <w:pStyle w:val="TableParagraph"/>
              <w:rPr>
                <w:rFonts w:ascii="Times New Roman"/>
                <w:sz w:val="14"/>
              </w:rPr>
            </w:pPr>
          </w:p>
        </w:tc>
        <w:tc>
          <w:tcPr>
            <w:tcW w:w="769" w:type="dxa"/>
            <w:vMerge w:val="restart"/>
          </w:tcPr>
          <w:p>
            <w:pPr>
              <w:pStyle w:val="TableParagraph"/>
              <w:rPr>
                <w:rFonts w:ascii="Times New Roman"/>
                <w:sz w:val="16"/>
              </w:rPr>
            </w:pPr>
          </w:p>
        </w:tc>
      </w:tr>
      <w:tr>
        <w:trPr>
          <w:trHeight w:val="206" w:hRule="atLeast"/>
        </w:trPr>
        <w:tc>
          <w:tcPr>
            <w:tcW w:w="3426" w:type="dxa"/>
            <w:tcBorders>
              <w:top w:val="nil"/>
              <w:bottom w:val="nil"/>
            </w:tcBorders>
          </w:tcPr>
          <w:p>
            <w:pPr>
              <w:pStyle w:val="TableParagraph"/>
              <w:spacing w:line="143" w:lineRule="exact" w:before="43"/>
              <w:ind w:left="108"/>
              <w:rPr>
                <w:sz w:val="16"/>
              </w:rPr>
            </w:pPr>
            <w:r>
              <w:rPr>
                <w:position w:val="2"/>
                <w:sz w:val="16"/>
              </w:rPr>
              <w:t>f</w:t>
            </w:r>
            <w:r>
              <w:rPr>
                <w:sz w:val="10"/>
              </w:rPr>
              <w:t>SCL</w:t>
            </w:r>
            <w:r>
              <w:rPr>
                <w:position w:val="2"/>
                <w:sz w:val="16"/>
              </w:rPr>
              <w:t>, SCL Clock Frequency</w:t>
            </w:r>
          </w:p>
        </w:tc>
        <w:tc>
          <w:tcPr>
            <w:tcW w:w="2437" w:type="dxa"/>
            <w:tcBorders>
              <w:top w:val="nil"/>
              <w:bottom w:val="nil"/>
            </w:tcBorders>
          </w:tcPr>
          <w:p>
            <w:pPr>
              <w:pStyle w:val="TableParagraph"/>
              <w:rPr>
                <w:rFonts w:ascii="Times New Roman"/>
                <w:sz w:val="14"/>
              </w:rPr>
            </w:pPr>
          </w:p>
        </w:tc>
        <w:tc>
          <w:tcPr>
            <w:tcW w:w="901" w:type="dxa"/>
            <w:tcBorders>
              <w:top w:val="nil"/>
              <w:bottom w:val="nil"/>
            </w:tcBorders>
          </w:tcPr>
          <w:p>
            <w:pPr>
              <w:pStyle w:val="TableParagraph"/>
              <w:rPr>
                <w:rFonts w:ascii="Times New Roman"/>
                <w:sz w:val="14"/>
              </w:rPr>
            </w:pPr>
          </w:p>
        </w:tc>
        <w:tc>
          <w:tcPr>
            <w:tcW w:w="915" w:type="dxa"/>
            <w:tcBorders>
              <w:top w:val="nil"/>
              <w:bottom w:val="nil"/>
            </w:tcBorders>
          </w:tcPr>
          <w:p>
            <w:pPr>
              <w:pStyle w:val="TableParagraph"/>
              <w:rPr>
                <w:rFonts w:ascii="Times New Roman"/>
                <w:sz w:val="14"/>
              </w:rPr>
            </w:pPr>
          </w:p>
        </w:tc>
        <w:tc>
          <w:tcPr>
            <w:tcW w:w="820" w:type="dxa"/>
            <w:tcBorders>
              <w:top w:val="nil"/>
              <w:bottom w:val="nil"/>
            </w:tcBorders>
          </w:tcPr>
          <w:p>
            <w:pPr>
              <w:pStyle w:val="TableParagraph"/>
              <w:spacing w:line="142" w:lineRule="exact" w:before="44"/>
              <w:ind w:left="229" w:right="217"/>
              <w:jc w:val="center"/>
              <w:rPr>
                <w:sz w:val="16"/>
              </w:rPr>
            </w:pPr>
            <w:r>
              <w:rPr>
                <w:sz w:val="16"/>
              </w:rPr>
              <w:t>400</w:t>
            </w:r>
          </w:p>
        </w:tc>
        <w:tc>
          <w:tcPr>
            <w:tcW w:w="757" w:type="dxa"/>
            <w:tcBorders>
              <w:top w:val="nil"/>
              <w:bottom w:val="nil"/>
            </w:tcBorders>
          </w:tcPr>
          <w:p>
            <w:pPr>
              <w:pStyle w:val="TableParagraph"/>
              <w:spacing w:line="142" w:lineRule="exact" w:before="44"/>
              <w:ind w:left="152" w:right="140"/>
              <w:jc w:val="center"/>
              <w:rPr>
                <w:sz w:val="16"/>
              </w:rPr>
            </w:pPr>
            <w:r>
              <w:rPr>
                <w:sz w:val="16"/>
              </w:rPr>
              <w:t>kHz</w:t>
            </w:r>
          </w:p>
        </w:tc>
        <w:tc>
          <w:tcPr>
            <w:tcW w:w="769" w:type="dxa"/>
            <w:vMerge/>
            <w:tcBorders>
              <w:top w:val="nil"/>
            </w:tcBorders>
          </w:tcPr>
          <w:p>
            <w:pPr>
              <w:rPr>
                <w:sz w:val="2"/>
                <w:szCs w:val="2"/>
              </w:rPr>
            </w:pPr>
          </w:p>
        </w:tc>
      </w:tr>
      <w:tr>
        <w:trPr>
          <w:trHeight w:val="182" w:hRule="atLeast"/>
        </w:trPr>
        <w:tc>
          <w:tcPr>
            <w:tcW w:w="3426" w:type="dxa"/>
            <w:tcBorders>
              <w:top w:val="nil"/>
              <w:bottom w:val="nil"/>
            </w:tcBorders>
          </w:tcPr>
          <w:p>
            <w:pPr>
              <w:pStyle w:val="TableParagraph"/>
              <w:spacing w:line="125" w:lineRule="exact" w:before="37"/>
              <w:ind w:left="108"/>
              <w:rPr>
                <w:sz w:val="16"/>
              </w:rPr>
            </w:pPr>
            <w:r>
              <w:rPr>
                <w:position w:val="2"/>
                <w:sz w:val="16"/>
              </w:rPr>
              <w:t>t</w:t>
            </w:r>
            <w:r>
              <w:rPr>
                <w:sz w:val="10"/>
              </w:rPr>
              <w:t>HD.STA</w:t>
            </w:r>
            <w:r>
              <w:rPr>
                <w:position w:val="2"/>
                <w:sz w:val="16"/>
              </w:rPr>
              <w:t>, (Repeated) START Condition Hold</w:t>
            </w:r>
          </w:p>
        </w:tc>
        <w:tc>
          <w:tcPr>
            <w:tcW w:w="2437" w:type="dxa"/>
            <w:tcBorders>
              <w:top w:val="nil"/>
              <w:bottom w:val="nil"/>
            </w:tcBorders>
          </w:tcPr>
          <w:p>
            <w:pPr>
              <w:pStyle w:val="TableParagraph"/>
              <w:rPr>
                <w:rFonts w:ascii="Times New Roman"/>
                <w:sz w:val="12"/>
              </w:rPr>
            </w:pPr>
          </w:p>
        </w:tc>
        <w:tc>
          <w:tcPr>
            <w:tcW w:w="901" w:type="dxa"/>
            <w:tcBorders>
              <w:top w:val="nil"/>
              <w:bottom w:val="nil"/>
            </w:tcBorders>
          </w:tcPr>
          <w:p>
            <w:pPr>
              <w:pStyle w:val="TableParagraph"/>
              <w:spacing w:line="122" w:lineRule="exact" w:before="41"/>
              <w:ind w:left="94" w:right="82"/>
              <w:jc w:val="center"/>
              <w:rPr>
                <w:sz w:val="16"/>
              </w:rPr>
            </w:pPr>
            <w:r>
              <w:rPr>
                <w:sz w:val="16"/>
              </w:rPr>
              <w:t>0.6</w:t>
            </w:r>
          </w:p>
        </w:tc>
        <w:tc>
          <w:tcPr>
            <w:tcW w:w="915" w:type="dxa"/>
            <w:tcBorders>
              <w:top w:val="nil"/>
              <w:bottom w:val="nil"/>
            </w:tcBorders>
          </w:tcPr>
          <w:p>
            <w:pPr>
              <w:pStyle w:val="TableParagraph"/>
              <w:rPr>
                <w:rFonts w:ascii="Times New Roman"/>
                <w:sz w:val="12"/>
              </w:rPr>
            </w:pPr>
          </w:p>
        </w:tc>
        <w:tc>
          <w:tcPr>
            <w:tcW w:w="820" w:type="dxa"/>
            <w:tcBorders>
              <w:top w:val="nil"/>
              <w:bottom w:val="nil"/>
            </w:tcBorders>
          </w:tcPr>
          <w:p>
            <w:pPr>
              <w:pStyle w:val="TableParagraph"/>
              <w:rPr>
                <w:rFonts w:ascii="Times New Roman"/>
                <w:sz w:val="12"/>
              </w:rPr>
            </w:pPr>
          </w:p>
        </w:tc>
        <w:tc>
          <w:tcPr>
            <w:tcW w:w="757" w:type="dxa"/>
            <w:tcBorders>
              <w:top w:val="nil"/>
              <w:bottom w:val="nil"/>
            </w:tcBorders>
          </w:tcPr>
          <w:p>
            <w:pPr>
              <w:pStyle w:val="TableParagraph"/>
              <w:spacing w:line="122" w:lineRule="exact" w:before="41"/>
              <w:ind w:left="150" w:right="140"/>
              <w:jc w:val="center"/>
              <w:rPr>
                <w:sz w:val="16"/>
              </w:rPr>
            </w:pPr>
            <w:r>
              <w:rPr>
                <w:sz w:val="16"/>
              </w:rPr>
              <w:t>µs</w:t>
            </w:r>
          </w:p>
        </w:tc>
        <w:tc>
          <w:tcPr>
            <w:tcW w:w="769" w:type="dxa"/>
            <w:vMerge/>
            <w:tcBorders>
              <w:top w:val="nil"/>
            </w:tcBorders>
          </w:tcPr>
          <w:p>
            <w:pPr>
              <w:rPr>
                <w:sz w:val="2"/>
                <w:szCs w:val="2"/>
              </w:rPr>
            </w:pPr>
          </w:p>
        </w:tc>
      </w:tr>
      <w:tr>
        <w:trPr>
          <w:trHeight w:val="181" w:hRule="atLeast"/>
        </w:trPr>
        <w:tc>
          <w:tcPr>
            <w:tcW w:w="3426" w:type="dxa"/>
            <w:tcBorders>
              <w:top w:val="nil"/>
              <w:bottom w:val="nil"/>
            </w:tcBorders>
          </w:tcPr>
          <w:p>
            <w:pPr>
              <w:pStyle w:val="TableParagraph"/>
              <w:spacing w:line="141" w:lineRule="exact" w:before="20"/>
              <w:ind w:left="108"/>
              <w:rPr>
                <w:sz w:val="16"/>
              </w:rPr>
            </w:pPr>
            <w:r>
              <w:rPr>
                <w:sz w:val="16"/>
              </w:rPr>
              <w:t>Time</w:t>
            </w:r>
          </w:p>
        </w:tc>
        <w:tc>
          <w:tcPr>
            <w:tcW w:w="2437" w:type="dxa"/>
            <w:tcBorders>
              <w:top w:val="nil"/>
              <w:bottom w:val="nil"/>
            </w:tcBorders>
          </w:tcPr>
          <w:p>
            <w:pPr>
              <w:pStyle w:val="TableParagraph"/>
              <w:rPr>
                <w:rFonts w:ascii="Times New Roman"/>
                <w:sz w:val="12"/>
              </w:rPr>
            </w:pPr>
          </w:p>
        </w:tc>
        <w:tc>
          <w:tcPr>
            <w:tcW w:w="901" w:type="dxa"/>
            <w:tcBorders>
              <w:top w:val="nil"/>
              <w:bottom w:val="nil"/>
            </w:tcBorders>
          </w:tcPr>
          <w:p>
            <w:pPr>
              <w:pStyle w:val="TableParagraph"/>
              <w:rPr>
                <w:rFonts w:ascii="Times New Roman"/>
                <w:sz w:val="12"/>
              </w:rPr>
            </w:pPr>
          </w:p>
        </w:tc>
        <w:tc>
          <w:tcPr>
            <w:tcW w:w="915" w:type="dxa"/>
            <w:tcBorders>
              <w:top w:val="nil"/>
              <w:bottom w:val="nil"/>
            </w:tcBorders>
          </w:tcPr>
          <w:p>
            <w:pPr>
              <w:pStyle w:val="TableParagraph"/>
              <w:rPr>
                <w:rFonts w:ascii="Times New Roman"/>
                <w:sz w:val="12"/>
              </w:rPr>
            </w:pPr>
          </w:p>
        </w:tc>
        <w:tc>
          <w:tcPr>
            <w:tcW w:w="820" w:type="dxa"/>
            <w:tcBorders>
              <w:top w:val="nil"/>
              <w:bottom w:val="nil"/>
            </w:tcBorders>
          </w:tcPr>
          <w:p>
            <w:pPr>
              <w:pStyle w:val="TableParagraph"/>
              <w:rPr>
                <w:rFonts w:ascii="Times New Roman"/>
                <w:sz w:val="12"/>
              </w:rPr>
            </w:pPr>
          </w:p>
        </w:tc>
        <w:tc>
          <w:tcPr>
            <w:tcW w:w="757" w:type="dxa"/>
            <w:tcBorders>
              <w:top w:val="nil"/>
              <w:bottom w:val="nil"/>
            </w:tcBorders>
          </w:tcPr>
          <w:p>
            <w:pPr>
              <w:pStyle w:val="TableParagraph"/>
              <w:rPr>
                <w:rFonts w:ascii="Times New Roman"/>
                <w:sz w:val="12"/>
              </w:rPr>
            </w:pPr>
          </w:p>
        </w:tc>
        <w:tc>
          <w:tcPr>
            <w:tcW w:w="769" w:type="dxa"/>
            <w:vMerge/>
            <w:tcBorders>
              <w:top w:val="nil"/>
            </w:tcBorders>
          </w:tcPr>
          <w:p>
            <w:pPr>
              <w:rPr>
                <w:sz w:val="2"/>
                <w:szCs w:val="2"/>
              </w:rPr>
            </w:pPr>
          </w:p>
        </w:tc>
      </w:tr>
      <w:tr>
        <w:trPr>
          <w:trHeight w:val="208" w:hRule="atLeast"/>
        </w:trPr>
        <w:tc>
          <w:tcPr>
            <w:tcW w:w="3426" w:type="dxa"/>
            <w:tcBorders>
              <w:top w:val="nil"/>
              <w:bottom w:val="nil"/>
            </w:tcBorders>
          </w:tcPr>
          <w:p>
            <w:pPr>
              <w:pStyle w:val="TableParagraph"/>
              <w:spacing w:line="145" w:lineRule="exact" w:before="43"/>
              <w:ind w:left="108"/>
              <w:rPr>
                <w:sz w:val="16"/>
              </w:rPr>
            </w:pPr>
            <w:r>
              <w:rPr>
                <w:position w:val="2"/>
                <w:sz w:val="16"/>
              </w:rPr>
              <w:t>t</w:t>
            </w:r>
            <w:r>
              <w:rPr>
                <w:sz w:val="10"/>
              </w:rPr>
              <w:t>LOW</w:t>
            </w:r>
            <w:r>
              <w:rPr>
                <w:position w:val="2"/>
                <w:sz w:val="16"/>
              </w:rPr>
              <w:t>, SCL Low Period</w:t>
            </w:r>
          </w:p>
        </w:tc>
        <w:tc>
          <w:tcPr>
            <w:tcW w:w="2437" w:type="dxa"/>
            <w:tcBorders>
              <w:top w:val="nil"/>
              <w:bottom w:val="nil"/>
            </w:tcBorders>
          </w:tcPr>
          <w:p>
            <w:pPr>
              <w:pStyle w:val="TableParagraph"/>
              <w:rPr>
                <w:rFonts w:ascii="Times New Roman"/>
                <w:sz w:val="14"/>
              </w:rPr>
            </w:pPr>
          </w:p>
        </w:tc>
        <w:tc>
          <w:tcPr>
            <w:tcW w:w="901" w:type="dxa"/>
            <w:tcBorders>
              <w:top w:val="nil"/>
              <w:bottom w:val="nil"/>
            </w:tcBorders>
          </w:tcPr>
          <w:p>
            <w:pPr>
              <w:pStyle w:val="TableParagraph"/>
              <w:spacing w:line="145" w:lineRule="exact" w:before="44"/>
              <w:ind w:left="94" w:right="82"/>
              <w:jc w:val="center"/>
              <w:rPr>
                <w:sz w:val="16"/>
              </w:rPr>
            </w:pPr>
            <w:r>
              <w:rPr>
                <w:sz w:val="16"/>
              </w:rPr>
              <w:t>1.3</w:t>
            </w:r>
          </w:p>
        </w:tc>
        <w:tc>
          <w:tcPr>
            <w:tcW w:w="915" w:type="dxa"/>
            <w:tcBorders>
              <w:top w:val="nil"/>
              <w:bottom w:val="nil"/>
            </w:tcBorders>
          </w:tcPr>
          <w:p>
            <w:pPr>
              <w:pStyle w:val="TableParagraph"/>
              <w:rPr>
                <w:rFonts w:ascii="Times New Roman"/>
                <w:sz w:val="14"/>
              </w:rPr>
            </w:pPr>
          </w:p>
        </w:tc>
        <w:tc>
          <w:tcPr>
            <w:tcW w:w="820" w:type="dxa"/>
            <w:tcBorders>
              <w:top w:val="nil"/>
              <w:bottom w:val="nil"/>
            </w:tcBorders>
          </w:tcPr>
          <w:p>
            <w:pPr>
              <w:pStyle w:val="TableParagraph"/>
              <w:rPr>
                <w:rFonts w:ascii="Times New Roman"/>
                <w:sz w:val="14"/>
              </w:rPr>
            </w:pPr>
          </w:p>
        </w:tc>
        <w:tc>
          <w:tcPr>
            <w:tcW w:w="757" w:type="dxa"/>
            <w:tcBorders>
              <w:top w:val="nil"/>
              <w:bottom w:val="nil"/>
            </w:tcBorders>
          </w:tcPr>
          <w:p>
            <w:pPr>
              <w:pStyle w:val="TableParagraph"/>
              <w:spacing w:line="145" w:lineRule="exact" w:before="44"/>
              <w:ind w:left="150" w:right="140"/>
              <w:jc w:val="center"/>
              <w:rPr>
                <w:sz w:val="16"/>
              </w:rPr>
            </w:pPr>
            <w:r>
              <w:rPr>
                <w:sz w:val="16"/>
              </w:rPr>
              <w:t>µs</w:t>
            </w:r>
          </w:p>
        </w:tc>
        <w:tc>
          <w:tcPr>
            <w:tcW w:w="769" w:type="dxa"/>
            <w:vMerge/>
            <w:tcBorders>
              <w:top w:val="nil"/>
            </w:tcBorders>
          </w:tcPr>
          <w:p>
            <w:pPr>
              <w:rPr>
                <w:sz w:val="2"/>
                <w:szCs w:val="2"/>
              </w:rPr>
            </w:pPr>
          </w:p>
        </w:tc>
      </w:tr>
      <w:tr>
        <w:trPr>
          <w:trHeight w:val="203" w:hRule="atLeast"/>
        </w:trPr>
        <w:tc>
          <w:tcPr>
            <w:tcW w:w="3426" w:type="dxa"/>
            <w:tcBorders>
              <w:top w:val="nil"/>
              <w:bottom w:val="nil"/>
            </w:tcBorders>
          </w:tcPr>
          <w:p>
            <w:pPr>
              <w:pStyle w:val="TableParagraph"/>
              <w:spacing w:line="143" w:lineRule="exact" w:before="40"/>
              <w:ind w:left="108"/>
              <w:rPr>
                <w:sz w:val="16"/>
              </w:rPr>
            </w:pPr>
            <w:r>
              <w:rPr>
                <w:position w:val="2"/>
                <w:sz w:val="16"/>
              </w:rPr>
              <w:t>t</w:t>
            </w:r>
            <w:r>
              <w:rPr>
                <w:sz w:val="10"/>
              </w:rPr>
              <w:t>HIGH</w:t>
            </w:r>
            <w:r>
              <w:rPr>
                <w:position w:val="2"/>
                <w:sz w:val="16"/>
              </w:rPr>
              <w:t>, SCL High Period</w:t>
            </w:r>
          </w:p>
        </w:tc>
        <w:tc>
          <w:tcPr>
            <w:tcW w:w="2437" w:type="dxa"/>
            <w:tcBorders>
              <w:top w:val="nil"/>
              <w:bottom w:val="nil"/>
            </w:tcBorders>
          </w:tcPr>
          <w:p>
            <w:pPr>
              <w:pStyle w:val="TableParagraph"/>
              <w:rPr>
                <w:rFonts w:ascii="Times New Roman"/>
                <w:sz w:val="14"/>
              </w:rPr>
            </w:pPr>
          </w:p>
        </w:tc>
        <w:tc>
          <w:tcPr>
            <w:tcW w:w="901" w:type="dxa"/>
            <w:tcBorders>
              <w:top w:val="nil"/>
              <w:bottom w:val="nil"/>
            </w:tcBorders>
          </w:tcPr>
          <w:p>
            <w:pPr>
              <w:pStyle w:val="TableParagraph"/>
              <w:spacing w:line="142" w:lineRule="exact" w:before="41"/>
              <w:ind w:left="94" w:right="82"/>
              <w:jc w:val="center"/>
              <w:rPr>
                <w:sz w:val="16"/>
              </w:rPr>
            </w:pPr>
            <w:r>
              <w:rPr>
                <w:sz w:val="16"/>
              </w:rPr>
              <w:t>0.6</w:t>
            </w:r>
          </w:p>
        </w:tc>
        <w:tc>
          <w:tcPr>
            <w:tcW w:w="915" w:type="dxa"/>
            <w:tcBorders>
              <w:top w:val="nil"/>
              <w:bottom w:val="nil"/>
            </w:tcBorders>
          </w:tcPr>
          <w:p>
            <w:pPr>
              <w:pStyle w:val="TableParagraph"/>
              <w:rPr>
                <w:rFonts w:ascii="Times New Roman"/>
                <w:sz w:val="14"/>
              </w:rPr>
            </w:pPr>
          </w:p>
        </w:tc>
        <w:tc>
          <w:tcPr>
            <w:tcW w:w="820" w:type="dxa"/>
            <w:tcBorders>
              <w:top w:val="nil"/>
              <w:bottom w:val="nil"/>
            </w:tcBorders>
          </w:tcPr>
          <w:p>
            <w:pPr>
              <w:pStyle w:val="TableParagraph"/>
              <w:rPr>
                <w:rFonts w:ascii="Times New Roman"/>
                <w:sz w:val="14"/>
              </w:rPr>
            </w:pPr>
          </w:p>
        </w:tc>
        <w:tc>
          <w:tcPr>
            <w:tcW w:w="757" w:type="dxa"/>
            <w:tcBorders>
              <w:top w:val="nil"/>
              <w:bottom w:val="nil"/>
            </w:tcBorders>
          </w:tcPr>
          <w:p>
            <w:pPr>
              <w:pStyle w:val="TableParagraph"/>
              <w:spacing w:line="142" w:lineRule="exact" w:before="41"/>
              <w:ind w:left="150" w:right="140"/>
              <w:jc w:val="center"/>
              <w:rPr>
                <w:sz w:val="16"/>
              </w:rPr>
            </w:pPr>
            <w:r>
              <w:rPr>
                <w:sz w:val="16"/>
              </w:rPr>
              <w:t>µs</w:t>
            </w:r>
          </w:p>
        </w:tc>
        <w:tc>
          <w:tcPr>
            <w:tcW w:w="769" w:type="dxa"/>
            <w:vMerge/>
            <w:tcBorders>
              <w:top w:val="nil"/>
            </w:tcBorders>
          </w:tcPr>
          <w:p>
            <w:pPr>
              <w:rPr>
                <w:sz w:val="2"/>
                <w:szCs w:val="2"/>
              </w:rPr>
            </w:pPr>
          </w:p>
        </w:tc>
      </w:tr>
      <w:tr>
        <w:trPr>
          <w:trHeight w:val="182" w:hRule="atLeast"/>
        </w:trPr>
        <w:tc>
          <w:tcPr>
            <w:tcW w:w="3426" w:type="dxa"/>
            <w:tcBorders>
              <w:top w:val="nil"/>
              <w:bottom w:val="nil"/>
            </w:tcBorders>
          </w:tcPr>
          <w:p>
            <w:pPr>
              <w:pStyle w:val="TableParagraph"/>
              <w:spacing w:line="125" w:lineRule="exact" w:before="37"/>
              <w:ind w:left="108"/>
              <w:rPr>
                <w:sz w:val="16"/>
              </w:rPr>
            </w:pPr>
            <w:r>
              <w:rPr>
                <w:position w:val="2"/>
                <w:sz w:val="16"/>
              </w:rPr>
              <w:t>t</w:t>
            </w:r>
            <w:r>
              <w:rPr>
                <w:sz w:val="10"/>
              </w:rPr>
              <w:t>SU.STA</w:t>
            </w:r>
            <w:r>
              <w:rPr>
                <w:position w:val="2"/>
                <w:sz w:val="16"/>
              </w:rPr>
              <w:t>, Repeated START Condition Setup</w:t>
            </w:r>
          </w:p>
        </w:tc>
        <w:tc>
          <w:tcPr>
            <w:tcW w:w="2437" w:type="dxa"/>
            <w:tcBorders>
              <w:top w:val="nil"/>
              <w:bottom w:val="nil"/>
            </w:tcBorders>
          </w:tcPr>
          <w:p>
            <w:pPr>
              <w:pStyle w:val="TableParagraph"/>
              <w:rPr>
                <w:rFonts w:ascii="Times New Roman"/>
                <w:sz w:val="12"/>
              </w:rPr>
            </w:pPr>
          </w:p>
        </w:tc>
        <w:tc>
          <w:tcPr>
            <w:tcW w:w="901" w:type="dxa"/>
            <w:tcBorders>
              <w:top w:val="nil"/>
              <w:bottom w:val="nil"/>
            </w:tcBorders>
          </w:tcPr>
          <w:p>
            <w:pPr>
              <w:pStyle w:val="TableParagraph"/>
              <w:spacing w:line="122" w:lineRule="exact" w:before="41"/>
              <w:ind w:left="94" w:right="82"/>
              <w:jc w:val="center"/>
              <w:rPr>
                <w:sz w:val="16"/>
              </w:rPr>
            </w:pPr>
            <w:r>
              <w:rPr>
                <w:sz w:val="16"/>
              </w:rPr>
              <w:t>0.6</w:t>
            </w:r>
          </w:p>
        </w:tc>
        <w:tc>
          <w:tcPr>
            <w:tcW w:w="915" w:type="dxa"/>
            <w:tcBorders>
              <w:top w:val="nil"/>
              <w:bottom w:val="nil"/>
            </w:tcBorders>
          </w:tcPr>
          <w:p>
            <w:pPr>
              <w:pStyle w:val="TableParagraph"/>
              <w:rPr>
                <w:rFonts w:ascii="Times New Roman"/>
                <w:sz w:val="12"/>
              </w:rPr>
            </w:pPr>
          </w:p>
        </w:tc>
        <w:tc>
          <w:tcPr>
            <w:tcW w:w="820" w:type="dxa"/>
            <w:tcBorders>
              <w:top w:val="nil"/>
              <w:bottom w:val="nil"/>
            </w:tcBorders>
          </w:tcPr>
          <w:p>
            <w:pPr>
              <w:pStyle w:val="TableParagraph"/>
              <w:rPr>
                <w:rFonts w:ascii="Times New Roman"/>
                <w:sz w:val="12"/>
              </w:rPr>
            </w:pPr>
          </w:p>
        </w:tc>
        <w:tc>
          <w:tcPr>
            <w:tcW w:w="757" w:type="dxa"/>
            <w:tcBorders>
              <w:top w:val="nil"/>
              <w:bottom w:val="nil"/>
            </w:tcBorders>
          </w:tcPr>
          <w:p>
            <w:pPr>
              <w:pStyle w:val="TableParagraph"/>
              <w:spacing w:line="122" w:lineRule="exact" w:before="41"/>
              <w:ind w:left="150" w:right="140"/>
              <w:jc w:val="center"/>
              <w:rPr>
                <w:sz w:val="16"/>
              </w:rPr>
            </w:pPr>
            <w:r>
              <w:rPr>
                <w:sz w:val="16"/>
              </w:rPr>
              <w:t>µs</w:t>
            </w:r>
          </w:p>
        </w:tc>
        <w:tc>
          <w:tcPr>
            <w:tcW w:w="769" w:type="dxa"/>
            <w:vMerge/>
            <w:tcBorders>
              <w:top w:val="nil"/>
            </w:tcBorders>
          </w:tcPr>
          <w:p>
            <w:pPr>
              <w:rPr>
                <w:sz w:val="2"/>
                <w:szCs w:val="2"/>
              </w:rPr>
            </w:pPr>
          </w:p>
        </w:tc>
      </w:tr>
      <w:tr>
        <w:trPr>
          <w:trHeight w:val="181" w:hRule="atLeast"/>
        </w:trPr>
        <w:tc>
          <w:tcPr>
            <w:tcW w:w="3426" w:type="dxa"/>
            <w:tcBorders>
              <w:top w:val="nil"/>
              <w:bottom w:val="nil"/>
            </w:tcBorders>
          </w:tcPr>
          <w:p>
            <w:pPr>
              <w:pStyle w:val="TableParagraph"/>
              <w:spacing w:line="141" w:lineRule="exact" w:before="20"/>
              <w:ind w:left="108"/>
              <w:rPr>
                <w:sz w:val="16"/>
              </w:rPr>
            </w:pPr>
            <w:r>
              <w:rPr>
                <w:sz w:val="16"/>
              </w:rPr>
              <w:t>Time</w:t>
            </w:r>
          </w:p>
        </w:tc>
        <w:tc>
          <w:tcPr>
            <w:tcW w:w="2437" w:type="dxa"/>
            <w:tcBorders>
              <w:top w:val="nil"/>
              <w:bottom w:val="nil"/>
            </w:tcBorders>
          </w:tcPr>
          <w:p>
            <w:pPr>
              <w:pStyle w:val="TableParagraph"/>
              <w:rPr>
                <w:rFonts w:ascii="Times New Roman"/>
                <w:sz w:val="12"/>
              </w:rPr>
            </w:pPr>
          </w:p>
        </w:tc>
        <w:tc>
          <w:tcPr>
            <w:tcW w:w="901" w:type="dxa"/>
            <w:tcBorders>
              <w:top w:val="nil"/>
              <w:bottom w:val="nil"/>
            </w:tcBorders>
          </w:tcPr>
          <w:p>
            <w:pPr>
              <w:pStyle w:val="TableParagraph"/>
              <w:rPr>
                <w:rFonts w:ascii="Times New Roman"/>
                <w:sz w:val="12"/>
              </w:rPr>
            </w:pPr>
          </w:p>
        </w:tc>
        <w:tc>
          <w:tcPr>
            <w:tcW w:w="915" w:type="dxa"/>
            <w:tcBorders>
              <w:top w:val="nil"/>
              <w:bottom w:val="nil"/>
            </w:tcBorders>
          </w:tcPr>
          <w:p>
            <w:pPr>
              <w:pStyle w:val="TableParagraph"/>
              <w:rPr>
                <w:rFonts w:ascii="Times New Roman"/>
                <w:sz w:val="12"/>
              </w:rPr>
            </w:pPr>
          </w:p>
        </w:tc>
        <w:tc>
          <w:tcPr>
            <w:tcW w:w="820" w:type="dxa"/>
            <w:tcBorders>
              <w:top w:val="nil"/>
              <w:bottom w:val="nil"/>
            </w:tcBorders>
          </w:tcPr>
          <w:p>
            <w:pPr>
              <w:pStyle w:val="TableParagraph"/>
              <w:rPr>
                <w:rFonts w:ascii="Times New Roman"/>
                <w:sz w:val="12"/>
              </w:rPr>
            </w:pPr>
          </w:p>
        </w:tc>
        <w:tc>
          <w:tcPr>
            <w:tcW w:w="757" w:type="dxa"/>
            <w:tcBorders>
              <w:top w:val="nil"/>
              <w:bottom w:val="nil"/>
            </w:tcBorders>
          </w:tcPr>
          <w:p>
            <w:pPr>
              <w:pStyle w:val="TableParagraph"/>
              <w:rPr>
                <w:rFonts w:ascii="Times New Roman"/>
                <w:sz w:val="12"/>
              </w:rPr>
            </w:pPr>
          </w:p>
        </w:tc>
        <w:tc>
          <w:tcPr>
            <w:tcW w:w="769" w:type="dxa"/>
            <w:vMerge/>
            <w:tcBorders>
              <w:top w:val="nil"/>
            </w:tcBorders>
          </w:tcPr>
          <w:p>
            <w:pPr>
              <w:rPr>
                <w:sz w:val="2"/>
                <w:szCs w:val="2"/>
              </w:rPr>
            </w:pPr>
          </w:p>
        </w:tc>
      </w:tr>
      <w:tr>
        <w:trPr>
          <w:trHeight w:val="207" w:hRule="atLeast"/>
        </w:trPr>
        <w:tc>
          <w:tcPr>
            <w:tcW w:w="3426" w:type="dxa"/>
            <w:tcBorders>
              <w:top w:val="nil"/>
              <w:bottom w:val="nil"/>
            </w:tcBorders>
          </w:tcPr>
          <w:p>
            <w:pPr>
              <w:pStyle w:val="TableParagraph"/>
              <w:spacing w:line="145" w:lineRule="exact" w:before="43"/>
              <w:ind w:left="108"/>
              <w:rPr>
                <w:sz w:val="16"/>
              </w:rPr>
            </w:pPr>
            <w:r>
              <w:rPr>
                <w:position w:val="2"/>
                <w:sz w:val="16"/>
              </w:rPr>
              <w:t>t</w:t>
            </w:r>
            <w:r>
              <w:rPr>
                <w:sz w:val="10"/>
              </w:rPr>
              <w:t>HD.DAT</w:t>
            </w:r>
            <w:r>
              <w:rPr>
                <w:position w:val="2"/>
                <w:sz w:val="16"/>
              </w:rPr>
              <w:t>, SDA Data Hold Time</w:t>
            </w:r>
          </w:p>
        </w:tc>
        <w:tc>
          <w:tcPr>
            <w:tcW w:w="2437" w:type="dxa"/>
            <w:tcBorders>
              <w:top w:val="nil"/>
              <w:bottom w:val="nil"/>
            </w:tcBorders>
          </w:tcPr>
          <w:p>
            <w:pPr>
              <w:pStyle w:val="TableParagraph"/>
              <w:rPr>
                <w:rFonts w:ascii="Times New Roman"/>
                <w:sz w:val="14"/>
              </w:rPr>
            </w:pPr>
          </w:p>
        </w:tc>
        <w:tc>
          <w:tcPr>
            <w:tcW w:w="901" w:type="dxa"/>
            <w:tcBorders>
              <w:top w:val="nil"/>
              <w:bottom w:val="nil"/>
            </w:tcBorders>
          </w:tcPr>
          <w:p>
            <w:pPr>
              <w:pStyle w:val="TableParagraph"/>
              <w:spacing w:line="144" w:lineRule="exact" w:before="44"/>
              <w:ind w:left="12"/>
              <w:jc w:val="center"/>
              <w:rPr>
                <w:sz w:val="16"/>
              </w:rPr>
            </w:pPr>
            <w:r>
              <w:rPr>
                <w:w w:val="100"/>
                <w:sz w:val="16"/>
              </w:rPr>
              <w:t>0</w:t>
            </w:r>
          </w:p>
        </w:tc>
        <w:tc>
          <w:tcPr>
            <w:tcW w:w="915" w:type="dxa"/>
            <w:tcBorders>
              <w:top w:val="nil"/>
              <w:bottom w:val="nil"/>
            </w:tcBorders>
          </w:tcPr>
          <w:p>
            <w:pPr>
              <w:pStyle w:val="TableParagraph"/>
              <w:rPr>
                <w:rFonts w:ascii="Times New Roman"/>
                <w:sz w:val="14"/>
              </w:rPr>
            </w:pPr>
          </w:p>
        </w:tc>
        <w:tc>
          <w:tcPr>
            <w:tcW w:w="820" w:type="dxa"/>
            <w:tcBorders>
              <w:top w:val="nil"/>
              <w:bottom w:val="nil"/>
            </w:tcBorders>
          </w:tcPr>
          <w:p>
            <w:pPr>
              <w:pStyle w:val="TableParagraph"/>
              <w:rPr>
                <w:rFonts w:ascii="Times New Roman"/>
                <w:sz w:val="14"/>
              </w:rPr>
            </w:pPr>
          </w:p>
        </w:tc>
        <w:tc>
          <w:tcPr>
            <w:tcW w:w="757" w:type="dxa"/>
            <w:tcBorders>
              <w:top w:val="nil"/>
              <w:bottom w:val="nil"/>
            </w:tcBorders>
          </w:tcPr>
          <w:p>
            <w:pPr>
              <w:pStyle w:val="TableParagraph"/>
              <w:spacing w:line="144" w:lineRule="exact" w:before="44"/>
              <w:ind w:left="150" w:right="140"/>
              <w:jc w:val="center"/>
              <w:rPr>
                <w:sz w:val="16"/>
              </w:rPr>
            </w:pPr>
            <w:r>
              <w:rPr>
                <w:sz w:val="16"/>
              </w:rPr>
              <w:t>µs</w:t>
            </w:r>
          </w:p>
        </w:tc>
        <w:tc>
          <w:tcPr>
            <w:tcW w:w="769" w:type="dxa"/>
            <w:vMerge/>
            <w:tcBorders>
              <w:top w:val="nil"/>
            </w:tcBorders>
          </w:tcPr>
          <w:p>
            <w:pPr>
              <w:rPr>
                <w:sz w:val="2"/>
                <w:szCs w:val="2"/>
              </w:rPr>
            </w:pPr>
          </w:p>
        </w:tc>
      </w:tr>
      <w:tr>
        <w:trPr>
          <w:trHeight w:val="204" w:hRule="atLeast"/>
        </w:trPr>
        <w:tc>
          <w:tcPr>
            <w:tcW w:w="3426" w:type="dxa"/>
            <w:tcBorders>
              <w:top w:val="nil"/>
              <w:bottom w:val="nil"/>
            </w:tcBorders>
          </w:tcPr>
          <w:p>
            <w:pPr>
              <w:pStyle w:val="TableParagraph"/>
              <w:spacing w:line="145" w:lineRule="exact" w:before="39"/>
              <w:ind w:left="108"/>
              <w:rPr>
                <w:sz w:val="16"/>
              </w:rPr>
            </w:pPr>
            <w:r>
              <w:rPr>
                <w:position w:val="2"/>
                <w:sz w:val="16"/>
              </w:rPr>
              <w:t>t</w:t>
            </w:r>
            <w:r>
              <w:rPr>
                <w:sz w:val="10"/>
              </w:rPr>
              <w:t>SU.DAT</w:t>
            </w:r>
            <w:r>
              <w:rPr>
                <w:position w:val="2"/>
                <w:sz w:val="16"/>
              </w:rPr>
              <w:t>, SDA Data Setup Time</w:t>
            </w:r>
          </w:p>
        </w:tc>
        <w:tc>
          <w:tcPr>
            <w:tcW w:w="2437" w:type="dxa"/>
            <w:tcBorders>
              <w:top w:val="nil"/>
              <w:bottom w:val="nil"/>
            </w:tcBorders>
          </w:tcPr>
          <w:p>
            <w:pPr>
              <w:pStyle w:val="TableParagraph"/>
              <w:rPr>
                <w:rFonts w:ascii="Times New Roman"/>
                <w:sz w:val="14"/>
              </w:rPr>
            </w:pPr>
          </w:p>
        </w:tc>
        <w:tc>
          <w:tcPr>
            <w:tcW w:w="901" w:type="dxa"/>
            <w:tcBorders>
              <w:top w:val="nil"/>
              <w:bottom w:val="nil"/>
            </w:tcBorders>
          </w:tcPr>
          <w:p>
            <w:pPr>
              <w:pStyle w:val="TableParagraph"/>
              <w:spacing w:line="145" w:lineRule="exact" w:before="40"/>
              <w:ind w:left="93" w:right="82"/>
              <w:jc w:val="center"/>
              <w:rPr>
                <w:sz w:val="16"/>
              </w:rPr>
            </w:pPr>
            <w:r>
              <w:rPr>
                <w:sz w:val="16"/>
              </w:rPr>
              <w:t>100</w:t>
            </w:r>
          </w:p>
        </w:tc>
        <w:tc>
          <w:tcPr>
            <w:tcW w:w="915" w:type="dxa"/>
            <w:tcBorders>
              <w:top w:val="nil"/>
              <w:bottom w:val="nil"/>
            </w:tcBorders>
          </w:tcPr>
          <w:p>
            <w:pPr>
              <w:pStyle w:val="TableParagraph"/>
              <w:rPr>
                <w:rFonts w:ascii="Times New Roman"/>
                <w:sz w:val="14"/>
              </w:rPr>
            </w:pPr>
          </w:p>
        </w:tc>
        <w:tc>
          <w:tcPr>
            <w:tcW w:w="820" w:type="dxa"/>
            <w:tcBorders>
              <w:top w:val="nil"/>
              <w:bottom w:val="nil"/>
            </w:tcBorders>
          </w:tcPr>
          <w:p>
            <w:pPr>
              <w:pStyle w:val="TableParagraph"/>
              <w:rPr>
                <w:rFonts w:ascii="Times New Roman"/>
                <w:sz w:val="14"/>
              </w:rPr>
            </w:pPr>
          </w:p>
        </w:tc>
        <w:tc>
          <w:tcPr>
            <w:tcW w:w="757" w:type="dxa"/>
            <w:tcBorders>
              <w:top w:val="nil"/>
              <w:bottom w:val="nil"/>
            </w:tcBorders>
          </w:tcPr>
          <w:p>
            <w:pPr>
              <w:pStyle w:val="TableParagraph"/>
              <w:spacing w:line="145" w:lineRule="exact" w:before="40"/>
              <w:ind w:left="149" w:right="140"/>
              <w:jc w:val="center"/>
              <w:rPr>
                <w:sz w:val="16"/>
              </w:rPr>
            </w:pPr>
            <w:r>
              <w:rPr>
                <w:sz w:val="16"/>
              </w:rPr>
              <w:t>ns</w:t>
            </w:r>
          </w:p>
        </w:tc>
        <w:tc>
          <w:tcPr>
            <w:tcW w:w="769" w:type="dxa"/>
            <w:vMerge/>
            <w:tcBorders>
              <w:top w:val="nil"/>
            </w:tcBorders>
          </w:tcPr>
          <w:p>
            <w:pPr>
              <w:rPr>
                <w:sz w:val="2"/>
                <w:szCs w:val="2"/>
              </w:rPr>
            </w:pPr>
          </w:p>
        </w:tc>
      </w:tr>
      <w:tr>
        <w:trPr>
          <w:trHeight w:val="204" w:hRule="atLeast"/>
        </w:trPr>
        <w:tc>
          <w:tcPr>
            <w:tcW w:w="3426" w:type="dxa"/>
            <w:tcBorders>
              <w:top w:val="nil"/>
              <w:bottom w:val="nil"/>
            </w:tcBorders>
          </w:tcPr>
          <w:p>
            <w:pPr>
              <w:pStyle w:val="TableParagraph"/>
              <w:spacing w:line="144" w:lineRule="exact" w:before="40"/>
              <w:ind w:left="108"/>
              <w:rPr>
                <w:sz w:val="16"/>
              </w:rPr>
            </w:pPr>
            <w:r>
              <w:rPr>
                <w:position w:val="2"/>
                <w:sz w:val="16"/>
              </w:rPr>
              <w:t>t</w:t>
            </w:r>
            <w:r>
              <w:rPr>
                <w:sz w:val="10"/>
              </w:rPr>
              <w:t>r</w:t>
            </w:r>
            <w:r>
              <w:rPr>
                <w:position w:val="2"/>
                <w:sz w:val="16"/>
              </w:rPr>
              <w:t>, SDA and SCL Rise Time</w:t>
            </w:r>
          </w:p>
        </w:tc>
        <w:tc>
          <w:tcPr>
            <w:tcW w:w="2437" w:type="dxa"/>
            <w:tcBorders>
              <w:top w:val="nil"/>
              <w:bottom w:val="nil"/>
            </w:tcBorders>
          </w:tcPr>
          <w:p>
            <w:pPr>
              <w:pStyle w:val="TableParagraph"/>
              <w:spacing w:line="144" w:lineRule="exact" w:before="40"/>
              <w:ind w:left="107"/>
              <w:rPr>
                <w:sz w:val="16"/>
              </w:rPr>
            </w:pPr>
            <w:r>
              <w:rPr>
                <w:position w:val="2"/>
                <w:sz w:val="16"/>
              </w:rPr>
              <w:t>C</w:t>
            </w:r>
            <w:r>
              <w:rPr>
                <w:sz w:val="10"/>
              </w:rPr>
              <w:t>b </w:t>
            </w:r>
            <w:r>
              <w:rPr>
                <w:position w:val="2"/>
                <w:sz w:val="16"/>
              </w:rPr>
              <w:t>bus cap. from 10 to 400pF</w:t>
            </w:r>
          </w:p>
        </w:tc>
        <w:tc>
          <w:tcPr>
            <w:tcW w:w="901" w:type="dxa"/>
            <w:tcBorders>
              <w:top w:val="nil"/>
              <w:bottom w:val="nil"/>
            </w:tcBorders>
          </w:tcPr>
          <w:p>
            <w:pPr>
              <w:pStyle w:val="TableParagraph"/>
              <w:spacing w:line="144" w:lineRule="exact" w:before="40"/>
              <w:ind w:left="94" w:right="82"/>
              <w:jc w:val="center"/>
              <w:rPr>
                <w:sz w:val="10"/>
              </w:rPr>
            </w:pPr>
            <w:r>
              <w:rPr>
                <w:position w:val="2"/>
                <w:sz w:val="16"/>
              </w:rPr>
              <w:t>20+0.1C</w:t>
            </w:r>
            <w:r>
              <w:rPr>
                <w:sz w:val="10"/>
              </w:rPr>
              <w:t>b</w:t>
            </w:r>
          </w:p>
        </w:tc>
        <w:tc>
          <w:tcPr>
            <w:tcW w:w="915" w:type="dxa"/>
            <w:tcBorders>
              <w:top w:val="nil"/>
              <w:bottom w:val="nil"/>
            </w:tcBorders>
          </w:tcPr>
          <w:p>
            <w:pPr>
              <w:pStyle w:val="TableParagraph"/>
              <w:rPr>
                <w:rFonts w:ascii="Times New Roman"/>
                <w:sz w:val="14"/>
              </w:rPr>
            </w:pPr>
          </w:p>
        </w:tc>
        <w:tc>
          <w:tcPr>
            <w:tcW w:w="820" w:type="dxa"/>
            <w:tcBorders>
              <w:top w:val="nil"/>
              <w:bottom w:val="nil"/>
            </w:tcBorders>
          </w:tcPr>
          <w:p>
            <w:pPr>
              <w:pStyle w:val="TableParagraph"/>
              <w:spacing w:line="143" w:lineRule="exact" w:before="41"/>
              <w:ind w:left="229" w:right="217"/>
              <w:jc w:val="center"/>
              <w:rPr>
                <w:sz w:val="16"/>
              </w:rPr>
            </w:pPr>
            <w:r>
              <w:rPr>
                <w:sz w:val="16"/>
              </w:rPr>
              <w:t>300</w:t>
            </w:r>
          </w:p>
        </w:tc>
        <w:tc>
          <w:tcPr>
            <w:tcW w:w="757" w:type="dxa"/>
            <w:tcBorders>
              <w:top w:val="nil"/>
              <w:bottom w:val="nil"/>
            </w:tcBorders>
          </w:tcPr>
          <w:p>
            <w:pPr>
              <w:pStyle w:val="TableParagraph"/>
              <w:spacing w:line="143" w:lineRule="exact" w:before="41"/>
              <w:ind w:left="149" w:right="140"/>
              <w:jc w:val="center"/>
              <w:rPr>
                <w:sz w:val="16"/>
              </w:rPr>
            </w:pPr>
            <w:r>
              <w:rPr>
                <w:sz w:val="16"/>
              </w:rPr>
              <w:t>ns</w:t>
            </w:r>
          </w:p>
        </w:tc>
        <w:tc>
          <w:tcPr>
            <w:tcW w:w="769" w:type="dxa"/>
            <w:vMerge/>
            <w:tcBorders>
              <w:top w:val="nil"/>
            </w:tcBorders>
          </w:tcPr>
          <w:p>
            <w:pPr>
              <w:rPr>
                <w:sz w:val="2"/>
                <w:szCs w:val="2"/>
              </w:rPr>
            </w:pPr>
          </w:p>
        </w:tc>
      </w:tr>
      <w:tr>
        <w:trPr>
          <w:trHeight w:val="203" w:hRule="atLeast"/>
        </w:trPr>
        <w:tc>
          <w:tcPr>
            <w:tcW w:w="3426" w:type="dxa"/>
            <w:tcBorders>
              <w:top w:val="nil"/>
              <w:bottom w:val="nil"/>
            </w:tcBorders>
          </w:tcPr>
          <w:p>
            <w:pPr>
              <w:pStyle w:val="TableParagraph"/>
              <w:spacing w:line="144" w:lineRule="exact" w:before="39"/>
              <w:ind w:left="108"/>
              <w:rPr>
                <w:sz w:val="16"/>
              </w:rPr>
            </w:pPr>
            <w:r>
              <w:rPr>
                <w:position w:val="2"/>
                <w:sz w:val="16"/>
              </w:rPr>
              <w:t>t</w:t>
            </w:r>
            <w:r>
              <w:rPr>
                <w:sz w:val="10"/>
              </w:rPr>
              <w:t>f</w:t>
            </w:r>
            <w:r>
              <w:rPr>
                <w:position w:val="2"/>
                <w:sz w:val="16"/>
              </w:rPr>
              <w:t>, SDA and SCL Fall Time</w:t>
            </w:r>
          </w:p>
        </w:tc>
        <w:tc>
          <w:tcPr>
            <w:tcW w:w="2437" w:type="dxa"/>
            <w:tcBorders>
              <w:top w:val="nil"/>
              <w:bottom w:val="nil"/>
            </w:tcBorders>
          </w:tcPr>
          <w:p>
            <w:pPr>
              <w:pStyle w:val="TableParagraph"/>
              <w:spacing w:line="144" w:lineRule="exact" w:before="39"/>
              <w:ind w:left="107"/>
              <w:rPr>
                <w:sz w:val="16"/>
              </w:rPr>
            </w:pPr>
            <w:r>
              <w:rPr>
                <w:position w:val="2"/>
                <w:sz w:val="16"/>
              </w:rPr>
              <w:t>C</w:t>
            </w:r>
            <w:r>
              <w:rPr>
                <w:sz w:val="10"/>
              </w:rPr>
              <w:t>b </w:t>
            </w:r>
            <w:r>
              <w:rPr>
                <w:position w:val="2"/>
                <w:sz w:val="16"/>
              </w:rPr>
              <w:t>bus cap. from 10 to 400pF</w:t>
            </w:r>
          </w:p>
        </w:tc>
        <w:tc>
          <w:tcPr>
            <w:tcW w:w="901" w:type="dxa"/>
            <w:tcBorders>
              <w:top w:val="nil"/>
              <w:bottom w:val="nil"/>
            </w:tcBorders>
          </w:tcPr>
          <w:p>
            <w:pPr>
              <w:pStyle w:val="TableParagraph"/>
              <w:spacing w:line="144" w:lineRule="exact" w:before="39"/>
              <w:ind w:left="94" w:right="82"/>
              <w:jc w:val="center"/>
              <w:rPr>
                <w:sz w:val="10"/>
              </w:rPr>
            </w:pPr>
            <w:r>
              <w:rPr>
                <w:position w:val="2"/>
                <w:sz w:val="16"/>
              </w:rPr>
              <w:t>20+0.1C</w:t>
            </w:r>
            <w:r>
              <w:rPr>
                <w:sz w:val="10"/>
              </w:rPr>
              <w:t>b</w:t>
            </w:r>
          </w:p>
        </w:tc>
        <w:tc>
          <w:tcPr>
            <w:tcW w:w="915" w:type="dxa"/>
            <w:tcBorders>
              <w:top w:val="nil"/>
              <w:bottom w:val="nil"/>
            </w:tcBorders>
          </w:tcPr>
          <w:p>
            <w:pPr>
              <w:pStyle w:val="TableParagraph"/>
              <w:rPr>
                <w:rFonts w:ascii="Times New Roman"/>
                <w:sz w:val="14"/>
              </w:rPr>
            </w:pPr>
          </w:p>
        </w:tc>
        <w:tc>
          <w:tcPr>
            <w:tcW w:w="820" w:type="dxa"/>
            <w:tcBorders>
              <w:top w:val="nil"/>
              <w:bottom w:val="nil"/>
            </w:tcBorders>
          </w:tcPr>
          <w:p>
            <w:pPr>
              <w:pStyle w:val="TableParagraph"/>
              <w:spacing w:line="143" w:lineRule="exact" w:before="39"/>
              <w:ind w:left="229" w:right="217"/>
              <w:jc w:val="center"/>
              <w:rPr>
                <w:sz w:val="16"/>
              </w:rPr>
            </w:pPr>
            <w:r>
              <w:rPr>
                <w:sz w:val="16"/>
              </w:rPr>
              <w:t>300</w:t>
            </w:r>
          </w:p>
        </w:tc>
        <w:tc>
          <w:tcPr>
            <w:tcW w:w="757" w:type="dxa"/>
            <w:tcBorders>
              <w:top w:val="nil"/>
              <w:bottom w:val="nil"/>
            </w:tcBorders>
          </w:tcPr>
          <w:p>
            <w:pPr>
              <w:pStyle w:val="TableParagraph"/>
              <w:spacing w:line="143" w:lineRule="exact" w:before="39"/>
              <w:ind w:left="149" w:right="140"/>
              <w:jc w:val="center"/>
              <w:rPr>
                <w:sz w:val="16"/>
              </w:rPr>
            </w:pPr>
            <w:r>
              <w:rPr>
                <w:sz w:val="16"/>
              </w:rPr>
              <w:t>ns</w:t>
            </w:r>
          </w:p>
        </w:tc>
        <w:tc>
          <w:tcPr>
            <w:tcW w:w="769" w:type="dxa"/>
            <w:vMerge/>
            <w:tcBorders>
              <w:top w:val="nil"/>
            </w:tcBorders>
          </w:tcPr>
          <w:p>
            <w:pPr>
              <w:rPr>
                <w:sz w:val="2"/>
                <w:szCs w:val="2"/>
              </w:rPr>
            </w:pPr>
          </w:p>
        </w:tc>
      </w:tr>
      <w:tr>
        <w:trPr>
          <w:trHeight w:val="222" w:hRule="atLeast"/>
        </w:trPr>
        <w:tc>
          <w:tcPr>
            <w:tcW w:w="3426" w:type="dxa"/>
            <w:tcBorders>
              <w:top w:val="nil"/>
              <w:bottom w:val="nil"/>
            </w:tcBorders>
          </w:tcPr>
          <w:p>
            <w:pPr>
              <w:pStyle w:val="TableParagraph"/>
              <w:spacing w:line="163" w:lineRule="exact" w:before="39"/>
              <w:ind w:left="108"/>
              <w:rPr>
                <w:sz w:val="16"/>
              </w:rPr>
            </w:pPr>
            <w:r>
              <w:rPr>
                <w:position w:val="2"/>
                <w:sz w:val="16"/>
              </w:rPr>
              <w:t>t</w:t>
            </w:r>
            <w:r>
              <w:rPr>
                <w:sz w:val="10"/>
              </w:rPr>
              <w:t>SU.STO</w:t>
            </w:r>
            <w:r>
              <w:rPr>
                <w:position w:val="2"/>
                <w:sz w:val="16"/>
              </w:rPr>
              <w:t>, STOP Condition Setup Time</w:t>
            </w:r>
          </w:p>
        </w:tc>
        <w:tc>
          <w:tcPr>
            <w:tcW w:w="2437" w:type="dxa"/>
            <w:tcBorders>
              <w:top w:val="nil"/>
              <w:bottom w:val="nil"/>
            </w:tcBorders>
          </w:tcPr>
          <w:p>
            <w:pPr>
              <w:pStyle w:val="TableParagraph"/>
              <w:rPr>
                <w:rFonts w:ascii="Times New Roman"/>
                <w:sz w:val="14"/>
              </w:rPr>
            </w:pPr>
          </w:p>
        </w:tc>
        <w:tc>
          <w:tcPr>
            <w:tcW w:w="901" w:type="dxa"/>
            <w:tcBorders>
              <w:top w:val="nil"/>
              <w:bottom w:val="nil"/>
            </w:tcBorders>
          </w:tcPr>
          <w:p>
            <w:pPr>
              <w:pStyle w:val="TableParagraph"/>
              <w:spacing w:line="163" w:lineRule="exact" w:before="39"/>
              <w:ind w:left="94" w:right="82"/>
              <w:jc w:val="center"/>
              <w:rPr>
                <w:sz w:val="16"/>
              </w:rPr>
            </w:pPr>
            <w:r>
              <w:rPr>
                <w:sz w:val="16"/>
              </w:rPr>
              <w:t>0.6</w:t>
            </w:r>
          </w:p>
        </w:tc>
        <w:tc>
          <w:tcPr>
            <w:tcW w:w="915" w:type="dxa"/>
            <w:tcBorders>
              <w:top w:val="nil"/>
              <w:bottom w:val="nil"/>
            </w:tcBorders>
          </w:tcPr>
          <w:p>
            <w:pPr>
              <w:pStyle w:val="TableParagraph"/>
              <w:rPr>
                <w:rFonts w:ascii="Times New Roman"/>
                <w:sz w:val="14"/>
              </w:rPr>
            </w:pPr>
          </w:p>
        </w:tc>
        <w:tc>
          <w:tcPr>
            <w:tcW w:w="820" w:type="dxa"/>
            <w:tcBorders>
              <w:top w:val="nil"/>
              <w:bottom w:val="nil"/>
            </w:tcBorders>
          </w:tcPr>
          <w:p>
            <w:pPr>
              <w:pStyle w:val="TableParagraph"/>
              <w:rPr>
                <w:rFonts w:ascii="Times New Roman"/>
                <w:sz w:val="14"/>
              </w:rPr>
            </w:pPr>
          </w:p>
        </w:tc>
        <w:tc>
          <w:tcPr>
            <w:tcW w:w="757" w:type="dxa"/>
            <w:tcBorders>
              <w:top w:val="nil"/>
              <w:bottom w:val="nil"/>
            </w:tcBorders>
          </w:tcPr>
          <w:p>
            <w:pPr>
              <w:pStyle w:val="TableParagraph"/>
              <w:spacing w:line="163" w:lineRule="exact" w:before="39"/>
              <w:ind w:left="150" w:right="140"/>
              <w:jc w:val="center"/>
              <w:rPr>
                <w:sz w:val="16"/>
              </w:rPr>
            </w:pPr>
            <w:r>
              <w:rPr>
                <w:sz w:val="16"/>
              </w:rPr>
              <w:t>µs</w:t>
            </w:r>
          </w:p>
        </w:tc>
        <w:tc>
          <w:tcPr>
            <w:tcW w:w="769" w:type="dxa"/>
            <w:vMerge/>
            <w:tcBorders>
              <w:top w:val="nil"/>
            </w:tcBorders>
          </w:tcPr>
          <w:p>
            <w:pPr>
              <w:rPr>
                <w:sz w:val="2"/>
                <w:szCs w:val="2"/>
              </w:rPr>
            </w:pPr>
          </w:p>
        </w:tc>
      </w:tr>
      <w:tr>
        <w:trPr>
          <w:trHeight w:val="203" w:hRule="atLeast"/>
        </w:trPr>
        <w:tc>
          <w:tcPr>
            <w:tcW w:w="3426" w:type="dxa"/>
            <w:tcBorders>
              <w:top w:val="nil"/>
              <w:bottom w:val="nil"/>
            </w:tcBorders>
          </w:tcPr>
          <w:p>
            <w:pPr>
              <w:pStyle w:val="TableParagraph"/>
              <w:spacing w:line="125" w:lineRule="exact" w:before="58"/>
              <w:ind w:left="108"/>
              <w:rPr>
                <w:sz w:val="16"/>
              </w:rPr>
            </w:pPr>
            <w:r>
              <w:rPr>
                <w:position w:val="2"/>
                <w:sz w:val="16"/>
              </w:rPr>
              <w:t>t</w:t>
            </w:r>
            <w:r>
              <w:rPr>
                <w:sz w:val="10"/>
              </w:rPr>
              <w:t>BUF</w:t>
            </w:r>
            <w:r>
              <w:rPr>
                <w:position w:val="2"/>
                <w:sz w:val="16"/>
              </w:rPr>
              <w:t>, Bus Free Time Between STOP and</w:t>
            </w:r>
          </w:p>
        </w:tc>
        <w:tc>
          <w:tcPr>
            <w:tcW w:w="2437" w:type="dxa"/>
            <w:tcBorders>
              <w:top w:val="nil"/>
              <w:bottom w:val="nil"/>
            </w:tcBorders>
          </w:tcPr>
          <w:p>
            <w:pPr>
              <w:pStyle w:val="TableParagraph"/>
              <w:rPr>
                <w:rFonts w:ascii="Times New Roman"/>
                <w:sz w:val="14"/>
              </w:rPr>
            </w:pPr>
          </w:p>
        </w:tc>
        <w:tc>
          <w:tcPr>
            <w:tcW w:w="901" w:type="dxa"/>
            <w:tcBorders>
              <w:top w:val="nil"/>
              <w:bottom w:val="nil"/>
            </w:tcBorders>
          </w:tcPr>
          <w:p>
            <w:pPr>
              <w:pStyle w:val="TableParagraph"/>
              <w:spacing w:line="122" w:lineRule="exact" w:before="61"/>
              <w:ind w:left="94" w:right="82"/>
              <w:jc w:val="center"/>
              <w:rPr>
                <w:sz w:val="16"/>
              </w:rPr>
            </w:pPr>
            <w:r>
              <w:rPr>
                <w:sz w:val="16"/>
              </w:rPr>
              <w:t>1.3</w:t>
            </w:r>
          </w:p>
        </w:tc>
        <w:tc>
          <w:tcPr>
            <w:tcW w:w="915" w:type="dxa"/>
            <w:tcBorders>
              <w:top w:val="nil"/>
              <w:bottom w:val="nil"/>
            </w:tcBorders>
          </w:tcPr>
          <w:p>
            <w:pPr>
              <w:pStyle w:val="TableParagraph"/>
              <w:rPr>
                <w:rFonts w:ascii="Times New Roman"/>
                <w:sz w:val="14"/>
              </w:rPr>
            </w:pPr>
          </w:p>
        </w:tc>
        <w:tc>
          <w:tcPr>
            <w:tcW w:w="820" w:type="dxa"/>
            <w:tcBorders>
              <w:top w:val="nil"/>
              <w:bottom w:val="nil"/>
            </w:tcBorders>
          </w:tcPr>
          <w:p>
            <w:pPr>
              <w:pStyle w:val="TableParagraph"/>
              <w:rPr>
                <w:rFonts w:ascii="Times New Roman"/>
                <w:sz w:val="14"/>
              </w:rPr>
            </w:pPr>
          </w:p>
        </w:tc>
        <w:tc>
          <w:tcPr>
            <w:tcW w:w="757" w:type="dxa"/>
            <w:tcBorders>
              <w:top w:val="nil"/>
              <w:bottom w:val="nil"/>
            </w:tcBorders>
          </w:tcPr>
          <w:p>
            <w:pPr>
              <w:pStyle w:val="TableParagraph"/>
              <w:spacing w:line="122" w:lineRule="exact" w:before="61"/>
              <w:ind w:left="150" w:right="140"/>
              <w:jc w:val="center"/>
              <w:rPr>
                <w:sz w:val="16"/>
              </w:rPr>
            </w:pPr>
            <w:r>
              <w:rPr>
                <w:sz w:val="16"/>
              </w:rPr>
              <w:t>µs</w:t>
            </w:r>
          </w:p>
        </w:tc>
        <w:tc>
          <w:tcPr>
            <w:tcW w:w="769" w:type="dxa"/>
            <w:vMerge/>
            <w:tcBorders>
              <w:top w:val="nil"/>
            </w:tcBorders>
          </w:tcPr>
          <w:p>
            <w:pPr>
              <w:rPr>
                <w:sz w:val="2"/>
                <w:szCs w:val="2"/>
              </w:rPr>
            </w:pPr>
          </w:p>
        </w:tc>
      </w:tr>
      <w:tr>
        <w:trPr>
          <w:trHeight w:val="181" w:hRule="atLeast"/>
        </w:trPr>
        <w:tc>
          <w:tcPr>
            <w:tcW w:w="3426" w:type="dxa"/>
            <w:tcBorders>
              <w:top w:val="nil"/>
              <w:bottom w:val="nil"/>
            </w:tcBorders>
          </w:tcPr>
          <w:p>
            <w:pPr>
              <w:pStyle w:val="TableParagraph"/>
              <w:spacing w:line="141" w:lineRule="exact" w:before="20"/>
              <w:ind w:left="108"/>
              <w:rPr>
                <w:sz w:val="16"/>
              </w:rPr>
            </w:pPr>
            <w:r>
              <w:rPr>
                <w:sz w:val="16"/>
              </w:rPr>
              <w:t>START Condition</w:t>
            </w:r>
          </w:p>
        </w:tc>
        <w:tc>
          <w:tcPr>
            <w:tcW w:w="2437" w:type="dxa"/>
            <w:tcBorders>
              <w:top w:val="nil"/>
              <w:bottom w:val="nil"/>
            </w:tcBorders>
          </w:tcPr>
          <w:p>
            <w:pPr>
              <w:pStyle w:val="TableParagraph"/>
              <w:rPr>
                <w:rFonts w:ascii="Times New Roman"/>
                <w:sz w:val="12"/>
              </w:rPr>
            </w:pPr>
          </w:p>
        </w:tc>
        <w:tc>
          <w:tcPr>
            <w:tcW w:w="901" w:type="dxa"/>
            <w:tcBorders>
              <w:top w:val="nil"/>
              <w:bottom w:val="nil"/>
            </w:tcBorders>
          </w:tcPr>
          <w:p>
            <w:pPr>
              <w:pStyle w:val="TableParagraph"/>
              <w:rPr>
                <w:rFonts w:ascii="Times New Roman"/>
                <w:sz w:val="12"/>
              </w:rPr>
            </w:pPr>
          </w:p>
        </w:tc>
        <w:tc>
          <w:tcPr>
            <w:tcW w:w="915" w:type="dxa"/>
            <w:tcBorders>
              <w:top w:val="nil"/>
              <w:bottom w:val="nil"/>
            </w:tcBorders>
          </w:tcPr>
          <w:p>
            <w:pPr>
              <w:pStyle w:val="TableParagraph"/>
              <w:rPr>
                <w:rFonts w:ascii="Times New Roman"/>
                <w:sz w:val="12"/>
              </w:rPr>
            </w:pPr>
          </w:p>
        </w:tc>
        <w:tc>
          <w:tcPr>
            <w:tcW w:w="820" w:type="dxa"/>
            <w:tcBorders>
              <w:top w:val="nil"/>
              <w:bottom w:val="nil"/>
            </w:tcBorders>
          </w:tcPr>
          <w:p>
            <w:pPr>
              <w:pStyle w:val="TableParagraph"/>
              <w:rPr>
                <w:rFonts w:ascii="Times New Roman"/>
                <w:sz w:val="12"/>
              </w:rPr>
            </w:pPr>
          </w:p>
        </w:tc>
        <w:tc>
          <w:tcPr>
            <w:tcW w:w="757" w:type="dxa"/>
            <w:tcBorders>
              <w:top w:val="nil"/>
              <w:bottom w:val="nil"/>
            </w:tcBorders>
          </w:tcPr>
          <w:p>
            <w:pPr>
              <w:pStyle w:val="TableParagraph"/>
              <w:rPr>
                <w:rFonts w:ascii="Times New Roman"/>
                <w:sz w:val="12"/>
              </w:rPr>
            </w:pPr>
          </w:p>
        </w:tc>
        <w:tc>
          <w:tcPr>
            <w:tcW w:w="769" w:type="dxa"/>
            <w:vMerge/>
            <w:tcBorders>
              <w:top w:val="nil"/>
            </w:tcBorders>
          </w:tcPr>
          <w:p>
            <w:pPr>
              <w:rPr>
                <w:sz w:val="2"/>
                <w:szCs w:val="2"/>
              </w:rPr>
            </w:pPr>
          </w:p>
        </w:tc>
      </w:tr>
      <w:tr>
        <w:trPr>
          <w:trHeight w:val="208" w:hRule="atLeast"/>
        </w:trPr>
        <w:tc>
          <w:tcPr>
            <w:tcW w:w="3426" w:type="dxa"/>
            <w:tcBorders>
              <w:top w:val="nil"/>
              <w:bottom w:val="nil"/>
            </w:tcBorders>
          </w:tcPr>
          <w:p>
            <w:pPr>
              <w:pStyle w:val="TableParagraph"/>
              <w:spacing w:line="145" w:lineRule="exact" w:before="43"/>
              <w:ind w:left="108"/>
              <w:rPr>
                <w:sz w:val="16"/>
              </w:rPr>
            </w:pPr>
            <w:r>
              <w:rPr>
                <w:position w:val="2"/>
                <w:sz w:val="16"/>
              </w:rPr>
              <w:t>C</w:t>
            </w:r>
            <w:r>
              <w:rPr>
                <w:sz w:val="10"/>
              </w:rPr>
              <w:t>b</w:t>
            </w:r>
            <w:r>
              <w:rPr>
                <w:position w:val="2"/>
                <w:sz w:val="16"/>
              </w:rPr>
              <w:t>, Capacitive Load for each Bus Line</w:t>
            </w:r>
          </w:p>
        </w:tc>
        <w:tc>
          <w:tcPr>
            <w:tcW w:w="2437" w:type="dxa"/>
            <w:tcBorders>
              <w:top w:val="nil"/>
              <w:bottom w:val="nil"/>
            </w:tcBorders>
          </w:tcPr>
          <w:p>
            <w:pPr>
              <w:pStyle w:val="TableParagraph"/>
              <w:rPr>
                <w:rFonts w:ascii="Times New Roman"/>
                <w:sz w:val="14"/>
              </w:rPr>
            </w:pPr>
          </w:p>
        </w:tc>
        <w:tc>
          <w:tcPr>
            <w:tcW w:w="901" w:type="dxa"/>
            <w:tcBorders>
              <w:top w:val="nil"/>
              <w:bottom w:val="nil"/>
            </w:tcBorders>
          </w:tcPr>
          <w:p>
            <w:pPr>
              <w:pStyle w:val="TableParagraph"/>
              <w:rPr>
                <w:rFonts w:ascii="Times New Roman"/>
                <w:sz w:val="14"/>
              </w:rPr>
            </w:pPr>
          </w:p>
        </w:tc>
        <w:tc>
          <w:tcPr>
            <w:tcW w:w="915" w:type="dxa"/>
            <w:tcBorders>
              <w:top w:val="nil"/>
              <w:bottom w:val="nil"/>
            </w:tcBorders>
          </w:tcPr>
          <w:p>
            <w:pPr>
              <w:pStyle w:val="TableParagraph"/>
              <w:spacing w:line="145" w:lineRule="exact" w:before="44"/>
              <w:ind w:left="156" w:right="146"/>
              <w:jc w:val="center"/>
              <w:rPr>
                <w:sz w:val="16"/>
              </w:rPr>
            </w:pPr>
            <w:r>
              <w:rPr>
                <w:sz w:val="16"/>
              </w:rPr>
              <w:t>&lt; 400</w:t>
            </w:r>
          </w:p>
        </w:tc>
        <w:tc>
          <w:tcPr>
            <w:tcW w:w="820" w:type="dxa"/>
            <w:tcBorders>
              <w:top w:val="nil"/>
              <w:bottom w:val="nil"/>
            </w:tcBorders>
          </w:tcPr>
          <w:p>
            <w:pPr>
              <w:pStyle w:val="TableParagraph"/>
              <w:rPr>
                <w:rFonts w:ascii="Times New Roman"/>
                <w:sz w:val="14"/>
              </w:rPr>
            </w:pPr>
          </w:p>
        </w:tc>
        <w:tc>
          <w:tcPr>
            <w:tcW w:w="757" w:type="dxa"/>
            <w:tcBorders>
              <w:top w:val="nil"/>
              <w:bottom w:val="nil"/>
            </w:tcBorders>
          </w:tcPr>
          <w:p>
            <w:pPr>
              <w:pStyle w:val="TableParagraph"/>
              <w:spacing w:line="145" w:lineRule="exact" w:before="44"/>
              <w:ind w:left="148" w:right="140"/>
              <w:jc w:val="center"/>
              <w:rPr>
                <w:sz w:val="16"/>
              </w:rPr>
            </w:pPr>
            <w:r>
              <w:rPr>
                <w:sz w:val="16"/>
              </w:rPr>
              <w:t>pF</w:t>
            </w:r>
          </w:p>
        </w:tc>
        <w:tc>
          <w:tcPr>
            <w:tcW w:w="769" w:type="dxa"/>
            <w:vMerge/>
            <w:tcBorders>
              <w:top w:val="nil"/>
            </w:tcBorders>
          </w:tcPr>
          <w:p>
            <w:pPr>
              <w:rPr>
                <w:sz w:val="2"/>
                <w:szCs w:val="2"/>
              </w:rPr>
            </w:pPr>
          </w:p>
        </w:tc>
      </w:tr>
      <w:tr>
        <w:trPr>
          <w:trHeight w:val="204" w:hRule="atLeast"/>
        </w:trPr>
        <w:tc>
          <w:tcPr>
            <w:tcW w:w="3426" w:type="dxa"/>
            <w:tcBorders>
              <w:top w:val="nil"/>
              <w:bottom w:val="nil"/>
            </w:tcBorders>
          </w:tcPr>
          <w:p>
            <w:pPr>
              <w:pStyle w:val="TableParagraph"/>
              <w:spacing w:line="144" w:lineRule="exact" w:before="40"/>
              <w:ind w:left="108"/>
              <w:rPr>
                <w:sz w:val="16"/>
              </w:rPr>
            </w:pPr>
            <w:r>
              <w:rPr>
                <w:position w:val="2"/>
                <w:sz w:val="16"/>
              </w:rPr>
              <w:t>t</w:t>
            </w:r>
            <w:r>
              <w:rPr>
                <w:sz w:val="10"/>
              </w:rPr>
              <w:t>VD.DAT</w:t>
            </w:r>
            <w:r>
              <w:rPr>
                <w:position w:val="2"/>
                <w:sz w:val="16"/>
              </w:rPr>
              <w:t>, Data Valid Time</w:t>
            </w:r>
          </w:p>
        </w:tc>
        <w:tc>
          <w:tcPr>
            <w:tcW w:w="2437" w:type="dxa"/>
            <w:tcBorders>
              <w:top w:val="nil"/>
              <w:bottom w:val="nil"/>
            </w:tcBorders>
          </w:tcPr>
          <w:p>
            <w:pPr>
              <w:pStyle w:val="TableParagraph"/>
              <w:rPr>
                <w:rFonts w:ascii="Times New Roman"/>
                <w:sz w:val="14"/>
              </w:rPr>
            </w:pPr>
          </w:p>
        </w:tc>
        <w:tc>
          <w:tcPr>
            <w:tcW w:w="901" w:type="dxa"/>
            <w:tcBorders>
              <w:top w:val="nil"/>
              <w:bottom w:val="nil"/>
            </w:tcBorders>
          </w:tcPr>
          <w:p>
            <w:pPr>
              <w:pStyle w:val="TableParagraph"/>
              <w:rPr>
                <w:rFonts w:ascii="Times New Roman"/>
                <w:sz w:val="14"/>
              </w:rPr>
            </w:pPr>
          </w:p>
        </w:tc>
        <w:tc>
          <w:tcPr>
            <w:tcW w:w="915" w:type="dxa"/>
            <w:tcBorders>
              <w:top w:val="nil"/>
              <w:bottom w:val="nil"/>
            </w:tcBorders>
          </w:tcPr>
          <w:p>
            <w:pPr>
              <w:pStyle w:val="TableParagraph"/>
              <w:rPr>
                <w:rFonts w:ascii="Times New Roman"/>
                <w:sz w:val="14"/>
              </w:rPr>
            </w:pPr>
          </w:p>
        </w:tc>
        <w:tc>
          <w:tcPr>
            <w:tcW w:w="820" w:type="dxa"/>
            <w:tcBorders>
              <w:top w:val="nil"/>
              <w:bottom w:val="nil"/>
            </w:tcBorders>
          </w:tcPr>
          <w:p>
            <w:pPr>
              <w:pStyle w:val="TableParagraph"/>
              <w:spacing w:line="143" w:lineRule="exact" w:before="41"/>
              <w:ind w:left="230" w:right="217"/>
              <w:jc w:val="center"/>
              <w:rPr>
                <w:sz w:val="16"/>
              </w:rPr>
            </w:pPr>
            <w:r>
              <w:rPr>
                <w:sz w:val="16"/>
              </w:rPr>
              <w:t>0.9</w:t>
            </w:r>
          </w:p>
        </w:tc>
        <w:tc>
          <w:tcPr>
            <w:tcW w:w="757" w:type="dxa"/>
            <w:tcBorders>
              <w:top w:val="nil"/>
              <w:bottom w:val="nil"/>
            </w:tcBorders>
          </w:tcPr>
          <w:p>
            <w:pPr>
              <w:pStyle w:val="TableParagraph"/>
              <w:spacing w:line="143" w:lineRule="exact" w:before="41"/>
              <w:ind w:left="150" w:right="140"/>
              <w:jc w:val="center"/>
              <w:rPr>
                <w:sz w:val="16"/>
              </w:rPr>
            </w:pPr>
            <w:r>
              <w:rPr>
                <w:sz w:val="16"/>
              </w:rPr>
              <w:t>µs</w:t>
            </w:r>
          </w:p>
        </w:tc>
        <w:tc>
          <w:tcPr>
            <w:tcW w:w="769" w:type="dxa"/>
            <w:vMerge/>
            <w:tcBorders>
              <w:top w:val="nil"/>
            </w:tcBorders>
          </w:tcPr>
          <w:p>
            <w:pPr>
              <w:rPr>
                <w:sz w:val="2"/>
                <w:szCs w:val="2"/>
              </w:rPr>
            </w:pPr>
          </w:p>
        </w:tc>
      </w:tr>
      <w:tr>
        <w:trPr>
          <w:trHeight w:val="211" w:hRule="atLeast"/>
        </w:trPr>
        <w:tc>
          <w:tcPr>
            <w:tcW w:w="3426" w:type="dxa"/>
            <w:tcBorders>
              <w:top w:val="nil"/>
            </w:tcBorders>
          </w:tcPr>
          <w:p>
            <w:pPr>
              <w:pStyle w:val="TableParagraph"/>
              <w:spacing w:line="152" w:lineRule="exact" w:before="39"/>
              <w:ind w:left="108"/>
              <w:rPr>
                <w:sz w:val="16"/>
              </w:rPr>
            </w:pPr>
            <w:r>
              <w:rPr>
                <w:position w:val="2"/>
                <w:sz w:val="16"/>
              </w:rPr>
              <w:t>t</w:t>
            </w:r>
            <w:r>
              <w:rPr>
                <w:sz w:val="10"/>
              </w:rPr>
              <w:t>VD.ACK</w:t>
            </w:r>
            <w:r>
              <w:rPr>
                <w:position w:val="2"/>
                <w:sz w:val="16"/>
              </w:rPr>
              <w:t>, Data Valid Acknowledge Time</w:t>
            </w:r>
          </w:p>
        </w:tc>
        <w:tc>
          <w:tcPr>
            <w:tcW w:w="2437" w:type="dxa"/>
            <w:tcBorders>
              <w:top w:val="nil"/>
            </w:tcBorders>
          </w:tcPr>
          <w:p>
            <w:pPr>
              <w:pStyle w:val="TableParagraph"/>
              <w:rPr>
                <w:rFonts w:ascii="Times New Roman"/>
                <w:sz w:val="14"/>
              </w:rPr>
            </w:pPr>
          </w:p>
        </w:tc>
        <w:tc>
          <w:tcPr>
            <w:tcW w:w="901" w:type="dxa"/>
            <w:tcBorders>
              <w:top w:val="nil"/>
            </w:tcBorders>
          </w:tcPr>
          <w:p>
            <w:pPr>
              <w:pStyle w:val="TableParagraph"/>
              <w:rPr>
                <w:rFonts w:ascii="Times New Roman"/>
                <w:sz w:val="14"/>
              </w:rPr>
            </w:pPr>
          </w:p>
        </w:tc>
        <w:tc>
          <w:tcPr>
            <w:tcW w:w="915" w:type="dxa"/>
            <w:tcBorders>
              <w:top w:val="nil"/>
            </w:tcBorders>
          </w:tcPr>
          <w:p>
            <w:pPr>
              <w:pStyle w:val="TableParagraph"/>
              <w:rPr>
                <w:rFonts w:ascii="Times New Roman"/>
                <w:sz w:val="14"/>
              </w:rPr>
            </w:pPr>
          </w:p>
        </w:tc>
        <w:tc>
          <w:tcPr>
            <w:tcW w:w="820" w:type="dxa"/>
            <w:tcBorders>
              <w:top w:val="nil"/>
            </w:tcBorders>
          </w:tcPr>
          <w:p>
            <w:pPr>
              <w:pStyle w:val="TableParagraph"/>
              <w:spacing w:line="152" w:lineRule="exact" w:before="39"/>
              <w:ind w:left="230" w:right="217"/>
              <w:jc w:val="center"/>
              <w:rPr>
                <w:sz w:val="16"/>
              </w:rPr>
            </w:pPr>
            <w:r>
              <w:rPr>
                <w:sz w:val="16"/>
              </w:rPr>
              <w:t>0.9</w:t>
            </w:r>
          </w:p>
        </w:tc>
        <w:tc>
          <w:tcPr>
            <w:tcW w:w="757" w:type="dxa"/>
            <w:tcBorders>
              <w:top w:val="nil"/>
            </w:tcBorders>
          </w:tcPr>
          <w:p>
            <w:pPr>
              <w:pStyle w:val="TableParagraph"/>
              <w:spacing w:line="152" w:lineRule="exact" w:before="39"/>
              <w:ind w:left="150" w:right="140"/>
              <w:jc w:val="center"/>
              <w:rPr>
                <w:sz w:val="16"/>
              </w:rPr>
            </w:pPr>
            <w:r>
              <w:rPr>
                <w:sz w:val="16"/>
              </w:rPr>
              <w:t>µs</w:t>
            </w:r>
          </w:p>
        </w:tc>
        <w:tc>
          <w:tcPr>
            <w:tcW w:w="769" w:type="dxa"/>
            <w:vMerge/>
            <w:tcBorders>
              <w:top w:val="nil"/>
            </w:tcBorders>
          </w:tcPr>
          <w:p>
            <w:pPr>
              <w:rPr>
                <w:sz w:val="2"/>
                <w:szCs w:val="2"/>
              </w:rPr>
            </w:pPr>
          </w:p>
        </w:tc>
      </w:tr>
    </w:tbl>
    <w:p>
      <w:pPr>
        <w:pStyle w:val="BodyText"/>
        <w:spacing w:before="30"/>
        <w:ind w:left="1156"/>
      </w:pPr>
      <w:r>
        <w:rPr>
          <w:b/>
        </w:rPr>
        <w:t>Note: </w:t>
      </w:r>
      <w:r>
        <w:rPr/>
        <w:t>Timing Characteristics apply to both Primary and Auxiliary I</w:t>
      </w:r>
      <w:r>
        <w:rPr>
          <w:vertAlign w:val="superscript"/>
        </w:rPr>
        <w:t>2</w:t>
      </w:r>
      <w:r>
        <w:rPr>
          <w:vertAlign w:val="baseline"/>
        </w:rPr>
        <w:t>C Bus</w:t>
      </w:r>
    </w:p>
    <w:p>
      <w:pPr>
        <w:pStyle w:val="BodyText"/>
        <w:spacing w:before="9"/>
        <w:rPr>
          <w:sz w:val="17"/>
        </w:rPr>
      </w:pPr>
      <w:r>
        <w:rPr/>
        <w:drawing>
          <wp:anchor distT="0" distB="0" distL="0" distR="0" allowOverlap="1" layoutInCell="1" locked="0" behindDoc="0" simplePos="0" relativeHeight="4">
            <wp:simplePos x="0" y="0"/>
            <wp:positionH relativeFrom="page">
              <wp:posOffset>384809</wp:posOffset>
            </wp:positionH>
            <wp:positionV relativeFrom="paragraph">
              <wp:posOffset>155086</wp:posOffset>
            </wp:positionV>
            <wp:extent cx="6934797" cy="2269617"/>
            <wp:effectExtent l="0" t="0" r="0" b="0"/>
            <wp:wrapTopAndBottom/>
            <wp:docPr id="9" name="image2.jpeg"/>
            <wp:cNvGraphicFramePr>
              <a:graphicFrameLocks noChangeAspect="1"/>
            </wp:cNvGraphicFramePr>
            <a:graphic>
              <a:graphicData uri="http://schemas.openxmlformats.org/drawingml/2006/picture">
                <pic:pic>
                  <pic:nvPicPr>
                    <pic:cNvPr id="10" name="image2.jpeg"/>
                    <pic:cNvPicPr/>
                  </pic:nvPicPr>
                  <pic:blipFill>
                    <a:blip r:embed="rId17" cstate="print"/>
                    <a:stretch>
                      <a:fillRect/>
                    </a:stretch>
                  </pic:blipFill>
                  <pic:spPr>
                    <a:xfrm>
                      <a:off x="0" y="0"/>
                      <a:ext cx="6934797" cy="2269617"/>
                    </a:xfrm>
                    <a:prstGeom prst="rect">
                      <a:avLst/>
                    </a:prstGeom>
                  </pic:spPr>
                </pic:pic>
              </a:graphicData>
            </a:graphic>
          </wp:anchor>
        </w:drawing>
      </w:r>
    </w:p>
    <w:p>
      <w:pPr>
        <w:pStyle w:val="Heading2"/>
        <w:spacing w:before="37"/>
        <w:ind w:left="1784" w:right="2626" w:firstLine="0"/>
        <w:jc w:val="center"/>
      </w:pPr>
      <w:r>
        <w:rPr/>
        <w:t>I</w:t>
      </w:r>
      <w:r>
        <w:rPr>
          <w:vertAlign w:val="superscript"/>
        </w:rPr>
        <w:t>2</w:t>
      </w:r>
      <w:r>
        <w:rPr>
          <w:vertAlign w:val="baseline"/>
        </w:rPr>
        <w:t>C Bus Timing Diagram</w:t>
      </w:r>
    </w:p>
    <w:p>
      <w:pPr>
        <w:spacing w:after="0"/>
        <w:jc w:val="center"/>
        <w:sectPr>
          <w:headerReference w:type="default" r:id="rId15"/>
          <w:footerReference w:type="default" r:id="rId16"/>
          <w:pgSz w:w="12240" w:h="15840"/>
          <w:pgMar w:header="806" w:footer="864" w:top="2700" w:bottom="1060" w:left="500" w:right="380"/>
        </w:sectPr>
      </w:pPr>
    </w:p>
    <w:p>
      <w:pPr>
        <w:pStyle w:val="BodyText"/>
        <w:spacing w:before="3"/>
        <w:rPr>
          <w:b/>
          <w:sz w:val="9"/>
        </w:rPr>
      </w:pPr>
    </w:p>
    <w:tbl>
      <w:tblPr>
        <w:tblW w:w="0" w:type="auto"/>
        <w:jc w:val="left"/>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68"/>
        <w:gridCol w:w="2463"/>
        <w:gridCol w:w="908"/>
        <w:gridCol w:w="917"/>
        <w:gridCol w:w="910"/>
        <w:gridCol w:w="757"/>
        <w:gridCol w:w="747"/>
      </w:tblGrid>
      <w:tr>
        <w:trPr>
          <w:trHeight w:val="253" w:hRule="atLeast"/>
        </w:trPr>
        <w:tc>
          <w:tcPr>
            <w:tcW w:w="3068" w:type="dxa"/>
            <w:shd w:val="clear" w:color="auto" w:fill="D9D9D9"/>
          </w:tcPr>
          <w:p>
            <w:pPr>
              <w:pStyle w:val="TableParagraph"/>
              <w:spacing w:before="32"/>
              <w:ind w:left="108"/>
              <w:rPr>
                <w:b/>
                <w:sz w:val="16"/>
              </w:rPr>
            </w:pPr>
            <w:bookmarkStart w:name="_bookmark19" w:id="35"/>
            <w:bookmarkEnd w:id="35"/>
            <w:r>
              <w:rPr/>
            </w:r>
            <w:r>
              <w:rPr>
                <w:b/>
                <w:sz w:val="16"/>
              </w:rPr>
              <w:t>Parameters</w:t>
            </w:r>
          </w:p>
        </w:tc>
        <w:tc>
          <w:tcPr>
            <w:tcW w:w="2463" w:type="dxa"/>
            <w:shd w:val="clear" w:color="auto" w:fill="D9D9D9"/>
          </w:tcPr>
          <w:p>
            <w:pPr>
              <w:pStyle w:val="TableParagraph"/>
              <w:spacing w:before="32"/>
              <w:ind w:left="107"/>
              <w:rPr>
                <w:b/>
                <w:sz w:val="16"/>
              </w:rPr>
            </w:pPr>
            <w:r>
              <w:rPr>
                <w:b/>
                <w:sz w:val="16"/>
              </w:rPr>
              <w:t>Conditions</w:t>
            </w:r>
          </w:p>
        </w:tc>
        <w:tc>
          <w:tcPr>
            <w:tcW w:w="908" w:type="dxa"/>
            <w:shd w:val="clear" w:color="auto" w:fill="D9D9D9"/>
          </w:tcPr>
          <w:p>
            <w:pPr>
              <w:pStyle w:val="TableParagraph"/>
              <w:spacing w:before="32"/>
              <w:ind w:left="297" w:right="275"/>
              <w:jc w:val="center"/>
              <w:rPr>
                <w:b/>
                <w:sz w:val="16"/>
              </w:rPr>
            </w:pPr>
            <w:r>
              <w:rPr>
                <w:b/>
                <w:sz w:val="16"/>
              </w:rPr>
              <w:t>Min</w:t>
            </w:r>
          </w:p>
        </w:tc>
        <w:tc>
          <w:tcPr>
            <w:tcW w:w="917" w:type="dxa"/>
            <w:shd w:val="clear" w:color="auto" w:fill="D9D9D9"/>
          </w:tcPr>
          <w:p>
            <w:pPr>
              <w:pStyle w:val="TableParagraph"/>
              <w:spacing w:before="32"/>
              <w:ind w:left="181"/>
              <w:rPr>
                <w:b/>
                <w:sz w:val="16"/>
              </w:rPr>
            </w:pPr>
            <w:r>
              <w:rPr>
                <w:b/>
                <w:sz w:val="16"/>
              </w:rPr>
              <w:t>Typical</w:t>
            </w:r>
          </w:p>
        </w:tc>
        <w:tc>
          <w:tcPr>
            <w:tcW w:w="910" w:type="dxa"/>
            <w:shd w:val="clear" w:color="auto" w:fill="D9D9D9"/>
          </w:tcPr>
          <w:p>
            <w:pPr>
              <w:pStyle w:val="TableParagraph"/>
              <w:spacing w:before="32"/>
              <w:ind w:left="277" w:right="260"/>
              <w:jc w:val="center"/>
              <w:rPr>
                <w:b/>
                <w:sz w:val="16"/>
              </w:rPr>
            </w:pPr>
            <w:r>
              <w:rPr>
                <w:b/>
                <w:sz w:val="16"/>
              </w:rPr>
              <w:t>Max</w:t>
            </w:r>
          </w:p>
        </w:tc>
        <w:tc>
          <w:tcPr>
            <w:tcW w:w="757" w:type="dxa"/>
            <w:shd w:val="clear" w:color="auto" w:fill="D9D9D9"/>
          </w:tcPr>
          <w:p>
            <w:pPr>
              <w:pStyle w:val="TableParagraph"/>
              <w:spacing w:before="32"/>
              <w:ind w:left="154" w:right="138"/>
              <w:jc w:val="center"/>
              <w:rPr>
                <w:b/>
                <w:sz w:val="16"/>
              </w:rPr>
            </w:pPr>
            <w:r>
              <w:rPr>
                <w:b/>
                <w:sz w:val="16"/>
              </w:rPr>
              <w:t>Units</w:t>
            </w:r>
          </w:p>
        </w:tc>
        <w:tc>
          <w:tcPr>
            <w:tcW w:w="747" w:type="dxa"/>
            <w:shd w:val="clear" w:color="auto" w:fill="D9D9D9"/>
          </w:tcPr>
          <w:p>
            <w:pPr>
              <w:pStyle w:val="TableParagraph"/>
              <w:spacing w:before="15"/>
              <w:ind w:left="149"/>
              <w:rPr>
                <w:b/>
                <w:sz w:val="16"/>
              </w:rPr>
            </w:pPr>
            <w:r>
              <w:rPr>
                <w:b/>
                <w:sz w:val="16"/>
              </w:rPr>
              <w:t>Notes</w:t>
            </w:r>
          </w:p>
        </w:tc>
      </w:tr>
      <w:tr>
        <w:trPr>
          <w:trHeight w:val="238" w:hRule="atLeast"/>
        </w:trPr>
        <w:tc>
          <w:tcPr>
            <w:tcW w:w="3068" w:type="dxa"/>
            <w:tcBorders>
              <w:bottom w:val="nil"/>
            </w:tcBorders>
          </w:tcPr>
          <w:p>
            <w:pPr>
              <w:pStyle w:val="TableParagraph"/>
              <w:spacing w:before="24"/>
              <w:ind w:left="108"/>
              <w:rPr>
                <w:b/>
                <w:sz w:val="16"/>
              </w:rPr>
            </w:pPr>
            <w:r>
              <w:rPr>
                <w:b/>
                <w:sz w:val="16"/>
              </w:rPr>
              <w:t>SPI TIMING</w:t>
            </w:r>
          </w:p>
        </w:tc>
        <w:tc>
          <w:tcPr>
            <w:tcW w:w="2463" w:type="dxa"/>
            <w:tcBorders>
              <w:bottom w:val="nil"/>
            </w:tcBorders>
          </w:tcPr>
          <w:p>
            <w:pPr>
              <w:pStyle w:val="TableParagraph"/>
              <w:rPr>
                <w:rFonts w:ascii="Times New Roman"/>
                <w:sz w:val="16"/>
              </w:rPr>
            </w:pPr>
          </w:p>
        </w:tc>
        <w:tc>
          <w:tcPr>
            <w:tcW w:w="908" w:type="dxa"/>
            <w:tcBorders>
              <w:bottom w:val="nil"/>
            </w:tcBorders>
          </w:tcPr>
          <w:p>
            <w:pPr>
              <w:pStyle w:val="TableParagraph"/>
              <w:rPr>
                <w:rFonts w:ascii="Times New Roman"/>
                <w:sz w:val="16"/>
              </w:rPr>
            </w:pPr>
          </w:p>
        </w:tc>
        <w:tc>
          <w:tcPr>
            <w:tcW w:w="917" w:type="dxa"/>
            <w:vMerge w:val="restart"/>
          </w:tcPr>
          <w:p>
            <w:pPr>
              <w:pStyle w:val="TableParagraph"/>
              <w:rPr>
                <w:rFonts w:ascii="Times New Roman"/>
                <w:sz w:val="16"/>
              </w:rPr>
            </w:pPr>
          </w:p>
        </w:tc>
        <w:tc>
          <w:tcPr>
            <w:tcW w:w="910" w:type="dxa"/>
            <w:tcBorders>
              <w:bottom w:val="nil"/>
            </w:tcBorders>
          </w:tcPr>
          <w:p>
            <w:pPr>
              <w:pStyle w:val="TableParagraph"/>
              <w:rPr>
                <w:rFonts w:ascii="Times New Roman"/>
                <w:sz w:val="16"/>
              </w:rPr>
            </w:pPr>
          </w:p>
        </w:tc>
        <w:tc>
          <w:tcPr>
            <w:tcW w:w="757" w:type="dxa"/>
            <w:tcBorders>
              <w:bottom w:val="nil"/>
            </w:tcBorders>
          </w:tcPr>
          <w:p>
            <w:pPr>
              <w:pStyle w:val="TableParagraph"/>
              <w:rPr>
                <w:rFonts w:ascii="Times New Roman"/>
                <w:sz w:val="16"/>
              </w:rPr>
            </w:pPr>
          </w:p>
        </w:tc>
        <w:tc>
          <w:tcPr>
            <w:tcW w:w="747" w:type="dxa"/>
            <w:vMerge w:val="restart"/>
          </w:tcPr>
          <w:p>
            <w:pPr>
              <w:pStyle w:val="TableParagraph"/>
              <w:rPr>
                <w:rFonts w:ascii="Times New Roman"/>
                <w:sz w:val="16"/>
              </w:rPr>
            </w:pPr>
          </w:p>
        </w:tc>
      </w:tr>
      <w:tr>
        <w:trPr>
          <w:trHeight w:val="249" w:hRule="atLeast"/>
        </w:trPr>
        <w:tc>
          <w:tcPr>
            <w:tcW w:w="3068" w:type="dxa"/>
            <w:tcBorders>
              <w:top w:val="nil"/>
              <w:bottom w:val="nil"/>
            </w:tcBorders>
          </w:tcPr>
          <w:p>
            <w:pPr>
              <w:pStyle w:val="TableParagraph"/>
              <w:spacing w:before="24"/>
              <w:ind w:left="108"/>
              <w:rPr>
                <w:sz w:val="16"/>
              </w:rPr>
            </w:pPr>
            <w:r>
              <w:rPr>
                <w:position w:val="2"/>
                <w:sz w:val="16"/>
              </w:rPr>
              <w:t>f</w:t>
            </w:r>
            <w:r>
              <w:rPr>
                <w:sz w:val="10"/>
              </w:rPr>
              <w:t>SCLK</w:t>
            </w:r>
            <w:r>
              <w:rPr>
                <w:position w:val="2"/>
                <w:sz w:val="16"/>
              </w:rPr>
              <w:t>, SCLK Clock Frequency</w:t>
            </w:r>
          </w:p>
        </w:tc>
        <w:tc>
          <w:tcPr>
            <w:tcW w:w="2463" w:type="dxa"/>
            <w:tcBorders>
              <w:top w:val="nil"/>
              <w:bottom w:val="nil"/>
            </w:tcBorders>
          </w:tcPr>
          <w:p>
            <w:pPr>
              <w:pStyle w:val="TableParagraph"/>
              <w:rPr>
                <w:rFonts w:ascii="Times New Roman"/>
                <w:sz w:val="16"/>
              </w:rPr>
            </w:pPr>
          </w:p>
        </w:tc>
        <w:tc>
          <w:tcPr>
            <w:tcW w:w="908" w:type="dxa"/>
            <w:tcBorders>
              <w:top w:val="nil"/>
              <w:bottom w:val="nil"/>
            </w:tcBorders>
          </w:tcPr>
          <w:p>
            <w:pPr>
              <w:pStyle w:val="TableParagraph"/>
              <w:rPr>
                <w:rFonts w:ascii="Times New Roman"/>
                <w:sz w:val="16"/>
              </w:rPr>
            </w:pPr>
          </w:p>
        </w:tc>
        <w:tc>
          <w:tcPr>
            <w:tcW w:w="917" w:type="dxa"/>
            <w:vMerge/>
            <w:tcBorders>
              <w:top w:val="nil"/>
            </w:tcBorders>
          </w:tcPr>
          <w:p>
            <w:pPr>
              <w:rPr>
                <w:sz w:val="2"/>
                <w:szCs w:val="2"/>
              </w:rPr>
            </w:pPr>
          </w:p>
        </w:tc>
        <w:tc>
          <w:tcPr>
            <w:tcW w:w="910" w:type="dxa"/>
            <w:tcBorders>
              <w:top w:val="nil"/>
              <w:bottom w:val="nil"/>
            </w:tcBorders>
          </w:tcPr>
          <w:p>
            <w:pPr>
              <w:pStyle w:val="TableParagraph"/>
              <w:spacing w:before="25"/>
              <w:ind w:left="17"/>
              <w:jc w:val="center"/>
              <w:rPr>
                <w:sz w:val="16"/>
              </w:rPr>
            </w:pPr>
            <w:r>
              <w:rPr>
                <w:w w:val="100"/>
                <w:sz w:val="16"/>
              </w:rPr>
              <w:t>1</w:t>
            </w:r>
          </w:p>
        </w:tc>
        <w:tc>
          <w:tcPr>
            <w:tcW w:w="757" w:type="dxa"/>
            <w:tcBorders>
              <w:top w:val="nil"/>
              <w:bottom w:val="nil"/>
            </w:tcBorders>
          </w:tcPr>
          <w:p>
            <w:pPr>
              <w:pStyle w:val="TableParagraph"/>
              <w:spacing w:before="25"/>
              <w:ind w:left="154" w:right="139"/>
              <w:jc w:val="center"/>
              <w:rPr>
                <w:sz w:val="16"/>
              </w:rPr>
            </w:pPr>
            <w:r>
              <w:rPr>
                <w:sz w:val="16"/>
              </w:rPr>
              <w:t>MHz</w:t>
            </w:r>
          </w:p>
        </w:tc>
        <w:tc>
          <w:tcPr>
            <w:tcW w:w="747" w:type="dxa"/>
            <w:vMerge/>
            <w:tcBorders>
              <w:top w:val="nil"/>
            </w:tcBorders>
          </w:tcPr>
          <w:p>
            <w:pPr>
              <w:rPr>
                <w:sz w:val="2"/>
                <w:szCs w:val="2"/>
              </w:rPr>
            </w:pPr>
          </w:p>
        </w:tc>
      </w:tr>
      <w:tr>
        <w:trPr>
          <w:trHeight w:val="252" w:hRule="atLeast"/>
        </w:trPr>
        <w:tc>
          <w:tcPr>
            <w:tcW w:w="3068" w:type="dxa"/>
            <w:tcBorders>
              <w:top w:val="nil"/>
              <w:bottom w:val="nil"/>
            </w:tcBorders>
          </w:tcPr>
          <w:p>
            <w:pPr>
              <w:pStyle w:val="TableParagraph"/>
              <w:spacing w:before="28"/>
              <w:ind w:left="108"/>
              <w:rPr>
                <w:sz w:val="16"/>
              </w:rPr>
            </w:pPr>
            <w:r>
              <w:rPr>
                <w:position w:val="2"/>
                <w:sz w:val="16"/>
              </w:rPr>
              <w:t>t</w:t>
            </w:r>
            <w:r>
              <w:rPr>
                <w:sz w:val="10"/>
              </w:rPr>
              <w:t>LOW</w:t>
            </w:r>
            <w:r>
              <w:rPr>
                <w:position w:val="2"/>
                <w:sz w:val="16"/>
              </w:rPr>
              <w:t>, SCLK Low Period</w:t>
            </w:r>
          </w:p>
        </w:tc>
        <w:tc>
          <w:tcPr>
            <w:tcW w:w="2463" w:type="dxa"/>
            <w:tcBorders>
              <w:top w:val="nil"/>
              <w:bottom w:val="nil"/>
            </w:tcBorders>
          </w:tcPr>
          <w:p>
            <w:pPr>
              <w:pStyle w:val="TableParagraph"/>
              <w:rPr>
                <w:rFonts w:ascii="Times New Roman"/>
                <w:sz w:val="16"/>
              </w:rPr>
            </w:pPr>
          </w:p>
        </w:tc>
        <w:tc>
          <w:tcPr>
            <w:tcW w:w="908" w:type="dxa"/>
            <w:tcBorders>
              <w:top w:val="nil"/>
              <w:bottom w:val="nil"/>
            </w:tcBorders>
          </w:tcPr>
          <w:p>
            <w:pPr>
              <w:pStyle w:val="TableParagraph"/>
              <w:spacing w:before="29"/>
              <w:ind w:left="295" w:right="275"/>
              <w:jc w:val="center"/>
              <w:rPr>
                <w:sz w:val="16"/>
              </w:rPr>
            </w:pPr>
            <w:r>
              <w:rPr>
                <w:sz w:val="16"/>
              </w:rPr>
              <w:t>400</w:t>
            </w:r>
          </w:p>
        </w:tc>
        <w:tc>
          <w:tcPr>
            <w:tcW w:w="917" w:type="dxa"/>
            <w:vMerge/>
            <w:tcBorders>
              <w:top w:val="nil"/>
            </w:tcBorders>
          </w:tcPr>
          <w:p>
            <w:pPr>
              <w:rPr>
                <w:sz w:val="2"/>
                <w:szCs w:val="2"/>
              </w:rPr>
            </w:pPr>
          </w:p>
        </w:tc>
        <w:tc>
          <w:tcPr>
            <w:tcW w:w="910" w:type="dxa"/>
            <w:tcBorders>
              <w:top w:val="nil"/>
              <w:bottom w:val="nil"/>
            </w:tcBorders>
          </w:tcPr>
          <w:p>
            <w:pPr>
              <w:pStyle w:val="TableParagraph"/>
              <w:rPr>
                <w:rFonts w:ascii="Times New Roman"/>
                <w:sz w:val="16"/>
              </w:rPr>
            </w:pPr>
          </w:p>
        </w:tc>
        <w:tc>
          <w:tcPr>
            <w:tcW w:w="757" w:type="dxa"/>
            <w:tcBorders>
              <w:top w:val="nil"/>
              <w:bottom w:val="nil"/>
            </w:tcBorders>
          </w:tcPr>
          <w:p>
            <w:pPr>
              <w:pStyle w:val="TableParagraph"/>
              <w:spacing w:before="29"/>
              <w:ind w:left="154" w:right="140"/>
              <w:jc w:val="center"/>
              <w:rPr>
                <w:sz w:val="16"/>
              </w:rPr>
            </w:pPr>
            <w:r>
              <w:rPr>
                <w:sz w:val="16"/>
              </w:rPr>
              <w:t>ns</w:t>
            </w:r>
          </w:p>
        </w:tc>
        <w:tc>
          <w:tcPr>
            <w:tcW w:w="747" w:type="dxa"/>
            <w:vMerge/>
            <w:tcBorders>
              <w:top w:val="nil"/>
            </w:tcBorders>
          </w:tcPr>
          <w:p>
            <w:pPr>
              <w:rPr>
                <w:sz w:val="2"/>
                <w:szCs w:val="2"/>
              </w:rPr>
            </w:pPr>
          </w:p>
        </w:tc>
      </w:tr>
      <w:tr>
        <w:trPr>
          <w:trHeight w:val="252" w:hRule="atLeast"/>
        </w:trPr>
        <w:tc>
          <w:tcPr>
            <w:tcW w:w="3068" w:type="dxa"/>
            <w:tcBorders>
              <w:top w:val="nil"/>
              <w:bottom w:val="nil"/>
            </w:tcBorders>
          </w:tcPr>
          <w:p>
            <w:pPr>
              <w:pStyle w:val="TableParagraph"/>
              <w:spacing w:before="27"/>
              <w:ind w:left="108"/>
              <w:rPr>
                <w:sz w:val="16"/>
              </w:rPr>
            </w:pPr>
            <w:r>
              <w:rPr>
                <w:position w:val="2"/>
                <w:sz w:val="16"/>
              </w:rPr>
              <w:t>t</w:t>
            </w:r>
            <w:r>
              <w:rPr>
                <w:sz w:val="10"/>
              </w:rPr>
              <w:t>HIGH</w:t>
            </w:r>
            <w:r>
              <w:rPr>
                <w:position w:val="2"/>
                <w:sz w:val="16"/>
              </w:rPr>
              <w:t>, SCLK High Period</w:t>
            </w:r>
          </w:p>
        </w:tc>
        <w:tc>
          <w:tcPr>
            <w:tcW w:w="2463" w:type="dxa"/>
            <w:tcBorders>
              <w:top w:val="nil"/>
              <w:bottom w:val="nil"/>
            </w:tcBorders>
          </w:tcPr>
          <w:p>
            <w:pPr>
              <w:pStyle w:val="TableParagraph"/>
              <w:rPr>
                <w:rFonts w:ascii="Times New Roman"/>
                <w:sz w:val="16"/>
              </w:rPr>
            </w:pPr>
          </w:p>
        </w:tc>
        <w:tc>
          <w:tcPr>
            <w:tcW w:w="908" w:type="dxa"/>
            <w:tcBorders>
              <w:top w:val="nil"/>
              <w:bottom w:val="nil"/>
            </w:tcBorders>
          </w:tcPr>
          <w:p>
            <w:pPr>
              <w:pStyle w:val="TableParagraph"/>
              <w:spacing w:before="28"/>
              <w:ind w:left="295" w:right="275"/>
              <w:jc w:val="center"/>
              <w:rPr>
                <w:sz w:val="16"/>
              </w:rPr>
            </w:pPr>
            <w:r>
              <w:rPr>
                <w:sz w:val="16"/>
              </w:rPr>
              <w:t>400</w:t>
            </w:r>
          </w:p>
        </w:tc>
        <w:tc>
          <w:tcPr>
            <w:tcW w:w="917" w:type="dxa"/>
            <w:vMerge/>
            <w:tcBorders>
              <w:top w:val="nil"/>
            </w:tcBorders>
          </w:tcPr>
          <w:p>
            <w:pPr>
              <w:rPr>
                <w:sz w:val="2"/>
                <w:szCs w:val="2"/>
              </w:rPr>
            </w:pPr>
          </w:p>
        </w:tc>
        <w:tc>
          <w:tcPr>
            <w:tcW w:w="910" w:type="dxa"/>
            <w:tcBorders>
              <w:top w:val="nil"/>
              <w:bottom w:val="nil"/>
            </w:tcBorders>
          </w:tcPr>
          <w:p>
            <w:pPr>
              <w:pStyle w:val="TableParagraph"/>
              <w:rPr>
                <w:rFonts w:ascii="Times New Roman"/>
                <w:sz w:val="16"/>
              </w:rPr>
            </w:pPr>
          </w:p>
        </w:tc>
        <w:tc>
          <w:tcPr>
            <w:tcW w:w="757" w:type="dxa"/>
            <w:tcBorders>
              <w:top w:val="nil"/>
              <w:bottom w:val="nil"/>
            </w:tcBorders>
          </w:tcPr>
          <w:p>
            <w:pPr>
              <w:pStyle w:val="TableParagraph"/>
              <w:spacing w:before="28"/>
              <w:ind w:left="154" w:right="140"/>
              <w:jc w:val="center"/>
              <w:rPr>
                <w:sz w:val="16"/>
              </w:rPr>
            </w:pPr>
            <w:r>
              <w:rPr>
                <w:sz w:val="16"/>
              </w:rPr>
              <w:t>ns</w:t>
            </w:r>
          </w:p>
        </w:tc>
        <w:tc>
          <w:tcPr>
            <w:tcW w:w="747" w:type="dxa"/>
            <w:vMerge/>
            <w:tcBorders>
              <w:top w:val="nil"/>
            </w:tcBorders>
          </w:tcPr>
          <w:p>
            <w:pPr>
              <w:rPr>
                <w:sz w:val="2"/>
                <w:szCs w:val="2"/>
              </w:rPr>
            </w:pPr>
          </w:p>
        </w:tc>
      </w:tr>
      <w:tr>
        <w:trPr>
          <w:trHeight w:val="253" w:hRule="atLeast"/>
        </w:trPr>
        <w:tc>
          <w:tcPr>
            <w:tcW w:w="3068" w:type="dxa"/>
            <w:tcBorders>
              <w:top w:val="nil"/>
              <w:bottom w:val="nil"/>
            </w:tcBorders>
          </w:tcPr>
          <w:p>
            <w:pPr>
              <w:pStyle w:val="TableParagraph"/>
              <w:spacing w:before="28"/>
              <w:ind w:left="108"/>
              <w:rPr>
                <w:sz w:val="16"/>
              </w:rPr>
            </w:pPr>
            <w:r>
              <w:rPr>
                <w:position w:val="2"/>
                <w:sz w:val="16"/>
              </w:rPr>
              <w:t>t</w:t>
            </w:r>
            <w:r>
              <w:rPr>
                <w:sz w:val="10"/>
              </w:rPr>
              <w:t>SU.CS</w:t>
            </w:r>
            <w:r>
              <w:rPr>
                <w:position w:val="2"/>
                <w:sz w:val="16"/>
              </w:rPr>
              <w:t>, CS Setup Time</w:t>
            </w:r>
          </w:p>
        </w:tc>
        <w:tc>
          <w:tcPr>
            <w:tcW w:w="2463" w:type="dxa"/>
            <w:tcBorders>
              <w:top w:val="nil"/>
              <w:bottom w:val="nil"/>
            </w:tcBorders>
          </w:tcPr>
          <w:p>
            <w:pPr>
              <w:pStyle w:val="TableParagraph"/>
              <w:rPr>
                <w:rFonts w:ascii="Times New Roman"/>
                <w:sz w:val="16"/>
              </w:rPr>
            </w:pPr>
          </w:p>
        </w:tc>
        <w:tc>
          <w:tcPr>
            <w:tcW w:w="908" w:type="dxa"/>
            <w:tcBorders>
              <w:top w:val="nil"/>
              <w:bottom w:val="nil"/>
            </w:tcBorders>
          </w:tcPr>
          <w:p>
            <w:pPr>
              <w:pStyle w:val="TableParagraph"/>
              <w:spacing w:before="29"/>
              <w:ind w:left="21"/>
              <w:jc w:val="center"/>
              <w:rPr>
                <w:sz w:val="16"/>
              </w:rPr>
            </w:pPr>
            <w:r>
              <w:rPr>
                <w:w w:val="100"/>
                <w:sz w:val="16"/>
              </w:rPr>
              <w:t>8</w:t>
            </w:r>
          </w:p>
        </w:tc>
        <w:tc>
          <w:tcPr>
            <w:tcW w:w="917" w:type="dxa"/>
            <w:vMerge/>
            <w:tcBorders>
              <w:top w:val="nil"/>
            </w:tcBorders>
          </w:tcPr>
          <w:p>
            <w:pPr>
              <w:rPr>
                <w:sz w:val="2"/>
                <w:szCs w:val="2"/>
              </w:rPr>
            </w:pPr>
          </w:p>
        </w:tc>
        <w:tc>
          <w:tcPr>
            <w:tcW w:w="910" w:type="dxa"/>
            <w:tcBorders>
              <w:top w:val="nil"/>
              <w:bottom w:val="nil"/>
            </w:tcBorders>
          </w:tcPr>
          <w:p>
            <w:pPr>
              <w:pStyle w:val="TableParagraph"/>
              <w:rPr>
                <w:rFonts w:ascii="Times New Roman"/>
                <w:sz w:val="16"/>
              </w:rPr>
            </w:pPr>
          </w:p>
        </w:tc>
        <w:tc>
          <w:tcPr>
            <w:tcW w:w="757" w:type="dxa"/>
            <w:tcBorders>
              <w:top w:val="nil"/>
              <w:bottom w:val="nil"/>
            </w:tcBorders>
          </w:tcPr>
          <w:p>
            <w:pPr>
              <w:pStyle w:val="TableParagraph"/>
              <w:spacing w:before="29"/>
              <w:ind w:left="154" w:right="140"/>
              <w:jc w:val="center"/>
              <w:rPr>
                <w:sz w:val="16"/>
              </w:rPr>
            </w:pPr>
            <w:r>
              <w:rPr>
                <w:sz w:val="16"/>
              </w:rPr>
              <w:t>ns</w:t>
            </w:r>
          </w:p>
        </w:tc>
        <w:tc>
          <w:tcPr>
            <w:tcW w:w="747" w:type="dxa"/>
            <w:vMerge/>
            <w:tcBorders>
              <w:top w:val="nil"/>
            </w:tcBorders>
          </w:tcPr>
          <w:p>
            <w:pPr>
              <w:rPr>
                <w:sz w:val="2"/>
                <w:szCs w:val="2"/>
              </w:rPr>
            </w:pPr>
          </w:p>
        </w:tc>
      </w:tr>
      <w:tr>
        <w:trPr>
          <w:trHeight w:val="253" w:hRule="atLeast"/>
        </w:trPr>
        <w:tc>
          <w:tcPr>
            <w:tcW w:w="3068" w:type="dxa"/>
            <w:tcBorders>
              <w:top w:val="nil"/>
              <w:bottom w:val="nil"/>
            </w:tcBorders>
          </w:tcPr>
          <w:p>
            <w:pPr>
              <w:pStyle w:val="TableParagraph"/>
              <w:spacing w:before="28"/>
              <w:ind w:left="108"/>
              <w:rPr>
                <w:sz w:val="16"/>
              </w:rPr>
            </w:pPr>
            <w:r>
              <w:rPr>
                <w:position w:val="2"/>
                <w:sz w:val="16"/>
              </w:rPr>
              <w:t>t</w:t>
            </w:r>
            <w:r>
              <w:rPr>
                <w:sz w:val="10"/>
              </w:rPr>
              <w:t>HD.CS</w:t>
            </w:r>
            <w:r>
              <w:rPr>
                <w:position w:val="2"/>
                <w:sz w:val="16"/>
              </w:rPr>
              <w:t>, CS Hold Time</w:t>
            </w:r>
          </w:p>
        </w:tc>
        <w:tc>
          <w:tcPr>
            <w:tcW w:w="2463" w:type="dxa"/>
            <w:tcBorders>
              <w:top w:val="nil"/>
              <w:bottom w:val="nil"/>
            </w:tcBorders>
          </w:tcPr>
          <w:p>
            <w:pPr>
              <w:pStyle w:val="TableParagraph"/>
              <w:rPr>
                <w:rFonts w:ascii="Times New Roman"/>
                <w:sz w:val="16"/>
              </w:rPr>
            </w:pPr>
          </w:p>
        </w:tc>
        <w:tc>
          <w:tcPr>
            <w:tcW w:w="908" w:type="dxa"/>
            <w:tcBorders>
              <w:top w:val="nil"/>
              <w:bottom w:val="nil"/>
            </w:tcBorders>
          </w:tcPr>
          <w:p>
            <w:pPr>
              <w:pStyle w:val="TableParagraph"/>
              <w:spacing w:before="29"/>
              <w:ind w:left="295" w:right="275"/>
              <w:jc w:val="center"/>
              <w:rPr>
                <w:sz w:val="16"/>
              </w:rPr>
            </w:pPr>
            <w:r>
              <w:rPr>
                <w:sz w:val="16"/>
              </w:rPr>
              <w:t>500</w:t>
            </w:r>
          </w:p>
        </w:tc>
        <w:tc>
          <w:tcPr>
            <w:tcW w:w="917" w:type="dxa"/>
            <w:vMerge/>
            <w:tcBorders>
              <w:top w:val="nil"/>
            </w:tcBorders>
          </w:tcPr>
          <w:p>
            <w:pPr>
              <w:rPr>
                <w:sz w:val="2"/>
                <w:szCs w:val="2"/>
              </w:rPr>
            </w:pPr>
          </w:p>
        </w:tc>
        <w:tc>
          <w:tcPr>
            <w:tcW w:w="910" w:type="dxa"/>
            <w:tcBorders>
              <w:top w:val="nil"/>
              <w:bottom w:val="nil"/>
            </w:tcBorders>
          </w:tcPr>
          <w:p>
            <w:pPr>
              <w:pStyle w:val="TableParagraph"/>
              <w:rPr>
                <w:rFonts w:ascii="Times New Roman"/>
                <w:sz w:val="16"/>
              </w:rPr>
            </w:pPr>
          </w:p>
        </w:tc>
        <w:tc>
          <w:tcPr>
            <w:tcW w:w="757" w:type="dxa"/>
            <w:tcBorders>
              <w:top w:val="nil"/>
              <w:bottom w:val="nil"/>
            </w:tcBorders>
          </w:tcPr>
          <w:p>
            <w:pPr>
              <w:pStyle w:val="TableParagraph"/>
              <w:spacing w:before="29"/>
              <w:ind w:left="154" w:right="140"/>
              <w:jc w:val="center"/>
              <w:rPr>
                <w:sz w:val="16"/>
              </w:rPr>
            </w:pPr>
            <w:r>
              <w:rPr>
                <w:sz w:val="16"/>
              </w:rPr>
              <w:t>ns</w:t>
            </w:r>
          </w:p>
        </w:tc>
        <w:tc>
          <w:tcPr>
            <w:tcW w:w="747" w:type="dxa"/>
            <w:vMerge/>
            <w:tcBorders>
              <w:top w:val="nil"/>
            </w:tcBorders>
          </w:tcPr>
          <w:p>
            <w:pPr>
              <w:rPr>
                <w:sz w:val="2"/>
                <w:szCs w:val="2"/>
              </w:rPr>
            </w:pPr>
          </w:p>
        </w:tc>
      </w:tr>
      <w:tr>
        <w:trPr>
          <w:trHeight w:val="252" w:hRule="atLeast"/>
        </w:trPr>
        <w:tc>
          <w:tcPr>
            <w:tcW w:w="3068" w:type="dxa"/>
            <w:tcBorders>
              <w:top w:val="nil"/>
              <w:bottom w:val="nil"/>
            </w:tcBorders>
          </w:tcPr>
          <w:p>
            <w:pPr>
              <w:pStyle w:val="TableParagraph"/>
              <w:spacing w:before="28"/>
              <w:ind w:left="108"/>
              <w:rPr>
                <w:sz w:val="16"/>
              </w:rPr>
            </w:pPr>
            <w:r>
              <w:rPr>
                <w:position w:val="2"/>
                <w:sz w:val="16"/>
              </w:rPr>
              <w:t>t</w:t>
            </w:r>
            <w:r>
              <w:rPr>
                <w:sz w:val="10"/>
              </w:rPr>
              <w:t>SU.SDI</w:t>
            </w:r>
            <w:r>
              <w:rPr>
                <w:position w:val="2"/>
                <w:sz w:val="16"/>
              </w:rPr>
              <w:t>, SDI Setup Time</w:t>
            </w:r>
          </w:p>
        </w:tc>
        <w:tc>
          <w:tcPr>
            <w:tcW w:w="2463" w:type="dxa"/>
            <w:tcBorders>
              <w:top w:val="nil"/>
              <w:bottom w:val="nil"/>
            </w:tcBorders>
          </w:tcPr>
          <w:p>
            <w:pPr>
              <w:pStyle w:val="TableParagraph"/>
              <w:rPr>
                <w:rFonts w:ascii="Times New Roman"/>
                <w:sz w:val="16"/>
              </w:rPr>
            </w:pPr>
          </w:p>
        </w:tc>
        <w:tc>
          <w:tcPr>
            <w:tcW w:w="908" w:type="dxa"/>
            <w:tcBorders>
              <w:top w:val="nil"/>
              <w:bottom w:val="nil"/>
            </w:tcBorders>
          </w:tcPr>
          <w:p>
            <w:pPr>
              <w:pStyle w:val="TableParagraph"/>
              <w:spacing w:before="29"/>
              <w:ind w:left="293" w:right="275"/>
              <w:jc w:val="center"/>
              <w:rPr>
                <w:sz w:val="16"/>
              </w:rPr>
            </w:pPr>
            <w:r>
              <w:rPr>
                <w:sz w:val="16"/>
              </w:rPr>
              <w:t>11</w:t>
            </w:r>
          </w:p>
        </w:tc>
        <w:tc>
          <w:tcPr>
            <w:tcW w:w="917" w:type="dxa"/>
            <w:vMerge/>
            <w:tcBorders>
              <w:top w:val="nil"/>
            </w:tcBorders>
          </w:tcPr>
          <w:p>
            <w:pPr>
              <w:rPr>
                <w:sz w:val="2"/>
                <w:szCs w:val="2"/>
              </w:rPr>
            </w:pPr>
          </w:p>
        </w:tc>
        <w:tc>
          <w:tcPr>
            <w:tcW w:w="910" w:type="dxa"/>
            <w:tcBorders>
              <w:top w:val="nil"/>
              <w:bottom w:val="nil"/>
            </w:tcBorders>
          </w:tcPr>
          <w:p>
            <w:pPr>
              <w:pStyle w:val="TableParagraph"/>
              <w:rPr>
                <w:rFonts w:ascii="Times New Roman"/>
                <w:sz w:val="16"/>
              </w:rPr>
            </w:pPr>
          </w:p>
        </w:tc>
        <w:tc>
          <w:tcPr>
            <w:tcW w:w="757" w:type="dxa"/>
            <w:tcBorders>
              <w:top w:val="nil"/>
              <w:bottom w:val="nil"/>
            </w:tcBorders>
          </w:tcPr>
          <w:p>
            <w:pPr>
              <w:pStyle w:val="TableParagraph"/>
              <w:spacing w:before="29"/>
              <w:ind w:left="154" w:right="140"/>
              <w:jc w:val="center"/>
              <w:rPr>
                <w:sz w:val="16"/>
              </w:rPr>
            </w:pPr>
            <w:r>
              <w:rPr>
                <w:sz w:val="16"/>
              </w:rPr>
              <w:t>ns</w:t>
            </w:r>
          </w:p>
        </w:tc>
        <w:tc>
          <w:tcPr>
            <w:tcW w:w="747" w:type="dxa"/>
            <w:vMerge/>
            <w:tcBorders>
              <w:top w:val="nil"/>
            </w:tcBorders>
          </w:tcPr>
          <w:p>
            <w:pPr>
              <w:rPr>
                <w:sz w:val="2"/>
                <w:szCs w:val="2"/>
              </w:rPr>
            </w:pPr>
          </w:p>
        </w:tc>
      </w:tr>
      <w:tr>
        <w:trPr>
          <w:trHeight w:val="252" w:hRule="atLeast"/>
        </w:trPr>
        <w:tc>
          <w:tcPr>
            <w:tcW w:w="3068" w:type="dxa"/>
            <w:tcBorders>
              <w:top w:val="nil"/>
              <w:bottom w:val="nil"/>
            </w:tcBorders>
          </w:tcPr>
          <w:p>
            <w:pPr>
              <w:pStyle w:val="TableParagraph"/>
              <w:spacing w:before="27"/>
              <w:ind w:left="108"/>
              <w:rPr>
                <w:sz w:val="16"/>
              </w:rPr>
            </w:pPr>
            <w:r>
              <w:rPr>
                <w:position w:val="2"/>
                <w:sz w:val="16"/>
              </w:rPr>
              <w:t>t</w:t>
            </w:r>
            <w:r>
              <w:rPr>
                <w:sz w:val="10"/>
              </w:rPr>
              <w:t>HD.SDI</w:t>
            </w:r>
            <w:r>
              <w:rPr>
                <w:position w:val="2"/>
                <w:sz w:val="16"/>
              </w:rPr>
              <w:t>, SDI Hold Time</w:t>
            </w:r>
          </w:p>
        </w:tc>
        <w:tc>
          <w:tcPr>
            <w:tcW w:w="2463" w:type="dxa"/>
            <w:tcBorders>
              <w:top w:val="nil"/>
              <w:bottom w:val="nil"/>
            </w:tcBorders>
          </w:tcPr>
          <w:p>
            <w:pPr>
              <w:pStyle w:val="TableParagraph"/>
              <w:rPr>
                <w:rFonts w:ascii="Times New Roman"/>
                <w:sz w:val="16"/>
              </w:rPr>
            </w:pPr>
          </w:p>
        </w:tc>
        <w:tc>
          <w:tcPr>
            <w:tcW w:w="908" w:type="dxa"/>
            <w:tcBorders>
              <w:top w:val="nil"/>
              <w:bottom w:val="nil"/>
            </w:tcBorders>
          </w:tcPr>
          <w:p>
            <w:pPr>
              <w:pStyle w:val="TableParagraph"/>
              <w:spacing w:before="28"/>
              <w:ind w:left="21"/>
              <w:jc w:val="center"/>
              <w:rPr>
                <w:sz w:val="16"/>
              </w:rPr>
            </w:pPr>
            <w:r>
              <w:rPr>
                <w:w w:val="100"/>
                <w:sz w:val="16"/>
              </w:rPr>
              <w:t>7</w:t>
            </w:r>
          </w:p>
        </w:tc>
        <w:tc>
          <w:tcPr>
            <w:tcW w:w="917" w:type="dxa"/>
            <w:vMerge/>
            <w:tcBorders>
              <w:top w:val="nil"/>
            </w:tcBorders>
          </w:tcPr>
          <w:p>
            <w:pPr>
              <w:rPr>
                <w:sz w:val="2"/>
                <w:szCs w:val="2"/>
              </w:rPr>
            </w:pPr>
          </w:p>
        </w:tc>
        <w:tc>
          <w:tcPr>
            <w:tcW w:w="910" w:type="dxa"/>
            <w:tcBorders>
              <w:top w:val="nil"/>
              <w:bottom w:val="nil"/>
            </w:tcBorders>
          </w:tcPr>
          <w:p>
            <w:pPr>
              <w:pStyle w:val="TableParagraph"/>
              <w:rPr>
                <w:rFonts w:ascii="Times New Roman"/>
                <w:sz w:val="16"/>
              </w:rPr>
            </w:pPr>
          </w:p>
        </w:tc>
        <w:tc>
          <w:tcPr>
            <w:tcW w:w="757" w:type="dxa"/>
            <w:tcBorders>
              <w:top w:val="nil"/>
              <w:bottom w:val="nil"/>
            </w:tcBorders>
          </w:tcPr>
          <w:p>
            <w:pPr>
              <w:pStyle w:val="TableParagraph"/>
              <w:spacing w:before="28"/>
              <w:ind w:left="154" w:right="140"/>
              <w:jc w:val="center"/>
              <w:rPr>
                <w:sz w:val="16"/>
              </w:rPr>
            </w:pPr>
            <w:r>
              <w:rPr>
                <w:sz w:val="16"/>
              </w:rPr>
              <w:t>ns</w:t>
            </w:r>
          </w:p>
        </w:tc>
        <w:tc>
          <w:tcPr>
            <w:tcW w:w="747" w:type="dxa"/>
            <w:vMerge/>
            <w:tcBorders>
              <w:top w:val="nil"/>
            </w:tcBorders>
          </w:tcPr>
          <w:p>
            <w:pPr>
              <w:rPr>
                <w:sz w:val="2"/>
                <w:szCs w:val="2"/>
              </w:rPr>
            </w:pPr>
          </w:p>
        </w:tc>
      </w:tr>
      <w:tr>
        <w:trPr>
          <w:trHeight w:val="253" w:hRule="atLeast"/>
        </w:trPr>
        <w:tc>
          <w:tcPr>
            <w:tcW w:w="3068" w:type="dxa"/>
            <w:tcBorders>
              <w:top w:val="nil"/>
              <w:bottom w:val="nil"/>
            </w:tcBorders>
          </w:tcPr>
          <w:p>
            <w:pPr>
              <w:pStyle w:val="TableParagraph"/>
              <w:spacing w:before="28"/>
              <w:ind w:left="108"/>
              <w:rPr>
                <w:sz w:val="16"/>
              </w:rPr>
            </w:pPr>
            <w:r>
              <w:rPr>
                <w:position w:val="2"/>
                <w:sz w:val="16"/>
              </w:rPr>
              <w:t>t</w:t>
            </w:r>
            <w:r>
              <w:rPr>
                <w:sz w:val="10"/>
              </w:rPr>
              <w:t>VD.SDO</w:t>
            </w:r>
            <w:r>
              <w:rPr>
                <w:position w:val="2"/>
                <w:sz w:val="16"/>
              </w:rPr>
              <w:t>, SDO Valid Time</w:t>
            </w:r>
          </w:p>
        </w:tc>
        <w:tc>
          <w:tcPr>
            <w:tcW w:w="2463" w:type="dxa"/>
            <w:tcBorders>
              <w:top w:val="nil"/>
              <w:bottom w:val="nil"/>
            </w:tcBorders>
          </w:tcPr>
          <w:p>
            <w:pPr>
              <w:pStyle w:val="TableParagraph"/>
              <w:spacing w:before="28"/>
              <w:ind w:left="107"/>
              <w:rPr>
                <w:sz w:val="16"/>
              </w:rPr>
            </w:pPr>
            <w:r>
              <w:rPr>
                <w:position w:val="2"/>
                <w:sz w:val="16"/>
              </w:rPr>
              <w:t>C</w:t>
            </w:r>
            <w:r>
              <w:rPr>
                <w:sz w:val="10"/>
              </w:rPr>
              <w:t>load </w:t>
            </w:r>
            <w:r>
              <w:rPr>
                <w:position w:val="2"/>
                <w:sz w:val="16"/>
              </w:rPr>
              <w:t>= 20pF</w:t>
            </w:r>
          </w:p>
        </w:tc>
        <w:tc>
          <w:tcPr>
            <w:tcW w:w="908" w:type="dxa"/>
            <w:tcBorders>
              <w:top w:val="nil"/>
              <w:bottom w:val="nil"/>
            </w:tcBorders>
          </w:tcPr>
          <w:p>
            <w:pPr>
              <w:pStyle w:val="TableParagraph"/>
              <w:rPr>
                <w:rFonts w:ascii="Times New Roman"/>
                <w:sz w:val="16"/>
              </w:rPr>
            </w:pPr>
          </w:p>
        </w:tc>
        <w:tc>
          <w:tcPr>
            <w:tcW w:w="917" w:type="dxa"/>
            <w:vMerge/>
            <w:tcBorders>
              <w:top w:val="nil"/>
            </w:tcBorders>
          </w:tcPr>
          <w:p>
            <w:pPr>
              <w:rPr>
                <w:sz w:val="2"/>
                <w:szCs w:val="2"/>
              </w:rPr>
            </w:pPr>
          </w:p>
        </w:tc>
        <w:tc>
          <w:tcPr>
            <w:tcW w:w="910" w:type="dxa"/>
            <w:tcBorders>
              <w:top w:val="nil"/>
              <w:bottom w:val="nil"/>
            </w:tcBorders>
          </w:tcPr>
          <w:p>
            <w:pPr>
              <w:pStyle w:val="TableParagraph"/>
              <w:spacing w:before="29"/>
              <w:ind w:left="276" w:right="260"/>
              <w:jc w:val="center"/>
              <w:rPr>
                <w:sz w:val="16"/>
              </w:rPr>
            </w:pPr>
            <w:r>
              <w:rPr>
                <w:sz w:val="16"/>
              </w:rPr>
              <w:t>100</w:t>
            </w:r>
          </w:p>
        </w:tc>
        <w:tc>
          <w:tcPr>
            <w:tcW w:w="757" w:type="dxa"/>
            <w:tcBorders>
              <w:top w:val="nil"/>
              <w:bottom w:val="nil"/>
            </w:tcBorders>
          </w:tcPr>
          <w:p>
            <w:pPr>
              <w:pStyle w:val="TableParagraph"/>
              <w:spacing w:before="29"/>
              <w:ind w:left="154" w:right="140"/>
              <w:jc w:val="center"/>
              <w:rPr>
                <w:sz w:val="16"/>
              </w:rPr>
            </w:pPr>
            <w:r>
              <w:rPr>
                <w:sz w:val="16"/>
              </w:rPr>
              <w:t>ns</w:t>
            </w:r>
          </w:p>
        </w:tc>
        <w:tc>
          <w:tcPr>
            <w:tcW w:w="747" w:type="dxa"/>
            <w:vMerge/>
            <w:tcBorders>
              <w:top w:val="nil"/>
            </w:tcBorders>
          </w:tcPr>
          <w:p>
            <w:pPr>
              <w:rPr>
                <w:sz w:val="2"/>
                <w:szCs w:val="2"/>
              </w:rPr>
            </w:pPr>
          </w:p>
        </w:tc>
      </w:tr>
      <w:tr>
        <w:trPr>
          <w:trHeight w:val="240" w:hRule="atLeast"/>
        </w:trPr>
        <w:tc>
          <w:tcPr>
            <w:tcW w:w="3068" w:type="dxa"/>
            <w:tcBorders>
              <w:top w:val="nil"/>
              <w:bottom w:val="nil"/>
            </w:tcBorders>
          </w:tcPr>
          <w:p>
            <w:pPr>
              <w:pStyle w:val="TableParagraph"/>
              <w:spacing w:before="28"/>
              <w:ind w:left="108"/>
              <w:rPr>
                <w:sz w:val="16"/>
              </w:rPr>
            </w:pPr>
            <w:r>
              <w:rPr>
                <w:position w:val="2"/>
                <w:sz w:val="16"/>
              </w:rPr>
              <w:t>t</w:t>
            </w:r>
            <w:r>
              <w:rPr>
                <w:sz w:val="10"/>
              </w:rPr>
              <w:t>HD.SDO</w:t>
            </w:r>
            <w:r>
              <w:rPr>
                <w:position w:val="2"/>
                <w:sz w:val="16"/>
              </w:rPr>
              <w:t>, SDO Hold Time</w:t>
            </w:r>
          </w:p>
        </w:tc>
        <w:tc>
          <w:tcPr>
            <w:tcW w:w="2463" w:type="dxa"/>
            <w:tcBorders>
              <w:top w:val="nil"/>
              <w:bottom w:val="nil"/>
            </w:tcBorders>
          </w:tcPr>
          <w:p>
            <w:pPr>
              <w:pStyle w:val="TableParagraph"/>
              <w:spacing w:before="28"/>
              <w:ind w:left="107"/>
              <w:rPr>
                <w:sz w:val="16"/>
              </w:rPr>
            </w:pPr>
            <w:r>
              <w:rPr>
                <w:position w:val="2"/>
                <w:sz w:val="16"/>
              </w:rPr>
              <w:t>C</w:t>
            </w:r>
            <w:r>
              <w:rPr>
                <w:sz w:val="10"/>
              </w:rPr>
              <w:t>load </w:t>
            </w:r>
            <w:r>
              <w:rPr>
                <w:position w:val="2"/>
                <w:sz w:val="16"/>
              </w:rPr>
              <w:t>= 20pF</w:t>
            </w:r>
          </w:p>
        </w:tc>
        <w:tc>
          <w:tcPr>
            <w:tcW w:w="908" w:type="dxa"/>
            <w:tcBorders>
              <w:top w:val="nil"/>
              <w:bottom w:val="nil"/>
            </w:tcBorders>
          </w:tcPr>
          <w:p>
            <w:pPr>
              <w:pStyle w:val="TableParagraph"/>
              <w:spacing w:before="29"/>
              <w:ind w:left="21"/>
              <w:jc w:val="center"/>
              <w:rPr>
                <w:sz w:val="16"/>
              </w:rPr>
            </w:pPr>
            <w:r>
              <w:rPr>
                <w:w w:val="100"/>
                <w:sz w:val="16"/>
              </w:rPr>
              <w:t>4</w:t>
            </w:r>
          </w:p>
        </w:tc>
        <w:tc>
          <w:tcPr>
            <w:tcW w:w="917" w:type="dxa"/>
            <w:vMerge/>
            <w:tcBorders>
              <w:top w:val="nil"/>
            </w:tcBorders>
          </w:tcPr>
          <w:p>
            <w:pPr>
              <w:rPr>
                <w:sz w:val="2"/>
                <w:szCs w:val="2"/>
              </w:rPr>
            </w:pPr>
          </w:p>
        </w:tc>
        <w:tc>
          <w:tcPr>
            <w:tcW w:w="910" w:type="dxa"/>
            <w:tcBorders>
              <w:top w:val="nil"/>
              <w:bottom w:val="nil"/>
            </w:tcBorders>
          </w:tcPr>
          <w:p>
            <w:pPr>
              <w:pStyle w:val="TableParagraph"/>
              <w:rPr>
                <w:rFonts w:ascii="Times New Roman"/>
                <w:sz w:val="16"/>
              </w:rPr>
            </w:pPr>
          </w:p>
        </w:tc>
        <w:tc>
          <w:tcPr>
            <w:tcW w:w="757" w:type="dxa"/>
            <w:tcBorders>
              <w:top w:val="nil"/>
              <w:bottom w:val="nil"/>
            </w:tcBorders>
          </w:tcPr>
          <w:p>
            <w:pPr>
              <w:pStyle w:val="TableParagraph"/>
              <w:spacing w:before="29"/>
              <w:ind w:left="154" w:right="140"/>
              <w:jc w:val="center"/>
              <w:rPr>
                <w:sz w:val="16"/>
              </w:rPr>
            </w:pPr>
            <w:r>
              <w:rPr>
                <w:sz w:val="16"/>
              </w:rPr>
              <w:t>ns</w:t>
            </w:r>
          </w:p>
        </w:tc>
        <w:tc>
          <w:tcPr>
            <w:tcW w:w="747" w:type="dxa"/>
            <w:vMerge/>
            <w:tcBorders>
              <w:top w:val="nil"/>
            </w:tcBorders>
          </w:tcPr>
          <w:p>
            <w:pPr>
              <w:rPr>
                <w:sz w:val="2"/>
                <w:szCs w:val="2"/>
              </w:rPr>
            </w:pPr>
          </w:p>
        </w:tc>
      </w:tr>
      <w:tr>
        <w:trPr>
          <w:trHeight w:val="223" w:hRule="atLeast"/>
        </w:trPr>
        <w:tc>
          <w:tcPr>
            <w:tcW w:w="3068" w:type="dxa"/>
            <w:tcBorders>
              <w:top w:val="nil"/>
            </w:tcBorders>
          </w:tcPr>
          <w:p>
            <w:pPr>
              <w:pStyle w:val="TableParagraph"/>
              <w:spacing w:line="188" w:lineRule="exact" w:before="15"/>
              <w:ind w:left="108"/>
              <w:rPr>
                <w:sz w:val="16"/>
              </w:rPr>
            </w:pPr>
            <w:r>
              <w:rPr>
                <w:position w:val="2"/>
                <w:sz w:val="16"/>
              </w:rPr>
              <w:t>t</w:t>
            </w:r>
            <w:r>
              <w:rPr>
                <w:sz w:val="10"/>
              </w:rPr>
              <w:t>DIS.SDO</w:t>
            </w:r>
            <w:r>
              <w:rPr>
                <w:position w:val="2"/>
                <w:sz w:val="16"/>
              </w:rPr>
              <w:t>, SDO Output Disable Time</w:t>
            </w:r>
          </w:p>
        </w:tc>
        <w:tc>
          <w:tcPr>
            <w:tcW w:w="2463" w:type="dxa"/>
            <w:tcBorders>
              <w:top w:val="nil"/>
            </w:tcBorders>
          </w:tcPr>
          <w:p>
            <w:pPr>
              <w:pStyle w:val="TableParagraph"/>
              <w:rPr>
                <w:rFonts w:ascii="Times New Roman"/>
                <w:sz w:val="14"/>
              </w:rPr>
            </w:pPr>
          </w:p>
        </w:tc>
        <w:tc>
          <w:tcPr>
            <w:tcW w:w="908" w:type="dxa"/>
            <w:tcBorders>
              <w:top w:val="nil"/>
            </w:tcBorders>
          </w:tcPr>
          <w:p>
            <w:pPr>
              <w:pStyle w:val="TableParagraph"/>
              <w:rPr>
                <w:rFonts w:ascii="Times New Roman"/>
                <w:sz w:val="14"/>
              </w:rPr>
            </w:pPr>
          </w:p>
        </w:tc>
        <w:tc>
          <w:tcPr>
            <w:tcW w:w="917" w:type="dxa"/>
            <w:vMerge/>
            <w:tcBorders>
              <w:top w:val="nil"/>
            </w:tcBorders>
          </w:tcPr>
          <w:p>
            <w:pPr>
              <w:rPr>
                <w:sz w:val="2"/>
                <w:szCs w:val="2"/>
              </w:rPr>
            </w:pPr>
          </w:p>
        </w:tc>
        <w:tc>
          <w:tcPr>
            <w:tcW w:w="910" w:type="dxa"/>
            <w:tcBorders>
              <w:top w:val="nil"/>
            </w:tcBorders>
          </w:tcPr>
          <w:p>
            <w:pPr>
              <w:pStyle w:val="TableParagraph"/>
              <w:spacing w:before="16"/>
              <w:ind w:left="274" w:right="260"/>
              <w:jc w:val="center"/>
              <w:rPr>
                <w:sz w:val="16"/>
              </w:rPr>
            </w:pPr>
            <w:r>
              <w:rPr>
                <w:sz w:val="16"/>
              </w:rPr>
              <w:t>10</w:t>
            </w:r>
          </w:p>
        </w:tc>
        <w:tc>
          <w:tcPr>
            <w:tcW w:w="757" w:type="dxa"/>
            <w:tcBorders>
              <w:top w:val="nil"/>
            </w:tcBorders>
          </w:tcPr>
          <w:p>
            <w:pPr>
              <w:pStyle w:val="TableParagraph"/>
              <w:spacing w:before="16"/>
              <w:ind w:left="154" w:right="140"/>
              <w:jc w:val="center"/>
              <w:rPr>
                <w:sz w:val="16"/>
              </w:rPr>
            </w:pPr>
            <w:r>
              <w:rPr>
                <w:sz w:val="16"/>
              </w:rPr>
              <w:t>ns</w:t>
            </w:r>
          </w:p>
        </w:tc>
        <w:tc>
          <w:tcPr>
            <w:tcW w:w="747" w:type="dxa"/>
            <w:vMerge/>
            <w:tcBorders>
              <w:top w:val="nil"/>
            </w:tcBorders>
          </w:tcPr>
          <w:p>
            <w:pPr>
              <w:rPr>
                <w:sz w:val="2"/>
                <w:szCs w:val="2"/>
              </w:rPr>
            </w:pPr>
          </w:p>
        </w:tc>
      </w:tr>
    </w:tbl>
    <w:p>
      <w:pPr>
        <w:pStyle w:val="BodyText"/>
        <w:rPr>
          <w:b/>
        </w:rPr>
      </w:pPr>
    </w:p>
    <w:p>
      <w:pPr>
        <w:pStyle w:val="BodyText"/>
        <w:rPr>
          <w:b/>
        </w:rPr>
      </w:pPr>
    </w:p>
    <w:p>
      <w:pPr>
        <w:pStyle w:val="BodyText"/>
        <w:rPr>
          <w:b/>
        </w:rPr>
      </w:pPr>
    </w:p>
    <w:p>
      <w:pPr>
        <w:pStyle w:val="BodyText"/>
        <w:rPr>
          <w:b/>
        </w:rPr>
      </w:pPr>
    </w:p>
    <w:p>
      <w:pPr>
        <w:pStyle w:val="BodyText"/>
        <w:spacing w:before="3"/>
        <w:rPr>
          <w:b/>
          <w:sz w:val="22"/>
        </w:rPr>
      </w:pPr>
      <w:r>
        <w:rPr/>
        <w:drawing>
          <wp:anchor distT="0" distB="0" distL="0" distR="0" allowOverlap="1" layoutInCell="1" locked="0" behindDoc="0" simplePos="0" relativeHeight="6">
            <wp:simplePos x="0" y="0"/>
            <wp:positionH relativeFrom="page">
              <wp:posOffset>861060</wp:posOffset>
            </wp:positionH>
            <wp:positionV relativeFrom="paragraph">
              <wp:posOffset>187469</wp:posOffset>
            </wp:positionV>
            <wp:extent cx="6059770" cy="1895475"/>
            <wp:effectExtent l="0" t="0" r="0" b="0"/>
            <wp:wrapTopAndBottom/>
            <wp:docPr id="13" name="image3.jpeg"/>
            <wp:cNvGraphicFramePr>
              <a:graphicFrameLocks noChangeAspect="1"/>
            </wp:cNvGraphicFramePr>
            <a:graphic>
              <a:graphicData uri="http://schemas.openxmlformats.org/drawingml/2006/picture">
                <pic:pic>
                  <pic:nvPicPr>
                    <pic:cNvPr id="14" name="image3.jpeg"/>
                    <pic:cNvPicPr/>
                  </pic:nvPicPr>
                  <pic:blipFill>
                    <a:blip r:embed="rId20" cstate="print"/>
                    <a:stretch>
                      <a:fillRect/>
                    </a:stretch>
                  </pic:blipFill>
                  <pic:spPr>
                    <a:xfrm>
                      <a:off x="0" y="0"/>
                      <a:ext cx="6059770" cy="1895475"/>
                    </a:xfrm>
                    <a:prstGeom prst="rect">
                      <a:avLst/>
                    </a:prstGeom>
                  </pic:spPr>
                </pic:pic>
              </a:graphicData>
            </a:graphic>
          </wp:anchor>
        </w:drawing>
      </w:r>
    </w:p>
    <w:p>
      <w:pPr>
        <w:pStyle w:val="BodyText"/>
        <w:spacing w:before="4"/>
        <w:rPr>
          <w:b/>
          <w:sz w:val="7"/>
        </w:rPr>
      </w:pPr>
    </w:p>
    <w:p>
      <w:pPr>
        <w:spacing w:before="92"/>
        <w:ind w:left="2506" w:right="2626" w:firstLine="0"/>
        <w:jc w:val="center"/>
        <w:rPr>
          <w:b/>
          <w:sz w:val="20"/>
        </w:rPr>
      </w:pPr>
      <w:r>
        <w:rPr>
          <w:b/>
          <w:sz w:val="20"/>
        </w:rPr>
        <w:t>SPI Bus Timing Diagram</w:t>
      </w:r>
    </w:p>
    <w:p>
      <w:pPr>
        <w:spacing w:after="0"/>
        <w:jc w:val="center"/>
        <w:rPr>
          <w:sz w:val="20"/>
        </w:rPr>
        <w:sectPr>
          <w:headerReference w:type="default" r:id="rId18"/>
          <w:footerReference w:type="default" r:id="rId19"/>
          <w:pgSz w:w="12240" w:h="15840"/>
          <w:pgMar w:header="806" w:footer="864" w:top="2700" w:bottom="1060" w:left="500" w:right="380"/>
        </w:sectPr>
      </w:pPr>
    </w:p>
    <w:p>
      <w:pPr>
        <w:pStyle w:val="BodyText"/>
        <w:spacing w:before="2"/>
        <w:rPr>
          <w:b/>
          <w:sz w:val="23"/>
        </w:rPr>
      </w:pPr>
    </w:p>
    <w:p>
      <w:pPr>
        <w:pStyle w:val="Heading2"/>
        <w:ind w:left="796" w:firstLine="0"/>
        <w:jc w:val="both"/>
      </w:pPr>
      <w:bookmarkStart w:name="_bookmark20" w:id="36"/>
      <w:bookmarkEnd w:id="36"/>
      <w:r>
        <w:rPr>
          <w:b w:val="0"/>
        </w:rPr>
      </w:r>
      <w:r>
        <w:rPr/>
        <w:t>6.9 Absolute Maximum Ratings</w:t>
      </w:r>
    </w:p>
    <w:p>
      <w:pPr>
        <w:pStyle w:val="BodyText"/>
        <w:spacing w:before="3"/>
        <w:ind w:left="796" w:right="911"/>
        <w:jc w:val="both"/>
      </w:pPr>
      <w:r>
        <w:rPr/>
        <w:t>Stress above those listed as “Absolute Maximum Ratings” may cause permanent damage to the device. These are stress ratings only and functional operation of the device at these conditions is not implied. Exposure to the absolute maximum ratings conditions for extended periods may affect device reliability.</w:t>
      </w:r>
    </w:p>
    <w:p>
      <w:pPr>
        <w:pStyle w:val="BodyText"/>
      </w:pPr>
    </w:p>
    <w:p>
      <w:pPr>
        <w:pStyle w:val="BodyText"/>
        <w:rPr>
          <w:sz w:val="21"/>
        </w:rPr>
      </w:pPr>
    </w:p>
    <w:tbl>
      <w:tblPr>
        <w:tblW w:w="0" w:type="auto"/>
        <w:jc w:val="left"/>
        <w:tblInd w:w="1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42"/>
        <w:gridCol w:w="2554"/>
      </w:tblGrid>
      <w:tr>
        <w:trPr>
          <w:trHeight w:val="350" w:hRule="atLeast"/>
        </w:trPr>
        <w:tc>
          <w:tcPr>
            <w:tcW w:w="5742" w:type="dxa"/>
            <w:shd w:val="clear" w:color="auto" w:fill="D9D9D9"/>
          </w:tcPr>
          <w:p>
            <w:pPr>
              <w:pStyle w:val="TableParagraph"/>
              <w:spacing w:before="57"/>
              <w:ind w:left="107"/>
              <w:rPr>
                <w:b/>
                <w:sz w:val="20"/>
              </w:rPr>
            </w:pPr>
            <w:r>
              <w:rPr>
                <w:b/>
                <w:sz w:val="20"/>
              </w:rPr>
              <w:t>Parameter</w:t>
            </w:r>
          </w:p>
        </w:tc>
        <w:tc>
          <w:tcPr>
            <w:tcW w:w="2554" w:type="dxa"/>
            <w:shd w:val="clear" w:color="auto" w:fill="D9D9D9"/>
          </w:tcPr>
          <w:p>
            <w:pPr>
              <w:pStyle w:val="TableParagraph"/>
              <w:spacing w:before="57"/>
              <w:ind w:left="107" w:right="103"/>
              <w:jc w:val="center"/>
              <w:rPr>
                <w:b/>
                <w:sz w:val="20"/>
              </w:rPr>
            </w:pPr>
            <w:r>
              <w:rPr>
                <w:b/>
                <w:sz w:val="20"/>
              </w:rPr>
              <w:t>Rating</w:t>
            </w:r>
          </w:p>
        </w:tc>
      </w:tr>
      <w:tr>
        <w:trPr>
          <w:trHeight w:val="350" w:hRule="atLeast"/>
        </w:trPr>
        <w:tc>
          <w:tcPr>
            <w:tcW w:w="5742" w:type="dxa"/>
          </w:tcPr>
          <w:p>
            <w:pPr>
              <w:pStyle w:val="TableParagraph"/>
              <w:spacing w:before="59"/>
              <w:ind w:left="107"/>
              <w:rPr>
                <w:sz w:val="20"/>
              </w:rPr>
            </w:pPr>
            <w:r>
              <w:rPr>
                <w:sz w:val="20"/>
              </w:rPr>
              <w:t>Supply Voltage, VDD</w:t>
            </w:r>
          </w:p>
        </w:tc>
        <w:tc>
          <w:tcPr>
            <w:tcW w:w="2554" w:type="dxa"/>
          </w:tcPr>
          <w:p>
            <w:pPr>
              <w:pStyle w:val="TableParagraph"/>
              <w:spacing w:before="59"/>
              <w:ind w:left="107" w:right="101"/>
              <w:jc w:val="center"/>
              <w:rPr>
                <w:sz w:val="20"/>
              </w:rPr>
            </w:pPr>
            <w:r>
              <w:rPr>
                <w:sz w:val="20"/>
              </w:rPr>
              <w:t>-0.5V to +6V</w:t>
            </w:r>
          </w:p>
        </w:tc>
      </w:tr>
      <w:tr>
        <w:trPr>
          <w:trHeight w:val="350" w:hRule="atLeast"/>
        </w:trPr>
        <w:tc>
          <w:tcPr>
            <w:tcW w:w="5742" w:type="dxa"/>
          </w:tcPr>
          <w:p>
            <w:pPr>
              <w:pStyle w:val="TableParagraph"/>
              <w:spacing w:before="59"/>
              <w:ind w:left="107"/>
              <w:rPr>
                <w:sz w:val="20"/>
              </w:rPr>
            </w:pPr>
            <w:r>
              <w:rPr>
                <w:sz w:val="20"/>
              </w:rPr>
              <w:t>VLOGIC Input Voltage Level (MPU-6050)</w:t>
            </w:r>
          </w:p>
        </w:tc>
        <w:tc>
          <w:tcPr>
            <w:tcW w:w="2554" w:type="dxa"/>
          </w:tcPr>
          <w:p>
            <w:pPr>
              <w:pStyle w:val="TableParagraph"/>
              <w:spacing w:before="59"/>
              <w:ind w:left="107" w:right="103"/>
              <w:jc w:val="center"/>
              <w:rPr>
                <w:sz w:val="20"/>
              </w:rPr>
            </w:pPr>
            <w:r>
              <w:rPr>
                <w:sz w:val="20"/>
              </w:rPr>
              <w:t>-0.5V to VDD + 0.5V</w:t>
            </w:r>
          </w:p>
        </w:tc>
      </w:tr>
      <w:tr>
        <w:trPr>
          <w:trHeight w:val="350" w:hRule="atLeast"/>
        </w:trPr>
        <w:tc>
          <w:tcPr>
            <w:tcW w:w="5742" w:type="dxa"/>
          </w:tcPr>
          <w:p>
            <w:pPr>
              <w:pStyle w:val="TableParagraph"/>
              <w:spacing w:before="59"/>
              <w:ind w:left="107"/>
              <w:rPr>
                <w:sz w:val="20"/>
              </w:rPr>
            </w:pPr>
            <w:r>
              <w:rPr>
                <w:sz w:val="20"/>
              </w:rPr>
              <w:t>REGOUT</w:t>
            </w:r>
          </w:p>
        </w:tc>
        <w:tc>
          <w:tcPr>
            <w:tcW w:w="2554" w:type="dxa"/>
          </w:tcPr>
          <w:p>
            <w:pPr>
              <w:pStyle w:val="TableParagraph"/>
              <w:spacing w:before="59"/>
              <w:ind w:left="107" w:right="103"/>
              <w:jc w:val="center"/>
              <w:rPr>
                <w:sz w:val="20"/>
              </w:rPr>
            </w:pPr>
            <w:r>
              <w:rPr>
                <w:sz w:val="20"/>
              </w:rPr>
              <w:t>-0.5V to 2V</w:t>
            </w:r>
          </w:p>
        </w:tc>
      </w:tr>
      <w:tr>
        <w:trPr>
          <w:trHeight w:val="580" w:hRule="atLeast"/>
        </w:trPr>
        <w:tc>
          <w:tcPr>
            <w:tcW w:w="5742" w:type="dxa"/>
          </w:tcPr>
          <w:p>
            <w:pPr>
              <w:pStyle w:val="TableParagraph"/>
              <w:spacing w:before="60"/>
              <w:ind w:left="107" w:right="87"/>
              <w:rPr>
                <w:sz w:val="20"/>
              </w:rPr>
            </w:pPr>
            <w:r>
              <w:rPr>
                <w:sz w:val="20"/>
              </w:rPr>
              <w:t>Input Voltage Level (CLKIN, AUX_DA, AD0, FSYNC, INT, SCL, SDA)</w:t>
            </w:r>
          </w:p>
        </w:tc>
        <w:tc>
          <w:tcPr>
            <w:tcW w:w="2554" w:type="dxa"/>
          </w:tcPr>
          <w:p>
            <w:pPr>
              <w:pStyle w:val="TableParagraph"/>
              <w:spacing w:before="173"/>
              <w:ind w:left="107" w:right="103"/>
              <w:jc w:val="center"/>
              <w:rPr>
                <w:sz w:val="20"/>
              </w:rPr>
            </w:pPr>
            <w:r>
              <w:rPr>
                <w:sz w:val="20"/>
              </w:rPr>
              <w:t>-0.5V to VDD + 0.5V</w:t>
            </w:r>
          </w:p>
        </w:tc>
      </w:tr>
      <w:tr>
        <w:trPr>
          <w:trHeight w:val="350" w:hRule="atLeast"/>
        </w:trPr>
        <w:tc>
          <w:tcPr>
            <w:tcW w:w="5742" w:type="dxa"/>
          </w:tcPr>
          <w:p>
            <w:pPr>
              <w:pStyle w:val="TableParagraph"/>
              <w:spacing w:before="57"/>
              <w:ind w:left="107"/>
              <w:rPr>
                <w:sz w:val="20"/>
              </w:rPr>
            </w:pPr>
            <w:r>
              <w:rPr>
                <w:sz w:val="20"/>
              </w:rPr>
              <w:t>CPOUT (2.5V ≤ VDD ≤ 3.6V )</w:t>
            </w:r>
          </w:p>
        </w:tc>
        <w:tc>
          <w:tcPr>
            <w:tcW w:w="2554" w:type="dxa"/>
          </w:tcPr>
          <w:p>
            <w:pPr>
              <w:pStyle w:val="TableParagraph"/>
              <w:spacing w:before="57"/>
              <w:ind w:left="107" w:right="103"/>
              <w:jc w:val="center"/>
              <w:rPr>
                <w:sz w:val="20"/>
              </w:rPr>
            </w:pPr>
            <w:r>
              <w:rPr>
                <w:sz w:val="20"/>
              </w:rPr>
              <w:t>-0.5V to 30V</w:t>
            </w:r>
          </w:p>
        </w:tc>
      </w:tr>
      <w:tr>
        <w:trPr>
          <w:trHeight w:val="350" w:hRule="atLeast"/>
        </w:trPr>
        <w:tc>
          <w:tcPr>
            <w:tcW w:w="5742" w:type="dxa"/>
          </w:tcPr>
          <w:p>
            <w:pPr>
              <w:pStyle w:val="TableParagraph"/>
              <w:spacing w:before="57"/>
              <w:ind w:left="107"/>
              <w:rPr>
                <w:sz w:val="20"/>
              </w:rPr>
            </w:pPr>
            <w:r>
              <w:rPr>
                <w:sz w:val="20"/>
              </w:rPr>
              <w:t>Acceleration (Any Axis, unpowered)</w:t>
            </w:r>
          </w:p>
        </w:tc>
        <w:tc>
          <w:tcPr>
            <w:tcW w:w="2554" w:type="dxa"/>
          </w:tcPr>
          <w:p>
            <w:pPr>
              <w:pStyle w:val="TableParagraph"/>
              <w:spacing w:before="57"/>
              <w:ind w:left="107" w:right="93"/>
              <w:jc w:val="center"/>
              <w:rPr>
                <w:sz w:val="20"/>
              </w:rPr>
            </w:pPr>
            <w:r>
              <w:rPr>
                <w:sz w:val="20"/>
              </w:rPr>
              <w:t>10,000g for 0.2ms</w:t>
            </w:r>
          </w:p>
        </w:tc>
      </w:tr>
      <w:tr>
        <w:trPr>
          <w:trHeight w:val="350" w:hRule="atLeast"/>
        </w:trPr>
        <w:tc>
          <w:tcPr>
            <w:tcW w:w="5742" w:type="dxa"/>
          </w:tcPr>
          <w:p>
            <w:pPr>
              <w:pStyle w:val="TableParagraph"/>
              <w:spacing w:before="57"/>
              <w:ind w:left="107"/>
              <w:rPr>
                <w:sz w:val="20"/>
              </w:rPr>
            </w:pPr>
            <w:r>
              <w:rPr>
                <w:sz w:val="20"/>
              </w:rPr>
              <w:t>Operating Temperature Range</w:t>
            </w:r>
          </w:p>
        </w:tc>
        <w:tc>
          <w:tcPr>
            <w:tcW w:w="2554" w:type="dxa"/>
          </w:tcPr>
          <w:p>
            <w:pPr>
              <w:pStyle w:val="TableParagraph"/>
              <w:spacing w:before="57"/>
              <w:ind w:left="107" w:right="104"/>
              <w:jc w:val="center"/>
              <w:rPr>
                <w:sz w:val="20"/>
              </w:rPr>
            </w:pPr>
            <w:r>
              <w:rPr>
                <w:sz w:val="20"/>
              </w:rPr>
              <w:t>-40°C to +105°C</w:t>
            </w:r>
          </w:p>
        </w:tc>
      </w:tr>
      <w:tr>
        <w:trPr>
          <w:trHeight w:val="350" w:hRule="atLeast"/>
        </w:trPr>
        <w:tc>
          <w:tcPr>
            <w:tcW w:w="5742" w:type="dxa"/>
          </w:tcPr>
          <w:p>
            <w:pPr>
              <w:pStyle w:val="TableParagraph"/>
              <w:spacing w:before="57"/>
              <w:ind w:left="107"/>
              <w:rPr>
                <w:sz w:val="20"/>
              </w:rPr>
            </w:pPr>
            <w:r>
              <w:rPr>
                <w:sz w:val="20"/>
              </w:rPr>
              <w:t>Storage Temperature Range</w:t>
            </w:r>
          </w:p>
        </w:tc>
        <w:tc>
          <w:tcPr>
            <w:tcW w:w="2554" w:type="dxa"/>
          </w:tcPr>
          <w:p>
            <w:pPr>
              <w:pStyle w:val="TableParagraph"/>
              <w:spacing w:before="57"/>
              <w:ind w:left="107" w:right="104"/>
              <w:jc w:val="center"/>
              <w:rPr>
                <w:sz w:val="20"/>
              </w:rPr>
            </w:pPr>
            <w:r>
              <w:rPr>
                <w:sz w:val="20"/>
              </w:rPr>
              <w:t>-40°C to +125°C</w:t>
            </w:r>
          </w:p>
        </w:tc>
      </w:tr>
      <w:tr>
        <w:trPr>
          <w:trHeight w:val="640" w:hRule="atLeast"/>
        </w:trPr>
        <w:tc>
          <w:tcPr>
            <w:tcW w:w="5742" w:type="dxa"/>
          </w:tcPr>
          <w:p>
            <w:pPr>
              <w:pStyle w:val="TableParagraph"/>
              <w:spacing w:before="7"/>
              <w:rPr>
                <w:sz w:val="17"/>
              </w:rPr>
            </w:pPr>
          </w:p>
          <w:p>
            <w:pPr>
              <w:pStyle w:val="TableParagraph"/>
              <w:spacing w:before="1"/>
              <w:ind w:left="107"/>
              <w:rPr>
                <w:sz w:val="20"/>
              </w:rPr>
            </w:pPr>
            <w:r>
              <w:rPr>
                <w:sz w:val="20"/>
              </w:rPr>
              <w:t>Electrostatic Discharge (ESD) Protection</w:t>
            </w:r>
          </w:p>
        </w:tc>
        <w:tc>
          <w:tcPr>
            <w:tcW w:w="2554" w:type="dxa"/>
          </w:tcPr>
          <w:p>
            <w:pPr>
              <w:pStyle w:val="TableParagraph"/>
              <w:spacing w:before="57"/>
              <w:ind w:left="757"/>
              <w:rPr>
                <w:sz w:val="20"/>
              </w:rPr>
            </w:pPr>
            <w:r>
              <w:rPr>
                <w:sz w:val="20"/>
              </w:rPr>
              <w:t>2kV</w:t>
            </w:r>
            <w:r>
              <w:rPr>
                <w:spacing w:val="-4"/>
                <w:sz w:val="20"/>
              </w:rPr>
              <w:t> </w:t>
            </w:r>
            <w:r>
              <w:rPr>
                <w:sz w:val="20"/>
              </w:rPr>
              <w:t>(HBM);</w:t>
            </w:r>
          </w:p>
          <w:p>
            <w:pPr>
              <w:pStyle w:val="TableParagraph"/>
              <w:spacing w:before="60"/>
              <w:ind w:left="781"/>
              <w:rPr>
                <w:sz w:val="20"/>
              </w:rPr>
            </w:pPr>
            <w:r>
              <w:rPr>
                <w:sz w:val="20"/>
              </w:rPr>
              <w:t>250V</w:t>
            </w:r>
            <w:r>
              <w:rPr>
                <w:spacing w:val="-7"/>
                <w:sz w:val="20"/>
              </w:rPr>
              <w:t> </w:t>
            </w:r>
            <w:r>
              <w:rPr>
                <w:sz w:val="20"/>
              </w:rPr>
              <w:t>(MM)</w:t>
            </w:r>
          </w:p>
        </w:tc>
      </w:tr>
      <w:tr>
        <w:trPr>
          <w:trHeight w:val="640" w:hRule="atLeast"/>
        </w:trPr>
        <w:tc>
          <w:tcPr>
            <w:tcW w:w="5742" w:type="dxa"/>
          </w:tcPr>
          <w:p>
            <w:pPr>
              <w:pStyle w:val="TableParagraph"/>
              <w:spacing w:before="7"/>
              <w:rPr>
                <w:sz w:val="17"/>
              </w:rPr>
            </w:pPr>
          </w:p>
          <w:p>
            <w:pPr>
              <w:pStyle w:val="TableParagraph"/>
              <w:spacing w:before="1"/>
              <w:ind w:left="107"/>
              <w:rPr>
                <w:sz w:val="20"/>
              </w:rPr>
            </w:pPr>
            <w:r>
              <w:rPr>
                <w:sz w:val="20"/>
              </w:rPr>
              <w:t>Latch-up</w:t>
            </w:r>
          </w:p>
        </w:tc>
        <w:tc>
          <w:tcPr>
            <w:tcW w:w="2554" w:type="dxa"/>
          </w:tcPr>
          <w:p>
            <w:pPr>
              <w:pStyle w:val="TableParagraph"/>
              <w:spacing w:before="57"/>
              <w:ind w:left="107" w:right="105"/>
              <w:jc w:val="center"/>
              <w:rPr>
                <w:sz w:val="20"/>
              </w:rPr>
            </w:pPr>
            <w:r>
              <w:rPr>
                <w:sz w:val="20"/>
              </w:rPr>
              <w:t>JEDEC Class II (2),125°C</w:t>
            </w:r>
          </w:p>
          <w:p>
            <w:pPr>
              <w:pStyle w:val="TableParagraph"/>
              <w:spacing w:before="60"/>
              <w:ind w:left="107" w:right="94"/>
              <w:jc w:val="center"/>
              <w:rPr>
                <w:sz w:val="20"/>
              </w:rPr>
            </w:pPr>
            <w:r>
              <w:rPr>
                <w:sz w:val="20"/>
              </w:rPr>
              <w:t>±100mA</w:t>
            </w:r>
          </w:p>
        </w:tc>
      </w:tr>
    </w:tbl>
    <w:p>
      <w:pPr>
        <w:spacing w:after="0"/>
        <w:jc w:val="center"/>
        <w:rPr>
          <w:sz w:val="20"/>
        </w:rPr>
        <w:sectPr>
          <w:headerReference w:type="default" r:id="rId21"/>
          <w:footerReference w:type="default" r:id="rId22"/>
          <w:pgSz w:w="12240" w:h="15840"/>
          <w:pgMar w:header="734" w:footer="864" w:top="1620" w:bottom="1060" w:left="500" w:right="380"/>
        </w:sectPr>
      </w:pPr>
    </w:p>
    <w:p>
      <w:pPr>
        <w:pStyle w:val="BodyText"/>
        <w:spacing w:before="3"/>
        <w:rPr>
          <w:sz w:val="23"/>
        </w:rPr>
      </w:pPr>
    </w:p>
    <w:p>
      <w:pPr>
        <w:pStyle w:val="Heading1"/>
        <w:numPr>
          <w:ilvl w:val="0"/>
          <w:numId w:val="2"/>
        </w:numPr>
        <w:tabs>
          <w:tab w:pos="1228" w:val="left" w:leader="none"/>
          <w:tab w:pos="1229" w:val="left" w:leader="none"/>
        </w:tabs>
        <w:spacing w:line="240" w:lineRule="auto" w:before="93" w:after="0"/>
        <w:ind w:left="1228" w:right="0" w:hanging="433"/>
        <w:jc w:val="left"/>
      </w:pPr>
      <w:bookmarkStart w:name="_bookmark21" w:id="37"/>
      <w:bookmarkEnd w:id="37"/>
      <w:r>
        <w:rPr>
          <w:b w:val="0"/>
        </w:rPr>
      </w:r>
      <w:bookmarkStart w:name="_bookmark21" w:id="38"/>
      <w:bookmarkEnd w:id="38"/>
      <w:r>
        <w:rPr/>
        <w:t>A</w:t>
      </w:r>
      <w:r>
        <w:rPr/>
        <w:t>pplications Information</w:t>
      </w:r>
    </w:p>
    <w:p>
      <w:pPr>
        <w:pStyle w:val="Heading2"/>
        <w:numPr>
          <w:ilvl w:val="1"/>
          <w:numId w:val="2"/>
        </w:numPr>
        <w:tabs>
          <w:tab w:pos="1336" w:val="left" w:leader="none"/>
          <w:tab w:pos="1337" w:val="left" w:leader="none"/>
        </w:tabs>
        <w:spacing w:line="240" w:lineRule="auto" w:before="119" w:after="6"/>
        <w:ind w:left="1336" w:right="0" w:hanging="541"/>
        <w:jc w:val="left"/>
      </w:pPr>
      <w:bookmarkStart w:name="_bookmark22" w:id="39"/>
      <w:bookmarkEnd w:id="39"/>
      <w:r>
        <w:rPr>
          <w:b w:val="0"/>
        </w:rPr>
      </w:r>
      <w:bookmarkStart w:name="_bookmark22" w:id="40"/>
      <w:bookmarkEnd w:id="40"/>
      <w:r>
        <w:rPr/>
        <w:t>P</w:t>
      </w:r>
      <w:r>
        <w:rPr/>
        <w:t>in Out and Signal</w:t>
      </w:r>
      <w:r>
        <w:rPr>
          <w:spacing w:val="-3"/>
        </w:rPr>
        <w:t> </w:t>
      </w:r>
      <w:r>
        <w:rPr/>
        <w:t>Description</w:t>
      </w: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9"/>
        <w:gridCol w:w="802"/>
        <w:gridCol w:w="1379"/>
        <w:gridCol w:w="1714"/>
        <w:gridCol w:w="5061"/>
      </w:tblGrid>
      <w:tr>
        <w:trPr>
          <w:trHeight w:val="422" w:hRule="atLeast"/>
        </w:trPr>
        <w:tc>
          <w:tcPr>
            <w:tcW w:w="1239" w:type="dxa"/>
            <w:shd w:val="clear" w:color="auto" w:fill="D9D9D9"/>
          </w:tcPr>
          <w:p>
            <w:pPr>
              <w:pStyle w:val="TableParagraph"/>
              <w:spacing w:before="116"/>
              <w:ind w:left="131" w:right="119"/>
              <w:jc w:val="center"/>
              <w:rPr>
                <w:b/>
                <w:sz w:val="16"/>
              </w:rPr>
            </w:pPr>
            <w:r>
              <w:rPr>
                <w:b/>
                <w:sz w:val="16"/>
              </w:rPr>
              <w:t>Pin Number</w:t>
            </w:r>
          </w:p>
        </w:tc>
        <w:tc>
          <w:tcPr>
            <w:tcW w:w="802" w:type="dxa"/>
            <w:shd w:val="clear" w:color="auto" w:fill="D9D9D9"/>
          </w:tcPr>
          <w:p>
            <w:pPr>
              <w:pStyle w:val="TableParagraph"/>
              <w:spacing w:before="20"/>
              <w:ind w:left="222" w:right="168" w:hanging="27"/>
              <w:rPr>
                <w:b/>
                <w:sz w:val="16"/>
              </w:rPr>
            </w:pPr>
            <w:r>
              <w:rPr>
                <w:b/>
                <w:sz w:val="16"/>
              </w:rPr>
              <w:t>MPU- 6000</w:t>
            </w:r>
          </w:p>
        </w:tc>
        <w:tc>
          <w:tcPr>
            <w:tcW w:w="1379" w:type="dxa"/>
            <w:shd w:val="clear" w:color="auto" w:fill="D9D9D9"/>
          </w:tcPr>
          <w:p>
            <w:pPr>
              <w:pStyle w:val="TableParagraph"/>
              <w:spacing w:before="20"/>
              <w:ind w:left="484" w:right="471"/>
              <w:jc w:val="center"/>
              <w:rPr>
                <w:b/>
                <w:sz w:val="16"/>
              </w:rPr>
            </w:pPr>
            <w:r>
              <w:rPr>
                <w:b/>
                <w:sz w:val="16"/>
              </w:rPr>
              <w:t>MPU- 6050</w:t>
            </w:r>
          </w:p>
        </w:tc>
        <w:tc>
          <w:tcPr>
            <w:tcW w:w="1714" w:type="dxa"/>
            <w:shd w:val="clear" w:color="auto" w:fill="D9D9D9"/>
          </w:tcPr>
          <w:p>
            <w:pPr>
              <w:pStyle w:val="TableParagraph"/>
              <w:spacing w:before="116"/>
              <w:ind w:left="403" w:right="394"/>
              <w:jc w:val="center"/>
              <w:rPr>
                <w:b/>
                <w:sz w:val="16"/>
              </w:rPr>
            </w:pPr>
            <w:r>
              <w:rPr>
                <w:b/>
                <w:sz w:val="16"/>
              </w:rPr>
              <w:t>Pin Name</w:t>
            </w:r>
          </w:p>
        </w:tc>
        <w:tc>
          <w:tcPr>
            <w:tcW w:w="5061" w:type="dxa"/>
            <w:shd w:val="clear" w:color="auto" w:fill="D9D9D9"/>
          </w:tcPr>
          <w:p>
            <w:pPr>
              <w:pStyle w:val="TableParagraph"/>
              <w:spacing w:before="116"/>
              <w:ind w:left="1920" w:right="1916"/>
              <w:jc w:val="center"/>
              <w:rPr>
                <w:b/>
                <w:sz w:val="16"/>
              </w:rPr>
            </w:pPr>
            <w:r>
              <w:rPr>
                <w:b/>
                <w:sz w:val="16"/>
              </w:rPr>
              <w:t>Pin Description</w:t>
            </w:r>
          </w:p>
        </w:tc>
      </w:tr>
      <w:tr>
        <w:trPr>
          <w:trHeight w:val="237" w:hRule="atLeast"/>
        </w:trPr>
        <w:tc>
          <w:tcPr>
            <w:tcW w:w="1239" w:type="dxa"/>
          </w:tcPr>
          <w:p>
            <w:pPr>
              <w:pStyle w:val="TableParagraph"/>
              <w:spacing w:before="25"/>
              <w:ind w:left="8"/>
              <w:jc w:val="center"/>
              <w:rPr>
                <w:sz w:val="16"/>
              </w:rPr>
            </w:pPr>
            <w:r>
              <w:rPr>
                <w:w w:val="100"/>
                <w:sz w:val="16"/>
              </w:rPr>
              <w:t>1</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3" w:right="394"/>
              <w:jc w:val="center"/>
              <w:rPr>
                <w:sz w:val="16"/>
              </w:rPr>
            </w:pPr>
            <w:r>
              <w:rPr>
                <w:sz w:val="16"/>
              </w:rPr>
              <w:t>CLKIN</w:t>
            </w:r>
          </w:p>
        </w:tc>
        <w:tc>
          <w:tcPr>
            <w:tcW w:w="5061" w:type="dxa"/>
          </w:tcPr>
          <w:p>
            <w:pPr>
              <w:pStyle w:val="TableParagraph"/>
              <w:spacing w:before="25"/>
              <w:ind w:left="113"/>
              <w:rPr>
                <w:sz w:val="16"/>
              </w:rPr>
            </w:pPr>
            <w:r>
              <w:rPr>
                <w:sz w:val="16"/>
              </w:rPr>
              <w:t>Optional external reference clock input. Connect to GND if unused.</w:t>
            </w:r>
          </w:p>
        </w:tc>
      </w:tr>
      <w:tr>
        <w:trPr>
          <w:trHeight w:val="239" w:hRule="atLeast"/>
        </w:trPr>
        <w:tc>
          <w:tcPr>
            <w:tcW w:w="1239" w:type="dxa"/>
          </w:tcPr>
          <w:p>
            <w:pPr>
              <w:pStyle w:val="TableParagraph"/>
              <w:spacing w:before="27"/>
              <w:ind w:left="8"/>
              <w:jc w:val="center"/>
              <w:rPr>
                <w:sz w:val="16"/>
              </w:rPr>
            </w:pPr>
            <w:r>
              <w:rPr>
                <w:w w:val="100"/>
                <w:sz w:val="16"/>
              </w:rPr>
              <w:t>6</w:t>
            </w:r>
          </w:p>
        </w:tc>
        <w:tc>
          <w:tcPr>
            <w:tcW w:w="802" w:type="dxa"/>
          </w:tcPr>
          <w:p>
            <w:pPr>
              <w:pStyle w:val="TableParagraph"/>
              <w:spacing w:before="27"/>
              <w:ind w:right="335"/>
              <w:jc w:val="right"/>
              <w:rPr>
                <w:sz w:val="16"/>
              </w:rPr>
            </w:pPr>
            <w:r>
              <w:rPr>
                <w:w w:val="100"/>
                <w:sz w:val="16"/>
              </w:rPr>
              <w:t>Y</w:t>
            </w:r>
          </w:p>
        </w:tc>
        <w:tc>
          <w:tcPr>
            <w:tcW w:w="1379" w:type="dxa"/>
          </w:tcPr>
          <w:p>
            <w:pPr>
              <w:pStyle w:val="TableParagraph"/>
              <w:spacing w:before="27"/>
              <w:ind w:left="8"/>
              <w:jc w:val="center"/>
              <w:rPr>
                <w:sz w:val="16"/>
              </w:rPr>
            </w:pPr>
            <w:r>
              <w:rPr>
                <w:w w:val="100"/>
                <w:sz w:val="16"/>
              </w:rPr>
              <w:t>Y</w:t>
            </w:r>
          </w:p>
        </w:tc>
        <w:tc>
          <w:tcPr>
            <w:tcW w:w="1714" w:type="dxa"/>
          </w:tcPr>
          <w:p>
            <w:pPr>
              <w:pStyle w:val="TableParagraph"/>
              <w:spacing w:before="27"/>
              <w:ind w:left="398" w:right="398"/>
              <w:jc w:val="center"/>
              <w:rPr>
                <w:sz w:val="16"/>
              </w:rPr>
            </w:pPr>
            <w:r>
              <w:rPr>
                <w:sz w:val="16"/>
              </w:rPr>
              <w:t>AUX_DA</w:t>
            </w:r>
          </w:p>
        </w:tc>
        <w:tc>
          <w:tcPr>
            <w:tcW w:w="5061" w:type="dxa"/>
          </w:tcPr>
          <w:p>
            <w:pPr>
              <w:pStyle w:val="TableParagraph"/>
              <w:spacing w:before="27"/>
              <w:ind w:left="113"/>
              <w:rPr>
                <w:sz w:val="16"/>
              </w:rPr>
            </w:pPr>
            <w:r>
              <w:rPr>
                <w:sz w:val="16"/>
              </w:rPr>
              <w:t>I</w:t>
            </w:r>
            <w:r>
              <w:rPr>
                <w:sz w:val="16"/>
                <w:vertAlign w:val="superscript"/>
              </w:rPr>
              <w:t>2</w:t>
            </w:r>
            <w:r>
              <w:rPr>
                <w:sz w:val="16"/>
                <w:vertAlign w:val="baseline"/>
              </w:rPr>
              <w:t>C master serial data, for connecting to external sensors</w:t>
            </w:r>
          </w:p>
        </w:tc>
      </w:tr>
      <w:tr>
        <w:trPr>
          <w:trHeight w:val="237" w:hRule="atLeast"/>
        </w:trPr>
        <w:tc>
          <w:tcPr>
            <w:tcW w:w="1239" w:type="dxa"/>
          </w:tcPr>
          <w:p>
            <w:pPr>
              <w:pStyle w:val="TableParagraph"/>
              <w:spacing w:before="25"/>
              <w:ind w:left="8"/>
              <w:jc w:val="center"/>
              <w:rPr>
                <w:sz w:val="16"/>
              </w:rPr>
            </w:pPr>
            <w:r>
              <w:rPr>
                <w:w w:val="100"/>
                <w:sz w:val="16"/>
              </w:rPr>
              <w:t>7</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399" w:right="398"/>
              <w:jc w:val="center"/>
              <w:rPr>
                <w:sz w:val="16"/>
              </w:rPr>
            </w:pPr>
            <w:r>
              <w:rPr>
                <w:sz w:val="16"/>
              </w:rPr>
              <w:t>AUX_CL</w:t>
            </w:r>
          </w:p>
        </w:tc>
        <w:tc>
          <w:tcPr>
            <w:tcW w:w="5061" w:type="dxa"/>
          </w:tcPr>
          <w:p>
            <w:pPr>
              <w:pStyle w:val="TableParagraph"/>
              <w:spacing w:before="25"/>
              <w:ind w:left="113"/>
              <w:rPr>
                <w:sz w:val="16"/>
              </w:rPr>
            </w:pPr>
            <w:r>
              <w:rPr>
                <w:sz w:val="16"/>
              </w:rPr>
              <w:t>I</w:t>
            </w:r>
            <w:r>
              <w:rPr>
                <w:sz w:val="16"/>
                <w:vertAlign w:val="superscript"/>
              </w:rPr>
              <w:t>2</w:t>
            </w:r>
            <w:r>
              <w:rPr>
                <w:sz w:val="16"/>
                <w:vertAlign w:val="baseline"/>
              </w:rPr>
              <w:t>C Master serial clock, for connecting to external sensors</w:t>
            </w:r>
          </w:p>
        </w:tc>
      </w:tr>
      <w:tr>
        <w:trPr>
          <w:trHeight w:val="237" w:hRule="atLeast"/>
        </w:trPr>
        <w:tc>
          <w:tcPr>
            <w:tcW w:w="1239" w:type="dxa"/>
          </w:tcPr>
          <w:p>
            <w:pPr>
              <w:pStyle w:val="TableParagraph"/>
              <w:spacing w:before="25"/>
              <w:ind w:left="8"/>
              <w:jc w:val="center"/>
              <w:rPr>
                <w:sz w:val="16"/>
              </w:rPr>
            </w:pPr>
            <w:r>
              <w:rPr>
                <w:w w:val="100"/>
                <w:sz w:val="16"/>
              </w:rPr>
              <w:t>8</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rPr>
                <w:rFonts w:ascii="Times New Roman"/>
                <w:sz w:val="14"/>
              </w:rPr>
            </w:pPr>
          </w:p>
        </w:tc>
        <w:tc>
          <w:tcPr>
            <w:tcW w:w="1714" w:type="dxa"/>
          </w:tcPr>
          <w:p>
            <w:pPr>
              <w:pStyle w:val="TableParagraph"/>
              <w:spacing w:before="25"/>
              <w:ind w:left="403" w:right="398"/>
              <w:jc w:val="center"/>
              <w:rPr>
                <w:sz w:val="16"/>
              </w:rPr>
            </w:pPr>
            <w:r>
              <w:rPr>
                <w:sz w:val="16"/>
              </w:rPr>
              <w:t>/CS</w:t>
            </w:r>
          </w:p>
        </w:tc>
        <w:tc>
          <w:tcPr>
            <w:tcW w:w="5061" w:type="dxa"/>
          </w:tcPr>
          <w:p>
            <w:pPr>
              <w:pStyle w:val="TableParagraph"/>
              <w:spacing w:before="25"/>
              <w:ind w:left="113"/>
              <w:rPr>
                <w:sz w:val="16"/>
              </w:rPr>
            </w:pPr>
            <w:r>
              <w:rPr>
                <w:sz w:val="16"/>
              </w:rPr>
              <w:t>SPI chip select (0=SPI mode)</w:t>
            </w:r>
          </w:p>
        </w:tc>
      </w:tr>
      <w:tr>
        <w:trPr>
          <w:trHeight w:val="239" w:hRule="atLeast"/>
        </w:trPr>
        <w:tc>
          <w:tcPr>
            <w:tcW w:w="1239" w:type="dxa"/>
          </w:tcPr>
          <w:p>
            <w:pPr>
              <w:pStyle w:val="TableParagraph"/>
              <w:spacing w:before="27"/>
              <w:ind w:left="8"/>
              <w:jc w:val="center"/>
              <w:rPr>
                <w:sz w:val="16"/>
              </w:rPr>
            </w:pPr>
            <w:r>
              <w:rPr>
                <w:w w:val="100"/>
                <w:sz w:val="16"/>
              </w:rPr>
              <w:t>8</w:t>
            </w:r>
          </w:p>
        </w:tc>
        <w:tc>
          <w:tcPr>
            <w:tcW w:w="802" w:type="dxa"/>
          </w:tcPr>
          <w:p>
            <w:pPr>
              <w:pStyle w:val="TableParagraph"/>
              <w:rPr>
                <w:rFonts w:ascii="Times New Roman"/>
                <w:sz w:val="14"/>
              </w:rPr>
            </w:pPr>
          </w:p>
        </w:tc>
        <w:tc>
          <w:tcPr>
            <w:tcW w:w="1379" w:type="dxa"/>
          </w:tcPr>
          <w:p>
            <w:pPr>
              <w:pStyle w:val="TableParagraph"/>
              <w:spacing w:before="27"/>
              <w:ind w:left="8"/>
              <w:jc w:val="center"/>
              <w:rPr>
                <w:sz w:val="16"/>
              </w:rPr>
            </w:pPr>
            <w:r>
              <w:rPr>
                <w:w w:val="100"/>
                <w:sz w:val="16"/>
              </w:rPr>
              <w:t>Y</w:t>
            </w:r>
          </w:p>
        </w:tc>
        <w:tc>
          <w:tcPr>
            <w:tcW w:w="1714" w:type="dxa"/>
          </w:tcPr>
          <w:p>
            <w:pPr>
              <w:pStyle w:val="TableParagraph"/>
              <w:spacing w:before="27"/>
              <w:ind w:left="403" w:right="394"/>
              <w:jc w:val="center"/>
              <w:rPr>
                <w:sz w:val="16"/>
              </w:rPr>
            </w:pPr>
            <w:r>
              <w:rPr>
                <w:sz w:val="16"/>
              </w:rPr>
              <w:t>VLOGIC</w:t>
            </w:r>
          </w:p>
        </w:tc>
        <w:tc>
          <w:tcPr>
            <w:tcW w:w="5061" w:type="dxa"/>
          </w:tcPr>
          <w:p>
            <w:pPr>
              <w:pStyle w:val="TableParagraph"/>
              <w:spacing w:before="27"/>
              <w:ind w:left="113"/>
              <w:rPr>
                <w:sz w:val="16"/>
              </w:rPr>
            </w:pPr>
            <w:r>
              <w:rPr>
                <w:sz w:val="16"/>
              </w:rPr>
              <w:t>Digital I/O supply voltage</w:t>
            </w:r>
          </w:p>
        </w:tc>
      </w:tr>
      <w:tr>
        <w:trPr>
          <w:trHeight w:val="237" w:hRule="atLeast"/>
        </w:trPr>
        <w:tc>
          <w:tcPr>
            <w:tcW w:w="1239" w:type="dxa"/>
          </w:tcPr>
          <w:p>
            <w:pPr>
              <w:pStyle w:val="TableParagraph"/>
              <w:spacing w:before="25"/>
              <w:ind w:left="8"/>
              <w:jc w:val="center"/>
              <w:rPr>
                <w:sz w:val="16"/>
              </w:rPr>
            </w:pPr>
            <w:r>
              <w:rPr>
                <w:w w:val="100"/>
                <w:sz w:val="16"/>
              </w:rPr>
              <w:t>9</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rPr>
                <w:rFonts w:ascii="Times New Roman"/>
                <w:sz w:val="14"/>
              </w:rPr>
            </w:pPr>
          </w:p>
        </w:tc>
        <w:tc>
          <w:tcPr>
            <w:tcW w:w="1714" w:type="dxa"/>
          </w:tcPr>
          <w:p>
            <w:pPr>
              <w:pStyle w:val="TableParagraph"/>
              <w:spacing w:before="25"/>
              <w:ind w:left="403" w:right="395"/>
              <w:jc w:val="center"/>
              <w:rPr>
                <w:sz w:val="16"/>
              </w:rPr>
            </w:pPr>
            <w:r>
              <w:rPr>
                <w:sz w:val="16"/>
              </w:rPr>
              <w:t>AD0 / SDO</w:t>
            </w:r>
          </w:p>
        </w:tc>
        <w:tc>
          <w:tcPr>
            <w:tcW w:w="5061" w:type="dxa"/>
          </w:tcPr>
          <w:p>
            <w:pPr>
              <w:pStyle w:val="TableParagraph"/>
              <w:spacing w:before="25"/>
              <w:ind w:left="113"/>
              <w:rPr>
                <w:sz w:val="16"/>
              </w:rPr>
            </w:pPr>
            <w:r>
              <w:rPr>
                <w:sz w:val="16"/>
              </w:rPr>
              <w:t>I</w:t>
            </w:r>
            <w:r>
              <w:rPr>
                <w:sz w:val="16"/>
                <w:vertAlign w:val="superscript"/>
              </w:rPr>
              <w:t>2</w:t>
            </w:r>
            <w:r>
              <w:rPr>
                <w:sz w:val="16"/>
                <w:vertAlign w:val="baseline"/>
              </w:rPr>
              <w:t>C Slave Address LSB (AD0); SPI serial data output (SDO)</w:t>
            </w:r>
          </w:p>
        </w:tc>
      </w:tr>
      <w:tr>
        <w:trPr>
          <w:trHeight w:val="237" w:hRule="atLeast"/>
        </w:trPr>
        <w:tc>
          <w:tcPr>
            <w:tcW w:w="1239" w:type="dxa"/>
          </w:tcPr>
          <w:p>
            <w:pPr>
              <w:pStyle w:val="TableParagraph"/>
              <w:spacing w:before="25"/>
              <w:ind w:left="8"/>
              <w:jc w:val="center"/>
              <w:rPr>
                <w:sz w:val="16"/>
              </w:rPr>
            </w:pPr>
            <w:r>
              <w:rPr>
                <w:w w:val="100"/>
                <w:sz w:val="16"/>
              </w:rPr>
              <w:t>9</w:t>
            </w:r>
          </w:p>
        </w:tc>
        <w:tc>
          <w:tcPr>
            <w:tcW w:w="802" w:type="dxa"/>
          </w:tcPr>
          <w:p>
            <w:pPr>
              <w:pStyle w:val="TableParagraph"/>
              <w:rPr>
                <w:rFonts w:ascii="Times New Roman"/>
                <w:sz w:val="14"/>
              </w:rPr>
            </w:pP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3" w:right="397"/>
              <w:jc w:val="center"/>
              <w:rPr>
                <w:sz w:val="16"/>
              </w:rPr>
            </w:pPr>
            <w:r>
              <w:rPr>
                <w:sz w:val="16"/>
              </w:rPr>
              <w:t>AD0</w:t>
            </w:r>
          </w:p>
        </w:tc>
        <w:tc>
          <w:tcPr>
            <w:tcW w:w="5061" w:type="dxa"/>
          </w:tcPr>
          <w:p>
            <w:pPr>
              <w:pStyle w:val="TableParagraph"/>
              <w:spacing w:before="25"/>
              <w:ind w:left="113"/>
              <w:rPr>
                <w:sz w:val="16"/>
              </w:rPr>
            </w:pPr>
            <w:r>
              <w:rPr>
                <w:sz w:val="16"/>
              </w:rPr>
              <w:t>I</w:t>
            </w:r>
            <w:r>
              <w:rPr>
                <w:sz w:val="16"/>
                <w:vertAlign w:val="superscript"/>
              </w:rPr>
              <w:t>2</w:t>
            </w:r>
            <w:r>
              <w:rPr>
                <w:sz w:val="16"/>
                <w:vertAlign w:val="baseline"/>
              </w:rPr>
              <w:t>C Slave Address LSB (AD0)</w:t>
            </w:r>
          </w:p>
        </w:tc>
      </w:tr>
      <w:tr>
        <w:trPr>
          <w:trHeight w:val="240" w:hRule="atLeast"/>
        </w:trPr>
        <w:tc>
          <w:tcPr>
            <w:tcW w:w="1239" w:type="dxa"/>
          </w:tcPr>
          <w:p>
            <w:pPr>
              <w:pStyle w:val="TableParagraph"/>
              <w:spacing w:before="27"/>
              <w:ind w:left="131" w:right="122"/>
              <w:jc w:val="center"/>
              <w:rPr>
                <w:sz w:val="16"/>
              </w:rPr>
            </w:pPr>
            <w:r>
              <w:rPr>
                <w:sz w:val="16"/>
              </w:rPr>
              <w:t>10</w:t>
            </w:r>
          </w:p>
        </w:tc>
        <w:tc>
          <w:tcPr>
            <w:tcW w:w="802" w:type="dxa"/>
          </w:tcPr>
          <w:p>
            <w:pPr>
              <w:pStyle w:val="TableParagraph"/>
              <w:spacing w:before="27"/>
              <w:ind w:right="335"/>
              <w:jc w:val="right"/>
              <w:rPr>
                <w:sz w:val="16"/>
              </w:rPr>
            </w:pPr>
            <w:r>
              <w:rPr>
                <w:w w:val="100"/>
                <w:sz w:val="16"/>
              </w:rPr>
              <w:t>Y</w:t>
            </w:r>
          </w:p>
        </w:tc>
        <w:tc>
          <w:tcPr>
            <w:tcW w:w="1379" w:type="dxa"/>
          </w:tcPr>
          <w:p>
            <w:pPr>
              <w:pStyle w:val="TableParagraph"/>
              <w:spacing w:before="27"/>
              <w:ind w:left="8"/>
              <w:jc w:val="center"/>
              <w:rPr>
                <w:sz w:val="16"/>
              </w:rPr>
            </w:pPr>
            <w:r>
              <w:rPr>
                <w:w w:val="100"/>
                <w:sz w:val="16"/>
              </w:rPr>
              <w:t>Y</w:t>
            </w:r>
          </w:p>
        </w:tc>
        <w:tc>
          <w:tcPr>
            <w:tcW w:w="1714" w:type="dxa"/>
          </w:tcPr>
          <w:p>
            <w:pPr>
              <w:pStyle w:val="TableParagraph"/>
              <w:spacing w:before="27"/>
              <w:ind w:left="403" w:right="398"/>
              <w:jc w:val="center"/>
              <w:rPr>
                <w:sz w:val="16"/>
              </w:rPr>
            </w:pPr>
            <w:r>
              <w:rPr>
                <w:sz w:val="16"/>
              </w:rPr>
              <w:t>REGOUT</w:t>
            </w:r>
          </w:p>
        </w:tc>
        <w:tc>
          <w:tcPr>
            <w:tcW w:w="5061" w:type="dxa"/>
          </w:tcPr>
          <w:p>
            <w:pPr>
              <w:pStyle w:val="TableParagraph"/>
              <w:spacing w:before="27"/>
              <w:ind w:left="113"/>
              <w:rPr>
                <w:sz w:val="16"/>
              </w:rPr>
            </w:pPr>
            <w:r>
              <w:rPr>
                <w:sz w:val="16"/>
              </w:rPr>
              <w:t>Regulator filter capacitor connection</w:t>
            </w:r>
          </w:p>
        </w:tc>
      </w:tr>
      <w:tr>
        <w:trPr>
          <w:trHeight w:val="237" w:hRule="atLeast"/>
        </w:trPr>
        <w:tc>
          <w:tcPr>
            <w:tcW w:w="1239" w:type="dxa"/>
          </w:tcPr>
          <w:p>
            <w:pPr>
              <w:pStyle w:val="TableParagraph"/>
              <w:spacing w:before="25"/>
              <w:ind w:left="131" w:right="122"/>
              <w:jc w:val="center"/>
              <w:rPr>
                <w:sz w:val="16"/>
              </w:rPr>
            </w:pPr>
            <w:r>
              <w:rPr>
                <w:sz w:val="16"/>
              </w:rPr>
              <w:t>11</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3" w:right="394"/>
              <w:jc w:val="center"/>
              <w:rPr>
                <w:sz w:val="16"/>
              </w:rPr>
            </w:pPr>
            <w:r>
              <w:rPr>
                <w:sz w:val="16"/>
              </w:rPr>
              <w:t>FSYNC</w:t>
            </w:r>
          </w:p>
        </w:tc>
        <w:tc>
          <w:tcPr>
            <w:tcW w:w="5061" w:type="dxa"/>
          </w:tcPr>
          <w:p>
            <w:pPr>
              <w:pStyle w:val="TableParagraph"/>
              <w:spacing w:before="25"/>
              <w:ind w:left="113"/>
              <w:rPr>
                <w:sz w:val="16"/>
              </w:rPr>
            </w:pPr>
            <w:r>
              <w:rPr>
                <w:sz w:val="16"/>
              </w:rPr>
              <w:t>Frame synchronization digital input. Connect to GND if unused.</w:t>
            </w:r>
          </w:p>
        </w:tc>
      </w:tr>
      <w:tr>
        <w:trPr>
          <w:trHeight w:val="237" w:hRule="atLeast"/>
        </w:trPr>
        <w:tc>
          <w:tcPr>
            <w:tcW w:w="1239" w:type="dxa"/>
          </w:tcPr>
          <w:p>
            <w:pPr>
              <w:pStyle w:val="TableParagraph"/>
              <w:spacing w:before="25"/>
              <w:ind w:left="131" w:right="122"/>
              <w:jc w:val="center"/>
              <w:rPr>
                <w:sz w:val="16"/>
              </w:rPr>
            </w:pPr>
            <w:r>
              <w:rPr>
                <w:sz w:val="16"/>
              </w:rPr>
              <w:t>12</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3" w:right="397"/>
              <w:jc w:val="center"/>
              <w:rPr>
                <w:sz w:val="16"/>
              </w:rPr>
            </w:pPr>
            <w:r>
              <w:rPr>
                <w:sz w:val="16"/>
              </w:rPr>
              <w:t>INT</w:t>
            </w:r>
          </w:p>
        </w:tc>
        <w:tc>
          <w:tcPr>
            <w:tcW w:w="5061" w:type="dxa"/>
          </w:tcPr>
          <w:p>
            <w:pPr>
              <w:pStyle w:val="TableParagraph"/>
              <w:spacing w:before="25"/>
              <w:ind w:left="113"/>
              <w:rPr>
                <w:sz w:val="16"/>
              </w:rPr>
            </w:pPr>
            <w:r>
              <w:rPr>
                <w:sz w:val="16"/>
              </w:rPr>
              <w:t>Interrupt digital output (totem pole or open-drain)</w:t>
            </w:r>
          </w:p>
        </w:tc>
      </w:tr>
      <w:tr>
        <w:trPr>
          <w:trHeight w:val="239" w:hRule="atLeast"/>
        </w:trPr>
        <w:tc>
          <w:tcPr>
            <w:tcW w:w="1239" w:type="dxa"/>
          </w:tcPr>
          <w:p>
            <w:pPr>
              <w:pStyle w:val="TableParagraph"/>
              <w:spacing w:before="25"/>
              <w:ind w:left="131" w:right="122"/>
              <w:jc w:val="center"/>
              <w:rPr>
                <w:sz w:val="16"/>
              </w:rPr>
            </w:pPr>
            <w:r>
              <w:rPr>
                <w:sz w:val="16"/>
              </w:rPr>
              <w:t>13</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2" w:right="398"/>
              <w:jc w:val="center"/>
              <w:rPr>
                <w:sz w:val="16"/>
              </w:rPr>
            </w:pPr>
            <w:r>
              <w:rPr>
                <w:sz w:val="16"/>
              </w:rPr>
              <w:t>VDD</w:t>
            </w:r>
          </w:p>
        </w:tc>
        <w:tc>
          <w:tcPr>
            <w:tcW w:w="5061" w:type="dxa"/>
          </w:tcPr>
          <w:p>
            <w:pPr>
              <w:pStyle w:val="TableParagraph"/>
              <w:spacing w:before="25"/>
              <w:ind w:left="113"/>
              <w:rPr>
                <w:sz w:val="16"/>
              </w:rPr>
            </w:pPr>
            <w:r>
              <w:rPr>
                <w:sz w:val="16"/>
              </w:rPr>
              <w:t>Power supply voltage and Digital I/O supply voltage</w:t>
            </w:r>
          </w:p>
        </w:tc>
      </w:tr>
      <w:tr>
        <w:trPr>
          <w:trHeight w:val="237" w:hRule="atLeast"/>
        </w:trPr>
        <w:tc>
          <w:tcPr>
            <w:tcW w:w="1239" w:type="dxa"/>
          </w:tcPr>
          <w:p>
            <w:pPr>
              <w:pStyle w:val="TableParagraph"/>
              <w:spacing w:before="25"/>
              <w:ind w:left="131" w:right="122"/>
              <w:jc w:val="center"/>
              <w:rPr>
                <w:sz w:val="16"/>
              </w:rPr>
            </w:pPr>
            <w:r>
              <w:rPr>
                <w:sz w:val="16"/>
              </w:rPr>
              <w:t>18</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3" w:right="396"/>
              <w:jc w:val="center"/>
              <w:rPr>
                <w:sz w:val="16"/>
              </w:rPr>
            </w:pPr>
            <w:r>
              <w:rPr>
                <w:sz w:val="16"/>
              </w:rPr>
              <w:t>GND</w:t>
            </w:r>
          </w:p>
        </w:tc>
        <w:tc>
          <w:tcPr>
            <w:tcW w:w="5061" w:type="dxa"/>
          </w:tcPr>
          <w:p>
            <w:pPr>
              <w:pStyle w:val="TableParagraph"/>
              <w:spacing w:before="25"/>
              <w:ind w:left="113"/>
              <w:rPr>
                <w:sz w:val="16"/>
              </w:rPr>
            </w:pPr>
            <w:r>
              <w:rPr>
                <w:sz w:val="16"/>
              </w:rPr>
              <w:t>Power supply ground</w:t>
            </w:r>
          </w:p>
        </w:tc>
      </w:tr>
      <w:tr>
        <w:trPr>
          <w:trHeight w:val="237" w:hRule="atLeast"/>
        </w:trPr>
        <w:tc>
          <w:tcPr>
            <w:tcW w:w="1239" w:type="dxa"/>
          </w:tcPr>
          <w:p>
            <w:pPr>
              <w:pStyle w:val="TableParagraph"/>
              <w:spacing w:before="25"/>
              <w:ind w:left="131" w:right="121"/>
              <w:jc w:val="center"/>
              <w:rPr>
                <w:sz w:val="16"/>
              </w:rPr>
            </w:pPr>
            <w:r>
              <w:rPr>
                <w:sz w:val="16"/>
              </w:rPr>
              <w:t>19, 21</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3" w:right="396"/>
              <w:jc w:val="center"/>
              <w:rPr>
                <w:sz w:val="16"/>
              </w:rPr>
            </w:pPr>
            <w:r>
              <w:rPr>
                <w:sz w:val="16"/>
              </w:rPr>
              <w:t>RESV</w:t>
            </w:r>
          </w:p>
        </w:tc>
        <w:tc>
          <w:tcPr>
            <w:tcW w:w="5061" w:type="dxa"/>
          </w:tcPr>
          <w:p>
            <w:pPr>
              <w:pStyle w:val="TableParagraph"/>
              <w:spacing w:before="25"/>
              <w:ind w:left="113"/>
              <w:rPr>
                <w:sz w:val="16"/>
              </w:rPr>
            </w:pPr>
            <w:r>
              <w:rPr>
                <w:sz w:val="16"/>
              </w:rPr>
              <w:t>Reserved. Do not connect.</w:t>
            </w:r>
          </w:p>
        </w:tc>
      </w:tr>
      <w:tr>
        <w:trPr>
          <w:trHeight w:val="239" w:hRule="atLeast"/>
        </w:trPr>
        <w:tc>
          <w:tcPr>
            <w:tcW w:w="1239" w:type="dxa"/>
          </w:tcPr>
          <w:p>
            <w:pPr>
              <w:pStyle w:val="TableParagraph"/>
              <w:spacing w:before="25"/>
              <w:ind w:left="131" w:right="122"/>
              <w:jc w:val="center"/>
              <w:rPr>
                <w:sz w:val="16"/>
              </w:rPr>
            </w:pPr>
            <w:r>
              <w:rPr>
                <w:sz w:val="16"/>
              </w:rPr>
              <w:t>20</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3" w:right="397"/>
              <w:jc w:val="center"/>
              <w:rPr>
                <w:sz w:val="16"/>
              </w:rPr>
            </w:pPr>
            <w:r>
              <w:rPr>
                <w:sz w:val="16"/>
              </w:rPr>
              <w:t>CPOUT</w:t>
            </w:r>
          </w:p>
        </w:tc>
        <w:tc>
          <w:tcPr>
            <w:tcW w:w="5061" w:type="dxa"/>
          </w:tcPr>
          <w:p>
            <w:pPr>
              <w:pStyle w:val="TableParagraph"/>
              <w:spacing w:before="25"/>
              <w:ind w:left="113"/>
              <w:rPr>
                <w:sz w:val="16"/>
              </w:rPr>
            </w:pPr>
            <w:r>
              <w:rPr>
                <w:sz w:val="16"/>
              </w:rPr>
              <w:t>Charge pump capacitor connection</w:t>
            </w:r>
          </w:p>
        </w:tc>
      </w:tr>
      <w:tr>
        <w:trPr>
          <w:trHeight w:val="237" w:hRule="atLeast"/>
        </w:trPr>
        <w:tc>
          <w:tcPr>
            <w:tcW w:w="1239" w:type="dxa"/>
          </w:tcPr>
          <w:p>
            <w:pPr>
              <w:pStyle w:val="TableParagraph"/>
              <w:spacing w:before="25"/>
              <w:ind w:left="131" w:right="122"/>
              <w:jc w:val="center"/>
              <w:rPr>
                <w:sz w:val="16"/>
              </w:rPr>
            </w:pPr>
            <w:r>
              <w:rPr>
                <w:sz w:val="16"/>
              </w:rPr>
              <w:t>22</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3" w:right="396"/>
              <w:jc w:val="center"/>
              <w:rPr>
                <w:sz w:val="16"/>
              </w:rPr>
            </w:pPr>
            <w:r>
              <w:rPr>
                <w:sz w:val="16"/>
              </w:rPr>
              <w:t>RESV</w:t>
            </w:r>
          </w:p>
        </w:tc>
        <w:tc>
          <w:tcPr>
            <w:tcW w:w="5061" w:type="dxa"/>
          </w:tcPr>
          <w:p>
            <w:pPr>
              <w:pStyle w:val="TableParagraph"/>
              <w:spacing w:before="25"/>
              <w:ind w:left="113"/>
              <w:rPr>
                <w:sz w:val="16"/>
              </w:rPr>
            </w:pPr>
            <w:r>
              <w:rPr>
                <w:sz w:val="16"/>
              </w:rPr>
              <w:t>Reserved. Do not connect.</w:t>
            </w:r>
          </w:p>
        </w:tc>
      </w:tr>
      <w:tr>
        <w:trPr>
          <w:trHeight w:val="237" w:hRule="atLeast"/>
        </w:trPr>
        <w:tc>
          <w:tcPr>
            <w:tcW w:w="1239" w:type="dxa"/>
          </w:tcPr>
          <w:p>
            <w:pPr>
              <w:pStyle w:val="TableParagraph"/>
              <w:spacing w:before="25"/>
              <w:ind w:left="131" w:right="122"/>
              <w:jc w:val="center"/>
              <w:rPr>
                <w:sz w:val="16"/>
              </w:rPr>
            </w:pPr>
            <w:r>
              <w:rPr>
                <w:sz w:val="16"/>
              </w:rPr>
              <w:t>23</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rPr>
                <w:rFonts w:ascii="Times New Roman"/>
                <w:sz w:val="14"/>
              </w:rPr>
            </w:pPr>
          </w:p>
        </w:tc>
        <w:tc>
          <w:tcPr>
            <w:tcW w:w="1714" w:type="dxa"/>
          </w:tcPr>
          <w:p>
            <w:pPr>
              <w:pStyle w:val="TableParagraph"/>
              <w:spacing w:before="25"/>
              <w:ind w:left="403" w:right="398"/>
              <w:jc w:val="center"/>
              <w:rPr>
                <w:sz w:val="16"/>
              </w:rPr>
            </w:pPr>
            <w:r>
              <w:rPr>
                <w:sz w:val="16"/>
              </w:rPr>
              <w:t>SCL / SCLK</w:t>
            </w:r>
          </w:p>
        </w:tc>
        <w:tc>
          <w:tcPr>
            <w:tcW w:w="5061" w:type="dxa"/>
          </w:tcPr>
          <w:p>
            <w:pPr>
              <w:pStyle w:val="TableParagraph"/>
              <w:spacing w:before="25"/>
              <w:ind w:left="113"/>
              <w:rPr>
                <w:sz w:val="16"/>
              </w:rPr>
            </w:pPr>
            <w:r>
              <w:rPr>
                <w:sz w:val="16"/>
              </w:rPr>
              <w:t>I</w:t>
            </w:r>
            <w:r>
              <w:rPr>
                <w:sz w:val="16"/>
                <w:vertAlign w:val="superscript"/>
              </w:rPr>
              <w:t>2</w:t>
            </w:r>
            <w:r>
              <w:rPr>
                <w:sz w:val="16"/>
                <w:vertAlign w:val="baseline"/>
              </w:rPr>
              <w:t>C serial clock (SCL); SPI serial clock (SCLK)</w:t>
            </w:r>
          </w:p>
        </w:tc>
      </w:tr>
      <w:tr>
        <w:trPr>
          <w:trHeight w:val="239" w:hRule="atLeast"/>
        </w:trPr>
        <w:tc>
          <w:tcPr>
            <w:tcW w:w="1239" w:type="dxa"/>
          </w:tcPr>
          <w:p>
            <w:pPr>
              <w:pStyle w:val="TableParagraph"/>
              <w:spacing w:before="25"/>
              <w:ind w:left="131" w:right="122"/>
              <w:jc w:val="center"/>
              <w:rPr>
                <w:sz w:val="16"/>
              </w:rPr>
            </w:pPr>
            <w:r>
              <w:rPr>
                <w:sz w:val="16"/>
              </w:rPr>
              <w:t>23</w:t>
            </w:r>
          </w:p>
        </w:tc>
        <w:tc>
          <w:tcPr>
            <w:tcW w:w="802" w:type="dxa"/>
          </w:tcPr>
          <w:p>
            <w:pPr>
              <w:pStyle w:val="TableParagraph"/>
              <w:rPr>
                <w:rFonts w:ascii="Times New Roman"/>
                <w:sz w:val="14"/>
              </w:rPr>
            </w:pP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3" w:right="397"/>
              <w:jc w:val="center"/>
              <w:rPr>
                <w:sz w:val="16"/>
              </w:rPr>
            </w:pPr>
            <w:r>
              <w:rPr>
                <w:sz w:val="16"/>
              </w:rPr>
              <w:t>SCL</w:t>
            </w:r>
          </w:p>
        </w:tc>
        <w:tc>
          <w:tcPr>
            <w:tcW w:w="5061" w:type="dxa"/>
          </w:tcPr>
          <w:p>
            <w:pPr>
              <w:pStyle w:val="TableParagraph"/>
              <w:spacing w:before="25"/>
              <w:ind w:left="113"/>
              <w:rPr>
                <w:sz w:val="16"/>
              </w:rPr>
            </w:pPr>
            <w:r>
              <w:rPr>
                <w:sz w:val="16"/>
              </w:rPr>
              <w:t>I</w:t>
            </w:r>
            <w:r>
              <w:rPr>
                <w:sz w:val="16"/>
                <w:vertAlign w:val="superscript"/>
              </w:rPr>
              <w:t>2</w:t>
            </w:r>
            <w:r>
              <w:rPr>
                <w:sz w:val="16"/>
                <w:vertAlign w:val="baseline"/>
              </w:rPr>
              <w:t>C serial clock (SCL)</w:t>
            </w:r>
          </w:p>
        </w:tc>
      </w:tr>
      <w:tr>
        <w:trPr>
          <w:trHeight w:val="237" w:hRule="atLeast"/>
        </w:trPr>
        <w:tc>
          <w:tcPr>
            <w:tcW w:w="1239" w:type="dxa"/>
          </w:tcPr>
          <w:p>
            <w:pPr>
              <w:pStyle w:val="TableParagraph"/>
              <w:spacing w:before="25"/>
              <w:ind w:left="131" w:right="122"/>
              <w:jc w:val="center"/>
              <w:rPr>
                <w:sz w:val="16"/>
              </w:rPr>
            </w:pPr>
            <w:r>
              <w:rPr>
                <w:sz w:val="16"/>
              </w:rPr>
              <w:t>24</w:t>
            </w:r>
          </w:p>
        </w:tc>
        <w:tc>
          <w:tcPr>
            <w:tcW w:w="802" w:type="dxa"/>
          </w:tcPr>
          <w:p>
            <w:pPr>
              <w:pStyle w:val="TableParagraph"/>
              <w:spacing w:before="25"/>
              <w:ind w:right="335"/>
              <w:jc w:val="right"/>
              <w:rPr>
                <w:sz w:val="16"/>
              </w:rPr>
            </w:pPr>
            <w:r>
              <w:rPr>
                <w:w w:val="100"/>
                <w:sz w:val="16"/>
              </w:rPr>
              <w:t>Y</w:t>
            </w:r>
          </w:p>
        </w:tc>
        <w:tc>
          <w:tcPr>
            <w:tcW w:w="1379" w:type="dxa"/>
          </w:tcPr>
          <w:p>
            <w:pPr>
              <w:pStyle w:val="TableParagraph"/>
              <w:rPr>
                <w:rFonts w:ascii="Times New Roman"/>
                <w:sz w:val="14"/>
              </w:rPr>
            </w:pPr>
          </w:p>
        </w:tc>
        <w:tc>
          <w:tcPr>
            <w:tcW w:w="1714" w:type="dxa"/>
          </w:tcPr>
          <w:p>
            <w:pPr>
              <w:pStyle w:val="TableParagraph"/>
              <w:spacing w:before="25"/>
              <w:ind w:left="403" w:right="396"/>
              <w:jc w:val="center"/>
              <w:rPr>
                <w:sz w:val="16"/>
              </w:rPr>
            </w:pPr>
            <w:r>
              <w:rPr>
                <w:sz w:val="16"/>
              </w:rPr>
              <w:t>SDA / SDI</w:t>
            </w:r>
          </w:p>
        </w:tc>
        <w:tc>
          <w:tcPr>
            <w:tcW w:w="5061" w:type="dxa"/>
          </w:tcPr>
          <w:p>
            <w:pPr>
              <w:pStyle w:val="TableParagraph"/>
              <w:spacing w:before="25"/>
              <w:ind w:left="113"/>
              <w:rPr>
                <w:sz w:val="16"/>
              </w:rPr>
            </w:pPr>
            <w:r>
              <w:rPr>
                <w:sz w:val="16"/>
              </w:rPr>
              <w:t>I</w:t>
            </w:r>
            <w:r>
              <w:rPr>
                <w:sz w:val="16"/>
                <w:vertAlign w:val="superscript"/>
              </w:rPr>
              <w:t>2</w:t>
            </w:r>
            <w:r>
              <w:rPr>
                <w:sz w:val="16"/>
                <w:vertAlign w:val="baseline"/>
              </w:rPr>
              <w:t>C serial data (SDA); SPI serial data input (SDI)</w:t>
            </w:r>
          </w:p>
        </w:tc>
      </w:tr>
      <w:tr>
        <w:trPr>
          <w:trHeight w:val="237" w:hRule="atLeast"/>
        </w:trPr>
        <w:tc>
          <w:tcPr>
            <w:tcW w:w="1239" w:type="dxa"/>
          </w:tcPr>
          <w:p>
            <w:pPr>
              <w:pStyle w:val="TableParagraph"/>
              <w:spacing w:before="25"/>
              <w:ind w:left="131" w:right="122"/>
              <w:jc w:val="center"/>
              <w:rPr>
                <w:sz w:val="16"/>
              </w:rPr>
            </w:pPr>
            <w:r>
              <w:rPr>
                <w:sz w:val="16"/>
              </w:rPr>
              <w:t>24</w:t>
            </w:r>
          </w:p>
        </w:tc>
        <w:tc>
          <w:tcPr>
            <w:tcW w:w="802" w:type="dxa"/>
          </w:tcPr>
          <w:p>
            <w:pPr>
              <w:pStyle w:val="TableParagraph"/>
              <w:rPr>
                <w:rFonts w:ascii="Times New Roman"/>
                <w:sz w:val="14"/>
              </w:rPr>
            </w:pPr>
          </w:p>
        </w:tc>
        <w:tc>
          <w:tcPr>
            <w:tcW w:w="1379" w:type="dxa"/>
          </w:tcPr>
          <w:p>
            <w:pPr>
              <w:pStyle w:val="TableParagraph"/>
              <w:spacing w:before="25"/>
              <w:ind w:left="8"/>
              <w:jc w:val="center"/>
              <w:rPr>
                <w:sz w:val="16"/>
              </w:rPr>
            </w:pPr>
            <w:r>
              <w:rPr>
                <w:w w:val="100"/>
                <w:sz w:val="16"/>
              </w:rPr>
              <w:t>Y</w:t>
            </w:r>
          </w:p>
        </w:tc>
        <w:tc>
          <w:tcPr>
            <w:tcW w:w="1714" w:type="dxa"/>
          </w:tcPr>
          <w:p>
            <w:pPr>
              <w:pStyle w:val="TableParagraph"/>
              <w:spacing w:before="25"/>
              <w:ind w:left="403" w:right="398"/>
              <w:jc w:val="center"/>
              <w:rPr>
                <w:sz w:val="16"/>
              </w:rPr>
            </w:pPr>
            <w:r>
              <w:rPr>
                <w:sz w:val="16"/>
              </w:rPr>
              <w:t>SDA</w:t>
            </w:r>
          </w:p>
        </w:tc>
        <w:tc>
          <w:tcPr>
            <w:tcW w:w="5061" w:type="dxa"/>
          </w:tcPr>
          <w:p>
            <w:pPr>
              <w:pStyle w:val="TableParagraph"/>
              <w:spacing w:before="25"/>
              <w:ind w:left="113"/>
              <w:rPr>
                <w:sz w:val="16"/>
              </w:rPr>
            </w:pPr>
            <w:r>
              <w:rPr>
                <w:sz w:val="16"/>
              </w:rPr>
              <w:t>I</w:t>
            </w:r>
            <w:r>
              <w:rPr>
                <w:sz w:val="16"/>
                <w:vertAlign w:val="superscript"/>
              </w:rPr>
              <w:t>2</w:t>
            </w:r>
            <w:r>
              <w:rPr>
                <w:sz w:val="16"/>
                <w:vertAlign w:val="baseline"/>
              </w:rPr>
              <w:t>C serial data (SDA)</w:t>
            </w:r>
          </w:p>
        </w:tc>
      </w:tr>
      <w:tr>
        <w:trPr>
          <w:trHeight w:val="424" w:hRule="atLeast"/>
        </w:trPr>
        <w:tc>
          <w:tcPr>
            <w:tcW w:w="1239" w:type="dxa"/>
          </w:tcPr>
          <w:p>
            <w:pPr>
              <w:pStyle w:val="TableParagraph"/>
              <w:spacing w:before="22"/>
              <w:ind w:left="131" w:right="124"/>
              <w:jc w:val="center"/>
              <w:rPr>
                <w:sz w:val="16"/>
              </w:rPr>
            </w:pPr>
            <w:r>
              <w:rPr>
                <w:sz w:val="16"/>
              </w:rPr>
              <w:t>2, 3, 4, 5, 14,</w:t>
            </w:r>
          </w:p>
          <w:p>
            <w:pPr>
              <w:pStyle w:val="TableParagraph"/>
              <w:spacing w:before="1"/>
              <w:ind w:left="130" w:right="124"/>
              <w:jc w:val="center"/>
              <w:rPr>
                <w:sz w:val="16"/>
              </w:rPr>
            </w:pPr>
            <w:r>
              <w:rPr>
                <w:sz w:val="16"/>
              </w:rPr>
              <w:t>15, 16, 17</w:t>
            </w:r>
          </w:p>
        </w:tc>
        <w:tc>
          <w:tcPr>
            <w:tcW w:w="802" w:type="dxa"/>
          </w:tcPr>
          <w:p>
            <w:pPr>
              <w:pStyle w:val="TableParagraph"/>
              <w:spacing w:before="118"/>
              <w:ind w:right="335"/>
              <w:jc w:val="right"/>
              <w:rPr>
                <w:sz w:val="16"/>
              </w:rPr>
            </w:pPr>
            <w:r>
              <w:rPr>
                <w:w w:val="100"/>
                <w:sz w:val="16"/>
              </w:rPr>
              <w:t>Y</w:t>
            </w:r>
          </w:p>
        </w:tc>
        <w:tc>
          <w:tcPr>
            <w:tcW w:w="1379" w:type="dxa"/>
          </w:tcPr>
          <w:p>
            <w:pPr>
              <w:pStyle w:val="TableParagraph"/>
              <w:spacing w:before="118"/>
              <w:ind w:left="8"/>
              <w:jc w:val="center"/>
              <w:rPr>
                <w:sz w:val="16"/>
              </w:rPr>
            </w:pPr>
            <w:r>
              <w:rPr>
                <w:w w:val="100"/>
                <w:sz w:val="16"/>
              </w:rPr>
              <w:t>Y</w:t>
            </w:r>
          </w:p>
        </w:tc>
        <w:tc>
          <w:tcPr>
            <w:tcW w:w="1714" w:type="dxa"/>
          </w:tcPr>
          <w:p>
            <w:pPr>
              <w:pStyle w:val="TableParagraph"/>
              <w:spacing w:before="118"/>
              <w:ind w:left="403" w:right="397"/>
              <w:jc w:val="center"/>
              <w:rPr>
                <w:sz w:val="16"/>
              </w:rPr>
            </w:pPr>
            <w:r>
              <w:rPr>
                <w:sz w:val="16"/>
              </w:rPr>
              <w:t>NC</w:t>
            </w:r>
          </w:p>
        </w:tc>
        <w:tc>
          <w:tcPr>
            <w:tcW w:w="5061" w:type="dxa"/>
          </w:tcPr>
          <w:p>
            <w:pPr>
              <w:pStyle w:val="TableParagraph"/>
              <w:spacing w:before="118"/>
              <w:ind w:left="113"/>
              <w:rPr>
                <w:sz w:val="16"/>
              </w:rPr>
            </w:pPr>
            <w:r>
              <w:rPr>
                <w:sz w:val="16"/>
              </w:rPr>
              <w:t>Not internally connected. May be used for PCB trace routing.</w:t>
            </w:r>
          </w:p>
        </w:tc>
      </w:tr>
    </w:tbl>
    <w:p>
      <w:pPr>
        <w:pStyle w:val="BodyText"/>
        <w:rPr>
          <w:b/>
        </w:rPr>
      </w:pPr>
    </w:p>
    <w:p>
      <w:pPr>
        <w:pStyle w:val="BodyText"/>
        <w:rPr>
          <w:b/>
        </w:rPr>
      </w:pPr>
    </w:p>
    <w:p>
      <w:pPr>
        <w:pStyle w:val="BodyText"/>
        <w:rPr>
          <w:b/>
        </w:rPr>
      </w:pPr>
    </w:p>
    <w:p>
      <w:pPr>
        <w:pStyle w:val="BodyText"/>
        <w:spacing w:before="8"/>
        <w:rPr>
          <w:b/>
          <w:sz w:val="21"/>
        </w:rPr>
      </w:pPr>
    </w:p>
    <w:p>
      <w:pPr>
        <w:tabs>
          <w:tab w:pos="5923" w:val="left" w:leader="none"/>
        </w:tabs>
        <w:spacing w:before="96"/>
        <w:ind w:left="2076" w:right="0" w:firstLine="0"/>
        <w:jc w:val="left"/>
        <w:rPr>
          <w:b/>
          <w:sz w:val="12"/>
        </w:rPr>
      </w:pPr>
      <w:r>
        <w:rPr/>
        <w:pict>
          <v:shape style="position:absolute;margin-left:372.064453pt;margin-top:27.17054pt;width:8.9pt;height:18.75pt;mso-position-horizontal-relative:page;mso-position-vertical-relative:paragraph;z-index:15752192" type="#_x0000_t202" filled="false" stroked="false">
            <v:textbox inset="0,0,0,0" style="layout-flow:vertical">
              <w:txbxContent>
                <w:p>
                  <w:pPr>
                    <w:spacing w:before="19"/>
                    <w:ind w:left="20" w:right="0" w:firstLine="0"/>
                    <w:jc w:val="left"/>
                    <w:rPr>
                      <w:sz w:val="12"/>
                    </w:rPr>
                  </w:pPr>
                  <w:r>
                    <w:rPr>
                      <w:sz w:val="12"/>
                    </w:rPr>
                    <w:t>RESV</w:t>
                  </w:r>
                </w:p>
              </w:txbxContent>
            </v:textbox>
            <w10:wrap type="none"/>
          </v:shape>
        </w:pict>
      </w:r>
      <w:r>
        <w:rPr/>
        <w:pict>
          <v:shape style="position:absolute;margin-left:357.116425pt;margin-top:22.407343pt;width:8.9pt;height:23.5pt;mso-position-horizontal-relative:page;mso-position-vertical-relative:paragraph;z-index:15753216" type="#_x0000_t202" filled="false" stroked="false">
            <v:textbox inset="0,0,0,0" style="layout-flow:vertical">
              <w:txbxContent>
                <w:p>
                  <w:pPr>
                    <w:spacing w:before="19"/>
                    <w:ind w:left="20" w:right="0" w:firstLine="0"/>
                    <w:jc w:val="left"/>
                    <w:rPr>
                      <w:sz w:val="12"/>
                    </w:rPr>
                  </w:pPr>
                  <w:r>
                    <w:rPr>
                      <w:sz w:val="12"/>
                    </w:rPr>
                    <w:t>CPOUT</w:t>
                  </w:r>
                </w:p>
              </w:txbxContent>
            </v:textbox>
            <w10:wrap type="none"/>
          </v:shape>
        </w:pict>
      </w:r>
      <w:r>
        <w:rPr/>
        <w:pict>
          <v:shape style="position:absolute;margin-left:341.744843pt;margin-top:27.17054pt;width:8.9pt;height:18.75pt;mso-position-horizontal-relative:page;mso-position-vertical-relative:paragraph;z-index:15754240" type="#_x0000_t202" filled="false" stroked="false">
            <v:textbox inset="0,0,0,0" style="layout-flow:vertical">
              <w:txbxContent>
                <w:p>
                  <w:pPr>
                    <w:spacing w:before="19"/>
                    <w:ind w:left="20" w:right="0" w:firstLine="0"/>
                    <w:jc w:val="left"/>
                    <w:rPr>
                      <w:sz w:val="12"/>
                    </w:rPr>
                  </w:pPr>
                  <w:r>
                    <w:rPr>
                      <w:sz w:val="12"/>
                    </w:rPr>
                    <w:t>RESV</w:t>
                  </w:r>
                </w:p>
              </w:txbxContent>
            </v:textbox>
            <w10:wrap type="none"/>
          </v:shape>
        </w:pict>
      </w:r>
      <w:r>
        <w:rPr/>
        <w:pict>
          <v:shape style="position:absolute;margin-left:326.36557pt;margin-top:27.17054pt;width:8.9pt;height:18.75pt;mso-position-horizontal-relative:page;mso-position-vertical-relative:paragraph;z-index:15755264" type="#_x0000_t202" filled="false" stroked="false">
            <v:textbox inset="0,0,0,0" style="layout-flow:vertical">
              <w:txbxContent>
                <w:p>
                  <w:pPr>
                    <w:spacing w:before="19"/>
                    <w:ind w:left="20" w:right="0" w:firstLine="0"/>
                    <w:jc w:val="left"/>
                    <w:rPr>
                      <w:sz w:val="12"/>
                    </w:rPr>
                  </w:pPr>
                  <w:r>
                    <w:rPr>
                      <w:sz w:val="12"/>
                    </w:rPr>
                    <w:t>RESV</w:t>
                  </w:r>
                </w:p>
              </w:txbxContent>
            </v:textbox>
            <w10:wrap type="none"/>
          </v:shape>
        </w:pict>
      </w:r>
      <w:r>
        <w:rPr/>
        <w:pict>
          <v:shape style="position:absolute;margin-left:310.986298pt;margin-top:31.949078pt;width:8.9pt;height:13.95pt;mso-position-horizontal-relative:page;mso-position-vertical-relative:paragraph;z-index:15756288" type="#_x0000_t202" filled="false" stroked="false">
            <v:textbox inset="0,0,0,0" style="layout-flow:vertical">
              <w:txbxContent>
                <w:p>
                  <w:pPr>
                    <w:spacing w:before="19"/>
                    <w:ind w:left="20" w:right="0" w:firstLine="0"/>
                    <w:jc w:val="left"/>
                    <w:rPr>
                      <w:sz w:val="12"/>
                    </w:rPr>
                  </w:pPr>
                  <w:r>
                    <w:rPr>
                      <w:sz w:val="12"/>
                    </w:rPr>
                    <w:t>SCL</w:t>
                  </w:r>
                </w:p>
              </w:txbxContent>
            </v:textbox>
            <w10:wrap type="none"/>
          </v:shape>
        </w:pict>
      </w:r>
      <w:r>
        <w:rPr/>
        <w:pict>
          <v:shape style="position:absolute;margin-left:295.822632pt;margin-top:31.266428pt;width:8.9pt;height:14.65pt;mso-position-horizontal-relative:page;mso-position-vertical-relative:paragraph;z-index:15757312" type="#_x0000_t202" filled="false" stroked="false">
            <v:textbox inset="0,0,0,0" style="layout-flow:vertical">
              <w:txbxContent>
                <w:p>
                  <w:pPr>
                    <w:spacing w:before="19"/>
                    <w:ind w:left="20" w:right="0" w:firstLine="0"/>
                    <w:jc w:val="left"/>
                    <w:rPr>
                      <w:sz w:val="12"/>
                    </w:rPr>
                  </w:pPr>
                  <w:r>
                    <w:rPr>
                      <w:sz w:val="12"/>
                    </w:rPr>
                    <w:t>SDA</w:t>
                  </w:r>
                </w:p>
              </w:txbxContent>
            </v:textbox>
            <w10:wrap type="none"/>
          </v:shape>
        </w:pict>
      </w:r>
      <w:r>
        <w:rPr/>
        <w:pict>
          <v:shape style="position:absolute;margin-left:179.680954pt;margin-top:26.787029pt;width:8.9pt;height:18.75pt;mso-position-horizontal-relative:page;mso-position-vertical-relative:paragraph;z-index:15758336" type="#_x0000_t202" filled="false" stroked="false">
            <v:textbox inset="0,0,0,0" style="layout-flow:vertical">
              <w:txbxContent>
                <w:p>
                  <w:pPr>
                    <w:spacing w:before="19"/>
                    <w:ind w:left="20" w:right="0" w:firstLine="0"/>
                    <w:jc w:val="left"/>
                    <w:rPr>
                      <w:sz w:val="12"/>
                    </w:rPr>
                  </w:pPr>
                  <w:r>
                    <w:rPr>
                      <w:sz w:val="12"/>
                    </w:rPr>
                    <w:t>RESV</w:t>
                  </w:r>
                </w:p>
              </w:txbxContent>
            </v:textbox>
            <w10:wrap type="none"/>
          </v:shape>
        </w:pict>
      </w:r>
      <w:r>
        <w:rPr/>
        <w:pict>
          <v:shape style="position:absolute;margin-left:164.740646pt;margin-top:22.023832pt;width:8.9pt;height:23.5pt;mso-position-horizontal-relative:page;mso-position-vertical-relative:paragraph;z-index:15759360" type="#_x0000_t202" filled="false" stroked="false">
            <v:textbox inset="0,0,0,0" style="layout-flow:vertical">
              <w:txbxContent>
                <w:p>
                  <w:pPr>
                    <w:spacing w:before="19"/>
                    <w:ind w:left="20" w:right="0" w:firstLine="0"/>
                    <w:jc w:val="left"/>
                    <w:rPr>
                      <w:sz w:val="12"/>
                    </w:rPr>
                  </w:pPr>
                  <w:r>
                    <w:rPr>
                      <w:sz w:val="12"/>
                    </w:rPr>
                    <w:t>CPOUT</w:t>
                  </w:r>
                </w:p>
              </w:txbxContent>
            </v:textbox>
            <w10:wrap type="none"/>
          </v:shape>
        </w:pict>
      </w:r>
      <w:r>
        <w:rPr/>
        <w:pict>
          <v:shape style="position:absolute;margin-left:149.361359pt;margin-top:26.787029pt;width:8.9pt;height:18.75pt;mso-position-horizontal-relative:page;mso-position-vertical-relative:paragraph;z-index:15760384" type="#_x0000_t202" filled="false" stroked="false">
            <v:textbox inset="0,0,0,0" style="layout-flow:vertical">
              <w:txbxContent>
                <w:p>
                  <w:pPr>
                    <w:spacing w:before="19"/>
                    <w:ind w:left="20" w:right="0" w:firstLine="0"/>
                    <w:jc w:val="left"/>
                    <w:rPr>
                      <w:sz w:val="12"/>
                    </w:rPr>
                  </w:pPr>
                  <w:r>
                    <w:rPr>
                      <w:sz w:val="12"/>
                    </w:rPr>
                    <w:t>RESV</w:t>
                  </w:r>
                </w:p>
              </w:txbxContent>
            </v:textbox>
            <w10:wrap type="none"/>
          </v:shape>
        </w:pict>
      </w:r>
      <w:r>
        <w:rPr/>
        <w:pict>
          <v:shape style="position:absolute;margin-left:133.982071pt;margin-top:26.787029pt;width:8.9pt;height:18.75pt;mso-position-horizontal-relative:page;mso-position-vertical-relative:paragraph;z-index:15761408" type="#_x0000_t202" filled="false" stroked="false">
            <v:textbox inset="0,0,0,0" style="layout-flow:vertical">
              <w:txbxContent>
                <w:p>
                  <w:pPr>
                    <w:spacing w:before="19"/>
                    <w:ind w:left="20" w:right="0" w:firstLine="0"/>
                    <w:jc w:val="left"/>
                    <w:rPr>
                      <w:sz w:val="12"/>
                    </w:rPr>
                  </w:pPr>
                  <w:r>
                    <w:rPr>
                      <w:sz w:val="12"/>
                    </w:rPr>
                    <w:t>RESV</w:t>
                  </w:r>
                </w:p>
              </w:txbxContent>
            </v:textbox>
            <w10:wrap type="none"/>
          </v:shape>
        </w:pict>
      </w:r>
      <w:r>
        <w:rPr/>
        <w:pict>
          <v:shape style="position:absolute;margin-left:118.602791pt;margin-top:13.832054pt;width:8.9pt;height:31.7pt;mso-position-horizontal-relative:page;mso-position-vertical-relative:paragraph;z-index:15762432" type="#_x0000_t202" filled="false" stroked="false">
            <v:textbox inset="0,0,0,0" style="layout-flow:vertical">
              <w:txbxContent>
                <w:p>
                  <w:pPr>
                    <w:spacing w:before="19"/>
                    <w:ind w:left="20" w:right="0" w:firstLine="0"/>
                    <w:jc w:val="left"/>
                    <w:rPr>
                      <w:sz w:val="12"/>
                    </w:rPr>
                  </w:pPr>
                  <w:r>
                    <w:rPr>
                      <w:sz w:val="12"/>
                    </w:rPr>
                    <w:t>SCL/SCLK</w:t>
                  </w:r>
                </w:p>
              </w:txbxContent>
            </v:textbox>
            <w10:wrap type="none"/>
          </v:shape>
        </w:pict>
      </w:r>
      <w:r>
        <w:rPr/>
        <w:pict>
          <v:shape style="position:absolute;margin-left:103.441452pt;margin-top:18.94808pt;width:8.9pt;height:26.55pt;mso-position-horizontal-relative:page;mso-position-vertical-relative:paragraph;z-index:15763456" type="#_x0000_t202" filled="false" stroked="false">
            <v:textbox inset="0,0,0,0" style="layout-flow:vertical">
              <w:txbxContent>
                <w:p>
                  <w:pPr>
                    <w:spacing w:before="19"/>
                    <w:ind w:left="20" w:right="0" w:firstLine="0"/>
                    <w:jc w:val="left"/>
                    <w:rPr>
                      <w:sz w:val="12"/>
                    </w:rPr>
                  </w:pPr>
                  <w:r>
                    <w:rPr>
                      <w:sz w:val="12"/>
                    </w:rPr>
                    <w:t>SDA/SDI</w:t>
                  </w:r>
                </w:p>
              </w:txbxContent>
            </v:textbox>
            <w10:wrap type="none"/>
          </v:shape>
        </w:pict>
      </w:r>
      <w:r>
        <w:rPr>
          <w:b/>
          <w:w w:val="105"/>
          <w:position w:val="1"/>
          <w:sz w:val="12"/>
        </w:rPr>
        <w:t>Top</w:t>
      </w:r>
      <w:r>
        <w:rPr>
          <w:b/>
          <w:spacing w:val="-6"/>
          <w:w w:val="105"/>
          <w:position w:val="1"/>
          <w:sz w:val="12"/>
        </w:rPr>
        <w:t> </w:t>
      </w:r>
      <w:r>
        <w:rPr>
          <w:b/>
          <w:w w:val="105"/>
          <w:position w:val="1"/>
          <w:sz w:val="12"/>
        </w:rPr>
        <w:t>View</w:t>
        <w:tab/>
      </w:r>
      <w:r>
        <w:rPr>
          <w:b/>
          <w:w w:val="105"/>
          <w:sz w:val="12"/>
        </w:rPr>
        <w:t>Top</w:t>
      </w:r>
      <w:r>
        <w:rPr>
          <w:b/>
          <w:spacing w:val="-1"/>
          <w:w w:val="105"/>
          <w:sz w:val="12"/>
        </w:rPr>
        <w:t> </w:t>
      </w:r>
      <w:r>
        <w:rPr>
          <w:b/>
          <w:w w:val="105"/>
          <w:sz w:val="12"/>
        </w:rPr>
        <w:t>View</w:t>
      </w:r>
    </w:p>
    <w:p>
      <w:pPr>
        <w:pStyle w:val="BodyText"/>
        <w:rPr>
          <w:b/>
        </w:rPr>
      </w:pPr>
    </w:p>
    <w:p>
      <w:pPr>
        <w:pStyle w:val="BodyText"/>
        <w:rPr>
          <w:b/>
        </w:rPr>
      </w:pPr>
    </w:p>
    <w:p>
      <w:pPr>
        <w:pStyle w:val="BodyText"/>
        <w:spacing w:before="4"/>
        <w:rPr>
          <w:b/>
          <w:sz w:val="23"/>
        </w:rPr>
      </w:pPr>
    </w:p>
    <w:p>
      <w:pPr>
        <w:spacing w:after="0"/>
        <w:rPr>
          <w:sz w:val="23"/>
        </w:rPr>
        <w:sectPr>
          <w:pgSz w:w="12240" w:h="15840"/>
          <w:pgMar w:header="734" w:footer="864" w:top="1620" w:bottom="1060" w:left="500" w:right="380"/>
        </w:sectPr>
      </w:pPr>
    </w:p>
    <w:p>
      <w:pPr>
        <w:pStyle w:val="BodyText"/>
        <w:rPr>
          <w:b/>
          <w:sz w:val="14"/>
        </w:rPr>
      </w:pPr>
    </w:p>
    <w:p>
      <w:pPr>
        <w:pStyle w:val="BodyText"/>
        <w:spacing w:before="4"/>
        <w:rPr>
          <w:b/>
          <w:sz w:val="18"/>
        </w:rPr>
      </w:pPr>
    </w:p>
    <w:p>
      <w:pPr>
        <w:spacing w:line="528" w:lineRule="auto" w:before="0"/>
        <w:ind w:left="944" w:right="38" w:hanging="185"/>
        <w:jc w:val="right"/>
        <w:rPr>
          <w:sz w:val="12"/>
        </w:rPr>
      </w:pPr>
      <w:r>
        <w:rPr/>
        <w:pict>
          <v:shape style="position:absolute;margin-left:477.449371pt;margin-top:35.501949pt;width:29.55pt;height:6.15pt;mso-position-horizontal-relative:page;mso-position-vertical-relative:paragraph;z-index:15751168;rotation:29" type="#_x0000_t136" fillcolor="#000000" stroked="f">
            <o:extrusion v:ext="view" autorotationcenter="t"/>
            <v:textpath style="font-family:&quot;Arial&quot;;font-size:6pt;v-text-kern:t;mso-text-shadow:auto;font-weight:bold;font-style:italic" string="MPU-6000"/>
            <w10:wrap type="none"/>
          </v:shape>
        </w:pict>
      </w:r>
      <w:r>
        <w:rPr/>
        <w:pict>
          <v:shape style="position:absolute;margin-left:469.309235pt;margin-top:39.321709pt;width:29.55pt;height:6.15pt;mso-position-horizontal-relative:page;mso-position-vertical-relative:paragraph;z-index:15751680;rotation:29" type="#_x0000_t136" fillcolor="#000000" stroked="f">
            <o:extrusion v:ext="view" autorotationcenter="t"/>
            <v:textpath style="font-family:&quot;Arial&quot;;font-size:6pt;v-text-kern:t;mso-text-shadow:auto;font-weight:bold;font-style:italic" string="MPU-6050"/>
            <w10:wrap type="none"/>
          </v:shape>
        </w:pict>
      </w:r>
      <w:r>
        <w:rPr>
          <w:sz w:val="12"/>
        </w:rPr>
        <w:t>CLKIN NC</w:t>
      </w:r>
    </w:p>
    <w:p>
      <w:pPr>
        <w:pStyle w:val="BodyText"/>
        <w:rPr>
          <w:sz w:val="14"/>
        </w:rPr>
      </w:pPr>
      <w:r>
        <w:rPr/>
        <w:br w:type="column"/>
      </w:r>
      <w:r>
        <w:rPr>
          <w:sz w:val="14"/>
        </w:rPr>
      </w:r>
    </w:p>
    <w:p>
      <w:pPr>
        <w:pStyle w:val="BodyText"/>
        <w:spacing w:before="4"/>
        <w:rPr>
          <w:sz w:val="18"/>
        </w:rPr>
      </w:pPr>
    </w:p>
    <w:p>
      <w:pPr>
        <w:spacing w:line="528" w:lineRule="auto" w:before="0"/>
        <w:ind w:left="759" w:right="-12" w:firstLine="0"/>
        <w:jc w:val="left"/>
        <w:rPr>
          <w:sz w:val="12"/>
        </w:rPr>
      </w:pPr>
      <w:r>
        <w:rPr/>
        <w:pict>
          <v:group style="position:absolute;margin-left:83.643967pt;margin-top:-20.605856pt;width:124.7pt;height:124.8pt;mso-position-horizontal-relative:page;mso-position-vertical-relative:paragraph;z-index:15750656" coordorigin="1673,-412" coordsize="2494,2496">
            <v:shape style="position:absolute;left:1689;top:-396;width:2461;height:2451" coordorigin="1689,-396" coordsize="2461,2451" path="m2036,2055l2279,2055,2279,1744,2036,1744,2036,2055m2336,2055l2579,2055,2579,1744,2336,1744,2336,2055m2637,2055l2879,2055,2879,1744,2637,1744,2637,2055m2949,2055l3191,2055,3191,1744,2949,1744,2949,2055m3249,2055l3492,2055,3492,1744,3249,1744,3249,2055m3561,2055l3803,2055,3803,1744,3561,1744,3561,2055m3838,1710l4150,1710,4150,1468,3838,1468,3838,1710m3838,191l4150,191,4150,-50,3838,-50,3838,191m3838,502l4150,502,4150,260,3838,260,3838,502m3838,801l4150,801,4150,559,3838,559,3838,801m3838,1112l4150,1112,4150,870,3838,870,3838,1112m3838,1411l4150,1411,4150,1169,3838,1169,3838,1411m2001,1710l1689,1710,1689,1468,2001,1468,2001,1710m2001,191l1689,191,1689,-50,2001,-50,2001,191m2001,502l1689,502,1689,260,2001,260,2001,502m2001,801l1689,801,1689,559,2001,559,2001,801m2001,1112l1689,1112,1689,870,2001,870,2001,1112m2001,1411l1689,1411,1689,1169,2001,1169,2001,1411m2036,-396l2279,-396,2279,-85,2036,-85,2036,-396m2336,-396l2579,-396,2579,-85,2336,-85,2336,-396m2637,-396l2879,-396,2879,-85,2637,-85,2637,-396m2949,-396l3191,-396,3191,-85,2949,-85,2949,-396m3249,-396l3492,-396,3492,-85,3249,-85,3249,-396m3561,-396l3803,-396,3803,-85,3561,-85,3561,-396e" filled="false" stroked="true" strokeweight=".55337pt" strokecolor="#000000">
              <v:path arrowok="t"/>
              <v:stroke dashstyle="solid"/>
            </v:shape>
            <v:rect style="position:absolute;left:1689;top:-396;width:2461;height:2463" filled="false" stroked="true" strokeweight="1.660113pt" strokecolor="#000000">
              <v:stroke dashstyle="solid"/>
            </v:rect>
            <v:shape style="position:absolute;left:2103;top:9;width:116;height:115" type="#_x0000_t75" stroked="false">
              <v:imagedata r:id="rId23" o:title=""/>
            </v:shape>
            <v:shape style="position:absolute;left:2083;top:-310;width:1682;height:138" type="#_x0000_t202" filled="false" stroked="false">
              <v:textbox inset="0,0,0,0">
                <w:txbxContent>
                  <w:p>
                    <w:pPr>
                      <w:spacing w:line="137" w:lineRule="exact" w:before="0"/>
                      <w:ind w:left="0" w:right="0" w:firstLine="0"/>
                      <w:jc w:val="left"/>
                      <w:rPr>
                        <w:sz w:val="12"/>
                      </w:rPr>
                    </w:pPr>
                    <w:r>
                      <w:rPr>
                        <w:w w:val="105"/>
                        <w:sz w:val="12"/>
                      </w:rPr>
                      <w:t>24 23 22 21 20 19</w:t>
                    </w:r>
                  </w:p>
                </w:txbxContent>
              </v:textbox>
              <w10:wrap type="none"/>
            </v:shape>
            <v:shape style="position:absolute;left:1805;top:1;width:89;height:138" type="#_x0000_t202" filled="false" stroked="false">
              <v:textbox inset="0,0,0,0">
                <w:txbxContent>
                  <w:p>
                    <w:pPr>
                      <w:spacing w:line="137" w:lineRule="exact" w:before="0"/>
                      <w:ind w:left="0" w:right="0" w:firstLine="0"/>
                      <w:jc w:val="left"/>
                      <w:rPr>
                        <w:sz w:val="12"/>
                      </w:rPr>
                    </w:pPr>
                    <w:r>
                      <w:rPr>
                        <w:w w:val="102"/>
                        <w:sz w:val="12"/>
                      </w:rPr>
                      <w:t>1</w:t>
                    </w:r>
                  </w:p>
                </w:txbxContent>
              </v:textbox>
              <w10:wrap type="none"/>
            </v:shape>
            <v:shape style="position:absolute;left:3920;top:1;width:158;height:138" type="#_x0000_t202" filled="false" stroked="false">
              <v:textbox inset="0,0,0,0">
                <w:txbxContent>
                  <w:p>
                    <w:pPr>
                      <w:spacing w:line="137" w:lineRule="exact" w:before="0"/>
                      <w:ind w:left="0" w:right="0" w:firstLine="0"/>
                      <w:jc w:val="left"/>
                      <w:rPr>
                        <w:sz w:val="12"/>
                      </w:rPr>
                    </w:pPr>
                    <w:r>
                      <w:rPr>
                        <w:w w:val="105"/>
                        <w:sz w:val="12"/>
                      </w:rPr>
                      <w:t>18</w:t>
                    </w:r>
                  </w:p>
                </w:txbxContent>
              </v:textbox>
              <w10:wrap type="none"/>
            </v:shape>
            <v:shape style="position:absolute;left:1805;top:305;width:89;height:138" type="#_x0000_t202" filled="false" stroked="false">
              <v:textbox inset="0,0,0,0">
                <w:txbxContent>
                  <w:p>
                    <w:pPr>
                      <w:spacing w:line="137" w:lineRule="exact" w:before="0"/>
                      <w:ind w:left="0" w:right="0" w:firstLine="0"/>
                      <w:jc w:val="left"/>
                      <w:rPr>
                        <w:sz w:val="12"/>
                      </w:rPr>
                    </w:pPr>
                    <w:r>
                      <w:rPr>
                        <w:w w:val="102"/>
                        <w:sz w:val="12"/>
                      </w:rPr>
                      <w:t>2</w:t>
                    </w:r>
                  </w:p>
                </w:txbxContent>
              </v:textbox>
              <w10:wrap type="none"/>
            </v:shape>
            <v:shape style="position:absolute;left:3920;top:305;width:158;height:138" type="#_x0000_t202" filled="false" stroked="false">
              <v:textbox inset="0,0,0,0">
                <w:txbxContent>
                  <w:p>
                    <w:pPr>
                      <w:spacing w:line="137" w:lineRule="exact" w:before="0"/>
                      <w:ind w:left="0" w:right="0" w:firstLine="0"/>
                      <w:jc w:val="left"/>
                      <w:rPr>
                        <w:sz w:val="12"/>
                      </w:rPr>
                    </w:pPr>
                    <w:r>
                      <w:rPr>
                        <w:w w:val="105"/>
                        <w:sz w:val="12"/>
                      </w:rPr>
                      <w:t>17</w:t>
                    </w:r>
                  </w:p>
                </w:txbxContent>
              </v:textbox>
              <w10:wrap type="none"/>
            </v:shape>
            <v:shape style="position:absolute;left:1805;top:608;width:89;height:138" type="#_x0000_t202" filled="false" stroked="false">
              <v:textbox inset="0,0,0,0">
                <w:txbxContent>
                  <w:p>
                    <w:pPr>
                      <w:spacing w:line="137" w:lineRule="exact" w:before="0"/>
                      <w:ind w:left="0" w:right="0" w:firstLine="0"/>
                      <w:jc w:val="left"/>
                      <w:rPr>
                        <w:sz w:val="12"/>
                      </w:rPr>
                    </w:pPr>
                    <w:r>
                      <w:rPr>
                        <w:w w:val="102"/>
                        <w:sz w:val="12"/>
                      </w:rPr>
                      <w:t>3</w:t>
                    </w:r>
                  </w:p>
                </w:txbxContent>
              </v:textbox>
              <w10:wrap type="none"/>
            </v:shape>
            <v:shape style="position:absolute;left:3920;top:608;width:158;height:138" type="#_x0000_t202" filled="false" stroked="false">
              <v:textbox inset="0,0,0,0">
                <w:txbxContent>
                  <w:p>
                    <w:pPr>
                      <w:spacing w:line="137" w:lineRule="exact" w:before="0"/>
                      <w:ind w:left="0" w:right="0" w:firstLine="0"/>
                      <w:jc w:val="left"/>
                      <w:rPr>
                        <w:sz w:val="12"/>
                      </w:rPr>
                    </w:pPr>
                    <w:r>
                      <w:rPr>
                        <w:w w:val="105"/>
                        <w:sz w:val="12"/>
                      </w:rPr>
                      <w:t>16</w:t>
                    </w:r>
                  </w:p>
                </w:txbxContent>
              </v:textbox>
              <w10:wrap type="none"/>
            </v:shape>
            <v:shape style="position:absolute;left:2472;top:723;width:904;height:206" type="#_x0000_t202" filled="false" stroked="false">
              <v:textbox inset="0,0,0,0">
                <w:txbxContent>
                  <w:p>
                    <w:pPr>
                      <w:spacing w:line="205" w:lineRule="exact" w:before="0"/>
                      <w:ind w:left="0" w:right="0" w:firstLine="0"/>
                      <w:jc w:val="left"/>
                      <w:rPr>
                        <w:b/>
                        <w:sz w:val="18"/>
                      </w:rPr>
                    </w:pPr>
                    <w:r>
                      <w:rPr>
                        <w:b/>
                        <w:sz w:val="18"/>
                      </w:rPr>
                      <w:t>MPU-6000</w:t>
                    </w:r>
                  </w:p>
                </w:txbxContent>
              </v:textbox>
              <w10:wrap type="none"/>
            </v:shape>
            <v:shape style="position:absolute;left:1805;top:912;width:89;height:138" type="#_x0000_t202" filled="false" stroked="false">
              <v:textbox inset="0,0,0,0">
                <w:txbxContent>
                  <w:p>
                    <w:pPr>
                      <w:spacing w:line="137" w:lineRule="exact" w:before="0"/>
                      <w:ind w:left="0" w:right="0" w:firstLine="0"/>
                      <w:jc w:val="left"/>
                      <w:rPr>
                        <w:sz w:val="12"/>
                      </w:rPr>
                    </w:pPr>
                    <w:r>
                      <w:rPr>
                        <w:w w:val="102"/>
                        <w:sz w:val="12"/>
                      </w:rPr>
                      <w:t>4</w:t>
                    </w:r>
                  </w:p>
                </w:txbxContent>
              </v:textbox>
              <w10:wrap type="none"/>
            </v:shape>
            <v:shape style="position:absolute;left:3920;top:912;width:158;height:138" type="#_x0000_t202" filled="false" stroked="false">
              <v:textbox inset="0,0,0,0">
                <w:txbxContent>
                  <w:p>
                    <w:pPr>
                      <w:spacing w:line="137" w:lineRule="exact" w:before="0"/>
                      <w:ind w:left="0" w:right="0" w:firstLine="0"/>
                      <w:jc w:val="left"/>
                      <w:rPr>
                        <w:sz w:val="12"/>
                      </w:rPr>
                    </w:pPr>
                    <w:r>
                      <w:rPr>
                        <w:w w:val="105"/>
                        <w:sz w:val="12"/>
                      </w:rPr>
                      <w:t>15</w:t>
                    </w:r>
                  </w:p>
                </w:txbxContent>
              </v:textbox>
              <w10:wrap type="none"/>
            </v:shape>
            <v:shape style="position:absolute;left:1805;top:1216;width:89;height:138" type="#_x0000_t202" filled="false" stroked="false">
              <v:textbox inset="0,0,0,0">
                <w:txbxContent>
                  <w:p>
                    <w:pPr>
                      <w:spacing w:line="137" w:lineRule="exact" w:before="0"/>
                      <w:ind w:left="0" w:right="0" w:firstLine="0"/>
                      <w:jc w:val="left"/>
                      <w:rPr>
                        <w:sz w:val="12"/>
                      </w:rPr>
                    </w:pPr>
                    <w:r>
                      <w:rPr>
                        <w:w w:val="102"/>
                        <w:sz w:val="12"/>
                      </w:rPr>
                      <w:t>5</w:t>
                    </w:r>
                  </w:p>
                </w:txbxContent>
              </v:textbox>
              <w10:wrap type="none"/>
            </v:shape>
            <v:shape style="position:absolute;left:3920;top:1216;width:158;height:138" type="#_x0000_t202" filled="false" stroked="false">
              <v:textbox inset="0,0,0,0">
                <w:txbxContent>
                  <w:p>
                    <w:pPr>
                      <w:spacing w:line="137" w:lineRule="exact" w:before="0"/>
                      <w:ind w:left="0" w:right="0" w:firstLine="0"/>
                      <w:jc w:val="left"/>
                      <w:rPr>
                        <w:sz w:val="12"/>
                      </w:rPr>
                    </w:pPr>
                    <w:r>
                      <w:rPr>
                        <w:w w:val="105"/>
                        <w:sz w:val="12"/>
                      </w:rPr>
                      <w:t>14</w:t>
                    </w:r>
                  </w:p>
                </w:txbxContent>
              </v:textbox>
              <w10:wrap type="none"/>
            </v:shape>
            <v:shape style="position:absolute;left:1805;top:1520;width:89;height:138" type="#_x0000_t202" filled="false" stroked="false">
              <v:textbox inset="0,0,0,0">
                <w:txbxContent>
                  <w:p>
                    <w:pPr>
                      <w:spacing w:line="137" w:lineRule="exact" w:before="0"/>
                      <w:ind w:left="0" w:right="0" w:firstLine="0"/>
                      <w:jc w:val="left"/>
                      <w:rPr>
                        <w:sz w:val="12"/>
                      </w:rPr>
                    </w:pPr>
                    <w:r>
                      <w:rPr>
                        <w:w w:val="102"/>
                        <w:sz w:val="12"/>
                      </w:rPr>
                      <w:t>6</w:t>
                    </w:r>
                  </w:p>
                </w:txbxContent>
              </v:textbox>
              <w10:wrap type="none"/>
            </v:shape>
            <v:shape style="position:absolute;left:3920;top:1520;width:158;height:138" type="#_x0000_t202" filled="false" stroked="false">
              <v:textbox inset="0,0,0,0">
                <w:txbxContent>
                  <w:p>
                    <w:pPr>
                      <w:spacing w:line="137" w:lineRule="exact" w:before="0"/>
                      <w:ind w:left="0" w:right="0" w:firstLine="0"/>
                      <w:jc w:val="left"/>
                      <w:rPr>
                        <w:sz w:val="12"/>
                      </w:rPr>
                    </w:pPr>
                    <w:r>
                      <w:rPr>
                        <w:w w:val="105"/>
                        <w:sz w:val="12"/>
                      </w:rPr>
                      <w:t>13</w:t>
                    </w:r>
                  </w:p>
                </w:txbxContent>
              </v:textbox>
              <w10:wrap type="none"/>
            </v:shape>
            <v:shape style="position:absolute;left:2117;top:1830;width:1648;height:138" type="#_x0000_t202" filled="false" stroked="false">
              <v:textbox inset="0,0,0,0">
                <w:txbxContent>
                  <w:p>
                    <w:pPr>
                      <w:tabs>
                        <w:tab w:pos="304" w:val="left" w:leader="none"/>
                        <w:tab w:pos="609" w:val="left" w:leader="none"/>
                        <w:tab w:pos="880" w:val="left" w:leader="none"/>
                      </w:tabs>
                      <w:spacing w:line="137" w:lineRule="exact" w:before="0"/>
                      <w:ind w:left="0" w:right="0" w:firstLine="0"/>
                      <w:jc w:val="left"/>
                      <w:rPr>
                        <w:sz w:val="12"/>
                      </w:rPr>
                    </w:pPr>
                    <w:r>
                      <w:rPr>
                        <w:w w:val="105"/>
                        <w:sz w:val="12"/>
                      </w:rPr>
                      <w:t>7</w:t>
                      <w:tab/>
                      <w:t>8</w:t>
                      <w:tab/>
                      <w:t>9</w:t>
                      <w:tab/>
                      <w:t>10 11</w:t>
                    </w:r>
                    <w:r>
                      <w:rPr>
                        <w:spacing w:val="11"/>
                        <w:w w:val="105"/>
                        <w:sz w:val="12"/>
                      </w:rPr>
                      <w:t> </w:t>
                    </w:r>
                    <w:r>
                      <w:rPr>
                        <w:w w:val="105"/>
                        <w:sz w:val="12"/>
                      </w:rPr>
                      <w:t>12</w:t>
                    </w:r>
                  </w:p>
                </w:txbxContent>
              </v:textbox>
              <w10:wrap type="none"/>
            </v:shape>
            <w10:wrap type="none"/>
          </v:group>
        </w:pict>
      </w:r>
      <w:r>
        <w:rPr>
          <w:sz w:val="12"/>
        </w:rPr>
        <w:t>GND </w:t>
      </w:r>
      <w:r>
        <w:rPr>
          <w:w w:val="105"/>
          <w:sz w:val="12"/>
        </w:rPr>
        <w:t>NC</w:t>
      </w:r>
    </w:p>
    <w:p>
      <w:pPr>
        <w:pStyle w:val="BodyText"/>
        <w:rPr>
          <w:sz w:val="14"/>
        </w:rPr>
      </w:pPr>
      <w:r>
        <w:rPr/>
        <w:br w:type="column"/>
      </w:r>
      <w:r>
        <w:rPr>
          <w:sz w:val="14"/>
        </w:rPr>
      </w:r>
    </w:p>
    <w:p>
      <w:pPr>
        <w:pStyle w:val="BodyText"/>
        <w:rPr>
          <w:sz w:val="19"/>
        </w:rPr>
      </w:pPr>
    </w:p>
    <w:p>
      <w:pPr>
        <w:spacing w:line="528" w:lineRule="auto" w:before="0"/>
        <w:ind w:left="772" w:right="38" w:hanging="185"/>
        <w:jc w:val="right"/>
        <w:rPr>
          <w:sz w:val="12"/>
        </w:rPr>
      </w:pPr>
      <w:r>
        <w:rPr>
          <w:sz w:val="12"/>
        </w:rPr>
        <w:t>CLKIN NC</w:t>
      </w:r>
    </w:p>
    <w:p>
      <w:pPr>
        <w:spacing w:before="99"/>
        <w:ind w:left="2381" w:right="1992" w:firstLine="0"/>
        <w:jc w:val="center"/>
        <w:rPr>
          <w:b/>
          <w:sz w:val="12"/>
        </w:rPr>
      </w:pPr>
      <w:r>
        <w:rPr/>
        <w:br w:type="column"/>
      </w:r>
      <w:r>
        <w:rPr>
          <w:b/>
          <w:w w:val="105"/>
          <w:sz w:val="12"/>
        </w:rPr>
        <w:t>+Z</w:t>
      </w:r>
    </w:p>
    <w:p>
      <w:pPr>
        <w:pStyle w:val="BodyText"/>
        <w:spacing w:before="4"/>
        <w:rPr>
          <w:b/>
          <w:sz w:val="12"/>
        </w:rPr>
      </w:pPr>
    </w:p>
    <w:p>
      <w:pPr>
        <w:spacing w:before="0"/>
        <w:ind w:left="759" w:right="0" w:firstLine="0"/>
        <w:jc w:val="left"/>
        <w:rPr>
          <w:sz w:val="12"/>
        </w:rPr>
      </w:pPr>
      <w:r>
        <w:rPr/>
        <w:pict>
          <v:group style="position:absolute;margin-left:448.47229pt;margin-top:-5.202409pt;width:89.5pt;height:76.45pt;mso-position-horizontal-relative:page;mso-position-vertical-relative:paragraph;z-index:15734272" coordorigin="8969,-104" coordsize="1790,1529">
            <v:shape style="position:absolute;left:9151;top:459;width:1237;height:679" coordorigin="9152,460" coordsize="1237,679" path="m9799,460l9152,793,9776,1139,10388,793,9799,460xe" filled="true" fillcolor="#bebebe" stroked="false">
              <v:path arrowok="t"/>
              <v:fill type="solid"/>
            </v:shape>
            <v:shape style="position:absolute;left:9151;top:459;width:1237;height:679" coordorigin="9152,460" coordsize="1237,679" path="m9152,793l9776,1139,10388,793,9799,460,9152,793xe" filled="false" stroked="true" strokeweight=".552772pt" strokecolor="#000000">
              <v:path arrowok="t"/>
              <v:stroke dashstyle="solid"/>
            </v:shape>
            <v:shape style="position:absolute;left:9775;top:793;width:613;height:530" coordorigin="9776,793" coordsize="613,530" path="m10388,793l9776,1139,9776,1323,10388,943,10388,793xe" filled="true" fillcolor="#bebebe" stroked="false">
              <v:path arrowok="t"/>
              <v:fill type="solid"/>
            </v:shape>
            <v:shape style="position:absolute;left:9775;top:793;width:613;height:530" coordorigin="9776,793" coordsize="613,530" path="m9776,1323l10388,943,10388,793,9776,1139,9776,1323xe" filled="false" stroked="true" strokeweight=".553209pt" strokecolor="#000000">
              <v:path arrowok="t"/>
              <v:stroke dashstyle="solid"/>
            </v:shape>
            <v:shape style="position:absolute;left:9151;top:793;width:624;height:530" coordorigin="9152,793" coordsize="624,530" path="m9152,793l9152,966,9776,1323,9776,1139,9152,793xe" filled="true" fillcolor="#bebebe" stroked="false">
              <v:path arrowok="t"/>
              <v:fill type="solid"/>
            </v:shape>
            <v:shape style="position:absolute;left:9151;top:793;width:624;height:530" coordorigin="9152,793" coordsize="624,530" path="m9152,966l9776,1323,9776,1139,9152,793,9152,966xe" filled="false" stroked="true" strokeweight=".553189pt" strokecolor="#000000">
              <v:path arrowok="t"/>
              <v:stroke dashstyle="solid"/>
            </v:shape>
            <v:shape style="position:absolute;left:9626;top:181;width:260;height:215" type="#_x0000_t75" stroked="false">
              <v:imagedata r:id="rId24" o:title=""/>
            </v:shape>
            <v:shape style="position:absolute;left:8978;top:402;width:1583;height:737" coordorigin="8979,402" coordsize="1583,737" path="m10053,1035l10238,1139m8979,402l9406,655m10457,471l10561,414e" filled="false" stroked="true" strokeweight=".922284pt" strokecolor="#000000">
              <v:path arrowok="t"/>
              <v:stroke dashstyle="solid"/>
            </v:shape>
            <v:shape style="position:absolute;left:10515;top:344;width:185;height:127" coordorigin="10515,345" coordsize="185,127" path="m10700,345l10515,379,10573,471,10700,345xe" filled="true" fillcolor="#000000" stroked="false">
              <v:path arrowok="t"/>
              <v:fill type="solid"/>
            </v:shape>
            <v:shape style="position:absolute;left:9024;top:57;width:740;height:1209" coordorigin="9025,57" coordsize="740,1209" path="m9025,1265l9429,1046m9764,782l9764,379m9764,310l9764,57e" filled="false" stroked="true" strokeweight=".922284pt" strokecolor="#000000">
              <v:path arrowok="t"/>
              <v:stroke dashstyle="solid"/>
            </v:shape>
            <v:shape style="position:absolute;left:9706;top:-105;width:104;height:173" coordorigin="9706,-104" coordsize="104,173" path="m9764,-104l9706,69,9810,69,9764,-104xe" filled="true" fillcolor="#000000" stroked="false">
              <v:path arrowok="t"/>
              <v:fill type="solid"/>
            </v:shape>
            <v:shape style="position:absolute;left:9771;top:507;width:44;height:44" coordorigin="9772,507" coordsize="44,44" path="m9805,507l9781,507,9772,517,9772,541,9781,550,9805,550,9815,541,9815,529,9815,517,9805,507xe" filled="true" fillcolor="#000000" stroked="false">
              <v:path arrowok="t"/>
              <v:fill type="solid"/>
            </v:shape>
            <v:shape style="position:absolute;left:9771;top:507;width:44;height:44" coordorigin="9772,507" coordsize="44,44" path="m9815,529l9815,517,9805,507,9793,507,9781,507,9772,517,9772,529,9772,541,9781,550,9793,550,9805,550,9815,541,9815,529xe" filled="false" stroked="true" strokeweight=".553366pt" strokecolor="#000000">
              <v:path arrowok="t"/>
              <v:stroke dashstyle="solid"/>
            </v:shape>
            <v:line style="position:absolute" from="10296,1173" to="10446,1254" stroked="true" strokeweight=".921255pt" strokecolor="#000000">
              <v:stroke dashstyle="solid"/>
            </v:line>
            <v:shape style="position:absolute;left:10399;top:1196;width:174;height:127" coordorigin="10400,1196" coordsize="174,127" path="m10457,1196l10400,1288,10573,1323,10457,1196xe" filled="true" fillcolor="#000000" stroked="false">
              <v:path arrowok="t"/>
              <v:fill type="solid"/>
            </v:shape>
            <v:shape style="position:absolute;left:10124;top:406;width:385;height:281" type="#_x0000_t75" stroked="false">
              <v:imagedata r:id="rId25" o:title=""/>
            </v:shape>
            <v:shape style="position:absolute;left:10191;top:1075;width:213;height:271" coordorigin="10192,1075" coordsize="213,271" path="m10319,1346l10272,1323m10388,1104l10342,1081m10215,1173l10192,1162m10284,1219l10261,1208m10284,1219l10192,1265,10192,1162m10395,1108l10392,1103,10386,1101,10380,1103,10345,1120,10313,1144,10286,1172,10264,1205m10341,1075l10302,1090,10267,1113,10238,1142,10215,1177m10349,1120l10349,1175,10336,1229,10311,1278,10274,1321m10392,1105l10400,1112,10404,1121,10404,1131,10401,1191,10384,1248,10355,1300,10315,1344e" filled="false" stroked="true" strokeweight=".55337pt" strokecolor="#000000">
              <v:path arrowok="t"/>
              <v:stroke dashstyle="solid"/>
            </v:shape>
            <v:shape style="position:absolute;left:9907;top:223;width:168;height:138" type="#_x0000_t202" filled="false" stroked="false">
              <v:textbox inset="0,0,0,0">
                <w:txbxContent>
                  <w:p>
                    <w:pPr>
                      <w:spacing w:line="137" w:lineRule="exact" w:before="0"/>
                      <w:ind w:left="0" w:right="0" w:firstLine="0"/>
                      <w:jc w:val="left"/>
                      <w:rPr>
                        <w:b/>
                        <w:sz w:val="12"/>
                      </w:rPr>
                    </w:pPr>
                    <w:r>
                      <w:rPr>
                        <w:b/>
                        <w:w w:val="105"/>
                        <w:sz w:val="12"/>
                      </w:rPr>
                      <w:t>+Z</w:t>
                    </w:r>
                  </w:p>
                </w:txbxContent>
              </v:textbox>
              <w10:wrap type="none"/>
            </v:shape>
            <v:shape style="position:absolute;left:10484;top:610;width:175;height:138" type="#_x0000_t202" filled="false" stroked="false">
              <v:textbox inset="0,0,0,0">
                <w:txbxContent>
                  <w:p>
                    <w:pPr>
                      <w:spacing w:line="137" w:lineRule="exact" w:before="0"/>
                      <w:ind w:left="0" w:right="0" w:firstLine="0"/>
                      <w:jc w:val="left"/>
                      <w:rPr>
                        <w:b/>
                        <w:sz w:val="12"/>
                      </w:rPr>
                    </w:pPr>
                    <w:r>
                      <w:rPr>
                        <w:b/>
                        <w:w w:val="105"/>
                        <w:sz w:val="12"/>
                      </w:rPr>
                      <w:t>+Y</w:t>
                    </w:r>
                  </w:p>
                </w:txbxContent>
              </v:textbox>
              <w10:wrap type="none"/>
            </v:shape>
            <v:shape style="position:absolute;left:10038;top:1278;width:720;height:146" type="#_x0000_t202" filled="false" stroked="false">
              <v:textbox inset="0,0,0,0">
                <w:txbxContent>
                  <w:p>
                    <w:pPr>
                      <w:tabs>
                        <w:tab w:pos="545" w:val="left" w:leader="none"/>
                      </w:tabs>
                      <w:spacing w:line="145" w:lineRule="exact" w:before="0"/>
                      <w:ind w:left="0" w:right="0" w:firstLine="0"/>
                      <w:jc w:val="left"/>
                      <w:rPr>
                        <w:b/>
                        <w:sz w:val="12"/>
                      </w:rPr>
                    </w:pPr>
                    <w:r>
                      <w:rPr>
                        <w:b/>
                        <w:w w:val="105"/>
                        <w:position w:val="1"/>
                        <w:sz w:val="12"/>
                      </w:rPr>
                      <w:t>+X</w:t>
                      <w:tab/>
                    </w:r>
                    <w:r>
                      <w:rPr>
                        <w:b/>
                        <w:w w:val="105"/>
                        <w:sz w:val="12"/>
                      </w:rPr>
                      <w:t>+X</w:t>
                    </w:r>
                  </w:p>
                </w:txbxContent>
              </v:textbox>
              <w10:wrap type="none"/>
            </v:shape>
            <w10:wrap type="none"/>
          </v:group>
        </w:pict>
      </w:r>
      <w:r>
        <w:rPr/>
        <w:pict>
          <v:group style="position:absolute;margin-left:275.981262pt;margin-top:-20.414097pt;width:124.7pt;height:124.2pt;mso-position-horizontal-relative:page;mso-position-vertical-relative:paragraph;z-index:15742464" coordorigin="5520,-408" coordsize="2494,2484">
            <v:shape style="position:absolute;left:5536;top:-392;width:2461;height:2451" coordorigin="5536,-392" coordsize="2461,2451" path="m5883,2059l6125,2059,6125,1748,5883,1748,5883,2059m6183,2059l6426,2059,6426,1748,6183,1748,6183,2059m6483,2059l6726,2059,6726,1748,6483,1748,6483,2059m6795,2059l7038,2059,7038,1748,6795,1748,6795,2059m7096,2059l7338,2059,7338,1748,7096,1748,7096,2059m7408,2059l7650,2059,7650,1748,7408,1748,7408,2059m7685,1714l7997,1714,7997,1472,7685,1472,7685,1714m7685,195l7997,195,7997,-47,7685,-47,7685,195m7685,506l7997,506,7997,264,7685,264,7685,506m7685,805l7997,805,7997,563,7685,563,7685,805m7685,1104l7997,1104,7997,862,7685,862,7685,1104m7685,1415l7997,1415,7997,1173,7685,1173,7685,1415m5848,1714l5536,1714,5536,1472,5848,1472,5848,1714m5848,195l5536,195,5536,-47,5848,-47,5848,195m5848,506l5536,506,5536,264,5848,264,5848,506m5848,805l5536,805,5536,563,5848,563,5848,805m5848,1104l5536,1104,5536,862,5848,862,5848,1104m5848,1415l5536,1415,5536,1173,5848,1173,5848,1415m5883,-392l6125,-392,6125,-81,5883,-81,5883,-392m6183,-392l6426,-392,6426,-81,6183,-81,6183,-392m6483,-392l6726,-392,6726,-81,6483,-81,6483,-392m6795,-392l7038,-392,7038,-81,6795,-81,6795,-392m7096,-392l7338,-392,7338,-81,7096,-81,7096,-392m7408,-392l7650,-392,7650,-81,7408,-81,7408,-392e" filled="false" stroked="true" strokeweight=".55337pt" strokecolor="#000000">
              <v:path arrowok="t"/>
              <v:stroke dashstyle="solid"/>
            </v:shape>
            <v:rect style="position:absolute;left:5536;top:-392;width:2461;height:2451" filled="false" stroked="true" strokeweight="1.660097pt" strokecolor="#000000">
              <v:stroke dashstyle="solid"/>
            </v:rect>
            <v:shape style="position:absolute;left:5950;top:9;width:116;height:115" type="#_x0000_t75" stroked="false">
              <v:imagedata r:id="rId26" o:title=""/>
            </v:shape>
            <v:line style="position:absolute" from="5998,-392" to="5998,-392" stroked="true" strokeweight=".191755pt" strokecolor="#000000">
              <v:stroke dashstyle="solid"/>
            </v:line>
            <v:shape style="position:absolute;left:5930;top:-310;width:1682;height:138" type="#_x0000_t202" filled="false" stroked="false">
              <v:textbox inset="0,0,0,0">
                <w:txbxContent>
                  <w:p>
                    <w:pPr>
                      <w:spacing w:line="137" w:lineRule="exact" w:before="0"/>
                      <w:ind w:left="0" w:right="0" w:firstLine="0"/>
                      <w:jc w:val="left"/>
                      <w:rPr>
                        <w:sz w:val="12"/>
                      </w:rPr>
                    </w:pPr>
                    <w:r>
                      <w:rPr>
                        <w:w w:val="105"/>
                        <w:sz w:val="12"/>
                      </w:rPr>
                      <w:t>24 23 22 21 20 19</w:t>
                    </w:r>
                  </w:p>
                </w:txbxContent>
              </v:textbox>
              <w10:wrap type="none"/>
            </v:shape>
            <v:shape style="position:absolute;left:5653;top:1;width:89;height:138" type="#_x0000_t202" filled="false" stroked="false">
              <v:textbox inset="0,0,0,0">
                <w:txbxContent>
                  <w:p>
                    <w:pPr>
                      <w:spacing w:line="137" w:lineRule="exact" w:before="0"/>
                      <w:ind w:left="0" w:right="0" w:firstLine="0"/>
                      <w:jc w:val="left"/>
                      <w:rPr>
                        <w:sz w:val="12"/>
                      </w:rPr>
                    </w:pPr>
                    <w:r>
                      <w:rPr>
                        <w:w w:val="102"/>
                        <w:sz w:val="12"/>
                      </w:rPr>
                      <w:t>1</w:t>
                    </w:r>
                  </w:p>
                </w:txbxContent>
              </v:textbox>
              <w10:wrap type="none"/>
            </v:shape>
            <v:shape style="position:absolute;left:7767;top:1;width:158;height:138" type="#_x0000_t202" filled="false" stroked="false">
              <v:textbox inset="0,0,0,0">
                <w:txbxContent>
                  <w:p>
                    <w:pPr>
                      <w:spacing w:line="137" w:lineRule="exact" w:before="0"/>
                      <w:ind w:left="0" w:right="0" w:firstLine="0"/>
                      <w:jc w:val="left"/>
                      <w:rPr>
                        <w:sz w:val="12"/>
                      </w:rPr>
                    </w:pPr>
                    <w:r>
                      <w:rPr>
                        <w:w w:val="105"/>
                        <w:sz w:val="12"/>
                      </w:rPr>
                      <w:t>18</w:t>
                    </w:r>
                  </w:p>
                </w:txbxContent>
              </v:textbox>
              <w10:wrap type="none"/>
            </v:shape>
            <v:shape style="position:absolute;left:5653;top:305;width:89;height:138" type="#_x0000_t202" filled="false" stroked="false">
              <v:textbox inset="0,0,0,0">
                <w:txbxContent>
                  <w:p>
                    <w:pPr>
                      <w:spacing w:line="137" w:lineRule="exact" w:before="0"/>
                      <w:ind w:left="0" w:right="0" w:firstLine="0"/>
                      <w:jc w:val="left"/>
                      <w:rPr>
                        <w:sz w:val="12"/>
                      </w:rPr>
                    </w:pPr>
                    <w:r>
                      <w:rPr>
                        <w:w w:val="102"/>
                        <w:sz w:val="12"/>
                      </w:rPr>
                      <w:t>2</w:t>
                    </w:r>
                  </w:p>
                </w:txbxContent>
              </v:textbox>
              <w10:wrap type="none"/>
            </v:shape>
            <v:shape style="position:absolute;left:7767;top:305;width:158;height:138" type="#_x0000_t202" filled="false" stroked="false">
              <v:textbox inset="0,0,0,0">
                <w:txbxContent>
                  <w:p>
                    <w:pPr>
                      <w:spacing w:line="137" w:lineRule="exact" w:before="0"/>
                      <w:ind w:left="0" w:right="0" w:firstLine="0"/>
                      <w:jc w:val="left"/>
                      <w:rPr>
                        <w:sz w:val="12"/>
                      </w:rPr>
                    </w:pPr>
                    <w:r>
                      <w:rPr>
                        <w:w w:val="105"/>
                        <w:sz w:val="12"/>
                      </w:rPr>
                      <w:t>17</w:t>
                    </w:r>
                  </w:p>
                </w:txbxContent>
              </v:textbox>
              <w10:wrap type="none"/>
            </v:shape>
            <v:shape style="position:absolute;left:5653;top:608;width:89;height:138" type="#_x0000_t202" filled="false" stroked="false">
              <v:textbox inset="0,0,0,0">
                <w:txbxContent>
                  <w:p>
                    <w:pPr>
                      <w:spacing w:line="137" w:lineRule="exact" w:before="0"/>
                      <w:ind w:left="0" w:right="0" w:firstLine="0"/>
                      <w:jc w:val="left"/>
                      <w:rPr>
                        <w:sz w:val="12"/>
                      </w:rPr>
                    </w:pPr>
                    <w:r>
                      <w:rPr>
                        <w:w w:val="102"/>
                        <w:sz w:val="12"/>
                      </w:rPr>
                      <w:t>3</w:t>
                    </w:r>
                  </w:p>
                </w:txbxContent>
              </v:textbox>
              <w10:wrap type="none"/>
            </v:shape>
            <v:shape style="position:absolute;left:7767;top:608;width:158;height:138" type="#_x0000_t202" filled="false" stroked="false">
              <v:textbox inset="0,0,0,0">
                <w:txbxContent>
                  <w:p>
                    <w:pPr>
                      <w:spacing w:line="137" w:lineRule="exact" w:before="0"/>
                      <w:ind w:left="0" w:right="0" w:firstLine="0"/>
                      <w:jc w:val="left"/>
                      <w:rPr>
                        <w:sz w:val="12"/>
                      </w:rPr>
                    </w:pPr>
                    <w:r>
                      <w:rPr>
                        <w:w w:val="105"/>
                        <w:sz w:val="12"/>
                      </w:rPr>
                      <w:t>16</w:t>
                    </w:r>
                  </w:p>
                </w:txbxContent>
              </v:textbox>
              <w10:wrap type="none"/>
            </v:shape>
            <v:shape style="position:absolute;left:6320;top:723;width:904;height:206" type="#_x0000_t202" filled="false" stroked="false">
              <v:textbox inset="0,0,0,0">
                <w:txbxContent>
                  <w:p>
                    <w:pPr>
                      <w:spacing w:line="205" w:lineRule="exact" w:before="0"/>
                      <w:ind w:left="0" w:right="0" w:firstLine="0"/>
                      <w:jc w:val="left"/>
                      <w:rPr>
                        <w:b/>
                        <w:sz w:val="18"/>
                      </w:rPr>
                    </w:pPr>
                    <w:r>
                      <w:rPr>
                        <w:b/>
                        <w:sz w:val="18"/>
                      </w:rPr>
                      <w:t>MPU-6050</w:t>
                    </w:r>
                  </w:p>
                </w:txbxContent>
              </v:textbox>
              <w10:wrap type="none"/>
            </v:shape>
            <v:shape style="position:absolute;left:5653;top:912;width:89;height:138" type="#_x0000_t202" filled="false" stroked="false">
              <v:textbox inset="0,0,0,0">
                <w:txbxContent>
                  <w:p>
                    <w:pPr>
                      <w:spacing w:line="137" w:lineRule="exact" w:before="0"/>
                      <w:ind w:left="0" w:right="0" w:firstLine="0"/>
                      <w:jc w:val="left"/>
                      <w:rPr>
                        <w:sz w:val="12"/>
                      </w:rPr>
                    </w:pPr>
                    <w:r>
                      <w:rPr>
                        <w:w w:val="102"/>
                        <w:sz w:val="12"/>
                      </w:rPr>
                      <w:t>4</w:t>
                    </w:r>
                  </w:p>
                </w:txbxContent>
              </v:textbox>
              <w10:wrap type="none"/>
            </v:shape>
            <v:shape style="position:absolute;left:7767;top:912;width:158;height:138" type="#_x0000_t202" filled="false" stroked="false">
              <v:textbox inset="0,0,0,0">
                <w:txbxContent>
                  <w:p>
                    <w:pPr>
                      <w:spacing w:line="137" w:lineRule="exact" w:before="0"/>
                      <w:ind w:left="0" w:right="0" w:firstLine="0"/>
                      <w:jc w:val="left"/>
                      <w:rPr>
                        <w:sz w:val="12"/>
                      </w:rPr>
                    </w:pPr>
                    <w:r>
                      <w:rPr>
                        <w:w w:val="105"/>
                        <w:sz w:val="12"/>
                      </w:rPr>
                      <w:t>15</w:t>
                    </w:r>
                  </w:p>
                </w:txbxContent>
              </v:textbox>
              <w10:wrap type="none"/>
            </v:shape>
            <v:shape style="position:absolute;left:5653;top:1216;width:89;height:138" type="#_x0000_t202" filled="false" stroked="false">
              <v:textbox inset="0,0,0,0">
                <w:txbxContent>
                  <w:p>
                    <w:pPr>
                      <w:spacing w:line="137" w:lineRule="exact" w:before="0"/>
                      <w:ind w:left="0" w:right="0" w:firstLine="0"/>
                      <w:jc w:val="left"/>
                      <w:rPr>
                        <w:sz w:val="12"/>
                      </w:rPr>
                    </w:pPr>
                    <w:r>
                      <w:rPr>
                        <w:w w:val="102"/>
                        <w:sz w:val="12"/>
                      </w:rPr>
                      <w:t>5</w:t>
                    </w:r>
                  </w:p>
                </w:txbxContent>
              </v:textbox>
              <w10:wrap type="none"/>
            </v:shape>
            <v:shape style="position:absolute;left:7767;top:1216;width:158;height:138" type="#_x0000_t202" filled="false" stroked="false">
              <v:textbox inset="0,0,0,0">
                <w:txbxContent>
                  <w:p>
                    <w:pPr>
                      <w:spacing w:line="137" w:lineRule="exact" w:before="0"/>
                      <w:ind w:left="0" w:right="0" w:firstLine="0"/>
                      <w:jc w:val="left"/>
                      <w:rPr>
                        <w:sz w:val="12"/>
                      </w:rPr>
                    </w:pPr>
                    <w:r>
                      <w:rPr>
                        <w:w w:val="105"/>
                        <w:sz w:val="12"/>
                      </w:rPr>
                      <w:t>14</w:t>
                    </w:r>
                  </w:p>
                </w:txbxContent>
              </v:textbox>
              <w10:wrap type="none"/>
            </v:shape>
            <v:shape style="position:absolute;left:5653;top:1520;width:89;height:138" type="#_x0000_t202" filled="false" stroked="false">
              <v:textbox inset="0,0,0,0">
                <w:txbxContent>
                  <w:p>
                    <w:pPr>
                      <w:spacing w:line="137" w:lineRule="exact" w:before="0"/>
                      <w:ind w:left="0" w:right="0" w:firstLine="0"/>
                      <w:jc w:val="left"/>
                      <w:rPr>
                        <w:sz w:val="12"/>
                      </w:rPr>
                    </w:pPr>
                    <w:r>
                      <w:rPr>
                        <w:w w:val="102"/>
                        <w:sz w:val="12"/>
                      </w:rPr>
                      <w:t>6</w:t>
                    </w:r>
                  </w:p>
                </w:txbxContent>
              </v:textbox>
              <w10:wrap type="none"/>
            </v:shape>
            <v:shape style="position:absolute;left:7767;top:1520;width:158;height:138" type="#_x0000_t202" filled="false" stroked="false">
              <v:textbox inset="0,0,0,0">
                <w:txbxContent>
                  <w:p>
                    <w:pPr>
                      <w:spacing w:line="137" w:lineRule="exact" w:before="0"/>
                      <w:ind w:left="0" w:right="0" w:firstLine="0"/>
                      <w:jc w:val="left"/>
                      <w:rPr>
                        <w:sz w:val="12"/>
                      </w:rPr>
                    </w:pPr>
                    <w:r>
                      <w:rPr>
                        <w:w w:val="105"/>
                        <w:sz w:val="12"/>
                      </w:rPr>
                      <w:t>13</w:t>
                    </w:r>
                  </w:p>
                </w:txbxContent>
              </v:textbox>
              <w10:wrap type="none"/>
            </v:shape>
            <v:shape style="position:absolute;left:5965;top:1830;width:1648;height:138" type="#_x0000_t202" filled="false" stroked="false">
              <v:textbox inset="0,0,0,0">
                <w:txbxContent>
                  <w:p>
                    <w:pPr>
                      <w:tabs>
                        <w:tab w:pos="304" w:val="left" w:leader="none"/>
                        <w:tab w:pos="609" w:val="left" w:leader="none"/>
                        <w:tab w:pos="880" w:val="left" w:leader="none"/>
                      </w:tabs>
                      <w:spacing w:line="137" w:lineRule="exact" w:before="0"/>
                      <w:ind w:left="0" w:right="0" w:firstLine="0"/>
                      <w:jc w:val="left"/>
                      <w:rPr>
                        <w:sz w:val="12"/>
                      </w:rPr>
                    </w:pPr>
                    <w:r>
                      <w:rPr>
                        <w:w w:val="105"/>
                        <w:sz w:val="12"/>
                      </w:rPr>
                      <w:t>7</w:t>
                      <w:tab/>
                      <w:t>8</w:t>
                      <w:tab/>
                      <w:t>9</w:t>
                      <w:tab/>
                      <w:t>10 11</w:t>
                    </w:r>
                    <w:r>
                      <w:rPr>
                        <w:spacing w:val="11"/>
                        <w:w w:val="105"/>
                        <w:sz w:val="12"/>
                      </w:rPr>
                      <w:t> </w:t>
                    </w:r>
                    <w:r>
                      <w:rPr>
                        <w:w w:val="105"/>
                        <w:sz w:val="12"/>
                      </w:rPr>
                      <w:t>12</w:t>
                    </w:r>
                  </w:p>
                </w:txbxContent>
              </v:textbox>
              <w10:wrap type="none"/>
            </v:shape>
            <w10:wrap type="none"/>
          </v:group>
        </w:pict>
      </w:r>
      <w:r>
        <w:rPr>
          <w:w w:val="105"/>
          <w:sz w:val="12"/>
        </w:rPr>
        <w:t>GND</w:t>
      </w:r>
    </w:p>
    <w:p>
      <w:pPr>
        <w:spacing w:line="123" w:lineRule="exact" w:before="58"/>
        <w:ind w:left="3429" w:right="0" w:firstLine="0"/>
        <w:jc w:val="left"/>
        <w:rPr>
          <w:b/>
          <w:sz w:val="12"/>
        </w:rPr>
      </w:pPr>
      <w:r>
        <w:rPr>
          <w:b/>
          <w:w w:val="105"/>
          <w:sz w:val="12"/>
        </w:rPr>
        <w:t>+Y</w:t>
      </w:r>
    </w:p>
    <w:p>
      <w:pPr>
        <w:spacing w:line="123" w:lineRule="exact" w:before="0"/>
        <w:ind w:left="759" w:right="0" w:firstLine="0"/>
        <w:jc w:val="left"/>
        <w:rPr>
          <w:sz w:val="12"/>
        </w:rPr>
      </w:pPr>
      <w:r>
        <w:rPr>
          <w:w w:val="105"/>
          <w:sz w:val="12"/>
        </w:rPr>
        <w:t>NC</w:t>
      </w:r>
    </w:p>
    <w:p>
      <w:pPr>
        <w:spacing w:after="0" w:line="123" w:lineRule="exact"/>
        <w:jc w:val="left"/>
        <w:rPr>
          <w:sz w:val="12"/>
        </w:rPr>
        <w:sectPr>
          <w:type w:val="continuous"/>
          <w:pgSz w:w="12240" w:h="15840"/>
          <w:pgMar w:top="720" w:bottom="280" w:left="500" w:right="380"/>
          <w:cols w:num="4" w:equalWidth="0">
            <w:col w:w="1163" w:space="1784"/>
            <w:col w:w="1034" w:space="39"/>
            <w:col w:w="991" w:space="1784"/>
            <w:col w:w="4565"/>
          </w:cols>
        </w:sectPr>
      </w:pPr>
    </w:p>
    <w:p>
      <w:pPr>
        <w:spacing w:line="130" w:lineRule="exact" w:before="0"/>
        <w:ind w:left="0" w:right="38" w:firstLine="0"/>
        <w:jc w:val="right"/>
        <w:rPr>
          <w:sz w:val="12"/>
        </w:rPr>
      </w:pPr>
      <w:r>
        <w:rPr>
          <w:w w:val="105"/>
          <w:sz w:val="12"/>
        </w:rPr>
        <w:t>NC</w:t>
      </w:r>
    </w:p>
    <w:p>
      <w:pPr>
        <w:pStyle w:val="BodyText"/>
        <w:spacing w:before="7"/>
        <w:rPr>
          <w:sz w:val="14"/>
        </w:rPr>
      </w:pPr>
    </w:p>
    <w:p>
      <w:pPr>
        <w:spacing w:line="528" w:lineRule="auto" w:before="0"/>
        <w:ind w:left="629" w:right="38" w:firstLine="315"/>
        <w:jc w:val="right"/>
        <w:rPr>
          <w:sz w:val="12"/>
        </w:rPr>
      </w:pPr>
      <w:r>
        <w:rPr/>
        <w:pict>
          <v:shape style="position:absolute;margin-left:372.064453pt;margin-top:59.971527pt;width:8.9pt;height:11.9pt;mso-position-horizontal-relative:page;mso-position-vertical-relative:paragraph;z-index:15752704" type="#_x0000_t202" filled="false" stroked="false">
            <v:textbox inset="0,0,0,0" style="layout-flow:vertical">
              <w:txbxContent>
                <w:p>
                  <w:pPr>
                    <w:spacing w:before="19"/>
                    <w:ind w:left="20" w:right="0" w:firstLine="0"/>
                    <w:jc w:val="left"/>
                    <w:rPr>
                      <w:sz w:val="12"/>
                    </w:rPr>
                  </w:pPr>
                  <w:r>
                    <w:rPr>
                      <w:sz w:val="12"/>
                    </w:rPr>
                    <w:t>INT</w:t>
                  </w:r>
                </w:p>
              </w:txbxContent>
            </v:textbox>
            <w10:wrap type="none"/>
          </v:shape>
        </w:pict>
      </w:r>
      <w:r>
        <w:rPr/>
        <w:pict>
          <v:shape style="position:absolute;margin-left:356.900818pt;margin-top:59.971527pt;width:8.9pt;height:22.8pt;mso-position-horizontal-relative:page;mso-position-vertical-relative:paragraph;z-index:15753728" type="#_x0000_t202" filled="false" stroked="false">
            <v:textbox inset="0,0,0,0" style="layout-flow:vertical">
              <w:txbxContent>
                <w:p>
                  <w:pPr>
                    <w:spacing w:before="19"/>
                    <w:ind w:left="20" w:right="0" w:firstLine="0"/>
                    <w:jc w:val="left"/>
                    <w:rPr>
                      <w:sz w:val="12"/>
                    </w:rPr>
                  </w:pPr>
                  <w:r>
                    <w:rPr>
                      <w:sz w:val="12"/>
                    </w:rPr>
                    <w:t>FSYNC</w:t>
                  </w:r>
                </w:p>
              </w:txbxContent>
            </v:textbox>
            <w10:wrap type="none"/>
          </v:shape>
        </w:pict>
      </w:r>
      <w:r>
        <w:rPr/>
        <w:pict>
          <v:shape style="position:absolute;margin-left:341.521515pt;margin-top:59.971527pt;width:8.9pt;height:28.25pt;mso-position-horizontal-relative:page;mso-position-vertical-relative:paragraph;z-index:15754752" type="#_x0000_t202" filled="false" stroked="false">
            <v:textbox inset="0,0,0,0" style="layout-flow:vertical">
              <w:txbxContent>
                <w:p>
                  <w:pPr>
                    <w:spacing w:before="19"/>
                    <w:ind w:left="20" w:right="0" w:firstLine="0"/>
                    <w:jc w:val="left"/>
                    <w:rPr>
                      <w:sz w:val="12"/>
                    </w:rPr>
                  </w:pPr>
                  <w:r>
                    <w:rPr>
                      <w:sz w:val="12"/>
                    </w:rPr>
                    <w:t>REGOUT</w:t>
                  </w:r>
                </w:p>
              </w:txbxContent>
            </v:textbox>
            <w10:wrap type="none"/>
          </v:shape>
        </w:pict>
      </w:r>
      <w:r>
        <w:rPr/>
        <w:pict>
          <v:shape style="position:absolute;margin-left:326.149933pt;margin-top:59.971527pt;width:8.9pt;height:13.95pt;mso-position-horizontal-relative:page;mso-position-vertical-relative:paragraph;z-index:15755776" type="#_x0000_t202" filled="false" stroked="false">
            <v:textbox inset="0,0,0,0" style="layout-flow:vertical">
              <w:txbxContent>
                <w:p>
                  <w:pPr>
                    <w:spacing w:before="19"/>
                    <w:ind w:left="20" w:right="0" w:firstLine="0"/>
                    <w:jc w:val="left"/>
                    <w:rPr>
                      <w:sz w:val="12"/>
                    </w:rPr>
                  </w:pPr>
                  <w:r>
                    <w:rPr>
                      <w:sz w:val="12"/>
                    </w:rPr>
                    <w:t>AD0</w:t>
                  </w:r>
                </w:p>
              </w:txbxContent>
            </v:textbox>
            <w10:wrap type="none"/>
          </v:shape>
        </w:pict>
      </w:r>
      <w:r>
        <w:rPr/>
        <w:pict>
          <v:shape style="position:absolute;margin-left:310.770660pt;margin-top:59.971527pt;width:8.9pt;height:25.2pt;mso-position-horizontal-relative:page;mso-position-vertical-relative:paragraph;z-index:15756800" type="#_x0000_t202" filled="false" stroked="false">
            <v:textbox inset="0,0,0,0" style="layout-flow:vertical">
              <w:txbxContent>
                <w:p>
                  <w:pPr>
                    <w:spacing w:before="19"/>
                    <w:ind w:left="20" w:right="0" w:firstLine="0"/>
                    <w:jc w:val="left"/>
                    <w:rPr>
                      <w:sz w:val="12"/>
                    </w:rPr>
                  </w:pPr>
                  <w:r>
                    <w:rPr>
                      <w:sz w:val="12"/>
                    </w:rPr>
                    <w:t>VLOGIC</w:t>
                  </w:r>
                </w:p>
              </w:txbxContent>
            </v:textbox>
            <w10:wrap type="none"/>
          </v:shape>
        </w:pict>
      </w:r>
      <w:r>
        <w:rPr/>
        <w:pict>
          <v:shape style="position:absolute;margin-left:295.822632pt;margin-top:59.971527pt;width:8.9pt;height:25.9pt;mso-position-horizontal-relative:page;mso-position-vertical-relative:paragraph;z-index:15757824" type="#_x0000_t202" filled="false" stroked="false">
            <v:textbox inset="0,0,0,0" style="layout-flow:vertical">
              <w:txbxContent>
                <w:p>
                  <w:pPr>
                    <w:spacing w:before="19"/>
                    <w:ind w:left="20" w:right="0" w:firstLine="0"/>
                    <w:jc w:val="left"/>
                    <w:rPr>
                      <w:sz w:val="12"/>
                    </w:rPr>
                  </w:pPr>
                  <w:r>
                    <w:rPr>
                      <w:sz w:val="12"/>
                    </w:rPr>
                    <w:t>AUX_CL</w:t>
                  </w:r>
                </w:p>
              </w:txbxContent>
            </v:textbox>
            <w10:wrap type="none"/>
          </v:shape>
        </w:pict>
      </w:r>
      <w:r>
        <w:rPr/>
        <w:pict>
          <v:shape style="position:absolute;margin-left:164.525009pt;margin-top:59.588017pt;width:8.9pt;height:22.8pt;mso-position-horizontal-relative:page;mso-position-vertical-relative:paragraph;z-index:15759872" type="#_x0000_t202" filled="false" stroked="false">
            <v:textbox inset="0,0,0,0" style="layout-flow:vertical">
              <w:txbxContent>
                <w:p>
                  <w:pPr>
                    <w:spacing w:before="19"/>
                    <w:ind w:left="20" w:right="0" w:firstLine="0"/>
                    <w:jc w:val="left"/>
                    <w:rPr>
                      <w:sz w:val="12"/>
                    </w:rPr>
                  </w:pPr>
                  <w:r>
                    <w:rPr>
                      <w:sz w:val="12"/>
                    </w:rPr>
                    <w:t>FSYNC</w:t>
                  </w:r>
                </w:p>
              </w:txbxContent>
            </v:textbox>
            <w10:wrap type="none"/>
          </v:shape>
        </w:pict>
      </w:r>
      <w:r>
        <w:rPr/>
        <w:pict>
          <v:shape style="position:absolute;margin-left:149.145721pt;margin-top:59.588017pt;width:8.9pt;height:28.25pt;mso-position-horizontal-relative:page;mso-position-vertical-relative:paragraph;z-index:15760896" type="#_x0000_t202" filled="false" stroked="false">
            <v:textbox inset="0,0,0,0" style="layout-flow:vertical">
              <w:txbxContent>
                <w:p>
                  <w:pPr>
                    <w:spacing w:before="19"/>
                    <w:ind w:left="20" w:right="0" w:firstLine="0"/>
                    <w:jc w:val="left"/>
                    <w:rPr>
                      <w:sz w:val="12"/>
                    </w:rPr>
                  </w:pPr>
                  <w:r>
                    <w:rPr>
                      <w:sz w:val="12"/>
                    </w:rPr>
                    <w:t>REGOUT</w:t>
                  </w:r>
                </w:p>
              </w:txbxContent>
            </v:textbox>
            <w10:wrap type="none"/>
          </v:shape>
        </w:pict>
      </w:r>
      <w:r>
        <w:rPr/>
        <w:pict>
          <v:shape style="position:absolute;margin-left:133.766449pt;margin-top:59.588017pt;width:8.9pt;height:28.95pt;mso-position-horizontal-relative:page;mso-position-vertical-relative:paragraph;z-index:15761920" type="#_x0000_t202" filled="false" stroked="false">
            <v:textbox inset="0,0,0,0" style="layout-flow:vertical">
              <w:txbxContent>
                <w:p>
                  <w:pPr>
                    <w:spacing w:before="19"/>
                    <w:ind w:left="20" w:right="0" w:firstLine="0"/>
                    <w:jc w:val="left"/>
                    <w:rPr>
                      <w:sz w:val="12"/>
                    </w:rPr>
                  </w:pPr>
                  <w:r>
                    <w:rPr>
                      <w:sz w:val="12"/>
                    </w:rPr>
                    <w:t>AD0/SDO</w:t>
                  </w:r>
                </w:p>
              </w:txbxContent>
            </v:textbox>
            <w10:wrap type="none"/>
          </v:shape>
        </w:pict>
      </w:r>
      <w:r>
        <w:rPr/>
        <w:pict>
          <v:shape style="position:absolute;margin-left:118.387161pt;margin-top:59.588017pt;width:8.9pt;height:12.25pt;mso-position-horizontal-relative:page;mso-position-vertical-relative:paragraph;z-index:15762944" type="#_x0000_t202" filled="false" stroked="false">
            <v:textbox inset="0,0,0,0" style="layout-flow:vertical">
              <w:txbxContent>
                <w:p>
                  <w:pPr>
                    <w:spacing w:before="19"/>
                    <w:ind w:left="20" w:right="0" w:firstLine="0"/>
                    <w:jc w:val="left"/>
                    <w:rPr>
                      <w:sz w:val="12"/>
                    </w:rPr>
                  </w:pPr>
                  <w:r>
                    <w:rPr>
                      <w:sz w:val="12"/>
                    </w:rPr>
                    <w:t>/CS</w:t>
                  </w:r>
                </w:p>
              </w:txbxContent>
            </v:textbox>
            <w10:wrap type="none"/>
          </v:shape>
        </w:pict>
      </w:r>
      <w:r>
        <w:rPr/>
        <w:pict>
          <v:shape style="position:absolute;margin-left:103.441452pt;margin-top:59.588017pt;width:8.9pt;height:25.9pt;mso-position-horizontal-relative:page;mso-position-vertical-relative:paragraph;z-index:15763968" type="#_x0000_t202" filled="false" stroked="false">
            <v:textbox inset="0,0,0,0" style="layout-flow:vertical">
              <w:txbxContent>
                <w:p>
                  <w:pPr>
                    <w:spacing w:before="19"/>
                    <w:ind w:left="20" w:right="0" w:firstLine="0"/>
                    <w:jc w:val="left"/>
                    <w:rPr>
                      <w:sz w:val="12"/>
                    </w:rPr>
                  </w:pPr>
                  <w:r>
                    <w:rPr>
                      <w:sz w:val="12"/>
                    </w:rPr>
                    <w:t>AUX_CL</w:t>
                  </w:r>
                </w:p>
              </w:txbxContent>
            </v:textbox>
            <w10:wrap type="none"/>
          </v:shape>
        </w:pict>
      </w:r>
      <w:r>
        <w:rPr>
          <w:sz w:val="12"/>
        </w:rPr>
        <w:t>NC </w:t>
      </w:r>
      <w:r>
        <w:rPr>
          <w:w w:val="105"/>
          <w:sz w:val="12"/>
        </w:rPr>
        <w:t>NC </w:t>
      </w:r>
      <w:r>
        <w:rPr>
          <w:sz w:val="12"/>
        </w:rPr>
        <w:t>AUX_DA</w:t>
      </w:r>
    </w:p>
    <w:p>
      <w:pPr>
        <w:spacing w:line="130" w:lineRule="exact" w:before="0"/>
        <w:ind w:left="629" w:right="0" w:firstLine="0"/>
        <w:jc w:val="left"/>
        <w:rPr>
          <w:sz w:val="12"/>
        </w:rPr>
      </w:pPr>
      <w:r>
        <w:rPr/>
        <w:br w:type="column"/>
      </w:r>
      <w:r>
        <w:rPr>
          <w:w w:val="105"/>
          <w:sz w:val="12"/>
        </w:rPr>
        <w:t>NC</w:t>
      </w:r>
    </w:p>
    <w:p>
      <w:pPr>
        <w:pStyle w:val="BodyText"/>
        <w:spacing w:before="7"/>
        <w:rPr>
          <w:sz w:val="14"/>
        </w:rPr>
      </w:pPr>
    </w:p>
    <w:p>
      <w:pPr>
        <w:spacing w:line="528" w:lineRule="auto" w:before="0"/>
        <w:ind w:left="629" w:right="-13" w:firstLine="0"/>
        <w:jc w:val="left"/>
        <w:rPr>
          <w:sz w:val="12"/>
        </w:rPr>
      </w:pPr>
      <w:r>
        <w:rPr/>
        <w:pict>
          <v:shape style="position:absolute;margin-left:179.680954pt;margin-top:59.588017pt;width:8.9pt;height:11.9pt;mso-position-horizontal-relative:page;mso-position-vertical-relative:paragraph;z-index:15758848" type="#_x0000_t202" filled="false" stroked="false">
            <v:textbox inset="0,0,0,0" style="layout-flow:vertical">
              <w:txbxContent>
                <w:p>
                  <w:pPr>
                    <w:spacing w:before="19"/>
                    <w:ind w:left="20" w:right="0" w:firstLine="0"/>
                    <w:jc w:val="left"/>
                    <w:rPr>
                      <w:sz w:val="12"/>
                    </w:rPr>
                  </w:pPr>
                  <w:r>
                    <w:rPr>
                      <w:sz w:val="12"/>
                    </w:rPr>
                    <w:t>INT</w:t>
                  </w:r>
                </w:p>
              </w:txbxContent>
            </v:textbox>
            <w10:wrap type="none"/>
          </v:shape>
        </w:pict>
      </w:r>
      <w:r>
        <w:rPr>
          <w:w w:val="105"/>
          <w:sz w:val="12"/>
        </w:rPr>
        <w:t>NC NC </w:t>
      </w:r>
      <w:r>
        <w:rPr>
          <w:sz w:val="12"/>
        </w:rPr>
        <w:t>VDD</w:t>
      </w:r>
    </w:p>
    <w:p>
      <w:pPr>
        <w:spacing w:line="528" w:lineRule="auto" w:before="0"/>
        <w:ind w:left="785" w:right="38" w:firstLine="0"/>
        <w:jc w:val="both"/>
        <w:rPr>
          <w:sz w:val="12"/>
        </w:rPr>
      </w:pPr>
      <w:r>
        <w:rPr/>
        <w:br w:type="column"/>
      </w:r>
      <w:r>
        <w:rPr>
          <w:sz w:val="12"/>
        </w:rPr>
        <w:t>NC NC NC</w:t>
      </w:r>
    </w:p>
    <w:p>
      <w:pPr>
        <w:spacing w:before="1"/>
        <w:ind w:left="470" w:right="0" w:firstLine="0"/>
        <w:jc w:val="left"/>
        <w:rPr>
          <w:sz w:val="12"/>
        </w:rPr>
      </w:pPr>
      <w:r>
        <w:rPr>
          <w:w w:val="105"/>
          <w:sz w:val="12"/>
        </w:rPr>
        <w:t>AUX_DA</w:t>
      </w:r>
    </w:p>
    <w:p>
      <w:pPr>
        <w:spacing w:line="528" w:lineRule="auto" w:before="0"/>
        <w:ind w:left="629" w:right="3533" w:firstLine="0"/>
        <w:jc w:val="left"/>
        <w:rPr>
          <w:sz w:val="12"/>
        </w:rPr>
      </w:pPr>
      <w:r>
        <w:rPr/>
        <w:br w:type="column"/>
      </w:r>
      <w:r>
        <w:rPr>
          <w:w w:val="105"/>
          <w:sz w:val="12"/>
        </w:rPr>
        <w:t>NC NC NC </w:t>
      </w:r>
      <w:r>
        <w:rPr>
          <w:sz w:val="12"/>
        </w:rPr>
        <w:t>VDD</w:t>
      </w:r>
    </w:p>
    <w:p>
      <w:pPr>
        <w:spacing w:after="0" w:line="528" w:lineRule="auto"/>
        <w:jc w:val="left"/>
        <w:rPr>
          <w:sz w:val="12"/>
        </w:rPr>
        <w:sectPr>
          <w:type w:val="continuous"/>
          <w:pgSz w:w="12240" w:h="15840"/>
          <w:pgMar w:top="720" w:bottom="280" w:left="500" w:right="380"/>
          <w:cols w:num="4" w:equalWidth="0">
            <w:col w:w="1163" w:space="1914"/>
            <w:col w:w="890" w:space="39"/>
            <w:col w:w="1004" w:space="1914"/>
            <w:col w:w="4436"/>
          </w:cols>
        </w:sectPr>
      </w:pPr>
    </w:p>
    <w:p>
      <w:pPr>
        <w:pStyle w:val="BodyText"/>
      </w:pPr>
    </w:p>
    <w:p>
      <w:pPr>
        <w:pStyle w:val="BodyText"/>
      </w:pPr>
    </w:p>
    <w:p>
      <w:pPr>
        <w:pStyle w:val="BodyText"/>
      </w:pPr>
    </w:p>
    <w:p>
      <w:pPr>
        <w:pStyle w:val="BodyText"/>
      </w:pPr>
    </w:p>
    <w:p>
      <w:pPr>
        <w:spacing w:after="0"/>
        <w:sectPr>
          <w:type w:val="continuous"/>
          <w:pgSz w:w="12240" w:h="15840"/>
          <w:pgMar w:top="720" w:bottom="280" w:left="500" w:right="380"/>
        </w:sectPr>
      </w:pPr>
    </w:p>
    <w:p>
      <w:pPr>
        <w:pStyle w:val="BodyText"/>
        <w:spacing w:before="5"/>
        <w:rPr>
          <w:sz w:val="19"/>
        </w:rPr>
      </w:pPr>
    </w:p>
    <w:p>
      <w:pPr>
        <w:spacing w:before="0"/>
        <w:ind w:left="1539" w:right="1" w:firstLine="0"/>
        <w:jc w:val="center"/>
        <w:rPr>
          <w:b/>
          <w:sz w:val="12"/>
        </w:rPr>
      </w:pPr>
      <w:r>
        <w:rPr>
          <w:b/>
          <w:w w:val="105"/>
          <w:sz w:val="12"/>
        </w:rPr>
        <w:t>QFN Package</w:t>
      </w:r>
    </w:p>
    <w:p>
      <w:pPr>
        <w:spacing w:before="9"/>
        <w:ind w:left="1539" w:right="1" w:firstLine="0"/>
        <w:jc w:val="center"/>
        <w:rPr>
          <w:b/>
          <w:sz w:val="12"/>
        </w:rPr>
      </w:pPr>
      <w:r>
        <w:rPr>
          <w:b/>
          <w:w w:val="105"/>
          <w:sz w:val="12"/>
        </w:rPr>
        <w:t>24-pin, 4mm x 4mm x 0.9mm</w:t>
      </w:r>
    </w:p>
    <w:p>
      <w:pPr>
        <w:pStyle w:val="BodyText"/>
        <w:spacing w:before="1"/>
        <w:rPr>
          <w:b/>
        </w:rPr>
      </w:pPr>
      <w:r>
        <w:rPr/>
        <w:br w:type="column"/>
      </w:r>
      <w:r>
        <w:rPr>
          <w:b/>
        </w:rPr>
      </w:r>
    </w:p>
    <w:p>
      <w:pPr>
        <w:spacing w:before="0"/>
        <w:ind w:left="1578" w:right="0" w:firstLine="0"/>
        <w:jc w:val="center"/>
        <w:rPr>
          <w:b/>
          <w:sz w:val="12"/>
        </w:rPr>
      </w:pPr>
      <w:r>
        <w:rPr>
          <w:b/>
          <w:w w:val="105"/>
          <w:sz w:val="12"/>
        </w:rPr>
        <w:t>QFN Package</w:t>
      </w:r>
    </w:p>
    <w:p>
      <w:pPr>
        <w:spacing w:before="9"/>
        <w:ind w:left="1578" w:right="0" w:firstLine="0"/>
        <w:jc w:val="center"/>
        <w:rPr>
          <w:b/>
          <w:sz w:val="12"/>
        </w:rPr>
      </w:pPr>
      <w:r>
        <w:rPr>
          <w:b/>
          <w:w w:val="105"/>
          <w:sz w:val="12"/>
        </w:rPr>
        <w:t>24-pin,</w:t>
      </w:r>
      <w:r>
        <w:rPr>
          <w:b/>
          <w:spacing w:val="-7"/>
          <w:w w:val="105"/>
          <w:sz w:val="12"/>
        </w:rPr>
        <w:t> </w:t>
      </w:r>
      <w:r>
        <w:rPr>
          <w:b/>
          <w:w w:val="105"/>
          <w:sz w:val="12"/>
        </w:rPr>
        <w:t>4mm</w:t>
      </w:r>
      <w:r>
        <w:rPr>
          <w:b/>
          <w:spacing w:val="-7"/>
          <w:w w:val="105"/>
          <w:sz w:val="12"/>
        </w:rPr>
        <w:t> </w:t>
      </w:r>
      <w:r>
        <w:rPr>
          <w:b/>
          <w:w w:val="105"/>
          <w:sz w:val="12"/>
        </w:rPr>
        <w:t>x</w:t>
      </w:r>
      <w:r>
        <w:rPr>
          <w:b/>
          <w:spacing w:val="-7"/>
          <w:w w:val="105"/>
          <w:sz w:val="12"/>
        </w:rPr>
        <w:t> </w:t>
      </w:r>
      <w:r>
        <w:rPr>
          <w:b/>
          <w:w w:val="105"/>
          <w:sz w:val="12"/>
        </w:rPr>
        <w:t>4mm</w:t>
      </w:r>
      <w:r>
        <w:rPr>
          <w:b/>
          <w:spacing w:val="-7"/>
          <w:w w:val="105"/>
          <w:sz w:val="12"/>
        </w:rPr>
        <w:t> </w:t>
      </w:r>
      <w:r>
        <w:rPr>
          <w:b/>
          <w:w w:val="105"/>
          <w:sz w:val="12"/>
        </w:rPr>
        <w:t>x</w:t>
      </w:r>
      <w:r>
        <w:rPr>
          <w:b/>
          <w:spacing w:val="-6"/>
          <w:w w:val="105"/>
          <w:sz w:val="12"/>
        </w:rPr>
        <w:t> </w:t>
      </w:r>
      <w:r>
        <w:rPr>
          <w:b/>
          <w:spacing w:val="-4"/>
          <w:w w:val="105"/>
          <w:sz w:val="12"/>
        </w:rPr>
        <w:t>0.9mm</w:t>
      </w:r>
    </w:p>
    <w:p>
      <w:pPr>
        <w:pStyle w:val="BodyText"/>
        <w:spacing w:before="1"/>
        <w:rPr>
          <w:b/>
        </w:rPr>
      </w:pPr>
      <w:r>
        <w:rPr/>
        <w:br w:type="column"/>
      </w:r>
      <w:r>
        <w:rPr>
          <w:b/>
        </w:rPr>
      </w:r>
    </w:p>
    <w:p>
      <w:pPr>
        <w:spacing w:line="256" w:lineRule="auto" w:before="0"/>
        <w:ind w:left="1566" w:right="924" w:hanging="528"/>
        <w:jc w:val="left"/>
        <w:rPr>
          <w:b/>
          <w:sz w:val="12"/>
        </w:rPr>
      </w:pPr>
      <w:r>
        <w:rPr>
          <w:b/>
          <w:w w:val="105"/>
          <w:sz w:val="12"/>
        </w:rPr>
        <w:t>Orientation of Axes of Sensitivity and Polarity of Rotation</w:t>
      </w:r>
    </w:p>
    <w:p>
      <w:pPr>
        <w:spacing w:after="0" w:line="256" w:lineRule="auto"/>
        <w:jc w:val="left"/>
        <w:rPr>
          <w:sz w:val="12"/>
        </w:rPr>
        <w:sectPr>
          <w:type w:val="continuous"/>
          <w:pgSz w:w="12240" w:h="15840"/>
          <w:pgMar w:top="720" w:bottom="280" w:left="500" w:right="380"/>
          <w:cols w:num="3" w:equalWidth="0">
            <w:col w:w="3290" w:space="557"/>
            <w:col w:w="3250" w:space="40"/>
            <w:col w:w="4223"/>
          </w:cols>
        </w:sectPr>
      </w:pPr>
    </w:p>
    <w:p>
      <w:pPr>
        <w:pStyle w:val="BodyText"/>
        <w:spacing w:before="2"/>
        <w:rPr>
          <w:b/>
          <w:sz w:val="23"/>
        </w:rPr>
      </w:pPr>
    </w:p>
    <w:p>
      <w:pPr>
        <w:pStyle w:val="Heading2"/>
        <w:numPr>
          <w:ilvl w:val="1"/>
          <w:numId w:val="2"/>
        </w:numPr>
        <w:tabs>
          <w:tab w:pos="1336" w:val="left" w:leader="none"/>
          <w:tab w:pos="1337" w:val="left" w:leader="none"/>
        </w:tabs>
        <w:spacing w:line="240" w:lineRule="auto" w:before="93" w:after="0"/>
        <w:ind w:left="1336" w:right="0" w:hanging="541"/>
        <w:jc w:val="left"/>
      </w:pPr>
      <w:bookmarkStart w:name="_bookmark23" w:id="41"/>
      <w:bookmarkEnd w:id="41"/>
      <w:r>
        <w:rPr>
          <w:b w:val="0"/>
        </w:rPr>
      </w:r>
      <w:bookmarkStart w:name="_bookmark23" w:id="42"/>
      <w:bookmarkEnd w:id="42"/>
      <w:r>
        <w:rPr/>
        <w:t>T</w:t>
      </w:r>
      <w:r>
        <w:rPr/>
        <w:t>ypical Operating</w:t>
      </w:r>
      <w:r>
        <w:rPr>
          <w:spacing w:val="-2"/>
        </w:rPr>
        <w:t> </w:t>
      </w:r>
      <w:r>
        <w:rPr/>
        <w:t>Circuit</w:t>
      </w:r>
    </w:p>
    <w:p>
      <w:pPr>
        <w:pStyle w:val="BodyText"/>
        <w:rPr>
          <w:b/>
        </w:rPr>
      </w:pPr>
    </w:p>
    <w:p>
      <w:pPr>
        <w:pStyle w:val="BodyText"/>
        <w:spacing w:before="1"/>
        <w:rPr>
          <w:b/>
          <w:sz w:val="17"/>
        </w:rPr>
      </w:pPr>
    </w:p>
    <w:p>
      <w:pPr>
        <w:tabs>
          <w:tab w:pos="8104" w:val="left" w:leader="none"/>
        </w:tabs>
        <w:spacing w:before="104"/>
        <w:ind w:left="3255" w:right="0" w:firstLine="0"/>
        <w:jc w:val="left"/>
        <w:rPr>
          <w:sz w:val="10"/>
        </w:rPr>
      </w:pPr>
      <w:r>
        <w:rPr/>
        <w:pict>
          <v:shape style="position:absolute;margin-left:397.782867pt;margin-top:20.325014pt;width:8.0500pt;height:12.45pt;mso-position-horizontal-relative:page;mso-position-vertical-relative:paragraph;z-index:15782400" type="#_x0000_t202" filled="false" stroked="false">
            <v:textbox inset="0,0,0,0" style="layout-flow:vertical">
              <w:txbxContent>
                <w:p>
                  <w:pPr>
                    <w:spacing w:before="14"/>
                    <w:ind w:left="20" w:right="0" w:firstLine="0"/>
                    <w:jc w:val="left"/>
                    <w:rPr>
                      <w:sz w:val="11"/>
                    </w:rPr>
                  </w:pPr>
                  <w:r>
                    <w:rPr>
                      <w:sz w:val="11"/>
                    </w:rPr>
                    <w:t>SCL</w:t>
                  </w:r>
                </w:p>
              </w:txbxContent>
            </v:textbox>
            <w10:wrap type="none"/>
          </v:shape>
        </w:pict>
      </w:r>
      <w:r>
        <w:rPr/>
        <w:pict>
          <v:shape style="position:absolute;margin-left:384.474182pt;margin-top:19.734818pt;width:8.0500pt;height:13.05pt;mso-position-horizontal-relative:page;mso-position-vertical-relative:paragraph;z-index:15783424" type="#_x0000_t202" filled="false" stroked="false">
            <v:textbox inset="0,0,0,0" style="layout-flow:vertical">
              <w:txbxContent>
                <w:p>
                  <w:pPr>
                    <w:spacing w:before="14"/>
                    <w:ind w:left="20" w:right="0" w:firstLine="0"/>
                    <w:jc w:val="left"/>
                    <w:rPr>
                      <w:sz w:val="11"/>
                    </w:rPr>
                  </w:pPr>
                  <w:r>
                    <w:rPr>
                      <w:sz w:val="11"/>
                    </w:rPr>
                    <w:t>SDA</w:t>
                  </w:r>
                </w:p>
              </w:txbxContent>
            </v:textbox>
            <w10:wrap type="none"/>
          </v:shape>
        </w:pict>
      </w:r>
      <w:r>
        <w:rPr/>
        <w:pict>
          <v:shape style="position:absolute;margin-left:155.284637pt;margin-top:1.841123pt;width:8.0500pt;height:30.95pt;mso-position-horizontal-relative:page;mso-position-vertical-relative:paragraph;z-index:15784960" type="#_x0000_t202" filled="false" stroked="false">
            <v:textbox inset="0,0,0,0" style="layout-flow:vertical">
              <w:txbxContent>
                <w:p>
                  <w:pPr>
                    <w:spacing w:before="14"/>
                    <w:ind w:left="20" w:right="0" w:firstLine="0"/>
                    <w:jc w:val="left"/>
                    <w:rPr>
                      <w:sz w:val="11"/>
                    </w:rPr>
                  </w:pPr>
                  <w:r>
                    <w:rPr>
                      <w:sz w:val="11"/>
                    </w:rPr>
                    <w:t>SCL / SCLK</w:t>
                  </w:r>
                </w:p>
              </w:txbxContent>
            </v:textbox>
            <w10:wrap type="none"/>
          </v:shape>
        </w:pict>
      </w:r>
      <w:r>
        <w:rPr/>
        <w:pict>
          <v:shape style="position:absolute;margin-left:141.969177pt;margin-top:6.314546pt;width:8.0500pt;height:26.5pt;mso-position-horizontal-relative:page;mso-position-vertical-relative:paragraph;z-index:15786496" type="#_x0000_t202" filled="false" stroked="false">
            <v:textbox inset="0,0,0,0" style="layout-flow:vertical">
              <w:txbxContent>
                <w:p>
                  <w:pPr>
                    <w:spacing w:before="14"/>
                    <w:ind w:left="20" w:right="0" w:firstLine="0"/>
                    <w:jc w:val="left"/>
                    <w:rPr>
                      <w:sz w:val="11"/>
                    </w:rPr>
                  </w:pPr>
                  <w:r>
                    <w:rPr>
                      <w:sz w:val="11"/>
                    </w:rPr>
                    <w:t>SDA / SDI</w:t>
                  </w:r>
                </w:p>
              </w:txbxContent>
            </v:textbox>
            <w10:wrap type="none"/>
          </v:shape>
        </w:pict>
      </w:r>
      <w:r>
        <w:rPr>
          <w:w w:val="110"/>
          <w:sz w:val="10"/>
        </w:rPr>
        <w:t>GND</w:t>
        <w:tab/>
        <w:t>GND</w:t>
      </w:r>
    </w:p>
    <w:p>
      <w:pPr>
        <w:pStyle w:val="BodyText"/>
      </w:pPr>
    </w:p>
    <w:p>
      <w:pPr>
        <w:pStyle w:val="BodyText"/>
      </w:pPr>
    </w:p>
    <w:p>
      <w:pPr>
        <w:pStyle w:val="BodyText"/>
      </w:pPr>
    </w:p>
    <w:p>
      <w:pPr>
        <w:pStyle w:val="BodyText"/>
      </w:pPr>
    </w:p>
    <w:p>
      <w:pPr>
        <w:pStyle w:val="BodyText"/>
        <w:spacing w:before="5"/>
        <w:rPr>
          <w:sz w:val="17"/>
        </w:rPr>
      </w:pPr>
    </w:p>
    <w:p>
      <w:pPr>
        <w:spacing w:before="104"/>
        <w:ind w:left="1305" w:right="0" w:firstLine="0"/>
        <w:jc w:val="left"/>
        <w:rPr>
          <w:sz w:val="10"/>
        </w:rPr>
      </w:pPr>
      <w:r>
        <w:rPr/>
        <w:pict>
          <v:group style="position:absolute;margin-left:108.47023pt;margin-top:-54.756725pt;width:178.65pt;height:171.2pt;mso-position-horizontal-relative:page;mso-position-vertical-relative:paragraph;z-index:15769600" coordorigin="2169,-1095" coordsize="3573,3424">
            <v:shape style="position:absolute;left:2595;top:-195;width:1847;height:1842" coordorigin="2595,-195" coordsize="1847,1842" path="m2849,1646l3032,1646,3032,1415,2849,1415,2849,1646m3082,1646l3265,1646,3265,1415,3082,1415,3082,1646m3316,1646l3498,1646,3498,1415,3316,1415,3316,1646m3539,1646l3721,1646,3721,1415,3539,1415,3539,1646m3772,1646l3955,1646,3955,1415,3772,1415,3772,1646m3995,1646l4178,1646,4178,1415,3995,1415,3995,1646m4208,1384l4442,1384,4442,1203,4208,1203,4208,1384m4208,248l4442,248,4442,67,4208,67,4208,248m4208,469l4442,469,4442,288,4208,288,4208,469m4208,700l4442,700,4442,519,4208,519,4208,700m4208,932l4442,932,4442,751,4208,751,4208,932m4208,1153l4442,1153,4442,972,4208,972,4208,1153m2829,1384l2595,1384,2595,1203,2829,1203,2829,1384m2829,248l2595,248,2595,67,2829,67,2829,248m2829,469l2595,469,2595,288,2829,288,2829,469m2829,700l2595,700,2595,519,2829,519,2829,700m2829,932l2595,932,2595,751,2829,751,2829,932m2829,1153l2595,1153,2595,972,2829,972,2829,1153m2849,-195l3032,-195,3032,36,2849,36,2849,-195m3082,-195l3265,-195,3265,36,3082,36,3082,-195m3316,-195l3498,-195,3498,36,3316,36,3316,-195m3539,-195l3721,-195,3721,36,3539,36,3539,-195m3772,-195l3955,-195,3955,36,3772,36,3772,-195m3995,-195l4178,-195,4178,36,3995,36,3995,-195e" filled="false" stroked="true" strokeweight=".484896pt" strokecolor="#000000">
              <v:path arrowok="t"/>
              <v:stroke dashstyle="solid"/>
            </v:shape>
            <v:rect style="position:absolute;left:2595;top:-195;width:1847;height:1842" filled="false" stroked="true" strokeweight="1.454671pt" strokecolor="#000000">
              <v:stroke dashstyle="solid"/>
            </v:rect>
            <v:shape style="position:absolute;left:2911;top:110;width:79;height:78" coordorigin="2911,110" coordsize="79,78" path="m2950,110l2935,113,2923,121,2914,134,2911,149,2914,164,2923,176,2935,185,2950,188,2966,185,2978,176,2986,164,2990,149,2986,134,2978,121,2966,113,2950,110xe" filled="true" fillcolor="#000000" stroked="false">
              <v:path arrowok="t"/>
              <v:fill type="solid"/>
            </v:shape>
            <v:shape style="position:absolute;left:2179;top:110;width:811;height:78" coordorigin="2180,110" coordsize="811,78" path="m2990,149l2986,134,2978,121,2966,113,2950,110,2935,113,2923,121,2914,134,2911,149,2914,164,2923,176,2935,185,2950,188,2966,185,2978,176,2986,164,2990,149xm2180,157l2474,157e" filled="false" stroked="true" strokeweight=".484896pt" strokecolor="#000000">
              <v:path arrowok="t"/>
              <v:stroke dashstyle="solid"/>
            </v:shape>
            <v:shape style="position:absolute;left:2463;top:116;width:132;height:91" coordorigin="2464,117" coordsize="132,91" path="m2464,117l2464,207,2595,157,2464,117xe" filled="true" fillcolor="#000000" stroked="false">
              <v:path arrowok="t"/>
              <v:fill type="solid"/>
            </v:shape>
            <v:shape style="position:absolute;left:2874;top:1646;width:584;height:654" type="#_x0000_t75" stroked="false">
              <v:imagedata r:id="rId27" o:title=""/>
            </v:shape>
            <v:shape style="position:absolute;left:3640;top:1646;width:2;height:675" coordorigin="3640,1646" coordsize="0,675" path="m3640,1646l3640,2300m3640,1666l3640,2320e" filled="false" stroked="true" strokeweight=".484896pt" strokecolor="#000000">
              <v:path arrowok="t"/>
              <v:stroke dashstyle="solid"/>
            </v:shape>
            <v:shape style="position:absolute;left:3822;top:1646;width:401;height:664" type="#_x0000_t75" stroked="false">
              <v:imagedata r:id="rId28" o:title=""/>
            </v:shape>
            <v:shape style="position:absolute;left:4096;top:1646;width:498;height:544" coordorigin="4097,1646" coordsize="498,544" path="m4097,1646l4097,1938,4594,1938,4594,2189e" filled="false" stroked="true" strokeweight=".485074pt" strokecolor="#000000">
              <v:path arrowok="t"/>
              <v:stroke dashstyle="solid"/>
            </v:shape>
            <v:shape style="position:absolute;left:4553;top:2179;width:92;height:121" coordorigin="4553,2179" coordsize="92,121" path="m4644,2179l4553,2179,4594,2300,4644,2179xe" filled="true" fillcolor="#000000" stroked="false">
              <v:path arrowok="t"/>
              <v:fill type="solid"/>
            </v:shape>
            <v:shape style="position:absolute;left:4441;top:1032;width:1066;height:514" coordorigin="4442,1032" coordsize="1066,514" path="m4442,1294l5365,1294m5365,1032l5365,1294m5202,1032l5507,1032m5202,1294l5202,1545e" filled="false" stroked="true" strokeweight=".484896pt" strokecolor="#000000">
              <v:path arrowok="t"/>
              <v:stroke dashstyle="solid"/>
            </v:shape>
            <v:shape style="position:absolute;left:5019;top:1545;width:366;height:91" coordorigin="5020,1545" coordsize="366,91" path="m5020,1545l5385,1545m5020,1636l5385,1636e" filled="false" stroked="true" strokeweight=".80816pt" strokecolor="#000000">
              <v:path arrowok="t"/>
              <v:stroke dashstyle="solid"/>
            </v:shape>
            <v:shape style="position:absolute;left:3883;top:-598;width:1471;height:2505" coordorigin="3884,-597" coordsize="1471,2505" path="m5202,1636l5202,1908m5050,1908l5355,1908m4442,157l4949,157m4949,399l4949,157m4797,399l5101,399m3884,-597l3884,-195e" filled="false" stroked="true" strokeweight=".484896pt" strokecolor="#000000">
              <v:path arrowok="t"/>
              <v:stroke dashstyle="solid"/>
            </v:shape>
            <v:line style="position:absolute" from="3681,-597" to="4087,-597" stroked="true" strokeweight=".804814pt" strokecolor="#000000">
              <v:stroke dashstyle="solid"/>
            </v:line>
            <v:shape style="position:absolute;left:2899;top:-658;width:325;height:2435" coordorigin="2900,-658" coordsize="325,2435" path="m2981,-326l2900,-326,2940,-195,2981,-326xm2981,-527l2940,-658,2900,-527,2981,-527xm3214,1777l3174,1646,3133,1777,3214,1777xm3224,-326l3143,-326,3184,-195,3224,-326xe" filled="true" fillcolor="#000000" stroked="false">
              <v:path arrowok="t"/>
              <v:fill type="solid"/>
            </v:shape>
            <v:line style="position:absolute" from="3427,2320" to="3843,2320" stroked="true" strokeweight=".804814pt" strokecolor="#000000">
              <v:stroke dashstyle="solid"/>
            </v:line>
            <v:shape style="position:absolute;left:5180;top:1274;width:38;height:38" coordorigin="5180,1275" coordsize="38,38" path="m5210,1275l5189,1275,5180,1283,5180,1304,5189,1312,5210,1312,5218,1304,5218,1294,5218,1283,5210,1275xe" filled="true" fillcolor="#000000" stroked="false">
              <v:path arrowok="t"/>
              <v:fill type="solid"/>
            </v:shape>
            <v:shape style="position:absolute;left:5180;top:1274;width:38;height:38" coordorigin="5180,1275" coordsize="38,38" path="m5218,1294l5218,1283,5210,1275,5199,1275,5189,1275,5180,1283,5180,1294,5180,1304,5189,1312,5199,1312,5210,1312,5218,1304,5218,1294xe" filled="false" stroked="true" strokeweight=".484886pt" strokecolor="#000000">
              <v:path arrowok="t"/>
              <v:stroke dashstyle="solid"/>
            </v:shape>
            <v:line style="position:absolute" from="3681,-688" to="4087,-688" stroked="true" strokeweight=".804814pt" strokecolor="#000000">
              <v:stroke dashstyle="solid"/>
            </v:line>
            <v:shape style="position:absolute;left:2291;top:-1091;width:1745;height:2385" coordorigin="2291,-1090" coordsize="1745,2385" path="m3711,-1090l4036,-1090m3884,-1080l3884,-688m2291,1294l2464,1294e" filled="false" stroked="true" strokeweight=".484896pt" strokecolor="#000000">
              <v:path arrowok="t"/>
              <v:stroke dashstyle="solid"/>
            </v:shape>
            <v:shape style="position:absolute;left:2169;top:1253;width:416;height:91" coordorigin="2169,1254" coordsize="416,91" path="m2301,1254l2169,1294,2301,1344,2301,1254xm2585,1294l2453,1254,2453,1344,2585,1294xe" filled="true" fillcolor="#000000" stroked="false">
              <v:path arrowok="t"/>
              <v:fill type="solid"/>
            </v:shape>
            <v:line style="position:absolute" from="2950,1867" to="2291,1867" stroked="true" strokeweight=".482888pt" strokecolor="#000000">
              <v:stroke dashstyle="solid"/>
            </v:line>
            <v:shape style="position:absolute;left:2169;top:1827;width:132;height:91" coordorigin="2169,1827" coordsize="132,91" path="m2301,1827l2169,1867,2301,1918,2301,1827xe" filled="true" fillcolor="#000000" stroked="false">
              <v:path arrowok="t"/>
              <v:fill type="solid"/>
            </v:shape>
            <v:line style="position:absolute" from="2950,1646" to="2950,1867" stroked="true" strokeweight=".486904pt" strokecolor="#000000">
              <v:stroke dashstyle="solid"/>
            </v:line>
            <v:shape style="position:absolute;left:2679;top:-769;width:1767;height:1206" type="#_x0000_t202" filled="false" stroked="false">
              <v:textbox inset="0,0,0,0">
                <w:txbxContent>
                  <w:p>
                    <w:pPr>
                      <w:spacing w:line="268" w:lineRule="auto" w:before="3"/>
                      <w:ind w:left="1470" w:right="8" w:firstLine="69"/>
                      <w:jc w:val="left"/>
                      <w:rPr>
                        <w:sz w:val="10"/>
                      </w:rPr>
                    </w:pPr>
                    <w:r>
                      <w:rPr>
                        <w:w w:val="110"/>
                        <w:sz w:val="10"/>
                      </w:rPr>
                      <w:t>C3 </w:t>
                    </w:r>
                    <w:r>
                      <w:rPr>
                        <w:w w:val="105"/>
                        <w:sz w:val="10"/>
                      </w:rPr>
                      <w:t>2.2nF</w:t>
                    </w:r>
                  </w:p>
                  <w:p>
                    <w:pPr>
                      <w:spacing w:line="240" w:lineRule="auto" w:before="0"/>
                      <w:rPr>
                        <w:sz w:val="12"/>
                      </w:rPr>
                    </w:pPr>
                  </w:p>
                  <w:p>
                    <w:pPr>
                      <w:spacing w:line="240" w:lineRule="auto" w:before="0"/>
                      <w:rPr>
                        <w:sz w:val="12"/>
                      </w:rPr>
                    </w:pPr>
                  </w:p>
                  <w:p>
                    <w:pPr>
                      <w:spacing w:before="92"/>
                      <w:ind w:left="0" w:right="87" w:firstLine="0"/>
                      <w:jc w:val="center"/>
                      <w:rPr>
                        <w:sz w:val="10"/>
                      </w:rPr>
                    </w:pPr>
                    <w:r>
                      <w:rPr>
                        <w:w w:val="110"/>
                        <w:sz w:val="10"/>
                      </w:rPr>
                      <w:t>24 23 22 21 20 19</w:t>
                    </w:r>
                  </w:p>
                  <w:p>
                    <w:pPr>
                      <w:spacing w:line="240" w:lineRule="auto" w:before="3"/>
                      <w:rPr>
                        <w:sz w:val="10"/>
                      </w:rPr>
                    </w:pPr>
                  </w:p>
                  <w:p>
                    <w:pPr>
                      <w:tabs>
                        <w:tab w:pos="1587" w:val="left" w:leader="none"/>
                      </w:tabs>
                      <w:spacing w:before="0"/>
                      <w:ind w:left="0" w:right="57" w:firstLine="0"/>
                      <w:jc w:val="center"/>
                      <w:rPr>
                        <w:sz w:val="10"/>
                      </w:rPr>
                    </w:pPr>
                    <w:r>
                      <w:rPr>
                        <w:w w:val="110"/>
                        <w:sz w:val="10"/>
                      </w:rPr>
                      <w:t>1</w:t>
                      <w:tab/>
                    </w:r>
                    <w:r>
                      <w:rPr>
                        <w:spacing w:val="-9"/>
                        <w:w w:val="110"/>
                        <w:sz w:val="10"/>
                      </w:rPr>
                      <w:t>18</w:t>
                    </w:r>
                  </w:p>
                  <w:p>
                    <w:pPr>
                      <w:spacing w:line="240" w:lineRule="auto" w:before="9"/>
                      <w:rPr>
                        <w:sz w:val="9"/>
                      </w:rPr>
                    </w:pPr>
                  </w:p>
                  <w:p>
                    <w:pPr>
                      <w:tabs>
                        <w:tab w:pos="1587" w:val="left" w:leader="none"/>
                      </w:tabs>
                      <w:spacing w:before="0"/>
                      <w:ind w:left="0" w:right="57" w:firstLine="0"/>
                      <w:jc w:val="center"/>
                      <w:rPr>
                        <w:sz w:val="10"/>
                      </w:rPr>
                    </w:pPr>
                    <w:r>
                      <w:rPr>
                        <w:w w:val="110"/>
                        <w:sz w:val="10"/>
                      </w:rPr>
                      <w:t>2</w:t>
                      <w:tab/>
                    </w:r>
                    <w:r>
                      <w:rPr>
                        <w:spacing w:val="-9"/>
                        <w:w w:val="110"/>
                        <w:sz w:val="10"/>
                      </w:rPr>
                      <w:t>17</w:t>
                    </w:r>
                  </w:p>
                </w:txbxContent>
              </v:textbox>
              <w10:wrap type="none"/>
            </v:shape>
            <v:shape style="position:absolute;left:4823;top:417;width:261;height:120" type="#_x0000_t202" filled="false" stroked="false">
              <v:textbox inset="0,0,0,0">
                <w:txbxContent>
                  <w:p>
                    <w:pPr>
                      <w:spacing w:before="3"/>
                      <w:ind w:left="0" w:right="0" w:firstLine="0"/>
                      <w:jc w:val="left"/>
                      <w:rPr>
                        <w:sz w:val="10"/>
                      </w:rPr>
                    </w:pPr>
                    <w:r>
                      <w:rPr>
                        <w:w w:val="110"/>
                        <w:sz w:val="10"/>
                      </w:rPr>
                      <w:t>GND</w:t>
                    </w:r>
                  </w:p>
                </w:txbxContent>
              </v:textbox>
              <w10:wrap type="none"/>
            </v:shape>
            <v:shape style="position:absolute;left:2679;top:545;width:1728;height:348" type="#_x0000_t202" filled="false" stroked="false">
              <v:textbox inset="0,0,0,0">
                <w:txbxContent>
                  <w:p>
                    <w:pPr>
                      <w:tabs>
                        <w:tab w:pos="1587" w:val="left" w:leader="none"/>
                      </w:tabs>
                      <w:spacing w:line="89" w:lineRule="exact" w:before="3"/>
                      <w:ind w:left="0" w:right="18" w:firstLine="0"/>
                      <w:jc w:val="center"/>
                      <w:rPr>
                        <w:sz w:val="10"/>
                      </w:rPr>
                    </w:pPr>
                    <w:r>
                      <w:rPr>
                        <w:w w:val="110"/>
                        <w:sz w:val="10"/>
                      </w:rPr>
                      <w:t>3</w:t>
                      <w:tab/>
                    </w:r>
                    <w:r>
                      <w:rPr>
                        <w:spacing w:val="-9"/>
                        <w:w w:val="110"/>
                        <w:sz w:val="10"/>
                      </w:rPr>
                      <w:t>16</w:t>
                    </w:r>
                  </w:p>
                  <w:p>
                    <w:pPr>
                      <w:spacing w:line="160" w:lineRule="exact" w:before="0"/>
                      <w:ind w:left="0" w:right="48" w:firstLine="0"/>
                      <w:jc w:val="center"/>
                      <w:rPr>
                        <w:b/>
                        <w:sz w:val="18"/>
                      </w:rPr>
                    </w:pPr>
                    <w:r>
                      <w:rPr>
                        <w:b/>
                        <w:w w:val="105"/>
                        <w:sz w:val="18"/>
                      </w:rPr>
                      <w:t>MPU-6000</w:t>
                    </w:r>
                  </w:p>
                  <w:p>
                    <w:pPr>
                      <w:tabs>
                        <w:tab w:pos="1587" w:val="left" w:leader="none"/>
                      </w:tabs>
                      <w:spacing w:line="94" w:lineRule="exact" w:before="0"/>
                      <w:ind w:left="0" w:right="19" w:firstLine="0"/>
                      <w:jc w:val="center"/>
                      <w:rPr>
                        <w:sz w:val="10"/>
                      </w:rPr>
                    </w:pPr>
                    <w:r>
                      <w:rPr>
                        <w:w w:val="110"/>
                        <w:sz w:val="10"/>
                      </w:rPr>
                      <w:t>4</w:t>
                      <w:tab/>
                    </w:r>
                    <w:r>
                      <w:rPr>
                        <w:spacing w:val="-10"/>
                        <w:w w:val="110"/>
                        <w:sz w:val="10"/>
                      </w:rPr>
                      <w:t>15</w:t>
                    </w:r>
                  </w:p>
                </w:txbxContent>
              </v:textbox>
              <w10:wrap type="none"/>
            </v:shape>
            <v:shape style="position:absolute;left:5252;top:896;width:249;height:120" type="#_x0000_t202" filled="false" stroked="false">
              <v:textbox inset="0,0,0,0">
                <w:txbxContent>
                  <w:p>
                    <w:pPr>
                      <w:spacing w:before="3"/>
                      <w:ind w:left="0" w:right="0" w:firstLine="0"/>
                      <w:jc w:val="left"/>
                      <w:rPr>
                        <w:sz w:val="10"/>
                      </w:rPr>
                    </w:pPr>
                    <w:r>
                      <w:rPr>
                        <w:w w:val="110"/>
                        <w:sz w:val="10"/>
                      </w:rPr>
                      <w:t>VDD</w:t>
                    </w:r>
                  </w:p>
                </w:txbxContent>
              </v:textbox>
              <w10:wrap type="none"/>
            </v:shape>
            <v:shape style="position:absolute;left:2679;top:1000;width:81;height:120" type="#_x0000_t202" filled="false" stroked="false">
              <v:textbox inset="0,0,0,0">
                <w:txbxContent>
                  <w:p>
                    <w:pPr>
                      <w:spacing w:before="3"/>
                      <w:ind w:left="0" w:right="0" w:firstLine="0"/>
                      <w:jc w:val="left"/>
                      <w:rPr>
                        <w:sz w:val="10"/>
                      </w:rPr>
                    </w:pPr>
                    <w:r>
                      <w:rPr>
                        <w:w w:val="108"/>
                        <w:sz w:val="10"/>
                      </w:rPr>
                      <w:t>5</w:t>
                    </w:r>
                  </w:p>
                </w:txbxContent>
              </v:textbox>
              <w10:wrap type="none"/>
            </v:shape>
            <v:shape style="position:absolute;left:2679;top:1000;width:1728;height:581" type="#_x0000_t202" filled="false" stroked="false">
              <v:textbox inset="0,0,0,0">
                <w:txbxContent>
                  <w:p>
                    <w:pPr>
                      <w:spacing w:before="3"/>
                      <w:ind w:left="0" w:right="18" w:firstLine="0"/>
                      <w:jc w:val="right"/>
                      <w:rPr>
                        <w:sz w:val="10"/>
                      </w:rPr>
                    </w:pPr>
                    <w:r>
                      <w:rPr>
                        <w:w w:val="110"/>
                        <w:sz w:val="10"/>
                      </w:rPr>
                      <w:t>14</w:t>
                    </w:r>
                  </w:p>
                  <w:p>
                    <w:pPr>
                      <w:spacing w:line="240" w:lineRule="auto" w:before="9"/>
                      <w:rPr>
                        <w:sz w:val="9"/>
                      </w:rPr>
                    </w:pPr>
                  </w:p>
                  <w:p>
                    <w:pPr>
                      <w:tabs>
                        <w:tab w:pos="1587" w:val="left" w:leader="none"/>
                      </w:tabs>
                      <w:spacing w:before="0"/>
                      <w:ind w:left="0" w:right="18" w:firstLine="0"/>
                      <w:jc w:val="right"/>
                      <w:rPr>
                        <w:sz w:val="10"/>
                      </w:rPr>
                    </w:pPr>
                    <w:r>
                      <w:rPr>
                        <w:w w:val="110"/>
                        <w:sz w:val="10"/>
                      </w:rPr>
                      <w:t>6</w:t>
                      <w:tab/>
                    </w:r>
                    <w:r>
                      <w:rPr>
                        <w:spacing w:val="-9"/>
                        <w:w w:val="110"/>
                        <w:sz w:val="10"/>
                      </w:rPr>
                      <w:t>13</w:t>
                    </w:r>
                  </w:p>
                  <w:p>
                    <w:pPr>
                      <w:spacing w:line="240" w:lineRule="auto" w:before="3"/>
                      <w:rPr>
                        <w:sz w:val="10"/>
                      </w:rPr>
                    </w:pPr>
                  </w:p>
                  <w:p>
                    <w:pPr>
                      <w:spacing w:before="0"/>
                      <w:ind w:left="234" w:right="0" w:firstLine="0"/>
                      <w:jc w:val="left"/>
                      <w:rPr>
                        <w:sz w:val="10"/>
                      </w:rPr>
                    </w:pPr>
                    <w:r>
                      <w:rPr>
                        <w:w w:val="110"/>
                        <w:sz w:val="10"/>
                      </w:rPr>
                      <w:t>7 8 9 10 11 12</w:t>
                    </w:r>
                  </w:p>
                </w:txbxContent>
              </v:textbox>
              <w10:wrap type="none"/>
            </v:shape>
            <v:shape style="position:absolute;left:5443;top:1468;width:299;height:251" type="#_x0000_t202" filled="false" stroked="false">
              <v:textbox inset="0,0,0,0">
                <w:txbxContent>
                  <w:p>
                    <w:pPr>
                      <w:spacing w:line="271" w:lineRule="auto" w:before="3"/>
                      <w:ind w:left="0" w:right="8" w:firstLine="0"/>
                      <w:jc w:val="left"/>
                      <w:rPr>
                        <w:sz w:val="10"/>
                      </w:rPr>
                    </w:pPr>
                    <w:r>
                      <w:rPr>
                        <w:w w:val="110"/>
                        <w:sz w:val="10"/>
                      </w:rPr>
                      <w:t>C2 </w:t>
                    </w:r>
                    <w:r>
                      <w:rPr>
                        <w:w w:val="105"/>
                        <w:sz w:val="10"/>
                      </w:rPr>
                      <w:t>0.1</w:t>
                    </w:r>
                    <w:r>
                      <w:rPr>
                        <w:rFonts w:ascii="Times New Roman" w:hAnsi="Times New Roman"/>
                        <w:w w:val="105"/>
                        <w:sz w:val="10"/>
                      </w:rPr>
                      <w:t>µ</w:t>
                    </w:r>
                    <w:r>
                      <w:rPr>
                        <w:w w:val="105"/>
                        <w:sz w:val="10"/>
                      </w:rPr>
                      <w:t>F</w:t>
                    </w:r>
                  </w:p>
                </w:txbxContent>
              </v:textbox>
              <w10:wrap type="none"/>
            </v:shape>
            <v:shape style="position:absolute;left:5078;top:1941;width:261;height:120" type="#_x0000_t202" filled="false" stroked="false">
              <v:textbox inset="0,0,0,0">
                <w:txbxContent>
                  <w:p>
                    <w:pPr>
                      <w:spacing w:before="3"/>
                      <w:ind w:left="0" w:right="0" w:firstLine="0"/>
                      <w:jc w:val="left"/>
                      <w:rPr>
                        <w:sz w:val="10"/>
                      </w:rPr>
                    </w:pPr>
                    <w:r>
                      <w:rPr>
                        <w:w w:val="110"/>
                        <w:sz w:val="10"/>
                      </w:rPr>
                      <w:t>GND</w:t>
                    </w:r>
                  </w:p>
                </w:txbxContent>
              </v:textbox>
              <w10:wrap type="none"/>
            </v:shape>
            <v:shape style="position:absolute;left:3723;top:2042;width:299;height:251" type="#_x0000_t202" filled="false" stroked="false">
              <v:textbox inset="0,0,0,0">
                <w:txbxContent>
                  <w:p>
                    <w:pPr>
                      <w:spacing w:line="271" w:lineRule="auto" w:before="3"/>
                      <w:ind w:left="0" w:right="8" w:firstLine="0"/>
                      <w:jc w:val="left"/>
                      <w:rPr>
                        <w:sz w:val="10"/>
                      </w:rPr>
                    </w:pPr>
                    <w:r>
                      <w:rPr>
                        <w:w w:val="110"/>
                        <w:sz w:val="10"/>
                      </w:rPr>
                      <w:t>C1 </w:t>
                    </w:r>
                    <w:r>
                      <w:rPr>
                        <w:w w:val="105"/>
                        <w:sz w:val="10"/>
                      </w:rPr>
                      <w:t>0.1</w:t>
                    </w:r>
                    <w:r>
                      <w:rPr>
                        <w:rFonts w:ascii="Times New Roman" w:hAnsi="Times New Roman"/>
                        <w:w w:val="105"/>
                        <w:sz w:val="10"/>
                      </w:rPr>
                      <w:t>µ</w:t>
                    </w:r>
                    <w:r>
                      <w:rPr>
                        <w:w w:val="105"/>
                        <w:sz w:val="10"/>
                      </w:rPr>
                      <w:t>F</w:t>
                    </w:r>
                  </w:p>
                </w:txbxContent>
              </v:textbox>
              <w10:wrap type="none"/>
            </v:shape>
            <w10:wrap type="none"/>
          </v:group>
        </w:pict>
      </w:r>
      <w:r>
        <w:rPr/>
        <w:pict>
          <v:line style="position:absolute;mso-position-horizontal-relative:page;mso-position-vertical-relative:paragraph;z-index:-20599808" from="159.189346pt,-32.885914pt" to="159.189346pt,-15.783621pt" stroked="true" strokeweight=".486904pt" strokecolor="#000000">
            <v:stroke dashstyle="solid"/>
            <w10:wrap type="none"/>
          </v:line>
        </w:pict>
      </w:r>
      <w:r>
        <w:rPr/>
        <w:pict>
          <v:line style="position:absolute;mso-position-horizontal-relative:page;mso-position-vertical-relative:paragraph;z-index:-20599296" from="147.016754pt,-26.84981pt" to="147.016754pt,-15.78362pt" stroked="true" strokeweight=".486904pt" strokecolor="#000000">
            <v:stroke dashstyle="solid"/>
            <w10:wrap type="none"/>
          </v:line>
        </w:pict>
      </w:r>
      <w:r>
        <w:rPr/>
        <w:pict>
          <v:group style="position:absolute;margin-left:326.974945pt;margin-top:-54.756725pt;width:197.55pt;height:191.65pt;mso-position-horizontal-relative:page;mso-position-vertical-relative:paragraph;z-index:15779840" coordorigin="6539,-1095" coordsize="3951,3833">
            <v:shape style="position:absolute;left:7444;top:-195;width:1847;height:1842" coordorigin="7444,-195" coordsize="1847,1842" path="m7698,1646l7880,1646,7880,1415,7698,1415,7698,1646m7931,1646l8114,1646,8114,1415,7931,1415,7931,1646m8164,1646l8347,1646,8347,1415,8164,1415,8164,1646m8388,1646l8570,1646,8570,1415,8388,1415,8388,1646m8621,1646l8803,1646,8803,1415,8621,1415,8621,1646m8854,1646l9037,1646,9037,1415,8854,1415,8854,1646m9057,1384l9290,1384,9290,1203,9057,1203,9057,1384m9057,248l9290,248,9290,67,9057,67,9057,248m9057,469l9290,469,9290,288,9057,288,9057,469m9057,700l9290,700,9290,519,9057,519,9057,700m9057,932l9290,932,9290,751,9057,751,9057,932m9057,1153l9290,1153,9290,972,9057,972,9057,1153m7678,1384l7444,1384,7444,1203,7678,1203,7678,1384m7678,248l7444,248,7444,67,7678,67,7678,248m7678,469l7444,469,7444,288,7678,288,7678,469m7678,700l7444,700,7444,519,7678,519,7678,700m7678,932l7444,932,7444,751,7678,751,7678,932m7678,1153l7444,1153,7444,972,7678,972,7678,1153m7698,-195l7880,-195,7880,36,7698,36,7698,-195m7931,-195l8114,-195,8114,36,7931,36,7931,-195m8164,-195l8347,-195,8347,36,8164,36,8164,-195m8388,-195l8570,-195,8570,36,8388,36,8388,-195m8621,-195l8803,-195,8803,36,8621,36,8621,-195m8854,-195l9037,-195,9037,36,8854,36,8854,-195e" filled="false" stroked="true" strokeweight=".484896pt" strokecolor="#000000">
              <v:path arrowok="t"/>
              <v:stroke dashstyle="solid"/>
            </v:shape>
            <v:rect style="position:absolute;left:7444;top:-195;width:1847;height:1842" filled="false" stroked="true" strokeweight="1.454671pt" strokecolor="#000000">
              <v:stroke dashstyle="solid"/>
            </v:rect>
            <v:shape style="position:absolute;left:7761;top:110;width:79;height:78" coordorigin="7761,110" coordsize="79,78" path="m7800,110l7785,113,7773,121,7764,134,7761,149,7764,164,7773,176,7785,185,7800,188,7816,185,7828,176,7836,164,7840,149,7836,134,7828,121,7816,113,7800,110xe" filled="true" fillcolor="#000000" stroked="false">
              <v:path arrowok="t"/>
              <v:fill type="solid"/>
            </v:shape>
            <v:shape style="position:absolute;left:7028;top:110;width:812;height:78" coordorigin="7028,110" coordsize="812,78" path="m7840,149l7836,134,7828,121,7816,113,7800,110,7785,113,7773,121,7764,134,7761,149,7764,164,7773,176,7785,185,7800,188,7816,185,7828,176,7836,164,7840,149xm7028,157l7322,157e" filled="false" stroked="true" strokeweight=".484896pt" strokecolor="#000000">
              <v:path arrowok="t"/>
              <v:stroke dashstyle="solid"/>
            </v:shape>
            <v:shape style="position:absolute;left:7312;top:116;width:132;height:91" coordorigin="7312,117" coordsize="132,91" path="m7312,117l7312,207,7444,157,7312,117xe" filled="true" fillcolor="#000000" stroked="false">
              <v:path arrowok="t"/>
              <v:fill type="solid"/>
            </v:shape>
            <v:line style="position:absolute" from="8266,2149" to="8266,1767" stroked="true" strokeweight=".486904pt" strokecolor="#000000">
              <v:stroke dashstyle="solid"/>
            </v:line>
            <v:shape style="position:absolute;left:8215;top:1646;width:92;height:131" coordorigin="8215,1646" coordsize="92,131" path="m8266,1646l8215,1777,8306,1777,8266,1646xe" filled="true" fillcolor="#000000" stroked="false">
              <v:path arrowok="t"/>
              <v:fill type="solid"/>
            </v:shape>
            <v:shape style="position:absolute;left:8032;top:1646;width:609;height:1087" coordorigin="8033,1646" coordsize="609,1087" path="m8266,2149l8033,2149,8033,2481m8489,1646l8489,2300m8489,2411l8489,2733m8337,2733l8641,2733e" filled="false" stroked="true" strokeweight=".484896pt" strokecolor="#000000">
              <v:path arrowok="t"/>
              <v:stroke dashstyle="solid"/>
            </v:shape>
            <v:line style="position:absolute" from="8276,2411" to="8692,2411" stroked="true" strokeweight=".804814pt" strokecolor="#000000">
              <v:stroke dashstyle="solid"/>
            </v:line>
            <v:line style="position:absolute" from="8489,1666" to="8489,2320" stroked="true" strokeweight=".486904pt" strokecolor="#000000">
              <v:stroke dashstyle="solid"/>
            </v:line>
            <v:shape style="position:absolute;left:8671;top:1646;width:401;height:664" type="#_x0000_t75" stroked="false">
              <v:imagedata r:id="rId29" o:title=""/>
            </v:shape>
            <v:shape style="position:absolute;left:8945;top:1646;width:508;height:544" coordorigin="8945,1646" coordsize="508,544" path="m8945,1646l8945,1938,9453,1938,9453,2189e" filled="false" stroked="true" strokeweight=".485034pt" strokecolor="#000000">
              <v:path arrowok="t"/>
              <v:stroke dashstyle="solid"/>
            </v:shape>
            <v:shape style="position:absolute;left:9401;top:2179;width:92;height:121" coordorigin="9402,2179" coordsize="92,121" path="m9493,2179l9402,2179,9453,2300,9493,2179xe" filled="true" fillcolor="#000000" stroked="false">
              <v:path arrowok="t"/>
              <v:fill type="solid"/>
            </v:shape>
            <v:shape style="position:absolute;left:9300;top:1032;width:954;height:514" coordorigin="9301,1032" coordsize="954,514" path="m9301,1294l10112,1294m10112,1032l10112,1294m9950,1032l10254,1032m9950,1294l9950,1545e" filled="false" stroked="true" strokeweight=".484896pt" strokecolor="#000000">
              <v:path arrowok="t"/>
              <v:stroke dashstyle="solid"/>
            </v:shape>
            <v:shape style="position:absolute;left:9767;top:1545;width:366;height:91" coordorigin="9767,1545" coordsize="366,91" path="m9767,1545l10132,1545m9767,1636l10132,1636e" filled="false" stroked="true" strokeweight=".80816pt" strokecolor="#000000">
              <v:path arrowok="t"/>
              <v:stroke dashstyle="solid"/>
            </v:shape>
            <v:shape style="position:absolute;left:8732;top:-598;width:1370;height:2505" coordorigin="8732,-597" coordsize="1370,2505" path="m9950,1636l9950,1908m9798,1908l10102,1908m9301,157l9798,157m9798,399l9798,157m9645,399l9950,399m8732,-597l8732,-195e" filled="false" stroked="true" strokeweight=".484896pt" strokecolor="#000000">
              <v:path arrowok="t"/>
              <v:stroke dashstyle="solid"/>
            </v:shape>
            <v:line style="position:absolute" from="8530,-597" to="8935,-597" stroked="true" strokeweight=".804814pt" strokecolor="#000000">
              <v:stroke dashstyle="solid"/>
            </v:line>
            <v:shape style="position:absolute;left:7748;top:-658;width:325;height:463" coordorigin="7749,-658" coordsize="325,463" path="m7830,-326l7749,-326,7789,-195,7830,-326xm7830,-527l7789,-658,7749,-527,7830,-527xm8073,-326l7992,-326,8033,-195,8073,-326xe" filled="true" fillcolor="#000000" stroked="false">
              <v:path arrowok="t"/>
              <v:fill type="solid"/>
            </v:shape>
            <v:line style="position:absolute" from="8022,2028" to="8022,1646" stroked="true" strokeweight=".486904pt" strokecolor="#000000">
              <v:stroke dashstyle="solid"/>
            </v:line>
            <v:line style="position:absolute" from="8276,2320" to="8692,2320" stroked="true" strokeweight=".804814pt" strokecolor="#000000">
              <v:stroke dashstyle="solid"/>
            </v:line>
            <v:shape style="position:absolute;left:9927;top:1274;width:38;height:38" coordorigin="9927,1275" coordsize="38,38" path="m9957,1275l9936,1275,9927,1283,9927,1304,9936,1312,9957,1312,9965,1304,9965,1294,9965,1283,9957,1275xe" filled="true" fillcolor="#000000" stroked="false">
              <v:path arrowok="t"/>
              <v:fill type="solid"/>
            </v:shape>
            <v:shape style="position:absolute;left:9927;top:1274;width:38;height:38" coordorigin="9927,1275" coordsize="38,38" path="m9965,1294l9965,1283,9957,1275,9946,1275,9936,1275,9927,1283,9927,1294,9927,1304,9936,1312,9946,1312,9957,1312,9965,1304,9965,1294xe" filled="false" stroked="true" strokeweight=".484886pt" strokecolor="#000000">
              <v:path arrowok="t"/>
              <v:stroke dashstyle="solid"/>
            </v:shape>
            <v:line style="position:absolute" from="8530,-688" to="8935,-688" stroked="true" strokeweight=".804814pt" strokecolor="#000000">
              <v:stroke dashstyle="solid"/>
            </v:line>
            <v:shape style="position:absolute;left:6916;top:-1091;width:1968;height:3542" coordorigin="6917,-1090" coordsize="1968,3542" path="m8570,-1090l8885,-1090m8732,-1080l8732,-688m7617,2310l7059,2310m7059,2189l7059,2310m7221,2189l6917,2189m7617,2038l7617,2451e" filled="false" stroked="true" strokeweight=".484896pt" strokecolor="#000000">
              <v:path arrowok="t"/>
              <v:stroke dashstyle="solid"/>
            </v:shape>
            <v:shape style="position:absolute;left:7434;top:2450;width:366;height:91" coordorigin="7434,2451" coordsize="366,91" path="m7799,2451l7434,2451m7799,2541l7434,2541e" filled="false" stroked="true" strokeweight=".80816pt" strokecolor="#000000">
              <v:path arrowok="t"/>
              <v:stroke dashstyle="solid"/>
            </v:shape>
            <v:shape style="position:absolute;left:7464;top:2541;width:305;height:182" coordorigin="7464,2541" coordsize="305,182" path="m7617,2541l7617,2722m7769,2722l7464,2722e" filled="false" stroked="true" strokeweight=".484896pt" strokecolor="#000000">
              <v:path arrowok="t"/>
              <v:stroke dashstyle="solid"/>
            </v:shape>
            <v:shape style="position:absolute;left:7599;top:2291;width:38;height:38" coordorigin="7599,2291" coordsize="38,38" path="m7629,2291l7608,2291,7599,2300,7599,2310,7599,2321,7608,2329,7629,2329,7637,2321,7637,2300,7629,2291xe" filled="true" fillcolor="#000000" stroked="false">
              <v:path arrowok="t"/>
              <v:fill type="solid"/>
            </v:shape>
            <v:shape style="position:absolute;left:7150;top:1304;width:873;height:1026" coordorigin="7150,1304" coordsize="873,1026" path="m7599,2310l7599,2300,7608,2291,7618,2291,7629,2291,7637,2300,7637,2310,7637,2321,7629,2329,7618,2329,7608,2329,7599,2321,7599,2310xm8022,2028l7617,2028m7150,1304l7322,1304e" filled="false" stroked="true" strokeweight=".484896pt" strokecolor="#000000">
              <v:path arrowok="t"/>
              <v:stroke dashstyle="solid"/>
            </v:shape>
            <v:shape style="position:absolute;left:7028;top:1263;width:416;height:91" coordorigin="7028,1264" coordsize="416,91" path="m7160,1264l7028,1304,7160,1354,7160,1264xm7444,1304l7312,1264,7312,1354,7444,1304xe" filled="true" fillcolor="#000000" stroked="false">
              <v:path arrowok="t"/>
              <v:fill type="solid"/>
            </v:shape>
            <v:line style="position:absolute" from="7809,1877" to="7150,1877" stroked="true" strokeweight=".482888pt" strokecolor="#000000">
              <v:stroke dashstyle="solid"/>
            </v:line>
            <v:shape style="position:absolute;left:7028;top:1837;width:132;height:91" coordorigin="7028,1837" coordsize="132,91" path="m7160,1837l7028,1877,7160,1928,7160,1837xe" filled="true" fillcolor="#000000" stroked="false">
              <v:path arrowok="t"/>
              <v:fill type="solid"/>
            </v:shape>
            <v:line style="position:absolute" from="7809,1656" to="7809,1877" stroked="true" strokeweight=".486904pt" strokecolor="#000000">
              <v:stroke dashstyle="solid"/>
            </v:line>
            <v:shape style="position:absolute;left:8999;top:-769;width:297;height:249" type="#_x0000_t202" filled="false" stroked="false">
              <v:textbox inset="0,0,0,0">
                <w:txbxContent>
                  <w:p>
                    <w:pPr>
                      <w:spacing w:line="268" w:lineRule="auto" w:before="3"/>
                      <w:ind w:left="0" w:right="8" w:firstLine="69"/>
                      <w:jc w:val="left"/>
                      <w:rPr>
                        <w:sz w:val="10"/>
                      </w:rPr>
                    </w:pPr>
                    <w:r>
                      <w:rPr>
                        <w:w w:val="110"/>
                        <w:sz w:val="10"/>
                      </w:rPr>
                      <w:t>C3 </w:t>
                    </w:r>
                    <w:r>
                      <w:rPr>
                        <w:w w:val="105"/>
                        <w:sz w:val="10"/>
                      </w:rPr>
                      <w:t>2.2nF</w:t>
                    </w:r>
                  </w:p>
                </w:txbxContent>
              </v:textbox>
              <w10:wrap type="none"/>
            </v:shape>
            <v:shape style="position:absolute;left:7733;top:-143;width:1288;height:120" type="#_x0000_t202" filled="false" stroked="false">
              <v:textbox inset="0,0,0,0">
                <w:txbxContent>
                  <w:p>
                    <w:pPr>
                      <w:spacing w:before="3"/>
                      <w:ind w:left="0" w:right="0" w:firstLine="0"/>
                      <w:jc w:val="left"/>
                      <w:rPr>
                        <w:sz w:val="10"/>
                      </w:rPr>
                    </w:pPr>
                    <w:r>
                      <w:rPr>
                        <w:w w:val="110"/>
                        <w:sz w:val="10"/>
                      </w:rPr>
                      <w:t>24 23 22 21 20 19</w:t>
                    </w:r>
                  </w:p>
                </w:txbxContent>
              </v:textbox>
              <w10:wrap type="none"/>
            </v:shape>
            <v:shape style="position:absolute;left:6655;top:100;width:339;height:120" type="#_x0000_t202" filled="false" stroked="false">
              <v:textbox inset="0,0,0,0">
                <w:txbxContent>
                  <w:p>
                    <w:pPr>
                      <w:spacing w:before="3"/>
                      <w:ind w:left="0" w:right="0" w:firstLine="0"/>
                      <w:jc w:val="left"/>
                      <w:rPr>
                        <w:sz w:val="10"/>
                      </w:rPr>
                    </w:pPr>
                    <w:r>
                      <w:rPr>
                        <w:w w:val="110"/>
                        <w:sz w:val="10"/>
                      </w:rPr>
                      <w:t>CLKIN</w:t>
                    </w:r>
                  </w:p>
                </w:txbxContent>
              </v:textbox>
              <w10:wrap type="none"/>
            </v:shape>
            <v:shape style="position:absolute;left:7529;top:90;width:81;height:348" type="#_x0000_t202" filled="false" stroked="false">
              <v:textbox inset="0,0,0,0">
                <w:txbxContent>
                  <w:p>
                    <w:pPr>
                      <w:spacing w:before="3"/>
                      <w:ind w:left="0" w:right="0" w:firstLine="0"/>
                      <w:jc w:val="left"/>
                      <w:rPr>
                        <w:sz w:val="10"/>
                      </w:rPr>
                    </w:pPr>
                    <w:r>
                      <w:rPr>
                        <w:w w:val="108"/>
                        <w:sz w:val="10"/>
                      </w:rPr>
                      <w:t>1</w:t>
                    </w:r>
                  </w:p>
                  <w:p>
                    <w:pPr>
                      <w:spacing w:line="240" w:lineRule="auto" w:before="9"/>
                      <w:rPr>
                        <w:sz w:val="9"/>
                      </w:rPr>
                    </w:pPr>
                  </w:p>
                  <w:p>
                    <w:pPr>
                      <w:spacing w:before="0"/>
                      <w:ind w:left="0" w:right="0" w:firstLine="0"/>
                      <w:jc w:val="left"/>
                      <w:rPr>
                        <w:sz w:val="10"/>
                      </w:rPr>
                    </w:pPr>
                    <w:r>
                      <w:rPr>
                        <w:w w:val="108"/>
                        <w:sz w:val="10"/>
                      </w:rPr>
                      <w:t>2</w:t>
                    </w:r>
                  </w:p>
                </w:txbxContent>
              </v:textbox>
              <w10:wrap type="none"/>
            </v:shape>
            <v:shape style="position:absolute;left:9116;top:90;width:141;height:348" type="#_x0000_t202" filled="false" stroked="false">
              <v:textbox inset="0,0,0,0">
                <w:txbxContent>
                  <w:p>
                    <w:pPr>
                      <w:spacing w:before="3"/>
                      <w:ind w:left="0" w:right="0" w:firstLine="0"/>
                      <w:jc w:val="left"/>
                      <w:rPr>
                        <w:sz w:val="10"/>
                      </w:rPr>
                    </w:pPr>
                    <w:r>
                      <w:rPr>
                        <w:w w:val="110"/>
                        <w:sz w:val="10"/>
                      </w:rPr>
                      <w:t>18</w:t>
                    </w:r>
                  </w:p>
                  <w:p>
                    <w:pPr>
                      <w:spacing w:line="240" w:lineRule="auto" w:before="9"/>
                      <w:rPr>
                        <w:sz w:val="9"/>
                      </w:rPr>
                    </w:pPr>
                  </w:p>
                  <w:p>
                    <w:pPr>
                      <w:spacing w:before="0"/>
                      <w:ind w:left="0" w:right="0" w:firstLine="0"/>
                      <w:jc w:val="left"/>
                      <w:rPr>
                        <w:sz w:val="10"/>
                      </w:rPr>
                    </w:pPr>
                    <w:r>
                      <w:rPr>
                        <w:w w:val="110"/>
                        <w:sz w:val="10"/>
                      </w:rPr>
                      <w:t>17</w:t>
                    </w:r>
                  </w:p>
                </w:txbxContent>
              </v:textbox>
              <w10:wrap type="none"/>
            </v:shape>
            <v:shape style="position:absolute;left:9673;top:417;width:261;height:120" type="#_x0000_t202" filled="false" stroked="false">
              <v:textbox inset="0,0,0,0">
                <w:txbxContent>
                  <w:p>
                    <w:pPr>
                      <w:spacing w:before="3"/>
                      <w:ind w:left="0" w:right="0" w:firstLine="0"/>
                      <w:jc w:val="left"/>
                      <w:rPr>
                        <w:sz w:val="10"/>
                      </w:rPr>
                    </w:pPr>
                    <w:r>
                      <w:rPr>
                        <w:w w:val="110"/>
                        <w:sz w:val="10"/>
                      </w:rPr>
                      <w:t>GND</w:t>
                    </w:r>
                  </w:p>
                </w:txbxContent>
              </v:textbox>
              <w10:wrap type="none"/>
            </v:shape>
            <v:shape style="position:absolute;left:7529;top:545;width:1728;height:348" type="#_x0000_t202" filled="false" stroked="false">
              <v:textbox inset="0,0,0,0">
                <w:txbxContent>
                  <w:p>
                    <w:pPr>
                      <w:tabs>
                        <w:tab w:pos="1587" w:val="left" w:leader="none"/>
                      </w:tabs>
                      <w:spacing w:line="89" w:lineRule="exact" w:before="3"/>
                      <w:ind w:left="-1" w:right="18" w:firstLine="0"/>
                      <w:jc w:val="center"/>
                      <w:rPr>
                        <w:sz w:val="10"/>
                      </w:rPr>
                    </w:pPr>
                    <w:r>
                      <w:rPr>
                        <w:w w:val="110"/>
                        <w:sz w:val="10"/>
                      </w:rPr>
                      <w:t>3</w:t>
                      <w:tab/>
                    </w:r>
                    <w:r>
                      <w:rPr>
                        <w:spacing w:val="-9"/>
                        <w:w w:val="110"/>
                        <w:sz w:val="10"/>
                      </w:rPr>
                      <w:t>16</w:t>
                    </w:r>
                  </w:p>
                  <w:p>
                    <w:pPr>
                      <w:spacing w:line="160" w:lineRule="exact" w:before="0"/>
                      <w:ind w:left="0" w:right="47" w:firstLine="0"/>
                      <w:jc w:val="center"/>
                      <w:rPr>
                        <w:b/>
                        <w:sz w:val="18"/>
                      </w:rPr>
                    </w:pPr>
                    <w:r>
                      <w:rPr>
                        <w:b/>
                        <w:w w:val="105"/>
                        <w:sz w:val="18"/>
                      </w:rPr>
                      <w:t>MPU-6050</w:t>
                    </w:r>
                  </w:p>
                  <w:p>
                    <w:pPr>
                      <w:tabs>
                        <w:tab w:pos="1587" w:val="left" w:leader="none"/>
                      </w:tabs>
                      <w:spacing w:line="94" w:lineRule="exact" w:before="0"/>
                      <w:ind w:left="0" w:right="19" w:firstLine="0"/>
                      <w:jc w:val="center"/>
                      <w:rPr>
                        <w:sz w:val="10"/>
                      </w:rPr>
                    </w:pPr>
                    <w:r>
                      <w:rPr>
                        <w:w w:val="110"/>
                        <w:sz w:val="10"/>
                      </w:rPr>
                      <w:t>4</w:t>
                      <w:tab/>
                    </w:r>
                    <w:r>
                      <w:rPr>
                        <w:spacing w:val="-10"/>
                        <w:w w:val="110"/>
                        <w:sz w:val="10"/>
                      </w:rPr>
                      <w:t>15</w:t>
                    </w:r>
                  </w:p>
                </w:txbxContent>
              </v:textbox>
              <w10:wrap type="none"/>
            </v:shape>
            <v:shape style="position:absolute;left:9999;top:896;width:249;height:120" type="#_x0000_t202" filled="false" stroked="false">
              <v:textbox inset="0,0,0,0">
                <w:txbxContent>
                  <w:p>
                    <w:pPr>
                      <w:spacing w:before="3"/>
                      <w:ind w:left="0" w:right="0" w:firstLine="0"/>
                      <w:jc w:val="left"/>
                      <w:rPr>
                        <w:sz w:val="10"/>
                      </w:rPr>
                    </w:pPr>
                    <w:r>
                      <w:rPr>
                        <w:w w:val="110"/>
                        <w:sz w:val="10"/>
                      </w:rPr>
                      <w:t>VDD</w:t>
                    </w:r>
                  </w:p>
                </w:txbxContent>
              </v:textbox>
              <w10:wrap type="none"/>
            </v:shape>
            <v:shape style="position:absolute;left:7529;top:1000;width:81;height:120" type="#_x0000_t202" filled="false" stroked="false">
              <v:textbox inset="0,0,0,0">
                <w:txbxContent>
                  <w:p>
                    <w:pPr>
                      <w:spacing w:before="3"/>
                      <w:ind w:left="0" w:right="0" w:firstLine="0"/>
                      <w:jc w:val="left"/>
                      <w:rPr>
                        <w:sz w:val="10"/>
                      </w:rPr>
                    </w:pPr>
                    <w:r>
                      <w:rPr>
                        <w:w w:val="108"/>
                        <w:sz w:val="10"/>
                      </w:rPr>
                      <w:t>5</w:t>
                    </w:r>
                  </w:p>
                </w:txbxContent>
              </v:textbox>
              <w10:wrap type="none"/>
            </v:shape>
            <v:shape style="position:absolute;left:9116;top:1000;width:141;height:120" type="#_x0000_t202" filled="false" stroked="false">
              <v:textbox inset="0,0,0,0">
                <w:txbxContent>
                  <w:p>
                    <w:pPr>
                      <w:spacing w:before="3"/>
                      <w:ind w:left="0" w:right="0" w:firstLine="0"/>
                      <w:jc w:val="left"/>
                      <w:rPr>
                        <w:sz w:val="10"/>
                      </w:rPr>
                    </w:pPr>
                    <w:r>
                      <w:rPr>
                        <w:w w:val="110"/>
                        <w:sz w:val="10"/>
                      </w:rPr>
                      <w:t>14</w:t>
                    </w:r>
                  </w:p>
                </w:txbxContent>
              </v:textbox>
              <w10:wrap type="none"/>
            </v:shape>
            <v:shape style="position:absolute;left:6539;top:1243;width:453;height:120" type="#_x0000_t202" filled="false" stroked="false">
              <v:textbox inset="0,0,0,0">
                <w:txbxContent>
                  <w:p>
                    <w:pPr>
                      <w:spacing w:before="3"/>
                      <w:ind w:left="0" w:right="0" w:firstLine="0"/>
                      <w:jc w:val="left"/>
                      <w:rPr>
                        <w:sz w:val="10"/>
                      </w:rPr>
                    </w:pPr>
                    <w:r>
                      <w:rPr>
                        <w:w w:val="110"/>
                        <w:sz w:val="10"/>
                      </w:rPr>
                      <w:t>AUX_DA</w:t>
                    </w:r>
                  </w:p>
                </w:txbxContent>
              </v:textbox>
              <w10:wrap type="none"/>
            </v:shape>
            <v:shape style="position:absolute;left:7529;top:1228;width:2961;height:491" type="#_x0000_t202" filled="false" stroked="false">
              <v:textbox inset="0,0,0,0">
                <w:txbxContent>
                  <w:p>
                    <w:pPr>
                      <w:tabs>
                        <w:tab w:pos="1587" w:val="left" w:leader="none"/>
                      </w:tabs>
                      <w:spacing w:before="3"/>
                      <w:ind w:left="0" w:right="0" w:firstLine="0"/>
                      <w:jc w:val="left"/>
                      <w:rPr>
                        <w:sz w:val="10"/>
                      </w:rPr>
                    </w:pPr>
                    <w:r>
                      <w:rPr>
                        <w:w w:val="110"/>
                        <w:sz w:val="10"/>
                      </w:rPr>
                      <w:t>6</w:t>
                      <w:tab/>
                      <w:t>13</w:t>
                    </w:r>
                  </w:p>
                  <w:p>
                    <w:pPr>
                      <w:spacing w:line="240" w:lineRule="auto" w:before="0"/>
                      <w:rPr>
                        <w:sz w:val="10"/>
                      </w:rPr>
                    </w:pPr>
                  </w:p>
                  <w:p>
                    <w:pPr>
                      <w:tabs>
                        <w:tab w:pos="2661" w:val="left" w:leader="none"/>
                      </w:tabs>
                      <w:spacing w:before="0"/>
                      <w:ind w:left="234" w:right="0" w:firstLine="0"/>
                      <w:jc w:val="left"/>
                      <w:rPr>
                        <w:sz w:val="10"/>
                      </w:rPr>
                    </w:pPr>
                    <w:r>
                      <w:rPr>
                        <w:w w:val="110"/>
                        <w:position w:val="1"/>
                        <w:sz w:val="10"/>
                      </w:rPr>
                      <w:t>7      8      9     10</w:t>
                    </w:r>
                    <w:r>
                      <w:rPr>
                        <w:spacing w:val="28"/>
                        <w:w w:val="110"/>
                        <w:position w:val="1"/>
                        <w:sz w:val="10"/>
                      </w:rPr>
                      <w:t> </w:t>
                    </w:r>
                    <w:r>
                      <w:rPr>
                        <w:w w:val="110"/>
                        <w:position w:val="1"/>
                        <w:sz w:val="10"/>
                      </w:rPr>
                      <w:t>11  </w:t>
                    </w:r>
                    <w:r>
                      <w:rPr>
                        <w:spacing w:val="16"/>
                        <w:w w:val="110"/>
                        <w:position w:val="1"/>
                        <w:sz w:val="10"/>
                      </w:rPr>
                      <w:t> </w:t>
                    </w:r>
                    <w:r>
                      <w:rPr>
                        <w:w w:val="110"/>
                        <w:position w:val="1"/>
                        <w:sz w:val="10"/>
                      </w:rPr>
                      <w:t>12</w:t>
                      <w:tab/>
                    </w:r>
                    <w:r>
                      <w:rPr>
                        <w:w w:val="110"/>
                        <w:sz w:val="10"/>
                      </w:rPr>
                      <w:t>C2</w:t>
                    </w:r>
                  </w:p>
                  <w:p>
                    <w:pPr>
                      <w:spacing w:before="15"/>
                      <w:ind w:left="2661" w:right="0" w:firstLine="0"/>
                      <w:jc w:val="left"/>
                      <w:rPr>
                        <w:sz w:val="10"/>
                      </w:rPr>
                    </w:pPr>
                    <w:r>
                      <w:rPr>
                        <w:w w:val="110"/>
                        <w:sz w:val="10"/>
                      </w:rPr>
                      <w:t>0.1</w:t>
                    </w:r>
                    <w:r>
                      <w:rPr>
                        <w:rFonts w:ascii="Times New Roman" w:hAnsi="Times New Roman"/>
                        <w:w w:val="110"/>
                        <w:sz w:val="10"/>
                      </w:rPr>
                      <w:t>µ</w:t>
                    </w:r>
                    <w:r>
                      <w:rPr>
                        <w:w w:val="110"/>
                        <w:sz w:val="10"/>
                      </w:rPr>
                      <w:t>F</w:t>
                    </w:r>
                  </w:p>
                </w:txbxContent>
              </v:textbox>
              <w10:wrap type="none"/>
            </v:shape>
            <v:shape style="position:absolute;left:6554;top:1817;width:441;height:120" type="#_x0000_t202" filled="false" stroked="false">
              <v:textbox inset="0,0,0,0">
                <w:txbxContent>
                  <w:p>
                    <w:pPr>
                      <w:spacing w:before="3"/>
                      <w:ind w:left="0" w:right="0" w:firstLine="0"/>
                      <w:jc w:val="left"/>
                      <w:rPr>
                        <w:sz w:val="10"/>
                      </w:rPr>
                    </w:pPr>
                    <w:r>
                      <w:rPr>
                        <w:w w:val="110"/>
                        <w:sz w:val="10"/>
                      </w:rPr>
                      <w:t>AUX_CL</w:t>
                    </w:r>
                  </w:p>
                </w:txbxContent>
              </v:textbox>
              <w10:wrap type="none"/>
            </v:shape>
            <v:shape style="position:absolute;left:9826;top:1941;width:261;height:120" type="#_x0000_t202" filled="false" stroked="false">
              <v:textbox inset="0,0,0,0">
                <w:txbxContent>
                  <w:p>
                    <w:pPr>
                      <w:spacing w:before="3"/>
                      <w:ind w:left="0" w:right="0" w:firstLine="0"/>
                      <w:jc w:val="left"/>
                      <w:rPr>
                        <w:sz w:val="10"/>
                      </w:rPr>
                    </w:pPr>
                    <w:r>
                      <w:rPr>
                        <w:w w:val="110"/>
                        <w:sz w:val="10"/>
                      </w:rPr>
                      <w:t>GND</w:t>
                    </w:r>
                  </w:p>
                </w:txbxContent>
              </v:textbox>
              <w10:wrap type="none"/>
            </v:shape>
            <v:shape style="position:absolute;left:6850;top:2047;width:429;height:120" type="#_x0000_t202" filled="false" stroked="false">
              <v:textbox inset="0,0,0,0">
                <w:txbxContent>
                  <w:p>
                    <w:pPr>
                      <w:spacing w:before="3"/>
                      <w:ind w:left="0" w:right="0" w:firstLine="0"/>
                      <w:jc w:val="left"/>
                      <w:rPr>
                        <w:sz w:val="10"/>
                      </w:rPr>
                    </w:pPr>
                    <w:r>
                      <w:rPr>
                        <w:w w:val="110"/>
                        <w:sz w:val="10"/>
                      </w:rPr>
                      <w:t>VLOGIC</w:t>
                    </w:r>
                  </w:p>
                </w:txbxContent>
              </v:textbox>
              <w10:wrap type="none"/>
            </v:shape>
            <v:shape style="position:absolute;left:8573;top:2042;width:299;height:251" type="#_x0000_t202" filled="false" stroked="false">
              <v:textbox inset="0,0,0,0">
                <w:txbxContent>
                  <w:p>
                    <w:pPr>
                      <w:spacing w:line="271" w:lineRule="auto" w:before="3"/>
                      <w:ind w:left="0" w:right="8" w:firstLine="0"/>
                      <w:jc w:val="left"/>
                      <w:rPr>
                        <w:sz w:val="10"/>
                      </w:rPr>
                    </w:pPr>
                    <w:r>
                      <w:rPr>
                        <w:w w:val="110"/>
                        <w:sz w:val="10"/>
                      </w:rPr>
                      <w:t>C1 </w:t>
                    </w:r>
                    <w:r>
                      <w:rPr>
                        <w:w w:val="105"/>
                        <w:sz w:val="10"/>
                      </w:rPr>
                      <w:t>0.1</w:t>
                    </w:r>
                    <w:r>
                      <w:rPr>
                        <w:rFonts w:ascii="Times New Roman" w:hAnsi="Times New Roman"/>
                        <w:w w:val="105"/>
                        <w:sz w:val="10"/>
                      </w:rPr>
                      <w:t>µ</w:t>
                    </w:r>
                    <w:r>
                      <w:rPr>
                        <w:w w:val="105"/>
                        <w:sz w:val="10"/>
                      </w:rPr>
                      <w:t>F</w:t>
                    </w:r>
                  </w:p>
                </w:txbxContent>
              </v:textbox>
              <w10:wrap type="none"/>
            </v:shape>
            <v:shape style="position:absolute;left:7129;top:2368;width:267;height:249" type="#_x0000_t202" filled="false" stroked="false">
              <v:textbox inset="0,0,0,0">
                <w:txbxContent>
                  <w:p>
                    <w:pPr>
                      <w:spacing w:line="268" w:lineRule="auto" w:before="3"/>
                      <w:ind w:left="0" w:right="7" w:firstLine="54"/>
                      <w:jc w:val="left"/>
                      <w:rPr>
                        <w:sz w:val="10"/>
                      </w:rPr>
                    </w:pPr>
                    <w:r>
                      <w:rPr>
                        <w:w w:val="110"/>
                        <w:sz w:val="10"/>
                      </w:rPr>
                      <w:t>C4 </w:t>
                    </w:r>
                    <w:r>
                      <w:rPr>
                        <w:w w:val="105"/>
                        <w:sz w:val="10"/>
                      </w:rPr>
                      <w:t>10nF</w:t>
                    </w:r>
                  </w:p>
                </w:txbxContent>
              </v:textbox>
              <w10:wrap type="none"/>
            </v:shape>
            <w10:wrap type="none"/>
          </v:group>
        </w:pict>
      </w:r>
      <w:r>
        <w:rPr/>
        <w:pict>
          <v:line style="position:absolute;mso-position-horizontal-relative:page;mso-position-vertical-relative:paragraph;z-index:-20589568" from="401.626709pt,-32.885910pt" to="401.626709pt,-15.783617pt" stroked="true" strokeweight=".486904pt" strokecolor="#000000">
            <v:stroke dashstyle="solid"/>
            <w10:wrap type="none"/>
          </v:line>
        </w:pict>
      </w:r>
      <w:r>
        <w:rPr/>
        <w:pict>
          <v:line style="position:absolute;mso-position-horizontal-relative:page;mso-position-vertical-relative:paragraph;z-index:-20589056" from="389.454132pt,-26.849808pt" to="389.454132pt,-15.783618pt" stroked="true" strokeweight=".486904pt" strokecolor="#000000">
            <v:stroke dashstyle="solid"/>
            <w10:wrap type="none"/>
          </v:line>
        </w:pict>
      </w:r>
      <w:r>
        <w:rPr>
          <w:w w:val="110"/>
          <w:sz w:val="10"/>
        </w:rPr>
        <w:t>CLKIN</w:t>
      </w:r>
    </w:p>
    <w:p>
      <w:pPr>
        <w:pStyle w:val="BodyText"/>
      </w:pPr>
    </w:p>
    <w:p>
      <w:pPr>
        <w:pStyle w:val="BodyText"/>
      </w:pPr>
    </w:p>
    <w:p>
      <w:pPr>
        <w:pStyle w:val="BodyText"/>
      </w:pPr>
    </w:p>
    <w:p>
      <w:pPr>
        <w:pStyle w:val="BodyText"/>
        <w:spacing w:before="4"/>
        <w:rPr>
          <w:sz w:val="19"/>
        </w:rPr>
      </w:pPr>
    </w:p>
    <w:p>
      <w:pPr>
        <w:spacing w:before="104"/>
        <w:ind w:left="1181" w:right="0" w:firstLine="0"/>
        <w:jc w:val="left"/>
        <w:rPr>
          <w:sz w:val="10"/>
        </w:rPr>
      </w:pPr>
      <w:r>
        <w:rPr>
          <w:w w:val="110"/>
          <w:sz w:val="10"/>
        </w:rPr>
        <w:t>AUX_DA</w:t>
      </w:r>
    </w:p>
    <w:p>
      <w:pPr>
        <w:pStyle w:val="BodyText"/>
      </w:pPr>
    </w:p>
    <w:p>
      <w:pPr>
        <w:pStyle w:val="BodyText"/>
        <w:rPr>
          <w:sz w:val="12"/>
        </w:rPr>
      </w:pPr>
    </w:p>
    <w:p>
      <w:pPr>
        <w:spacing w:before="90"/>
        <w:ind w:left="1196" w:right="0" w:firstLine="0"/>
        <w:jc w:val="left"/>
        <w:rPr>
          <w:sz w:val="10"/>
        </w:rPr>
      </w:pPr>
      <w:r>
        <w:rPr/>
        <w:pict>
          <v:shape style="position:absolute;margin-left:155.379303pt;margin-top:-1.965467pt;width:8.0500pt;height:5.4pt;mso-position-horizontal-relative:page;mso-position-vertical-relative:paragraph;z-index:15785472" type="#_x0000_t202" filled="false" stroked="false">
            <v:textbox inset="0,0,0,0" style="layout-flow:vertical">
              <w:txbxContent>
                <w:p>
                  <w:pPr>
                    <w:spacing w:before="14"/>
                    <w:ind w:left="20" w:right="0" w:firstLine="0"/>
                    <w:jc w:val="left"/>
                    <w:rPr>
                      <w:sz w:val="11"/>
                    </w:rPr>
                  </w:pPr>
                  <w:r>
                    <w:rPr>
                      <w:spacing w:val="-98"/>
                      <w:w w:val="97"/>
                      <w:sz w:val="11"/>
                      <w:u w:val="single"/>
                    </w:rPr>
                    <w:t> </w:t>
                  </w:r>
                </w:p>
              </w:txbxContent>
            </v:textbox>
            <w10:wrap type="none"/>
          </v:shape>
        </w:pict>
      </w:r>
      <w:r>
        <w:rPr>
          <w:w w:val="110"/>
          <w:sz w:val="10"/>
        </w:rPr>
        <w:t>AUX_CL</w:t>
      </w:r>
    </w:p>
    <w:p>
      <w:pPr>
        <w:pStyle w:val="BodyText"/>
      </w:pPr>
    </w:p>
    <w:p>
      <w:pPr>
        <w:pStyle w:val="BodyText"/>
        <w:spacing w:before="7"/>
        <w:rPr>
          <w:sz w:val="21"/>
        </w:rPr>
      </w:pPr>
    </w:p>
    <w:p>
      <w:pPr>
        <w:pStyle w:val="BodyText"/>
        <w:ind w:left="2918"/>
      </w:pPr>
      <w:r>
        <w:rPr/>
        <w:pict>
          <v:group style="width:20.8pt;height:16.75pt;mso-position-horizontal-relative:char;mso-position-vertical-relative:line" coordorigin="0,0" coordsize="416,335">
            <v:shape style="position:absolute;left:60;top:8;width:305;height:322" coordorigin="61,8" coordsize="305,322" path="m213,8l213,330m61,330l365,330e" filled="false" stroked="true" strokeweight=".484896pt" strokecolor="#000000">
              <v:path arrowok="t"/>
              <v:stroke dashstyle="solid"/>
            </v:shape>
            <v:line style="position:absolute" from="0,8" to="416,8" stroked="true" strokeweight=".804814pt" strokecolor="#000000">
              <v:stroke dashstyle="solid"/>
            </v:line>
          </v:group>
        </w:pict>
      </w:r>
      <w:r>
        <w:rPr/>
      </w:r>
    </w:p>
    <w:p>
      <w:pPr>
        <w:spacing w:after="0"/>
        <w:sectPr>
          <w:pgSz w:w="12240" w:h="15840"/>
          <w:pgMar w:header="734" w:footer="864" w:top="1620" w:bottom="1060" w:left="500" w:right="380"/>
        </w:sectPr>
      </w:pPr>
    </w:p>
    <w:p>
      <w:pPr>
        <w:spacing w:before="2"/>
        <w:ind w:left="0" w:right="0" w:firstLine="0"/>
        <w:jc w:val="right"/>
        <w:rPr>
          <w:sz w:val="10"/>
        </w:rPr>
      </w:pPr>
      <w:r>
        <w:rPr/>
        <w:pict>
          <v:shape style="position:absolute;margin-left:468.634094pt;margin-top:-21.49061pt;width:8.0500pt;height:10.65pt;mso-position-horizontal-relative:page;mso-position-vertical-relative:paragraph;z-index:15781376" type="#_x0000_t202" filled="false" stroked="false">
            <v:textbox inset="0,0,0,0" style="layout-flow:vertical">
              <w:txbxContent>
                <w:p>
                  <w:pPr>
                    <w:spacing w:before="14"/>
                    <w:ind w:left="20" w:right="0" w:firstLine="0"/>
                    <w:jc w:val="left"/>
                    <w:rPr>
                      <w:sz w:val="11"/>
                    </w:rPr>
                  </w:pPr>
                  <w:r>
                    <w:rPr>
                      <w:sz w:val="11"/>
                    </w:rPr>
                    <w:t>INT</w:t>
                  </w:r>
                </w:p>
              </w:txbxContent>
            </v:textbox>
            <w10:wrap type="none"/>
          </v:shape>
        </w:pict>
      </w:r>
      <w:r>
        <w:rPr/>
        <w:pict>
          <v:shape style="position:absolute;margin-left:449.611053pt;margin-top:-20.978884pt;width:8.0500pt;height:20.2pt;mso-position-horizontal-relative:page;mso-position-vertical-relative:paragraph;z-index:15781888" type="#_x0000_t202" filled="false" stroked="false">
            <v:textbox inset="0,0,0,0" style="layout-flow:vertical">
              <w:txbxContent>
                <w:p>
                  <w:pPr>
                    <w:spacing w:before="14"/>
                    <w:ind w:left="20" w:right="0" w:firstLine="0"/>
                    <w:jc w:val="left"/>
                    <w:rPr>
                      <w:sz w:val="11"/>
                    </w:rPr>
                  </w:pPr>
                  <w:r>
                    <w:rPr>
                      <w:sz w:val="11"/>
                    </w:rPr>
                    <w:t>FSYNC</w:t>
                  </w:r>
                </w:p>
              </w:txbxContent>
            </v:textbox>
            <w10:wrap type="none"/>
          </v:shape>
        </w:pict>
      </w:r>
      <w:r>
        <w:rPr/>
        <w:pict>
          <v:shape style="position:absolute;margin-left:397.877533pt;margin-top:-14.079618pt;width:8.0500pt;height:12.45pt;mso-position-horizontal-relative:page;mso-position-vertical-relative:paragraph;z-index:15782912" type="#_x0000_t202" filled="false" stroked="false">
            <v:textbox inset="0,0,0,0" style="layout-flow:vertical">
              <w:txbxContent>
                <w:p>
                  <w:pPr>
                    <w:spacing w:before="14"/>
                    <w:ind w:left="20" w:right="0" w:firstLine="0"/>
                    <w:jc w:val="left"/>
                    <w:rPr>
                      <w:sz w:val="11"/>
                    </w:rPr>
                  </w:pPr>
                  <w:r>
                    <w:rPr>
                      <w:sz w:val="11"/>
                    </w:rPr>
                    <w:t>AD0</w:t>
                  </w:r>
                </w:p>
              </w:txbxContent>
            </v:textbox>
            <w10:wrap type="none"/>
          </v:shape>
        </w:pict>
      </w:r>
      <w:r>
        <w:rPr/>
        <w:pict>
          <v:shape style="position:absolute;margin-left:226.135849pt;margin-top:-21.490612pt;width:8.0500pt;height:10.65pt;mso-position-horizontal-relative:page;mso-position-vertical-relative:paragraph;z-index:15783936" type="#_x0000_t202" filled="false" stroked="false">
            <v:textbox inset="0,0,0,0" style="layout-flow:vertical">
              <w:txbxContent>
                <w:p>
                  <w:pPr>
                    <w:spacing w:before="14"/>
                    <w:ind w:left="20" w:right="0" w:firstLine="0"/>
                    <w:jc w:val="left"/>
                    <w:rPr>
                      <w:sz w:val="11"/>
                    </w:rPr>
                  </w:pPr>
                  <w:r>
                    <w:rPr>
                      <w:sz w:val="11"/>
                    </w:rPr>
                    <w:t>INT</w:t>
                  </w:r>
                </w:p>
              </w:txbxContent>
            </v:textbox>
            <w10:wrap type="none"/>
          </v:shape>
        </w:pict>
      </w:r>
      <w:r>
        <w:rPr/>
        <w:pict>
          <v:shape style="position:absolute;margin-left:207.112808pt;margin-top:-20.978884pt;width:8.0500pt;height:20.2pt;mso-position-horizontal-relative:page;mso-position-vertical-relative:paragraph;z-index:15784448" type="#_x0000_t202" filled="false" stroked="false">
            <v:textbox inset="0,0,0,0" style="layout-flow:vertical">
              <w:txbxContent>
                <w:p>
                  <w:pPr>
                    <w:spacing w:before="14"/>
                    <w:ind w:left="20" w:right="0" w:firstLine="0"/>
                    <w:jc w:val="left"/>
                    <w:rPr>
                      <w:sz w:val="11"/>
                    </w:rPr>
                  </w:pPr>
                  <w:r>
                    <w:rPr>
                      <w:sz w:val="11"/>
                    </w:rPr>
                    <w:t>FSYNC</w:t>
                  </w:r>
                </w:p>
              </w:txbxContent>
            </v:textbox>
            <w10:wrap type="none"/>
          </v:shape>
        </w:pict>
      </w:r>
      <w:r>
        <w:rPr/>
        <w:pict>
          <v:shape style="position:absolute;margin-left:155.379303pt;margin-top:-22.865501pt;width:8.0500pt;height:28.55pt;mso-position-horizontal-relative:page;mso-position-vertical-relative:paragraph;z-index:15785984" type="#_x0000_t202" filled="false" stroked="false">
            <v:textbox inset="0,0,0,0" style="layout-flow:vertical">
              <w:txbxContent>
                <w:p>
                  <w:pPr>
                    <w:spacing w:before="14"/>
                    <w:ind w:left="20" w:right="0" w:firstLine="0"/>
                    <w:jc w:val="left"/>
                    <w:rPr>
                      <w:sz w:val="11"/>
                    </w:rPr>
                  </w:pPr>
                  <w:r>
                    <w:rPr>
                      <w:sz w:val="11"/>
                    </w:rPr>
                    <w:t>AD0 / SDO</w:t>
                  </w:r>
                </w:p>
              </w:txbxContent>
            </v:textbox>
            <w10:wrap type="none"/>
          </v:shape>
        </w:pict>
      </w:r>
      <w:r>
        <w:rPr/>
        <w:pict>
          <v:shape style="position:absolute;margin-left:140.163574pt;margin-top:-21.11302pt;width:8.0500pt;height:10.95pt;mso-position-horizontal-relative:page;mso-position-vertical-relative:paragraph;z-index:15787008" type="#_x0000_t202" filled="false" stroked="false">
            <v:textbox inset="0,0,0,0" style="layout-flow:vertical">
              <w:txbxContent>
                <w:p>
                  <w:pPr>
                    <w:spacing w:before="14"/>
                    <w:ind w:left="20" w:right="0" w:firstLine="0"/>
                    <w:jc w:val="left"/>
                    <w:rPr>
                      <w:sz w:val="11"/>
                    </w:rPr>
                  </w:pPr>
                  <w:r>
                    <w:rPr>
                      <w:sz w:val="11"/>
                    </w:rPr>
                    <w:t>/CS</w:t>
                  </w:r>
                </w:p>
              </w:txbxContent>
            </v:textbox>
            <w10:wrap type="none"/>
          </v:shape>
        </w:pict>
      </w:r>
      <w:r>
        <w:rPr>
          <w:w w:val="110"/>
          <w:sz w:val="10"/>
        </w:rPr>
        <w:t>GND</w:t>
      </w:r>
    </w:p>
    <w:p>
      <w:pPr>
        <w:pStyle w:val="BodyText"/>
        <w:spacing w:before="5"/>
        <w:rPr>
          <w:sz w:val="22"/>
        </w:rPr>
      </w:pPr>
      <w:r>
        <w:rPr/>
        <w:br w:type="column"/>
      </w:r>
      <w:r>
        <w:rPr>
          <w:sz w:val="22"/>
        </w:rPr>
      </w:r>
    </w:p>
    <w:p>
      <w:pPr>
        <w:spacing w:before="0"/>
        <w:ind w:left="1217" w:right="0" w:firstLine="0"/>
        <w:jc w:val="left"/>
        <w:rPr>
          <w:b/>
          <w:sz w:val="18"/>
        </w:rPr>
      </w:pPr>
      <w:r>
        <w:rPr>
          <w:b/>
          <w:w w:val="105"/>
          <w:sz w:val="18"/>
        </w:rPr>
        <w:t>Typical Operating Circuits</w:t>
      </w:r>
    </w:p>
    <w:p>
      <w:pPr>
        <w:spacing w:line="111" w:lineRule="exact" w:before="0"/>
        <w:ind w:left="76" w:right="0" w:firstLine="0"/>
        <w:jc w:val="left"/>
        <w:rPr>
          <w:sz w:val="10"/>
        </w:rPr>
      </w:pPr>
      <w:r>
        <w:rPr/>
        <w:br w:type="column"/>
      </w:r>
      <w:r>
        <w:rPr>
          <w:w w:val="105"/>
          <w:sz w:val="10"/>
        </w:rPr>
        <w:t>GND</w:t>
      </w:r>
    </w:p>
    <w:p>
      <w:pPr>
        <w:spacing w:before="2"/>
        <w:ind w:left="598" w:right="0" w:firstLine="0"/>
        <w:jc w:val="left"/>
        <w:rPr>
          <w:sz w:val="10"/>
        </w:rPr>
      </w:pPr>
      <w:r>
        <w:rPr/>
        <w:br w:type="column"/>
      </w:r>
      <w:r>
        <w:rPr>
          <w:w w:val="110"/>
          <w:sz w:val="10"/>
        </w:rPr>
        <w:t>GND</w:t>
      </w:r>
    </w:p>
    <w:p>
      <w:pPr>
        <w:spacing w:after="0"/>
        <w:jc w:val="left"/>
        <w:rPr>
          <w:sz w:val="10"/>
        </w:rPr>
        <w:sectPr>
          <w:type w:val="continuous"/>
          <w:pgSz w:w="12240" w:h="15840"/>
          <w:pgMar w:top="720" w:bottom="280" w:left="500" w:right="380"/>
          <w:cols w:num="4" w:equalWidth="0">
            <w:col w:w="3253" w:space="40"/>
            <w:col w:w="3575" w:space="39"/>
            <w:col w:w="318" w:space="39"/>
            <w:col w:w="4096"/>
          </w:cols>
        </w:sectPr>
      </w:pPr>
    </w:p>
    <w:p>
      <w:pPr>
        <w:pStyle w:val="BodyText"/>
        <w:spacing w:before="5"/>
        <w:rPr>
          <w:sz w:val="16"/>
        </w:rPr>
      </w:pPr>
    </w:p>
    <w:p>
      <w:pPr>
        <w:pStyle w:val="Heading2"/>
        <w:numPr>
          <w:ilvl w:val="1"/>
          <w:numId w:val="2"/>
        </w:numPr>
        <w:tabs>
          <w:tab w:pos="1336" w:val="left" w:leader="none"/>
          <w:tab w:pos="1337" w:val="left" w:leader="none"/>
        </w:tabs>
        <w:spacing w:line="240" w:lineRule="auto" w:before="93" w:after="0"/>
        <w:ind w:left="1336" w:right="0" w:hanging="541"/>
        <w:jc w:val="left"/>
      </w:pPr>
      <w:bookmarkStart w:name="_bookmark24" w:id="43"/>
      <w:bookmarkEnd w:id="43"/>
      <w:r>
        <w:rPr>
          <w:b w:val="0"/>
        </w:rPr>
      </w:r>
      <w:bookmarkStart w:name="_bookmark24" w:id="44"/>
      <w:bookmarkEnd w:id="44"/>
      <w:r>
        <w:rPr/>
        <w:t>Bill</w:t>
      </w:r>
      <w:r>
        <w:rPr/>
        <w:t> of Materials for External</w:t>
      </w:r>
      <w:r>
        <w:rPr>
          <w:spacing w:val="-3"/>
        </w:rPr>
        <w:t> </w:t>
      </w:r>
      <w:r>
        <w:rPr/>
        <w:t>Components</w:t>
      </w:r>
    </w:p>
    <w:p>
      <w:pPr>
        <w:pStyle w:val="BodyText"/>
        <w:spacing w:before="10" w:after="1"/>
        <w:rPr>
          <w:b/>
          <w:sz w:val="10"/>
        </w:rPr>
      </w:pPr>
    </w:p>
    <w:tbl>
      <w:tblPr>
        <w:tblW w:w="0" w:type="auto"/>
        <w:jc w:val="left"/>
        <w:tblInd w:w="1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2"/>
        <w:gridCol w:w="951"/>
        <w:gridCol w:w="3455"/>
        <w:gridCol w:w="1166"/>
      </w:tblGrid>
      <w:tr>
        <w:trPr>
          <w:trHeight w:val="309" w:hRule="atLeast"/>
        </w:trPr>
        <w:tc>
          <w:tcPr>
            <w:tcW w:w="3332" w:type="dxa"/>
            <w:shd w:val="clear" w:color="auto" w:fill="D9D9D9"/>
          </w:tcPr>
          <w:p>
            <w:pPr>
              <w:pStyle w:val="TableParagraph"/>
              <w:spacing w:before="35"/>
              <w:ind w:left="107"/>
              <w:rPr>
                <w:b/>
                <w:sz w:val="20"/>
              </w:rPr>
            </w:pPr>
            <w:r>
              <w:rPr>
                <w:b/>
                <w:sz w:val="20"/>
              </w:rPr>
              <w:t>Component</w:t>
            </w:r>
          </w:p>
        </w:tc>
        <w:tc>
          <w:tcPr>
            <w:tcW w:w="951" w:type="dxa"/>
            <w:shd w:val="clear" w:color="auto" w:fill="D9D9D9"/>
          </w:tcPr>
          <w:p>
            <w:pPr>
              <w:pStyle w:val="TableParagraph"/>
              <w:spacing w:before="35"/>
              <w:ind w:left="107"/>
              <w:rPr>
                <w:b/>
                <w:sz w:val="20"/>
              </w:rPr>
            </w:pPr>
            <w:r>
              <w:rPr>
                <w:b/>
                <w:sz w:val="20"/>
              </w:rPr>
              <w:t>Label</w:t>
            </w:r>
          </w:p>
        </w:tc>
        <w:tc>
          <w:tcPr>
            <w:tcW w:w="3455" w:type="dxa"/>
            <w:shd w:val="clear" w:color="auto" w:fill="D9D9D9"/>
          </w:tcPr>
          <w:p>
            <w:pPr>
              <w:pStyle w:val="TableParagraph"/>
              <w:spacing w:before="35"/>
              <w:ind w:left="106"/>
              <w:rPr>
                <w:b/>
                <w:sz w:val="20"/>
              </w:rPr>
            </w:pPr>
            <w:r>
              <w:rPr>
                <w:b/>
                <w:sz w:val="20"/>
              </w:rPr>
              <w:t>Specification</w:t>
            </w:r>
          </w:p>
        </w:tc>
        <w:tc>
          <w:tcPr>
            <w:tcW w:w="1166" w:type="dxa"/>
            <w:shd w:val="clear" w:color="auto" w:fill="D9D9D9"/>
          </w:tcPr>
          <w:p>
            <w:pPr>
              <w:pStyle w:val="TableParagraph"/>
              <w:spacing w:before="35"/>
              <w:ind w:left="105"/>
              <w:rPr>
                <w:b/>
                <w:sz w:val="20"/>
              </w:rPr>
            </w:pPr>
            <w:r>
              <w:rPr>
                <w:b/>
                <w:sz w:val="20"/>
              </w:rPr>
              <w:t>Quantity</w:t>
            </w:r>
          </w:p>
        </w:tc>
      </w:tr>
      <w:tr>
        <w:trPr>
          <w:trHeight w:val="312" w:hRule="atLeast"/>
        </w:trPr>
        <w:tc>
          <w:tcPr>
            <w:tcW w:w="3332" w:type="dxa"/>
          </w:tcPr>
          <w:p>
            <w:pPr>
              <w:pStyle w:val="TableParagraph"/>
              <w:spacing w:before="38"/>
              <w:ind w:left="107"/>
              <w:rPr>
                <w:sz w:val="20"/>
              </w:rPr>
            </w:pPr>
            <w:r>
              <w:rPr>
                <w:sz w:val="20"/>
              </w:rPr>
              <w:t>Regulator Filter Capacitor (Pin 10)</w:t>
            </w:r>
          </w:p>
        </w:tc>
        <w:tc>
          <w:tcPr>
            <w:tcW w:w="951" w:type="dxa"/>
          </w:tcPr>
          <w:p>
            <w:pPr>
              <w:pStyle w:val="TableParagraph"/>
              <w:spacing w:before="38"/>
              <w:ind w:left="107"/>
              <w:rPr>
                <w:sz w:val="20"/>
              </w:rPr>
            </w:pPr>
            <w:r>
              <w:rPr>
                <w:sz w:val="20"/>
              </w:rPr>
              <w:t>C1</w:t>
            </w:r>
          </w:p>
        </w:tc>
        <w:tc>
          <w:tcPr>
            <w:tcW w:w="3455" w:type="dxa"/>
          </w:tcPr>
          <w:p>
            <w:pPr>
              <w:pStyle w:val="TableParagraph"/>
              <w:spacing w:before="38"/>
              <w:ind w:left="106"/>
              <w:rPr>
                <w:sz w:val="20"/>
              </w:rPr>
            </w:pPr>
            <w:r>
              <w:rPr>
                <w:sz w:val="20"/>
              </w:rPr>
              <w:t>Ceramic, X7R, 0.1µF ±10%, 2V</w:t>
            </w:r>
          </w:p>
        </w:tc>
        <w:tc>
          <w:tcPr>
            <w:tcW w:w="1166" w:type="dxa"/>
          </w:tcPr>
          <w:p>
            <w:pPr>
              <w:pStyle w:val="TableParagraph"/>
              <w:spacing w:before="38"/>
              <w:ind w:left="105"/>
              <w:rPr>
                <w:sz w:val="20"/>
              </w:rPr>
            </w:pPr>
            <w:r>
              <w:rPr>
                <w:w w:val="99"/>
                <w:sz w:val="20"/>
              </w:rPr>
              <w:t>1</w:t>
            </w:r>
          </w:p>
        </w:tc>
      </w:tr>
      <w:tr>
        <w:trPr>
          <w:trHeight w:val="309" w:hRule="atLeast"/>
        </w:trPr>
        <w:tc>
          <w:tcPr>
            <w:tcW w:w="3332" w:type="dxa"/>
          </w:tcPr>
          <w:p>
            <w:pPr>
              <w:pStyle w:val="TableParagraph"/>
              <w:spacing w:before="38"/>
              <w:ind w:left="107"/>
              <w:rPr>
                <w:sz w:val="20"/>
              </w:rPr>
            </w:pPr>
            <w:r>
              <w:rPr>
                <w:sz w:val="20"/>
              </w:rPr>
              <w:t>VDD Bypass Capacitor (Pin 13)</w:t>
            </w:r>
          </w:p>
        </w:tc>
        <w:tc>
          <w:tcPr>
            <w:tcW w:w="951" w:type="dxa"/>
          </w:tcPr>
          <w:p>
            <w:pPr>
              <w:pStyle w:val="TableParagraph"/>
              <w:spacing w:before="38"/>
              <w:ind w:left="107"/>
              <w:rPr>
                <w:sz w:val="20"/>
              </w:rPr>
            </w:pPr>
            <w:r>
              <w:rPr>
                <w:sz w:val="20"/>
              </w:rPr>
              <w:t>C2</w:t>
            </w:r>
          </w:p>
        </w:tc>
        <w:tc>
          <w:tcPr>
            <w:tcW w:w="3455" w:type="dxa"/>
          </w:tcPr>
          <w:p>
            <w:pPr>
              <w:pStyle w:val="TableParagraph"/>
              <w:spacing w:before="38"/>
              <w:ind w:left="106"/>
              <w:rPr>
                <w:sz w:val="20"/>
              </w:rPr>
            </w:pPr>
            <w:r>
              <w:rPr>
                <w:sz w:val="20"/>
              </w:rPr>
              <w:t>Ceramic, X7R, 0.1µF ±10%, 4V</w:t>
            </w:r>
          </w:p>
        </w:tc>
        <w:tc>
          <w:tcPr>
            <w:tcW w:w="1166" w:type="dxa"/>
          </w:tcPr>
          <w:p>
            <w:pPr>
              <w:pStyle w:val="TableParagraph"/>
              <w:spacing w:before="38"/>
              <w:ind w:left="105"/>
              <w:rPr>
                <w:sz w:val="20"/>
              </w:rPr>
            </w:pPr>
            <w:r>
              <w:rPr>
                <w:w w:val="99"/>
                <w:sz w:val="20"/>
              </w:rPr>
              <w:t>1</w:t>
            </w:r>
          </w:p>
        </w:tc>
      </w:tr>
      <w:tr>
        <w:trPr>
          <w:trHeight w:val="309" w:hRule="atLeast"/>
        </w:trPr>
        <w:tc>
          <w:tcPr>
            <w:tcW w:w="3332" w:type="dxa"/>
          </w:tcPr>
          <w:p>
            <w:pPr>
              <w:pStyle w:val="TableParagraph"/>
              <w:spacing w:before="38"/>
              <w:ind w:left="107"/>
              <w:rPr>
                <w:sz w:val="20"/>
              </w:rPr>
            </w:pPr>
            <w:r>
              <w:rPr>
                <w:sz w:val="20"/>
              </w:rPr>
              <w:t>Charge Pump Capacitor (Pin 20)</w:t>
            </w:r>
          </w:p>
        </w:tc>
        <w:tc>
          <w:tcPr>
            <w:tcW w:w="951" w:type="dxa"/>
          </w:tcPr>
          <w:p>
            <w:pPr>
              <w:pStyle w:val="TableParagraph"/>
              <w:spacing w:before="38"/>
              <w:ind w:left="107"/>
              <w:rPr>
                <w:sz w:val="20"/>
              </w:rPr>
            </w:pPr>
            <w:r>
              <w:rPr>
                <w:sz w:val="20"/>
              </w:rPr>
              <w:t>C3</w:t>
            </w:r>
          </w:p>
        </w:tc>
        <w:tc>
          <w:tcPr>
            <w:tcW w:w="3455" w:type="dxa"/>
          </w:tcPr>
          <w:p>
            <w:pPr>
              <w:pStyle w:val="TableParagraph"/>
              <w:spacing w:before="38"/>
              <w:ind w:left="106"/>
              <w:rPr>
                <w:sz w:val="20"/>
              </w:rPr>
            </w:pPr>
            <w:r>
              <w:rPr>
                <w:sz w:val="20"/>
              </w:rPr>
              <w:t>Ceramic, X7R, 2.2nF ±10%, 50V</w:t>
            </w:r>
          </w:p>
        </w:tc>
        <w:tc>
          <w:tcPr>
            <w:tcW w:w="1166" w:type="dxa"/>
          </w:tcPr>
          <w:p>
            <w:pPr>
              <w:pStyle w:val="TableParagraph"/>
              <w:spacing w:before="38"/>
              <w:ind w:left="105"/>
              <w:rPr>
                <w:sz w:val="20"/>
              </w:rPr>
            </w:pPr>
            <w:r>
              <w:rPr>
                <w:w w:val="99"/>
                <w:sz w:val="20"/>
              </w:rPr>
              <w:t>1</w:t>
            </w:r>
          </w:p>
        </w:tc>
      </w:tr>
      <w:tr>
        <w:trPr>
          <w:trHeight w:val="311" w:hRule="atLeast"/>
        </w:trPr>
        <w:tc>
          <w:tcPr>
            <w:tcW w:w="3332" w:type="dxa"/>
          </w:tcPr>
          <w:p>
            <w:pPr>
              <w:pStyle w:val="TableParagraph"/>
              <w:spacing w:before="38"/>
              <w:ind w:left="107"/>
              <w:rPr>
                <w:sz w:val="20"/>
              </w:rPr>
            </w:pPr>
            <w:r>
              <w:rPr>
                <w:sz w:val="20"/>
              </w:rPr>
              <w:t>VLOGIC Bypass Capacitor (Pin 8)</w:t>
            </w:r>
          </w:p>
        </w:tc>
        <w:tc>
          <w:tcPr>
            <w:tcW w:w="951" w:type="dxa"/>
          </w:tcPr>
          <w:p>
            <w:pPr>
              <w:pStyle w:val="TableParagraph"/>
              <w:spacing w:before="38"/>
              <w:ind w:left="107"/>
              <w:rPr>
                <w:sz w:val="20"/>
              </w:rPr>
            </w:pPr>
            <w:r>
              <w:rPr>
                <w:sz w:val="20"/>
              </w:rPr>
              <w:t>C4*</w:t>
            </w:r>
          </w:p>
        </w:tc>
        <w:tc>
          <w:tcPr>
            <w:tcW w:w="3455" w:type="dxa"/>
          </w:tcPr>
          <w:p>
            <w:pPr>
              <w:pStyle w:val="TableParagraph"/>
              <w:spacing w:before="38"/>
              <w:ind w:left="106"/>
              <w:rPr>
                <w:sz w:val="20"/>
              </w:rPr>
            </w:pPr>
            <w:r>
              <w:rPr>
                <w:sz w:val="20"/>
              </w:rPr>
              <w:t>Ceramic, X7R, 10nF ±10%, 4V</w:t>
            </w:r>
          </w:p>
        </w:tc>
        <w:tc>
          <w:tcPr>
            <w:tcW w:w="1166" w:type="dxa"/>
          </w:tcPr>
          <w:p>
            <w:pPr>
              <w:pStyle w:val="TableParagraph"/>
              <w:spacing w:before="38"/>
              <w:ind w:left="105"/>
              <w:rPr>
                <w:sz w:val="20"/>
              </w:rPr>
            </w:pPr>
            <w:r>
              <w:rPr>
                <w:w w:val="99"/>
                <w:sz w:val="20"/>
              </w:rPr>
              <w:t>1</w:t>
            </w:r>
          </w:p>
        </w:tc>
      </w:tr>
    </w:tbl>
    <w:p>
      <w:pPr>
        <w:pStyle w:val="BodyText"/>
        <w:spacing w:before="57"/>
        <w:ind w:left="1247"/>
      </w:pPr>
      <w:r>
        <w:rPr/>
        <w:t>* MPU-6050 Only.</w:t>
      </w:r>
    </w:p>
    <w:p>
      <w:pPr>
        <w:spacing w:after="0"/>
        <w:sectPr>
          <w:type w:val="continuous"/>
          <w:pgSz w:w="12240" w:h="15840"/>
          <w:pgMar w:top="720" w:bottom="280" w:left="500" w:right="380"/>
        </w:sectPr>
      </w:pPr>
    </w:p>
    <w:p>
      <w:pPr>
        <w:pStyle w:val="BodyText"/>
        <w:spacing w:before="2"/>
        <w:rPr>
          <w:sz w:val="23"/>
        </w:rPr>
      </w:pPr>
    </w:p>
    <w:p>
      <w:pPr>
        <w:pStyle w:val="Heading2"/>
        <w:numPr>
          <w:ilvl w:val="1"/>
          <w:numId w:val="2"/>
        </w:numPr>
        <w:tabs>
          <w:tab w:pos="1336" w:val="left" w:leader="none"/>
          <w:tab w:pos="1337" w:val="left" w:leader="none"/>
        </w:tabs>
        <w:spacing w:line="240" w:lineRule="auto" w:before="93" w:after="0"/>
        <w:ind w:left="1336" w:right="0" w:hanging="541"/>
        <w:jc w:val="left"/>
      </w:pPr>
      <w:bookmarkStart w:name="_bookmark25" w:id="45"/>
      <w:bookmarkEnd w:id="45"/>
      <w:r>
        <w:rPr>
          <w:b w:val="0"/>
        </w:rPr>
      </w:r>
      <w:bookmarkStart w:name="_bookmark25" w:id="46"/>
      <w:bookmarkEnd w:id="46"/>
      <w:r>
        <w:rPr/>
        <w:t>Recommen</w:t>
      </w:r>
      <w:r>
        <w:rPr/>
        <w:t>ded Power-on</w:t>
      </w:r>
      <w:r>
        <w:rPr>
          <w:spacing w:val="-2"/>
        </w:rPr>
        <w:t> </w:t>
      </w:r>
      <w:r>
        <w:rPr/>
        <w:t>Procedure</w:t>
      </w:r>
    </w:p>
    <w:p>
      <w:pPr>
        <w:pStyle w:val="BodyText"/>
        <w:rPr>
          <w:b/>
        </w:rPr>
      </w:pPr>
    </w:p>
    <w:p>
      <w:pPr>
        <w:pStyle w:val="BodyText"/>
        <w:rPr>
          <w:b/>
        </w:rPr>
      </w:pPr>
    </w:p>
    <w:p>
      <w:pPr>
        <w:pStyle w:val="BodyText"/>
        <w:rPr>
          <w:b/>
        </w:rPr>
      </w:pPr>
    </w:p>
    <w:p>
      <w:pPr>
        <w:pStyle w:val="BodyText"/>
        <w:rPr>
          <w:b/>
        </w:rPr>
      </w:pPr>
    </w:p>
    <w:p>
      <w:pPr>
        <w:pStyle w:val="BodyText"/>
        <w:spacing w:before="8"/>
        <w:rPr>
          <w:b/>
          <w:sz w:val="22"/>
        </w:rPr>
      </w:pPr>
    </w:p>
    <w:p>
      <w:pPr>
        <w:spacing w:before="1"/>
        <w:ind w:left="6309" w:right="0" w:firstLine="0"/>
        <w:jc w:val="left"/>
        <w:rPr>
          <w:b/>
          <w:sz w:val="20"/>
        </w:rPr>
      </w:pPr>
      <w:r>
        <w:rPr/>
        <w:pict>
          <v:shape style="position:absolute;margin-left:125.303268pt;margin-top:-41.839706pt;width:10.75pt;height:64.6pt;mso-position-horizontal-relative:page;mso-position-vertical-relative:paragraph;z-index:15791104" type="#_x0000_t202" filled="false" stroked="false">
            <v:textbox inset="0,0,0,0" style="layout-flow:vertical;mso-layout-flow-alt:bottom-to-top">
              <w:txbxContent>
                <w:p>
                  <w:pPr>
                    <w:spacing w:before="20"/>
                    <w:ind w:left="20" w:right="0" w:firstLine="0"/>
                    <w:jc w:val="left"/>
                    <w:rPr>
                      <w:sz w:val="15"/>
                    </w:rPr>
                  </w:pPr>
                  <w:r>
                    <w:rPr>
                      <w:w w:val="105"/>
                      <w:sz w:val="15"/>
                    </w:rPr>
                    <w:t>All Voltages at 0V</w:t>
                  </w:r>
                </w:p>
              </w:txbxContent>
            </v:textbox>
            <w10:wrap type="none"/>
          </v:shape>
        </w:pict>
      </w:r>
      <w:r>
        <w:rPr>
          <w:b/>
          <w:sz w:val="20"/>
        </w:rPr>
        <w:t>Power-Up Sequencing</w:t>
      </w:r>
    </w:p>
    <w:p>
      <w:pPr>
        <w:pStyle w:val="ListParagraph"/>
        <w:numPr>
          <w:ilvl w:val="0"/>
          <w:numId w:val="5"/>
        </w:numPr>
        <w:tabs>
          <w:tab w:pos="6527" w:val="left" w:leader="none"/>
        </w:tabs>
        <w:spacing w:line="247" w:lineRule="auto" w:before="126" w:after="0"/>
        <w:ind w:left="6572" w:right="1222" w:hanging="264"/>
        <w:jc w:val="left"/>
        <w:rPr>
          <w:sz w:val="20"/>
        </w:rPr>
      </w:pPr>
      <w:r>
        <w:rPr/>
        <w:pict>
          <v:group style="position:absolute;margin-left:110.358749pt;margin-top:12.945797pt;width:221.45pt;height:194.7pt;mso-position-horizontal-relative:page;mso-position-vertical-relative:paragraph;z-index:15790592" coordorigin="2207,259" coordsize="4429,3894">
            <v:shape style="position:absolute;left:2219;top:793;width:4317;height:862" coordorigin="2219,794" coordsize="4317,862" path="m2219,1656l2673,1656,3317,794,6536,794e" filled="false" stroked="true" strokeweight="1.18804pt" strokecolor="#000000">
              <v:path arrowok="t"/>
              <v:stroke dashstyle="solid"/>
            </v:shape>
            <v:line style="position:absolute" from="3258,259" to="3258,1388" stroked="true" strokeweight=".702366pt" strokecolor="#000000">
              <v:stroke dashstyle="dot"/>
            </v:line>
            <v:shape style="position:absolute;left:2292;top:2205;width:4332;height:877" coordorigin="2292,2205" coordsize="4332,877" path="m2292,3082l3902,3082,4224,2205,6623,2205e" filled="false" stroked="true" strokeweight="1.188022pt" strokecolor="#000000">
              <v:path arrowok="t"/>
              <v:stroke dashstyle="solid"/>
            </v:shape>
            <v:shape style="position:absolute;left:2628;top:258;width:103;height:3894" coordorigin="2629,259" coordsize="103,3894" path="m2629,259l2629,4152m2731,259l2731,1745e" filled="false" stroked="true" strokeweight=".707804pt" strokecolor="#000000">
              <v:path arrowok="t"/>
              <v:stroke dashstyle="dot"/>
            </v:shape>
            <v:line style="position:absolute" from="4312,1983" to="4590,1983" stroked="true" strokeweight=".713241pt" strokecolor="#000000">
              <v:stroke dashstyle="solid"/>
            </v:line>
            <v:shape style="position:absolute;left:4194;top:1938;width:118;height:90" coordorigin="4194,1938" coordsize="118,90" path="m4312,1938l4194,1983,4312,2027,4312,1938xe" filled="true" fillcolor="#000000" stroked="false">
              <v:path arrowok="t"/>
              <v:fill type="solid"/>
            </v:shape>
            <v:shape style="position:absolute;left:2745;top:3810;width:1010;height:2" coordorigin="2746,3810" coordsize="1010,0" path="m2746,3810l2921,3810m3580,3810l3755,3810e" filled="false" stroked="true" strokeweight=".713241pt" strokecolor="#000000">
              <v:path arrowok="t"/>
              <v:stroke dashstyle="solid"/>
            </v:shape>
            <v:shape style="position:absolute;left:2628;top:3765;width:1244;height:90" coordorigin="2629,3766" coordsize="1244,90" path="m2760,3766l2629,3810,2760,3855,2760,3766xm3873,3810l3741,3766,3741,3855,3873,3810xe" filled="true" fillcolor="#000000" stroked="false">
              <v:path arrowok="t"/>
              <v:fill type="solid"/>
            </v:shape>
            <v:line style="position:absolute" from="2848,556" to="3141,556" stroked="true" strokeweight=".713241pt" strokecolor="#000000">
              <v:stroke dashstyle="solid"/>
            </v:line>
            <v:shape style="position:absolute;left:2731;top:511;width:527;height:90" coordorigin="2731,512" coordsize="527,90" path="m2863,512l2731,556,2863,601,2863,512xm3258,556l3126,512,3126,601,3258,556xe" filled="true" fillcolor="#000000" stroked="false">
              <v:path arrowok="t"/>
              <v:fill type="solid"/>
            </v:shape>
            <v:shape style="position:absolute;left:2658;top:897;width:1669;height:2423" coordorigin="2658,898" coordsize="1669,2423" path="m4180,2636l4180,1893m3916,3320l3916,1893m3156,898l3375,898m2658,1567l2907,1567m4121,2309l4326,2309m3770,2978l4004,2978e" filled="false" stroked="true" strokeweight=".707804pt" strokecolor="#000000">
              <v:path arrowok="t"/>
              <v:stroke dashstyle="dot"/>
            </v:shape>
            <v:line style="position:absolute" from="3521,1983" to="3799,1983" stroked="true" strokeweight=".713241pt" strokecolor="#000000">
              <v:stroke dashstyle="solid"/>
            </v:line>
            <v:shape style="position:absolute;left:3784;top:1938;width:132;height:75" coordorigin="3785,1938" coordsize="132,75" path="m3785,1938l3785,2012,3916,1983,3785,1938xe" filled="true" fillcolor="#000000" stroked="false">
              <v:path arrowok="t"/>
              <v:fill type="solid"/>
            </v:shape>
            <v:line style="position:absolute" from="3873,4152" to="3873,2740" stroked="true" strokeweight=".702366pt" strokecolor="#000000">
              <v:stroke dashstyle="dot"/>
            </v:line>
            <v:shape style="position:absolute;left:2755;top:584;width:403;height:188" type="#_x0000_t202" filled="false" stroked="false">
              <v:textbox inset="0,0,0,0">
                <w:txbxContent>
                  <w:p>
                    <w:pPr>
                      <w:spacing w:line="187" w:lineRule="exact" w:before="0"/>
                      <w:ind w:left="0" w:right="0" w:firstLine="0"/>
                      <w:jc w:val="left"/>
                      <w:rPr>
                        <w:sz w:val="10"/>
                      </w:rPr>
                    </w:pPr>
                    <w:r>
                      <w:rPr>
                        <w:position w:val="2"/>
                        <w:sz w:val="16"/>
                      </w:rPr>
                      <w:t>T</w:t>
                    </w:r>
                    <w:r>
                      <w:rPr>
                        <w:sz w:val="10"/>
                      </w:rPr>
                      <w:t>VDDR</w:t>
                    </w:r>
                  </w:p>
                </w:txbxContent>
              </v:textbox>
              <w10:wrap type="none"/>
            </v:shape>
            <v:shape style="position:absolute;left:3412;top:827;width:333;height:178" type="#_x0000_t202" filled="false" stroked="false">
              <v:textbox inset="0,0,0,0">
                <w:txbxContent>
                  <w:p>
                    <w:pPr>
                      <w:spacing w:line="177" w:lineRule="exact" w:before="0"/>
                      <w:ind w:left="0" w:right="0" w:firstLine="0"/>
                      <w:jc w:val="left"/>
                      <w:rPr>
                        <w:sz w:val="16"/>
                      </w:rPr>
                    </w:pPr>
                    <w:r>
                      <w:rPr>
                        <w:sz w:val="16"/>
                      </w:rPr>
                      <w:t>90%</w:t>
                    </w:r>
                  </w:p>
                </w:txbxContent>
              </v:textbox>
              <w10:wrap type="none"/>
            </v:shape>
            <v:shape style="position:absolute;left:2880;top:1464;width:333;height:178" type="#_x0000_t202" filled="false" stroked="false">
              <v:textbox inset="0,0,0,0">
                <w:txbxContent>
                  <w:p>
                    <w:pPr>
                      <w:spacing w:line="177" w:lineRule="exact" w:before="0"/>
                      <w:ind w:left="0" w:right="0" w:firstLine="0"/>
                      <w:jc w:val="left"/>
                      <w:rPr>
                        <w:sz w:val="16"/>
                      </w:rPr>
                    </w:pPr>
                    <w:r>
                      <w:rPr>
                        <w:sz w:val="16"/>
                      </w:rPr>
                      <w:t>10%</w:t>
                    </w:r>
                  </w:p>
                </w:txbxContent>
              </v:textbox>
              <w10:wrap type="none"/>
            </v:shape>
            <v:shape style="position:absolute;left:4345;top:1885;width:638;height:512" type="#_x0000_t202" filled="false" stroked="false">
              <v:textbox inset="0,0,0,0">
                <w:txbxContent>
                  <w:p>
                    <w:pPr>
                      <w:spacing w:line="186" w:lineRule="exact" w:before="0"/>
                      <w:ind w:left="245" w:right="0" w:firstLine="0"/>
                      <w:jc w:val="left"/>
                      <w:rPr>
                        <w:sz w:val="10"/>
                      </w:rPr>
                    </w:pPr>
                    <w:r>
                      <w:rPr>
                        <w:position w:val="2"/>
                        <w:sz w:val="16"/>
                      </w:rPr>
                      <w:t>T</w:t>
                    </w:r>
                    <w:r>
                      <w:rPr>
                        <w:sz w:val="10"/>
                      </w:rPr>
                      <w:t>VLGR</w:t>
                    </w:r>
                  </w:p>
                  <w:p>
                    <w:pPr>
                      <w:spacing w:line="184" w:lineRule="exact" w:before="141"/>
                      <w:ind w:left="0" w:right="0" w:firstLine="0"/>
                      <w:jc w:val="left"/>
                      <w:rPr>
                        <w:sz w:val="16"/>
                      </w:rPr>
                    </w:pPr>
                    <w:r>
                      <w:rPr>
                        <w:sz w:val="16"/>
                      </w:rPr>
                      <w:t>90%</w:t>
                    </w:r>
                  </w:p>
                </w:txbxContent>
              </v:textbox>
              <w10:wrap type="none"/>
            </v:shape>
            <v:shape style="position:absolute;left:3412;top:2888;width:333;height:178" type="#_x0000_t202" filled="false" stroked="false">
              <v:textbox inset="0,0,0,0">
                <w:txbxContent>
                  <w:p>
                    <w:pPr>
                      <w:spacing w:line="177" w:lineRule="exact" w:before="0"/>
                      <w:ind w:left="0" w:right="0" w:firstLine="0"/>
                      <w:jc w:val="left"/>
                      <w:rPr>
                        <w:sz w:val="16"/>
                      </w:rPr>
                    </w:pPr>
                    <w:r>
                      <w:rPr>
                        <w:sz w:val="16"/>
                      </w:rPr>
                      <w:t>10%</w:t>
                    </w:r>
                  </w:p>
                </w:txbxContent>
              </v:textbox>
              <w10:wrap type="none"/>
            </v:shape>
            <v:shape style="position:absolute;left:2948;top:3714;width:623;height:188" type="#_x0000_t202" filled="false" stroked="false">
              <v:textbox inset="0,0,0,0">
                <w:txbxContent>
                  <w:p>
                    <w:pPr>
                      <w:spacing w:line="187" w:lineRule="exact" w:before="0"/>
                      <w:ind w:left="0" w:right="0" w:firstLine="0"/>
                      <w:jc w:val="left"/>
                      <w:rPr>
                        <w:sz w:val="10"/>
                      </w:rPr>
                    </w:pPr>
                    <w:r>
                      <w:rPr>
                        <w:position w:val="2"/>
                        <w:sz w:val="16"/>
                      </w:rPr>
                      <w:t>T</w:t>
                    </w:r>
                    <w:r>
                      <w:rPr>
                        <w:sz w:val="10"/>
                      </w:rPr>
                      <w:t>VLG - VDD</w:t>
                    </w:r>
                  </w:p>
                </w:txbxContent>
              </v:textbox>
              <w10:wrap type="none"/>
            </v:shape>
            <w10:wrap type="none"/>
          </v:group>
        </w:pict>
      </w:r>
      <w:r>
        <w:rPr>
          <w:sz w:val="20"/>
        </w:rPr>
        <w:t>VLOGIC</w:t>
      </w:r>
      <w:r>
        <w:rPr>
          <w:spacing w:val="-18"/>
          <w:sz w:val="20"/>
        </w:rPr>
        <w:t> </w:t>
      </w:r>
      <w:r>
        <w:rPr>
          <w:sz w:val="20"/>
        </w:rPr>
        <w:t>amplitude</w:t>
      </w:r>
      <w:r>
        <w:rPr>
          <w:spacing w:val="-17"/>
          <w:sz w:val="20"/>
        </w:rPr>
        <w:t> </w:t>
      </w:r>
      <w:r>
        <w:rPr>
          <w:sz w:val="20"/>
        </w:rPr>
        <w:t>must</w:t>
      </w:r>
      <w:r>
        <w:rPr>
          <w:spacing w:val="-17"/>
          <w:sz w:val="20"/>
        </w:rPr>
        <w:t> </w:t>
      </w:r>
      <w:r>
        <w:rPr>
          <w:sz w:val="20"/>
        </w:rPr>
        <w:t>always</w:t>
      </w:r>
      <w:r>
        <w:rPr>
          <w:spacing w:val="-17"/>
          <w:sz w:val="20"/>
        </w:rPr>
        <w:t> </w:t>
      </w:r>
      <w:r>
        <w:rPr>
          <w:sz w:val="20"/>
        </w:rPr>
        <w:t>be</w:t>
      </w:r>
      <w:r>
        <w:rPr>
          <w:spacing w:val="-17"/>
          <w:sz w:val="20"/>
        </w:rPr>
        <w:t> </w:t>
      </w:r>
      <w:r>
        <w:rPr>
          <w:spacing w:val="-4"/>
          <w:sz w:val="20"/>
        </w:rPr>
        <w:t>≤VDD </w:t>
      </w:r>
      <w:r>
        <w:rPr>
          <w:sz w:val="20"/>
        </w:rPr>
        <w:t>amplitude</w:t>
      </w:r>
    </w:p>
    <w:p>
      <w:pPr>
        <w:pStyle w:val="ListParagraph"/>
        <w:numPr>
          <w:ilvl w:val="0"/>
          <w:numId w:val="5"/>
        </w:numPr>
        <w:tabs>
          <w:tab w:pos="6527" w:val="left" w:leader="none"/>
        </w:tabs>
        <w:spacing w:line="247" w:lineRule="auto" w:before="121" w:after="0"/>
        <w:ind w:left="6572" w:right="1026" w:hanging="264"/>
        <w:jc w:val="left"/>
        <w:rPr>
          <w:sz w:val="20"/>
        </w:rPr>
      </w:pPr>
      <w:r>
        <w:rPr>
          <w:sz w:val="20"/>
        </w:rPr>
        <w:t>T</w:t>
      </w:r>
      <w:r>
        <w:rPr>
          <w:sz w:val="20"/>
          <w:vertAlign w:val="subscript"/>
        </w:rPr>
        <w:t>VDDR</w:t>
      </w:r>
      <w:r>
        <w:rPr>
          <w:spacing w:val="-12"/>
          <w:sz w:val="20"/>
          <w:vertAlign w:val="baseline"/>
        </w:rPr>
        <w:t> </w:t>
      </w:r>
      <w:r>
        <w:rPr>
          <w:sz w:val="20"/>
          <w:vertAlign w:val="baseline"/>
        </w:rPr>
        <w:t>is</w:t>
      </w:r>
      <w:r>
        <w:rPr>
          <w:spacing w:val="-12"/>
          <w:sz w:val="20"/>
          <w:vertAlign w:val="baseline"/>
        </w:rPr>
        <w:t> </w:t>
      </w:r>
      <w:r>
        <w:rPr>
          <w:sz w:val="20"/>
          <w:vertAlign w:val="baseline"/>
        </w:rPr>
        <w:t>VDD</w:t>
      </w:r>
      <w:r>
        <w:rPr>
          <w:spacing w:val="-12"/>
          <w:sz w:val="20"/>
          <w:vertAlign w:val="baseline"/>
        </w:rPr>
        <w:t> </w:t>
      </w:r>
      <w:r>
        <w:rPr>
          <w:sz w:val="20"/>
          <w:vertAlign w:val="baseline"/>
        </w:rPr>
        <w:t>rise</w:t>
      </w:r>
      <w:r>
        <w:rPr>
          <w:spacing w:val="-12"/>
          <w:sz w:val="20"/>
          <w:vertAlign w:val="baseline"/>
        </w:rPr>
        <w:t> </w:t>
      </w:r>
      <w:r>
        <w:rPr>
          <w:sz w:val="20"/>
          <w:vertAlign w:val="baseline"/>
        </w:rPr>
        <w:t>time:</w:t>
      </w:r>
      <w:r>
        <w:rPr>
          <w:spacing w:val="-12"/>
          <w:sz w:val="20"/>
          <w:vertAlign w:val="baseline"/>
        </w:rPr>
        <w:t> </w:t>
      </w:r>
      <w:r>
        <w:rPr>
          <w:sz w:val="20"/>
          <w:vertAlign w:val="baseline"/>
        </w:rPr>
        <w:t>Time</w:t>
      </w:r>
      <w:r>
        <w:rPr>
          <w:spacing w:val="-11"/>
          <w:sz w:val="20"/>
          <w:vertAlign w:val="baseline"/>
        </w:rPr>
        <w:t> </w:t>
      </w:r>
      <w:r>
        <w:rPr>
          <w:sz w:val="20"/>
          <w:vertAlign w:val="baseline"/>
        </w:rPr>
        <w:t>for</w:t>
      </w:r>
      <w:r>
        <w:rPr>
          <w:spacing w:val="-12"/>
          <w:sz w:val="20"/>
          <w:vertAlign w:val="baseline"/>
        </w:rPr>
        <w:t> </w:t>
      </w:r>
      <w:r>
        <w:rPr>
          <w:sz w:val="20"/>
          <w:vertAlign w:val="baseline"/>
        </w:rPr>
        <w:t>VDD</w:t>
      </w:r>
      <w:r>
        <w:rPr>
          <w:spacing w:val="-12"/>
          <w:sz w:val="20"/>
          <w:vertAlign w:val="baseline"/>
        </w:rPr>
        <w:t> </w:t>
      </w:r>
      <w:r>
        <w:rPr>
          <w:sz w:val="20"/>
          <w:vertAlign w:val="baseline"/>
        </w:rPr>
        <w:t>to</w:t>
      </w:r>
      <w:r>
        <w:rPr>
          <w:spacing w:val="-12"/>
          <w:sz w:val="20"/>
          <w:vertAlign w:val="baseline"/>
        </w:rPr>
        <w:t> </w:t>
      </w:r>
      <w:r>
        <w:rPr>
          <w:sz w:val="20"/>
          <w:vertAlign w:val="baseline"/>
        </w:rPr>
        <w:t>rise from 10% to 90% of its final</w:t>
      </w:r>
      <w:r>
        <w:rPr>
          <w:spacing w:val="-35"/>
          <w:sz w:val="20"/>
          <w:vertAlign w:val="baseline"/>
        </w:rPr>
        <w:t> </w:t>
      </w:r>
      <w:r>
        <w:rPr>
          <w:sz w:val="20"/>
          <w:vertAlign w:val="baseline"/>
        </w:rPr>
        <w:t>value</w:t>
      </w:r>
    </w:p>
    <w:p>
      <w:pPr>
        <w:pStyle w:val="ListParagraph"/>
        <w:numPr>
          <w:ilvl w:val="0"/>
          <w:numId w:val="5"/>
        </w:numPr>
        <w:tabs>
          <w:tab w:pos="6573" w:val="left" w:leader="none"/>
        </w:tabs>
        <w:spacing w:line="240" w:lineRule="auto" w:before="120" w:after="0"/>
        <w:ind w:left="6573" w:right="0" w:hanging="264"/>
        <w:jc w:val="left"/>
        <w:rPr>
          <w:sz w:val="20"/>
        </w:rPr>
      </w:pPr>
      <w:r>
        <w:rPr>
          <w:sz w:val="20"/>
        </w:rPr>
        <w:t>T</w:t>
      </w:r>
      <w:r>
        <w:rPr>
          <w:sz w:val="20"/>
          <w:vertAlign w:val="subscript"/>
        </w:rPr>
        <w:t>VDDR</w:t>
      </w:r>
      <w:r>
        <w:rPr>
          <w:sz w:val="20"/>
          <w:vertAlign w:val="baseline"/>
        </w:rPr>
        <w:t> is</w:t>
      </w:r>
      <w:r>
        <w:rPr>
          <w:spacing w:val="-6"/>
          <w:sz w:val="20"/>
          <w:vertAlign w:val="baseline"/>
        </w:rPr>
        <w:t> </w:t>
      </w:r>
      <w:r>
        <w:rPr>
          <w:sz w:val="20"/>
          <w:vertAlign w:val="baseline"/>
        </w:rPr>
        <w:t>≤100ms</w:t>
      </w:r>
    </w:p>
    <w:p>
      <w:pPr>
        <w:spacing w:after="0" w:line="240" w:lineRule="auto"/>
        <w:jc w:val="left"/>
        <w:rPr>
          <w:sz w:val="20"/>
        </w:rPr>
        <w:sectPr>
          <w:pgSz w:w="12240" w:h="15840"/>
          <w:pgMar w:header="734" w:footer="864" w:top="1620" w:bottom="1060" w:left="500" w:right="380"/>
        </w:sectPr>
      </w:pPr>
    </w:p>
    <w:p>
      <w:pPr>
        <w:spacing w:before="37"/>
        <w:ind w:left="0" w:right="38" w:firstLine="0"/>
        <w:jc w:val="right"/>
        <w:rPr>
          <w:sz w:val="16"/>
        </w:rPr>
      </w:pPr>
      <w:r>
        <w:rPr>
          <w:sz w:val="16"/>
        </w:rPr>
        <w:t>VDD</w:t>
      </w:r>
    </w:p>
    <w:p>
      <w:pPr>
        <w:pStyle w:val="ListParagraph"/>
        <w:numPr>
          <w:ilvl w:val="0"/>
          <w:numId w:val="5"/>
        </w:numPr>
        <w:tabs>
          <w:tab w:pos="1552" w:val="left" w:leader="none"/>
        </w:tabs>
        <w:spacing w:line="240" w:lineRule="auto" w:before="124" w:after="0"/>
        <w:ind w:left="1551" w:right="0" w:hanging="272"/>
        <w:jc w:val="left"/>
        <w:rPr>
          <w:sz w:val="13"/>
        </w:rPr>
      </w:pPr>
      <w:r>
        <w:rPr>
          <w:spacing w:val="-4"/>
          <w:w w:val="97"/>
          <w:position w:val="3"/>
          <w:sz w:val="20"/>
        </w:rPr>
        <w:br w:type="column"/>
      </w:r>
      <w:r>
        <w:rPr>
          <w:spacing w:val="-5"/>
          <w:position w:val="3"/>
          <w:sz w:val="20"/>
        </w:rPr>
        <w:t>T</w:t>
      </w:r>
      <w:r>
        <w:rPr>
          <w:spacing w:val="-5"/>
          <w:sz w:val="13"/>
        </w:rPr>
        <w:t>VLGR</w:t>
      </w:r>
    </w:p>
    <w:p>
      <w:pPr>
        <w:pStyle w:val="BodyText"/>
        <w:spacing w:before="127"/>
        <w:ind w:left="14"/>
      </w:pPr>
      <w:r>
        <w:rPr/>
        <w:br w:type="column"/>
      </w:r>
      <w:r>
        <w:rPr/>
        <w:t>is VLOGIC rise time: Time for</w:t>
      </w:r>
    </w:p>
    <w:p>
      <w:pPr>
        <w:spacing w:after="0"/>
        <w:sectPr>
          <w:type w:val="continuous"/>
          <w:pgSz w:w="12240" w:h="15840"/>
          <w:pgMar w:top="720" w:bottom="280" w:left="500" w:right="380"/>
          <w:cols w:num="3" w:equalWidth="0">
            <w:col w:w="1650" w:space="3379"/>
            <w:col w:w="2016" w:space="40"/>
            <w:col w:w="4275"/>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before="1"/>
        <w:ind w:left="1020" w:right="0" w:firstLine="0"/>
        <w:jc w:val="left"/>
        <w:rPr>
          <w:sz w:val="16"/>
        </w:rPr>
      </w:pPr>
      <w:r>
        <w:rPr>
          <w:sz w:val="16"/>
        </w:rPr>
        <w:t>VLOGIC</w:t>
      </w:r>
    </w:p>
    <w:p>
      <w:pPr>
        <w:pStyle w:val="BodyText"/>
        <w:spacing w:line="247" w:lineRule="auto"/>
        <w:ind w:left="1283" w:right="1029"/>
      </w:pPr>
      <w:r>
        <w:rPr/>
        <w:br w:type="column"/>
      </w:r>
      <w:r>
        <w:rPr/>
        <w:t>VLOGIC</w:t>
      </w:r>
      <w:r>
        <w:rPr>
          <w:spacing w:val="-12"/>
        </w:rPr>
        <w:t> </w:t>
      </w:r>
      <w:r>
        <w:rPr/>
        <w:t>to</w:t>
      </w:r>
      <w:r>
        <w:rPr>
          <w:spacing w:val="-12"/>
        </w:rPr>
        <w:t> </w:t>
      </w:r>
      <w:r>
        <w:rPr/>
        <w:t>rise</w:t>
      </w:r>
      <w:r>
        <w:rPr>
          <w:spacing w:val="-12"/>
        </w:rPr>
        <w:t> </w:t>
      </w:r>
      <w:r>
        <w:rPr/>
        <w:t>from</w:t>
      </w:r>
      <w:r>
        <w:rPr>
          <w:spacing w:val="-12"/>
        </w:rPr>
        <w:t> </w:t>
      </w:r>
      <w:r>
        <w:rPr/>
        <w:t>10%</w:t>
      </w:r>
      <w:r>
        <w:rPr>
          <w:spacing w:val="-12"/>
        </w:rPr>
        <w:t> </w:t>
      </w:r>
      <w:r>
        <w:rPr/>
        <w:t>to</w:t>
      </w:r>
      <w:r>
        <w:rPr>
          <w:spacing w:val="-12"/>
        </w:rPr>
        <w:t> </w:t>
      </w:r>
      <w:r>
        <w:rPr/>
        <w:t>90%</w:t>
      </w:r>
      <w:r>
        <w:rPr>
          <w:spacing w:val="-11"/>
        </w:rPr>
        <w:t> </w:t>
      </w:r>
      <w:r>
        <w:rPr/>
        <w:t>of</w:t>
      </w:r>
      <w:r>
        <w:rPr>
          <w:spacing w:val="-12"/>
        </w:rPr>
        <w:t> </w:t>
      </w:r>
      <w:r>
        <w:rPr/>
        <w:t>its</w:t>
      </w:r>
      <w:r>
        <w:rPr>
          <w:spacing w:val="-12"/>
        </w:rPr>
        <w:t> </w:t>
      </w:r>
      <w:r>
        <w:rPr/>
        <w:t>final value</w:t>
      </w:r>
    </w:p>
    <w:p>
      <w:pPr>
        <w:pStyle w:val="ListParagraph"/>
        <w:numPr>
          <w:ilvl w:val="0"/>
          <w:numId w:val="5"/>
        </w:numPr>
        <w:tabs>
          <w:tab w:pos="1284" w:val="left" w:leader="none"/>
        </w:tabs>
        <w:spacing w:line="240" w:lineRule="auto" w:before="116" w:after="0"/>
        <w:ind w:left="1283" w:right="0" w:hanging="264"/>
        <w:jc w:val="left"/>
        <w:rPr>
          <w:sz w:val="20"/>
        </w:rPr>
      </w:pPr>
      <w:r>
        <w:rPr>
          <w:sz w:val="20"/>
        </w:rPr>
        <w:t>T</w:t>
      </w:r>
      <w:r>
        <w:rPr>
          <w:sz w:val="20"/>
          <w:vertAlign w:val="subscript"/>
        </w:rPr>
        <w:t>VLGR</w:t>
      </w:r>
      <w:r>
        <w:rPr>
          <w:sz w:val="20"/>
          <w:vertAlign w:val="baseline"/>
        </w:rPr>
        <w:t> is</w:t>
      </w:r>
      <w:r>
        <w:rPr>
          <w:spacing w:val="-5"/>
          <w:sz w:val="20"/>
          <w:vertAlign w:val="baseline"/>
        </w:rPr>
        <w:t> </w:t>
      </w:r>
      <w:r>
        <w:rPr>
          <w:sz w:val="20"/>
          <w:vertAlign w:val="baseline"/>
        </w:rPr>
        <w:t>≤3ms</w:t>
      </w:r>
    </w:p>
    <w:p>
      <w:pPr>
        <w:pStyle w:val="ListParagraph"/>
        <w:numPr>
          <w:ilvl w:val="0"/>
          <w:numId w:val="5"/>
        </w:numPr>
        <w:tabs>
          <w:tab w:pos="1292" w:val="left" w:leader="none"/>
        </w:tabs>
        <w:spacing w:line="247" w:lineRule="auto" w:before="127" w:after="0"/>
        <w:ind w:left="1283" w:right="1166" w:hanging="264"/>
        <w:jc w:val="left"/>
        <w:rPr>
          <w:sz w:val="20"/>
        </w:rPr>
      </w:pPr>
      <w:r>
        <w:rPr>
          <w:sz w:val="20"/>
        </w:rPr>
        <w:t>T</w:t>
      </w:r>
      <w:r>
        <w:rPr>
          <w:sz w:val="20"/>
          <w:vertAlign w:val="subscript"/>
        </w:rPr>
        <w:t>VLG-VDD</w:t>
      </w:r>
      <w:r>
        <w:rPr>
          <w:spacing w:val="-13"/>
          <w:sz w:val="20"/>
          <w:vertAlign w:val="baseline"/>
        </w:rPr>
        <w:t> </w:t>
      </w:r>
      <w:r>
        <w:rPr>
          <w:sz w:val="20"/>
          <w:vertAlign w:val="baseline"/>
        </w:rPr>
        <w:t>is</w:t>
      </w:r>
      <w:r>
        <w:rPr>
          <w:spacing w:val="-13"/>
          <w:sz w:val="20"/>
          <w:vertAlign w:val="baseline"/>
        </w:rPr>
        <w:t> </w:t>
      </w:r>
      <w:r>
        <w:rPr>
          <w:sz w:val="20"/>
          <w:vertAlign w:val="baseline"/>
        </w:rPr>
        <w:t>the</w:t>
      </w:r>
      <w:r>
        <w:rPr>
          <w:spacing w:val="-13"/>
          <w:sz w:val="20"/>
          <w:vertAlign w:val="baseline"/>
        </w:rPr>
        <w:t> </w:t>
      </w:r>
      <w:r>
        <w:rPr>
          <w:sz w:val="20"/>
          <w:vertAlign w:val="baseline"/>
        </w:rPr>
        <w:t>delay</w:t>
      </w:r>
      <w:r>
        <w:rPr>
          <w:spacing w:val="-13"/>
          <w:sz w:val="20"/>
          <w:vertAlign w:val="baseline"/>
        </w:rPr>
        <w:t> </w:t>
      </w:r>
      <w:r>
        <w:rPr>
          <w:sz w:val="20"/>
          <w:vertAlign w:val="baseline"/>
        </w:rPr>
        <w:t>from</w:t>
      </w:r>
      <w:r>
        <w:rPr>
          <w:spacing w:val="-13"/>
          <w:sz w:val="20"/>
          <w:vertAlign w:val="baseline"/>
        </w:rPr>
        <w:t> </w:t>
      </w:r>
      <w:r>
        <w:rPr>
          <w:sz w:val="20"/>
          <w:vertAlign w:val="baseline"/>
        </w:rPr>
        <w:t>the</w:t>
      </w:r>
      <w:r>
        <w:rPr>
          <w:spacing w:val="-12"/>
          <w:sz w:val="20"/>
          <w:vertAlign w:val="baseline"/>
        </w:rPr>
        <w:t> </w:t>
      </w:r>
      <w:r>
        <w:rPr>
          <w:sz w:val="20"/>
          <w:vertAlign w:val="baseline"/>
        </w:rPr>
        <w:t>start</w:t>
      </w:r>
      <w:r>
        <w:rPr>
          <w:spacing w:val="-13"/>
          <w:sz w:val="20"/>
          <w:vertAlign w:val="baseline"/>
        </w:rPr>
        <w:t> </w:t>
      </w:r>
      <w:r>
        <w:rPr>
          <w:sz w:val="20"/>
          <w:vertAlign w:val="baseline"/>
        </w:rPr>
        <w:t>of</w:t>
      </w:r>
      <w:r>
        <w:rPr>
          <w:spacing w:val="-13"/>
          <w:sz w:val="20"/>
          <w:vertAlign w:val="baseline"/>
        </w:rPr>
        <w:t> </w:t>
      </w:r>
      <w:r>
        <w:rPr>
          <w:sz w:val="20"/>
          <w:vertAlign w:val="baseline"/>
        </w:rPr>
        <w:t>VDD ramp to the start of VLOGIC</w:t>
      </w:r>
      <w:r>
        <w:rPr>
          <w:spacing w:val="-31"/>
          <w:sz w:val="20"/>
          <w:vertAlign w:val="baseline"/>
        </w:rPr>
        <w:t> </w:t>
      </w:r>
      <w:r>
        <w:rPr>
          <w:sz w:val="20"/>
          <w:vertAlign w:val="baseline"/>
        </w:rPr>
        <w:t>rise</w:t>
      </w:r>
    </w:p>
    <w:p>
      <w:pPr>
        <w:pStyle w:val="ListParagraph"/>
        <w:numPr>
          <w:ilvl w:val="0"/>
          <w:numId w:val="5"/>
        </w:numPr>
        <w:tabs>
          <w:tab w:pos="1284" w:val="left" w:leader="none"/>
        </w:tabs>
        <w:spacing w:line="240" w:lineRule="auto" w:before="123" w:after="0"/>
        <w:ind w:left="1283" w:right="0" w:hanging="264"/>
        <w:jc w:val="left"/>
        <w:rPr>
          <w:sz w:val="20"/>
        </w:rPr>
      </w:pPr>
      <w:r>
        <w:rPr>
          <w:sz w:val="20"/>
        </w:rPr>
        <w:t>T</w:t>
      </w:r>
      <w:r>
        <w:rPr>
          <w:sz w:val="20"/>
          <w:vertAlign w:val="subscript"/>
        </w:rPr>
        <w:t>VLG-VDD</w:t>
      </w:r>
      <w:r>
        <w:rPr>
          <w:sz w:val="20"/>
          <w:vertAlign w:val="baseline"/>
        </w:rPr>
        <w:t> is</w:t>
      </w:r>
      <w:r>
        <w:rPr>
          <w:spacing w:val="-5"/>
          <w:sz w:val="20"/>
          <w:vertAlign w:val="baseline"/>
        </w:rPr>
        <w:t> </w:t>
      </w:r>
      <w:r>
        <w:rPr>
          <w:rFonts w:ascii="Times New Roman" w:hAnsi="Times New Roman"/>
          <w:sz w:val="20"/>
          <w:vertAlign w:val="baseline"/>
        </w:rPr>
        <w:t>≥</w:t>
      </w:r>
      <w:r>
        <w:rPr>
          <w:sz w:val="20"/>
          <w:vertAlign w:val="baseline"/>
        </w:rPr>
        <w:t>0</w:t>
      </w:r>
    </w:p>
    <w:p>
      <w:pPr>
        <w:pStyle w:val="ListParagraph"/>
        <w:numPr>
          <w:ilvl w:val="0"/>
          <w:numId w:val="5"/>
        </w:numPr>
        <w:tabs>
          <w:tab w:pos="1292" w:val="left" w:leader="none"/>
        </w:tabs>
        <w:spacing w:line="247" w:lineRule="auto" w:before="126" w:after="0"/>
        <w:ind w:left="1283" w:right="1491" w:hanging="264"/>
        <w:jc w:val="left"/>
        <w:rPr>
          <w:sz w:val="20"/>
        </w:rPr>
      </w:pPr>
      <w:r>
        <w:rPr>
          <w:sz w:val="20"/>
        </w:rPr>
        <w:t>VDD</w:t>
      </w:r>
      <w:r>
        <w:rPr>
          <w:spacing w:val="-18"/>
          <w:sz w:val="20"/>
        </w:rPr>
        <w:t> </w:t>
      </w:r>
      <w:r>
        <w:rPr>
          <w:sz w:val="20"/>
        </w:rPr>
        <w:t>and</w:t>
      </w:r>
      <w:r>
        <w:rPr>
          <w:spacing w:val="-17"/>
          <w:sz w:val="20"/>
        </w:rPr>
        <w:t> </w:t>
      </w:r>
      <w:r>
        <w:rPr>
          <w:sz w:val="20"/>
        </w:rPr>
        <w:t>VLOGIC</w:t>
      </w:r>
      <w:r>
        <w:rPr>
          <w:spacing w:val="-18"/>
          <w:sz w:val="20"/>
        </w:rPr>
        <w:t> </w:t>
      </w:r>
      <w:r>
        <w:rPr>
          <w:sz w:val="20"/>
        </w:rPr>
        <w:t>must</w:t>
      </w:r>
      <w:r>
        <w:rPr>
          <w:spacing w:val="-17"/>
          <w:sz w:val="20"/>
        </w:rPr>
        <w:t> </w:t>
      </w:r>
      <w:r>
        <w:rPr>
          <w:sz w:val="20"/>
        </w:rPr>
        <w:t>be</w:t>
      </w:r>
      <w:r>
        <w:rPr>
          <w:spacing w:val="-17"/>
          <w:sz w:val="20"/>
        </w:rPr>
        <w:t> </w:t>
      </w:r>
      <w:r>
        <w:rPr>
          <w:sz w:val="20"/>
        </w:rPr>
        <w:t>monotonic ramps</w:t>
      </w:r>
    </w:p>
    <w:p>
      <w:pPr>
        <w:spacing w:after="0" w:line="247" w:lineRule="auto"/>
        <w:jc w:val="left"/>
        <w:rPr>
          <w:sz w:val="20"/>
        </w:rPr>
        <w:sectPr>
          <w:type w:val="continuous"/>
          <w:pgSz w:w="12240" w:h="15840"/>
          <w:pgMar w:top="720" w:bottom="280" w:left="500" w:right="380"/>
          <w:cols w:num="2" w:equalWidth="0">
            <w:col w:w="1650" w:space="3639"/>
            <w:col w:w="6071"/>
          </w:cols>
        </w:sectPr>
      </w:pPr>
    </w:p>
    <w:p>
      <w:pPr>
        <w:pStyle w:val="BodyText"/>
        <w:spacing w:before="2"/>
        <w:rPr>
          <w:sz w:val="23"/>
        </w:rPr>
      </w:pPr>
    </w:p>
    <w:p>
      <w:pPr>
        <w:pStyle w:val="Heading2"/>
        <w:numPr>
          <w:ilvl w:val="1"/>
          <w:numId w:val="2"/>
        </w:numPr>
        <w:tabs>
          <w:tab w:pos="1336" w:val="left" w:leader="none"/>
          <w:tab w:pos="1337" w:val="left" w:leader="none"/>
        </w:tabs>
        <w:spacing w:line="240" w:lineRule="auto" w:before="93" w:after="0"/>
        <w:ind w:left="1336" w:right="0" w:hanging="541"/>
        <w:jc w:val="left"/>
      </w:pPr>
      <w:bookmarkStart w:name="_bookmark26" w:id="47"/>
      <w:bookmarkEnd w:id="47"/>
      <w:r>
        <w:rPr>
          <w:b w:val="0"/>
        </w:rPr>
      </w:r>
      <w:bookmarkStart w:name="_bookmark26" w:id="48"/>
      <w:bookmarkEnd w:id="48"/>
      <w:r>
        <w:rPr/>
        <w:t>Blo</w:t>
      </w:r>
      <w:r>
        <w:rPr/>
        <w:t>ck</w:t>
      </w:r>
      <w:r>
        <w:rPr>
          <w:spacing w:val="-2"/>
        </w:rPr>
        <w:t> </w:t>
      </w:r>
      <w:r>
        <w:rPr/>
        <w:t>Diagram</w:t>
      </w:r>
    </w:p>
    <w:p>
      <w:pPr>
        <w:pStyle w:val="BodyText"/>
        <w:rPr>
          <w:b/>
        </w:rPr>
      </w:pPr>
    </w:p>
    <w:p>
      <w:pPr>
        <w:pStyle w:val="BodyText"/>
        <w:spacing w:before="5"/>
        <w:rPr>
          <w:b/>
          <w:sz w:val="22"/>
        </w:rPr>
      </w:pPr>
    </w:p>
    <w:p>
      <w:pPr>
        <w:spacing w:line="496" w:lineRule="auto" w:before="103"/>
        <w:ind w:left="904" w:right="9911" w:firstLine="98"/>
        <w:jc w:val="left"/>
        <w:rPr>
          <w:b/>
          <w:sz w:val="12"/>
        </w:rPr>
      </w:pPr>
      <w:r>
        <w:rPr/>
        <w:pict>
          <v:group style="position:absolute;margin-left:97.099594pt;margin-top:-5.835902pt;width:395.55pt;height:324.3pt;mso-position-horizontal-relative:page;mso-position-vertical-relative:paragraph;z-index:15813120" coordorigin="1942,-117" coordsize="7911,6486">
            <v:rect style="position:absolute;left:3061;top:4253;width:788;height:543" filled="true" fillcolor="#c0c0c0" stroked="false">
              <v:fill type="solid"/>
            </v:rect>
            <v:rect style="position:absolute;left:3061;top:4253;width:788;height:543" filled="false" stroked="true" strokeweight=".456157pt" strokecolor="#000000">
              <v:stroke dashstyle="solid"/>
            </v:rect>
            <v:shape style="position:absolute;left:8335;top:2855;width:1442;height:2" coordorigin="8335,2856" coordsize="1442,0" path="m8335,2856l8544,2856m9312,2856l9777,2856e" filled="false" stroked="true" strokeweight=".456571pt" strokecolor="#000000">
              <v:path arrowok="t"/>
              <v:stroke dashstyle="solid"/>
            </v:shape>
            <v:shape style="position:absolute;left:8335;top:3197;width:1433;height:2" coordorigin="8335,3198" coordsize="1433,0" path="m8335,3198l8544,3198m9312,3198l9767,3198e" filled="false" stroked="true" strokeweight=".456571pt" strokecolor="#000000">
              <v:path arrowok="t"/>
              <v:stroke dashstyle="solid"/>
            </v:shape>
            <v:rect style="position:absolute;left:2008;top:-113;width:7769;height:6402" filled="false" stroked="true" strokeweight=".456051pt" strokecolor="#000000">
              <v:stroke dashstyle="solid"/>
            </v:rect>
            <v:rect style="position:absolute;left:3042;top:59;width:778;height:486" filled="true" fillcolor="#c7d5e6" stroked="false">
              <v:fill type="solid"/>
            </v:rect>
            <v:shape style="position:absolute;left:2008;top:59;width:1812;height:486" coordorigin="2009,59" coordsize="1812,486" path="m3042,544l3820,544,3820,59,3042,59,3042,544xm2009,430l3023,430e" filled="false" stroked="true" strokeweight=".455928pt" strokecolor="#000000">
              <v:path arrowok="t"/>
              <v:stroke dashstyle="solid"/>
            </v:shape>
            <v:shape style="position:absolute;left:1942;top:364;width:142;height:142" type="#_x0000_t75" stroked="false">
              <v:imagedata r:id="rId30" o:title=""/>
            </v:shape>
            <v:line style="position:absolute" from="2824,5861" to="3147,5861" stroked="true" strokeweight=".317063pt" strokecolor="#000000">
              <v:stroke dashstyle="solid"/>
            </v:line>
            <v:line style="position:absolute" from="8648,1543" to="9786,1543" stroked="true" strokeweight=".456571pt" strokecolor="#000000">
              <v:stroke dashstyle="solid"/>
            </v:line>
            <v:line style="position:absolute" from="8648,1790" to="9767,1790" stroked="true" strokeweight=".456571pt" strokecolor="#000000">
              <v:stroke dashstyle="solid"/>
            </v:line>
            <v:line style="position:absolute" from="8648,2047" to="9805,2047" stroked="true" strokeweight=".456571pt" strokecolor="#000000">
              <v:stroke dashstyle="solid"/>
            </v:line>
            <v:line style="position:absolute" from="8648,2304" to="9786,2304" stroked="true" strokeweight=".456571pt" strokecolor="#000000">
              <v:stroke dashstyle="solid"/>
            </v:line>
            <v:shape style="position:absolute;left:4588;top:5243;width:124;height:77" coordorigin="4589,5243" coordsize="124,77" path="m4589,5243l4589,5319,4712,5281,4589,5243xe" filled="true" fillcolor="#000000" stroked="false">
              <v:path arrowok="t"/>
              <v:fill type="solid"/>
            </v:shape>
            <v:rect style="position:absolute;left:4199;top:5100;width:541;height:362" filled="true" fillcolor="#c7d5e6" stroked="false">
              <v:fill type="solid"/>
            </v:rect>
            <v:shape style="position:absolute;left:4474;top:4482;width:124;height:77" coordorigin="4475,4482" coordsize="124,77" path="m4475,4482l4475,4558,4598,4520,4475,4482xe" filled="true" fillcolor="#000000" stroked="false">
              <v:path arrowok="t"/>
              <v:fill type="solid"/>
            </v:shape>
            <v:rect style="position:absolute;left:4199;top:4348;width:541;height:352" filled="true" fillcolor="#c7d5e6" stroked="false">
              <v:fill type="solid"/>
            </v:rect>
            <v:line style="position:absolute" from="3820,4530" to="4114,4530" stroked="true" strokeweight=".456571pt" strokecolor="#000000">
              <v:stroke dashstyle="solid"/>
            </v:line>
            <v:shape style="position:absolute;left:4104;top:4501;width:95;height:67" coordorigin="4105,4501" coordsize="95,67" path="m4105,4501l4105,4568,4200,4530,4105,4501xe" filled="true" fillcolor="#000000" stroked="false">
              <v:path arrowok="t"/>
              <v:fill type="solid"/>
            </v:shape>
            <v:line style="position:absolute" from="2824,4520" to="3061,4520" stroked="true" strokeweight=".317063pt" strokecolor="#000000">
              <v:stroke dashstyle="solid"/>
            </v:line>
            <v:shape style="position:absolute;left:4588;top:3768;width:124;height:77" coordorigin="4589,3769" coordsize="124,77" path="m4589,3769l4589,3845,4712,3807,4589,3769xe" filled="true" fillcolor="#000000" stroked="false">
              <v:path arrowok="t"/>
              <v:fill type="solid"/>
            </v:shape>
            <v:rect style="position:absolute;left:4199;top:3626;width:541;height:362" filled="true" fillcolor="#c7d5e6" stroked="false">
              <v:fill type="solid"/>
            </v:rect>
            <v:rect style="position:absolute;left:3061;top:3530;width:788;height:543" filled="true" fillcolor="#c0c0c0" stroked="false">
              <v:fill type="solid"/>
            </v:rect>
            <v:shape style="position:absolute;left:3061;top:3530;width:1053;height:543" coordorigin="3061,3531" coordsize="1053,543" path="m3061,4073l3849,4073,3849,3531,3061,3531,3061,4073xm3849,3788l4114,3788e" filled="false" stroked="true" strokeweight=".455928pt" strokecolor="#000000">
              <v:path arrowok="t"/>
              <v:stroke dashstyle="solid"/>
            </v:shape>
            <v:shape style="position:absolute;left:4104;top:3759;width:95;height:67" coordorigin="4105,3759" coordsize="95,67" path="m4105,3759l4105,3826,4200,3788,4105,3759xe" filled="true" fillcolor="#000000" stroked="false">
              <v:path arrowok="t"/>
              <v:fill type="solid"/>
            </v:shape>
            <v:line style="position:absolute" from="7292,4330" to="7292,1029" stroked="true" strokeweight=".455286pt" strokecolor="#000000">
              <v:stroke dashstyle="solid"/>
            </v:line>
            <v:rect style="position:absolute;left:7566;top:3873;width:949;height:866" filled="true" fillcolor="#c7d5e6" stroked="false">
              <v:fill type="solid"/>
            </v:rect>
            <v:shape style="position:absolute;left:7291;top:1714;width:2476;height:3025" coordorigin="7292,1714" coordsize="2476,3025" path="m7567,4739l8515,4739,8515,3873,7567,3873,7567,4739xm7567,4330l7292,4330m7567,1714l7292,1714m7292,3626l9767,3626e" filled="false" stroked="true" strokeweight=".455928pt" strokecolor="#000000">
              <v:path arrowok="t"/>
              <v:stroke dashstyle="solid"/>
            </v:shape>
            <v:shape style="position:absolute;left:9704;top:3549;width:142;height:142" type="#_x0000_t75" stroked="false">
              <v:imagedata r:id="rId31" o:title=""/>
            </v:shape>
            <v:line style="position:absolute" from="2047,173" to="3042,173" stroked="true" strokeweight=".456571pt" strokecolor="#000000">
              <v:stroke dashstyle="solid"/>
            </v:line>
            <v:shape style="position:absolute;left:1942;top:99;width:142;height:142" type="#_x0000_t75" stroked="false">
              <v:imagedata r:id="rId32" o:title=""/>
            </v:shape>
            <v:rect style="position:absolute;left:7566;top:1390;width:1082;height:1037" filled="true" fillcolor="#c7d5e6" stroked="false">
              <v:fill type="solid"/>
            </v:rect>
            <v:rect style="position:absolute;left:7566;top:1390;width:1082;height:1037" filled="false" stroked="true" strokeweight=".455955pt" strokecolor="#000000">
              <v:stroke dashstyle="solid"/>
            </v:rect>
            <v:rect style="position:absolute;left:7566;top:2570;width:769;height:799" filled="true" fillcolor="#c7d5e6" stroked="false">
              <v:fill type="solid"/>
            </v:rect>
            <v:shape style="position:absolute;left:4740;top:2570;width:3595;height:1950" coordorigin="4740,2570" coordsize="3595,1950" path="m7567,3369l8335,3369,8335,2570,7567,2570,7567,3369xm4740,4520l4883,4520e" filled="false" stroked="true" strokeweight=".455928pt" strokecolor="#000000">
              <v:path arrowok="t"/>
              <v:stroke dashstyle="solid"/>
            </v:shape>
            <v:shape style="position:absolute;left:4873;top:4491;width:95;height:58" coordorigin="4873,4492" coordsize="95,58" path="m4873,4492l4873,4549,4968,4520,4873,4492xe" filled="true" fillcolor="#000000" stroked="false">
              <v:path arrowok="t"/>
              <v:fill type="solid"/>
            </v:shape>
            <v:line style="position:absolute" from="4740,3807" to="4864,3807" stroked="true" strokeweight=".456571pt" strokecolor="#000000">
              <v:stroke dashstyle="solid"/>
            </v:line>
            <v:shape style="position:absolute;left:4863;top:3778;width:95;height:58" coordorigin="4864,3778" coordsize="95,58" path="m4864,3778l4864,3835,4958,3807,4864,3778xe" filled="true" fillcolor="#000000" stroked="false">
              <v:path arrowok="t"/>
              <v:fill type="solid"/>
            </v:shape>
            <v:line style="position:absolute" from="3953,5281" to="4114,5281" stroked="true" strokeweight=".456571pt" strokecolor="#000000">
              <v:stroke dashstyle="solid"/>
            </v:line>
            <v:shape style="position:absolute;left:4104;top:5252;width:95;height:58" coordorigin="4105,5253" coordsize="95,58" path="m4105,5253l4105,5310,4200,5281,4105,5253xe" filled="true" fillcolor="#000000" stroked="false">
              <v:path arrowok="t"/>
              <v:fill type="solid"/>
            </v:shape>
            <v:line style="position:absolute" from="4740,5291" to="4864,5291" stroked="true" strokeweight=".456571pt" strokecolor="#000000">
              <v:stroke dashstyle="solid"/>
            </v:line>
            <v:shape style="position:absolute;left:4854;top:5252;width:95;height:67" coordorigin="4854,5253" coordsize="95,67" path="m4854,5253l4854,5319,4949,5291,4854,5253xe" filled="true" fillcolor="#000000" stroked="false">
              <v:path arrowok="t"/>
              <v:fill type="solid"/>
            </v:shape>
            <v:shape style="position:absolute;left:3820;top:287;width:3472;height:2302" coordorigin="3820,287" coordsize="3472,2302" path="m6874,2589l7292,2589m3820,287l3991,287e" filled="false" stroked="true" strokeweight=".455928pt" strokecolor="#000000">
              <v:path arrowok="t"/>
              <v:stroke dashstyle="solid"/>
            </v:shape>
            <v:shape style="position:absolute;left:3981;top:258;width:95;height:67" coordorigin="3981,259" coordsize="95,67" path="m3981,259l3981,325,4076,287,3981,259xe" filled="true" fillcolor="#000000" stroked="false">
              <v:path arrowok="t"/>
              <v:fill type="solid"/>
            </v:shape>
            <v:shape style="position:absolute;left:2752;top:6226;width:142;height:142" type="#_x0000_t75" stroked="false">
              <v:imagedata r:id="rId33" o:title=""/>
            </v:shape>
            <v:rect style="position:absolute;left:8543;top:2684;width:769;height:685" filled="true" fillcolor="#c7d5e6" stroked="false">
              <v:fill type="solid"/>
            </v:rect>
            <v:rect style="position:absolute;left:8543;top:2684;width:769;height:685" filled="false" stroked="true" strokeweight=".456002pt" strokecolor="#000000">
              <v:stroke dashstyle="solid"/>
            </v:rect>
            <v:shape style="position:absolute;left:9709;top:1467;width:142;height:142" type="#_x0000_t75" stroked="false">
              <v:imagedata r:id="rId34" o:title=""/>
            </v:shape>
            <v:shape style="position:absolute;left:9709;top:1722;width:142;height:142" type="#_x0000_t75" stroked="false">
              <v:imagedata r:id="rId35" o:title=""/>
            </v:shape>
            <v:shape style="position:absolute;left:9706;top:1976;width:142;height:142" type="#_x0000_t75" stroked="false">
              <v:imagedata r:id="rId36" o:title=""/>
            </v:shape>
            <v:shape style="position:absolute;left:9711;top:2230;width:142;height:142" type="#_x0000_t75" stroked="false">
              <v:imagedata r:id="rId37" o:title=""/>
            </v:shape>
            <v:shape style="position:absolute;left:9704;top:2787;width:142;height:142" type="#_x0000_t75" stroked="false">
              <v:imagedata r:id="rId36" o:title=""/>
            </v:shape>
            <v:shape style="position:absolute;left:9704;top:3120;width:142;height:142" type="#_x0000_t75" stroked="false">
              <v:imagedata r:id="rId38" o:title=""/>
            </v:shape>
            <v:shape style="position:absolute;left:7291;top:1029;width:2486;height:2" coordorigin="7292,1029" coordsize="2486,0" path="m7567,1029l7292,1029m9777,1029l7500,1029e" filled="false" stroked="true" strokeweight=".455928pt" strokecolor="#000000">
              <v:path arrowok="t"/>
              <v:stroke dashstyle="solid"/>
            </v:shape>
            <v:shape style="position:absolute;left:9706;top:953;width:142;height:142" type="#_x0000_t75" stroked="false">
              <v:imagedata r:id="rId38" o:title=""/>
            </v:shape>
            <v:shape style="position:absolute;left:6864;top:2047;width:2334;height:1237" coordorigin="6865,2047" coordsize="2334,1237" path="m6865,3284l7292,3284m7567,2951l7292,2951m9198,2684l9198,2304m8838,2675l8838,2047e" filled="false" stroked="true" strokeweight=".455928pt" strokecolor="#000000">
              <v:path arrowok="t"/>
              <v:stroke dashstyle="solid"/>
            </v:shape>
            <v:rect style="position:absolute;left:6106;top:3825;width:769;height:371" filled="true" fillcolor="#c7d5e6" stroked="false">
              <v:fill type="solid"/>
            </v:rect>
            <v:shape style="position:absolute;left:6106;top:3825;width:1186;height:371" coordorigin="6106,3826" coordsize="1186,371" path="m6106,4197l6874,4197,6874,3826,6106,3826,6106,4197xm6874,4016l7292,4016e" filled="false" stroked="true" strokeweight=".455928pt" strokecolor="#000000">
              <v:path arrowok="t"/>
              <v:stroke dashstyle="solid"/>
            </v:shape>
            <v:line style="position:absolute" from="6903,1961" to="7292,1961" stroked="true" strokeweight=".456571pt" strokecolor="#000000">
              <v:stroke dashstyle="solid"/>
            </v:line>
            <v:line style="position:absolute" from="6874,1239" to="7292,1239" stroked="true" strokeweight=".456571pt" strokecolor="#000000">
              <v:stroke dashstyle="solid"/>
            </v:line>
            <v:rect style="position:absolute;left:6106;top:886;width:769;height:628" filled="true" fillcolor="#c7d5e6" stroked="false">
              <v:fill type="solid"/>
            </v:rect>
            <v:rect style="position:absolute;left:6106;top:886;width:769;height:628" filled="false" stroked="true" strokeweight=".456056pt" strokecolor="#000000">
              <v:stroke dashstyle="solid"/>
            </v:rect>
            <v:line style="position:absolute" from="7254,6042" to="7254,6270" stroked="true" strokeweight=".455286pt" strokecolor="#000000">
              <v:stroke dashstyle="solid"/>
            </v:line>
            <v:rect style="position:absolute;left:6988;top:5680;width:2571;height:362" filled="true" fillcolor="#c7d5e6" stroked="false">
              <v:fill type="solid"/>
            </v:rect>
            <v:shape style="position:absolute;left:6988;top:5680;width:2571;height:590" coordorigin="6988,5681" coordsize="2571,590" path="m6988,6042l9559,6042,9559,5681,6988,5681,6988,6042xm8553,6270l8553,6052m7908,6270l7908,6052e" filled="false" stroked="true" strokeweight=".455928pt" strokecolor="#000000">
              <v:path arrowok="t"/>
              <v:stroke dashstyle="solid"/>
            </v:shape>
            <v:shape style="position:absolute;left:7185;top:6217;width:142;height:142" type="#_x0000_t75" stroked="false">
              <v:imagedata r:id="rId33" o:title=""/>
            </v:shape>
            <v:shape style="position:absolute;left:7845;top:6222;width:133;height:133" coordorigin="7845,6222" coordsize="133,133" path="m7911,6222l7886,6228,7865,6242,7851,6263,7845,6289,7851,6314,7865,6335,7886,6350,7911,6355,7937,6350,7958,6335,7972,6314,7978,6289,7972,6263,7958,6242,7937,6228,7911,6222xe" filled="true" fillcolor="#ffffff" stroked="false">
              <v:path arrowok="t"/>
              <v:fill type="solid"/>
            </v:shape>
            <v:shape style="position:absolute;left:7845;top:6222;width:133;height:133" coordorigin="7845,6222" coordsize="133,133" path="m7978,6289l7972,6263,7958,6242,7937,6228,7911,6222,7886,6228,7865,6242,7851,6263,7845,6289,7851,6314,7865,6335,7886,6350,7911,6355,7937,6350,7958,6335,7972,6314,7978,6289xe" filled="false" stroked="true" strokeweight=".455926pt" strokecolor="#000000">
              <v:path arrowok="t"/>
              <v:stroke dashstyle="solid"/>
            </v:shape>
            <v:shape style="position:absolute;left:8486;top:6222;width:133;height:133" coordorigin="8487,6222" coordsize="133,133" path="m8553,6222l8527,6228,8506,6242,8492,6263,8487,6289,8492,6314,8506,6335,8527,6350,8553,6355,8579,6350,8600,6335,8614,6314,8619,6289,8614,6263,8600,6242,8579,6228,8553,6222xe" filled="true" fillcolor="#ffffff" stroked="false">
              <v:path arrowok="t"/>
              <v:fill type="solid"/>
            </v:shape>
            <v:shape style="position:absolute;left:8486;top:6222;width:133;height:133" coordorigin="8487,6222" coordsize="133,133" path="m8619,6289l8614,6263,8600,6242,8579,6228,8553,6222,8527,6228,8506,6242,8492,6263,8487,6289,8492,6314,8506,6335,8527,6350,8553,6355,8579,6350,8600,6335,8614,6314,8619,6289xe" filled="false" stroked="true" strokeweight=".455926pt" strokecolor="#000000">
              <v:path arrowok="t"/>
              <v:stroke dashstyle="solid"/>
            </v:shape>
            <v:shape style="position:absolute;left:7264;top:1214;width:58;height:58" coordorigin="7264,1214" coordsize="58,58" path="m7293,1214l7282,1216,7273,1223,7267,1232,7264,1243,7267,1254,7273,1263,7282,1269,7293,1271,7304,1269,7313,1263,7319,1254,7321,1243,7319,1232,7313,1223,7304,1216,7293,1214xe" filled="true" fillcolor="#000000" stroked="false">
              <v:path arrowok="t"/>
              <v:fill type="solid"/>
            </v:shape>
            <v:shape style="position:absolute;left:7264;top:1214;width:58;height:58" coordorigin="7264,1214" coordsize="58,58" path="m7321,1243l7319,1232,7313,1223,7304,1216,7293,1214,7282,1216,7273,1223,7267,1232,7264,1243,7267,1254,7273,1263,7282,1269,7293,1271,7304,1269,7313,1263,7319,1254,7321,1243xe" filled="false" stroked="true" strokeweight=".455928pt" strokecolor="#000000">
              <v:path arrowok="t"/>
              <v:stroke dashstyle="solid"/>
            </v:shape>
            <v:shape style="position:absolute;left:7263;top:1685;width:58;height:58" coordorigin="7264,1686" coordsize="58,58" path="m7292,1686l7281,1688,7272,1694,7266,1703,7264,1714,7266,1726,7272,1735,7281,1741,7292,1743,7303,1741,7312,1735,7318,1726,7321,1714,7318,1703,7312,1694,7303,1688,7292,1686xe" filled="true" fillcolor="#000000" stroked="false">
              <v:path arrowok="t"/>
              <v:fill type="solid"/>
            </v:shape>
            <v:shape style="position:absolute;left:7263;top:1685;width:58;height:58" coordorigin="7264,1686" coordsize="58,58" path="m7321,1714l7318,1703,7312,1694,7303,1688,7292,1686,7281,1688,7272,1694,7266,1703,7264,1714,7266,1726,7272,1735,7281,1741,7292,1743,7303,1741,7312,1735,7318,1726,7321,1714xe" filled="false" stroked="true" strokeweight=".455926pt" strokecolor="#000000">
              <v:path arrowok="t"/>
              <v:stroke dashstyle="solid"/>
            </v:shape>
            <v:shape style="position:absolute;left:7264;top:1932;width:58;height:58" coordorigin="7264,1932" coordsize="58,58" path="m7293,1932l7282,1935,7273,1941,7267,1950,7264,1961,7267,1972,7273,1981,7282,1987,7293,1990,7304,1987,7313,1981,7319,1972,7321,1961,7319,1950,7313,1941,7304,1935,7293,1932xe" filled="true" fillcolor="#000000" stroked="false">
              <v:path arrowok="t"/>
              <v:fill type="solid"/>
            </v:shape>
            <v:shape style="position:absolute;left:7264;top:1932;width:58;height:58" coordorigin="7264,1932" coordsize="58,58" path="m7321,1961l7319,1950,7313,1941,7304,1935,7293,1932,7282,1935,7273,1941,7267,1950,7264,1961,7267,1972,7273,1981,7282,1987,7293,1990,7304,1987,7313,1981,7319,1972,7321,1961xe" filled="false" stroked="true" strokeweight=".455926pt" strokecolor="#000000">
              <v:path arrowok="t"/>
              <v:stroke dashstyle="solid"/>
            </v:shape>
            <v:shape style="position:absolute;left:7264;top:2561;width:58;height:58" coordorigin="7264,2561" coordsize="58,58" path="m7293,2561l7282,2564,7273,2570,7267,2579,7264,2590,7267,2601,7273,2610,7282,2616,7293,2619,7304,2616,7313,2610,7319,2601,7321,2590,7319,2579,7313,2570,7304,2564,7293,2561xe" filled="true" fillcolor="#000000" stroked="false">
              <v:path arrowok="t"/>
              <v:fill type="solid"/>
            </v:shape>
            <v:shape style="position:absolute;left:7264;top:2561;width:58;height:58" coordorigin="7264,2561" coordsize="58,58" path="m7321,2590l7319,2579,7313,2570,7304,2564,7293,2561,7282,2564,7273,2570,7267,2579,7264,2590,7267,2601,7273,2610,7282,2616,7293,2619,7304,2616,7313,2610,7319,2601,7321,2590xe" filled="false" stroked="true" strokeweight=".455926pt" strokecolor="#000000">
              <v:path arrowok="t"/>
              <v:stroke dashstyle="solid"/>
            </v:shape>
            <v:shape style="position:absolute;left:7264;top:2922;width:58;height:58" coordorigin="7264,2922" coordsize="58,58" path="m7293,2922l7282,2925,7273,2931,7267,2940,7264,2951,7267,2962,7273,2971,7282,2977,7293,2979,7304,2977,7313,2971,7319,2962,7321,2951,7319,2940,7313,2931,7304,2925,7293,2922xe" filled="true" fillcolor="#000000" stroked="false">
              <v:path arrowok="t"/>
              <v:fill type="solid"/>
            </v:shape>
            <v:shape style="position:absolute;left:7264;top:2922;width:58;height:58" coordorigin="7264,2922" coordsize="58,58" path="m7321,2951l7319,2940,7313,2931,7304,2925,7293,2922,7282,2925,7273,2931,7267,2940,7264,2951,7267,2962,7273,2971,7282,2977,7293,2979,7304,2977,7313,2971,7319,2962,7321,2951xe" filled="false" stroked="true" strokeweight=".455926pt" strokecolor="#000000">
              <v:path arrowok="t"/>
              <v:stroke dashstyle="solid"/>
            </v:shape>
            <v:shape style="position:absolute;left:7263;top:3254;width:58;height:58" coordorigin="7264,3255" coordsize="58,58" path="m7292,3255l7281,3257,7272,3263,7266,3272,7264,3283,7266,3294,7272,3303,7281,3309,7292,3312,7303,3309,7312,3303,7318,3294,7321,3283,7318,3272,7312,3263,7303,3257,7292,3255xe" filled="true" fillcolor="#000000" stroked="false">
              <v:path arrowok="t"/>
              <v:fill type="solid"/>
            </v:shape>
            <v:shape style="position:absolute;left:7263;top:3254;width:58;height:58" coordorigin="7264,3255" coordsize="58,58" path="m7321,3283l7318,3272,7312,3263,7303,3257,7292,3255,7281,3257,7272,3263,7266,3272,7264,3283,7266,3294,7272,3303,7281,3309,7292,3312,7303,3309,7312,3303,7318,3294,7321,3283xe" filled="false" stroked="true" strokeweight=".455926pt" strokecolor="#000000">
              <v:path arrowok="t"/>
              <v:stroke dashstyle="solid"/>
            </v:shape>
            <v:shape style="position:absolute;left:7264;top:3597;width:58;height:58" coordorigin="7264,3597" coordsize="58,58" path="m7293,3597l7282,3600,7273,3606,7267,3615,7264,3626,7267,3637,7273,3646,7282,3652,7293,3655,7304,3652,7313,3646,7319,3637,7321,3626,7319,3615,7313,3606,7304,3600,7293,3597xe" filled="true" fillcolor="#000000" stroked="false">
              <v:path arrowok="t"/>
              <v:fill type="solid"/>
            </v:shape>
            <v:shape style="position:absolute;left:7264;top:3597;width:58;height:58" coordorigin="7264,3597" coordsize="58,58" path="m7321,3626l7319,3615,7313,3606,7304,3600,7293,3597,7282,3600,7273,3606,7267,3615,7264,3626,7267,3637,7273,3646,7282,3652,7293,3655,7304,3652,7313,3646,7319,3637,7321,3626xe" filled="false" stroked="true" strokeweight=".455926pt" strokecolor="#000000">
              <v:path arrowok="t"/>
              <v:stroke dashstyle="solid"/>
            </v:shape>
            <v:shape style="position:absolute;left:7264;top:3987;width:58;height:58" coordorigin="7264,3988" coordsize="58,58" path="m7293,3988l7282,3990,7273,3996,7267,4005,7264,4016,7267,4027,7273,4036,7282,4043,7293,4045,7304,4043,7313,4036,7319,4027,7321,4016,7319,4005,7313,3996,7304,3990,7293,3988xe" filled="true" fillcolor="#000000" stroked="false">
              <v:path arrowok="t"/>
              <v:fill type="solid"/>
            </v:shape>
            <v:shape style="position:absolute;left:7264;top:3987;width:58;height:58" coordorigin="7264,3988" coordsize="58,58" path="m7321,4016l7319,4005,7313,3996,7304,3990,7293,3988,7282,3990,7273,3996,7267,4005,7264,4016,7267,4027,7273,4036,7282,4043,7293,4045,7304,4043,7313,4036,7319,4027,7321,4016xe" filled="false" stroked="true" strokeweight=".455926pt" strokecolor="#000000">
              <v:path arrowok="t"/>
              <v:stroke dashstyle="solid"/>
            </v:shape>
            <v:shape style="position:absolute;left:8807;top:2018;width:57;height:58" coordorigin="8807,2018" coordsize="57,58" path="m8836,2018l8825,2020,8816,2027,8810,2036,8807,2047,8810,2058,8816,2067,8825,2073,8836,2075,8847,2073,8856,2067,8862,2058,8864,2047,8862,2036,8856,2027,8847,2020,8836,2018xe" filled="true" fillcolor="#000000" stroked="false">
              <v:path arrowok="t"/>
              <v:fill type="solid"/>
            </v:shape>
            <v:shape style="position:absolute;left:8807;top:2018;width:57;height:58" coordorigin="8807,2018" coordsize="57,58" path="m8864,2047l8862,2036,8856,2027,8847,2020,8836,2018,8825,2020,8816,2027,8810,2036,8807,2047,8810,2058,8816,2067,8825,2073,8836,2075,8847,2073,8856,2067,8862,2058,8864,2047xe" filled="false" stroked="true" strokeweight=".455925pt" strokecolor="#000000">
              <v:path arrowok="t"/>
              <v:stroke dashstyle="solid"/>
            </v:shape>
            <v:shape style="position:absolute;left:9171;top:2271;width:58;height:58" coordorigin="9171,2272" coordsize="58,58" path="m9200,2272l9189,2274,9180,2280,9174,2289,9171,2300,9174,2312,9180,2321,9189,2327,9200,2329,9211,2327,9220,2321,9226,2312,9229,2300,9226,2289,9220,2280,9211,2274,9200,2272xe" filled="true" fillcolor="#000000" stroked="false">
              <v:path arrowok="t"/>
              <v:fill type="solid"/>
            </v:shape>
            <v:shape style="position:absolute;left:9171;top:2271;width:58;height:58" coordorigin="9171,2272" coordsize="58,58" path="m9229,2300l9226,2289,9220,2280,9211,2274,9200,2272,9189,2274,9180,2280,9174,2289,9171,2300,9174,2312,9180,2321,9189,2327,9200,2329,9211,2327,9220,2321,9226,2312,9229,2300xe" filled="false" stroked="true" strokeweight=".455926pt" strokecolor="#000000">
              <v:path arrowok="t"/>
              <v:stroke dashstyle="solid"/>
            </v:shape>
            <v:rect style="position:absolute;left:3061;top:2170;width:788;height:543" filled="true" fillcolor="#c0c0c0" stroked="false">
              <v:fill type="solid"/>
            </v:rect>
            <v:rect style="position:absolute;left:3061;top:2170;width:788;height:543" filled="false" stroked="true" strokeweight=".456157pt" strokecolor="#000000">
              <v:stroke dashstyle="solid"/>
            </v:rect>
            <v:shape style="position:absolute;left:2824;top:3112;width:238;height:3120" coordorigin="2824,3112" coordsize="238,3120" path="m3061,3112l2824,3112,2824,6232e" filled="false" stroked="true" strokeweight=".316176pt" strokecolor="#000000">
              <v:path arrowok="t"/>
              <v:stroke dashstyle="solid"/>
            </v:shape>
            <v:rect style="position:absolute;left:3061;top:1466;width:788;height:543" filled="true" fillcolor="#c0c0c0" stroked="false">
              <v:fill type="solid"/>
            </v:rect>
            <v:rect style="position:absolute;left:3061;top:1466;width:788;height:543" filled="false" stroked="true" strokeweight=".456157pt" strokecolor="#000000">
              <v:stroke dashstyle="solid"/>
            </v:rect>
            <v:rect style="position:absolute;left:3061;top:715;width:788;height:543" filled="true" fillcolor="#c0c0c0" stroked="false">
              <v:fill type="solid"/>
            </v:rect>
            <v:shape style="position:absolute;left:3061;top:715;width:2931;height:2588" coordorigin="3061,715" coordsize="2931,2588" path="m3061,1258l3849,1258,3849,715,3061,715,3061,1258xm5309,3303l5992,3303e" filled="false" stroked="true" strokeweight=".455928pt" strokecolor="#000000">
              <v:path arrowok="t"/>
              <v:stroke dashstyle="solid"/>
            </v:shape>
            <v:shape style="position:absolute;left:5982;top:3274;width:95;height:58" coordorigin="5983,3274" coordsize="95,58" path="m5983,3274l5983,3331,6078,3303,5983,3274xe" filled="true" fillcolor="#000000" stroked="false">
              <v:path arrowok="t"/>
              <v:fill type="solid"/>
            </v:shape>
            <v:line style="position:absolute" from="3849,972" to="4114,972" stroked="true" strokeweight=".456571pt" strokecolor="#000000">
              <v:stroke dashstyle="solid"/>
            </v:line>
            <v:shape style="position:absolute;left:4104;top:943;width:95;height:67" coordorigin="4105,944" coordsize="95,67" path="m4105,944l4105,1010,4200,972,4105,944xe" filled="true" fillcolor="#000000" stroked="false">
              <v:path arrowok="t"/>
              <v:fill type="solid"/>
            </v:shape>
            <v:line style="position:absolute" from="3849,2456" to="4114,2456" stroked="true" strokeweight=".456571pt" strokecolor="#000000">
              <v:stroke dashstyle="solid"/>
            </v:line>
            <v:shape style="position:absolute;left:4104;top:2427;width:95;height:67" coordorigin="4105,2428" coordsize="95,67" path="m4105,2428l4105,2494,4200,2456,4105,2428xe" filled="true" fillcolor="#000000" stroked="false">
              <v:path arrowok="t"/>
              <v:fill type="solid"/>
            </v:shape>
            <v:line style="position:absolute" from="3849,1714" to="4114,1714" stroked="true" strokeweight=".456571pt" strokecolor="#000000">
              <v:stroke dashstyle="solid"/>
            </v:line>
            <v:shape style="position:absolute;left:4114;top:1685;width:95;height:67" coordorigin="4114,1686" coordsize="95,67" path="m4114,1686l4114,1752,4209,1714,4114,1686xe" filled="true" fillcolor="#000000" stroked="false">
              <v:path arrowok="t"/>
              <v:fill type="solid"/>
            </v:shape>
            <v:line style="position:absolute" from="4285,3046" to="4503,3046" stroked="true" strokeweight=".456571pt" strokecolor="#000000">
              <v:stroke dashstyle="solid"/>
            </v:line>
            <v:shape style="position:absolute;left:4493;top:3007;width:124;height:86" coordorigin="4494,3008" coordsize="124,86" path="m4494,3008l4494,3093,4617,3046,4494,3008xe" filled="true" fillcolor="#000000" stroked="false">
              <v:path arrowok="t"/>
              <v:fill type="solid"/>
            </v:shape>
            <v:rect style="position:absolute;left:4199;top:2912;width:541;height:352" filled="true" fillcolor="#c7d5e6" stroked="false">
              <v:fill type="solid"/>
            </v:rect>
            <v:rect style="position:absolute;left:3061;top:2817;width:788;height:543" filled="true" fillcolor="#c0c0c0" stroked="false">
              <v:fill type="solid"/>
            </v:rect>
            <v:shape style="position:absolute;left:3061;top:2817;width:1053;height:543" coordorigin="3061,2818" coordsize="1053,543" path="m3061,3360l3849,3360,3849,2818,3061,2818,3061,3360xm3849,3084l4114,3084e" filled="false" stroked="true" strokeweight=".455928pt" strokecolor="#000000">
              <v:path arrowok="t"/>
              <v:stroke dashstyle="solid"/>
            </v:shape>
            <v:shape style="position:absolute;left:4104;top:3055;width:95;height:67" coordorigin="4105,3055" coordsize="95,67" path="m4105,3055l4105,3122,4200,3084,4105,3055xe" filled="true" fillcolor="#000000" stroked="false">
              <v:path arrowok="t"/>
              <v:fill type="solid"/>
            </v:shape>
            <v:line style="position:absolute" from="4740,3084" to="4864,3084" stroked="true" strokeweight=".456571pt" strokecolor="#000000">
              <v:stroke dashstyle="solid"/>
            </v:line>
            <v:shape style="position:absolute;left:4863;top:3055;width:95;height:67" coordorigin="4864,3055" coordsize="95,67" path="m4864,3055l4864,3122,4958,3084,4864,3055xe" filled="true" fillcolor="#000000" stroked="false">
              <v:path arrowok="t"/>
              <v:fill type="solid"/>
            </v:shape>
            <v:line style="position:absolute" from="4740,2456" to="4864,2456" stroked="true" strokeweight=".456571pt" strokecolor="#000000">
              <v:stroke dashstyle="solid"/>
            </v:line>
            <v:shape style="position:absolute;left:4854;top:2427;width:95;height:67" coordorigin="4854,2428" coordsize="95,67" path="m4854,2428l4854,2494,4949,2456,4854,2428xe" filled="true" fillcolor="#000000" stroked="false">
              <v:path arrowok="t"/>
              <v:fill type="solid"/>
            </v:shape>
            <v:line style="position:absolute" from="4740,972" to="4864,972" stroked="true" strokeweight=".456571pt" strokecolor="#000000">
              <v:stroke dashstyle="solid"/>
            </v:line>
            <v:shape style="position:absolute;left:4854;top:943;width:95;height:67" coordorigin="4854,944" coordsize="95,67" path="m4854,944l4854,1010,4949,972,4854,944xe" filled="true" fillcolor="#000000" stroked="false">
              <v:path arrowok="t"/>
              <v:fill type="solid"/>
            </v:shape>
            <v:line style="position:absolute" from="4740,1714" to="4864,1714" stroked="true" strokeweight=".456571pt" strokecolor="#000000">
              <v:stroke dashstyle="solid"/>
            </v:line>
            <v:shape style="position:absolute;left:4863;top:1685;width:95;height:67" coordorigin="4864,1686" coordsize="95,67" path="m4864,1686l4864,1752,4958,1714,4864,1686xe" filled="true" fillcolor="#000000" stroked="false">
              <v:path arrowok="t"/>
              <v:fill type="solid"/>
            </v:shape>
            <v:rect style="position:absolute;left:4948;top:800;width:361;height:4671" filled="true" fillcolor="#c7d5e6" stroked="false">
              <v:fill type="solid"/>
            </v:rect>
            <v:rect style="position:absolute;left:4948;top:800;width:361;height:4671" filled="false" stroked="true" strokeweight=".455293pt" strokecolor="#000000">
              <v:stroke dashstyle="solid"/>
            </v:rect>
            <v:rect style="position:absolute;left:6134;top:1818;width:769;height:314" filled="true" fillcolor="#c7d5e6" stroked="false">
              <v:fill type="solid"/>
            </v:rect>
            <v:rect style="position:absolute;left:6134;top:1818;width:769;height:314" filled="false" stroked="true" strokeweight=".456387pt" strokecolor="#000000">
              <v:stroke dashstyle="solid"/>
            </v:rect>
            <v:rect style="position:absolute;left:6096;top:2427;width:769;height:324" filled="true" fillcolor="#c7d5e6" stroked="false">
              <v:fill type="solid"/>
            </v:rect>
            <v:rect style="position:absolute;left:6096;top:2427;width:769;height:324" filled="false" stroked="true" strokeweight=".456377pt" strokecolor="#000000">
              <v:stroke dashstyle="solid"/>
            </v:rect>
            <v:rect style="position:absolute;left:6077;top:3131;width:769;height:314" filled="true" fillcolor="#c7d5e6" stroked="false">
              <v:fill type="solid"/>
            </v:rect>
            <v:rect style="position:absolute;left:6077;top:3131;width:769;height:314" filled="false" stroked="true" strokeweight=".456387pt" strokecolor="#000000">
              <v:stroke dashstyle="solid"/>
            </v:rect>
            <v:line style="position:absolute" from="2625,2456" to="3061,2456" stroked="true" strokeweight=".317063pt" strokecolor="#000000">
              <v:stroke dashstyle="solid"/>
            </v:line>
            <v:shape style="position:absolute;left:9110;top:6042;width:142;height:323" type="#_x0000_t75" stroked="false">
              <v:imagedata r:id="rId39" o:title=""/>
            </v:shape>
            <v:shape style="position:absolute;left:2792;top:3092;width:58;height:58" coordorigin="2793,3092" coordsize="58,58" path="m2821,3092l2810,3095,2801,3101,2795,3110,2793,3121,2795,3132,2801,3141,2810,3147,2821,3150,2833,3147,2842,3141,2848,3132,2850,3121,2848,3110,2842,3101,2833,3095,2821,3092xe" filled="true" fillcolor="#000000" stroked="false">
              <v:path arrowok="t"/>
              <v:fill type="solid"/>
            </v:shape>
            <v:shape style="position:absolute;left:2792;top:3092;width:58;height:58" coordorigin="2793,3092" coordsize="58,58" path="m2850,3121l2848,3110,2842,3101,2833,3095,2821,3092,2810,3095,2801,3101,2795,3110,2793,3121,2795,3132,2801,3141,2810,3147,2821,3150,2833,3147,2842,3141,2848,3132,2850,3121xe" filled="false" stroked="true" strokeweight=".455926pt" strokecolor="#000000">
              <v:path arrowok="t"/>
              <v:stroke dashstyle="solid"/>
            </v:shape>
            <v:shape style="position:absolute;left:2796;top:3751;width:57;height:58" coordorigin="2797,3752" coordsize="57,58" path="m2825,3752l2814,3754,2805,3760,2799,3769,2797,3780,2799,3792,2805,3801,2814,3807,2825,3809,2836,3807,2845,3801,2852,3792,2854,3780,2852,3769,2845,3760,2836,3754,2825,3752xe" filled="true" fillcolor="#000000" stroked="false">
              <v:path arrowok="t"/>
              <v:fill type="solid"/>
            </v:shape>
            <v:shape style="position:absolute;left:2796;top:3751;width:57;height:58" coordorigin="2797,3752" coordsize="57,58" path="m2854,3780l2852,3769,2845,3760,2836,3754,2825,3752,2814,3754,2805,3760,2799,3769,2797,3780,2799,3792,2805,3801,2814,3807,2825,3809,2836,3807,2845,3801,2852,3792,2854,3780xe" filled="false" stroked="true" strokeweight=".455926pt" strokecolor="#000000">
              <v:path arrowok="t"/>
              <v:stroke dashstyle="solid"/>
            </v:shape>
            <v:shape style="position:absolute;left:2792;top:4486;width:57;height:58" coordorigin="2792,4486" coordsize="57,58" path="m2821,4486l2810,4489,2800,4495,2794,4504,2792,4515,2794,4526,2800,4535,2810,4541,2821,4544,2832,4541,2841,4535,2847,4526,2849,4515,2847,4504,2841,4495,2832,4489,2821,4486xe" filled="true" fillcolor="#000000" stroked="false">
              <v:path arrowok="t"/>
              <v:fill type="solid"/>
            </v:shape>
            <v:shape style="position:absolute;left:2792;top:4486;width:57;height:58" coordorigin="2792,4486" coordsize="57,58" path="m2849,4515l2847,4504,2841,4495,2832,4489,2821,4486,2810,4489,2800,4495,2794,4504,2792,4515,2794,4526,2800,4535,2810,4541,2821,4544,2832,4541,2841,4535,2847,4526,2849,4515xe" filled="false" stroked="true" strokeweight=".455925pt" strokecolor="#000000">
              <v:path arrowok="t"/>
              <v:stroke dashstyle="solid"/>
            </v:shape>
            <v:shape style="position:absolute;left:2796;top:5841;width:58;height:58" coordorigin="2797,5842" coordsize="58,58" path="m2825,5842l2814,5844,2805,5850,2799,5859,2797,5870,2799,5881,2805,5891,2814,5897,2825,5899,2836,5897,2845,5891,2852,5881,2854,5870,2852,5859,2845,5850,2836,5844,2825,5842xe" filled="true" fillcolor="#000000" stroked="false">
              <v:path arrowok="t"/>
              <v:fill type="solid"/>
            </v:shape>
            <v:shape style="position:absolute;left:2796;top:5841;width:58;height:58" coordorigin="2797,5842" coordsize="58,58" path="m2854,5870l2852,5859,2845,5850,2836,5844,2825,5842,2814,5844,2805,5850,2799,5859,2797,5870,2799,5881,2805,5891,2814,5897,2825,5899,2836,5897,2845,5891,2852,5881,2854,5870xe" filled="false" stroked="true" strokeweight=".455926pt" strokecolor="#000000">
              <v:path arrowok="t"/>
              <v:stroke dashstyle="solid"/>
            </v:shape>
            <v:shape style="position:absolute;left:2634;top:915;width:427;height:2864" coordorigin="2635,915" coordsize="427,2864" path="m2635,1733l3052,1733m2635,915l3061,915m2824,3778l3061,3778e" filled="false" stroked="true" strokeweight=".316617pt" strokecolor="#000000">
              <v:path arrowok="t"/>
              <v:stroke dashstyle="solid"/>
            </v:shape>
            <v:shape style="position:absolute;left:2606;top:2931;width:446;height:1437" coordorigin="2606,2932" coordsize="446,1437" path="m3052,2932l2616,2932m3052,3693l2616,3693m3042,4368l2606,4368e" filled="false" stroked="true" strokeweight=".455928pt" strokecolor="#000000">
              <v:path arrowok="t"/>
              <v:stroke dashstyle="solid"/>
            </v:shape>
            <v:shape style="position:absolute;left:2140;top:21;width:161;height:400" type="#_x0000_t202" filled="false" stroked="false">
              <v:textbox inset="0,0,0,0">
                <w:txbxContent>
                  <w:p>
                    <w:pPr>
                      <w:spacing w:before="2"/>
                      <w:ind w:left="11" w:right="0" w:firstLine="0"/>
                      <w:jc w:val="left"/>
                      <w:rPr>
                        <w:b/>
                        <w:sz w:val="12"/>
                      </w:rPr>
                    </w:pPr>
                    <w:r>
                      <w:rPr>
                        <w:b/>
                        <w:w w:val="105"/>
                        <w:sz w:val="12"/>
                      </w:rPr>
                      <w:t>1</w:t>
                    </w:r>
                  </w:p>
                  <w:p>
                    <w:pPr>
                      <w:spacing w:before="119"/>
                      <w:ind w:left="0" w:right="0" w:firstLine="0"/>
                      <w:jc w:val="left"/>
                      <w:rPr>
                        <w:b/>
                        <w:sz w:val="12"/>
                      </w:rPr>
                    </w:pPr>
                    <w:r>
                      <w:rPr>
                        <w:b/>
                        <w:w w:val="105"/>
                        <w:sz w:val="12"/>
                      </w:rPr>
                      <w:t>22</w:t>
                    </w:r>
                  </w:p>
                </w:txbxContent>
              </v:textbox>
              <w10:wrap type="none"/>
            </v:shape>
            <v:shape style="position:absolute;left:3204;top:226;width:470;height:142" type="#_x0000_t202" filled="false" stroked="false">
              <v:textbox inset="0,0,0,0">
                <w:txbxContent>
                  <w:p>
                    <w:pPr>
                      <w:spacing w:before="2"/>
                      <w:ind w:left="0" w:right="0" w:firstLine="0"/>
                      <w:jc w:val="left"/>
                      <w:rPr>
                        <w:b/>
                        <w:sz w:val="12"/>
                      </w:rPr>
                    </w:pPr>
                    <w:r>
                      <w:rPr>
                        <w:b/>
                        <w:w w:val="105"/>
                        <w:sz w:val="12"/>
                      </w:rPr>
                      <w:t>CLOCK</w:t>
                    </w:r>
                  </w:p>
                </w:txbxContent>
              </v:textbox>
              <w10:wrap type="none"/>
            </v:shape>
            <v:shape style="position:absolute;left:4150;top:227;width:365;height:142" type="#_x0000_t202" filled="false" stroked="false">
              <v:textbox inset="0,0,0,0">
                <w:txbxContent>
                  <w:p>
                    <w:pPr>
                      <w:spacing w:before="2"/>
                      <w:ind w:left="0" w:right="0" w:firstLine="0"/>
                      <w:jc w:val="left"/>
                      <w:rPr>
                        <w:b/>
                        <w:sz w:val="12"/>
                      </w:rPr>
                    </w:pPr>
                    <w:r>
                      <w:rPr>
                        <w:b/>
                        <w:w w:val="105"/>
                        <w:sz w:val="12"/>
                      </w:rPr>
                      <w:t>Clock</w:t>
                    </w:r>
                  </w:p>
                </w:txbxContent>
              </v:textbox>
              <w10:wrap type="none"/>
            </v:shape>
            <v:shape style="position:absolute;left:5665;top:153;width:1134;height:256" type="#_x0000_t202" filled="false" stroked="false">
              <v:textbox inset="0,0,0,0">
                <w:txbxContent>
                  <w:p>
                    <w:pPr>
                      <w:spacing w:line="255" w:lineRule="exact" w:before="0"/>
                      <w:ind w:left="0" w:right="0" w:firstLine="0"/>
                      <w:jc w:val="left"/>
                      <w:rPr>
                        <w:b/>
                        <w:sz w:val="23"/>
                      </w:rPr>
                    </w:pPr>
                    <w:r>
                      <w:rPr>
                        <w:b/>
                        <w:sz w:val="23"/>
                      </w:rPr>
                      <w:t>MPU-60X0</w:t>
                    </w:r>
                  </w:p>
                </w:txbxContent>
              </v:textbox>
              <w10:wrap type="none"/>
            </v:shape>
            <v:shape style="position:absolute;left:6233;top:970;width:540;height:447" type="#_x0000_t202" filled="false" stroked="false">
              <v:textbox inset="0,0,0,0">
                <w:txbxContent>
                  <w:p>
                    <w:pPr>
                      <w:spacing w:line="264" w:lineRule="auto" w:before="2"/>
                      <w:ind w:left="0" w:right="18" w:firstLine="0"/>
                      <w:jc w:val="center"/>
                      <w:rPr>
                        <w:b/>
                        <w:sz w:val="12"/>
                      </w:rPr>
                    </w:pPr>
                    <w:r>
                      <w:rPr>
                        <w:b/>
                        <w:w w:val="105"/>
                        <w:sz w:val="12"/>
                      </w:rPr>
                      <w:t>Interrupt Status Register</w:t>
                    </w:r>
                  </w:p>
                </w:txbxContent>
              </v:textbox>
              <w10:wrap type="none"/>
            </v:shape>
            <v:shape style="position:absolute;left:9570;top:871;width:161;height:656" type="#_x0000_t202" filled="false" stroked="false">
              <v:textbox inset="0,0,0,0">
                <w:txbxContent>
                  <w:p>
                    <w:pPr>
                      <w:spacing w:before="2"/>
                      <w:ind w:left="0" w:right="0" w:firstLine="0"/>
                      <w:jc w:val="left"/>
                      <w:rPr>
                        <w:b/>
                        <w:sz w:val="12"/>
                      </w:rPr>
                    </w:pPr>
                    <w:r>
                      <w:rPr>
                        <w:b/>
                        <w:w w:val="105"/>
                        <w:sz w:val="12"/>
                      </w:rPr>
                      <w:t>12</w:t>
                    </w:r>
                  </w:p>
                  <w:p>
                    <w:pPr>
                      <w:spacing w:line="240" w:lineRule="auto" w:before="0"/>
                      <w:rPr>
                        <w:b/>
                        <w:sz w:val="14"/>
                      </w:rPr>
                    </w:pPr>
                  </w:p>
                  <w:p>
                    <w:pPr>
                      <w:spacing w:line="240" w:lineRule="auto" w:before="7"/>
                      <w:rPr>
                        <w:b/>
                        <w:sz w:val="18"/>
                      </w:rPr>
                    </w:pPr>
                  </w:p>
                  <w:p>
                    <w:pPr>
                      <w:spacing w:before="1"/>
                      <w:ind w:left="24" w:right="0" w:firstLine="0"/>
                      <w:jc w:val="left"/>
                      <w:rPr>
                        <w:b/>
                        <w:sz w:val="12"/>
                      </w:rPr>
                    </w:pPr>
                    <w:r>
                      <w:rPr>
                        <w:b/>
                        <w:w w:val="105"/>
                        <w:sz w:val="12"/>
                      </w:rPr>
                      <w:t>8</w:t>
                    </w:r>
                  </w:p>
                </w:txbxContent>
              </v:textbox>
              <w10:wrap type="none"/>
            </v:shape>
            <v:shape style="position:absolute;left:6375;top:1898;width:309;height:142" type="#_x0000_t202" filled="false" stroked="false">
              <v:textbox inset="0,0,0,0">
                <w:txbxContent>
                  <w:p>
                    <w:pPr>
                      <w:spacing w:before="2"/>
                      <w:ind w:left="0" w:right="0" w:firstLine="0"/>
                      <w:jc w:val="left"/>
                      <w:rPr>
                        <w:b/>
                        <w:sz w:val="12"/>
                      </w:rPr>
                    </w:pPr>
                    <w:r>
                      <w:rPr>
                        <w:b/>
                        <w:w w:val="105"/>
                        <w:sz w:val="12"/>
                      </w:rPr>
                      <w:t>FIFO</w:t>
                    </w:r>
                  </w:p>
                </w:txbxContent>
              </v:textbox>
              <w10:wrap type="none"/>
            </v:shape>
            <v:shape style="position:absolute;left:7693;top:1681;width:843;height:447" type="#_x0000_t202" filled="false" stroked="false">
              <v:textbox inset="0,0,0,0">
                <w:txbxContent>
                  <w:p>
                    <w:pPr>
                      <w:spacing w:line="264" w:lineRule="auto" w:before="2"/>
                      <w:ind w:left="-1" w:right="18" w:firstLine="0"/>
                      <w:jc w:val="center"/>
                      <w:rPr>
                        <w:b/>
                        <w:sz w:val="12"/>
                      </w:rPr>
                    </w:pPr>
                    <w:r>
                      <w:rPr>
                        <w:b/>
                        <w:w w:val="105"/>
                        <w:sz w:val="12"/>
                      </w:rPr>
                      <w:t>Slave I2C </w:t>
                    </w:r>
                    <w:r>
                      <w:rPr>
                        <w:b/>
                        <w:spacing w:val="-6"/>
                        <w:w w:val="105"/>
                        <w:sz w:val="12"/>
                      </w:rPr>
                      <w:t>and </w:t>
                    </w:r>
                    <w:r>
                      <w:rPr>
                        <w:b/>
                        <w:w w:val="105"/>
                        <w:sz w:val="12"/>
                      </w:rPr>
                      <w:t>SPI Serial Interface</w:t>
                    </w:r>
                  </w:p>
                </w:txbxContent>
              </v:textbox>
              <w10:wrap type="none"/>
            </v:shape>
            <v:shape style="position:absolute;left:9561;top:1641;width:173;height:653" type="#_x0000_t202" filled="false" stroked="false">
              <v:textbox inset="0,0,0,0">
                <w:txbxContent>
                  <w:p>
                    <w:pPr>
                      <w:spacing w:before="2"/>
                      <w:ind w:left="33" w:right="0" w:firstLine="0"/>
                      <w:jc w:val="left"/>
                      <w:rPr>
                        <w:b/>
                        <w:sz w:val="12"/>
                      </w:rPr>
                    </w:pPr>
                    <w:r>
                      <w:rPr>
                        <w:b/>
                        <w:w w:val="105"/>
                        <w:sz w:val="12"/>
                      </w:rPr>
                      <w:t>9</w:t>
                    </w:r>
                  </w:p>
                  <w:p>
                    <w:pPr>
                      <w:spacing w:before="106"/>
                      <w:ind w:left="0" w:right="0" w:firstLine="0"/>
                      <w:jc w:val="left"/>
                      <w:rPr>
                        <w:b/>
                        <w:sz w:val="12"/>
                      </w:rPr>
                    </w:pPr>
                    <w:r>
                      <w:rPr>
                        <w:b/>
                        <w:w w:val="105"/>
                        <w:sz w:val="12"/>
                      </w:rPr>
                      <w:t>23</w:t>
                    </w:r>
                  </w:p>
                  <w:p>
                    <w:pPr>
                      <w:spacing w:line="240" w:lineRule="auto" w:before="2"/>
                      <w:rPr>
                        <w:b/>
                        <w:sz w:val="11"/>
                      </w:rPr>
                    </w:pPr>
                  </w:p>
                  <w:p>
                    <w:pPr>
                      <w:spacing w:before="0"/>
                      <w:ind w:left="12" w:right="0" w:firstLine="0"/>
                      <w:jc w:val="left"/>
                      <w:rPr>
                        <w:b/>
                        <w:sz w:val="12"/>
                      </w:rPr>
                    </w:pPr>
                    <w:r>
                      <w:rPr>
                        <w:b/>
                        <w:w w:val="105"/>
                        <w:sz w:val="12"/>
                      </w:rPr>
                      <w:t>24</w:t>
                    </w:r>
                  </w:p>
                </w:txbxContent>
              </v:textbox>
              <w10:wrap type="none"/>
            </v:shape>
            <v:shape style="position:absolute;left:6190;top:2436;width:597;height:294" type="#_x0000_t202" filled="false" stroked="false">
              <v:textbox inset="0,0,0,0">
                <w:txbxContent>
                  <w:p>
                    <w:pPr>
                      <w:spacing w:line="264" w:lineRule="auto" w:before="2"/>
                      <w:ind w:left="0" w:right="2" w:firstLine="88"/>
                      <w:jc w:val="left"/>
                      <w:rPr>
                        <w:b/>
                        <w:sz w:val="12"/>
                      </w:rPr>
                    </w:pPr>
                    <w:r>
                      <w:rPr>
                        <w:b/>
                        <w:w w:val="105"/>
                        <w:sz w:val="12"/>
                      </w:rPr>
                      <w:t>Config Registers</w:t>
                    </w:r>
                  </w:p>
                </w:txbxContent>
              </v:textbox>
              <w10:wrap type="none"/>
            </v:shape>
            <v:shape style="position:absolute;left:9594;top:2701;width:91;height:142" type="#_x0000_t202" filled="false" stroked="false">
              <v:textbox inset="0,0,0,0">
                <w:txbxContent>
                  <w:p>
                    <w:pPr>
                      <w:spacing w:before="2"/>
                      <w:ind w:left="0" w:right="0" w:firstLine="0"/>
                      <w:jc w:val="left"/>
                      <w:rPr>
                        <w:b/>
                        <w:sz w:val="12"/>
                      </w:rPr>
                    </w:pPr>
                    <w:r>
                      <w:rPr>
                        <w:b/>
                        <w:w w:val="105"/>
                        <w:sz w:val="12"/>
                      </w:rPr>
                      <w:t>7</w:t>
                    </w:r>
                  </w:p>
                </w:txbxContent>
              </v:textbox>
              <w10:wrap type="none"/>
            </v:shape>
            <v:shape style="position:absolute;left:6174;top:3135;width:597;height:294" type="#_x0000_t202" filled="false" stroked="false">
              <v:textbox inset="0,0,0,0">
                <w:txbxContent>
                  <w:p>
                    <w:pPr>
                      <w:spacing w:line="264" w:lineRule="auto" w:before="2"/>
                      <w:ind w:left="0" w:right="2" w:firstLine="73"/>
                      <w:jc w:val="left"/>
                      <w:rPr>
                        <w:b/>
                        <w:sz w:val="12"/>
                      </w:rPr>
                    </w:pPr>
                    <w:r>
                      <w:rPr>
                        <w:b/>
                        <w:w w:val="105"/>
                        <w:sz w:val="12"/>
                      </w:rPr>
                      <w:t>Sensor Registers</w:t>
                    </w:r>
                  </w:p>
                </w:txbxContent>
              </v:textbox>
              <w10:wrap type="none"/>
            </v:shape>
            <v:shape style="position:absolute;left:7628;top:2723;width:2107;height:896" type="#_x0000_t202" filled="false" stroked="false">
              <v:textbox inset="0,0,0,0">
                <w:txbxContent>
                  <w:p>
                    <w:pPr>
                      <w:tabs>
                        <w:tab w:pos="1123" w:val="left" w:leader="none"/>
                      </w:tabs>
                      <w:spacing w:line="155" w:lineRule="exact" w:before="1"/>
                      <w:ind w:left="0" w:right="635" w:firstLine="0"/>
                      <w:jc w:val="right"/>
                      <w:rPr>
                        <w:b/>
                        <w:sz w:val="12"/>
                      </w:rPr>
                    </w:pPr>
                    <w:r>
                      <w:rPr>
                        <w:b/>
                        <w:w w:val="105"/>
                        <w:sz w:val="12"/>
                      </w:rPr>
                      <w:t>Master</w:t>
                    </w:r>
                    <w:r>
                      <w:rPr>
                        <w:b/>
                        <w:spacing w:val="-1"/>
                        <w:w w:val="105"/>
                        <w:sz w:val="12"/>
                      </w:rPr>
                      <w:t> </w:t>
                    </w:r>
                    <w:r>
                      <w:rPr>
                        <w:b/>
                        <w:w w:val="105"/>
                        <w:sz w:val="12"/>
                      </w:rPr>
                      <w:t>I2C</w:t>
                      <w:tab/>
                    </w:r>
                    <w:r>
                      <w:rPr>
                        <w:b/>
                        <w:spacing w:val="-3"/>
                        <w:w w:val="105"/>
                        <w:position w:val="2"/>
                        <w:sz w:val="12"/>
                      </w:rPr>
                      <w:t>Serial</w:t>
                    </w:r>
                  </w:p>
                  <w:p>
                    <w:pPr>
                      <w:tabs>
                        <w:tab w:pos="884" w:val="left" w:leader="none"/>
                      </w:tabs>
                      <w:spacing w:line="152" w:lineRule="exact" w:before="0"/>
                      <w:ind w:left="0" w:right="544" w:firstLine="0"/>
                      <w:jc w:val="right"/>
                      <w:rPr>
                        <w:b/>
                        <w:sz w:val="12"/>
                      </w:rPr>
                    </w:pPr>
                    <w:r>
                      <w:rPr>
                        <w:b/>
                        <w:w w:val="105"/>
                        <w:sz w:val="12"/>
                      </w:rPr>
                      <w:t>Serial</w:t>
                      <w:tab/>
                    </w:r>
                    <w:r>
                      <w:rPr>
                        <w:b/>
                        <w:w w:val="105"/>
                        <w:position w:val="2"/>
                        <w:sz w:val="12"/>
                      </w:rPr>
                      <w:t>Interface</w:t>
                    </w:r>
                  </w:p>
                  <w:p>
                    <w:pPr>
                      <w:tabs>
                        <w:tab w:pos="1071" w:val="left" w:leader="none"/>
                        <w:tab w:pos="2035" w:val="right" w:leader="none"/>
                      </w:tabs>
                      <w:spacing w:line="153" w:lineRule="exact" w:before="0"/>
                      <w:ind w:left="56" w:right="0" w:firstLine="0"/>
                      <w:jc w:val="left"/>
                      <w:rPr>
                        <w:b/>
                        <w:sz w:val="12"/>
                      </w:rPr>
                    </w:pPr>
                    <w:r>
                      <w:rPr>
                        <w:b/>
                        <w:w w:val="105"/>
                        <w:sz w:val="12"/>
                      </w:rPr>
                      <w:t>Interface</w:t>
                      <w:tab/>
                    </w:r>
                    <w:r>
                      <w:rPr>
                        <w:b/>
                        <w:w w:val="105"/>
                        <w:position w:val="2"/>
                        <w:sz w:val="12"/>
                      </w:rPr>
                      <w:t>Bypass</w:t>
                      <w:tab/>
                    </w:r>
                    <w:r>
                      <w:rPr>
                        <w:b/>
                        <w:w w:val="105"/>
                        <w:sz w:val="12"/>
                      </w:rPr>
                      <w:t>6</w:t>
                    </w:r>
                  </w:p>
                  <w:p>
                    <w:pPr>
                      <w:spacing w:line="136" w:lineRule="exact" w:before="0"/>
                      <w:ind w:left="1169" w:right="0" w:firstLine="0"/>
                      <w:jc w:val="left"/>
                      <w:rPr>
                        <w:b/>
                        <w:sz w:val="12"/>
                      </w:rPr>
                    </w:pPr>
                    <w:r>
                      <w:rPr>
                        <w:b/>
                        <w:w w:val="105"/>
                        <w:sz w:val="12"/>
                      </w:rPr>
                      <w:t>Mux</w:t>
                    </w:r>
                  </w:p>
                  <w:p>
                    <w:pPr>
                      <w:spacing w:line="240" w:lineRule="auto" w:before="9"/>
                      <w:rPr>
                        <w:b/>
                        <w:sz w:val="13"/>
                      </w:rPr>
                    </w:pPr>
                  </w:p>
                  <w:p>
                    <w:pPr>
                      <w:spacing w:before="1"/>
                      <w:ind w:left="0" w:right="18" w:firstLine="0"/>
                      <w:jc w:val="right"/>
                      <w:rPr>
                        <w:b/>
                        <w:sz w:val="12"/>
                      </w:rPr>
                    </w:pPr>
                    <w:r>
                      <w:rPr>
                        <w:b/>
                        <w:w w:val="105"/>
                        <w:sz w:val="12"/>
                      </w:rPr>
                      <w:t>11</w:t>
                    </w:r>
                  </w:p>
                </w:txbxContent>
              </v:textbox>
              <w10:wrap type="none"/>
            </v:shape>
            <v:shape style="position:absolute;left:6162;top:3862;width:681;height:294" type="#_x0000_t202" filled="false" stroked="false">
              <v:textbox inset="0,0,0,0">
                <w:txbxContent>
                  <w:p>
                    <w:pPr>
                      <w:spacing w:line="264" w:lineRule="auto" w:before="2"/>
                      <w:ind w:left="0" w:right="2" w:firstLine="101"/>
                      <w:jc w:val="left"/>
                      <w:rPr>
                        <w:b/>
                        <w:sz w:val="12"/>
                      </w:rPr>
                    </w:pPr>
                    <w:r>
                      <w:rPr>
                        <w:b/>
                        <w:w w:val="105"/>
                        <w:sz w:val="12"/>
                      </w:rPr>
                      <w:t>Factory Calibration</w:t>
                    </w:r>
                  </w:p>
                </w:txbxContent>
              </v:textbox>
              <w10:wrap type="none"/>
            </v:shape>
            <v:shape style="position:absolute;left:7621;top:4081;width:856;height:447" type="#_x0000_t202" filled="false" stroked="false">
              <v:textbox inset="0,0,0,0">
                <w:txbxContent>
                  <w:p>
                    <w:pPr>
                      <w:spacing w:line="264" w:lineRule="auto" w:before="2"/>
                      <w:ind w:left="0" w:right="18" w:firstLine="0"/>
                      <w:jc w:val="center"/>
                      <w:rPr>
                        <w:b/>
                        <w:sz w:val="12"/>
                      </w:rPr>
                    </w:pPr>
                    <w:r>
                      <w:rPr>
                        <w:b/>
                        <w:w w:val="105"/>
                        <w:sz w:val="12"/>
                      </w:rPr>
                      <w:t>Digital Motion Processor (DMP)</w:t>
                    </w:r>
                  </w:p>
                </w:txbxContent>
              </v:textbox>
              <w10:wrap type="none"/>
            </v:shape>
            <v:shape style="position:absolute;left:7927;top:5786;width:716;height:142" type="#_x0000_t202" filled="false" stroked="false">
              <v:textbox inset="0,0,0,0">
                <w:txbxContent>
                  <w:p>
                    <w:pPr>
                      <w:spacing w:before="2"/>
                      <w:ind w:left="0" w:right="0" w:firstLine="0"/>
                      <w:jc w:val="left"/>
                      <w:rPr>
                        <w:b/>
                        <w:sz w:val="12"/>
                      </w:rPr>
                    </w:pPr>
                    <w:r>
                      <w:rPr>
                        <w:b/>
                        <w:w w:val="105"/>
                        <w:sz w:val="12"/>
                      </w:rPr>
                      <w:t>Bias &amp; LDO</w:t>
                    </w:r>
                  </w:p>
                </w:txbxContent>
              </v:textbox>
              <w10:wrap type="none"/>
            </v:shape>
            <v:shape style="position:absolute;left:2930;top:6111;width:161;height:142" type="#_x0000_t202" filled="false" stroked="false">
              <v:textbox inset="0,0,0,0">
                <w:txbxContent>
                  <w:p>
                    <w:pPr>
                      <w:spacing w:before="2"/>
                      <w:ind w:left="0" w:right="0" w:firstLine="0"/>
                      <w:jc w:val="left"/>
                      <w:rPr>
                        <w:b/>
                        <w:sz w:val="12"/>
                      </w:rPr>
                    </w:pPr>
                    <w:r>
                      <w:rPr>
                        <w:b/>
                        <w:w w:val="105"/>
                        <w:sz w:val="12"/>
                      </w:rPr>
                      <w:t>20</w:t>
                    </w:r>
                  </w:p>
                </w:txbxContent>
              </v:textbox>
              <w10:wrap type="none"/>
            </v:shape>
            <v:shape style="position:absolute;left:7354;top:6123;width:161;height:142" type="#_x0000_t202" filled="false" stroked="false">
              <v:textbox inset="0,0,0,0">
                <w:txbxContent>
                  <w:p>
                    <w:pPr>
                      <w:spacing w:before="2"/>
                      <w:ind w:left="0" w:right="0" w:firstLine="0"/>
                      <w:jc w:val="left"/>
                      <w:rPr>
                        <w:b/>
                        <w:sz w:val="12"/>
                      </w:rPr>
                    </w:pPr>
                    <w:r>
                      <w:rPr>
                        <w:b/>
                        <w:w w:val="105"/>
                        <w:sz w:val="12"/>
                      </w:rPr>
                      <w:t>13</w:t>
                    </w:r>
                  </w:p>
                </w:txbxContent>
              </v:textbox>
              <w10:wrap type="none"/>
            </v:shape>
            <v:shape style="position:absolute;left:7974;top:6123;width:161;height:142" type="#_x0000_t202" filled="false" stroked="false">
              <v:textbox inset="0,0,0,0">
                <w:txbxContent>
                  <w:p>
                    <w:pPr>
                      <w:spacing w:before="2"/>
                      <w:ind w:left="0" w:right="0" w:firstLine="0"/>
                      <w:jc w:val="left"/>
                      <w:rPr>
                        <w:b/>
                        <w:sz w:val="12"/>
                      </w:rPr>
                    </w:pPr>
                    <w:r>
                      <w:rPr>
                        <w:b/>
                        <w:w w:val="105"/>
                        <w:sz w:val="12"/>
                      </w:rPr>
                      <w:t>18</w:t>
                    </w:r>
                  </w:p>
                </w:txbxContent>
              </v:textbox>
              <w10:wrap type="none"/>
            </v:shape>
            <v:shape style="position:absolute;left:8637;top:6123;width:161;height:142" type="#_x0000_t202" filled="false" stroked="false">
              <v:textbox inset="0,0,0,0">
                <w:txbxContent>
                  <w:p>
                    <w:pPr>
                      <w:spacing w:before="2"/>
                      <w:ind w:left="0" w:right="0" w:firstLine="0"/>
                      <w:jc w:val="left"/>
                      <w:rPr>
                        <w:b/>
                        <w:sz w:val="12"/>
                      </w:rPr>
                    </w:pPr>
                    <w:r>
                      <w:rPr>
                        <w:b/>
                        <w:w w:val="105"/>
                        <w:sz w:val="12"/>
                      </w:rPr>
                      <w:t>10</w:t>
                    </w:r>
                  </w:p>
                </w:txbxContent>
              </v:textbox>
              <w10:wrap type="none"/>
            </v:shape>
            <v:shape style="position:absolute;left:9270;top:6126;width:91;height:142" type="#_x0000_t202" filled="false" stroked="false">
              <v:textbox inset="0,0,0,0">
                <w:txbxContent>
                  <w:p>
                    <w:pPr>
                      <w:spacing w:before="2"/>
                      <w:ind w:left="0" w:right="0" w:firstLine="0"/>
                      <w:jc w:val="left"/>
                      <w:rPr>
                        <w:b/>
                        <w:sz w:val="12"/>
                      </w:rPr>
                    </w:pPr>
                    <w:r>
                      <w:rPr>
                        <w:b/>
                        <w:w w:val="105"/>
                        <w:sz w:val="12"/>
                      </w:rPr>
                      <w:t>8</w:t>
                    </w:r>
                  </w:p>
                </w:txbxContent>
              </v:textbox>
              <w10:wrap type="none"/>
            </v:shape>
            <v:shape style="position:absolute;left:4199;top:5100;width:541;height:362" type="#_x0000_t202" filled="false" stroked="true" strokeweight=".456175pt" strokecolor="#000000">
              <v:textbox inset="0,0,0,0">
                <w:txbxContent>
                  <w:p>
                    <w:pPr>
                      <w:spacing w:before="101"/>
                      <w:ind w:left="128" w:right="0" w:firstLine="0"/>
                      <w:jc w:val="left"/>
                      <w:rPr>
                        <w:b/>
                        <w:sz w:val="12"/>
                      </w:rPr>
                    </w:pPr>
                    <w:r>
                      <w:rPr>
                        <w:b/>
                        <w:strike/>
                        <w:w w:val="105"/>
                        <w:sz w:val="12"/>
                      </w:rPr>
                      <w:t>ADC</w:t>
                    </w:r>
                  </w:p>
                </w:txbxContent>
              </v:textbox>
              <v:stroke dashstyle="solid"/>
              <w10:wrap type="none"/>
            </v:shape>
            <v:shape style="position:absolute;left:3032;top:5100;width:911;height:362" type="#_x0000_t202" filled="false" stroked="true" strokeweight=".456397pt" strokecolor="#000000">
              <v:textbox inset="0,0,0,0">
                <w:txbxContent>
                  <w:p>
                    <w:pPr>
                      <w:spacing w:before="101"/>
                      <w:ind w:left="50" w:right="0" w:firstLine="0"/>
                      <w:jc w:val="left"/>
                      <w:rPr>
                        <w:b/>
                        <w:sz w:val="12"/>
                      </w:rPr>
                    </w:pPr>
                    <w:r>
                      <w:rPr>
                        <w:b/>
                        <w:w w:val="105"/>
                        <w:sz w:val="12"/>
                      </w:rPr>
                      <w:t>Temp Sensor</w:t>
                    </w:r>
                  </w:p>
                </w:txbxContent>
              </v:textbox>
              <v:stroke dashstyle="solid"/>
              <w10:wrap type="none"/>
            </v:shape>
            <v:shape style="position:absolute;left:4199;top:4348;width:541;height:352" type="#_x0000_t202" filled="false" stroked="true" strokeweight=".45619pt" strokecolor="#000000">
              <v:textbox inset="0,0,0,0">
                <w:txbxContent>
                  <w:p>
                    <w:pPr>
                      <w:spacing w:before="97"/>
                      <w:ind w:left="-89" w:right="0" w:firstLine="0"/>
                      <w:jc w:val="left"/>
                      <w:rPr>
                        <w:b/>
                        <w:sz w:val="12"/>
                      </w:rPr>
                    </w:pPr>
                    <w:r>
                      <w:rPr>
                        <w:b/>
                        <w:strike/>
                        <w:spacing w:val="-99"/>
                        <w:w w:val="105"/>
                        <w:sz w:val="12"/>
                      </w:rPr>
                      <w:t> </w:t>
                    </w:r>
                    <w:r>
                      <w:rPr>
                        <w:b/>
                        <w:strike/>
                        <w:w w:val="105"/>
                        <w:sz w:val="12"/>
                      </w:rPr>
                      <w:t>AD</w:t>
                    </w:r>
                    <w:r>
                      <w:rPr>
                        <w:b/>
                        <w:strike w:val="0"/>
                        <w:w w:val="105"/>
                        <w:sz w:val="12"/>
                      </w:rPr>
                      <w:t>C</w:t>
                    </w:r>
                  </w:p>
                </w:txbxContent>
              </v:textbox>
              <v:stroke dashstyle="solid"/>
              <w10:wrap type="none"/>
            </v:shape>
            <v:shape style="position:absolute;left:4199;top:3626;width:541;height:362" type="#_x0000_t202" filled="false" stroked="true" strokeweight=".456175pt" strokecolor="#000000">
              <v:textbox inset="0,0,0,0">
                <w:txbxContent>
                  <w:p>
                    <w:pPr>
                      <w:spacing w:before="101"/>
                      <w:ind w:left="129" w:right="0" w:firstLine="0"/>
                      <w:jc w:val="left"/>
                      <w:rPr>
                        <w:b/>
                        <w:sz w:val="12"/>
                      </w:rPr>
                    </w:pPr>
                    <w:r>
                      <w:rPr>
                        <w:b/>
                        <w:strike/>
                        <w:w w:val="105"/>
                        <w:sz w:val="12"/>
                      </w:rPr>
                      <w:t>ADC</w:t>
                    </w:r>
                  </w:p>
                </w:txbxContent>
              </v:textbox>
              <v:stroke dashstyle="solid"/>
              <w10:wrap type="none"/>
            </v:shape>
            <v:shape style="position:absolute;left:4199;top:2912;width:541;height:352" type="#_x0000_t202" filled="false" stroked="true" strokeweight=".45619pt" strokecolor="#000000">
              <v:textbox inset="0,0,0,0">
                <w:txbxContent>
                  <w:p>
                    <w:pPr>
                      <w:spacing w:before="96"/>
                      <w:ind w:left="129" w:right="0" w:firstLine="0"/>
                      <w:jc w:val="left"/>
                      <w:rPr>
                        <w:b/>
                        <w:sz w:val="12"/>
                      </w:rPr>
                    </w:pPr>
                    <w:r>
                      <w:rPr>
                        <w:b/>
                        <w:w w:val="105"/>
                        <w:sz w:val="12"/>
                      </w:rPr>
                      <w:t>ADC</w:t>
                    </w:r>
                  </w:p>
                </w:txbxContent>
              </v:textbox>
              <v:stroke dashstyle="solid"/>
              <w10:wrap type="none"/>
            </v:shape>
            <v:shape style="position:absolute;left:3146;top:5690;width:570;height:352" type="#_x0000_t202" filled="true" fillcolor="#c7d5e6" stroked="true" strokeweight=".456217pt" strokecolor="#000000">
              <v:textbox inset="0,0,0,0">
                <w:txbxContent>
                  <w:p>
                    <w:pPr>
                      <w:spacing w:line="264" w:lineRule="auto" w:before="20"/>
                      <w:ind w:left="106" w:right="43" w:hanging="43"/>
                      <w:jc w:val="left"/>
                      <w:rPr>
                        <w:b/>
                        <w:sz w:val="12"/>
                      </w:rPr>
                    </w:pPr>
                    <w:r>
                      <w:rPr>
                        <w:b/>
                        <w:w w:val="105"/>
                        <w:sz w:val="12"/>
                      </w:rPr>
                      <w:t>Charge Pump</w:t>
                    </w:r>
                  </w:p>
                </w:txbxContent>
              </v:textbox>
              <v:fill type="solid"/>
              <v:stroke dashstyle="solid"/>
              <w10:wrap type="none"/>
            </v:shape>
            <v:shape style="position:absolute;left:2071;top:4268;width:541;height:376" type="#_x0000_t202" filled="true" fillcolor="#c7d5e6" stroked="true" strokeweight=".456175pt" strokecolor="#000000">
              <v:textbox inset="0,0,0,0">
                <w:txbxContent>
                  <w:p>
                    <w:pPr>
                      <w:spacing w:line="264" w:lineRule="auto" w:before="42"/>
                      <w:ind w:left="147" w:right="137" w:hanging="4"/>
                      <w:jc w:val="left"/>
                      <w:rPr>
                        <w:b/>
                        <w:sz w:val="12"/>
                      </w:rPr>
                    </w:pPr>
                    <w:r>
                      <w:rPr>
                        <w:b/>
                        <w:w w:val="105"/>
                        <w:sz w:val="12"/>
                      </w:rPr>
                      <w:t>Self test</w:t>
                    </w:r>
                  </w:p>
                </w:txbxContent>
              </v:textbox>
              <v:fill type="solid"/>
              <v:stroke dashstyle="solid"/>
              <w10:wrap type="none"/>
            </v:shape>
            <v:shape style="position:absolute;left:2071;top:3549;width:541;height:381" type="#_x0000_t202" filled="true" fillcolor="#c7d5e6" stroked="true" strokeweight=".456175pt" strokecolor="#000000">
              <v:textbox inset="0,0,0,0">
                <w:txbxContent>
                  <w:p>
                    <w:pPr>
                      <w:spacing w:line="264" w:lineRule="auto" w:before="41"/>
                      <w:ind w:left="155" w:right="129" w:hanging="4"/>
                      <w:jc w:val="left"/>
                      <w:rPr>
                        <w:b/>
                        <w:sz w:val="12"/>
                      </w:rPr>
                    </w:pPr>
                    <w:r>
                      <w:rPr>
                        <w:b/>
                        <w:w w:val="105"/>
                        <w:sz w:val="12"/>
                      </w:rPr>
                      <w:t>Self test</w:t>
                    </w:r>
                  </w:p>
                </w:txbxContent>
              </v:textbox>
              <v:fill type="solid"/>
              <v:stroke dashstyle="solid"/>
              <w10:wrap type="none"/>
            </v:shape>
            <v:shape style="position:absolute;left:2071;top:2817;width:541;height:362" type="#_x0000_t202" filled="true" fillcolor="#c7d5e6" stroked="true" strokeweight=".456175pt" strokecolor="#000000">
              <v:textbox inset="0,0,0,0">
                <w:txbxContent>
                  <w:p>
                    <w:pPr>
                      <w:spacing w:line="264" w:lineRule="auto" w:before="25"/>
                      <w:ind w:left="155" w:right="129" w:hanging="4"/>
                      <w:jc w:val="left"/>
                      <w:rPr>
                        <w:b/>
                        <w:sz w:val="12"/>
                      </w:rPr>
                    </w:pPr>
                    <w:r>
                      <w:rPr>
                        <w:b/>
                        <w:w w:val="105"/>
                        <w:sz w:val="12"/>
                      </w:rPr>
                      <w:t>Self test</w:t>
                    </w:r>
                  </w:p>
                </w:txbxContent>
              </v:textbox>
              <v:fill type="solid"/>
              <v:stroke dashstyle="solid"/>
              <w10:wrap type="none"/>
            </v:shape>
            <v:shape style="position:absolute;left:4199;top:2284;width:541;height:352" type="#_x0000_t202" filled="true" fillcolor="#c7d5e6" stroked="true" strokeweight=".45619pt" strokecolor="#000000">
              <v:textbox inset="0,0,0,0">
                <w:txbxContent>
                  <w:p>
                    <w:pPr>
                      <w:spacing w:before="96"/>
                      <w:ind w:left="129" w:right="0" w:firstLine="0"/>
                      <w:jc w:val="left"/>
                      <w:rPr>
                        <w:b/>
                        <w:sz w:val="12"/>
                      </w:rPr>
                    </w:pPr>
                    <w:r>
                      <w:rPr>
                        <w:b/>
                        <w:w w:val="105"/>
                        <w:sz w:val="12"/>
                      </w:rPr>
                      <w:t>ADC</w:t>
                    </w:r>
                  </w:p>
                </w:txbxContent>
              </v:textbox>
              <v:fill type="solid"/>
              <v:stroke dashstyle="solid"/>
              <w10:wrap type="none"/>
            </v:shape>
            <v:shape style="position:absolute;left:2093;top:2313;width:532;height:376" type="#_x0000_t202" filled="true" fillcolor="#c7d5e6" stroked="true" strokeweight=".45618pt" strokecolor="#000000">
              <v:textbox inset="0,0,0,0">
                <w:txbxContent>
                  <w:p>
                    <w:pPr>
                      <w:spacing w:line="264" w:lineRule="auto" w:before="20"/>
                      <w:ind w:left="148" w:right="127" w:hanging="4"/>
                      <w:jc w:val="left"/>
                      <w:rPr>
                        <w:b/>
                        <w:sz w:val="12"/>
                      </w:rPr>
                    </w:pPr>
                    <w:r>
                      <w:rPr>
                        <w:b/>
                        <w:w w:val="105"/>
                        <w:sz w:val="12"/>
                      </w:rPr>
                      <w:t>Self test</w:t>
                    </w:r>
                  </w:p>
                </w:txbxContent>
              </v:textbox>
              <v:fill type="solid"/>
              <v:stroke dashstyle="solid"/>
              <w10:wrap type="none"/>
            </v:shape>
            <v:shape style="position:absolute;left:4209;top:1561;width:532;height:362" type="#_x0000_t202" filled="true" fillcolor="#c7d5e6" stroked="true" strokeweight=".456165pt" strokecolor="#000000">
              <v:textbox inset="0,0,0,0">
                <w:txbxContent>
                  <w:p>
                    <w:pPr>
                      <w:spacing w:before="98"/>
                      <w:ind w:left="123" w:right="0" w:firstLine="0"/>
                      <w:jc w:val="left"/>
                      <w:rPr>
                        <w:b/>
                        <w:sz w:val="12"/>
                      </w:rPr>
                    </w:pPr>
                    <w:r>
                      <w:rPr>
                        <w:b/>
                        <w:w w:val="105"/>
                        <w:sz w:val="12"/>
                      </w:rPr>
                      <w:t>ADC</w:t>
                    </w:r>
                  </w:p>
                </w:txbxContent>
              </v:textbox>
              <v:fill type="solid"/>
              <v:stroke dashstyle="solid"/>
              <w10:wrap type="none"/>
            </v:shape>
            <v:shape style="position:absolute;left:2093;top:1571;width:541;height:400" type="#_x0000_t202" filled="true" fillcolor="#c7d5e6" stroked="true" strokeweight=".456175pt" strokecolor="#000000">
              <v:textbox inset="0,0,0,0">
                <w:txbxContent>
                  <w:p>
                    <w:pPr>
                      <w:spacing w:line="264" w:lineRule="auto" w:before="26"/>
                      <w:ind w:left="156" w:right="128" w:hanging="4"/>
                      <w:jc w:val="left"/>
                      <w:rPr>
                        <w:b/>
                        <w:sz w:val="12"/>
                      </w:rPr>
                    </w:pPr>
                    <w:r>
                      <w:rPr>
                        <w:b/>
                        <w:w w:val="105"/>
                        <w:sz w:val="12"/>
                      </w:rPr>
                      <w:t>Self test</w:t>
                    </w:r>
                  </w:p>
                </w:txbxContent>
              </v:textbox>
              <v:fill type="solid"/>
              <v:stroke dashstyle="solid"/>
              <w10:wrap type="none"/>
            </v:shape>
            <v:shape style="position:absolute;left:4199;top:800;width:541;height:362" type="#_x0000_t202" filled="true" fillcolor="#c7d5e6" stroked="true" strokeweight=".456175pt" strokecolor="#000000">
              <v:textbox inset="0,0,0,0">
                <w:txbxContent>
                  <w:p>
                    <w:pPr>
                      <w:spacing w:before="105"/>
                      <w:ind w:left="129" w:right="0" w:firstLine="0"/>
                      <w:jc w:val="left"/>
                      <w:rPr>
                        <w:b/>
                        <w:sz w:val="12"/>
                      </w:rPr>
                    </w:pPr>
                    <w:r>
                      <w:rPr>
                        <w:b/>
                        <w:w w:val="105"/>
                        <w:sz w:val="12"/>
                      </w:rPr>
                      <w:t>ADC</w:t>
                    </w:r>
                  </w:p>
                </w:txbxContent>
              </v:textbox>
              <v:fill type="solid"/>
              <v:stroke dashstyle="solid"/>
              <w10:wrap type="none"/>
            </v:shape>
            <v:shape style="position:absolute;left:2093;top:739;width:541;height:386" type="#_x0000_t202" filled="true" fillcolor="#c7d5e6" stroked="true" strokeweight=".456175pt" strokecolor="#000000">
              <v:textbox inset="0,0,0,0">
                <w:txbxContent>
                  <w:p>
                    <w:pPr>
                      <w:spacing w:line="264" w:lineRule="auto" w:before="48"/>
                      <w:ind w:left="156" w:right="128" w:hanging="4"/>
                      <w:jc w:val="left"/>
                      <w:rPr>
                        <w:b/>
                        <w:sz w:val="12"/>
                      </w:rPr>
                    </w:pPr>
                    <w:r>
                      <w:rPr>
                        <w:b/>
                        <w:w w:val="105"/>
                        <w:sz w:val="12"/>
                      </w:rPr>
                      <w:t>Self test</w:t>
                    </w:r>
                  </w:p>
                </w:txbxContent>
              </v:textbox>
              <v:fill type="solid"/>
              <v:stroke dashstyle="solid"/>
              <w10:wrap type="none"/>
            </v:shape>
            <v:shape style="position:absolute;left:3146;top:4339;width:570;height:362" type="#_x0000_t202" filled="true" fillcolor="#ffffff" stroked="true" strokeweight=".456203pt" strokecolor="#000000">
              <v:textbox inset="0,0,0,0">
                <w:txbxContent>
                  <w:p>
                    <w:pPr>
                      <w:spacing w:before="101"/>
                      <w:ind w:left="78" w:right="0" w:firstLine="0"/>
                      <w:jc w:val="left"/>
                      <w:rPr>
                        <w:b/>
                        <w:sz w:val="12"/>
                      </w:rPr>
                    </w:pPr>
                    <w:r>
                      <w:rPr>
                        <w:b/>
                        <w:w w:val="105"/>
                        <w:sz w:val="12"/>
                      </w:rPr>
                      <w:t>Z Gyro</w:t>
                    </w:r>
                  </w:p>
                </w:txbxContent>
              </v:textbox>
              <v:fill type="solid"/>
              <v:stroke dashstyle="solid"/>
              <w10:wrap type="none"/>
            </v:shape>
            <v:shape style="position:absolute;left:3175;top:3626;width:560;height:362" type="#_x0000_t202" filled="true" fillcolor="#ffffff" stroked="true" strokeweight=".456194pt" strokecolor="#000000">
              <v:textbox inset="0,0,0,0">
                <w:txbxContent>
                  <w:p>
                    <w:pPr>
                      <w:spacing w:before="101"/>
                      <w:ind w:left="67" w:right="0" w:firstLine="0"/>
                      <w:jc w:val="left"/>
                      <w:rPr>
                        <w:b/>
                        <w:sz w:val="12"/>
                      </w:rPr>
                    </w:pPr>
                    <w:r>
                      <w:rPr>
                        <w:b/>
                        <w:w w:val="105"/>
                        <w:sz w:val="12"/>
                      </w:rPr>
                      <w:t>Y Gyro</w:t>
                    </w:r>
                  </w:p>
                </w:txbxContent>
              </v:textbox>
              <v:fill type="solid"/>
              <v:stroke dashstyle="solid"/>
              <w10:wrap type="none"/>
            </v:shape>
            <v:shape style="position:absolute;left:3175;top:2912;width:560;height:352" type="#_x0000_t202" filled="true" fillcolor="#ffffff" stroked="true" strokeweight=".456208pt" strokecolor="#000000">
              <v:textbox inset="0,0,0,0">
                <w:txbxContent>
                  <w:p>
                    <w:pPr>
                      <w:spacing w:before="96"/>
                      <w:ind w:left="66" w:right="0" w:firstLine="0"/>
                      <w:jc w:val="left"/>
                      <w:rPr>
                        <w:b/>
                        <w:sz w:val="12"/>
                      </w:rPr>
                    </w:pPr>
                    <w:r>
                      <w:rPr>
                        <w:b/>
                        <w:w w:val="105"/>
                        <w:sz w:val="12"/>
                      </w:rPr>
                      <w:t>X Gyro</w:t>
                    </w:r>
                  </w:p>
                </w:txbxContent>
              </v:textbox>
              <v:fill type="solid"/>
              <v:stroke dashstyle="solid"/>
              <w10:wrap type="none"/>
            </v:shape>
            <v:shape style="position:absolute;left:3175;top:2256;width:560;height:362" type="#_x0000_t202" filled="true" fillcolor="#ffffff" stroked="true" strokeweight=".456194pt" strokecolor="#000000">
              <v:textbox inset="0,0,0,0">
                <w:txbxContent>
                  <w:p>
                    <w:pPr>
                      <w:spacing w:before="101"/>
                      <w:ind w:left="49" w:right="0" w:firstLine="0"/>
                      <w:jc w:val="left"/>
                      <w:rPr>
                        <w:b/>
                        <w:sz w:val="12"/>
                      </w:rPr>
                    </w:pPr>
                    <w:r>
                      <w:rPr>
                        <w:b/>
                        <w:w w:val="105"/>
                        <w:sz w:val="12"/>
                      </w:rPr>
                      <w:t>Z Accel</w:t>
                    </w:r>
                  </w:p>
                </w:txbxContent>
              </v:textbox>
              <v:fill type="solid"/>
              <v:stroke dashstyle="solid"/>
              <w10:wrap type="none"/>
            </v:shape>
            <v:shape style="position:absolute;left:3175;top:1542;width:560;height:362" type="#_x0000_t202" filled="true" fillcolor="#ffffff" stroked="true" strokeweight=".456194pt" strokecolor="#000000">
              <v:textbox inset="0,0,0,0">
                <w:txbxContent>
                  <w:p>
                    <w:pPr>
                      <w:spacing w:before="102"/>
                      <w:ind w:left="46" w:right="0" w:firstLine="0"/>
                      <w:jc w:val="left"/>
                      <w:rPr>
                        <w:b/>
                        <w:sz w:val="12"/>
                      </w:rPr>
                    </w:pPr>
                    <w:r>
                      <w:rPr>
                        <w:b/>
                        <w:w w:val="105"/>
                        <w:sz w:val="12"/>
                      </w:rPr>
                      <w:t>Y Accel</w:t>
                    </w:r>
                  </w:p>
                </w:txbxContent>
              </v:textbox>
              <v:fill type="solid"/>
              <v:stroke dashstyle="solid"/>
              <w10:wrap type="none"/>
            </v:shape>
            <v:shape style="position:absolute;left:3175;top:800;width:560;height:362" type="#_x0000_t202" filled="true" fillcolor="#ffffff" stroked="true" strokeweight=".456194pt" strokecolor="#000000">
              <v:textbox inset="0,0,0,0">
                <w:txbxContent>
                  <w:p>
                    <w:pPr>
                      <w:spacing w:before="101"/>
                      <w:ind w:left="46" w:right="0" w:firstLine="0"/>
                      <w:jc w:val="left"/>
                      <w:rPr>
                        <w:b/>
                        <w:sz w:val="12"/>
                      </w:rPr>
                    </w:pPr>
                    <w:r>
                      <w:rPr>
                        <w:b/>
                        <w:w w:val="105"/>
                        <w:sz w:val="12"/>
                      </w:rPr>
                      <w:t>X Accel</w:t>
                    </w:r>
                  </w:p>
                </w:txbxContent>
              </v:textbox>
              <v:fill type="solid"/>
              <v:stroke dashstyle="solid"/>
              <w10:wrap type="none"/>
            </v:shape>
            <w10:wrap type="none"/>
          </v:group>
        </w:pict>
      </w:r>
      <w:r>
        <w:rPr>
          <w:b/>
          <w:w w:val="105"/>
          <w:sz w:val="12"/>
        </w:rPr>
        <w:t>CLKIN CLKOUT</w:t>
      </w:r>
    </w:p>
    <w:p>
      <w:pPr>
        <w:pStyle w:val="BodyText"/>
        <w:spacing w:before="2"/>
        <w:rPr>
          <w:b/>
          <w:sz w:val="15"/>
        </w:rPr>
      </w:pPr>
    </w:p>
    <w:p>
      <w:pPr>
        <w:spacing w:before="103"/>
        <w:ind w:left="0" w:right="1766" w:firstLine="0"/>
        <w:jc w:val="right"/>
        <w:rPr>
          <w:b/>
          <w:sz w:val="12"/>
        </w:rPr>
      </w:pPr>
      <w:r>
        <w:rPr>
          <w:b/>
          <w:w w:val="105"/>
          <w:sz w:val="12"/>
        </w:rPr>
        <w:t>INT</w:t>
      </w:r>
    </w:p>
    <w:p>
      <w:pPr>
        <w:pStyle w:val="BodyText"/>
        <w:spacing w:before="5"/>
        <w:rPr>
          <w:b/>
          <w:sz w:val="23"/>
        </w:rPr>
      </w:pPr>
    </w:p>
    <w:p>
      <w:pPr>
        <w:spacing w:before="102"/>
        <w:ind w:left="9387" w:right="0" w:firstLine="0"/>
        <w:jc w:val="left"/>
        <w:rPr>
          <w:b/>
          <w:sz w:val="12"/>
        </w:rPr>
      </w:pPr>
      <w:r>
        <w:rPr>
          <w:b/>
          <w:w w:val="105"/>
          <w:sz w:val="12"/>
        </w:rPr>
        <w:t>(/CS)</w:t>
      </w:r>
    </w:p>
    <w:p>
      <w:pPr>
        <w:spacing w:line="441" w:lineRule="auto" w:before="120"/>
        <w:ind w:left="9387" w:right="1169" w:firstLine="0"/>
        <w:jc w:val="left"/>
        <w:rPr>
          <w:b/>
          <w:sz w:val="12"/>
        </w:rPr>
      </w:pPr>
      <w:r>
        <w:rPr>
          <w:b/>
          <w:w w:val="105"/>
          <w:sz w:val="12"/>
        </w:rPr>
        <w:t>AD0 / (SDO) SCL / (SCLK) SDA / (SDI)</w:t>
      </w:r>
    </w:p>
    <w:p>
      <w:pPr>
        <w:pStyle w:val="BodyText"/>
        <w:spacing w:before="1"/>
        <w:rPr>
          <w:b/>
          <w:sz w:val="17"/>
        </w:rPr>
      </w:pPr>
    </w:p>
    <w:p>
      <w:pPr>
        <w:spacing w:line="585" w:lineRule="auto" w:before="103"/>
        <w:ind w:left="9387" w:right="1434" w:firstLine="0"/>
        <w:jc w:val="left"/>
        <w:rPr>
          <w:b/>
          <w:sz w:val="12"/>
        </w:rPr>
      </w:pPr>
      <w:r>
        <w:rPr/>
        <w:pict>
          <v:shape style="position:absolute;margin-left:252.393036pt;margin-top:-7.876136pt;width:9.1pt;height:61.9pt;mso-position-horizontal-relative:page;mso-position-vertical-relative:paragraph;z-index:15813632" type="#_x0000_t202" filled="false" stroked="false">
            <v:textbox inset="0,0,0,0" style="layout-flow:vertical">
              <w:txbxContent>
                <w:p>
                  <w:pPr>
                    <w:spacing w:before="22"/>
                    <w:ind w:left="20" w:right="0" w:firstLine="0"/>
                    <w:jc w:val="left"/>
                    <w:rPr>
                      <w:b/>
                      <w:sz w:val="12"/>
                    </w:rPr>
                  </w:pPr>
                  <w:r>
                    <w:rPr>
                      <w:b/>
                      <w:w w:val="105"/>
                      <w:sz w:val="12"/>
                    </w:rPr>
                    <w:t>Signal Conditioning</w:t>
                  </w:r>
                </w:p>
              </w:txbxContent>
            </v:textbox>
            <w10:wrap type="none"/>
          </v:shape>
        </w:pict>
      </w:r>
      <w:r>
        <w:rPr>
          <w:b/>
          <w:w w:val="105"/>
          <w:sz w:val="12"/>
        </w:rPr>
        <w:t>AUX_CL AUX_DA</w:t>
      </w:r>
    </w:p>
    <w:p>
      <w:pPr>
        <w:spacing w:before="99"/>
        <w:ind w:left="9384" w:right="0" w:firstLine="0"/>
        <w:jc w:val="left"/>
        <w:rPr>
          <w:b/>
          <w:sz w:val="12"/>
        </w:rPr>
      </w:pPr>
      <w:r>
        <w:rPr>
          <w:b/>
          <w:w w:val="105"/>
          <w:sz w:val="12"/>
        </w:rPr>
        <w:t>FSYNC</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
        <w:rPr>
          <w:b/>
          <w:sz w:val="26"/>
        </w:rPr>
      </w:pPr>
    </w:p>
    <w:p>
      <w:pPr>
        <w:spacing w:after="0"/>
        <w:rPr>
          <w:sz w:val="26"/>
        </w:rPr>
        <w:sectPr>
          <w:pgSz w:w="12240" w:h="15840"/>
          <w:pgMar w:header="734" w:footer="864" w:top="1620" w:bottom="1060" w:left="500" w:right="380"/>
        </w:sectPr>
      </w:pPr>
    </w:p>
    <w:p>
      <w:pPr>
        <w:spacing w:before="111"/>
        <w:ind w:left="0" w:right="38" w:firstLine="0"/>
        <w:jc w:val="right"/>
        <w:rPr>
          <w:b/>
          <w:sz w:val="12"/>
        </w:rPr>
      </w:pPr>
      <w:r>
        <w:rPr>
          <w:b/>
          <w:w w:val="105"/>
          <w:sz w:val="12"/>
        </w:rPr>
        <w:t>CPOUT</w:t>
      </w:r>
    </w:p>
    <w:p>
      <w:pPr>
        <w:spacing w:before="112"/>
        <w:ind w:left="0" w:right="0" w:firstLine="0"/>
        <w:jc w:val="right"/>
        <w:rPr>
          <w:b/>
          <w:sz w:val="12"/>
        </w:rPr>
      </w:pPr>
      <w:r>
        <w:rPr/>
        <w:br w:type="column"/>
      </w:r>
      <w:r>
        <w:rPr>
          <w:b/>
          <w:w w:val="105"/>
          <w:sz w:val="12"/>
        </w:rPr>
        <w:t>VDD</w:t>
      </w:r>
    </w:p>
    <w:p>
      <w:pPr>
        <w:tabs>
          <w:tab w:pos="864" w:val="left" w:leader="none"/>
        </w:tabs>
        <w:spacing w:before="99"/>
        <w:ind w:left="349" w:right="0" w:firstLine="0"/>
        <w:jc w:val="left"/>
        <w:rPr>
          <w:b/>
          <w:sz w:val="12"/>
        </w:rPr>
      </w:pPr>
      <w:r>
        <w:rPr/>
        <w:br w:type="column"/>
      </w:r>
      <w:r>
        <w:rPr>
          <w:b/>
          <w:w w:val="105"/>
          <w:sz w:val="12"/>
        </w:rPr>
        <w:t>GND</w:t>
        <w:tab/>
        <w:t>REGOUT</w:t>
      </w:r>
      <w:r>
        <w:rPr>
          <w:b/>
          <w:spacing w:val="17"/>
          <w:w w:val="105"/>
          <w:sz w:val="12"/>
        </w:rPr>
        <w:t> </w:t>
      </w:r>
      <w:r>
        <w:rPr>
          <w:b/>
          <w:w w:val="105"/>
          <w:position w:val="1"/>
          <w:sz w:val="12"/>
        </w:rPr>
        <w:t>[VLOGIC]</w:t>
      </w:r>
    </w:p>
    <w:p>
      <w:pPr>
        <w:spacing w:after="0"/>
        <w:jc w:val="left"/>
        <w:rPr>
          <w:sz w:val="12"/>
        </w:rPr>
        <w:sectPr>
          <w:type w:val="continuous"/>
          <w:pgSz w:w="12240" w:h="15840"/>
          <w:pgMar w:top="720" w:bottom="280" w:left="500" w:right="380"/>
          <w:cols w:num="3" w:equalWidth="0">
            <w:col w:w="2650" w:space="1800"/>
            <w:col w:w="2434" w:space="39"/>
            <w:col w:w="4437"/>
          </w:cols>
        </w:sectPr>
      </w:pPr>
    </w:p>
    <w:p>
      <w:pPr>
        <w:pStyle w:val="BodyText"/>
        <w:spacing w:before="4"/>
        <w:rPr>
          <w:b/>
          <w:sz w:val="19"/>
        </w:rPr>
      </w:pPr>
    </w:p>
    <w:p>
      <w:pPr>
        <w:spacing w:line="264" w:lineRule="auto" w:before="102"/>
        <w:ind w:left="2692" w:right="5266" w:hanging="456"/>
        <w:jc w:val="left"/>
        <w:rPr>
          <w:b/>
          <w:sz w:val="12"/>
        </w:rPr>
      </w:pPr>
      <w:r>
        <w:rPr>
          <w:b/>
          <w:w w:val="105"/>
          <w:sz w:val="12"/>
        </w:rPr>
        <w:t>Note: Pin names in round brackets ( ) apply only to MPU-6000 Pin names in square brackets [ ] apply only to MPU-6050</w:t>
      </w:r>
    </w:p>
    <w:p>
      <w:pPr>
        <w:pStyle w:val="BodyText"/>
        <w:spacing w:before="1"/>
        <w:rPr>
          <w:b/>
          <w:sz w:val="29"/>
        </w:rPr>
      </w:pPr>
    </w:p>
    <w:p>
      <w:pPr>
        <w:pStyle w:val="Heading2"/>
        <w:numPr>
          <w:ilvl w:val="1"/>
          <w:numId w:val="2"/>
        </w:numPr>
        <w:tabs>
          <w:tab w:pos="1336" w:val="left" w:leader="none"/>
          <w:tab w:pos="1337" w:val="left" w:leader="none"/>
        </w:tabs>
        <w:spacing w:line="240" w:lineRule="auto" w:before="92" w:after="0"/>
        <w:ind w:left="1336" w:right="0" w:hanging="541"/>
        <w:jc w:val="left"/>
      </w:pPr>
      <w:bookmarkStart w:name="_bookmark27" w:id="49"/>
      <w:bookmarkEnd w:id="49"/>
      <w:r>
        <w:rPr>
          <w:b w:val="0"/>
        </w:rPr>
      </w:r>
      <w:bookmarkStart w:name="_bookmark27" w:id="50"/>
      <w:bookmarkEnd w:id="50"/>
      <w:r>
        <w:rPr/>
        <w:t>O</w:t>
      </w:r>
      <w:r>
        <w:rPr/>
        <w:t>verview</w:t>
      </w:r>
    </w:p>
    <w:p>
      <w:pPr>
        <w:pStyle w:val="BodyText"/>
        <w:spacing w:before="1"/>
        <w:ind w:left="796"/>
      </w:pPr>
      <w:r>
        <w:rPr/>
        <w:t>The MPU-60X0 is comprised of the following key blocks and functions:</w:t>
      </w:r>
    </w:p>
    <w:p>
      <w:pPr>
        <w:pStyle w:val="ListParagraph"/>
        <w:numPr>
          <w:ilvl w:val="2"/>
          <w:numId w:val="2"/>
        </w:numPr>
        <w:tabs>
          <w:tab w:pos="1516" w:val="left" w:leader="none"/>
          <w:tab w:pos="1517" w:val="left" w:leader="none"/>
        </w:tabs>
        <w:spacing w:line="245" w:lineRule="exact" w:before="121" w:after="0"/>
        <w:ind w:left="1516" w:right="0" w:hanging="361"/>
        <w:jc w:val="left"/>
        <w:rPr>
          <w:sz w:val="20"/>
        </w:rPr>
      </w:pPr>
      <w:r>
        <w:rPr>
          <w:sz w:val="20"/>
        </w:rPr>
        <w:t>Three-axis MEMS rate gyroscope sensor with 16-bit ADCs and signal</w:t>
      </w:r>
      <w:r>
        <w:rPr>
          <w:spacing w:val="-6"/>
          <w:sz w:val="20"/>
        </w:rPr>
        <w:t> </w:t>
      </w:r>
      <w:r>
        <w:rPr>
          <w:sz w:val="20"/>
        </w:rPr>
        <w:t>conditioning</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Three-axis MEMS accelerometer sensor with 16-bit ADCs and signal</w:t>
      </w:r>
      <w:r>
        <w:rPr>
          <w:spacing w:val="-5"/>
          <w:sz w:val="20"/>
        </w:rPr>
        <w:t> </w:t>
      </w:r>
      <w:r>
        <w:rPr>
          <w:sz w:val="20"/>
        </w:rPr>
        <w:t>conditioning</w:t>
      </w:r>
    </w:p>
    <w:p>
      <w:pPr>
        <w:pStyle w:val="ListParagraph"/>
        <w:numPr>
          <w:ilvl w:val="2"/>
          <w:numId w:val="2"/>
        </w:numPr>
        <w:tabs>
          <w:tab w:pos="1516" w:val="left" w:leader="none"/>
          <w:tab w:pos="1517" w:val="left" w:leader="none"/>
        </w:tabs>
        <w:spacing w:line="242" w:lineRule="exact" w:before="0" w:after="0"/>
        <w:ind w:left="1516" w:right="0" w:hanging="361"/>
        <w:jc w:val="left"/>
        <w:rPr>
          <w:sz w:val="20"/>
        </w:rPr>
      </w:pPr>
      <w:r>
        <w:rPr>
          <w:sz w:val="20"/>
        </w:rPr>
        <w:t>Digital Motion Processor (DMP) engine</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Primary I</w:t>
      </w:r>
      <w:r>
        <w:rPr>
          <w:sz w:val="20"/>
          <w:vertAlign w:val="superscript"/>
        </w:rPr>
        <w:t>2</w:t>
      </w:r>
      <w:r>
        <w:rPr>
          <w:sz w:val="20"/>
          <w:vertAlign w:val="baseline"/>
        </w:rPr>
        <w:t>C and SPI (MPU-6000 only) serial communications</w:t>
      </w:r>
      <w:r>
        <w:rPr>
          <w:spacing w:val="-8"/>
          <w:sz w:val="20"/>
          <w:vertAlign w:val="baseline"/>
        </w:rPr>
        <w:t> </w:t>
      </w:r>
      <w:r>
        <w:rPr>
          <w:sz w:val="20"/>
          <w:vertAlign w:val="baseline"/>
        </w:rPr>
        <w:t>interfaces</w:t>
      </w:r>
    </w:p>
    <w:p>
      <w:pPr>
        <w:pStyle w:val="ListParagraph"/>
        <w:numPr>
          <w:ilvl w:val="2"/>
          <w:numId w:val="2"/>
        </w:numPr>
        <w:tabs>
          <w:tab w:pos="1516" w:val="left" w:leader="none"/>
          <w:tab w:pos="1517" w:val="left" w:leader="none"/>
        </w:tabs>
        <w:spacing w:line="244" w:lineRule="exact" w:before="1" w:after="0"/>
        <w:ind w:left="1516" w:right="0" w:hanging="361"/>
        <w:jc w:val="left"/>
        <w:rPr>
          <w:sz w:val="20"/>
        </w:rPr>
      </w:pPr>
      <w:r>
        <w:rPr>
          <w:sz w:val="20"/>
        </w:rPr>
        <w:t>Auxiliary I</w:t>
      </w:r>
      <w:r>
        <w:rPr>
          <w:sz w:val="20"/>
          <w:vertAlign w:val="superscript"/>
        </w:rPr>
        <w:t>2</w:t>
      </w:r>
      <w:r>
        <w:rPr>
          <w:sz w:val="20"/>
          <w:vertAlign w:val="baseline"/>
        </w:rPr>
        <w:t>C serial interface for 3</w:t>
      </w:r>
      <w:r>
        <w:rPr>
          <w:sz w:val="20"/>
          <w:vertAlign w:val="superscript"/>
        </w:rPr>
        <w:t>rd</w:t>
      </w:r>
      <w:r>
        <w:rPr>
          <w:sz w:val="20"/>
          <w:vertAlign w:val="baseline"/>
        </w:rPr>
        <w:t> party magnetometer &amp; other</w:t>
      </w:r>
      <w:r>
        <w:rPr>
          <w:spacing w:val="-11"/>
          <w:sz w:val="20"/>
          <w:vertAlign w:val="baseline"/>
        </w:rPr>
        <w:t> </w:t>
      </w:r>
      <w:r>
        <w:rPr>
          <w:sz w:val="20"/>
          <w:vertAlign w:val="baseline"/>
        </w:rPr>
        <w:t>sensors</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Clocking</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Sensor Data</w:t>
      </w:r>
      <w:r>
        <w:rPr>
          <w:spacing w:val="-1"/>
          <w:sz w:val="20"/>
        </w:rPr>
        <w:t> </w:t>
      </w:r>
      <w:r>
        <w:rPr>
          <w:sz w:val="20"/>
        </w:rPr>
        <w:t>Registers</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FIFO</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Interrupts</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Digital-Output Temperature</w:t>
      </w:r>
      <w:r>
        <w:rPr>
          <w:spacing w:val="-1"/>
          <w:sz w:val="20"/>
        </w:rPr>
        <w:t> </w:t>
      </w:r>
      <w:r>
        <w:rPr>
          <w:sz w:val="20"/>
        </w:rPr>
        <w:t>Sensor</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Gyroscope &amp; Accelerometer</w:t>
      </w:r>
      <w:r>
        <w:rPr>
          <w:spacing w:val="1"/>
          <w:sz w:val="20"/>
        </w:rPr>
        <w:t> </w:t>
      </w:r>
      <w:r>
        <w:rPr>
          <w:sz w:val="20"/>
        </w:rPr>
        <w:t>Self-test</w:t>
      </w:r>
    </w:p>
    <w:p>
      <w:pPr>
        <w:pStyle w:val="ListParagraph"/>
        <w:numPr>
          <w:ilvl w:val="2"/>
          <w:numId w:val="2"/>
        </w:numPr>
        <w:tabs>
          <w:tab w:pos="1516" w:val="left" w:leader="none"/>
          <w:tab w:pos="1517" w:val="left" w:leader="none"/>
        </w:tabs>
        <w:spacing w:line="242" w:lineRule="exact" w:before="0" w:after="0"/>
        <w:ind w:left="1516" w:right="0" w:hanging="361"/>
        <w:jc w:val="left"/>
        <w:rPr>
          <w:sz w:val="20"/>
        </w:rPr>
      </w:pPr>
      <w:r>
        <w:rPr>
          <w:sz w:val="20"/>
        </w:rPr>
        <w:t>Bias and</w:t>
      </w:r>
      <w:r>
        <w:rPr>
          <w:spacing w:val="-5"/>
          <w:sz w:val="20"/>
        </w:rPr>
        <w:t> </w:t>
      </w:r>
      <w:r>
        <w:rPr>
          <w:sz w:val="20"/>
        </w:rPr>
        <w:t>LDO</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Charge</w:t>
      </w:r>
      <w:r>
        <w:rPr>
          <w:spacing w:val="-2"/>
          <w:sz w:val="20"/>
        </w:rPr>
        <w:t> </w:t>
      </w:r>
      <w:r>
        <w:rPr>
          <w:sz w:val="20"/>
        </w:rPr>
        <w:t>Pump</w:t>
      </w:r>
    </w:p>
    <w:p>
      <w:pPr>
        <w:spacing w:after="0" w:line="244" w:lineRule="exact"/>
        <w:jc w:val="left"/>
        <w:rPr>
          <w:sz w:val="20"/>
        </w:rPr>
        <w:sectPr>
          <w:type w:val="continuous"/>
          <w:pgSz w:w="12240" w:h="15840"/>
          <w:pgMar w:top="720" w:bottom="280" w:left="500" w:right="380"/>
        </w:sectPr>
      </w:pPr>
    </w:p>
    <w:p>
      <w:pPr>
        <w:pStyle w:val="BodyText"/>
        <w:spacing w:before="2"/>
        <w:rPr>
          <w:sz w:val="23"/>
        </w:rPr>
      </w:pPr>
    </w:p>
    <w:p>
      <w:pPr>
        <w:pStyle w:val="Heading2"/>
        <w:numPr>
          <w:ilvl w:val="1"/>
          <w:numId w:val="2"/>
        </w:numPr>
        <w:tabs>
          <w:tab w:pos="1337" w:val="left" w:leader="none"/>
        </w:tabs>
        <w:spacing w:line="240" w:lineRule="auto" w:before="93" w:after="0"/>
        <w:ind w:left="1336" w:right="0" w:hanging="541"/>
        <w:jc w:val="both"/>
      </w:pPr>
      <w:bookmarkStart w:name="_bookmark28" w:id="51"/>
      <w:bookmarkEnd w:id="51"/>
      <w:r>
        <w:rPr>
          <w:b w:val="0"/>
        </w:rPr>
      </w:r>
      <w:bookmarkStart w:name="_bookmark28" w:id="52"/>
      <w:bookmarkEnd w:id="52"/>
      <w:r>
        <w:rPr/>
        <w:t>T</w:t>
      </w:r>
      <w:r>
        <w:rPr/>
        <w:t>hree-Axis MEMS Gyroscope with 16-bit ADCs and Signal</w:t>
      </w:r>
      <w:r>
        <w:rPr>
          <w:spacing w:val="1"/>
        </w:rPr>
        <w:t> </w:t>
      </w:r>
      <w:r>
        <w:rPr/>
        <w:t>Conditioning</w:t>
      </w:r>
    </w:p>
    <w:p>
      <w:pPr>
        <w:pStyle w:val="BodyText"/>
        <w:spacing w:before="3"/>
        <w:ind w:left="796" w:right="910"/>
        <w:jc w:val="both"/>
      </w:pPr>
      <w:r>
        <w:rPr/>
        <w:t>The MPU-60X0 consists of three independent vibratory MEMS rate gyroscopes, which detect rotation about the X-, Y-, and Z- Axes. When the gyros are rotated about any of the sense axes, the Coriolis Effect causes a vibration that is detected by a capacitive pickoff. The resulting signal is amplified, demodulated, and filtered to produce a voltage that is proportional to the angular rate. This voltage is digitized using individual on-chip 16-bit Analog-to-Digital Converters (ADCs) to sample each axis. The full-scale range of the gyro sensors may be digitally programmed to ±250, ±500, ±1000, or ±2000 degrees per second (dps). The ADC sample rate is programmable from 8,000 samples per second, down to 3.9 samples per second, and user-selectable low-pass filters enable a wide range of cut-off</w:t>
      </w:r>
      <w:r>
        <w:rPr>
          <w:spacing w:val="1"/>
        </w:rPr>
        <w:t> </w:t>
      </w:r>
      <w:r>
        <w:rPr/>
        <w:t>frequencies.</w:t>
      </w:r>
    </w:p>
    <w:p>
      <w:pPr>
        <w:pStyle w:val="BodyText"/>
        <w:rPr>
          <w:sz w:val="22"/>
        </w:rPr>
      </w:pPr>
    </w:p>
    <w:p>
      <w:pPr>
        <w:pStyle w:val="BodyText"/>
        <w:spacing w:before="8"/>
        <w:rPr>
          <w:sz w:val="18"/>
        </w:rPr>
      </w:pPr>
    </w:p>
    <w:p>
      <w:pPr>
        <w:pStyle w:val="Heading2"/>
        <w:numPr>
          <w:ilvl w:val="1"/>
          <w:numId w:val="2"/>
        </w:numPr>
        <w:tabs>
          <w:tab w:pos="1337" w:val="left" w:leader="none"/>
        </w:tabs>
        <w:spacing w:line="240" w:lineRule="auto" w:before="1" w:after="0"/>
        <w:ind w:left="1336" w:right="0" w:hanging="541"/>
        <w:jc w:val="both"/>
      </w:pPr>
      <w:bookmarkStart w:name="_bookmark29" w:id="53"/>
      <w:bookmarkEnd w:id="53"/>
      <w:r>
        <w:rPr>
          <w:b w:val="0"/>
        </w:rPr>
      </w:r>
      <w:bookmarkStart w:name="_bookmark29" w:id="54"/>
      <w:bookmarkEnd w:id="54"/>
      <w:r>
        <w:rPr/>
        <w:t>T</w:t>
      </w:r>
      <w:r>
        <w:rPr/>
        <w:t>hree-Axis MEMS Accelerometer with 16-bit ADCs and Signal</w:t>
      </w:r>
      <w:r>
        <w:rPr>
          <w:spacing w:val="2"/>
        </w:rPr>
        <w:t> </w:t>
      </w:r>
      <w:r>
        <w:rPr/>
        <w:t>Conditioning</w:t>
      </w:r>
    </w:p>
    <w:p>
      <w:pPr>
        <w:pStyle w:val="BodyText"/>
        <w:ind w:left="796" w:right="914"/>
        <w:jc w:val="both"/>
      </w:pPr>
      <w:r>
        <w:rPr/>
        <w:t>The MPU-60X0’s 3-Axis accelerometer uses separate proof masses for each axis. Acceleration along a particular axis induces displacement on the corresponding proof mass, and capacitive sensors detect the displacement differentially. The MPU-60X0’s architecture reduces the accelerometers’ susceptibility to fabrication variations as well as to thermal drift. When the device is placed on a flat surface, it will measure 0</w:t>
      </w:r>
      <w:r>
        <w:rPr>
          <w:i/>
        </w:rPr>
        <w:t>g </w:t>
      </w:r>
      <w:r>
        <w:rPr/>
        <w:t>on the X- and Y-axes and +1</w:t>
      </w:r>
      <w:r>
        <w:rPr>
          <w:i/>
        </w:rPr>
        <w:t>g </w:t>
      </w:r>
      <w:r>
        <w:rPr/>
        <w:t>on the Z-axis. The accelerometers’ scale factor is calibrated at the factory and is nominally independent of supply voltage. Each sensor has a dedicated sigma-delta ADC for providing digital outputs. The full scale range of the digital output can be adjusted to ±2</w:t>
      </w:r>
      <w:r>
        <w:rPr>
          <w:i/>
        </w:rPr>
        <w:t>g</w:t>
      </w:r>
      <w:r>
        <w:rPr/>
        <w:t>, ±4</w:t>
      </w:r>
      <w:r>
        <w:rPr>
          <w:i/>
        </w:rPr>
        <w:t>g</w:t>
      </w:r>
      <w:r>
        <w:rPr/>
        <w:t>, </w:t>
      </w:r>
      <w:r>
        <w:rPr>
          <w:spacing w:val="-3"/>
        </w:rPr>
        <w:t>±8</w:t>
      </w:r>
      <w:r>
        <w:rPr>
          <w:i/>
          <w:spacing w:val="-3"/>
        </w:rPr>
        <w:t>g</w:t>
      </w:r>
      <w:r>
        <w:rPr>
          <w:spacing w:val="-3"/>
        </w:rPr>
        <w:t>, </w:t>
      </w:r>
      <w:r>
        <w:rPr/>
        <w:t>or</w:t>
      </w:r>
      <w:r>
        <w:rPr>
          <w:spacing w:val="-12"/>
        </w:rPr>
        <w:t> </w:t>
      </w:r>
      <w:r>
        <w:rPr/>
        <w:t>±16</w:t>
      </w:r>
      <w:r>
        <w:rPr>
          <w:i/>
        </w:rPr>
        <w:t>g</w:t>
      </w:r>
      <w:r>
        <w:rPr/>
        <w:t>.</w:t>
      </w:r>
    </w:p>
    <w:p>
      <w:pPr>
        <w:pStyle w:val="BodyText"/>
        <w:rPr>
          <w:sz w:val="22"/>
        </w:rPr>
      </w:pPr>
    </w:p>
    <w:p>
      <w:pPr>
        <w:pStyle w:val="BodyText"/>
        <w:spacing w:before="9"/>
        <w:rPr>
          <w:sz w:val="18"/>
        </w:rPr>
      </w:pPr>
    </w:p>
    <w:p>
      <w:pPr>
        <w:pStyle w:val="Heading2"/>
        <w:numPr>
          <w:ilvl w:val="1"/>
          <w:numId w:val="2"/>
        </w:numPr>
        <w:tabs>
          <w:tab w:pos="1337" w:val="left" w:leader="none"/>
        </w:tabs>
        <w:spacing w:line="240" w:lineRule="auto" w:before="0" w:after="0"/>
        <w:ind w:left="1336" w:right="0" w:hanging="541"/>
        <w:jc w:val="both"/>
      </w:pPr>
      <w:bookmarkStart w:name="_bookmark30" w:id="55"/>
      <w:bookmarkEnd w:id="55"/>
      <w:r>
        <w:rPr>
          <w:b w:val="0"/>
        </w:rPr>
      </w:r>
      <w:bookmarkStart w:name="_bookmark30" w:id="56"/>
      <w:bookmarkEnd w:id="56"/>
      <w:r>
        <w:rPr/>
        <w:t>Digital</w:t>
      </w:r>
      <w:r>
        <w:rPr/>
        <w:t> Motion</w:t>
      </w:r>
      <w:r>
        <w:rPr>
          <w:spacing w:val="-2"/>
        </w:rPr>
        <w:t> </w:t>
      </w:r>
      <w:r>
        <w:rPr/>
        <w:t>Processor</w:t>
      </w:r>
    </w:p>
    <w:p>
      <w:pPr>
        <w:pStyle w:val="BodyText"/>
        <w:spacing w:before="3"/>
        <w:ind w:left="796" w:right="911"/>
        <w:jc w:val="both"/>
      </w:pPr>
      <w:r>
        <w:rPr/>
        <w:t>The embedded Digital Motion Processor (DMP) is located within the MPU-60X0 and offloads computation of motion processing algorithms from the host processor. The DMP acquires data from accelerometers, gyroscopes, and additional 3</w:t>
      </w:r>
      <w:r>
        <w:rPr>
          <w:vertAlign w:val="superscript"/>
        </w:rPr>
        <w:t>rd</w:t>
      </w:r>
      <w:r>
        <w:rPr>
          <w:vertAlign w:val="baseline"/>
        </w:rPr>
        <w:t> party sensors such as magnetometers, and processes the data. The resulting data can be read from the DMP’s registers, or can be buffered in a FIFO. The DMP has access to one of the MPU’s external pins, which can be used for generating interrupts.</w:t>
      </w:r>
    </w:p>
    <w:p>
      <w:pPr>
        <w:pStyle w:val="BodyText"/>
        <w:spacing w:before="120"/>
        <w:ind w:left="796" w:right="911"/>
        <w:jc w:val="both"/>
      </w:pPr>
      <w:r>
        <w:rPr/>
        <w:t>The purpose of the DMP is to offload both timing requirements and processing power from the host processor. Typically, motion processing algorithms should be run at a high rate, often around 200Hz, in order to provide accurate results with low latency. This is required even if the application updates at a much lower rate; for example, a low power user interface may update as slowly as 5Hz, but the motion processing should still run at 200Hz. The DMP can be used as a tool in order to minimize power, simplify timing, simplify the software architecture, and save valuable MIPS on the host processor for use in the application.</w:t>
      </w:r>
    </w:p>
    <w:p>
      <w:pPr>
        <w:pStyle w:val="BodyText"/>
        <w:rPr>
          <w:sz w:val="22"/>
        </w:rPr>
      </w:pPr>
    </w:p>
    <w:p>
      <w:pPr>
        <w:pStyle w:val="BodyText"/>
        <w:spacing w:before="8"/>
        <w:rPr>
          <w:sz w:val="18"/>
        </w:rPr>
      </w:pPr>
    </w:p>
    <w:p>
      <w:pPr>
        <w:pStyle w:val="Heading2"/>
        <w:numPr>
          <w:ilvl w:val="1"/>
          <w:numId w:val="2"/>
        </w:numPr>
        <w:tabs>
          <w:tab w:pos="1337" w:val="left" w:leader="none"/>
        </w:tabs>
        <w:spacing w:line="240" w:lineRule="auto" w:before="0" w:after="0"/>
        <w:ind w:left="1336" w:right="0" w:hanging="541"/>
        <w:jc w:val="both"/>
      </w:pPr>
      <w:bookmarkStart w:name="_bookmark31" w:id="57"/>
      <w:bookmarkEnd w:id="57"/>
      <w:r>
        <w:rPr>
          <w:b w:val="0"/>
        </w:rPr>
      </w:r>
      <w:bookmarkStart w:name="_bookmark31" w:id="58"/>
      <w:bookmarkEnd w:id="58"/>
      <w:r>
        <w:rPr/>
        <w:t>P</w:t>
      </w:r>
      <w:r>
        <w:rPr/>
        <w:t>rimary I</w:t>
      </w:r>
      <w:r>
        <w:rPr>
          <w:vertAlign w:val="superscript"/>
        </w:rPr>
        <w:t>2</w:t>
      </w:r>
      <w:r>
        <w:rPr>
          <w:vertAlign w:val="baseline"/>
        </w:rPr>
        <w:t>C and SPI Serial Communications Interfaces</w:t>
      </w:r>
    </w:p>
    <w:p>
      <w:pPr>
        <w:pStyle w:val="BodyText"/>
        <w:spacing w:before="3"/>
        <w:ind w:left="796" w:right="913"/>
        <w:jc w:val="both"/>
      </w:pPr>
      <w:r>
        <w:rPr/>
        <w:t>The MPU-60X0 communicates to a system processor using either a SPI (MPU-6000 only) or an I</w:t>
      </w:r>
      <w:r>
        <w:rPr>
          <w:vertAlign w:val="superscript"/>
        </w:rPr>
        <w:t>2</w:t>
      </w:r>
      <w:r>
        <w:rPr>
          <w:vertAlign w:val="baseline"/>
        </w:rPr>
        <w:t>C serial interface. The MPU-60X0 always acts as a slave when communicating to the system processor. The LSB of the of the I</w:t>
      </w:r>
      <w:r>
        <w:rPr>
          <w:vertAlign w:val="superscript"/>
        </w:rPr>
        <w:t>2</w:t>
      </w:r>
      <w:r>
        <w:rPr>
          <w:vertAlign w:val="baseline"/>
        </w:rPr>
        <w:t>C slave address is set by pin 9 (AD0).</w:t>
      </w:r>
    </w:p>
    <w:p>
      <w:pPr>
        <w:pStyle w:val="BodyText"/>
        <w:spacing w:before="119"/>
        <w:ind w:left="796"/>
      </w:pPr>
      <w:r>
        <w:rPr/>
        <w:t>The logic levels for communications between the MPU-60X0 and its master are as follows:</w:t>
      </w:r>
    </w:p>
    <w:p>
      <w:pPr>
        <w:pStyle w:val="ListParagraph"/>
        <w:numPr>
          <w:ilvl w:val="2"/>
          <w:numId w:val="2"/>
        </w:numPr>
        <w:tabs>
          <w:tab w:pos="1516" w:val="left" w:leader="none"/>
          <w:tab w:pos="1517" w:val="left" w:leader="none"/>
        </w:tabs>
        <w:spacing w:line="244" w:lineRule="exact" w:before="121" w:after="0"/>
        <w:ind w:left="1516" w:right="0" w:hanging="361"/>
        <w:jc w:val="left"/>
        <w:rPr>
          <w:sz w:val="20"/>
        </w:rPr>
      </w:pPr>
      <w:r>
        <w:rPr>
          <w:sz w:val="20"/>
          <w:u w:val="single"/>
        </w:rPr>
        <w:t>MPU-6000</w:t>
      </w:r>
      <w:r>
        <w:rPr>
          <w:sz w:val="20"/>
        </w:rPr>
        <w:t>: The logic level for communications with the master is set by the voltage on</w:t>
      </w:r>
      <w:r>
        <w:rPr>
          <w:spacing w:val="-10"/>
          <w:sz w:val="20"/>
        </w:rPr>
        <w:t> </w:t>
      </w:r>
      <w:r>
        <w:rPr>
          <w:sz w:val="20"/>
        </w:rPr>
        <w:t>VDD</w:t>
      </w:r>
    </w:p>
    <w:p>
      <w:pPr>
        <w:pStyle w:val="ListParagraph"/>
        <w:numPr>
          <w:ilvl w:val="2"/>
          <w:numId w:val="2"/>
        </w:numPr>
        <w:tabs>
          <w:tab w:pos="1516" w:val="left" w:leader="none"/>
          <w:tab w:pos="1517" w:val="left" w:leader="none"/>
        </w:tabs>
        <w:spacing w:line="357" w:lineRule="auto" w:before="0" w:after="0"/>
        <w:ind w:left="796" w:right="1383" w:firstLine="360"/>
        <w:jc w:val="left"/>
        <w:rPr>
          <w:sz w:val="20"/>
        </w:rPr>
      </w:pPr>
      <w:r>
        <w:rPr>
          <w:sz w:val="20"/>
          <w:u w:val="single"/>
        </w:rPr>
        <w:t>MPU-6050</w:t>
      </w:r>
      <w:r>
        <w:rPr>
          <w:sz w:val="20"/>
        </w:rPr>
        <w:t>: The logic level for communications with the master is set by the voltage on</w:t>
      </w:r>
      <w:r>
        <w:rPr>
          <w:spacing w:val="-27"/>
          <w:sz w:val="20"/>
        </w:rPr>
        <w:t> </w:t>
      </w:r>
      <w:r>
        <w:rPr>
          <w:sz w:val="20"/>
        </w:rPr>
        <w:t>VLOGIC For further information regarding the logic levels of the MPU-6050, please refer to Section</w:t>
      </w:r>
      <w:r>
        <w:rPr>
          <w:spacing w:val="-8"/>
          <w:sz w:val="20"/>
        </w:rPr>
        <w:t> </w:t>
      </w:r>
      <w:r>
        <w:rPr>
          <w:sz w:val="20"/>
        </w:rPr>
        <w:t>10.</w:t>
      </w:r>
    </w:p>
    <w:p>
      <w:pPr>
        <w:spacing w:after="0" w:line="357" w:lineRule="auto"/>
        <w:jc w:val="left"/>
        <w:rPr>
          <w:sz w:val="20"/>
        </w:rPr>
        <w:sectPr>
          <w:pgSz w:w="12240" w:h="15840"/>
          <w:pgMar w:header="734" w:footer="864" w:top="1620" w:bottom="1060" w:left="500" w:right="380"/>
        </w:sectPr>
      </w:pPr>
    </w:p>
    <w:p>
      <w:pPr>
        <w:pStyle w:val="BodyText"/>
        <w:spacing w:before="10"/>
        <w:rPr>
          <w:sz w:val="19"/>
        </w:rPr>
      </w:pPr>
    </w:p>
    <w:p>
      <w:pPr>
        <w:pStyle w:val="Heading2"/>
        <w:numPr>
          <w:ilvl w:val="1"/>
          <w:numId w:val="2"/>
        </w:numPr>
        <w:tabs>
          <w:tab w:pos="1337" w:val="left" w:leader="none"/>
        </w:tabs>
        <w:spacing w:line="240" w:lineRule="auto" w:before="131" w:after="0"/>
        <w:ind w:left="1336" w:right="0" w:hanging="541"/>
        <w:jc w:val="left"/>
      </w:pPr>
      <w:bookmarkStart w:name="_bookmark32" w:id="59"/>
      <w:bookmarkEnd w:id="59"/>
      <w:r>
        <w:rPr>
          <w:b w:val="0"/>
        </w:rPr>
      </w:r>
      <w:bookmarkStart w:name="_bookmark32" w:id="60"/>
      <w:bookmarkEnd w:id="60"/>
      <w:r>
        <w:rPr/>
        <w:t>A</w:t>
      </w:r>
      <w:r>
        <w:rPr/>
        <w:t>uxiliary I</w:t>
      </w:r>
      <w:r>
        <w:rPr>
          <w:vertAlign w:val="superscript"/>
        </w:rPr>
        <w:t>2</w:t>
      </w:r>
      <w:r>
        <w:rPr>
          <w:vertAlign w:val="baseline"/>
        </w:rPr>
        <w:t>C Serial</w:t>
      </w:r>
      <w:r>
        <w:rPr>
          <w:spacing w:val="-6"/>
          <w:vertAlign w:val="baseline"/>
        </w:rPr>
        <w:t> </w:t>
      </w:r>
      <w:r>
        <w:rPr>
          <w:vertAlign w:val="baseline"/>
        </w:rPr>
        <w:t>Interface</w:t>
      </w:r>
    </w:p>
    <w:p>
      <w:pPr>
        <w:pStyle w:val="BodyText"/>
        <w:spacing w:before="3"/>
        <w:ind w:left="796" w:right="912"/>
      </w:pPr>
      <w:r>
        <w:rPr/>
        <w:t>The MPU-60X0 has an auxiliary I</w:t>
      </w:r>
      <w:r>
        <w:rPr>
          <w:vertAlign w:val="superscript"/>
        </w:rPr>
        <w:t>2</w:t>
      </w:r>
      <w:r>
        <w:rPr>
          <w:vertAlign w:val="baseline"/>
        </w:rPr>
        <w:t>C bus for communicating to an off-chip 3-Axis digital output magnetometer or other sensors. This bus has two operating modes:</w:t>
      </w:r>
    </w:p>
    <w:p>
      <w:pPr>
        <w:pStyle w:val="ListParagraph"/>
        <w:numPr>
          <w:ilvl w:val="2"/>
          <w:numId w:val="2"/>
        </w:numPr>
        <w:tabs>
          <w:tab w:pos="1516" w:val="left" w:leader="none"/>
          <w:tab w:pos="1517" w:val="left" w:leader="none"/>
        </w:tabs>
        <w:spacing w:line="235" w:lineRule="auto" w:before="125" w:after="0"/>
        <w:ind w:left="1516" w:right="916" w:hanging="360"/>
        <w:jc w:val="left"/>
        <w:rPr>
          <w:sz w:val="20"/>
        </w:rPr>
      </w:pPr>
      <w:r>
        <w:rPr/>
        <w:pict>
          <v:rect style="position:absolute;margin-left:100.82pt;margin-top:17.182636pt;width:79.680pt;height:.72pt;mso-position-horizontal-relative:page;mso-position-vertical-relative:paragraph;z-index:-20555776" filled="true" fillcolor="#000000" stroked="false">
            <v:fill type="solid"/>
            <w10:wrap type="none"/>
          </v:rect>
        </w:pict>
      </w:r>
      <w:r>
        <w:rPr>
          <w:sz w:val="20"/>
        </w:rPr>
        <w:t>I</w:t>
      </w:r>
      <w:r>
        <w:rPr>
          <w:sz w:val="20"/>
          <w:vertAlign w:val="superscript"/>
        </w:rPr>
        <w:t>2</w:t>
      </w:r>
      <w:r>
        <w:rPr>
          <w:sz w:val="20"/>
          <w:vertAlign w:val="baseline"/>
        </w:rPr>
        <w:t>C Master Mode: The MPU-60X0 acts as a master to any external sensors connected to the auxiliary I</w:t>
      </w:r>
      <w:r>
        <w:rPr>
          <w:sz w:val="20"/>
          <w:vertAlign w:val="superscript"/>
        </w:rPr>
        <w:t>2</w:t>
      </w:r>
      <w:r>
        <w:rPr>
          <w:sz w:val="20"/>
          <w:vertAlign w:val="baseline"/>
        </w:rPr>
        <w:t>C</w:t>
      </w:r>
      <w:r>
        <w:rPr>
          <w:spacing w:val="-3"/>
          <w:sz w:val="20"/>
          <w:vertAlign w:val="baseline"/>
        </w:rPr>
        <w:t> </w:t>
      </w:r>
      <w:r>
        <w:rPr>
          <w:sz w:val="20"/>
          <w:vertAlign w:val="baseline"/>
        </w:rPr>
        <w:t>bus</w:t>
      </w:r>
    </w:p>
    <w:p>
      <w:pPr>
        <w:pStyle w:val="ListParagraph"/>
        <w:numPr>
          <w:ilvl w:val="2"/>
          <w:numId w:val="2"/>
        </w:numPr>
        <w:tabs>
          <w:tab w:pos="1516" w:val="left" w:leader="none"/>
          <w:tab w:pos="1517" w:val="left" w:leader="none"/>
        </w:tabs>
        <w:spacing w:line="240" w:lineRule="auto" w:before="4" w:after="0"/>
        <w:ind w:left="1516" w:right="914" w:hanging="360"/>
        <w:jc w:val="left"/>
        <w:rPr>
          <w:sz w:val="20"/>
        </w:rPr>
      </w:pPr>
      <w:r>
        <w:rPr>
          <w:sz w:val="20"/>
          <w:u w:val="single"/>
        </w:rPr>
        <w:t>Pass-Through Mode</w:t>
      </w:r>
      <w:r>
        <w:rPr>
          <w:sz w:val="20"/>
        </w:rPr>
        <w:t>: The MPU-60X0 directly connects the primary and auxiliary I</w:t>
      </w:r>
      <w:r>
        <w:rPr>
          <w:sz w:val="20"/>
          <w:vertAlign w:val="superscript"/>
        </w:rPr>
        <w:t>2</w:t>
      </w:r>
      <w:r>
        <w:rPr>
          <w:sz w:val="20"/>
          <w:vertAlign w:val="baseline"/>
        </w:rPr>
        <w:t>C buses together, allowing the system processor to directly communicate with any external</w:t>
      </w:r>
      <w:r>
        <w:rPr>
          <w:spacing w:val="-9"/>
          <w:sz w:val="20"/>
          <w:vertAlign w:val="baseline"/>
        </w:rPr>
        <w:t> </w:t>
      </w:r>
      <w:r>
        <w:rPr>
          <w:sz w:val="20"/>
          <w:vertAlign w:val="baseline"/>
        </w:rPr>
        <w:t>sensors.</w:t>
      </w:r>
    </w:p>
    <w:p>
      <w:pPr>
        <w:pStyle w:val="Heading2"/>
        <w:spacing w:before="114"/>
        <w:ind w:left="796" w:firstLine="0"/>
      </w:pPr>
      <w:r>
        <w:rPr/>
        <w:t>Auxiliary I</w:t>
      </w:r>
      <w:r>
        <w:rPr>
          <w:vertAlign w:val="superscript"/>
        </w:rPr>
        <w:t>2</w:t>
      </w:r>
      <w:r>
        <w:rPr>
          <w:vertAlign w:val="baseline"/>
        </w:rPr>
        <w:t>C Bus Modes of Operation:</w:t>
      </w:r>
    </w:p>
    <w:p>
      <w:pPr>
        <w:pStyle w:val="ListParagraph"/>
        <w:numPr>
          <w:ilvl w:val="2"/>
          <w:numId w:val="2"/>
        </w:numPr>
        <w:tabs>
          <w:tab w:pos="1517" w:val="left" w:leader="none"/>
        </w:tabs>
        <w:spacing w:line="240" w:lineRule="auto" w:before="124" w:after="0"/>
        <w:ind w:left="1516" w:right="911" w:hanging="360"/>
        <w:jc w:val="both"/>
        <w:rPr>
          <w:sz w:val="20"/>
        </w:rPr>
      </w:pPr>
      <w:r>
        <w:rPr/>
        <w:pict>
          <v:rect style="position:absolute;margin-left:100.82pt;margin-top:17.333723pt;width:78.36pt;height:.72pt;mso-position-horizontal-relative:page;mso-position-vertical-relative:paragraph;z-index:-20555264" filled="true" fillcolor="#000000" stroked="false">
            <v:fill type="solid"/>
            <w10:wrap type="none"/>
          </v:rect>
        </w:pict>
      </w:r>
      <w:r>
        <w:rPr>
          <w:sz w:val="20"/>
        </w:rPr>
        <w:t>I</w:t>
      </w:r>
      <w:r>
        <w:rPr>
          <w:sz w:val="20"/>
          <w:vertAlign w:val="superscript"/>
        </w:rPr>
        <w:t>2</w:t>
      </w:r>
      <w:r>
        <w:rPr>
          <w:sz w:val="20"/>
          <w:vertAlign w:val="baseline"/>
        </w:rPr>
        <w:t>C Master Mode: Allows the MPU-60X0 to directly access the data registers of external digital sensors, such as a magnetometer. In this mode, the MPU-60X0 directly obtains data from auxiliary sensors, allowing the on-chip DMP to generate sensor fusion data without intervention from the system applications</w:t>
      </w:r>
      <w:r>
        <w:rPr>
          <w:spacing w:val="2"/>
          <w:sz w:val="20"/>
          <w:vertAlign w:val="baseline"/>
        </w:rPr>
        <w:t> </w:t>
      </w:r>
      <w:r>
        <w:rPr>
          <w:sz w:val="20"/>
          <w:vertAlign w:val="baseline"/>
        </w:rPr>
        <w:t>processor.</w:t>
      </w:r>
    </w:p>
    <w:p>
      <w:pPr>
        <w:pStyle w:val="BodyText"/>
        <w:spacing w:before="118"/>
        <w:ind w:left="1516" w:right="1169"/>
      </w:pPr>
      <w:r>
        <w:rPr/>
        <w:t>For example, In I</w:t>
      </w:r>
      <w:r>
        <w:rPr>
          <w:vertAlign w:val="superscript"/>
        </w:rPr>
        <w:t>2</w:t>
      </w:r>
      <w:r>
        <w:rPr>
          <w:vertAlign w:val="baseline"/>
        </w:rPr>
        <w:t>C Master mode, the MPU-60X0 can be configured to perform burst reads, returning the following data from a</w:t>
      </w:r>
      <w:r>
        <w:rPr>
          <w:spacing w:val="2"/>
          <w:vertAlign w:val="baseline"/>
        </w:rPr>
        <w:t> </w:t>
      </w:r>
      <w:r>
        <w:rPr>
          <w:vertAlign w:val="baseline"/>
        </w:rPr>
        <w:t>magnetometer:</w:t>
      </w:r>
    </w:p>
    <w:p>
      <w:pPr>
        <w:pStyle w:val="ListParagraph"/>
        <w:numPr>
          <w:ilvl w:val="3"/>
          <w:numId w:val="2"/>
        </w:numPr>
        <w:tabs>
          <w:tab w:pos="2956" w:val="left" w:leader="none"/>
          <w:tab w:pos="2957" w:val="left" w:leader="none"/>
        </w:tabs>
        <w:spacing w:line="240" w:lineRule="auto" w:before="121" w:after="0"/>
        <w:ind w:left="2956" w:right="0" w:hanging="361"/>
        <w:jc w:val="left"/>
        <w:rPr>
          <w:sz w:val="20"/>
        </w:rPr>
      </w:pPr>
      <w:r>
        <w:rPr>
          <w:sz w:val="20"/>
        </w:rPr>
        <w:t>X magnetometer data (2</w:t>
      </w:r>
      <w:r>
        <w:rPr>
          <w:spacing w:val="-8"/>
          <w:sz w:val="20"/>
        </w:rPr>
        <w:t> </w:t>
      </w:r>
      <w:r>
        <w:rPr>
          <w:sz w:val="20"/>
        </w:rPr>
        <w:t>bytes)</w:t>
      </w:r>
    </w:p>
    <w:p>
      <w:pPr>
        <w:pStyle w:val="ListParagraph"/>
        <w:numPr>
          <w:ilvl w:val="3"/>
          <w:numId w:val="2"/>
        </w:numPr>
        <w:tabs>
          <w:tab w:pos="2956" w:val="left" w:leader="none"/>
          <w:tab w:pos="2957" w:val="left" w:leader="none"/>
        </w:tabs>
        <w:spacing w:line="229" w:lineRule="exact" w:before="0" w:after="0"/>
        <w:ind w:left="2956" w:right="0" w:hanging="361"/>
        <w:jc w:val="left"/>
        <w:rPr>
          <w:sz w:val="20"/>
        </w:rPr>
      </w:pPr>
      <w:r>
        <w:rPr>
          <w:sz w:val="20"/>
        </w:rPr>
        <w:t>Y magnetometer data (2</w:t>
      </w:r>
      <w:r>
        <w:rPr>
          <w:spacing w:val="-8"/>
          <w:sz w:val="20"/>
        </w:rPr>
        <w:t> </w:t>
      </w:r>
      <w:r>
        <w:rPr>
          <w:sz w:val="20"/>
        </w:rPr>
        <w:t>bytes)</w:t>
      </w:r>
    </w:p>
    <w:p>
      <w:pPr>
        <w:pStyle w:val="ListParagraph"/>
        <w:numPr>
          <w:ilvl w:val="3"/>
          <w:numId w:val="2"/>
        </w:numPr>
        <w:tabs>
          <w:tab w:pos="2956" w:val="left" w:leader="none"/>
          <w:tab w:pos="2957" w:val="left" w:leader="none"/>
        </w:tabs>
        <w:spacing w:line="229" w:lineRule="exact" w:before="0" w:after="0"/>
        <w:ind w:left="2956" w:right="0" w:hanging="361"/>
        <w:jc w:val="left"/>
        <w:rPr>
          <w:sz w:val="20"/>
        </w:rPr>
      </w:pPr>
      <w:r>
        <w:rPr>
          <w:sz w:val="20"/>
        </w:rPr>
        <w:t>Z magnetometer data (2</w:t>
      </w:r>
      <w:r>
        <w:rPr>
          <w:spacing w:val="-9"/>
          <w:sz w:val="20"/>
        </w:rPr>
        <w:t> </w:t>
      </w:r>
      <w:r>
        <w:rPr>
          <w:sz w:val="20"/>
        </w:rPr>
        <w:t>bytes)</w:t>
      </w:r>
    </w:p>
    <w:p>
      <w:pPr>
        <w:pStyle w:val="BodyText"/>
        <w:spacing w:before="1"/>
      </w:pPr>
    </w:p>
    <w:p>
      <w:pPr>
        <w:pStyle w:val="BodyText"/>
        <w:ind w:left="1516" w:right="902"/>
      </w:pPr>
      <w:r>
        <w:rPr/>
        <w:t>The I</w:t>
      </w:r>
      <w:r>
        <w:rPr>
          <w:vertAlign w:val="superscript"/>
        </w:rPr>
        <w:t>2</w:t>
      </w:r>
      <w:r>
        <w:rPr>
          <w:vertAlign w:val="baseline"/>
        </w:rPr>
        <w:t>C Master can be configured to read up to 24 bytes from up to 4 auxiliary sensors. A fifth sensor can be configured to work single byte read/write mode.</w:t>
      </w:r>
    </w:p>
    <w:p>
      <w:pPr>
        <w:pStyle w:val="BodyText"/>
        <w:spacing w:before="7"/>
        <w:rPr>
          <w:sz w:val="30"/>
        </w:rPr>
      </w:pPr>
    </w:p>
    <w:p>
      <w:pPr>
        <w:pStyle w:val="ListParagraph"/>
        <w:numPr>
          <w:ilvl w:val="2"/>
          <w:numId w:val="2"/>
        </w:numPr>
        <w:tabs>
          <w:tab w:pos="1517" w:val="left" w:leader="none"/>
        </w:tabs>
        <w:spacing w:line="240" w:lineRule="auto" w:before="1" w:after="0"/>
        <w:ind w:left="1516" w:right="911" w:hanging="360"/>
        <w:jc w:val="both"/>
        <w:rPr>
          <w:sz w:val="20"/>
        </w:rPr>
      </w:pPr>
      <w:r>
        <w:rPr>
          <w:sz w:val="20"/>
          <w:u w:val="single"/>
        </w:rPr>
        <w:t>Pass-Through Mode</w:t>
      </w:r>
      <w:r>
        <w:rPr>
          <w:sz w:val="20"/>
        </w:rPr>
        <w:t>: Allows an external system processor to act as master and directly communicate to the external sensors connected to the auxiliary I</w:t>
      </w:r>
      <w:r>
        <w:rPr>
          <w:sz w:val="20"/>
          <w:vertAlign w:val="superscript"/>
        </w:rPr>
        <w:t>2</w:t>
      </w:r>
      <w:r>
        <w:rPr>
          <w:sz w:val="20"/>
          <w:vertAlign w:val="baseline"/>
        </w:rPr>
        <w:t>C bus pins (AUX_DA and AUX_CL). In this mode, the auxiliary I</w:t>
      </w:r>
      <w:r>
        <w:rPr>
          <w:sz w:val="20"/>
          <w:vertAlign w:val="superscript"/>
        </w:rPr>
        <w:t>2</w:t>
      </w:r>
      <w:r>
        <w:rPr>
          <w:sz w:val="20"/>
          <w:vertAlign w:val="baseline"/>
        </w:rPr>
        <w:t>C bus control logic (3</w:t>
      </w:r>
      <w:r>
        <w:rPr>
          <w:sz w:val="20"/>
          <w:vertAlign w:val="superscript"/>
        </w:rPr>
        <w:t>rd</w:t>
      </w:r>
      <w:r>
        <w:rPr>
          <w:sz w:val="20"/>
          <w:vertAlign w:val="baseline"/>
        </w:rPr>
        <w:t> party sensor interface block) of the MPU-60X0 is disabled, and the auxiliary I</w:t>
      </w:r>
      <w:r>
        <w:rPr>
          <w:sz w:val="20"/>
          <w:vertAlign w:val="superscript"/>
        </w:rPr>
        <w:t>2</w:t>
      </w:r>
      <w:r>
        <w:rPr>
          <w:sz w:val="20"/>
          <w:vertAlign w:val="baseline"/>
        </w:rPr>
        <w:t>C pins AUX_DA and AUX_CL (Pins 6 and 7) are connected to the main I</w:t>
      </w:r>
      <w:r>
        <w:rPr>
          <w:sz w:val="20"/>
          <w:vertAlign w:val="superscript"/>
        </w:rPr>
        <w:t>2</w:t>
      </w:r>
      <w:r>
        <w:rPr>
          <w:sz w:val="20"/>
          <w:vertAlign w:val="baseline"/>
        </w:rPr>
        <w:t>C bus (Pins 23 and 24) through analog</w:t>
      </w:r>
      <w:r>
        <w:rPr>
          <w:spacing w:val="-4"/>
          <w:sz w:val="20"/>
          <w:vertAlign w:val="baseline"/>
        </w:rPr>
        <w:t> </w:t>
      </w:r>
      <w:r>
        <w:rPr>
          <w:sz w:val="20"/>
          <w:vertAlign w:val="baseline"/>
        </w:rPr>
        <w:t>switches.</w:t>
      </w:r>
    </w:p>
    <w:p>
      <w:pPr>
        <w:pStyle w:val="BodyText"/>
        <w:spacing w:before="226"/>
        <w:ind w:left="1516" w:right="912"/>
      </w:pPr>
      <w:r>
        <w:rPr/>
        <w:t>Pass-Through Mode is useful for configuring the external sensors, or for keeping the MPU-60X0 in a low-power mode when only the external sensors are used.</w:t>
      </w:r>
    </w:p>
    <w:p>
      <w:pPr>
        <w:pStyle w:val="BodyText"/>
        <w:spacing w:before="1"/>
      </w:pPr>
    </w:p>
    <w:p>
      <w:pPr>
        <w:pStyle w:val="BodyText"/>
        <w:ind w:left="1516" w:right="912"/>
      </w:pPr>
      <w:r>
        <w:rPr/>
        <w:t>In Pass-Through Mode the system processor can still access MPU-60X0 data through the I</w:t>
      </w:r>
      <w:r>
        <w:rPr>
          <w:vertAlign w:val="superscript"/>
        </w:rPr>
        <w:t>2</w:t>
      </w:r>
      <w:r>
        <w:rPr>
          <w:vertAlign w:val="baseline"/>
        </w:rPr>
        <w:t>C interface.</w:t>
      </w:r>
    </w:p>
    <w:p>
      <w:pPr>
        <w:pStyle w:val="BodyText"/>
        <w:rPr>
          <w:sz w:val="22"/>
        </w:rPr>
      </w:pPr>
    </w:p>
    <w:p>
      <w:pPr>
        <w:pStyle w:val="BodyText"/>
        <w:spacing w:before="7"/>
        <w:rPr>
          <w:sz w:val="18"/>
        </w:rPr>
      </w:pPr>
    </w:p>
    <w:p>
      <w:pPr>
        <w:pStyle w:val="Heading2"/>
        <w:spacing w:before="0"/>
        <w:ind w:left="796" w:firstLine="0"/>
      </w:pPr>
      <w:r>
        <w:rPr/>
        <w:t>Auxiliary I</w:t>
      </w:r>
      <w:r>
        <w:rPr>
          <w:vertAlign w:val="superscript"/>
        </w:rPr>
        <w:t>2</w:t>
      </w:r>
      <w:r>
        <w:rPr>
          <w:vertAlign w:val="baseline"/>
        </w:rPr>
        <w:t>C Bus IO Logic Levels</w:t>
      </w:r>
    </w:p>
    <w:p>
      <w:pPr>
        <w:pStyle w:val="ListParagraph"/>
        <w:numPr>
          <w:ilvl w:val="2"/>
          <w:numId w:val="2"/>
        </w:numPr>
        <w:tabs>
          <w:tab w:pos="1516" w:val="left" w:leader="none"/>
          <w:tab w:pos="1517" w:val="left" w:leader="none"/>
        </w:tabs>
        <w:spacing w:line="244" w:lineRule="exact" w:before="124" w:after="0"/>
        <w:ind w:left="1516" w:right="0" w:hanging="361"/>
        <w:jc w:val="left"/>
        <w:rPr>
          <w:sz w:val="20"/>
        </w:rPr>
      </w:pPr>
      <w:r>
        <w:rPr>
          <w:sz w:val="20"/>
          <w:u w:val="single"/>
        </w:rPr>
        <w:t>MPU-6000</w:t>
      </w:r>
      <w:r>
        <w:rPr>
          <w:sz w:val="20"/>
        </w:rPr>
        <w:t>: The logic level of the auxiliary I</w:t>
      </w:r>
      <w:r>
        <w:rPr>
          <w:sz w:val="20"/>
          <w:vertAlign w:val="superscript"/>
        </w:rPr>
        <w:t>2</w:t>
      </w:r>
      <w:r>
        <w:rPr>
          <w:sz w:val="20"/>
          <w:vertAlign w:val="baseline"/>
        </w:rPr>
        <w:t>C bus is</w:t>
      </w:r>
      <w:r>
        <w:rPr>
          <w:spacing w:val="-2"/>
          <w:sz w:val="20"/>
          <w:vertAlign w:val="baseline"/>
        </w:rPr>
        <w:t> </w:t>
      </w:r>
      <w:r>
        <w:rPr>
          <w:sz w:val="20"/>
          <w:vertAlign w:val="baseline"/>
        </w:rPr>
        <w:t>VDD</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u w:val="single"/>
        </w:rPr>
        <w:t>MPU-6050</w:t>
      </w:r>
      <w:r>
        <w:rPr>
          <w:sz w:val="20"/>
        </w:rPr>
        <w:t>: The logic level of the auxiliary I</w:t>
      </w:r>
      <w:r>
        <w:rPr>
          <w:sz w:val="20"/>
          <w:vertAlign w:val="superscript"/>
        </w:rPr>
        <w:t>2</w:t>
      </w:r>
      <w:r>
        <w:rPr>
          <w:sz w:val="20"/>
          <w:vertAlign w:val="baseline"/>
        </w:rPr>
        <w:t>C bus can be programmed to be either VDD or</w:t>
      </w:r>
      <w:r>
        <w:rPr>
          <w:spacing w:val="32"/>
          <w:sz w:val="20"/>
          <w:vertAlign w:val="baseline"/>
        </w:rPr>
        <w:t> </w:t>
      </w:r>
      <w:r>
        <w:rPr>
          <w:sz w:val="20"/>
          <w:vertAlign w:val="baseline"/>
        </w:rPr>
        <w:t>VLOGIC</w:t>
      </w:r>
    </w:p>
    <w:p>
      <w:pPr>
        <w:pStyle w:val="BodyText"/>
        <w:spacing w:before="3"/>
        <w:rPr>
          <w:sz w:val="22"/>
        </w:rPr>
      </w:pPr>
    </w:p>
    <w:p>
      <w:pPr>
        <w:pStyle w:val="BodyText"/>
        <w:spacing w:before="93"/>
        <w:ind w:left="796"/>
      </w:pPr>
      <w:r>
        <w:rPr/>
        <w:t>For further information regarding the MPU-6050’s logic levels, please refer to Section 10.2.</w:t>
      </w:r>
    </w:p>
    <w:p>
      <w:pPr>
        <w:spacing w:after="0"/>
        <w:sectPr>
          <w:pgSz w:w="12240" w:h="15840"/>
          <w:pgMar w:header="734" w:footer="864" w:top="1620" w:bottom="1060" w:left="500" w:right="380"/>
        </w:sectPr>
      </w:pPr>
    </w:p>
    <w:p>
      <w:pPr>
        <w:pStyle w:val="BodyText"/>
        <w:spacing w:before="2"/>
        <w:rPr>
          <w:sz w:val="23"/>
        </w:rPr>
      </w:pPr>
    </w:p>
    <w:p>
      <w:pPr>
        <w:pStyle w:val="Heading2"/>
        <w:numPr>
          <w:ilvl w:val="1"/>
          <w:numId w:val="2"/>
        </w:numPr>
        <w:tabs>
          <w:tab w:pos="1337" w:val="left" w:leader="none"/>
        </w:tabs>
        <w:spacing w:line="240" w:lineRule="auto" w:before="93" w:after="0"/>
        <w:ind w:left="1336" w:right="0" w:hanging="541"/>
        <w:jc w:val="left"/>
      </w:pPr>
      <w:bookmarkStart w:name="_bookmark33" w:id="61"/>
      <w:bookmarkEnd w:id="61"/>
      <w:r>
        <w:rPr>
          <w:b w:val="0"/>
        </w:rPr>
      </w:r>
      <w:bookmarkStart w:name="_bookmark33" w:id="62"/>
      <w:bookmarkEnd w:id="62"/>
      <w:r>
        <w:rPr/>
        <w:t>S</w:t>
      </w:r>
      <w:r>
        <w:rPr/>
        <w:t>elf-Test</w:t>
      </w:r>
    </w:p>
    <w:p>
      <w:pPr>
        <w:pStyle w:val="BodyText"/>
        <w:spacing w:before="3"/>
        <w:ind w:left="796" w:right="912"/>
        <w:jc w:val="both"/>
      </w:pPr>
      <w:r>
        <w:rPr/>
        <w:t>Please refer to the MPU-6000/MPU-6050 Register Map and Register Descriptions document for more details on self test.</w:t>
      </w:r>
    </w:p>
    <w:p>
      <w:pPr>
        <w:pStyle w:val="BodyText"/>
        <w:spacing w:before="120"/>
        <w:ind w:left="796" w:right="910"/>
        <w:jc w:val="both"/>
      </w:pPr>
      <w:r>
        <w:rPr/>
        <w:t>Self-test allows for the testing of the mechanical and electrical portions of the sensors. The self-test for each measurement axis can be activated by means of the gyroscope and accelerometer self-test registers (registers 13 to 16).</w:t>
      </w:r>
    </w:p>
    <w:p>
      <w:pPr>
        <w:pStyle w:val="BodyText"/>
        <w:spacing w:before="119"/>
        <w:ind w:left="796" w:right="922"/>
        <w:jc w:val="both"/>
      </w:pPr>
      <w:r>
        <w:rPr/>
        <w:t>When self-test is activated, the electronics cause the sensors to be actuated and produce an output signal. The output signal is used to observe the self-test response.</w:t>
      </w:r>
    </w:p>
    <w:p>
      <w:pPr>
        <w:pStyle w:val="BodyText"/>
        <w:spacing w:before="121"/>
        <w:ind w:left="796"/>
        <w:jc w:val="both"/>
      </w:pPr>
      <w:r>
        <w:rPr/>
        <w:t>The self-test response is defined as follows:</w:t>
      </w:r>
    </w:p>
    <w:p>
      <w:pPr>
        <w:pStyle w:val="BodyText"/>
        <w:spacing w:before="121"/>
        <w:ind w:left="1516"/>
      </w:pPr>
      <w:r>
        <w:rPr/>
        <w:t>Self-test response = Sensor output with self-test enabled – Sensor output without self-test enabled</w:t>
      </w:r>
    </w:p>
    <w:p>
      <w:pPr>
        <w:pStyle w:val="BodyText"/>
        <w:spacing w:before="121"/>
        <w:ind w:left="796" w:right="926"/>
        <w:jc w:val="both"/>
      </w:pPr>
      <w:r>
        <w:rPr/>
        <w:t>The self-test response for each accelerometer axis is defined in the accelerometer specification table (Section 6.2), while that for each gyroscope axis is defined in the gyroscope specification table (Section 6.1).</w:t>
      </w:r>
    </w:p>
    <w:p>
      <w:pPr>
        <w:pStyle w:val="BodyText"/>
        <w:spacing w:before="118"/>
        <w:ind w:left="796" w:right="920"/>
        <w:jc w:val="both"/>
      </w:pPr>
      <w:r>
        <w:rPr/>
        <w:t>When the value of the self-test response is within the min/max limits of the product specification, the part has passed self test. When the self-test response exceeds the min/max values, the part is deemed to have failed self-test. Code for operating self test code is included within the MotionApps software provided by InvenSense.</w:t>
      </w:r>
    </w:p>
    <w:p>
      <w:pPr>
        <w:spacing w:after="0"/>
        <w:jc w:val="both"/>
        <w:sectPr>
          <w:pgSz w:w="12240" w:h="15840"/>
          <w:pgMar w:header="734" w:footer="864" w:top="1620" w:bottom="1060" w:left="500" w:right="380"/>
        </w:sectPr>
      </w:pPr>
    </w:p>
    <w:p>
      <w:pPr>
        <w:pStyle w:val="BodyText"/>
        <w:spacing w:before="10"/>
        <w:rPr>
          <w:sz w:val="19"/>
        </w:rPr>
      </w:pPr>
    </w:p>
    <w:p>
      <w:pPr>
        <w:pStyle w:val="Heading2"/>
        <w:numPr>
          <w:ilvl w:val="1"/>
          <w:numId w:val="2"/>
        </w:numPr>
        <w:tabs>
          <w:tab w:pos="1337" w:val="left" w:leader="none"/>
        </w:tabs>
        <w:spacing w:line="240" w:lineRule="auto" w:before="131" w:after="0"/>
        <w:ind w:left="1336" w:right="0" w:hanging="541"/>
        <w:jc w:val="both"/>
      </w:pPr>
      <w:bookmarkStart w:name="_bookmark34" w:id="63"/>
      <w:bookmarkEnd w:id="63"/>
      <w:r>
        <w:rPr>
          <w:b w:val="0"/>
        </w:rPr>
      </w:r>
      <w:bookmarkStart w:name="_bookmark34" w:id="64"/>
      <w:bookmarkEnd w:id="64"/>
      <w:r>
        <w:rPr/>
        <w:t>M</w:t>
      </w:r>
      <w:r>
        <w:rPr/>
        <w:t>PU-60X0 Solution for 9-axis Sensor Fusion Using I</w:t>
      </w:r>
      <w:r>
        <w:rPr>
          <w:vertAlign w:val="superscript"/>
        </w:rPr>
        <w:t>2</w:t>
      </w:r>
      <w:r>
        <w:rPr>
          <w:vertAlign w:val="baseline"/>
        </w:rPr>
        <w:t>C</w:t>
      </w:r>
      <w:r>
        <w:rPr>
          <w:spacing w:val="2"/>
          <w:vertAlign w:val="baseline"/>
        </w:rPr>
        <w:t> </w:t>
      </w:r>
      <w:r>
        <w:rPr>
          <w:vertAlign w:val="baseline"/>
        </w:rPr>
        <w:t>Interface</w:t>
      </w:r>
    </w:p>
    <w:p>
      <w:pPr>
        <w:pStyle w:val="BodyText"/>
        <w:spacing w:before="3"/>
        <w:ind w:left="796" w:right="912"/>
        <w:jc w:val="both"/>
      </w:pPr>
      <w:r>
        <w:rPr/>
        <w:t>In the figure below, the system processor is an I</w:t>
      </w:r>
      <w:r>
        <w:rPr>
          <w:vertAlign w:val="superscript"/>
        </w:rPr>
        <w:t>2</w:t>
      </w:r>
      <w:r>
        <w:rPr>
          <w:vertAlign w:val="baseline"/>
        </w:rPr>
        <w:t>C master to the MPU-60X0. In addition, the MPU-60X0 is an I</w:t>
      </w:r>
      <w:r>
        <w:rPr>
          <w:vertAlign w:val="superscript"/>
        </w:rPr>
        <w:t>2</w:t>
      </w:r>
      <w:r>
        <w:rPr>
          <w:vertAlign w:val="baseline"/>
        </w:rPr>
        <w:t>C master to the optional external compass sensor. The MPU-60X0 has limited capabilities as an </w:t>
      </w:r>
      <w:r>
        <w:rPr>
          <w:spacing w:val="2"/>
          <w:vertAlign w:val="baseline"/>
        </w:rPr>
        <w:t>I</w:t>
      </w:r>
      <w:r>
        <w:rPr>
          <w:spacing w:val="2"/>
          <w:vertAlign w:val="superscript"/>
        </w:rPr>
        <w:t>2</w:t>
      </w:r>
      <w:r>
        <w:rPr>
          <w:spacing w:val="2"/>
          <w:vertAlign w:val="baseline"/>
        </w:rPr>
        <w:t>C </w:t>
      </w:r>
      <w:r>
        <w:rPr>
          <w:vertAlign w:val="baseline"/>
        </w:rPr>
        <w:t>Master, and depends on the system processor to manage the initial configuration of any auxiliary sensors. The MPU-60X0 has an interface bypass multiplexer, which connects the system processor I</w:t>
      </w:r>
      <w:r>
        <w:rPr>
          <w:vertAlign w:val="superscript"/>
        </w:rPr>
        <w:t>2</w:t>
      </w:r>
      <w:r>
        <w:rPr>
          <w:vertAlign w:val="baseline"/>
        </w:rPr>
        <w:t>C bus pins 23 and 24 (SDA and SCL) directly to the auxiliary sensor I</w:t>
      </w:r>
      <w:r>
        <w:rPr>
          <w:vertAlign w:val="superscript"/>
        </w:rPr>
        <w:t>2</w:t>
      </w:r>
      <w:r>
        <w:rPr>
          <w:vertAlign w:val="baseline"/>
        </w:rPr>
        <w:t>C bus pins 6 and 7 (AUX_DA and</w:t>
      </w:r>
      <w:r>
        <w:rPr>
          <w:spacing w:val="-20"/>
          <w:vertAlign w:val="baseline"/>
        </w:rPr>
        <w:t> </w:t>
      </w:r>
      <w:r>
        <w:rPr>
          <w:vertAlign w:val="baseline"/>
        </w:rPr>
        <w:t>AUX_CL).</w:t>
      </w:r>
    </w:p>
    <w:p>
      <w:pPr>
        <w:pStyle w:val="BodyText"/>
        <w:spacing w:before="119"/>
        <w:ind w:left="796" w:right="911"/>
        <w:jc w:val="both"/>
      </w:pPr>
      <w:r>
        <w:rPr/>
        <w:t>Once the auxiliary sensors have been configured by the system processor, the interface bypass multiplexer should be disabled so that the MPU-60X0 auxiliary I</w:t>
      </w:r>
      <w:r>
        <w:rPr>
          <w:vertAlign w:val="superscript"/>
        </w:rPr>
        <w:t>2</w:t>
      </w:r>
      <w:r>
        <w:rPr>
          <w:vertAlign w:val="baseline"/>
        </w:rPr>
        <w:t>C master can take control of the sensor I</w:t>
      </w:r>
      <w:r>
        <w:rPr>
          <w:vertAlign w:val="superscript"/>
        </w:rPr>
        <w:t>2</w:t>
      </w:r>
      <w:r>
        <w:rPr>
          <w:vertAlign w:val="baseline"/>
        </w:rPr>
        <w:t>C bus and gather data from the auxiliary sensors.</w:t>
      </w:r>
    </w:p>
    <w:p>
      <w:pPr>
        <w:pStyle w:val="BodyText"/>
        <w:spacing w:before="122"/>
        <w:ind w:left="796"/>
        <w:jc w:val="both"/>
      </w:pPr>
      <w:r>
        <w:rPr/>
        <w:pict>
          <v:group style="position:absolute;margin-left:66.135551pt;margin-top:71.985519pt;width:423.95pt;height:347.55pt;mso-position-horizontal-relative:page;mso-position-vertical-relative:paragraph;z-index:-20550144" coordorigin="1323,1440" coordsize="8479,6951">
            <v:shape style="position:absolute;left:1571;top:1470;width:4971;height:6690" type="#_x0000_t75" stroked="false">
              <v:imagedata r:id="rId40" o:title=""/>
            </v:shape>
            <v:rect style="position:absolute;left:1571;top:1470;width:4971;height:6690" filled="false" stroked="true" strokeweight="1.492361pt" strokecolor="#000000">
              <v:stroke dashstyle="solid"/>
            </v:rect>
            <v:line style="position:absolute" from="2509,5064" to="2667,5064" stroked="true" strokeweight=".496867pt" strokecolor="#000000">
              <v:stroke dashstyle="solid"/>
            </v:line>
            <v:shape style="position:absolute;left:2658;top:5029;width:105;height:70" coordorigin="2658,5029" coordsize="105,70" path="m2658,5029l2658,5099,2763,5064,2658,5029xe" filled="true" fillcolor="#000000" stroked="false">
              <v:path arrowok="t"/>
              <v:fill type="solid"/>
            </v:shape>
            <v:shape style="position:absolute;left:3665;top:3729;width:367;height:668" coordorigin="3666,3730" coordsize="367,668" path="m3666,3730l4033,3730m3666,4397l4033,4397e" filled="false" stroked="true" strokeweight=".496867pt" strokecolor="#000000">
              <v:path arrowok="t"/>
              <v:stroke dashstyle="solid"/>
            </v:shape>
            <v:line style="position:absolute" from="3644,5064" to="4033,5064" stroked="true" strokeweight=".496867pt" strokecolor="#000000">
              <v:stroke dashstyle="solid"/>
            </v:line>
            <v:line style="position:absolute" from="3644,5720" to="4033,5720" stroked="true" strokeweight=".496867pt" strokecolor="#000000">
              <v:stroke dashstyle="solid"/>
            </v:line>
            <v:shape style="position:absolute;left:5143;top:4980;width:3414;height:373" coordorigin="5144,4980" coordsize="3414,373" path="m5144,4980l5398,4980m6234,4980l8557,4980m5144,5353l5398,5353m6234,5353l8557,5353e" filled="false" stroked="true" strokeweight=".496868pt" strokecolor="#000000">
              <v:path arrowok="t"/>
              <v:stroke dashstyle="solid"/>
            </v:shape>
            <v:line style="position:absolute" from="5168,2988" to="7558,2988" stroked="true" strokeweight=".496867pt" strokecolor="#000000">
              <v:stroke dashstyle="solid"/>
            </v:line>
            <v:line style="position:absolute" from="5168,3285" to="9802,3285" stroked="true" strokeweight=".496868pt" strokecolor="#000000">
              <v:stroke dashstyle="solid"/>
            </v:line>
            <v:line style="position:absolute" from="5168,3620" to="9802,3620" stroked="true" strokeweight=".496868pt" strokecolor="#000000">
              <v:stroke dashstyle="solid"/>
            </v:line>
            <v:shape style="position:absolute;left:4032;top:1996;width:298;height:4165" coordorigin="4033,1996" coordsize="298,4165" path="m4033,6160l4034,1996m4331,6160l4033,6160m4331,3291l4033,3291e" filled="false" stroked="true" strokeweight=".497322pt" strokecolor="#000000">
              <v:path arrowok="t"/>
              <v:stroke dashstyle="solid"/>
            </v:shape>
            <v:shape style="position:absolute;left:6466;top:2893;width:155;height:154" type="#_x0000_t75" stroked="false">
              <v:imagedata r:id="rId41" o:title=""/>
            </v:shape>
            <v:shape style="position:absolute;left:6466;top:3189;width:155;height:154" type="#_x0000_t75" stroked="false">
              <v:imagedata r:id="rId42" o:title=""/>
            </v:shape>
            <v:shape style="position:absolute;left:6466;top:3526;width:155;height:154" type="#_x0000_t75" stroked="false">
              <v:imagedata r:id="rId43" o:title=""/>
            </v:shape>
            <v:shape style="position:absolute;left:6462;top:4900;width:155;height:154" type="#_x0000_t75" stroked="false">
              <v:imagedata r:id="rId44" o:title=""/>
            </v:shape>
            <v:shape style="position:absolute;left:6462;top:5272;width:155;height:154" type="#_x0000_t75" stroked="false">
              <v:imagedata r:id="rId44" o:title=""/>
            </v:shape>
            <v:shape style="position:absolute;left:4035;top:1994;width:2500;height:2" coordorigin="4035,1994" coordsize="2500,2" path="m4331,1995l4035,1995m6535,1994l5168,1994e" filled="false" stroked="true" strokeweight=".497322pt" strokecolor="#000000">
              <v:path arrowok="t"/>
              <v:stroke dashstyle="solid"/>
            </v:shape>
            <v:shape style="position:absolute;left:6462;top:1917;width:155;height:154" type="#_x0000_t75" stroked="false">
              <v:imagedata r:id="rId45" o:title=""/>
            </v:shape>
            <v:line style="position:absolute" from="4266,5079" to="4033,5079" stroked="true" strokeweight=".496867pt" strokecolor="#000000">
              <v:stroke dashstyle="solid"/>
            </v:line>
            <v:shape style="position:absolute;left:5718;top:3291;width:219;height:1502" coordorigin="5718,3292" coordsize="219,1502" path="m5937,3627l5937,4794m5718,3292l5718,4794e" filled="false" stroked="true" strokeweight=".497777pt" strokecolor="#000000">
              <v:path arrowok="t"/>
              <v:stroke dashstyle="solid"/>
            </v:shape>
            <v:line style="position:absolute" from="2505,7345" to="2505,3391" stroked="true" strokeweight=".497777pt" strokecolor="#000000">
              <v:stroke dashstyle="solid"/>
            </v:line>
            <v:line style="position:absolute" from="3920,7910" to="3920,8153" stroked="true" strokeweight=".497777pt" strokecolor="#000000">
              <v:stroke dashstyle="solid"/>
            </v:line>
            <v:shape style="position:absolute;left:4607;top:7914;width:702;height:243" coordorigin="4607,7914" coordsize="702,243" path="m5309,8157l5309,7917m4607,8153l4607,7914e" filled="false" stroked="true" strokeweight=".497322pt" strokecolor="#000000">
              <v:path arrowok="t"/>
              <v:stroke dashstyle="solid"/>
            </v:shape>
            <v:shape style="position:absolute;left:3842;top:8083;width:155;height:154" type="#_x0000_t75" stroked="false">
              <v:imagedata r:id="rId46" o:title=""/>
            </v:shape>
            <v:shape style="position:absolute;left:4537;top:8087;width:145;height:144" coordorigin="4537,8088" coordsize="145,144" path="m4609,8088l4581,8094,4558,8109,4543,8132,4537,8160,4543,8188,4558,8211,4581,8226,4609,8232,4637,8226,4660,8211,4675,8188,4681,8160,4675,8132,4660,8109,4637,8094,4609,8088xe" filled="true" fillcolor="#ffffff" stroked="false">
              <v:path arrowok="t"/>
              <v:fill type="solid"/>
            </v:shape>
            <v:shape style="position:absolute;left:4537;top:8087;width:145;height:144" coordorigin="4537,8088" coordsize="145,144" path="m4681,8160l4675,8132,4660,8109,4637,8094,4609,8088,4581,8094,4558,8109,4543,8132,4537,8160,4543,8188,4558,8211,4581,8226,4609,8232,4637,8226,4660,8211,4675,8188,4681,8160xe" filled="false" stroked="true" strokeweight=".497322pt" strokecolor="#000000">
              <v:path arrowok="t"/>
              <v:stroke dashstyle="solid"/>
            </v:shape>
            <v:shape style="position:absolute;left:5237;top:8087;width:145;height:144" coordorigin="5237,8088" coordsize="145,144" path="m5309,8088l5281,8094,5258,8109,5243,8132,5237,8160,5243,8188,5258,8211,5281,8226,5309,8232,5337,8226,5360,8211,5376,8188,5381,8160,5376,8132,5360,8109,5337,8094,5309,8088xe" filled="true" fillcolor="#ffffff" stroked="false">
              <v:path arrowok="t"/>
              <v:fill type="solid"/>
            </v:shape>
            <v:shape style="position:absolute;left:5237;top:8087;width:145;height:144" coordorigin="5237,8088" coordsize="145,144" path="m5381,8160l5376,8132,5360,8109,5337,8094,5309,8088,5281,8094,5258,8109,5243,8132,5237,8160,5243,8188,5258,8211,5281,8226,5309,8232,5337,8226,5360,8211,5376,8188,5381,8160xe" filled="false" stroked="true" strokeweight=".497322pt" strokecolor="#000000">
              <v:path arrowok="t"/>
              <v:stroke dashstyle="solid"/>
            </v:shape>
            <v:shape style="position:absolute;left:4003;top:3260;width:63;height:63" coordorigin="4003,3261" coordsize="63,63" path="m4034,3261l4022,3263,4012,3270,4006,3280,4003,3292,4006,3304,4012,3314,4022,3320,4034,3323,4047,3320,4056,3314,4063,3304,4066,3292,4063,3280,4056,3270,4047,3263,4034,3261xe" filled="true" fillcolor="#000000" stroked="false">
              <v:path arrowok="t"/>
              <v:fill type="solid"/>
            </v:shape>
            <v:shape style="position:absolute;left:4003;top:3260;width:63;height:63" coordorigin="4003,3261" coordsize="63,63" path="m4066,3292l4063,3280,4056,3270,4047,3263,4034,3261,4022,3263,4012,3270,4006,3280,4003,3292,4006,3304,4012,3314,4022,3320,4034,3323,4047,3320,4056,3314,4063,3304,4066,3292xe" filled="false" stroked="true" strokeweight=".497321pt" strokecolor="#000000">
              <v:path arrowok="t"/>
              <v:stroke dashstyle="solid"/>
            </v:shape>
            <v:shape style="position:absolute;left:4003;top:5050;width:63;height:63" coordorigin="4003,5051" coordsize="63,63" path="m4034,5051l4022,5053,4012,5060,4006,5070,4003,5082,4006,5094,4012,5104,4022,5110,4034,5113,4047,5110,4056,5104,4063,5094,4066,5082,4063,5070,4056,5060,4047,5053,4034,5051xe" filled="true" fillcolor="#000000" stroked="false">
              <v:path arrowok="t"/>
              <v:fill type="solid"/>
            </v:shape>
            <v:shape style="position:absolute;left:4003;top:5050;width:63;height:63" coordorigin="4003,5051" coordsize="63,63" path="m4066,5082l4063,5070,4056,5060,4047,5053,4034,5051,4022,5053,4012,5060,4006,5070,4003,5082,4006,5094,4012,5104,4022,5110,4034,5113,4047,5110,4056,5104,4063,5094,4066,5082xe" filled="false" stroked="true" strokeweight=".497321pt" strokecolor="#000000">
              <v:path arrowok="t"/>
              <v:stroke dashstyle="solid"/>
            </v:shape>
            <v:shape style="position:absolute;left:5687;top:3255;width:63;height:63" coordorigin="5687,3255" coordsize="63,63" path="m5718,3255l5706,3258,5696,3265,5690,3274,5687,3287,5690,3299,5696,3308,5706,3315,5718,3318,5730,3315,5740,3308,5747,3299,5749,3287,5747,3274,5740,3265,5730,3258,5718,3255xe" filled="true" fillcolor="#000000" stroked="false">
              <v:path arrowok="t"/>
              <v:fill type="solid"/>
            </v:shape>
            <v:shape style="position:absolute;left:5687;top:3255;width:63;height:63" coordorigin="5687,3255" coordsize="63,63" path="m5749,3287l5747,3274,5740,3265,5730,3258,5718,3255,5706,3258,5696,3265,5690,3274,5687,3287,5690,3299,5696,3308,5706,3315,5718,3318,5730,3315,5740,3308,5747,3299,5749,3287xe" filled="false" stroked="true" strokeweight=".497321pt" strokecolor="#000000">
              <v:path arrowok="t"/>
              <v:stroke dashstyle="solid"/>
            </v:shape>
            <v:shape style="position:absolute;left:5905;top:3589;width:63;height:63" coordorigin="5906,3589" coordsize="63,63" path="m5937,3589l5924,3592,5915,3598,5908,3608,5906,3620,5908,3632,5915,3642,5924,3649,5937,3651,5949,3649,5959,3642,5965,3632,5968,3620,5965,3608,5959,3598,5949,3592,5937,3589xe" filled="true" fillcolor="#000000" stroked="false">
              <v:path arrowok="t"/>
              <v:fill type="solid"/>
            </v:shape>
            <v:shape style="position:absolute;left:2081;top:3571;width:3887;height:80" coordorigin="2082,3572" coordsize="3887,80" path="m5968,3620l5965,3608,5959,3598,5949,3592,5937,3589,5924,3592,5915,3598,5908,3608,5906,3620,5908,3632,5915,3642,5924,3649,5937,3651,5949,3649,5959,3642,5965,3632,5968,3620xm2082,3572l2409,3572e" filled="false" stroked="true" strokeweight=".497322pt" strokecolor="#000000">
              <v:path arrowok="t"/>
              <v:stroke dashstyle="solid"/>
            </v:shape>
            <v:shape style="position:absolute;left:2400;top:3536;width:105;height:70" coordorigin="2400,3537" coordsize="105,70" path="m2400,3537l2400,3606,2505,3572,2400,3537xe" filled="true" fillcolor="#000000" stroked="false">
              <v:path arrowok="t"/>
              <v:fill type="solid"/>
            </v:shape>
            <v:line style="position:absolute" from="2082,4271" to="2409,4271" stroked="true" strokeweight=".496867pt" strokecolor="#000000">
              <v:stroke dashstyle="solid"/>
            </v:line>
            <v:shape style="position:absolute;left:2400;top:4236;width:105;height:70" coordorigin="2400,4236" coordsize="105,70" path="m2400,4236l2400,4306,2505,4271,2400,4236xe" filled="true" fillcolor="#000000" stroked="false">
              <v:path arrowok="t"/>
              <v:fill type="solid"/>
            </v:shape>
            <v:line style="position:absolute" from="2082,4970" to="2409,4970" stroked="true" strokeweight=".496867pt" strokecolor="#000000">
              <v:stroke dashstyle="solid"/>
            </v:line>
            <v:shape style="position:absolute;left:2400;top:4935;width:105;height:70" coordorigin="2400,4935" coordsize="105,70" path="m2400,4935l2400,5005,2505,4970,2400,4935xe" filled="true" fillcolor="#000000" stroked="false">
              <v:path arrowok="t"/>
              <v:fill type="solid"/>
            </v:shape>
            <v:line style="position:absolute" from="2001,5747" to="2409,5747" stroked="true" strokeweight=".496867pt" strokecolor="#000000">
              <v:stroke dashstyle="solid"/>
            </v:line>
            <v:shape style="position:absolute;left:2400;top:5711;width:105;height:70" coordorigin="2400,5712" coordsize="105,70" path="m2400,5712l2400,5781,2505,5747,2400,5712xe" filled="true" fillcolor="#000000" stroked="false">
              <v:path arrowok="t"/>
              <v:fill type="solid"/>
            </v:shape>
            <v:line style="position:absolute" from="2001,6445" to="2409,6445" stroked="true" strokeweight=".496867pt" strokecolor="#000000">
              <v:stroke dashstyle="solid"/>
            </v:line>
            <v:shape style="position:absolute;left:2400;top:6410;width:105;height:70" coordorigin="2400,6410" coordsize="105,70" path="m2400,6410l2400,6480,2505,6445,2400,6410xe" filled="true" fillcolor="#000000" stroked="false">
              <v:path arrowok="t"/>
              <v:fill type="solid"/>
            </v:shape>
            <v:line style="position:absolute" from="2001,7143" to="2409,7143" stroked="true" strokeweight=".496867pt" strokecolor="#000000">
              <v:stroke dashstyle="solid"/>
            </v:line>
            <v:shape style="position:absolute;left:2400;top:3698;width:1666;height:3480" coordorigin="2400,3699" coordsize="1666,3480" path="m2505,7143l2400,7108,2400,7178,2505,7143xm4066,3730l4063,3718,4056,3708,4047,3701,4034,3699,4022,3701,4012,3708,4006,3718,4003,3730,4006,3742,4012,3752,4022,3758,4034,3761,4047,3758,4056,3752,4063,3742,4066,3730xe" filled="true" fillcolor="#000000" stroked="false">
              <v:path arrowok="t"/>
              <v:fill type="solid"/>
            </v:shape>
            <v:shape style="position:absolute;left:4003;top:3698;width:63;height:63" coordorigin="4003,3699" coordsize="63,63" path="m4066,3730l4063,3718,4056,3708,4047,3701,4034,3699,4022,3701,4012,3708,4006,3718,4003,3730,4006,3742,4012,3752,4022,3758,4034,3761,4047,3758,4056,3752,4063,3742,4066,3730xe" filled="false" stroked="true" strokeweight=".497321pt" strokecolor="#000000">
              <v:path arrowok="t"/>
              <v:stroke dashstyle="solid"/>
            </v:shape>
            <v:shape style="position:absolute;left:4003;top:4365;width:63;height:63" coordorigin="4003,4366" coordsize="63,63" path="m4034,4366l4022,4368,4012,4375,4006,4385,4003,4397,4006,4409,4012,4419,4022,4425,4034,4428,4047,4425,4056,4419,4063,4409,4066,4397,4063,4385,4056,4375,4047,4368,4034,4366xe" filled="true" fillcolor="#000000" stroked="false">
              <v:path arrowok="t"/>
              <v:fill type="solid"/>
            </v:shape>
            <v:shape style="position:absolute;left:4003;top:4365;width:63;height:63" coordorigin="4003,4366" coordsize="63,63" path="m4066,4397l4063,4385,4056,4375,4047,4368,4034,4366,4022,4368,4012,4375,4006,4385,4003,4397,4006,4409,4012,4419,4022,4425,4034,4428,4047,4425,4056,4419,4063,4409,4066,4397xe" filled="false" stroked="true" strokeweight=".497321pt" strokecolor="#000000">
              <v:path arrowok="t"/>
              <v:stroke dashstyle="solid"/>
            </v:shape>
            <v:shape style="position:absolute;left:4003;top:5032;width:63;height:63" coordorigin="4003,5033" coordsize="63,63" path="m4034,5033l4022,5035,4012,5042,4006,5052,4003,5064,4006,5076,4012,5086,4022,5092,4034,5095,4047,5092,4056,5086,4063,5076,4066,5064,4063,5052,4056,5042,4047,5035,4034,5033xe" filled="true" fillcolor="#000000" stroked="false">
              <v:path arrowok="t"/>
              <v:fill type="solid"/>
            </v:shape>
            <v:shape style="position:absolute;left:4003;top:5032;width:63;height:63" coordorigin="4003,5033" coordsize="63,63" path="m4066,5064l4063,5052,4056,5042,4047,5035,4034,5033,4022,5035,4012,5042,4006,5052,4003,5064,4006,5076,4012,5086,4022,5092,4034,5095,4047,5092,4056,5086,4063,5076,4066,5064xe" filled="false" stroked="true" strokeweight=".497321pt" strokecolor="#000000">
              <v:path arrowok="t"/>
              <v:stroke dashstyle="solid"/>
            </v:shape>
            <v:shape style="position:absolute;left:4003;top:5689;width:63;height:63" coordorigin="4003,5690" coordsize="63,63" path="m4034,5690l4022,5692,4012,5699,4006,5709,4003,5721,4006,5733,4012,5743,4022,5749,4034,5752,4047,5749,4056,5743,4063,5733,4066,5721,4063,5709,4056,5699,4047,5692,4034,5690xe" filled="true" fillcolor="#000000" stroked="false">
              <v:path arrowok="t"/>
              <v:fill type="solid"/>
            </v:shape>
            <v:shape style="position:absolute;left:4003;top:5689;width:63;height:63" coordorigin="4003,5690" coordsize="63,63" path="m4066,5721l4063,5709,4056,5699,4047,5692,4034,5690,4022,5692,4012,5699,4006,5709,4003,5721,4006,5733,4012,5743,4022,5749,4034,5752,4047,5749,4056,5743,4063,5733,4066,5721xe" filled="false" stroked="true" strokeweight=".497321pt" strokecolor="#000000">
              <v:path arrowok="t"/>
              <v:stroke dashstyle="solid"/>
            </v:shape>
            <v:line style="position:absolute" from="5168,2678" to="7561,2678" stroked="true" strokeweight=".496867pt" strokecolor="#000000">
              <v:stroke dashstyle="solid"/>
            </v:line>
            <v:shape style="position:absolute;left:6466;top:2604;width:155;height:154" type="#_x0000_t75" stroked="false">
              <v:imagedata r:id="rId42" o:title=""/>
            </v:shape>
            <v:rect style="position:absolute;left:1322;top:1439;width:374;height:6951" filled="true" fillcolor="#ffffff" stroked="false">
              <v:fill type="solid"/>
            </v:rect>
            <v:line style="position:absolute" from="8864,2376" to="8864,3090" stroked="true" strokeweight=".497777pt" strokecolor="#000000">
              <v:stroke dashstyle="solid"/>
            </v:line>
            <v:shape style="position:absolute;left:8819;top:3078;width:90;height:135" coordorigin="8820,3078" coordsize="90,135" path="m8909,3078l8820,3078,8864,3213,8909,3078xe" filled="true" fillcolor="#000000" stroked="false">
              <v:path arrowok="t"/>
              <v:fill type="solid"/>
            </v:shape>
            <v:line style="position:absolute" from="7433,6759" to="6221,5747" stroked="true" strokeweight=".497241pt" strokecolor="#000000">
              <v:stroke dashstyle="solid"/>
            </v:line>
            <v:shape style="position:absolute;left:6126;top:5668;width:132;height:121" coordorigin="6127,5668" coordsize="132,121" path="m6127,5668l6201,5789,6258,5720,6127,5668xe" filled="true" fillcolor="#000000" stroked="false">
              <v:path arrowok="t"/>
              <v:fill type="solid"/>
            </v:shape>
            <v:line style="position:absolute" from="7781,4455" to="7781,4795" stroked="true" strokeweight=".497777pt" strokecolor="#000000">
              <v:stroke dashstyle="solid"/>
            </v:line>
            <v:shape style="position:absolute;left:7736;top:4783;width:90;height:135" coordorigin="7736,4784" coordsize="90,135" path="m7826,4784l7736,4784,7781,4918,7826,4784xe" filled="true" fillcolor="#000000" stroked="false">
              <v:path arrowok="t"/>
              <v:fill type="solid"/>
            </v:shape>
            <w10:wrap type="none"/>
          </v:group>
        </w:pict>
      </w:r>
      <w:r>
        <w:rPr/>
        <w:t>For further information regarding I</w:t>
      </w:r>
      <w:r>
        <w:rPr>
          <w:vertAlign w:val="superscript"/>
        </w:rPr>
        <w:t>2</w:t>
      </w:r>
      <w:r>
        <w:rPr>
          <w:vertAlign w:val="baseline"/>
        </w:rPr>
        <w:t>C master control, please refer to Section 10.</w:t>
      </w:r>
    </w:p>
    <w:p>
      <w:pPr>
        <w:pStyle w:val="BodyText"/>
      </w:pPr>
    </w:p>
    <w:p>
      <w:pPr>
        <w:pStyle w:val="BodyText"/>
      </w:pPr>
    </w:p>
    <w:p>
      <w:pPr>
        <w:pStyle w:val="BodyText"/>
      </w:pPr>
    </w:p>
    <w:p>
      <w:pPr>
        <w:pStyle w:val="BodyText"/>
      </w:pPr>
    </w:p>
    <w:p>
      <w:pPr>
        <w:pStyle w:val="BodyText"/>
        <w:spacing w:before="10"/>
        <w:rPr>
          <w:sz w:val="23"/>
        </w:rPr>
      </w:pPr>
    </w:p>
    <w:p>
      <w:pPr>
        <w:spacing w:after="0"/>
        <w:rPr>
          <w:sz w:val="23"/>
        </w:rPr>
        <w:sectPr>
          <w:pgSz w:w="12240" w:h="15840"/>
          <w:pgMar w:header="734" w:footer="864" w:top="1620" w:bottom="1060" w:left="500" w:right="380"/>
        </w:sectPr>
      </w:pPr>
    </w:p>
    <w:p>
      <w:pPr>
        <w:pStyle w:val="BodyText"/>
        <w:rPr>
          <w:sz w:val="28"/>
        </w:rPr>
      </w:pPr>
    </w:p>
    <w:p>
      <w:pPr>
        <w:pStyle w:val="BodyText"/>
        <w:rPr>
          <w:sz w:val="28"/>
        </w:rPr>
      </w:pPr>
    </w:p>
    <w:p>
      <w:pPr>
        <w:pStyle w:val="BodyText"/>
        <w:spacing w:before="5"/>
        <w:rPr>
          <w:sz w:val="40"/>
        </w:rPr>
      </w:pPr>
    </w:p>
    <w:p>
      <w:pPr>
        <w:spacing w:line="247" w:lineRule="exact" w:before="0"/>
        <w:ind w:left="1482" w:right="0" w:firstLine="0"/>
        <w:jc w:val="left"/>
        <w:rPr>
          <w:b/>
          <w:sz w:val="25"/>
        </w:rPr>
      </w:pPr>
      <w:r>
        <w:rPr>
          <w:b/>
          <w:sz w:val="25"/>
        </w:rPr>
        <w:t>MPU-60X0</w:t>
      </w:r>
    </w:p>
    <w:p>
      <w:pPr>
        <w:pStyle w:val="BodyText"/>
        <w:spacing w:before="4"/>
        <w:rPr>
          <w:b/>
          <w:sz w:val="22"/>
        </w:rPr>
      </w:pPr>
      <w:r>
        <w:rPr/>
        <w:br w:type="column"/>
      </w:r>
      <w:r>
        <w:rPr>
          <w:b/>
          <w:sz w:val="22"/>
        </w:rPr>
      </w:r>
    </w:p>
    <w:p>
      <w:pPr>
        <w:tabs>
          <w:tab w:pos="1879" w:val="left" w:leader="none"/>
        </w:tabs>
        <w:spacing w:before="0"/>
        <w:ind w:left="1482" w:right="0" w:firstLine="0"/>
        <w:jc w:val="left"/>
        <w:rPr>
          <w:b/>
          <w:sz w:val="14"/>
        </w:rPr>
      </w:pPr>
      <w:r>
        <w:rPr>
          <w:b/>
          <w:position w:val="10"/>
          <w:sz w:val="14"/>
        </w:rPr>
        <w:t>12</w:t>
        <w:tab/>
      </w:r>
      <w:r>
        <w:rPr>
          <w:b/>
          <w:sz w:val="14"/>
        </w:rPr>
        <w:t>INT</w:t>
      </w:r>
    </w:p>
    <w:p>
      <w:pPr>
        <w:pStyle w:val="BodyText"/>
        <w:rPr>
          <w:b/>
          <w:sz w:val="28"/>
        </w:rPr>
      </w:pPr>
    </w:p>
    <w:p>
      <w:pPr>
        <w:tabs>
          <w:tab w:pos="1879" w:val="left" w:leader="none"/>
        </w:tabs>
        <w:spacing w:line="290" w:lineRule="atLeast" w:before="0"/>
        <w:ind w:left="1879" w:right="0" w:hanging="321"/>
        <w:jc w:val="left"/>
        <w:rPr>
          <w:b/>
          <w:sz w:val="14"/>
        </w:rPr>
      </w:pPr>
      <w:r>
        <w:rPr/>
        <w:pict>
          <v:shape style="position:absolute;margin-left:318.325439pt;margin-top:20.239937pt;width:4.850pt;height:7.75pt;mso-position-horizontal-relative:page;mso-position-vertical-relative:paragraph;z-index:-20543488" type="#_x0000_t202" filled="false" stroked="false">
            <v:textbox inset="0,0,0,0">
              <w:txbxContent>
                <w:p>
                  <w:pPr>
                    <w:spacing w:line="154" w:lineRule="exact" w:before="0"/>
                    <w:ind w:left="0" w:right="0" w:firstLine="0"/>
                    <w:jc w:val="left"/>
                    <w:rPr>
                      <w:b/>
                      <w:sz w:val="14"/>
                    </w:rPr>
                  </w:pPr>
                  <w:r>
                    <w:rPr>
                      <w:b/>
                      <w:w w:val="98"/>
                      <w:sz w:val="14"/>
                    </w:rPr>
                    <w:t>9</w:t>
                  </w:r>
                </w:p>
              </w:txbxContent>
            </v:textbox>
            <w10:wrap type="none"/>
          </v:shape>
        </w:pict>
      </w:r>
      <w:r>
        <w:rPr/>
        <w:pict>
          <v:shape style="position:absolute;margin-left:215.791962pt;margin-top:1.574847pt;width:42.65pt;height:82.65pt;mso-position-horizontal-relative:page;mso-position-vertical-relative:paragraph;z-index:15826944" type="#_x0000_t202" filled="true" fillcolor="#c5d7ef" stroked="true" strokeweight=".497592pt" strokecolor="#000000">
            <v:textbox inset="0,0,0,0">
              <w:txbxContent>
                <w:p>
                  <w:pPr>
                    <w:pStyle w:val="BodyText"/>
                    <w:rPr>
                      <w:b/>
                      <w:sz w:val="14"/>
                    </w:rPr>
                  </w:pPr>
                </w:p>
                <w:p>
                  <w:pPr>
                    <w:pStyle w:val="BodyText"/>
                    <w:rPr>
                      <w:b/>
                      <w:sz w:val="14"/>
                    </w:rPr>
                  </w:pPr>
                </w:p>
                <w:p>
                  <w:pPr>
                    <w:pStyle w:val="BodyText"/>
                    <w:rPr>
                      <w:b/>
                      <w:sz w:val="14"/>
                    </w:rPr>
                  </w:pPr>
                </w:p>
                <w:p>
                  <w:pPr>
                    <w:spacing w:line="247" w:lineRule="auto" w:before="86"/>
                    <w:ind w:left="120" w:right="90" w:firstLine="0"/>
                    <w:jc w:val="center"/>
                    <w:rPr>
                      <w:b/>
                      <w:sz w:val="14"/>
                    </w:rPr>
                  </w:pPr>
                  <w:r>
                    <w:rPr>
                      <w:b/>
                      <w:sz w:val="14"/>
                    </w:rPr>
                    <w:t>Slave I</w:t>
                  </w:r>
                  <w:r>
                    <w:rPr>
                      <w:b/>
                      <w:sz w:val="14"/>
                      <w:vertAlign w:val="superscript"/>
                    </w:rPr>
                    <w:t>2</w:t>
                  </w:r>
                  <w:r>
                    <w:rPr>
                      <w:b/>
                      <w:sz w:val="14"/>
                      <w:vertAlign w:val="baseline"/>
                    </w:rPr>
                    <w:t>C or SPI Serial Interface</w:t>
                  </w:r>
                </w:p>
              </w:txbxContent>
            </v:textbox>
            <v:fill type="solid"/>
            <v:stroke dashstyle="solid"/>
            <w10:wrap type="none"/>
          </v:shape>
        </w:pict>
      </w:r>
      <w:r>
        <w:rPr/>
        <w:pict>
          <v:shape style="position:absolute;margin-left:215.791962pt;margin-top:-32.601330pt;width:42.65pt;height:26.4pt;mso-position-horizontal-relative:page;mso-position-vertical-relative:paragraph;z-index:15827456" type="#_x0000_t202" filled="true" fillcolor="#c5d7ef" stroked="true" strokeweight=".497127pt" strokecolor="#000000">
            <v:textbox inset="0,0,0,0">
              <w:txbxContent>
                <w:p>
                  <w:pPr>
                    <w:spacing w:line="247" w:lineRule="auto" w:before="10"/>
                    <w:ind w:left="143" w:right="128" w:firstLine="0"/>
                    <w:jc w:val="center"/>
                    <w:rPr>
                      <w:b/>
                      <w:sz w:val="14"/>
                    </w:rPr>
                  </w:pPr>
                  <w:r>
                    <w:rPr>
                      <w:b/>
                      <w:w w:val="95"/>
                      <w:sz w:val="14"/>
                    </w:rPr>
                    <w:t>Interrupt </w:t>
                  </w:r>
                  <w:r>
                    <w:rPr>
                      <w:b/>
                      <w:sz w:val="14"/>
                    </w:rPr>
                    <w:t>Status Register</w:t>
                  </w:r>
                </w:p>
              </w:txbxContent>
            </v:textbox>
            <v:fill type="solid"/>
            <v:stroke dashstyle="solid"/>
            <w10:wrap type="none"/>
          </v:shape>
        </w:pict>
      </w:r>
      <w:r>
        <w:rPr>
          <w:b/>
          <w:position w:val="4"/>
          <w:sz w:val="14"/>
        </w:rPr>
        <w:t>8</w:t>
        <w:tab/>
      </w:r>
      <w:r>
        <w:rPr>
          <w:b/>
          <w:sz w:val="14"/>
        </w:rPr>
        <w:t>/CS </w:t>
      </w:r>
      <w:r>
        <w:rPr>
          <w:b/>
          <w:w w:val="95"/>
          <w:sz w:val="14"/>
        </w:rPr>
        <w:t>AD0/SDO</w:t>
      </w:r>
    </w:p>
    <w:p>
      <w:pPr>
        <w:pStyle w:val="BodyText"/>
        <w:rPr>
          <w:b/>
          <w:sz w:val="14"/>
        </w:rPr>
      </w:pPr>
      <w:r>
        <w:rPr/>
        <w:br w:type="column"/>
      </w:r>
      <w:r>
        <w:rPr>
          <w:b/>
          <w:sz w:val="14"/>
        </w:rPr>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spacing w:before="84"/>
        <w:ind w:left="271" w:right="0" w:firstLine="0"/>
        <w:jc w:val="left"/>
        <w:rPr>
          <w:b/>
          <w:sz w:val="14"/>
        </w:rPr>
      </w:pPr>
      <w:r>
        <w:rPr>
          <w:b/>
          <w:w w:val="95"/>
          <w:sz w:val="14"/>
        </w:rPr>
        <w:t>VDD</w:t>
      </w:r>
    </w:p>
    <w:p>
      <w:pPr>
        <w:spacing w:line="247" w:lineRule="auto" w:before="116"/>
        <w:ind w:left="74" w:right="1173" w:firstLine="0"/>
        <w:jc w:val="left"/>
        <w:rPr>
          <w:b/>
          <w:sz w:val="14"/>
        </w:rPr>
      </w:pPr>
      <w:r>
        <w:rPr/>
        <w:br w:type="column"/>
      </w:r>
      <w:r>
        <w:rPr>
          <w:b/>
          <w:sz w:val="14"/>
        </w:rPr>
        <w:t>I</w:t>
      </w:r>
      <w:r>
        <w:rPr>
          <w:b/>
          <w:sz w:val="14"/>
          <w:vertAlign w:val="superscript"/>
        </w:rPr>
        <w:t>2</w:t>
      </w:r>
      <w:r>
        <w:rPr>
          <w:b/>
          <w:sz w:val="14"/>
          <w:vertAlign w:val="baseline"/>
        </w:rPr>
        <w:t>C Processor Bus: for reading all sensor data from MPU and for configuring external sensors (i.e. compass in this example)</w:t>
      </w:r>
    </w:p>
    <w:p>
      <w:pPr>
        <w:spacing w:after="0" w:line="247" w:lineRule="auto"/>
        <w:jc w:val="left"/>
        <w:rPr>
          <w:sz w:val="14"/>
        </w:rPr>
        <w:sectPr>
          <w:type w:val="continuous"/>
          <w:pgSz w:w="12240" w:h="15840"/>
          <w:pgMar w:top="720" w:bottom="280" w:left="500" w:right="380"/>
          <w:cols w:num="4" w:equalWidth="0">
            <w:col w:w="2740" w:space="1567"/>
            <w:col w:w="2495" w:space="40"/>
            <w:col w:w="564" w:space="39"/>
            <w:col w:w="3915"/>
          </w:cols>
        </w:sectPr>
      </w:pPr>
    </w:p>
    <w:p>
      <w:pPr>
        <w:pStyle w:val="BodyText"/>
        <w:rPr>
          <w:b/>
          <w:sz w:val="13"/>
        </w:rPr>
      </w:pPr>
    </w:p>
    <w:p>
      <w:pPr>
        <w:spacing w:before="0"/>
        <w:ind w:left="0" w:right="0" w:firstLine="0"/>
        <w:jc w:val="right"/>
        <w:rPr>
          <w:b/>
          <w:sz w:val="14"/>
        </w:rPr>
      </w:pPr>
      <w:r>
        <w:rPr/>
        <w:pict>
          <v:shape style="position:absolute;margin-left:258.662506pt;margin-top:-7.477483pt;width:67.7pt;height:15.7pt;mso-position-horizontal-relative:page;mso-position-vertical-relative:paragraph;z-index:15825920" type="#_x0000_t202" filled="false" stroked="false">
            <v:textbox inset="0,0,0,0">
              <w:txbxContent>
                <w:p>
                  <w:pPr>
                    <w:spacing w:before="118"/>
                    <w:ind w:left="0" w:right="81" w:firstLine="0"/>
                    <w:jc w:val="right"/>
                    <w:rPr>
                      <w:b/>
                      <w:sz w:val="14"/>
                    </w:rPr>
                  </w:pPr>
                  <w:r>
                    <w:rPr>
                      <w:b/>
                      <w:sz w:val="14"/>
                    </w:rPr>
                    <w:t>23</w:t>
                  </w:r>
                </w:p>
              </w:txbxContent>
            </v:textbox>
            <w10:wrap type="none"/>
          </v:shape>
        </w:pict>
      </w:r>
      <w:r>
        <w:rPr>
          <w:b/>
          <w:sz w:val="14"/>
        </w:rPr>
        <w:t>SCL/SCLK</w:t>
      </w:r>
    </w:p>
    <w:p>
      <w:pPr>
        <w:spacing w:line="92" w:lineRule="exact" w:before="0"/>
        <w:ind w:left="195" w:right="0" w:firstLine="0"/>
        <w:jc w:val="left"/>
        <w:rPr>
          <w:b/>
          <w:sz w:val="14"/>
        </w:rPr>
      </w:pPr>
      <w:r>
        <w:rPr/>
        <w:br w:type="column"/>
      </w:r>
      <w:r>
        <w:rPr>
          <w:b/>
          <w:sz w:val="14"/>
        </w:rPr>
        <w:t>VDD or </w:t>
      </w:r>
      <w:r>
        <w:rPr>
          <w:b/>
          <w:spacing w:val="-7"/>
          <w:sz w:val="14"/>
        </w:rPr>
        <w:t>GND</w:t>
      </w:r>
    </w:p>
    <w:p>
      <w:pPr>
        <w:pStyle w:val="BodyText"/>
        <w:rPr>
          <w:b/>
          <w:sz w:val="13"/>
        </w:rPr>
      </w:pPr>
      <w:r>
        <w:rPr/>
        <w:br w:type="column"/>
      </w:r>
      <w:r>
        <w:rPr>
          <w:b/>
          <w:sz w:val="13"/>
        </w:rPr>
      </w:r>
    </w:p>
    <w:p>
      <w:pPr>
        <w:spacing w:before="0"/>
        <w:ind w:left="938" w:right="0" w:firstLine="0"/>
        <w:jc w:val="left"/>
        <w:rPr>
          <w:b/>
          <w:sz w:val="14"/>
        </w:rPr>
      </w:pPr>
      <w:r>
        <w:rPr/>
        <w:pict>
          <v:shape style="position:absolute;margin-left:490.079346pt;margin-top:-7.725916pt;width:56pt;height:48.7pt;mso-position-horizontal-relative:page;mso-position-vertical-relative:paragraph;z-index:15825408" type="#_x0000_t202" filled="true" fillcolor="#c5d7ef" stroked="true" strokeweight=".497269pt" strokecolor="#000000">
            <v:textbox inset="0,0,0,0">
              <w:txbxContent>
                <w:p>
                  <w:pPr>
                    <w:pStyle w:val="BodyText"/>
                    <w:rPr>
                      <w:b/>
                      <w:sz w:val="14"/>
                    </w:rPr>
                  </w:pPr>
                </w:p>
                <w:p>
                  <w:pPr>
                    <w:pStyle w:val="BodyText"/>
                    <w:spacing w:before="5"/>
                    <w:rPr>
                      <w:b/>
                      <w:sz w:val="11"/>
                    </w:rPr>
                  </w:pPr>
                </w:p>
                <w:p>
                  <w:pPr>
                    <w:spacing w:line="247" w:lineRule="auto" w:before="0"/>
                    <w:ind w:left="216" w:right="0" w:firstLine="92"/>
                    <w:jc w:val="left"/>
                    <w:rPr>
                      <w:b/>
                      <w:sz w:val="14"/>
                    </w:rPr>
                  </w:pPr>
                  <w:r>
                    <w:rPr>
                      <w:b/>
                      <w:sz w:val="14"/>
                    </w:rPr>
                    <w:t>System </w:t>
                  </w:r>
                  <w:r>
                    <w:rPr>
                      <w:b/>
                      <w:w w:val="95"/>
                      <w:sz w:val="14"/>
                    </w:rPr>
                    <w:t>Processor</w:t>
                  </w:r>
                </w:p>
              </w:txbxContent>
            </v:textbox>
            <v:fill type="solid"/>
            <v:stroke dashstyle="solid"/>
            <w10:wrap type="none"/>
          </v:shape>
        </w:pict>
      </w:r>
      <w:r>
        <w:rPr>
          <w:b/>
          <w:sz w:val="14"/>
        </w:rPr>
        <w:t>SCL</w:t>
      </w:r>
    </w:p>
    <w:p>
      <w:pPr>
        <w:spacing w:after="0"/>
        <w:jc w:val="left"/>
        <w:rPr>
          <w:sz w:val="14"/>
        </w:rPr>
        <w:sectPr>
          <w:type w:val="continuous"/>
          <w:pgSz w:w="12240" w:h="15840"/>
          <w:pgMar w:top="720" w:bottom="280" w:left="500" w:right="380"/>
          <w:cols w:num="3" w:equalWidth="0">
            <w:col w:w="6878" w:space="40"/>
            <w:col w:w="1010" w:space="39"/>
            <w:col w:w="3393"/>
          </w:cols>
        </w:sectPr>
      </w:pPr>
    </w:p>
    <w:p>
      <w:pPr>
        <w:tabs>
          <w:tab w:pos="8890" w:val="left" w:leader="none"/>
        </w:tabs>
        <w:spacing w:line="240" w:lineRule="auto"/>
        <w:ind w:left="5223" w:right="0" w:firstLine="0"/>
        <w:rPr>
          <w:sz w:val="20"/>
        </w:rPr>
      </w:pPr>
      <w:r>
        <w:rPr>
          <w:sz w:val="20"/>
        </w:rPr>
        <w:pict>
          <v:shape style="width:40.2pt;height:16.3pt;mso-position-horizontal-relative:char;mso-position-vertical-relative:line" type="#_x0000_t202" filled="false" stroked="false">
            <w10:anchorlock/>
            <v:textbox inset="0,0,0,0">
              <w:txbxContent>
                <w:p>
                  <w:pPr>
                    <w:pStyle w:val="BodyText"/>
                    <w:spacing w:before="5"/>
                    <w:rPr>
                      <w:b/>
                      <w:sz w:val="12"/>
                    </w:rPr>
                  </w:pPr>
                </w:p>
                <w:p>
                  <w:pPr>
                    <w:spacing w:before="1"/>
                    <w:ind w:left="0" w:right="81" w:firstLine="0"/>
                    <w:jc w:val="right"/>
                    <w:rPr>
                      <w:b/>
                      <w:sz w:val="14"/>
                    </w:rPr>
                  </w:pPr>
                  <w:r>
                    <w:rPr>
                      <w:b/>
                      <w:sz w:val="14"/>
                    </w:rPr>
                    <w:t>24</w:t>
                  </w:r>
                </w:p>
              </w:txbxContent>
            </v:textbox>
          </v:shape>
        </w:pict>
      </w:r>
      <w:r>
        <w:rPr>
          <w:sz w:val="20"/>
        </w:rPr>
      </w:r>
      <w:r>
        <w:rPr>
          <w:rFonts w:ascii="Times New Roman"/>
          <w:spacing w:val="122"/>
          <w:sz w:val="15"/>
        </w:rPr>
        <w:t> </w:t>
      </w:r>
      <w:r>
        <w:rPr>
          <w:spacing w:val="122"/>
          <w:position w:val="1"/>
          <w:sz w:val="20"/>
        </w:rPr>
        <w:pict>
          <v:shape style="width:29.05pt;height:7.75pt;mso-position-horizontal-relative:char;mso-position-vertical-relative:line" type="#_x0000_t202" filled="false" stroked="false">
            <w10:anchorlock/>
            <v:textbox inset="0,0,0,0">
              <w:txbxContent>
                <w:p>
                  <w:pPr>
                    <w:spacing w:line="154" w:lineRule="exact" w:before="0"/>
                    <w:ind w:left="0" w:right="0" w:firstLine="0"/>
                    <w:jc w:val="left"/>
                    <w:rPr>
                      <w:b/>
                      <w:sz w:val="14"/>
                    </w:rPr>
                  </w:pPr>
                  <w:r>
                    <w:rPr>
                      <w:b/>
                      <w:sz w:val="14"/>
                    </w:rPr>
                    <w:t>SDA/SDI</w:t>
                  </w:r>
                </w:p>
              </w:txbxContent>
            </v:textbox>
          </v:shape>
        </w:pict>
      </w:r>
      <w:r>
        <w:rPr>
          <w:spacing w:val="122"/>
          <w:position w:val="1"/>
          <w:sz w:val="20"/>
        </w:rPr>
      </w:r>
      <w:r>
        <w:rPr>
          <w:spacing w:val="122"/>
          <w:position w:val="1"/>
          <w:sz w:val="20"/>
        </w:rPr>
        <w:tab/>
      </w:r>
      <w:r>
        <w:rPr>
          <w:spacing w:val="122"/>
          <w:position w:val="1"/>
          <w:sz w:val="20"/>
        </w:rPr>
        <w:pict>
          <v:shape style="width:15.6pt;height:7.75pt;mso-position-horizontal-relative:char;mso-position-vertical-relative:line" type="#_x0000_t202" filled="false" stroked="false">
            <w10:anchorlock/>
            <v:textbox inset="0,0,0,0">
              <w:txbxContent>
                <w:p>
                  <w:pPr>
                    <w:spacing w:line="154" w:lineRule="exact" w:before="0"/>
                    <w:ind w:left="0" w:right="0" w:firstLine="0"/>
                    <w:jc w:val="left"/>
                    <w:rPr>
                      <w:b/>
                      <w:sz w:val="14"/>
                    </w:rPr>
                  </w:pPr>
                  <w:r>
                    <w:rPr>
                      <w:b/>
                      <w:sz w:val="14"/>
                    </w:rPr>
                    <w:t>SDA</w:t>
                  </w:r>
                </w:p>
              </w:txbxContent>
            </v:textbox>
          </v:shape>
        </w:pict>
      </w:r>
      <w:r>
        <w:rPr>
          <w:spacing w:val="122"/>
          <w:position w:val="1"/>
          <w:sz w:val="20"/>
        </w:rPr>
      </w:r>
    </w:p>
    <w:p>
      <w:pPr>
        <w:pStyle w:val="BodyText"/>
        <w:spacing w:before="5"/>
        <w:rPr>
          <w:b/>
          <w:sz w:val="17"/>
        </w:rPr>
      </w:pPr>
    </w:p>
    <w:p>
      <w:pPr>
        <w:spacing w:line="247" w:lineRule="auto" w:before="116"/>
        <w:ind w:left="6672" w:right="2794" w:firstLine="0"/>
        <w:jc w:val="left"/>
        <w:rPr>
          <w:b/>
          <w:sz w:val="14"/>
        </w:rPr>
      </w:pPr>
      <w:r>
        <w:rPr/>
        <w:pict>
          <v:shape style="position:absolute;margin-left:138.185364pt;margin-top:19.047392pt;width:44.4pt;height:22.8pt;mso-position-horizontal-relative:page;mso-position-vertical-relative:paragraph;z-index:15824384" type="#_x0000_t202" filled="true" fillcolor="#c5d7ef" stroked="true" strokeweight=".497033pt" strokecolor="#000000">
            <v:textbox inset="0,0,0,0">
              <w:txbxContent>
                <w:p>
                  <w:pPr>
                    <w:spacing w:line="247" w:lineRule="auto" w:before="35"/>
                    <w:ind w:left="169" w:right="0" w:firstLine="57"/>
                    <w:jc w:val="left"/>
                    <w:rPr>
                      <w:b/>
                      <w:sz w:val="14"/>
                    </w:rPr>
                  </w:pPr>
                  <w:r>
                    <w:rPr>
                      <w:b/>
                      <w:sz w:val="14"/>
                    </w:rPr>
                    <w:t>Config </w:t>
                  </w:r>
                  <w:r>
                    <w:rPr>
                      <w:b/>
                      <w:w w:val="95"/>
                      <w:sz w:val="14"/>
                    </w:rPr>
                    <w:t>Register</w:t>
                  </w:r>
                </w:p>
              </w:txbxContent>
            </v:textbox>
            <v:fill type="solid"/>
            <v:stroke dashstyle="solid"/>
            <w10:wrap type="none"/>
          </v:shape>
        </w:pict>
      </w:r>
      <w:r>
        <w:rPr/>
        <w:pict>
          <v:shape style="position:absolute;margin-left:138.185364pt;margin-top:-14.297913pt;width:44.4pt;height:20.95pt;mso-position-horizontal-relative:page;mso-position-vertical-relative:paragraph;z-index:15824896" type="#_x0000_t202" filled="true" fillcolor="#c5d7ef" stroked="true" strokeweight=".497033pt" strokecolor="#000000">
            <v:textbox inset="0,0,0,0">
              <w:txbxContent>
                <w:p>
                  <w:pPr>
                    <w:spacing w:before="117"/>
                    <w:ind w:left="288" w:right="0" w:firstLine="0"/>
                    <w:jc w:val="left"/>
                    <w:rPr>
                      <w:b/>
                      <w:sz w:val="14"/>
                    </w:rPr>
                  </w:pPr>
                  <w:r>
                    <w:rPr>
                      <w:b/>
                      <w:sz w:val="14"/>
                    </w:rPr>
                    <w:t>FIFO</w:t>
                  </w:r>
                </w:p>
              </w:txbxContent>
            </v:textbox>
            <v:fill type="solid"/>
            <v:stroke dashstyle="solid"/>
            <w10:wrap type="none"/>
          </v:shape>
        </w:pict>
      </w:r>
      <w:r>
        <w:rPr>
          <w:b/>
          <w:sz w:val="14"/>
        </w:rPr>
        <w:t>Sensor I</w:t>
      </w:r>
      <w:r>
        <w:rPr>
          <w:b/>
          <w:sz w:val="14"/>
          <w:vertAlign w:val="superscript"/>
        </w:rPr>
        <w:t>2</w:t>
      </w:r>
      <w:r>
        <w:rPr>
          <w:b/>
          <w:sz w:val="14"/>
          <w:vertAlign w:val="baseline"/>
        </w:rPr>
        <w:t>C Bus: for configuring and reading from external sensors</w:t>
      </w:r>
    </w:p>
    <w:p>
      <w:pPr>
        <w:spacing w:after="0" w:line="247" w:lineRule="auto"/>
        <w:jc w:val="left"/>
        <w:rPr>
          <w:sz w:val="14"/>
        </w:rPr>
        <w:sectPr>
          <w:type w:val="continuous"/>
          <w:pgSz w:w="12240" w:h="15840"/>
          <w:pgMar w:top="720" w:bottom="280" w:left="500" w:right="380"/>
        </w:sectPr>
      </w:pPr>
    </w:p>
    <w:p>
      <w:pPr>
        <w:pStyle w:val="BodyText"/>
        <w:rPr>
          <w:b/>
          <w:sz w:val="16"/>
        </w:rPr>
      </w:pPr>
    </w:p>
    <w:p>
      <w:pPr>
        <w:pStyle w:val="BodyText"/>
        <w:spacing w:before="8"/>
        <w:rPr>
          <w:b/>
          <w:sz w:val="15"/>
        </w:rPr>
      </w:pPr>
    </w:p>
    <w:p>
      <w:pPr>
        <w:tabs>
          <w:tab w:pos="320" w:val="left" w:leader="none"/>
        </w:tabs>
        <w:spacing w:before="0"/>
        <w:ind w:left="0" w:right="0" w:firstLine="0"/>
        <w:jc w:val="right"/>
        <w:rPr>
          <w:b/>
          <w:sz w:val="14"/>
        </w:rPr>
      </w:pPr>
      <w:r>
        <w:rPr/>
        <w:pict>
          <v:shape style="position:absolute;margin-left:138.185364pt;margin-top:1.992363pt;width:44.4pt;height:24.65pt;mso-position-horizontal-relative:page;mso-position-vertical-relative:paragraph;z-index:15822336" type="#_x0000_t202" filled="true" fillcolor="#c5d7ef" stroked="true" strokeweight=".49704pt" strokecolor="#000000">
            <v:textbox inset="0,0,0,0">
              <w:txbxContent>
                <w:p>
                  <w:pPr>
                    <w:spacing w:line="247" w:lineRule="auto" w:before="64"/>
                    <w:ind w:left="158" w:right="0" w:firstLine="42"/>
                    <w:jc w:val="left"/>
                    <w:rPr>
                      <w:b/>
                      <w:sz w:val="14"/>
                    </w:rPr>
                  </w:pPr>
                  <w:r>
                    <w:rPr>
                      <w:b/>
                      <w:sz w:val="14"/>
                    </w:rPr>
                    <w:t>Sensor </w:t>
                  </w:r>
                  <w:r>
                    <w:rPr>
                      <w:b/>
                      <w:w w:val="95"/>
                      <w:sz w:val="14"/>
                    </w:rPr>
                    <w:t>Register</w:t>
                  </w:r>
                </w:p>
              </w:txbxContent>
            </v:textbox>
            <v:fill type="solid"/>
            <v:stroke dashstyle="solid"/>
            <w10:wrap type="none"/>
          </v:shape>
        </w:pict>
      </w:r>
      <w:r>
        <w:rPr/>
        <w:pict>
          <v:shape style="position:absolute;margin-left:269.895844pt;margin-top:1.992363pt;width:41.8pt;height:35.550pt;mso-position-horizontal-relative:page;mso-position-vertical-relative:paragraph;z-index:15823360" type="#_x0000_t202" filled="true" fillcolor="#c5d7ef" stroked="true" strokeweight=".497271pt" strokecolor="#000000">
            <v:textbox inset="0,0,0,0">
              <w:txbxContent>
                <w:p>
                  <w:pPr>
                    <w:spacing w:line="247" w:lineRule="auto" w:before="84"/>
                    <w:ind w:left="107" w:right="140" w:firstLine="0"/>
                    <w:jc w:val="center"/>
                    <w:rPr>
                      <w:b/>
                      <w:sz w:val="14"/>
                    </w:rPr>
                  </w:pPr>
                  <w:r>
                    <w:rPr>
                      <w:b/>
                      <w:w w:val="95"/>
                      <w:sz w:val="14"/>
                    </w:rPr>
                    <w:t>Interface </w:t>
                  </w:r>
                  <w:r>
                    <w:rPr>
                      <w:b/>
                      <w:sz w:val="14"/>
                    </w:rPr>
                    <w:t>Bypass Mux</w:t>
                  </w:r>
                </w:p>
              </w:txbxContent>
            </v:textbox>
            <v:fill type="solid"/>
            <v:stroke dashstyle="solid"/>
            <w10:wrap type="none"/>
          </v:shape>
        </w:pict>
      </w:r>
      <w:r>
        <w:rPr/>
        <w:pict>
          <v:shape style="position:absolute;margin-left:215.791962pt;margin-top:-7.129634pt;width:42.65pt;height:44.65pt;mso-position-horizontal-relative:page;mso-position-vertical-relative:paragraph;z-index:15823872" type="#_x0000_t202" filled="true" fillcolor="#c5d7ef" stroked="true" strokeweight=".498015pt" strokecolor="#000000">
            <v:textbox inset="0,0,0,0">
              <w:txbxContent>
                <w:p>
                  <w:pPr>
                    <w:spacing w:line="247" w:lineRule="auto" w:before="121"/>
                    <w:ind w:left="37" w:right="86" w:firstLine="0"/>
                    <w:jc w:val="center"/>
                    <w:rPr>
                      <w:b/>
                      <w:sz w:val="14"/>
                    </w:rPr>
                  </w:pPr>
                  <w:r>
                    <w:rPr>
                      <w:b/>
                      <w:sz w:val="14"/>
                    </w:rPr>
                    <w:t>Sensor Master I</w:t>
                  </w:r>
                  <w:r>
                    <w:rPr>
                      <w:b/>
                      <w:sz w:val="14"/>
                      <w:vertAlign w:val="superscript"/>
                    </w:rPr>
                    <w:t>2</w:t>
                  </w:r>
                  <w:r>
                    <w:rPr>
                      <w:b/>
                      <w:sz w:val="14"/>
                      <w:vertAlign w:val="baseline"/>
                    </w:rPr>
                    <w:t>C Serial Interface</w:t>
                  </w:r>
                </w:p>
              </w:txbxContent>
            </v:textbox>
            <v:fill type="solid"/>
            <v:stroke dashstyle="solid"/>
            <w10:wrap type="none"/>
          </v:shape>
        </w:pict>
      </w:r>
      <w:r>
        <w:rPr>
          <w:b/>
          <w:position w:val="2"/>
          <w:sz w:val="14"/>
        </w:rPr>
        <w:t>7</w:t>
        <w:tab/>
      </w:r>
      <w:r>
        <w:rPr>
          <w:b/>
          <w:sz w:val="14"/>
        </w:rPr>
        <w:t>AUX_CL</w:t>
      </w:r>
    </w:p>
    <w:p>
      <w:pPr>
        <w:pStyle w:val="BodyText"/>
        <w:rPr>
          <w:b/>
          <w:sz w:val="14"/>
        </w:rPr>
      </w:pPr>
      <w:r>
        <w:rPr/>
        <w:br w:type="column"/>
      </w:r>
      <w:r>
        <w:rPr>
          <w:b/>
          <w:sz w:val="14"/>
        </w:rPr>
      </w:r>
    </w:p>
    <w:p>
      <w:pPr>
        <w:pStyle w:val="BodyText"/>
        <w:spacing w:before="8"/>
        <w:rPr>
          <w:b/>
          <w:sz w:val="19"/>
        </w:rPr>
      </w:pPr>
    </w:p>
    <w:p>
      <w:pPr>
        <w:spacing w:before="0"/>
        <w:ind w:left="0" w:right="0" w:firstLine="0"/>
        <w:jc w:val="right"/>
        <w:rPr>
          <w:b/>
          <w:sz w:val="14"/>
        </w:rPr>
      </w:pPr>
      <w:r>
        <w:rPr>
          <w:b/>
          <w:sz w:val="14"/>
        </w:rPr>
        <w:t>SCL</w:t>
      </w:r>
    </w:p>
    <w:p>
      <w:pPr>
        <w:pStyle w:val="BodyText"/>
        <w:spacing w:before="8"/>
        <w:rPr>
          <w:b/>
          <w:sz w:val="14"/>
        </w:rPr>
      </w:pPr>
      <w:r>
        <w:rPr/>
        <w:br w:type="column"/>
      </w:r>
      <w:r>
        <w:rPr>
          <w:b/>
          <w:sz w:val="14"/>
        </w:rPr>
      </w:r>
    </w:p>
    <w:p>
      <w:pPr>
        <w:spacing w:before="0"/>
        <w:ind w:left="167" w:right="0" w:firstLine="0"/>
        <w:jc w:val="left"/>
        <w:rPr>
          <w:b/>
          <w:sz w:val="14"/>
        </w:rPr>
      </w:pPr>
      <w:r>
        <w:rPr/>
        <w:pict>
          <v:shape style="position:absolute;margin-left:427.857178pt;margin-top:11.778526pt;width:41.8pt;height:35.550pt;mso-position-horizontal-relative:page;mso-position-vertical-relative:paragraph;z-index:15822848" type="#_x0000_t202" filled="true" fillcolor="#c5d7ef" stroked="true" strokeweight=".497271pt" strokecolor="#000000">
            <v:textbox inset="0,0,0,0">
              <w:txbxContent>
                <w:p>
                  <w:pPr>
                    <w:pStyle w:val="BodyText"/>
                    <w:rPr>
                      <w:b/>
                      <w:sz w:val="14"/>
                    </w:rPr>
                  </w:pPr>
                </w:p>
                <w:p>
                  <w:pPr>
                    <w:spacing w:before="86"/>
                    <w:ind w:left="101" w:right="0" w:firstLine="0"/>
                    <w:jc w:val="left"/>
                    <w:rPr>
                      <w:b/>
                      <w:sz w:val="14"/>
                    </w:rPr>
                  </w:pPr>
                  <w:r>
                    <w:rPr>
                      <w:b/>
                      <w:sz w:val="14"/>
                    </w:rPr>
                    <w:t>Compass</w:t>
                  </w:r>
                </w:p>
              </w:txbxContent>
            </v:textbox>
            <v:fill type="solid"/>
            <v:stroke dashstyle="solid"/>
            <w10:wrap type="none"/>
          </v:shape>
        </w:pict>
      </w:r>
      <w:r>
        <w:rPr>
          <w:b/>
          <w:sz w:val="14"/>
        </w:rPr>
        <w:t>Optional</w:t>
      </w:r>
    </w:p>
    <w:p>
      <w:pPr>
        <w:spacing w:after="0"/>
        <w:jc w:val="left"/>
        <w:rPr>
          <w:sz w:val="14"/>
        </w:rPr>
        <w:sectPr>
          <w:type w:val="continuous"/>
          <w:pgSz w:w="12240" w:h="15840"/>
          <w:pgMar w:top="720" w:bottom="280" w:left="500" w:right="380"/>
          <w:cols w:num="3" w:equalWidth="0">
            <w:col w:w="6740" w:space="40"/>
            <w:col w:w="1207" w:space="39"/>
            <w:col w:w="3334"/>
          </w:cols>
        </w:sectPr>
      </w:pPr>
    </w:p>
    <w:p>
      <w:pPr>
        <w:tabs>
          <w:tab w:pos="7709" w:val="left" w:leader="none"/>
        </w:tabs>
        <w:spacing w:line="240" w:lineRule="auto"/>
        <w:ind w:left="5738" w:right="0" w:firstLine="0"/>
        <w:rPr>
          <w:sz w:val="20"/>
        </w:rPr>
      </w:pPr>
      <w:r>
        <w:rPr>
          <w:sz w:val="20"/>
        </w:rPr>
        <w:pict>
          <v:shape style="width:14.4pt;height:18.150pt;mso-position-horizontal-relative:char;mso-position-vertical-relative:line" type="#_x0000_t202" filled="false" stroked="false">
            <w10:anchorlock/>
            <v:textbox inset="0,0,0,0">
              <w:txbxContent>
                <w:p>
                  <w:pPr>
                    <w:pStyle w:val="BodyText"/>
                    <w:spacing w:before="5"/>
                    <w:rPr>
                      <w:b/>
                      <w:sz w:val="16"/>
                    </w:rPr>
                  </w:pPr>
                </w:p>
                <w:p>
                  <w:pPr>
                    <w:spacing w:before="0"/>
                    <w:ind w:left="127" w:right="0" w:firstLine="0"/>
                    <w:jc w:val="left"/>
                    <w:rPr>
                      <w:b/>
                      <w:sz w:val="14"/>
                    </w:rPr>
                  </w:pPr>
                  <w:r>
                    <w:rPr>
                      <w:b/>
                      <w:w w:val="98"/>
                      <w:sz w:val="14"/>
                    </w:rPr>
                    <w:t>6</w:t>
                  </w:r>
                </w:p>
              </w:txbxContent>
            </v:textbox>
          </v:shape>
        </w:pict>
      </w:r>
      <w:r>
        <w:rPr>
          <w:sz w:val="20"/>
        </w:rPr>
      </w:r>
      <w:r>
        <w:rPr>
          <w:rFonts w:ascii="Times New Roman"/>
          <w:spacing w:val="122"/>
          <w:sz w:val="15"/>
        </w:rPr>
        <w:t> </w:t>
      </w:r>
      <w:r>
        <w:rPr>
          <w:spacing w:val="122"/>
          <w:position w:val="1"/>
          <w:sz w:val="20"/>
        </w:rPr>
        <w:pict>
          <v:shape style="width:29.45pt;height:7.75pt;mso-position-horizontal-relative:char;mso-position-vertical-relative:line" type="#_x0000_t202" filled="false" stroked="false">
            <w10:anchorlock/>
            <v:textbox inset="0,0,0,0">
              <w:txbxContent>
                <w:p>
                  <w:pPr>
                    <w:spacing w:line="154" w:lineRule="exact" w:before="0"/>
                    <w:ind w:left="0" w:right="0" w:firstLine="0"/>
                    <w:jc w:val="left"/>
                    <w:rPr>
                      <w:b/>
                      <w:sz w:val="14"/>
                    </w:rPr>
                  </w:pPr>
                  <w:r>
                    <w:rPr>
                      <w:b/>
                      <w:sz w:val="14"/>
                    </w:rPr>
                    <w:t>AUX_DA</w:t>
                  </w:r>
                </w:p>
              </w:txbxContent>
            </v:textbox>
          </v:shape>
        </w:pict>
      </w:r>
      <w:r>
        <w:rPr>
          <w:spacing w:val="122"/>
          <w:position w:val="1"/>
          <w:sz w:val="20"/>
        </w:rPr>
      </w:r>
      <w:r>
        <w:rPr>
          <w:spacing w:val="122"/>
          <w:position w:val="1"/>
          <w:sz w:val="20"/>
        </w:rPr>
        <w:tab/>
      </w:r>
      <w:r>
        <w:rPr>
          <w:spacing w:val="122"/>
          <w:sz w:val="20"/>
        </w:rPr>
        <w:pict>
          <v:shape style="width:15.6pt;height:7.75pt;mso-position-horizontal-relative:char;mso-position-vertical-relative:line" type="#_x0000_t202" filled="false" stroked="false">
            <w10:anchorlock/>
            <v:textbox inset="0,0,0,0">
              <w:txbxContent>
                <w:p>
                  <w:pPr>
                    <w:spacing w:line="154" w:lineRule="exact" w:before="0"/>
                    <w:ind w:left="0" w:right="0" w:firstLine="0"/>
                    <w:jc w:val="left"/>
                    <w:rPr>
                      <w:b/>
                      <w:sz w:val="14"/>
                    </w:rPr>
                  </w:pPr>
                  <w:r>
                    <w:rPr>
                      <w:b/>
                      <w:sz w:val="14"/>
                    </w:rPr>
                    <w:t>SDA</w:t>
                  </w:r>
                </w:p>
              </w:txbxContent>
            </v:textbox>
          </v:shape>
        </w:pict>
      </w:r>
      <w:r>
        <w:rPr>
          <w:spacing w:val="122"/>
          <w:sz w:val="20"/>
        </w:rPr>
      </w:r>
    </w:p>
    <w:p>
      <w:pPr>
        <w:pStyle w:val="BodyText"/>
        <w:spacing w:before="10"/>
        <w:rPr>
          <w:b/>
          <w:sz w:val="13"/>
        </w:rPr>
      </w:pPr>
      <w:r>
        <w:rPr/>
        <w:pict>
          <v:shape style="position:absolute;margin-left:138.185364pt;margin-top:10.174999pt;width:44.4pt;height:19.55pt;mso-position-horizontal-relative:page;mso-position-vertical-relative:paragraph;z-index:-15639040;mso-wrap-distance-left:0;mso-wrap-distance-right:0" type="#_x0000_t202" filled="true" fillcolor="#c5d7ef" stroked="true" strokeweight=".497026pt" strokecolor="#000000">
            <v:textbox inset="0,0,0,0">
              <w:txbxContent>
                <w:p>
                  <w:pPr>
                    <w:spacing w:line="247" w:lineRule="auto" w:before="10"/>
                    <w:ind w:left="73" w:right="0" w:firstLine="111"/>
                    <w:jc w:val="left"/>
                    <w:rPr>
                      <w:b/>
                      <w:sz w:val="14"/>
                    </w:rPr>
                  </w:pPr>
                  <w:r>
                    <w:rPr>
                      <w:b/>
                      <w:sz w:val="14"/>
                    </w:rPr>
                    <w:t>Factory </w:t>
                  </w:r>
                  <w:r>
                    <w:rPr>
                      <w:b/>
                      <w:w w:val="95"/>
                      <w:sz w:val="14"/>
                    </w:rPr>
                    <w:t>Calibration</w:t>
                  </w:r>
                </w:p>
              </w:txbxContent>
            </v:textbox>
            <v:fill type="solid"/>
            <v:stroke dashstyle="solid"/>
            <w10:wrap type="topAndBottom"/>
          </v:shape>
        </w:pict>
      </w:r>
    </w:p>
    <w:p>
      <w:pPr>
        <w:pStyle w:val="BodyText"/>
        <w:rPr>
          <w:b/>
        </w:rPr>
      </w:pPr>
    </w:p>
    <w:p>
      <w:pPr>
        <w:pStyle w:val="BodyText"/>
        <w:spacing w:before="2"/>
        <w:rPr>
          <w:b/>
          <w:sz w:val="27"/>
        </w:rPr>
      </w:pPr>
    </w:p>
    <w:p>
      <w:pPr>
        <w:spacing w:line="247" w:lineRule="auto" w:before="94"/>
        <w:ind w:left="7113" w:right="2174" w:firstLine="0"/>
        <w:jc w:val="left"/>
        <w:rPr>
          <w:b/>
          <w:sz w:val="14"/>
        </w:rPr>
      </w:pPr>
      <w:r>
        <w:rPr/>
        <w:pict>
          <v:group style="position:absolute;margin-left:182.293854pt;margin-top:50.804783pt;width:144.050pt;height:31.55pt;mso-position-horizontal-relative:page;mso-position-vertical-relative:paragraph;z-index:-20548608" coordorigin="3646,1016" coordsize="2881,631">
            <v:shape style="position:absolute;left:5314;top:1411;width:1213;height:236" type="#_x0000_t202" filled="false" stroked="false">
              <v:textbox inset="0,0,0,0">
                <w:txbxContent>
                  <w:p>
                    <w:pPr>
                      <w:spacing w:line="155" w:lineRule="exact" w:before="79"/>
                      <w:ind w:left="87" w:right="0" w:firstLine="0"/>
                      <w:jc w:val="left"/>
                      <w:rPr>
                        <w:b/>
                        <w:sz w:val="14"/>
                      </w:rPr>
                    </w:pPr>
                    <w:r>
                      <w:rPr>
                        <w:b/>
                        <w:sz w:val="14"/>
                      </w:rPr>
                      <w:t>10</w:t>
                    </w:r>
                  </w:p>
                </w:txbxContent>
              </v:textbox>
              <w10:wrap type="none"/>
            </v:shape>
            <v:shape style="position:absolute;left:3650;top:1021;width:1904;height:391" type="#_x0000_t202" filled="true" fillcolor="#c5d7ef" stroked="true" strokeweight=".496903pt" strokecolor="#000000">
              <v:textbox inset="0,0,0,0">
                <w:txbxContent>
                  <w:p>
                    <w:pPr>
                      <w:spacing w:before="100"/>
                      <w:ind w:left="553" w:right="0" w:firstLine="0"/>
                      <w:jc w:val="left"/>
                      <w:rPr>
                        <w:b/>
                        <w:sz w:val="14"/>
                      </w:rPr>
                    </w:pPr>
                    <w:r>
                      <w:rPr>
                        <w:b/>
                        <w:sz w:val="14"/>
                      </w:rPr>
                      <w:t>Bias &amp; LDO</w:t>
                    </w:r>
                  </w:p>
                </w:txbxContent>
              </v:textbox>
              <v:fill type="solid"/>
              <v:stroke dashstyle="solid"/>
              <w10:wrap type="none"/>
            </v:shape>
            <w10:wrap type="none"/>
          </v:group>
        </w:pict>
      </w:r>
      <w:r>
        <w:rPr/>
        <w:pict>
          <v:shape style="position:absolute;margin-left:215.791962pt;margin-top:-37.237289pt;width:42.65pt;height:48.3pt;mso-position-horizontal-relative:page;mso-position-vertical-relative:paragraph;z-index:15821824" type="#_x0000_t202" filled="true" fillcolor="#c5d7ef" stroked="true" strokeweight=".497372pt" strokecolor="#000000">
            <v:textbox inset="0,0,0,0">
              <w:txbxContent>
                <w:p>
                  <w:pPr>
                    <w:pStyle w:val="BodyText"/>
                    <w:spacing w:before="1"/>
                    <w:rPr>
                      <w:b/>
                      <w:sz w:val="13"/>
                    </w:rPr>
                  </w:pPr>
                </w:p>
                <w:p>
                  <w:pPr>
                    <w:spacing w:line="247" w:lineRule="auto" w:before="0"/>
                    <w:ind w:left="109" w:right="54" w:firstLine="0"/>
                    <w:jc w:val="center"/>
                    <w:rPr>
                      <w:b/>
                      <w:sz w:val="14"/>
                    </w:rPr>
                  </w:pPr>
                  <w:r>
                    <w:rPr>
                      <w:b/>
                      <w:sz w:val="14"/>
                    </w:rPr>
                    <w:t>Digital Motion </w:t>
                  </w:r>
                  <w:r>
                    <w:rPr>
                      <w:b/>
                      <w:w w:val="95"/>
                      <w:sz w:val="14"/>
                    </w:rPr>
                    <w:t>Processor </w:t>
                  </w:r>
                  <w:r>
                    <w:rPr>
                      <w:b/>
                      <w:sz w:val="14"/>
                    </w:rPr>
                    <w:t>(DMP)</w:t>
                  </w:r>
                </w:p>
              </w:txbxContent>
            </v:textbox>
            <v:fill type="solid"/>
            <v:stroke dashstyle="solid"/>
            <w10:wrap type="none"/>
          </v:shape>
        </w:pict>
      </w:r>
      <w:r>
        <w:rPr>
          <w:b/>
          <w:sz w:val="14"/>
        </w:rPr>
        <w:t>Interface bypass mux allows direct configuration of compass by system processor</w:t>
      </w:r>
    </w:p>
    <w:p>
      <w:pPr>
        <w:pStyle w:val="BodyText"/>
        <w:rPr>
          <w:b/>
        </w:rPr>
      </w:pPr>
    </w:p>
    <w:p>
      <w:pPr>
        <w:pStyle w:val="BodyText"/>
        <w:rPr>
          <w:b/>
        </w:rPr>
      </w:pPr>
    </w:p>
    <w:p>
      <w:pPr>
        <w:pStyle w:val="BodyText"/>
        <w:spacing w:before="7"/>
        <w:rPr>
          <w:b/>
          <w:sz w:val="29"/>
        </w:rPr>
      </w:pPr>
      <w:r>
        <w:rPr/>
        <w:pict>
          <v:shape style="position:absolute;margin-left:196.224808pt;margin-top:18.25358pt;width:33.9pt;height:11.55pt;mso-position-horizontal-relative:page;mso-position-vertical-relative:paragraph;z-index:-15638528;mso-wrap-distance-left:0;mso-wrap-distance-right:0" type="#_x0000_t202" filled="false" stroked="false">
            <v:textbox inset="0,0,0,0">
              <w:txbxContent>
                <w:p>
                  <w:pPr>
                    <w:spacing w:line="155" w:lineRule="exact" w:before="74"/>
                    <w:ind w:left="102" w:right="0" w:firstLine="0"/>
                    <w:jc w:val="left"/>
                    <w:rPr>
                      <w:b/>
                      <w:sz w:val="14"/>
                    </w:rPr>
                  </w:pPr>
                  <w:r>
                    <w:rPr>
                      <w:b/>
                      <w:sz w:val="14"/>
                    </w:rPr>
                    <w:t>13</w:t>
                  </w:r>
                </w:p>
              </w:txbxContent>
            </v:textbox>
            <w10:wrap type="topAndBottom"/>
          </v:shape>
        </w:pict>
      </w:r>
      <w:r>
        <w:rPr/>
        <w:pict>
          <v:shape style="position:absolute;margin-left:230.61293pt;margin-top:18.25358pt;width:34.6pt;height:11.55pt;mso-position-horizontal-relative:page;mso-position-vertical-relative:paragraph;z-index:-15638016;mso-wrap-distance-left:0;mso-wrap-distance-right:0" type="#_x0000_t202" filled="false" stroked="false">
            <v:textbox inset="0,0,0,0">
              <w:txbxContent>
                <w:p>
                  <w:pPr>
                    <w:spacing w:line="155" w:lineRule="exact" w:before="74"/>
                    <w:ind w:left="65" w:right="0" w:firstLine="0"/>
                    <w:jc w:val="left"/>
                    <w:rPr>
                      <w:b/>
                      <w:sz w:val="14"/>
                    </w:rPr>
                  </w:pPr>
                  <w:r>
                    <w:rPr>
                      <w:b/>
                      <w:sz w:val="14"/>
                    </w:rPr>
                    <w:t>18</w:t>
                  </w:r>
                </w:p>
              </w:txbxContent>
            </v:textbox>
            <w10:wrap type="topAndBottom"/>
          </v:shape>
        </w:pict>
      </w:r>
    </w:p>
    <w:p>
      <w:pPr>
        <w:tabs>
          <w:tab w:pos="3956" w:val="left" w:leader="none"/>
          <w:tab w:pos="4518" w:val="left" w:leader="none"/>
        </w:tabs>
        <w:spacing w:before="130"/>
        <w:ind w:left="3292" w:right="0" w:firstLine="0"/>
        <w:jc w:val="left"/>
        <w:rPr>
          <w:b/>
          <w:sz w:val="14"/>
        </w:rPr>
      </w:pPr>
      <w:r>
        <w:rPr>
          <w:b/>
          <w:sz w:val="14"/>
        </w:rPr>
        <w:t>VDD</w:t>
        <w:tab/>
        <w:t>GND</w:t>
        <w:tab/>
        <w:t>REGOUT</w:t>
      </w:r>
    </w:p>
    <w:p>
      <w:pPr>
        <w:spacing w:after="0"/>
        <w:jc w:val="left"/>
        <w:rPr>
          <w:sz w:val="14"/>
        </w:rPr>
        <w:sectPr>
          <w:type w:val="continuous"/>
          <w:pgSz w:w="12240" w:h="15840"/>
          <w:pgMar w:top="720" w:bottom="280" w:left="500" w:right="380"/>
        </w:sectPr>
      </w:pPr>
    </w:p>
    <w:p>
      <w:pPr>
        <w:pStyle w:val="BodyText"/>
        <w:spacing w:before="2"/>
        <w:rPr>
          <w:b/>
          <w:sz w:val="23"/>
        </w:rPr>
      </w:pPr>
    </w:p>
    <w:p>
      <w:pPr>
        <w:pStyle w:val="Heading2"/>
        <w:numPr>
          <w:ilvl w:val="1"/>
          <w:numId w:val="2"/>
        </w:numPr>
        <w:tabs>
          <w:tab w:pos="1337" w:val="left" w:leader="none"/>
        </w:tabs>
        <w:spacing w:line="240" w:lineRule="auto" w:before="93" w:after="0"/>
        <w:ind w:left="1336" w:right="0" w:hanging="541"/>
        <w:jc w:val="both"/>
      </w:pPr>
      <w:bookmarkStart w:name="_bookmark35" w:id="65"/>
      <w:bookmarkEnd w:id="65"/>
      <w:r>
        <w:rPr>
          <w:b w:val="0"/>
        </w:rPr>
      </w:r>
      <w:bookmarkStart w:name="_bookmark35" w:id="66"/>
      <w:bookmarkEnd w:id="66"/>
      <w:r>
        <w:rPr/>
        <w:t>M</w:t>
      </w:r>
      <w:r>
        <w:rPr/>
        <w:t>PU-6000 Using SPI</w:t>
      </w:r>
      <w:r>
        <w:rPr>
          <w:spacing w:val="2"/>
        </w:rPr>
        <w:t> </w:t>
      </w:r>
      <w:r>
        <w:rPr/>
        <w:t>Interface</w:t>
      </w:r>
    </w:p>
    <w:p>
      <w:pPr>
        <w:pStyle w:val="BodyText"/>
        <w:spacing w:before="3"/>
        <w:ind w:left="796" w:right="911"/>
        <w:jc w:val="both"/>
      </w:pPr>
      <w:r>
        <w:rPr/>
        <w:t>In the figure below, the system processor is an SPI master to the MPU-6000. Pins 8, 9, 23, and 24 are used to support the /CS, SDO, SCLK, and SDI signals for SPI communications. Because these SPI pins are shared with the I</w:t>
      </w:r>
      <w:r>
        <w:rPr>
          <w:vertAlign w:val="superscript"/>
        </w:rPr>
        <w:t>2</w:t>
      </w:r>
      <w:r>
        <w:rPr>
          <w:vertAlign w:val="baseline"/>
        </w:rPr>
        <w:t>C slave pins (9, 23 and 24), the system processor cannot access the auxiliary I</w:t>
      </w:r>
      <w:r>
        <w:rPr>
          <w:vertAlign w:val="superscript"/>
        </w:rPr>
        <w:t>2</w:t>
      </w:r>
      <w:r>
        <w:rPr>
          <w:vertAlign w:val="baseline"/>
        </w:rPr>
        <w:t>C bus through the interface bypass multiplexer, which connects the processor I</w:t>
      </w:r>
      <w:r>
        <w:rPr>
          <w:vertAlign w:val="superscript"/>
        </w:rPr>
        <w:t>2</w:t>
      </w:r>
      <w:r>
        <w:rPr>
          <w:vertAlign w:val="baseline"/>
        </w:rPr>
        <w:t>C interface pins to the sensor I</w:t>
      </w:r>
      <w:r>
        <w:rPr>
          <w:vertAlign w:val="superscript"/>
        </w:rPr>
        <w:t>2</w:t>
      </w:r>
      <w:r>
        <w:rPr>
          <w:vertAlign w:val="baseline"/>
        </w:rPr>
        <w:t>C interface pins.</w:t>
      </w:r>
    </w:p>
    <w:p>
      <w:pPr>
        <w:pStyle w:val="BodyText"/>
        <w:spacing w:before="119"/>
        <w:ind w:left="796" w:right="916"/>
        <w:jc w:val="both"/>
      </w:pPr>
      <w:r>
        <w:rPr/>
        <w:t>Since the MPU-6000 has limited capabilities as an I</w:t>
      </w:r>
      <w:r>
        <w:rPr>
          <w:vertAlign w:val="superscript"/>
        </w:rPr>
        <w:t>2</w:t>
      </w:r>
      <w:r>
        <w:rPr>
          <w:vertAlign w:val="baseline"/>
        </w:rPr>
        <w:t>C Master, and depends on the system processor to manage the initial configuration of any auxiliary sensors, another method must be used for programming the sensors on the auxiliary sensor I</w:t>
      </w:r>
      <w:r>
        <w:rPr>
          <w:vertAlign w:val="superscript"/>
        </w:rPr>
        <w:t>2</w:t>
      </w:r>
      <w:r>
        <w:rPr>
          <w:vertAlign w:val="baseline"/>
        </w:rPr>
        <w:t>C bus pins 6 and 7 (AUX_DA and AUX_CL).</w:t>
      </w:r>
    </w:p>
    <w:p>
      <w:pPr>
        <w:pStyle w:val="BodyText"/>
        <w:spacing w:before="122"/>
        <w:ind w:left="796" w:right="915"/>
        <w:jc w:val="both"/>
      </w:pPr>
      <w:r>
        <w:rPr/>
        <w:t>When using SPI communications between the MPU-6000 and the system processor, configuration  of devices on the auxiliary I</w:t>
      </w:r>
      <w:r>
        <w:rPr>
          <w:vertAlign w:val="superscript"/>
        </w:rPr>
        <w:t>2</w:t>
      </w:r>
      <w:r>
        <w:rPr>
          <w:vertAlign w:val="baseline"/>
        </w:rPr>
        <w:t>C sensor bus can be achieved by using I</w:t>
      </w:r>
      <w:r>
        <w:rPr>
          <w:vertAlign w:val="superscript"/>
        </w:rPr>
        <w:t>2</w:t>
      </w:r>
      <w:r>
        <w:rPr>
          <w:vertAlign w:val="baseline"/>
        </w:rPr>
        <w:t>C Slaves 0-4 to perform read and write transactions on any device and register on the auxiliary I</w:t>
      </w:r>
      <w:r>
        <w:rPr>
          <w:vertAlign w:val="superscript"/>
        </w:rPr>
        <w:t>2</w:t>
      </w:r>
      <w:r>
        <w:rPr>
          <w:vertAlign w:val="baseline"/>
        </w:rPr>
        <w:t>C bus. The I</w:t>
      </w:r>
      <w:r>
        <w:rPr>
          <w:vertAlign w:val="superscript"/>
        </w:rPr>
        <w:t>2</w:t>
      </w:r>
      <w:r>
        <w:rPr>
          <w:vertAlign w:val="baseline"/>
        </w:rPr>
        <w:t>C Slave 4 interface can be used to perform only single byte read and write transactions.</w:t>
      </w:r>
    </w:p>
    <w:p>
      <w:pPr>
        <w:pStyle w:val="BodyText"/>
        <w:spacing w:before="119"/>
        <w:ind w:left="796" w:right="914"/>
        <w:jc w:val="both"/>
      </w:pPr>
      <w:r>
        <w:rPr/>
        <w:t>Once the external sensors have been configured, the MPU-6000 can perform single or multi-byte reads using the sensor I</w:t>
      </w:r>
      <w:r>
        <w:rPr>
          <w:vertAlign w:val="superscript"/>
        </w:rPr>
        <w:t>2</w:t>
      </w:r>
      <w:r>
        <w:rPr>
          <w:vertAlign w:val="baseline"/>
        </w:rPr>
        <w:t>C bus. The read results from the Slave 0-3 controllers can be written to the FIFO buffer as well as to the external sensor</w:t>
      </w:r>
      <w:r>
        <w:rPr>
          <w:spacing w:val="-3"/>
          <w:vertAlign w:val="baseline"/>
        </w:rPr>
        <w:t> </w:t>
      </w:r>
      <w:r>
        <w:rPr>
          <w:vertAlign w:val="baseline"/>
        </w:rPr>
        <w:t>registers.</w:t>
      </w:r>
    </w:p>
    <w:p>
      <w:pPr>
        <w:pStyle w:val="BodyText"/>
        <w:spacing w:before="122"/>
        <w:ind w:left="796" w:right="915"/>
        <w:jc w:val="both"/>
      </w:pPr>
      <w:r>
        <w:rPr/>
        <w:pict>
          <v:group style="position:absolute;margin-left:66.126045pt;margin-top:35.889736pt;width:476.65pt;height:353.5pt;mso-position-horizontal-relative:page;mso-position-vertical-relative:paragraph;z-index:-15609344;mso-wrap-distance-left:0;mso-wrap-distance-right:0" coordorigin="1323,718" coordsize="9533,7070">
            <v:shape style="position:absolute;left:1569;top:896;width:4934;height:6603" type="#_x0000_t75" stroked="false">
              <v:imagedata r:id="rId47" o:title=""/>
            </v:shape>
            <v:rect style="position:absolute;left:1569;top:896;width:4934;height:6603" filled="false" stroked="true" strokeweight="1.478299pt" strokecolor="#000000">
              <v:stroke dashstyle="solid"/>
            </v:rect>
            <v:line style="position:absolute" from="2500,4443" to="2657,4443" stroked="true" strokeweight=".490436pt" strokecolor="#000000">
              <v:stroke dashstyle="solid"/>
            </v:line>
            <v:shape style="position:absolute;left:2648;top:4408;width:104;height:69" coordorigin="2648,4409" coordsize="104,69" path="m2648,4409l2648,4478,2752,4443,2648,4409xe" filled="true" fillcolor="#000000" stroked="false">
              <v:path arrowok="t"/>
              <v:fill type="solid"/>
            </v:shape>
            <v:shape style="position:absolute;left:3582;top:2394;width:6157;height:2697" coordorigin="3582,2395" coordsize="6157,2697" path="m3582,3127l4012,3127m3648,3785l4012,3785m3648,4443l4012,4443m3648,5091l4012,5091m5139,4361l5367,4361m6197,4361l6505,4361m5139,4728l5367,4728m6197,4728l6523,4728m5139,2395l9738,2395m5139,2687l9738,2687m5139,3018l9738,3018e" filled="false" stroked="true" strokeweight=".490436pt" strokecolor="#000000">
              <v:path arrowok="t"/>
              <v:stroke dashstyle="solid"/>
            </v:shape>
            <v:shape style="position:absolute;left:4012;top:1415;width:296;height:4111" coordorigin="4012,1415" coordsize="296,4111" path="m4012,5525l4014,1415m4308,5525l4012,5525m4308,2687l4012,2687e" filled="false" stroked="true" strokeweight=".492252pt" strokecolor="#000000">
              <v:path arrowok="t"/>
              <v:stroke dashstyle="solid"/>
            </v:shape>
            <v:shape style="position:absolute;left:6428;top:2300;width:153;height:152" type="#_x0000_t75" stroked="false">
              <v:imagedata r:id="rId48" o:title=""/>
            </v:shape>
            <v:shape style="position:absolute;left:6428;top:2593;width:153;height:152" type="#_x0000_t75" stroked="false">
              <v:imagedata r:id="rId49" o:title=""/>
            </v:shape>
            <v:shape style="position:absolute;left:6428;top:2926;width:153;height:152" type="#_x0000_t75" stroked="false">
              <v:imagedata r:id="rId49" o:title=""/>
            </v:shape>
            <v:shape style="position:absolute;left:4014;top:1413;width:2481;height:2" coordorigin="4015,1413" coordsize="2481,2" path="m4308,1415l4015,1415m6495,1413l5139,1413e" filled="false" stroked="true" strokeweight=".492252pt" strokecolor="#000000">
              <v:path arrowok="t"/>
              <v:stroke dashstyle="solid"/>
            </v:shape>
            <v:shape style="position:absolute;left:6423;top:1337;width:153;height:152" type="#_x0000_t75" stroked="false">
              <v:imagedata r:id="rId50" o:title=""/>
            </v:shape>
            <v:line style="position:absolute" from="4308,4458" to="4012,4458" stroked="true" strokeweight=".490436pt" strokecolor="#000000">
              <v:stroke dashstyle="solid"/>
            </v:line>
            <v:shape style="position:absolute;left:5685;top:2694;width:217;height:1483" coordorigin="5685,2694" coordsize="217,1483" path="m5902,3025l5902,4177m5685,2694l5685,4177e" filled="false" stroked="true" strokeweight=".494067pt" strokecolor="#000000">
              <v:path arrowok="t"/>
              <v:stroke dashstyle="solid"/>
            </v:shape>
            <v:line style="position:absolute" from="2496,6695" to="2496,2792" stroked="true" strokeweight=".494067pt" strokecolor="#000000">
              <v:stroke dashstyle="solid"/>
            </v:line>
            <v:line style="position:absolute" from="3900,7253" to="3900,7493" stroked="true" strokeweight=".494067pt" strokecolor="#000000">
              <v:stroke dashstyle="solid"/>
            </v:line>
            <v:shape style="position:absolute;left:4582;top:7256;width:697;height:240" coordorigin="4583,7257" coordsize="697,240" path="m5279,7496l5279,7260m4583,7492l4583,7257e" filled="false" stroked="true" strokeweight=".492252pt" strokecolor="#000000">
              <v:path arrowok="t"/>
              <v:stroke dashstyle="solid"/>
            </v:shape>
            <v:shape style="position:absolute;left:3823;top:7423;width:153;height:152" type="#_x0000_t75" stroked="false">
              <v:imagedata r:id="rId51" o:title=""/>
            </v:shape>
            <v:shape style="position:absolute;left:4512;top:7428;width:143;height:142" coordorigin="4513,7428" coordsize="143,142" path="m4584,7428l4557,7434,4534,7449,4519,7472,4513,7499,4519,7527,4534,7550,4557,7565,4584,7570,4612,7565,4635,7550,4650,7527,4656,7499,4650,7472,4635,7449,4612,7434,4584,7428xe" filled="true" fillcolor="#ffffff" stroked="false">
              <v:path arrowok="t"/>
              <v:fill type="solid"/>
            </v:shape>
            <v:shape style="position:absolute;left:4512;top:7428;width:143;height:142" coordorigin="4513,7428" coordsize="143,142" path="m4656,7499l4650,7472,4635,7449,4612,7434,4584,7428,4557,7434,4534,7449,4519,7472,4513,7499,4519,7527,4534,7550,4557,7565,4584,7570,4612,7565,4635,7550,4650,7527,4656,7499xe" filled="false" stroked="true" strokeweight=".492239pt" strokecolor="#000000">
              <v:path arrowok="t"/>
              <v:stroke dashstyle="solid"/>
            </v:shape>
            <v:shape style="position:absolute;left:5207;top:7428;width:143;height:142" coordorigin="5208,7428" coordsize="143,142" path="m5279,7428l5251,7434,5229,7449,5213,7472,5208,7499,5213,7527,5229,7550,5251,7565,5279,7570,5307,7565,5330,7550,5345,7527,5351,7499,5345,7472,5330,7449,5307,7434,5279,7428xe" filled="true" fillcolor="#ffffff" stroked="false">
              <v:path arrowok="t"/>
              <v:fill type="solid"/>
            </v:shape>
            <v:shape style="position:absolute;left:5207;top:7428;width:143;height:142" coordorigin="5208,7428" coordsize="143,142" path="m5351,7499l5345,7472,5330,7449,5307,7434,5279,7428,5251,7434,5229,7449,5213,7472,5208,7499,5213,7527,5229,7550,5251,7565,5279,7570,5307,7565,5330,7550,5345,7527,5351,7499xe" filled="false" stroked="true" strokeweight=".492239pt" strokecolor="#000000">
              <v:path arrowok="t"/>
              <v:stroke dashstyle="solid"/>
            </v:shape>
            <v:shape style="position:absolute;left:3983;top:2656;width:62;height:62" coordorigin="3983,2657" coordsize="62,62" path="m4014,2657l4002,2659,3992,2666,3986,2676,3983,2688,3986,2700,3992,2709,4002,2716,4014,2718,4026,2716,4036,2709,4042,2700,4045,2688,4042,2676,4036,2666,4026,2659,4014,2657xe" filled="true" fillcolor="#000000" stroked="false">
              <v:path arrowok="t"/>
              <v:fill type="solid"/>
            </v:shape>
            <v:shape style="position:absolute;left:3983;top:2656;width:62;height:62" coordorigin="3983,2657" coordsize="62,62" path="m4045,2688l4042,2676,4036,2666,4026,2659,4014,2657,4002,2659,3992,2666,3986,2676,3983,2688,3986,2700,3992,2709,4002,2716,4014,2718,4026,2716,4036,2709,4042,2700,4045,2688xe" filled="false" stroked="true" strokeweight=".492238pt" strokecolor="#000000">
              <v:path arrowok="t"/>
              <v:stroke dashstyle="solid"/>
            </v:shape>
            <v:shape style="position:absolute;left:3983;top:4430;width:62;height:62" coordorigin="3983,4430" coordsize="62,62" path="m4014,4430l4002,4433,3992,4439,3986,4449,3983,4461,3986,4473,3992,4483,4002,4489,4014,4492,4026,4489,4036,4483,4042,4473,4045,4461,4042,4449,4036,4439,4026,4433,4014,4430xe" filled="true" fillcolor="#000000" stroked="false">
              <v:path arrowok="t"/>
              <v:fill type="solid"/>
            </v:shape>
            <v:shape style="position:absolute;left:3983;top:4430;width:62;height:62" coordorigin="3983,4430" coordsize="62,62" path="m4045,4461l4042,4449,4036,4439,4026,4433,4014,4430,4002,4433,3992,4439,3986,4449,3983,4461,3986,4473,3992,4483,4002,4489,4014,4492,4026,4489,4036,4483,4042,4473,4045,4461xe" filled="false" stroked="true" strokeweight=".492238pt" strokecolor="#000000">
              <v:path arrowok="t"/>
              <v:stroke dashstyle="solid"/>
            </v:shape>
            <v:shape style="position:absolute;left:5654;top:2658;width:62;height:62" coordorigin="5654,2658" coordsize="62,62" path="m5685,2658l5673,2661,5664,2667,5657,2677,5654,2689,5657,2701,5664,2711,5673,2717,5685,2720,5697,2717,5707,2711,5714,2701,5716,2689,5714,2677,5707,2667,5697,2661,5685,2658xe" filled="true" fillcolor="#000000" stroked="false">
              <v:path arrowok="t"/>
              <v:fill type="solid"/>
            </v:shape>
            <v:shape style="position:absolute;left:5654;top:2658;width:62;height:62" coordorigin="5654,2658" coordsize="62,62" path="m5716,2689l5714,2677,5707,2667,5697,2661,5685,2658,5673,2661,5664,2667,5657,2677,5654,2689,5657,2701,5664,2711,5673,2717,5685,2720,5697,2717,5707,2711,5714,2701,5716,2689xe" filled="false" stroked="true" strokeweight=".492238pt" strokecolor="#000000">
              <v:path arrowok="t"/>
              <v:stroke dashstyle="solid"/>
            </v:shape>
            <v:shape style="position:absolute;left:5871;top:2987;width:62;height:62" coordorigin="5871,2988" coordsize="62,62" path="m5902,2988l5890,2990,5880,2997,5874,3007,5871,3019,5874,3030,5880,3040,5890,3047,5902,3049,5914,3047,5924,3040,5930,3030,5933,3019,5930,3007,5924,2997,5914,2990,5902,2988xe" filled="true" fillcolor="#000000" stroked="false">
              <v:path arrowok="t"/>
              <v:fill type="solid"/>
            </v:shape>
            <v:shape style="position:absolute;left:2075;top:2970;width:3858;height:79" coordorigin="2076,2971" coordsize="3858,79" path="m5933,3019l5930,3007,5924,2997,5914,2990,5902,2988,5890,2990,5880,2997,5874,3007,5871,3019,5874,3030,5880,3040,5890,3047,5902,3049,5914,3047,5924,3040,5930,3030,5933,3019xm2076,2971l2401,2971e" filled="false" stroked="true" strokeweight=".492252pt" strokecolor="#000000">
              <v:path arrowok="t"/>
              <v:stroke dashstyle="solid"/>
            </v:shape>
            <v:shape style="position:absolute;left:2392;top:2936;width:104;height:69" coordorigin="2392,2936" coordsize="104,69" path="m2392,2936l2392,3005,2496,2971,2392,2936xe" filled="true" fillcolor="#000000" stroked="false">
              <v:path arrowok="t"/>
              <v:fill type="solid"/>
            </v:shape>
            <v:line style="position:absolute" from="2076,3661" to="2401,3661" stroked="true" strokeweight=".490436pt" strokecolor="#000000">
              <v:stroke dashstyle="solid"/>
            </v:line>
            <v:shape style="position:absolute;left:2392;top:3626;width:104;height:69" coordorigin="2392,3626" coordsize="104,69" path="m2392,3626l2392,3695,2496,3661,2392,3626xe" filled="true" fillcolor="#000000" stroked="false">
              <v:path arrowok="t"/>
              <v:fill type="solid"/>
            </v:shape>
            <v:line style="position:absolute" from="2076,4351" to="2401,4351" stroked="true" strokeweight=".490436pt" strokecolor="#000000">
              <v:stroke dashstyle="solid"/>
            </v:line>
            <v:shape style="position:absolute;left:2392;top:4316;width:104;height:69" coordorigin="2392,4317" coordsize="104,69" path="m2392,4317l2392,4385,2496,4351,2392,4317xe" filled="true" fillcolor="#000000" stroked="false">
              <v:path arrowok="t"/>
              <v:fill type="solid"/>
            </v:shape>
            <v:line style="position:absolute" from="1996,5117" to="2401,5117" stroked="true" strokeweight=".490436pt" strokecolor="#000000">
              <v:stroke dashstyle="solid"/>
            </v:line>
            <v:shape style="position:absolute;left:2392;top:5082;width:104;height:69" coordorigin="2392,5083" coordsize="104,69" path="m2392,5083l2392,5152,2496,5117,2392,5083xe" filled="true" fillcolor="#000000" stroked="false">
              <v:path arrowok="t"/>
              <v:fill type="solid"/>
            </v:shape>
            <v:line style="position:absolute" from="1996,5806" to="2401,5806" stroked="true" strokeweight=".490436pt" strokecolor="#000000">
              <v:stroke dashstyle="solid"/>
            </v:line>
            <v:shape style="position:absolute;left:2392;top:5772;width:104;height:69" coordorigin="2392,5772" coordsize="104,69" path="m2392,5772l2392,5841,2496,5806,2392,5772xe" filled="true" fillcolor="#000000" stroked="false">
              <v:path arrowok="t"/>
              <v:fill type="solid"/>
            </v:shape>
            <v:line style="position:absolute" from="1996,6496" to="2401,6496" stroked="true" strokeweight=".490436pt" strokecolor="#000000">
              <v:stroke dashstyle="solid"/>
            </v:line>
            <v:shape style="position:absolute;left:2392;top:3095;width:1653;height:3434" coordorigin="2392,3096" coordsize="1653,3434" path="m2496,6496l2392,6461,2392,6530,2496,6496xm4045,3127l4042,3115,4036,3105,4026,3098,4014,3096,4002,3098,3992,3105,3986,3115,3983,3127,3986,3138,3992,3148,4002,3155,4014,3157,4026,3155,4036,3148,4042,3138,4045,3127xe" filled="true" fillcolor="#000000" stroked="false">
              <v:path arrowok="t"/>
              <v:fill type="solid"/>
            </v:shape>
            <v:shape style="position:absolute;left:3983;top:3095;width:62;height:62" coordorigin="3983,3096" coordsize="62,62" path="m4045,3127l4042,3115,4036,3105,4026,3098,4014,3096,4002,3098,3992,3105,3986,3115,3983,3127,3986,3138,3992,3148,4002,3155,4014,3157,4026,3155,4036,3148,4042,3138,4045,3127xe" filled="false" stroked="true" strokeweight=".492238pt" strokecolor="#000000">
              <v:path arrowok="t"/>
              <v:stroke dashstyle="solid"/>
            </v:shape>
            <v:shape style="position:absolute;left:3983;top:3754;width:62;height:62" coordorigin="3983,3754" coordsize="62,62" path="m4014,3754l4002,3757,3992,3763,3986,3773,3983,3785,3986,3797,3992,3807,4002,3813,4014,3815,4026,3813,4036,3807,4042,3797,4045,3785,4042,3773,4036,3763,4026,3757,4014,3754xe" filled="true" fillcolor="#000000" stroked="false">
              <v:path arrowok="t"/>
              <v:fill type="solid"/>
            </v:shape>
            <v:shape style="position:absolute;left:3983;top:3754;width:62;height:62" coordorigin="3983,3754" coordsize="62,62" path="m4045,3785l4042,3773,4036,3763,4026,3757,4014,3754,4002,3757,3992,3763,3986,3773,3983,3785,3986,3797,3992,3807,4002,3813,4014,3815,4026,3813,4036,3807,4042,3797,4045,3785xe" filled="false" stroked="true" strokeweight=".492238pt" strokecolor="#000000">
              <v:path arrowok="t"/>
              <v:stroke dashstyle="solid"/>
            </v:shape>
            <v:shape style="position:absolute;left:3983;top:4412;width:62;height:62" coordorigin="3983,4413" coordsize="62,62" path="m4014,4413l4002,4415,3992,4422,3986,4431,3983,4443,3986,4455,3992,4465,4002,4471,4014,4474,4026,4471,4036,4465,4042,4455,4045,4443,4042,4431,4036,4422,4026,4415,4014,4413xe" filled="true" fillcolor="#000000" stroked="false">
              <v:path arrowok="t"/>
              <v:fill type="solid"/>
            </v:shape>
            <v:shape style="position:absolute;left:3983;top:4412;width:62;height:62" coordorigin="3983,4413" coordsize="62,62" path="m4045,4443l4042,4431,4036,4422,4026,4415,4014,4413,4002,4415,3992,4422,3986,4431,3983,4443,3986,4455,3992,4465,4002,4471,4014,4474,4026,4471,4036,4465,4042,4455,4045,4443xe" filled="false" stroked="true" strokeweight=".492238pt" strokecolor="#000000">
              <v:path arrowok="t"/>
              <v:stroke dashstyle="solid"/>
            </v:shape>
            <v:shape style="position:absolute;left:3983;top:5061;width:62;height:62" coordorigin="3983,5061" coordsize="62,62" path="m4014,5061l4002,5064,3992,5070,3986,5080,3983,5092,3986,5104,3992,5114,4002,5120,4014,5122,4026,5120,4036,5114,4042,5104,4045,5092,4042,5080,4036,5070,4026,5064,4014,5061xe" filled="true" fillcolor="#000000" stroked="false">
              <v:path arrowok="t"/>
              <v:fill type="solid"/>
            </v:shape>
            <v:shape style="position:absolute;left:3983;top:5061;width:62;height:62" coordorigin="3983,5061" coordsize="62,62" path="m4045,5092l4042,5080,4036,5070,4026,5064,4014,5061,4002,5064,3992,5070,3986,5080,3983,5092,3986,5104,3992,5114,4002,5120,4014,5122,4026,5120,4036,5114,4042,5104,4045,5092xe" filled="false" stroked="true" strokeweight=".492238pt" strokecolor="#000000">
              <v:path arrowok="t"/>
              <v:stroke dashstyle="solid"/>
            </v:shape>
            <v:line style="position:absolute" from="5139,2088" to="9738,2088" stroked="true" strokeweight=".490436pt" strokecolor="#000000">
              <v:stroke dashstyle="solid"/>
            </v:line>
            <v:shape style="position:absolute;left:6428;top:2016;width:153;height:152" type="#_x0000_t75" stroked="false">
              <v:imagedata r:id="rId49" o:title=""/>
            </v:shape>
            <v:rect style="position:absolute;left:1322;top:866;width:371;height:6861" filled="true" fillcolor="#ffffff" stroked="false">
              <v:fill type="solid"/>
            </v:rect>
            <v:line style="position:absolute" from="7947,1295" to="7947,1909" stroked="true" strokeweight=".494067pt" strokecolor="#000000">
              <v:stroke dashstyle="solid"/>
            </v:line>
            <v:shape style="position:absolute;left:7902;top:1898;width:89;height:133" coordorigin="7903,1898" coordsize="89,133" path="m7992,1898l7903,1898,7947,2030,7992,1898xe" filled="true" fillcolor="#000000" stroked="false">
              <v:path arrowok="t"/>
              <v:fill type="solid"/>
            </v:shape>
            <v:shape style="position:absolute;left:6419;top:4291;width:153;height:152" type="#_x0000_t75" stroked="false">
              <v:imagedata r:id="rId52" o:title=""/>
            </v:shape>
            <v:shape style="position:absolute;left:6419;top:4659;width:153;height:152" type="#_x0000_t75" stroked="false">
              <v:imagedata r:id="rId52" o:title=""/>
            </v:shape>
            <v:shape style="position:absolute;left:5333;top:4740;width:3156;height:1190" coordorigin="5334,4740" coordsize="3156,1190" path="m8489,4740l6554,4740m6926,5930l5334,5023e" filled="false" stroked="true" strokeweight=".492252pt" strokecolor="#000000">
              <v:path arrowok="t"/>
              <v:stroke dashstyle="solid"/>
            </v:shape>
            <v:shape style="position:absolute;left:5227;top:4962;width:138;height:105" coordorigin="5228,4963" coordsize="138,105" path="m5228,4963l5321,5067,5366,4990,5228,4963xe" filled="true" fillcolor="#000000" stroked="false">
              <v:path arrowok="t"/>
              <v:fill type="solid"/>
            </v:shape>
            <v:line style="position:absolute" from="7685,3962" to="7685,4195" stroked="true" strokeweight=".494067pt" strokecolor="#000000">
              <v:stroke dashstyle="solid"/>
            </v:line>
            <v:shape style="position:absolute;left:7640;top:4184;width:89;height:133" coordorigin="7640,4184" coordsize="89,133" path="m7729,4184l7640,4184,7685,4317,7729,4184xe" filled="true" fillcolor="#000000" stroked="false">
              <v:path arrowok="t"/>
              <v:fill type="solid"/>
            </v:shape>
            <v:shape style="position:absolute;left:7074;top:717;width:2285;height:480" type="#_x0000_t202" filled="false" stroked="false">
              <v:textbox inset="0,0,0,0">
                <w:txbxContent>
                  <w:p>
                    <w:pPr>
                      <w:spacing w:line="261" w:lineRule="auto" w:before="1"/>
                      <w:ind w:left="0" w:right="12" w:firstLine="0"/>
                      <w:jc w:val="left"/>
                      <w:rPr>
                        <w:b/>
                        <w:sz w:val="13"/>
                      </w:rPr>
                    </w:pPr>
                    <w:r>
                      <w:rPr>
                        <w:b/>
                        <w:w w:val="105"/>
                        <w:sz w:val="13"/>
                      </w:rPr>
                      <w:t>Processor SPI Bus: for reading all data from MPU and for configuring MPU and external sensors</w:t>
                    </w:r>
                  </w:p>
                </w:txbxContent>
              </v:textbox>
              <w10:wrap type="none"/>
            </v:shape>
            <v:shape style="position:absolute;left:6252;top:1234;width:173;height:153" type="#_x0000_t202" filled="false" stroked="false">
              <v:textbox inset="0,0,0,0">
                <w:txbxContent>
                  <w:p>
                    <w:pPr>
                      <w:spacing w:before="1"/>
                      <w:ind w:left="0" w:right="0" w:firstLine="0"/>
                      <w:jc w:val="left"/>
                      <w:rPr>
                        <w:b/>
                        <w:sz w:val="13"/>
                      </w:rPr>
                    </w:pPr>
                    <w:r>
                      <w:rPr>
                        <w:b/>
                        <w:w w:val="105"/>
                        <w:sz w:val="13"/>
                      </w:rPr>
                      <w:t>12</w:t>
                    </w:r>
                  </w:p>
                </w:txbxContent>
              </v:textbox>
              <w10:wrap type="none"/>
            </v:shape>
            <v:shape style="position:absolute;left:6646;top:1330;width:242;height:153" type="#_x0000_t202" filled="false" stroked="false">
              <v:textbox inset="0,0,0,0">
                <w:txbxContent>
                  <w:p>
                    <w:pPr>
                      <w:spacing w:before="1"/>
                      <w:ind w:left="0" w:right="0" w:firstLine="0"/>
                      <w:jc w:val="left"/>
                      <w:rPr>
                        <w:b/>
                        <w:sz w:val="13"/>
                      </w:rPr>
                    </w:pPr>
                    <w:r>
                      <w:rPr>
                        <w:b/>
                        <w:w w:val="105"/>
                        <w:sz w:val="13"/>
                      </w:rPr>
                      <w:t>INT</w:t>
                    </w:r>
                  </w:p>
                </w:txbxContent>
              </v:textbox>
              <w10:wrap type="none"/>
            </v:shape>
            <v:shape style="position:absolute;left:6328;top:1894;width:97;height:153" type="#_x0000_t202" filled="false" stroked="false">
              <v:textbox inset="0,0,0,0">
                <w:txbxContent>
                  <w:p>
                    <w:pPr>
                      <w:spacing w:before="1"/>
                      <w:ind w:left="0" w:right="0" w:firstLine="0"/>
                      <w:jc w:val="left"/>
                      <w:rPr>
                        <w:b/>
                        <w:sz w:val="13"/>
                      </w:rPr>
                    </w:pPr>
                    <w:r>
                      <w:rPr>
                        <w:b/>
                        <w:w w:val="105"/>
                        <w:sz w:val="13"/>
                      </w:rPr>
                      <w:t>8</w:t>
                    </w:r>
                  </w:p>
                </w:txbxContent>
              </v:textbox>
              <w10:wrap type="none"/>
            </v:shape>
            <v:shape style="position:absolute;left:9391;top:1866;width:249;height:153" type="#_x0000_t202" filled="false" stroked="false">
              <v:textbox inset="0,0,0,0">
                <w:txbxContent>
                  <w:p>
                    <w:pPr>
                      <w:spacing w:before="1"/>
                      <w:ind w:left="0" w:right="0" w:firstLine="0"/>
                      <w:jc w:val="left"/>
                      <w:rPr>
                        <w:b/>
                        <w:sz w:val="13"/>
                      </w:rPr>
                    </w:pPr>
                    <w:r>
                      <w:rPr>
                        <w:b/>
                        <w:w w:val="105"/>
                        <w:sz w:val="13"/>
                      </w:rPr>
                      <w:t>/CS</w:t>
                    </w:r>
                  </w:p>
                </w:txbxContent>
              </v:textbox>
              <w10:wrap type="none"/>
            </v:shape>
            <v:shape style="position:absolute;left:2018;top:2028;width:1201;height:274" type="#_x0000_t202" filled="false" stroked="false">
              <v:textbox inset="0,0,0,0">
                <w:txbxContent>
                  <w:p>
                    <w:pPr>
                      <w:spacing w:line="273" w:lineRule="exact" w:before="0"/>
                      <w:ind w:left="0" w:right="0" w:firstLine="0"/>
                      <w:jc w:val="left"/>
                      <w:rPr>
                        <w:b/>
                        <w:sz w:val="24"/>
                      </w:rPr>
                    </w:pPr>
                    <w:r>
                      <w:rPr>
                        <w:b/>
                        <w:sz w:val="24"/>
                      </w:rPr>
                      <w:t>MPU-6000</w:t>
                    </w:r>
                  </w:p>
                </w:txbxContent>
              </v:textbox>
              <w10:wrap type="none"/>
            </v:shape>
            <v:shape style="position:absolute;left:6646;top:1935;width:249;height:153" type="#_x0000_t202" filled="false" stroked="false">
              <v:textbox inset="0,0,0,0">
                <w:txbxContent>
                  <w:p>
                    <w:pPr>
                      <w:spacing w:before="1"/>
                      <w:ind w:left="0" w:right="0" w:firstLine="0"/>
                      <w:jc w:val="left"/>
                      <w:rPr>
                        <w:b/>
                        <w:sz w:val="13"/>
                      </w:rPr>
                    </w:pPr>
                    <w:r>
                      <w:rPr>
                        <w:b/>
                        <w:w w:val="105"/>
                        <w:sz w:val="13"/>
                      </w:rPr>
                      <w:t>/CS</w:t>
                    </w:r>
                  </w:p>
                </w:txbxContent>
              </v:textbox>
              <w10:wrap type="none"/>
            </v:shape>
            <v:shape style="position:absolute;left:7190;top:3251;width:1275;height:665" type="#_x0000_t202" filled="false" stroked="false">
              <v:textbox inset="0,0,0,0">
                <w:txbxContent>
                  <w:p>
                    <w:pPr>
                      <w:spacing w:line="261" w:lineRule="auto" w:before="23"/>
                      <w:ind w:left="0" w:right="9" w:firstLine="0"/>
                      <w:jc w:val="left"/>
                      <w:rPr>
                        <w:b/>
                        <w:sz w:val="13"/>
                      </w:rPr>
                    </w:pPr>
                    <w:r>
                      <w:rPr>
                        <w:b/>
                        <w:w w:val="105"/>
                        <w:sz w:val="13"/>
                      </w:rPr>
                      <w:t>Sensor I</w:t>
                    </w:r>
                    <w:r>
                      <w:rPr>
                        <w:b/>
                        <w:w w:val="105"/>
                        <w:sz w:val="13"/>
                        <w:vertAlign w:val="superscript"/>
                      </w:rPr>
                      <w:t>2</w:t>
                    </w:r>
                    <w:r>
                      <w:rPr>
                        <w:b/>
                        <w:w w:val="105"/>
                        <w:sz w:val="13"/>
                        <w:vertAlign w:val="baseline"/>
                      </w:rPr>
                      <w:t>C Bus: for configuring and reading data from external sensors</w:t>
                    </w:r>
                  </w:p>
                </w:txbxContent>
              </v:textbox>
              <w10:wrap type="none"/>
            </v:shape>
            <v:shape style="position:absolute;left:8633;top:3987;width:577;height:153" type="#_x0000_t202" filled="false" stroked="false">
              <v:textbox inset="0,0,0,0">
                <w:txbxContent>
                  <w:p>
                    <w:pPr>
                      <w:spacing w:before="1"/>
                      <w:ind w:left="0" w:right="0" w:firstLine="0"/>
                      <w:jc w:val="left"/>
                      <w:rPr>
                        <w:b/>
                        <w:sz w:val="13"/>
                      </w:rPr>
                    </w:pPr>
                    <w:r>
                      <w:rPr>
                        <w:b/>
                        <w:w w:val="105"/>
                        <w:sz w:val="13"/>
                      </w:rPr>
                      <w:t>Optional</w:t>
                    </w:r>
                  </w:p>
                </w:txbxContent>
              </v:textbox>
              <w10:wrap type="none"/>
            </v:shape>
            <v:shape style="position:absolute;left:6323;top:4185;width:2184;height:171" type="#_x0000_t202" filled="false" stroked="false">
              <v:textbox inset="0,0,0,0">
                <w:txbxContent>
                  <w:p>
                    <w:pPr>
                      <w:tabs>
                        <w:tab w:pos="1829" w:val="left" w:leader="none"/>
                      </w:tabs>
                      <w:spacing w:line="169" w:lineRule="exact" w:before="0"/>
                      <w:ind w:left="0" w:right="0" w:firstLine="0"/>
                      <w:jc w:val="left"/>
                      <w:rPr>
                        <w:b/>
                        <w:sz w:val="13"/>
                      </w:rPr>
                    </w:pPr>
                    <w:r>
                      <w:rPr>
                        <w:b/>
                        <w:spacing w:val="4"/>
                        <w:w w:val="105"/>
                        <w:position w:val="2"/>
                        <w:sz w:val="13"/>
                      </w:rPr>
                      <w:t>7</w:t>
                    </w:r>
                    <w:r>
                      <w:rPr>
                        <w:b/>
                        <w:w w:val="105"/>
                        <w:sz w:val="13"/>
                        <w:u w:val="single"/>
                      </w:rPr>
                      <w:t>AUX_CL</w:t>
                      <w:tab/>
                      <w:t>SCL</w:t>
                    </w:r>
                    <w:r>
                      <w:rPr>
                        <w:b/>
                        <w:spacing w:val="-13"/>
                        <w:sz w:val="13"/>
                        <w:u w:val="single"/>
                      </w:rPr>
                      <w:t> </w:t>
                    </w:r>
                  </w:p>
                </w:txbxContent>
              </v:textbox>
              <w10:wrap type="none"/>
            </v:shape>
            <v:shape style="position:absolute;left:6641;top:4573;width:585;height:153" type="#_x0000_t202" filled="false" stroked="false">
              <v:textbox inset="0,0,0,0">
                <w:txbxContent>
                  <w:p>
                    <w:pPr>
                      <w:spacing w:before="1"/>
                      <w:ind w:left="0" w:right="0" w:firstLine="0"/>
                      <w:jc w:val="left"/>
                      <w:rPr>
                        <w:b/>
                        <w:sz w:val="13"/>
                      </w:rPr>
                    </w:pPr>
                    <w:r>
                      <w:rPr>
                        <w:b/>
                        <w:w w:val="105"/>
                        <w:sz w:val="13"/>
                      </w:rPr>
                      <w:t>AUX_DA</w:t>
                    </w:r>
                  </w:p>
                </w:txbxContent>
              </v:textbox>
              <w10:wrap type="none"/>
            </v:shape>
            <v:shape style="position:absolute;left:8153;top:4576;width:310;height:153" type="#_x0000_t202" filled="false" stroked="false">
              <v:textbox inset="0,0,0,0">
                <w:txbxContent>
                  <w:p>
                    <w:pPr>
                      <w:spacing w:before="1"/>
                      <w:ind w:left="0" w:right="0" w:firstLine="0"/>
                      <w:jc w:val="left"/>
                      <w:rPr>
                        <w:b/>
                        <w:sz w:val="13"/>
                      </w:rPr>
                    </w:pPr>
                    <w:r>
                      <w:rPr>
                        <w:b/>
                        <w:w w:val="105"/>
                        <w:sz w:val="13"/>
                      </w:rPr>
                      <w:t>SDA</w:t>
                    </w:r>
                  </w:p>
                </w:txbxContent>
              </v:textbox>
              <w10:wrap type="none"/>
            </v:shape>
            <v:shape style="position:absolute;left:6981;top:5767;width:1321;height:665" type="#_x0000_t202" filled="false" stroked="false">
              <v:textbox inset="0,0,0,0">
                <w:txbxContent>
                  <w:p>
                    <w:pPr>
                      <w:spacing w:line="261" w:lineRule="auto" w:before="23"/>
                      <w:ind w:left="0" w:right="10" w:firstLine="0"/>
                      <w:jc w:val="left"/>
                      <w:rPr>
                        <w:b/>
                        <w:sz w:val="13"/>
                      </w:rPr>
                    </w:pPr>
                    <w:r>
                      <w:rPr>
                        <w:b/>
                        <w:w w:val="105"/>
                        <w:sz w:val="13"/>
                      </w:rPr>
                      <w:t>I</w:t>
                    </w:r>
                    <w:r>
                      <w:rPr>
                        <w:b/>
                        <w:w w:val="105"/>
                        <w:sz w:val="13"/>
                        <w:vertAlign w:val="superscript"/>
                      </w:rPr>
                      <w:t>2</w:t>
                    </w:r>
                    <w:r>
                      <w:rPr>
                        <w:b/>
                        <w:w w:val="105"/>
                        <w:sz w:val="13"/>
                        <w:vertAlign w:val="baseline"/>
                      </w:rPr>
                      <w:t>C Master performs read and write transactions on Sensor I</w:t>
                    </w:r>
                    <w:r>
                      <w:rPr>
                        <w:b/>
                        <w:w w:val="105"/>
                        <w:sz w:val="13"/>
                        <w:vertAlign w:val="superscript"/>
                      </w:rPr>
                      <w:t>2</w:t>
                    </w:r>
                    <w:r>
                      <w:rPr>
                        <w:b/>
                        <w:w w:val="105"/>
                        <w:sz w:val="13"/>
                        <w:vertAlign w:val="baseline"/>
                      </w:rPr>
                      <w:t>C bus.</w:t>
                    </w:r>
                  </w:p>
                </w:txbxContent>
              </v:textbox>
              <w10:wrap type="none"/>
            </v:shape>
            <v:shape style="position:absolute;left:3773;top:7631;width:1825;height:156" type="#_x0000_t202" filled="false" stroked="false">
              <v:textbox inset="0,0,0,0">
                <w:txbxContent>
                  <w:p>
                    <w:pPr>
                      <w:tabs>
                        <w:tab w:pos="659" w:val="left" w:leader="none"/>
                        <w:tab w:pos="1217" w:val="left" w:leader="none"/>
                      </w:tabs>
                      <w:spacing w:before="4"/>
                      <w:ind w:left="0" w:right="0" w:firstLine="0"/>
                      <w:jc w:val="left"/>
                      <w:rPr>
                        <w:b/>
                        <w:sz w:val="13"/>
                      </w:rPr>
                    </w:pPr>
                    <w:r>
                      <w:rPr>
                        <w:b/>
                        <w:w w:val="105"/>
                        <w:sz w:val="13"/>
                      </w:rPr>
                      <w:t>VDD</w:t>
                      <w:tab/>
                      <w:t>GND</w:t>
                      <w:tab/>
                      <w:t>REGOUT</w:t>
                    </w:r>
                  </w:p>
                </w:txbxContent>
              </v:textbox>
              <w10:wrap type="none"/>
            </v:shape>
            <v:shape style="position:absolute;left:5284;top:7252;width:1204;height:232" type="#_x0000_t202" filled="false" stroked="false">
              <v:textbox inset="0,0,0,0">
                <w:txbxContent>
                  <w:p>
                    <w:pPr>
                      <w:spacing w:line="146" w:lineRule="exact" w:before="86"/>
                      <w:ind w:left="86" w:right="0" w:firstLine="0"/>
                      <w:jc w:val="left"/>
                      <w:rPr>
                        <w:b/>
                        <w:sz w:val="13"/>
                      </w:rPr>
                    </w:pPr>
                    <w:r>
                      <w:rPr>
                        <w:b/>
                        <w:w w:val="105"/>
                        <w:sz w:val="13"/>
                      </w:rPr>
                      <w:t>10</w:t>
                    </w:r>
                  </w:p>
                </w:txbxContent>
              </v:textbox>
              <w10:wrap type="none"/>
            </v:shape>
            <v:shape style="position:absolute;left:4587;top:7257;width:687;height:228" type="#_x0000_t202" filled="false" stroked="false">
              <v:textbox inset="0,0,0,0">
                <w:txbxContent>
                  <w:p>
                    <w:pPr>
                      <w:spacing w:line="146" w:lineRule="exact" w:before="81"/>
                      <w:ind w:left="65" w:right="0" w:firstLine="0"/>
                      <w:jc w:val="left"/>
                      <w:rPr>
                        <w:b/>
                        <w:sz w:val="13"/>
                      </w:rPr>
                    </w:pPr>
                    <w:r>
                      <w:rPr>
                        <w:b/>
                        <w:w w:val="105"/>
                        <w:sz w:val="13"/>
                      </w:rPr>
                      <w:t>18</w:t>
                    </w:r>
                  </w:p>
                </w:txbxContent>
              </v:textbox>
              <w10:wrap type="none"/>
            </v:shape>
            <v:shape style="position:absolute;left:3904;top:7257;width:673;height:228" type="#_x0000_t202" filled="false" stroked="false">
              <v:textbox inset="0,0,0,0">
                <w:txbxContent>
                  <w:p>
                    <w:pPr>
                      <w:spacing w:line="146" w:lineRule="exact" w:before="81"/>
                      <w:ind w:left="101" w:right="0" w:firstLine="0"/>
                      <w:jc w:val="left"/>
                      <w:rPr>
                        <w:b/>
                        <w:sz w:val="13"/>
                      </w:rPr>
                    </w:pPr>
                    <w:r>
                      <w:rPr>
                        <w:b/>
                        <w:w w:val="105"/>
                        <w:sz w:val="13"/>
                      </w:rPr>
                      <w:t>13</w:t>
                    </w:r>
                  </w:p>
                </w:txbxContent>
              </v:textbox>
              <w10:wrap type="none"/>
            </v:shape>
            <v:shape style="position:absolute;left:3628;top:6867;width:1894;height:386" type="#_x0000_t202" filled="true" fillcolor="#c5d7ef" stroked="true" strokeweight=".490581pt" strokecolor="#000000">
              <v:textbox inset="0,0,0,0">
                <w:txbxContent>
                  <w:p>
                    <w:pPr>
                      <w:spacing w:before="106"/>
                      <w:ind w:left="553" w:right="0" w:firstLine="0"/>
                      <w:jc w:val="left"/>
                      <w:rPr>
                        <w:b/>
                        <w:sz w:val="13"/>
                      </w:rPr>
                    </w:pPr>
                    <w:r>
                      <w:rPr>
                        <w:b/>
                        <w:w w:val="105"/>
                        <w:sz w:val="13"/>
                      </w:rPr>
                      <w:t>Bias &amp; LDO</w:t>
                    </w:r>
                  </w:p>
                </w:txbxContent>
              </v:textbox>
              <v:fill type="solid"/>
              <v:stroke dashstyle="solid"/>
              <w10:wrap type="none"/>
            </v:shape>
            <v:shape style="position:absolute;left:4309;top:5124;width:830;height:953" type="#_x0000_t202" filled="true" fillcolor="#c5d7ef" stroked="true" strokeweight=".492452pt" strokecolor="#000000">
              <v:textbox inset="0,0,0,0">
                <w:txbxContent>
                  <w:p>
                    <w:pPr>
                      <w:spacing w:line="240" w:lineRule="auto" w:before="7"/>
                      <w:rPr>
                        <w:sz w:val="13"/>
                      </w:rPr>
                    </w:pPr>
                  </w:p>
                  <w:p>
                    <w:pPr>
                      <w:spacing w:line="261" w:lineRule="auto" w:before="0"/>
                      <w:ind w:left="92" w:right="53" w:firstLine="0"/>
                      <w:jc w:val="center"/>
                      <w:rPr>
                        <w:b/>
                        <w:sz w:val="13"/>
                      </w:rPr>
                    </w:pPr>
                    <w:r>
                      <w:rPr>
                        <w:b/>
                        <w:w w:val="105"/>
                        <w:sz w:val="13"/>
                      </w:rPr>
                      <w:t>Digital Motion Processor (DMP)</w:t>
                    </w:r>
                  </w:p>
                </w:txbxContent>
              </v:textbox>
              <v:fill type="solid"/>
              <v:stroke dashstyle="solid"/>
              <w10:wrap type="none"/>
            </v:shape>
            <v:shape style="position:absolute;left:2752;top:4907;width:877;height:383" type="#_x0000_t202" filled="true" fillcolor="#c5d7ef" stroked="true" strokeweight=".491044pt" strokecolor="#000000">
              <v:textbox inset="0,0,0,0">
                <w:txbxContent>
                  <w:p>
                    <w:pPr>
                      <w:spacing w:line="261" w:lineRule="auto" w:before="16"/>
                      <w:ind w:left="84" w:right="50" w:firstLine="110"/>
                      <w:jc w:val="left"/>
                      <w:rPr>
                        <w:b/>
                        <w:sz w:val="13"/>
                      </w:rPr>
                    </w:pPr>
                    <w:r>
                      <w:rPr>
                        <w:b/>
                        <w:w w:val="105"/>
                        <w:sz w:val="13"/>
                      </w:rPr>
                      <w:t>Factory Calibration</w:t>
                    </w:r>
                  </w:p>
                </w:txbxContent>
              </v:textbox>
              <v:fill type="solid"/>
              <v:stroke dashstyle="solid"/>
              <w10:wrap type="none"/>
            </v:shape>
            <v:shape style="position:absolute;left:6202;top:4365;width:286;height:370" type="#_x0000_t202" filled="false" stroked="false">
              <v:textbox inset="0,0,0,0">
                <w:txbxContent>
                  <w:p>
                    <w:pPr>
                      <w:spacing w:line="240" w:lineRule="auto" w:before="8"/>
                      <w:rPr>
                        <w:sz w:val="17"/>
                      </w:rPr>
                    </w:pPr>
                  </w:p>
                  <w:p>
                    <w:pPr>
                      <w:spacing w:before="1"/>
                      <w:ind w:left="121" w:right="0" w:firstLine="0"/>
                      <w:jc w:val="left"/>
                      <w:rPr>
                        <w:b/>
                        <w:sz w:val="13"/>
                      </w:rPr>
                    </w:pPr>
                    <w:r>
                      <w:rPr>
                        <w:b/>
                        <w:w w:val="105"/>
                        <w:sz w:val="13"/>
                      </w:rPr>
                      <w:t>6</w:t>
                    </w:r>
                  </w:p>
                </w:txbxContent>
              </v:textbox>
              <w10:wrap type="none"/>
            </v:shape>
            <v:shape style="position:absolute;left:2752;top:4206;width:877;height:484" type="#_x0000_t202" filled="true" fillcolor="#c5d7ef" stroked="true" strokeweight=".491097pt" strokecolor="#000000">
              <v:textbox inset="0,0,0,0">
                <w:txbxContent>
                  <w:p>
                    <w:pPr>
                      <w:spacing w:line="261" w:lineRule="auto" w:before="68"/>
                      <w:ind w:left="168" w:right="132" w:firstLine="41"/>
                      <w:jc w:val="left"/>
                      <w:rPr>
                        <w:b/>
                        <w:sz w:val="13"/>
                      </w:rPr>
                    </w:pPr>
                    <w:r>
                      <w:rPr>
                        <w:b/>
                        <w:w w:val="105"/>
                        <w:sz w:val="13"/>
                      </w:rPr>
                      <w:t>Sensor Register</w:t>
                    </w:r>
                  </w:p>
                </w:txbxContent>
              </v:textbox>
              <v:fill type="solid"/>
              <v:stroke dashstyle="solid"/>
              <w10:wrap type="none"/>
            </v:shape>
            <v:shape style="position:absolute;left:8498;top:4206;width:830;height:701" type="#_x0000_t202" filled="true" fillcolor="#c5d7ef" stroked="true" strokeweight=".492047pt" strokecolor="#000000">
              <v:textbox inset="0,0,0,0">
                <w:txbxContent>
                  <w:p>
                    <w:pPr>
                      <w:spacing w:line="240" w:lineRule="auto" w:before="0"/>
                      <w:rPr>
                        <w:sz w:val="14"/>
                      </w:rPr>
                    </w:pPr>
                  </w:p>
                  <w:p>
                    <w:pPr>
                      <w:spacing w:before="97"/>
                      <w:ind w:left="101" w:right="0" w:firstLine="0"/>
                      <w:jc w:val="left"/>
                      <w:rPr>
                        <w:b/>
                        <w:sz w:val="13"/>
                      </w:rPr>
                    </w:pPr>
                    <w:r>
                      <w:rPr>
                        <w:b/>
                        <w:w w:val="105"/>
                        <w:sz w:val="13"/>
                      </w:rPr>
                      <w:t>Compass</w:t>
                    </w:r>
                  </w:p>
                </w:txbxContent>
              </v:textbox>
              <v:fill type="solid"/>
              <v:stroke dashstyle="solid"/>
              <w10:wrap type="none"/>
            </v:shape>
            <v:shape style="position:absolute;left:5367;top:4206;width:830;height:701" type="#_x0000_t202" filled="true" fillcolor="#c5d7ef" stroked="true" strokeweight=".492047pt" strokecolor="#000000">
              <v:textbox inset="0,0,0,0">
                <w:txbxContent>
                  <w:p>
                    <w:pPr>
                      <w:spacing w:line="261" w:lineRule="auto" w:before="88"/>
                      <w:ind w:left="106" w:right="139" w:firstLine="0"/>
                      <w:jc w:val="center"/>
                      <w:rPr>
                        <w:b/>
                        <w:sz w:val="13"/>
                      </w:rPr>
                    </w:pPr>
                    <w:r>
                      <w:rPr>
                        <w:b/>
                        <w:w w:val="105"/>
                        <w:sz w:val="13"/>
                      </w:rPr>
                      <w:t>Interface Bypass Mux</w:t>
                    </w:r>
                  </w:p>
                </w:txbxContent>
              </v:textbox>
              <v:fill type="solid"/>
              <v:stroke dashstyle="solid"/>
              <w10:wrap type="none"/>
            </v:shape>
            <v:shape style="position:absolute;left:4309;top:4024;width:830;height:884" type="#_x0000_t202" filled="true" fillcolor="#c5d7ef" stroked="true" strokeweight=".492326pt" strokecolor="#000000">
              <v:textbox inset="0,0,0,0">
                <w:txbxContent>
                  <w:p>
                    <w:pPr>
                      <w:spacing w:line="240" w:lineRule="auto" w:before="1"/>
                      <w:rPr>
                        <w:sz w:val="11"/>
                      </w:rPr>
                    </w:pPr>
                  </w:p>
                  <w:p>
                    <w:pPr>
                      <w:spacing w:line="261" w:lineRule="auto" w:before="0"/>
                      <w:ind w:left="81" w:right="68" w:firstLine="0"/>
                      <w:jc w:val="center"/>
                      <w:rPr>
                        <w:b/>
                        <w:sz w:val="13"/>
                      </w:rPr>
                    </w:pPr>
                    <w:r>
                      <w:rPr>
                        <w:b/>
                        <w:w w:val="105"/>
                        <w:sz w:val="13"/>
                      </w:rPr>
                      <w:t>Sensor Master I</w:t>
                    </w:r>
                    <w:r>
                      <w:rPr>
                        <w:b/>
                        <w:w w:val="105"/>
                        <w:sz w:val="13"/>
                        <w:vertAlign w:val="superscript"/>
                      </w:rPr>
                      <w:t>2</w:t>
                    </w:r>
                    <w:r>
                      <w:rPr>
                        <w:b/>
                        <w:w w:val="105"/>
                        <w:sz w:val="13"/>
                        <w:vertAlign w:val="baseline"/>
                      </w:rPr>
                      <w:t>C Serial Interface</w:t>
                    </w:r>
                  </w:p>
                </w:txbxContent>
              </v:textbox>
              <v:fill type="solid"/>
              <v:stroke dashstyle="solid"/>
              <w10:wrap type="none"/>
            </v:shape>
            <v:shape style="position:absolute;left:2752;top:3575;width:877;height:450" type="#_x0000_t202" filled="true" fillcolor="#c5d7ef" stroked="true" strokeweight=".491097pt" strokecolor="#000000">
              <v:textbox inset="0,0,0,0">
                <w:txbxContent>
                  <w:p>
                    <w:pPr>
                      <w:spacing w:line="261" w:lineRule="auto" w:before="42"/>
                      <w:ind w:left="168" w:right="132" w:firstLine="57"/>
                      <w:jc w:val="left"/>
                      <w:rPr>
                        <w:b/>
                        <w:sz w:val="13"/>
                      </w:rPr>
                    </w:pPr>
                    <w:r>
                      <w:rPr>
                        <w:b/>
                        <w:w w:val="105"/>
                        <w:sz w:val="13"/>
                      </w:rPr>
                      <w:t>Config Register</w:t>
                    </w:r>
                  </w:p>
                </w:txbxContent>
              </v:textbox>
              <v:fill type="solid"/>
              <v:stroke dashstyle="solid"/>
              <w10:wrap type="none"/>
            </v:shape>
            <v:shape style="position:absolute;left:2752;top:2916;width:877;height:420" type="#_x0000_t202" filled="true" fillcolor="#c5d7ef" stroked="true" strokeweight=".491185pt" strokecolor="#000000">
              <v:textbox inset="0,0,0,0">
                <w:txbxContent>
                  <w:p>
                    <w:pPr>
                      <w:spacing w:before="123"/>
                      <w:ind w:left="286" w:right="0" w:firstLine="0"/>
                      <w:jc w:val="left"/>
                      <w:rPr>
                        <w:b/>
                        <w:sz w:val="13"/>
                      </w:rPr>
                    </w:pPr>
                    <w:r>
                      <w:rPr>
                        <w:b/>
                        <w:w w:val="105"/>
                        <w:sz w:val="13"/>
                      </w:rPr>
                      <w:t>FIFO</w:t>
                    </w:r>
                  </w:p>
                </w:txbxContent>
              </v:textbox>
              <v:fill type="solid"/>
              <v:stroke dashstyle="solid"/>
              <w10:wrap type="none"/>
            </v:shape>
            <v:shape style="position:absolute;left:9322;top:2854;width:318;height:153" type="#_x0000_t202" filled="false" stroked="false">
              <v:textbox inset="0,0,0,0">
                <w:txbxContent>
                  <w:p>
                    <w:pPr>
                      <w:spacing w:before="1"/>
                      <w:ind w:left="0" w:right="0" w:firstLine="0"/>
                      <w:jc w:val="left"/>
                      <w:rPr>
                        <w:b/>
                        <w:sz w:val="13"/>
                      </w:rPr>
                    </w:pPr>
                    <w:r>
                      <w:rPr>
                        <w:b/>
                        <w:w w:val="105"/>
                        <w:sz w:val="13"/>
                      </w:rPr>
                      <w:t>SDO</w:t>
                    </w:r>
                  </w:p>
                </w:txbxContent>
              </v:textbox>
              <w10:wrap type="none"/>
            </v:shape>
            <v:shape style="position:absolute;left:6646;top:2854;width:577;height:153" type="#_x0000_t202" filled="false" stroked="false">
              <v:textbox inset="0,0,0,0">
                <w:txbxContent>
                  <w:p>
                    <w:pPr>
                      <w:spacing w:before="1"/>
                      <w:ind w:left="0" w:right="0" w:firstLine="0"/>
                      <w:jc w:val="left"/>
                      <w:rPr>
                        <w:b/>
                        <w:sz w:val="13"/>
                      </w:rPr>
                    </w:pPr>
                    <w:r>
                      <w:rPr>
                        <w:b/>
                        <w:w w:val="105"/>
                        <w:sz w:val="13"/>
                      </w:rPr>
                      <w:t>SDA/SDI</w:t>
                    </w:r>
                  </w:p>
                </w:txbxContent>
              </v:textbox>
              <w10:wrap type="none"/>
            </v:shape>
            <v:shape style="position:absolute;left:5690;top:2692;width:798;height:322" type="#_x0000_t202" filled="false" stroked="false">
              <v:textbox inset="0,0,0,0">
                <w:txbxContent>
                  <w:p>
                    <w:pPr>
                      <w:spacing w:line="240" w:lineRule="auto" w:before="0"/>
                      <w:rPr>
                        <w:sz w:val="13"/>
                      </w:rPr>
                    </w:pPr>
                  </w:p>
                  <w:p>
                    <w:pPr>
                      <w:spacing w:before="0"/>
                      <w:ind w:left="0" w:right="80" w:firstLine="0"/>
                      <w:jc w:val="right"/>
                      <w:rPr>
                        <w:b/>
                        <w:sz w:val="13"/>
                      </w:rPr>
                    </w:pPr>
                    <w:r>
                      <w:rPr>
                        <w:b/>
                        <w:w w:val="105"/>
                        <w:sz w:val="13"/>
                      </w:rPr>
                      <w:t>24</w:t>
                    </w:r>
                  </w:p>
                </w:txbxContent>
              </v:textbox>
              <w10:wrap type="none"/>
            </v:shape>
            <v:shape style="position:absolute;left:9246;top:2527;width:394;height:153" type="#_x0000_t202" filled="false" stroked="false">
              <v:textbox inset="0,0,0,0">
                <w:txbxContent>
                  <w:p>
                    <w:pPr>
                      <w:spacing w:before="1"/>
                      <w:ind w:left="0" w:right="0" w:firstLine="0"/>
                      <w:jc w:val="left"/>
                      <w:rPr>
                        <w:b/>
                        <w:sz w:val="13"/>
                      </w:rPr>
                    </w:pPr>
                    <w:r>
                      <w:rPr>
                        <w:b/>
                        <w:w w:val="105"/>
                        <w:sz w:val="13"/>
                      </w:rPr>
                      <w:t>SCLK</w:t>
                    </w:r>
                  </w:p>
                </w:txbxContent>
              </v:textbox>
              <w10:wrap type="none"/>
            </v:shape>
            <v:shape style="position:absolute;left:6646;top:2527;width:707;height:153" type="#_x0000_t202" filled="false" stroked="false">
              <v:textbox inset="0,0,0,0">
                <w:txbxContent>
                  <w:p>
                    <w:pPr>
                      <w:spacing w:before="1"/>
                      <w:ind w:left="0" w:right="0" w:firstLine="0"/>
                      <w:jc w:val="left"/>
                      <w:rPr>
                        <w:b/>
                        <w:sz w:val="13"/>
                      </w:rPr>
                    </w:pPr>
                    <w:r>
                      <w:rPr>
                        <w:b/>
                        <w:w w:val="105"/>
                        <w:sz w:val="13"/>
                      </w:rPr>
                      <w:t>SCL/SCLK</w:t>
                    </w:r>
                  </w:p>
                </w:txbxContent>
              </v:textbox>
              <w10:wrap type="none"/>
            </v:shape>
            <v:shape style="position:absolute;left:5144;top:2399;width:1344;height:283" type="#_x0000_t202" filled="false" stroked="false">
              <v:textbox inset="0,0,0,0">
                <w:txbxContent>
                  <w:p>
                    <w:pPr>
                      <w:spacing w:before="98"/>
                      <w:ind w:left="0" w:right="80" w:firstLine="0"/>
                      <w:jc w:val="right"/>
                      <w:rPr>
                        <w:b/>
                        <w:sz w:val="13"/>
                      </w:rPr>
                    </w:pPr>
                    <w:r>
                      <w:rPr>
                        <w:b/>
                        <w:w w:val="105"/>
                        <w:sz w:val="13"/>
                      </w:rPr>
                      <w:t>23</w:t>
                    </w:r>
                  </w:p>
                </w:txbxContent>
              </v:textbox>
              <w10:wrap type="none"/>
            </v:shape>
            <v:shape style="position:absolute;left:9391;top:2220;width:249;height:153" type="#_x0000_t202" filled="false" stroked="false">
              <v:textbox inset="0,0,0,0">
                <w:txbxContent>
                  <w:p>
                    <w:pPr>
                      <w:spacing w:before="1"/>
                      <w:ind w:left="0" w:right="0" w:firstLine="0"/>
                      <w:jc w:val="left"/>
                      <w:rPr>
                        <w:b/>
                        <w:sz w:val="13"/>
                      </w:rPr>
                    </w:pPr>
                    <w:r>
                      <w:rPr>
                        <w:b/>
                        <w:w w:val="105"/>
                        <w:sz w:val="13"/>
                      </w:rPr>
                      <w:t>SDI</w:t>
                    </w:r>
                  </w:p>
                </w:txbxContent>
              </v:textbox>
              <w10:wrap type="none"/>
            </v:shape>
            <v:shape style="position:absolute;left:6646;top:2220;width:631;height:153" type="#_x0000_t202" filled="false" stroked="false">
              <v:textbox inset="0,0,0,0">
                <w:txbxContent>
                  <w:p>
                    <w:pPr>
                      <w:spacing w:before="1"/>
                      <w:ind w:left="0" w:right="0" w:firstLine="0"/>
                      <w:jc w:val="left"/>
                      <w:rPr>
                        <w:b/>
                        <w:sz w:val="13"/>
                      </w:rPr>
                    </w:pPr>
                    <w:r>
                      <w:rPr>
                        <w:b/>
                        <w:w w:val="105"/>
                        <w:sz w:val="13"/>
                      </w:rPr>
                      <w:t>AD0/SDO</w:t>
                    </w:r>
                  </w:p>
                </w:txbxContent>
              </v:textbox>
              <w10:wrap type="none"/>
            </v:shape>
            <v:shape style="position:absolute;left:6328;top:2200;width:97;height:153" type="#_x0000_t202" filled="false" stroked="false">
              <v:textbox inset="0,0,0,0">
                <w:txbxContent>
                  <w:p>
                    <w:pPr>
                      <w:spacing w:before="1"/>
                      <w:ind w:left="0" w:right="0" w:firstLine="0"/>
                      <w:jc w:val="left"/>
                      <w:rPr>
                        <w:b/>
                        <w:sz w:val="13"/>
                      </w:rPr>
                    </w:pPr>
                    <w:r>
                      <w:rPr>
                        <w:b/>
                        <w:w w:val="105"/>
                        <w:sz w:val="13"/>
                      </w:rPr>
                      <w:t>9</w:t>
                    </w:r>
                  </w:p>
                </w:txbxContent>
              </v:textbox>
              <w10:wrap type="none"/>
            </v:shape>
            <v:shape style="position:absolute;left:9738;top:1851;width:1112;height:1305" type="#_x0000_t202" filled="true" fillcolor="#c5d7ef" stroked="true" strokeweight=".492558pt" strokecolor="#000000">
              <v:textbox inset="0,0,0,0">
                <w:txbxContent>
                  <w:p>
                    <w:pPr>
                      <w:spacing w:line="240" w:lineRule="auto" w:before="0"/>
                      <w:rPr>
                        <w:sz w:val="14"/>
                      </w:rPr>
                    </w:pPr>
                  </w:p>
                  <w:p>
                    <w:pPr>
                      <w:spacing w:line="240" w:lineRule="auto" w:before="0"/>
                      <w:rPr>
                        <w:sz w:val="14"/>
                      </w:rPr>
                    </w:pPr>
                  </w:p>
                  <w:p>
                    <w:pPr>
                      <w:spacing w:line="240" w:lineRule="auto" w:before="6"/>
                      <w:rPr>
                        <w:sz w:val="16"/>
                      </w:rPr>
                    </w:pPr>
                  </w:p>
                  <w:p>
                    <w:pPr>
                      <w:spacing w:line="261" w:lineRule="auto" w:before="0"/>
                      <w:ind w:left="215" w:right="199" w:firstLine="91"/>
                      <w:jc w:val="left"/>
                      <w:rPr>
                        <w:b/>
                        <w:sz w:val="13"/>
                      </w:rPr>
                    </w:pPr>
                    <w:r>
                      <w:rPr>
                        <w:b/>
                        <w:w w:val="105"/>
                        <w:sz w:val="13"/>
                      </w:rPr>
                      <w:t>System Processor</w:t>
                    </w:r>
                  </w:p>
                </w:txbxContent>
              </v:textbox>
              <v:fill type="solid"/>
              <v:stroke dashstyle="solid"/>
              <w10:wrap type="none"/>
            </v:shape>
            <v:shape style="position:absolute;left:4309;top:1851;width:830;height:1606" type="#_x0000_t202" filled="true" fillcolor="#c5d7ef" stroked="true" strokeweight=".49333pt" strokecolor="#000000">
              <v:textbox inset="0,0,0,0">
                <w:txbxContent>
                  <w:p>
                    <w:pPr>
                      <w:spacing w:line="240" w:lineRule="auto" w:before="0"/>
                      <w:rPr>
                        <w:sz w:val="14"/>
                      </w:rPr>
                    </w:pPr>
                  </w:p>
                  <w:p>
                    <w:pPr>
                      <w:spacing w:line="240" w:lineRule="auto" w:before="0"/>
                      <w:rPr>
                        <w:sz w:val="14"/>
                      </w:rPr>
                    </w:pPr>
                  </w:p>
                  <w:p>
                    <w:pPr>
                      <w:spacing w:line="240" w:lineRule="auto" w:before="3"/>
                      <w:rPr>
                        <w:sz w:val="17"/>
                      </w:rPr>
                    </w:pPr>
                  </w:p>
                  <w:p>
                    <w:pPr>
                      <w:spacing w:line="261" w:lineRule="auto" w:before="0"/>
                      <w:ind w:left="123" w:right="110" w:firstLine="0"/>
                      <w:jc w:val="center"/>
                      <w:rPr>
                        <w:b/>
                        <w:sz w:val="13"/>
                      </w:rPr>
                    </w:pPr>
                    <w:r>
                      <w:rPr>
                        <w:b/>
                        <w:w w:val="105"/>
                        <w:sz w:val="13"/>
                      </w:rPr>
                      <w:t>Slave I</w:t>
                    </w:r>
                    <w:r>
                      <w:rPr>
                        <w:b/>
                        <w:w w:val="105"/>
                        <w:sz w:val="13"/>
                        <w:vertAlign w:val="superscript"/>
                      </w:rPr>
                      <w:t>2</w:t>
                    </w:r>
                    <w:r>
                      <w:rPr>
                        <w:b/>
                        <w:w w:val="105"/>
                        <w:sz w:val="13"/>
                        <w:vertAlign w:val="baseline"/>
                      </w:rPr>
                      <w:t>C or SPI Serial Interface</w:t>
                    </w:r>
                  </w:p>
                </w:txbxContent>
              </v:textbox>
              <v:fill type="solid"/>
              <v:stroke dashstyle="solid"/>
              <w10:wrap type="none"/>
            </v:shape>
            <v:shape style="position:absolute;left:4309;top:1157;width:830;height:521" type="#_x0000_t202" filled="true" fillcolor="#c5d7ef" stroked="true" strokeweight=".491472pt" strokecolor="#000000">
              <v:textbox inset="0,0,0,0">
                <w:txbxContent>
                  <w:p>
                    <w:pPr>
                      <w:spacing w:line="261" w:lineRule="auto" w:before="17"/>
                      <w:ind w:left="125" w:right="127" w:firstLine="0"/>
                      <w:jc w:val="center"/>
                      <w:rPr>
                        <w:b/>
                        <w:sz w:val="13"/>
                      </w:rPr>
                    </w:pPr>
                    <w:r>
                      <w:rPr>
                        <w:b/>
                        <w:w w:val="105"/>
                        <w:sz w:val="13"/>
                      </w:rPr>
                      <w:t>Interrupt Status Register</w:t>
                    </w:r>
                  </w:p>
                </w:txbxContent>
              </v:textbox>
              <v:fill type="solid"/>
              <v:stroke dashstyle="solid"/>
              <w10:wrap type="none"/>
            </v:shape>
            <w10:wrap type="topAndBottom"/>
          </v:group>
        </w:pict>
      </w:r>
      <w:r>
        <w:rPr/>
        <w:t>For further information regarding the control of the MPU-60X0’s auxiliary I</w:t>
      </w:r>
      <w:r>
        <w:rPr>
          <w:vertAlign w:val="superscript"/>
        </w:rPr>
        <w:t>2</w:t>
      </w:r>
      <w:r>
        <w:rPr>
          <w:vertAlign w:val="baseline"/>
        </w:rPr>
        <w:t>C interface, please refer to the MPU-6000/MPU-6050 Register Map and Register Descriptions document.</w:t>
      </w:r>
    </w:p>
    <w:p>
      <w:pPr>
        <w:spacing w:after="0"/>
        <w:jc w:val="both"/>
        <w:sectPr>
          <w:pgSz w:w="12240" w:h="15840"/>
          <w:pgMar w:header="734" w:footer="864" w:top="1620" w:bottom="1060" w:left="500" w:right="380"/>
        </w:sectPr>
      </w:pPr>
    </w:p>
    <w:p>
      <w:pPr>
        <w:pStyle w:val="BodyText"/>
        <w:spacing w:before="2"/>
        <w:rPr>
          <w:sz w:val="23"/>
        </w:rPr>
      </w:pPr>
    </w:p>
    <w:p>
      <w:pPr>
        <w:pStyle w:val="Heading2"/>
        <w:numPr>
          <w:ilvl w:val="1"/>
          <w:numId w:val="2"/>
        </w:numPr>
        <w:tabs>
          <w:tab w:pos="1337" w:val="left" w:leader="none"/>
        </w:tabs>
        <w:spacing w:line="240" w:lineRule="auto" w:before="93" w:after="0"/>
        <w:ind w:left="1336" w:right="0" w:hanging="541"/>
        <w:jc w:val="both"/>
      </w:pPr>
      <w:bookmarkStart w:name="_bookmark36" w:id="67"/>
      <w:bookmarkEnd w:id="67"/>
      <w:r>
        <w:rPr>
          <w:b w:val="0"/>
        </w:rPr>
      </w:r>
      <w:bookmarkStart w:name="_bookmark36" w:id="68"/>
      <w:bookmarkEnd w:id="68"/>
      <w:r>
        <w:rPr/>
        <w:t>In</w:t>
      </w:r>
      <w:r>
        <w:rPr/>
        <w:t>ternal Clock</w:t>
      </w:r>
      <w:r>
        <w:rPr>
          <w:spacing w:val="-3"/>
        </w:rPr>
        <w:t> </w:t>
      </w:r>
      <w:r>
        <w:rPr/>
        <w:t>Generation</w:t>
      </w:r>
    </w:p>
    <w:p>
      <w:pPr>
        <w:pStyle w:val="BodyText"/>
        <w:spacing w:before="3"/>
        <w:ind w:left="796" w:right="913"/>
        <w:jc w:val="both"/>
      </w:pPr>
      <w:r>
        <w:rPr/>
        <w:t>The MPU-60X0 has a flexible clocking scheme, allowing a variety of internal or external clock sources to be used for the internal synchronous circuitry. This synchronous circuitry includes the signal conditioning and ADCs, the DMP, and various control circuits and registers. An on-chip PLL provides flexibility in the  allowable inputs for generating this clock.</w:t>
      </w:r>
    </w:p>
    <w:p>
      <w:pPr>
        <w:pStyle w:val="BodyText"/>
        <w:spacing w:before="119"/>
        <w:ind w:left="1156"/>
      </w:pPr>
      <w:r>
        <w:rPr/>
        <w:t>Allowable internal sources for generating the internal clock are:</w:t>
      </w:r>
    </w:p>
    <w:p>
      <w:pPr>
        <w:pStyle w:val="ListParagraph"/>
        <w:numPr>
          <w:ilvl w:val="2"/>
          <w:numId w:val="2"/>
        </w:numPr>
        <w:tabs>
          <w:tab w:pos="1516" w:val="left" w:leader="none"/>
          <w:tab w:pos="1517" w:val="left" w:leader="none"/>
        </w:tabs>
        <w:spacing w:line="245" w:lineRule="exact" w:before="121" w:after="0"/>
        <w:ind w:left="1516" w:right="0" w:hanging="361"/>
        <w:jc w:val="left"/>
        <w:rPr>
          <w:sz w:val="20"/>
        </w:rPr>
      </w:pPr>
      <w:r>
        <w:rPr>
          <w:sz w:val="20"/>
        </w:rPr>
        <w:t>An internal relaxation oscillator</w:t>
      </w:r>
    </w:p>
    <w:p>
      <w:pPr>
        <w:pStyle w:val="ListParagraph"/>
        <w:numPr>
          <w:ilvl w:val="2"/>
          <w:numId w:val="2"/>
        </w:numPr>
        <w:tabs>
          <w:tab w:pos="1516" w:val="left" w:leader="none"/>
          <w:tab w:pos="1517" w:val="left" w:leader="none"/>
        </w:tabs>
        <w:spacing w:line="240" w:lineRule="auto" w:before="0" w:after="0"/>
        <w:ind w:left="1516" w:right="0" w:hanging="361"/>
        <w:jc w:val="left"/>
        <w:rPr>
          <w:sz w:val="20"/>
        </w:rPr>
      </w:pPr>
      <w:r>
        <w:rPr>
          <w:sz w:val="20"/>
        </w:rPr>
        <w:t>Any of the X, Y, or Z gyros (MEMS oscillators with a variation of </w:t>
      </w:r>
      <w:r>
        <w:rPr>
          <w:spacing w:val="-3"/>
          <w:sz w:val="20"/>
        </w:rPr>
        <w:t>±1% </w:t>
      </w:r>
      <w:r>
        <w:rPr>
          <w:sz w:val="20"/>
        </w:rPr>
        <w:t>over</w:t>
      </w:r>
      <w:r>
        <w:rPr>
          <w:spacing w:val="-2"/>
          <w:sz w:val="20"/>
        </w:rPr>
        <w:t> </w:t>
      </w:r>
      <w:r>
        <w:rPr>
          <w:sz w:val="20"/>
        </w:rPr>
        <w:t>temperature)</w:t>
      </w:r>
    </w:p>
    <w:p>
      <w:pPr>
        <w:pStyle w:val="BodyText"/>
        <w:spacing w:before="8"/>
        <w:rPr>
          <w:sz w:val="19"/>
        </w:rPr>
      </w:pPr>
    </w:p>
    <w:p>
      <w:pPr>
        <w:pStyle w:val="BodyText"/>
        <w:spacing w:before="1"/>
        <w:ind w:left="1156"/>
      </w:pPr>
      <w:r>
        <w:rPr/>
        <w:t>Allowable external clocking sources are:</w:t>
      </w:r>
    </w:p>
    <w:p>
      <w:pPr>
        <w:pStyle w:val="ListParagraph"/>
        <w:numPr>
          <w:ilvl w:val="2"/>
          <w:numId w:val="2"/>
        </w:numPr>
        <w:tabs>
          <w:tab w:pos="1516" w:val="left" w:leader="none"/>
          <w:tab w:pos="1517" w:val="left" w:leader="none"/>
        </w:tabs>
        <w:spacing w:line="244" w:lineRule="exact" w:before="121" w:after="0"/>
        <w:ind w:left="1516" w:right="0" w:hanging="361"/>
        <w:jc w:val="left"/>
        <w:rPr>
          <w:sz w:val="20"/>
        </w:rPr>
      </w:pPr>
      <w:r>
        <w:rPr>
          <w:sz w:val="20"/>
        </w:rPr>
        <w:t>32.768kHz square</w:t>
      </w:r>
      <w:r>
        <w:rPr>
          <w:spacing w:val="1"/>
          <w:sz w:val="20"/>
        </w:rPr>
        <w:t> </w:t>
      </w:r>
      <w:r>
        <w:rPr>
          <w:sz w:val="20"/>
        </w:rPr>
        <w:t>wave</w:t>
      </w:r>
    </w:p>
    <w:p>
      <w:pPr>
        <w:pStyle w:val="ListParagraph"/>
        <w:numPr>
          <w:ilvl w:val="2"/>
          <w:numId w:val="2"/>
        </w:numPr>
        <w:tabs>
          <w:tab w:pos="1516" w:val="left" w:leader="none"/>
          <w:tab w:pos="1517" w:val="left" w:leader="none"/>
        </w:tabs>
        <w:spacing w:line="244" w:lineRule="exact" w:before="0" w:after="0"/>
        <w:ind w:left="1516" w:right="0" w:hanging="361"/>
        <w:jc w:val="left"/>
        <w:rPr>
          <w:sz w:val="20"/>
        </w:rPr>
      </w:pPr>
      <w:r>
        <w:rPr>
          <w:sz w:val="20"/>
        </w:rPr>
        <w:t>19.2MHz square</w:t>
      </w:r>
      <w:r>
        <w:rPr>
          <w:spacing w:val="1"/>
          <w:sz w:val="20"/>
        </w:rPr>
        <w:t> </w:t>
      </w:r>
      <w:r>
        <w:rPr>
          <w:sz w:val="20"/>
        </w:rPr>
        <w:t>wave</w:t>
      </w:r>
    </w:p>
    <w:p>
      <w:pPr>
        <w:pStyle w:val="BodyText"/>
        <w:spacing w:before="119"/>
        <w:ind w:left="796" w:right="910"/>
        <w:jc w:val="both"/>
      </w:pPr>
      <w:r>
        <w:rPr/>
        <w:t>Selection of the source for generating the internal synchronous clock depends on the availability of external sources and the requirements for power consumption and clock accuracy. These requirements will most likely vary by mode of operation. For example, in one mode, where the biggest concern is power consumption, the user may wish to operate the Digital Motion Processor of the MPU-60X0 to process accelerometer data, while keeping the gyros off. In this case, the internal relaxation oscillator is a good clock choice. However, in another mode, where the gyros are active, selecting the gyros as the clock source provides for a more accurate clock</w:t>
      </w:r>
      <w:r>
        <w:rPr>
          <w:spacing w:val="-1"/>
        </w:rPr>
        <w:t> </w:t>
      </w:r>
      <w:r>
        <w:rPr/>
        <w:t>source.</w:t>
      </w:r>
    </w:p>
    <w:p>
      <w:pPr>
        <w:pStyle w:val="BodyText"/>
        <w:spacing w:before="118"/>
        <w:ind w:left="796" w:right="924"/>
        <w:jc w:val="both"/>
      </w:pPr>
      <w:r>
        <w:rPr/>
        <w:t>Clock accuracy is important, since timing errors directly affect the distance and angle calculations performed by the Digital Motion Processor (and by extension, by any processor).</w:t>
      </w:r>
    </w:p>
    <w:p>
      <w:pPr>
        <w:pStyle w:val="BodyText"/>
        <w:spacing w:before="121"/>
        <w:ind w:left="796" w:right="913"/>
        <w:jc w:val="both"/>
      </w:pPr>
      <w:r>
        <w:rPr/>
        <w:t>There are also start-up conditions to consider. When the MPU-60X0 first starts up, the device uses its internal clock until programmed to operate from another source.  This allows the user, for example, to wait  for the MEMS oscillators to stabilize before they are selected as the clock</w:t>
      </w:r>
      <w:r>
        <w:rPr>
          <w:spacing w:val="-6"/>
        </w:rPr>
        <w:t> </w:t>
      </w:r>
      <w:r>
        <w:rPr/>
        <w:t>source.</w:t>
      </w:r>
    </w:p>
    <w:p>
      <w:pPr>
        <w:pStyle w:val="BodyText"/>
        <w:rPr>
          <w:sz w:val="22"/>
        </w:rPr>
      </w:pPr>
    </w:p>
    <w:p>
      <w:pPr>
        <w:pStyle w:val="BodyText"/>
        <w:spacing w:before="7"/>
        <w:rPr>
          <w:sz w:val="18"/>
        </w:rPr>
      </w:pPr>
    </w:p>
    <w:p>
      <w:pPr>
        <w:pStyle w:val="Heading2"/>
        <w:numPr>
          <w:ilvl w:val="1"/>
          <w:numId w:val="2"/>
        </w:numPr>
        <w:tabs>
          <w:tab w:pos="1337" w:val="left" w:leader="none"/>
        </w:tabs>
        <w:spacing w:line="240" w:lineRule="auto" w:before="0" w:after="0"/>
        <w:ind w:left="1336" w:right="0" w:hanging="541"/>
        <w:jc w:val="both"/>
      </w:pPr>
      <w:bookmarkStart w:name="_bookmark37" w:id="69"/>
      <w:bookmarkEnd w:id="69"/>
      <w:r>
        <w:rPr>
          <w:b w:val="0"/>
        </w:rPr>
      </w:r>
      <w:bookmarkStart w:name="_bookmark37" w:id="70"/>
      <w:bookmarkEnd w:id="70"/>
      <w:r>
        <w:rPr/>
        <w:t>S</w:t>
      </w:r>
      <w:r>
        <w:rPr/>
        <w:t>ensor Data Registers</w:t>
      </w:r>
    </w:p>
    <w:p>
      <w:pPr>
        <w:pStyle w:val="BodyText"/>
        <w:spacing w:before="3"/>
        <w:ind w:left="796" w:right="918"/>
        <w:jc w:val="both"/>
      </w:pPr>
      <w:r>
        <w:rPr/>
        <w:t>The sensor data registers contain the latest gyro, accelerometer, auxiliary sensor, and temperature measurement data. They are read-only registers, and are accessed via the serial interface. Data from these registers may be read anytime. However, the interrupt function may be used to determine when new data is available.</w:t>
      </w:r>
    </w:p>
    <w:p>
      <w:pPr>
        <w:pStyle w:val="BodyText"/>
        <w:spacing w:before="122"/>
        <w:ind w:left="796"/>
        <w:jc w:val="both"/>
      </w:pPr>
      <w:r>
        <w:rPr/>
        <w:t>For a table of interrupt sources please refer to Section 8.</w:t>
      </w:r>
    </w:p>
    <w:p>
      <w:pPr>
        <w:pStyle w:val="BodyText"/>
        <w:rPr>
          <w:sz w:val="22"/>
        </w:rPr>
      </w:pPr>
    </w:p>
    <w:p>
      <w:pPr>
        <w:pStyle w:val="BodyText"/>
        <w:spacing w:before="5"/>
        <w:rPr>
          <w:sz w:val="18"/>
        </w:rPr>
      </w:pPr>
    </w:p>
    <w:p>
      <w:pPr>
        <w:pStyle w:val="Heading2"/>
        <w:numPr>
          <w:ilvl w:val="1"/>
          <w:numId w:val="2"/>
        </w:numPr>
        <w:tabs>
          <w:tab w:pos="1337" w:val="left" w:leader="none"/>
        </w:tabs>
        <w:spacing w:line="240" w:lineRule="auto" w:before="1" w:after="0"/>
        <w:ind w:left="1336" w:right="0" w:hanging="541"/>
        <w:jc w:val="both"/>
      </w:pPr>
      <w:bookmarkStart w:name="_bookmark38" w:id="71"/>
      <w:bookmarkEnd w:id="71"/>
      <w:r>
        <w:rPr>
          <w:b w:val="0"/>
        </w:rPr>
      </w:r>
      <w:bookmarkStart w:name="_bookmark38" w:id="72"/>
      <w:bookmarkEnd w:id="72"/>
      <w:r>
        <w:rPr/>
        <w:t>FIFO</w:t>
      </w:r>
    </w:p>
    <w:p>
      <w:pPr>
        <w:pStyle w:val="BodyText"/>
        <w:spacing w:before="2"/>
        <w:ind w:left="796" w:right="915"/>
        <w:jc w:val="both"/>
      </w:pPr>
      <w:r>
        <w:rPr/>
        <w:t>The MPU-60X0 contains a 1024-byte FIFO register that is accessible via the Serial Interface. The FIFO configuration register determines which data is written into the FIFO. Possible choices include gyro data, accelerometer data, temperature readings, auxiliary sensor readings, and FSYNC input. A FIFO counter keeps track of how many bytes of valid data are contained in the FIFO. The FIFO register supports burst reads. The interrupt function may be used to determine when new data is available.</w:t>
      </w:r>
    </w:p>
    <w:p>
      <w:pPr>
        <w:pStyle w:val="BodyText"/>
        <w:spacing w:before="121"/>
        <w:ind w:left="796" w:right="916"/>
        <w:jc w:val="both"/>
      </w:pPr>
      <w:r>
        <w:rPr/>
        <w:t>For further information regarding the FIFO, please refer to the MPU-6000/MPU-6050 Register Map and Register Descriptions document.</w:t>
      </w:r>
    </w:p>
    <w:p>
      <w:pPr>
        <w:pStyle w:val="BodyText"/>
        <w:rPr>
          <w:sz w:val="22"/>
        </w:rPr>
      </w:pPr>
    </w:p>
    <w:p>
      <w:pPr>
        <w:pStyle w:val="BodyText"/>
        <w:spacing w:before="8"/>
        <w:rPr>
          <w:sz w:val="18"/>
        </w:rPr>
      </w:pPr>
    </w:p>
    <w:p>
      <w:pPr>
        <w:pStyle w:val="Heading2"/>
        <w:numPr>
          <w:ilvl w:val="1"/>
          <w:numId w:val="2"/>
        </w:numPr>
        <w:tabs>
          <w:tab w:pos="1337" w:val="left" w:leader="none"/>
        </w:tabs>
        <w:spacing w:line="240" w:lineRule="auto" w:before="1" w:after="0"/>
        <w:ind w:left="1336" w:right="0" w:hanging="541"/>
        <w:jc w:val="both"/>
      </w:pPr>
      <w:bookmarkStart w:name="_bookmark39" w:id="73"/>
      <w:bookmarkEnd w:id="73"/>
      <w:r>
        <w:rPr>
          <w:b w:val="0"/>
        </w:rPr>
      </w:r>
      <w:bookmarkStart w:name="_bookmark39" w:id="74"/>
      <w:bookmarkEnd w:id="74"/>
      <w:r>
        <w:rPr/>
        <w:t>In</w:t>
      </w:r>
      <w:r>
        <w:rPr/>
        <w:t>terrupts</w:t>
      </w:r>
    </w:p>
    <w:p>
      <w:pPr>
        <w:pStyle w:val="BodyText"/>
        <w:ind w:left="796" w:right="924"/>
        <w:jc w:val="both"/>
      </w:pPr>
      <w:r>
        <w:rPr/>
        <w:t>Interrupt functionality is configured via the Interrupt Configuration register. Items that are configurable include the INT pin configuration, the interrupt latching and clearing method, and triggers for the interrupt. Items that can trigger an interrupt are (1) Clock generator locked to new reference oscillator (used when switching clock</w:t>
      </w:r>
    </w:p>
    <w:p>
      <w:pPr>
        <w:spacing w:after="0"/>
        <w:jc w:val="both"/>
        <w:sectPr>
          <w:pgSz w:w="12240" w:h="15840"/>
          <w:pgMar w:header="734" w:footer="864" w:top="1620" w:bottom="1060" w:left="500" w:right="380"/>
        </w:sectPr>
      </w:pPr>
    </w:p>
    <w:p>
      <w:pPr>
        <w:pStyle w:val="BodyText"/>
        <w:spacing w:before="4"/>
        <w:rPr>
          <w:sz w:val="23"/>
        </w:rPr>
      </w:pPr>
    </w:p>
    <w:p>
      <w:pPr>
        <w:pStyle w:val="BodyText"/>
        <w:spacing w:before="93"/>
        <w:ind w:left="796" w:right="916"/>
        <w:jc w:val="both"/>
      </w:pPr>
      <w:r>
        <w:rPr/>
        <w:t>sources); (2) new data is available to be read (from the FIFO and Data registers); (3) accelerometer event interrupts; and (4) the MPU-60X0 did not receive an acknowledge from an auxiliary sensor on the secondary I</w:t>
      </w:r>
      <w:r>
        <w:rPr>
          <w:vertAlign w:val="superscript"/>
        </w:rPr>
        <w:t>2</w:t>
      </w:r>
      <w:r>
        <w:rPr>
          <w:vertAlign w:val="baseline"/>
        </w:rPr>
        <w:t>C bus. The interrupt status can be read from the Interrupt Status register.</w:t>
      </w:r>
    </w:p>
    <w:p>
      <w:pPr>
        <w:pStyle w:val="BodyText"/>
        <w:spacing w:before="121"/>
        <w:ind w:left="796" w:right="915"/>
        <w:jc w:val="both"/>
      </w:pPr>
      <w:r>
        <w:rPr/>
        <w:t>For further information regarding interrupts, please refer to the MPU-60X0 Register Map and Register Descriptions document.</w:t>
      </w:r>
    </w:p>
    <w:p>
      <w:pPr>
        <w:pStyle w:val="BodyText"/>
        <w:spacing w:before="119"/>
        <w:ind w:left="796"/>
        <w:jc w:val="both"/>
      </w:pPr>
      <w:r>
        <w:rPr/>
        <w:t>For information regarding the MPU-60X0’s accelerometer event interrupts, please refer to Section 8.</w:t>
      </w:r>
    </w:p>
    <w:p>
      <w:pPr>
        <w:pStyle w:val="BodyText"/>
        <w:rPr>
          <w:sz w:val="22"/>
        </w:rPr>
      </w:pPr>
    </w:p>
    <w:p>
      <w:pPr>
        <w:pStyle w:val="BodyText"/>
        <w:spacing w:before="8"/>
        <w:rPr>
          <w:sz w:val="18"/>
        </w:rPr>
      </w:pPr>
    </w:p>
    <w:p>
      <w:pPr>
        <w:pStyle w:val="Heading2"/>
        <w:numPr>
          <w:ilvl w:val="1"/>
          <w:numId w:val="2"/>
        </w:numPr>
        <w:tabs>
          <w:tab w:pos="1337" w:val="left" w:leader="none"/>
        </w:tabs>
        <w:spacing w:line="240" w:lineRule="auto" w:before="0" w:after="0"/>
        <w:ind w:left="1336" w:right="0" w:hanging="541"/>
        <w:jc w:val="both"/>
      </w:pPr>
      <w:bookmarkStart w:name="_bookmark40" w:id="75"/>
      <w:bookmarkEnd w:id="75"/>
      <w:r>
        <w:rPr>
          <w:b w:val="0"/>
        </w:rPr>
      </w:r>
      <w:bookmarkStart w:name="_bookmark40" w:id="76"/>
      <w:bookmarkEnd w:id="76"/>
      <w:r>
        <w:rPr/>
        <w:t>Digital-</w:t>
      </w:r>
      <w:r>
        <w:rPr/>
        <w:t>Output Temperature Sensor</w:t>
      </w:r>
    </w:p>
    <w:p>
      <w:pPr>
        <w:pStyle w:val="BodyText"/>
        <w:spacing w:before="3"/>
        <w:ind w:left="796" w:right="913"/>
        <w:jc w:val="both"/>
      </w:pPr>
      <w:r>
        <w:rPr/>
        <w:t>An on-chip temperature sensor and ADC are used to measure the MPU-60X0 die temperature. The  readings from the ADC can be read from the FIFO or the Sensor Data</w:t>
      </w:r>
      <w:r>
        <w:rPr>
          <w:spacing w:val="-6"/>
        </w:rPr>
        <w:t> </w:t>
      </w:r>
      <w:r>
        <w:rPr/>
        <w:t>registers.</w:t>
      </w:r>
    </w:p>
    <w:p>
      <w:pPr>
        <w:pStyle w:val="BodyText"/>
        <w:rPr>
          <w:sz w:val="22"/>
        </w:rPr>
      </w:pPr>
    </w:p>
    <w:p>
      <w:pPr>
        <w:pStyle w:val="BodyText"/>
        <w:spacing w:before="7"/>
        <w:rPr>
          <w:sz w:val="18"/>
        </w:rPr>
      </w:pPr>
    </w:p>
    <w:p>
      <w:pPr>
        <w:pStyle w:val="Heading2"/>
        <w:numPr>
          <w:ilvl w:val="1"/>
          <w:numId w:val="2"/>
        </w:numPr>
        <w:tabs>
          <w:tab w:pos="1337" w:val="left" w:leader="none"/>
        </w:tabs>
        <w:spacing w:line="240" w:lineRule="auto" w:before="0" w:after="0"/>
        <w:ind w:left="1336" w:right="0" w:hanging="541"/>
        <w:jc w:val="both"/>
      </w:pPr>
      <w:bookmarkStart w:name="_bookmark41" w:id="77"/>
      <w:bookmarkEnd w:id="77"/>
      <w:r>
        <w:rPr>
          <w:b w:val="0"/>
        </w:rPr>
      </w:r>
      <w:bookmarkStart w:name="_bookmark41" w:id="78"/>
      <w:bookmarkEnd w:id="78"/>
      <w:r>
        <w:rPr/>
        <w:t>Bias</w:t>
      </w:r>
      <w:r>
        <w:rPr/>
        <w:t> and LDO</w:t>
      </w:r>
    </w:p>
    <w:p>
      <w:pPr>
        <w:pStyle w:val="BodyText"/>
        <w:spacing w:before="3"/>
        <w:ind w:left="796" w:right="912"/>
        <w:jc w:val="both"/>
      </w:pPr>
      <w:r>
        <w:rPr/>
        <w:t>The bias and LDO section generates the internal supply and the reference voltages and currents required by the MPU-60X0. Its two inputs are an unregulated VDD of 2.375 to 3.46V and a VLOGIC logic reference supply voltage of 1.71V to VDD (MPU-6050 only). The LDO output is bypassed by a capacitor at REGOUT. For further details on the capacitor, please refer to the Bill of Materials for External Components (Section 7.3).</w:t>
      </w:r>
    </w:p>
    <w:p>
      <w:pPr>
        <w:pStyle w:val="BodyText"/>
        <w:rPr>
          <w:sz w:val="22"/>
        </w:rPr>
      </w:pPr>
    </w:p>
    <w:p>
      <w:pPr>
        <w:pStyle w:val="BodyText"/>
        <w:spacing w:before="8"/>
        <w:rPr>
          <w:sz w:val="18"/>
        </w:rPr>
      </w:pPr>
    </w:p>
    <w:p>
      <w:pPr>
        <w:pStyle w:val="Heading2"/>
        <w:numPr>
          <w:ilvl w:val="1"/>
          <w:numId w:val="2"/>
        </w:numPr>
        <w:tabs>
          <w:tab w:pos="1337" w:val="left" w:leader="none"/>
        </w:tabs>
        <w:spacing w:line="240" w:lineRule="auto" w:before="0" w:after="0"/>
        <w:ind w:left="1336" w:right="0" w:hanging="541"/>
        <w:jc w:val="both"/>
      </w:pPr>
      <w:bookmarkStart w:name="_bookmark42" w:id="79"/>
      <w:bookmarkEnd w:id="79"/>
      <w:r>
        <w:rPr>
          <w:b w:val="0"/>
        </w:rPr>
      </w:r>
      <w:bookmarkStart w:name="_bookmark42" w:id="80"/>
      <w:bookmarkEnd w:id="80"/>
      <w:r>
        <w:rPr/>
        <w:t>Ch</w:t>
      </w:r>
      <w:r>
        <w:rPr/>
        <w:t>arge Pump</w:t>
      </w:r>
    </w:p>
    <w:p>
      <w:pPr>
        <w:pStyle w:val="BodyText"/>
        <w:spacing w:before="3"/>
        <w:ind w:left="796" w:right="915"/>
        <w:jc w:val="both"/>
      </w:pPr>
      <w:r>
        <w:rPr/>
        <w:t>An on-board charge pump generates the high voltage required for the MEMS oscillators. Its output is bypassed by a capacitor at CPOUT. For further details on the capacitor, please refer to the Bill of Materials for External Components (Section 7.3).</w:t>
      </w:r>
    </w:p>
    <w:p>
      <w:pPr>
        <w:spacing w:after="0"/>
        <w:jc w:val="both"/>
        <w:sectPr>
          <w:pgSz w:w="12240" w:h="15840"/>
          <w:pgMar w:header="734" w:footer="864" w:top="1620" w:bottom="1060" w:left="500" w:right="380"/>
        </w:sectPr>
      </w:pPr>
    </w:p>
    <w:p>
      <w:pPr>
        <w:pStyle w:val="BodyText"/>
        <w:spacing w:before="3"/>
        <w:rPr>
          <w:sz w:val="23"/>
        </w:rPr>
      </w:pPr>
    </w:p>
    <w:p>
      <w:pPr>
        <w:pStyle w:val="Heading1"/>
        <w:numPr>
          <w:ilvl w:val="0"/>
          <w:numId w:val="2"/>
        </w:numPr>
        <w:tabs>
          <w:tab w:pos="1228" w:val="left" w:leader="none"/>
          <w:tab w:pos="1229" w:val="left" w:leader="none"/>
        </w:tabs>
        <w:spacing w:line="240" w:lineRule="auto" w:before="93" w:after="0"/>
        <w:ind w:left="1228" w:right="0" w:hanging="433"/>
        <w:jc w:val="left"/>
      </w:pPr>
      <w:bookmarkStart w:name="_bookmark43" w:id="81"/>
      <w:bookmarkEnd w:id="81"/>
      <w:r>
        <w:rPr>
          <w:b w:val="0"/>
        </w:rPr>
      </w:r>
      <w:bookmarkStart w:name="_bookmark43" w:id="82"/>
      <w:bookmarkEnd w:id="82"/>
      <w:r>
        <w:rPr/>
        <w:t>P</w:t>
      </w:r>
      <w:r>
        <w:rPr/>
        <w:t>rogrammable</w:t>
      </w:r>
      <w:r>
        <w:rPr>
          <w:spacing w:val="1"/>
        </w:rPr>
        <w:t> </w:t>
      </w:r>
      <w:r>
        <w:rPr/>
        <w:t>Interrupts</w:t>
      </w:r>
    </w:p>
    <w:p>
      <w:pPr>
        <w:pStyle w:val="BodyText"/>
        <w:spacing w:before="121"/>
        <w:ind w:left="796" w:right="919"/>
        <w:jc w:val="both"/>
      </w:pPr>
      <w:r>
        <w:rPr/>
        <w:t>The MPU-60X0 has a programmable interrupt system which can generate an interrupt signal on the INT pin. Status flags indicate the source of an interrupt. Interrupt sources may be enabled and disabled individually.</w:t>
      </w:r>
    </w:p>
    <w:p>
      <w:pPr>
        <w:pStyle w:val="BodyText"/>
        <w:rPr>
          <w:sz w:val="22"/>
        </w:rPr>
      </w:pPr>
    </w:p>
    <w:p>
      <w:pPr>
        <w:pStyle w:val="BodyText"/>
        <w:spacing w:before="9"/>
        <w:rPr>
          <w:sz w:val="18"/>
        </w:rPr>
      </w:pPr>
    </w:p>
    <w:p>
      <w:pPr>
        <w:pStyle w:val="Heading2"/>
        <w:spacing w:before="0"/>
        <w:ind w:left="796" w:firstLine="0"/>
        <w:jc w:val="both"/>
      </w:pPr>
      <w:r>
        <w:rPr/>
        <w:t>Table of Interrupt Sources</w:t>
      </w:r>
    </w:p>
    <w:p>
      <w:pPr>
        <w:pStyle w:val="BodyText"/>
        <w:spacing w:before="11"/>
        <w:rPr>
          <w:b/>
          <w:sz w:val="10"/>
        </w:rPr>
      </w:pPr>
    </w:p>
    <w:tbl>
      <w:tblPr>
        <w:tblW w:w="0" w:type="auto"/>
        <w:jc w:val="left"/>
        <w:tblInd w:w="3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0"/>
        <w:gridCol w:w="1531"/>
      </w:tblGrid>
      <w:tr>
        <w:trPr>
          <w:trHeight w:val="263" w:hRule="atLeast"/>
        </w:trPr>
        <w:tc>
          <w:tcPr>
            <w:tcW w:w="3330" w:type="dxa"/>
            <w:shd w:val="clear" w:color="auto" w:fill="D9D9D9"/>
          </w:tcPr>
          <w:p>
            <w:pPr>
              <w:pStyle w:val="TableParagraph"/>
              <w:spacing w:before="32"/>
              <w:ind w:left="105"/>
              <w:rPr>
                <w:b/>
                <w:sz w:val="16"/>
              </w:rPr>
            </w:pPr>
            <w:r>
              <w:rPr>
                <w:b/>
                <w:sz w:val="16"/>
              </w:rPr>
              <w:t>Interrupt Name</w:t>
            </w:r>
          </w:p>
        </w:tc>
        <w:tc>
          <w:tcPr>
            <w:tcW w:w="1531" w:type="dxa"/>
            <w:shd w:val="clear" w:color="auto" w:fill="D9D9D9"/>
          </w:tcPr>
          <w:p>
            <w:pPr>
              <w:pStyle w:val="TableParagraph"/>
              <w:spacing w:before="32"/>
              <w:ind w:left="107"/>
              <w:rPr>
                <w:b/>
                <w:sz w:val="16"/>
              </w:rPr>
            </w:pPr>
            <w:r>
              <w:rPr>
                <w:b/>
                <w:sz w:val="16"/>
              </w:rPr>
              <w:t>Module</w:t>
            </w:r>
          </w:p>
        </w:tc>
      </w:tr>
      <w:tr>
        <w:trPr>
          <w:trHeight w:val="263" w:hRule="atLeast"/>
        </w:trPr>
        <w:tc>
          <w:tcPr>
            <w:tcW w:w="3330" w:type="dxa"/>
          </w:tcPr>
          <w:p>
            <w:pPr>
              <w:pStyle w:val="TableParagraph"/>
              <w:spacing w:before="34"/>
              <w:ind w:left="105"/>
              <w:rPr>
                <w:sz w:val="16"/>
              </w:rPr>
            </w:pPr>
            <w:r>
              <w:rPr>
                <w:sz w:val="16"/>
              </w:rPr>
              <w:t>FIFO Overflow</w:t>
            </w:r>
          </w:p>
        </w:tc>
        <w:tc>
          <w:tcPr>
            <w:tcW w:w="1531" w:type="dxa"/>
          </w:tcPr>
          <w:p>
            <w:pPr>
              <w:pStyle w:val="TableParagraph"/>
              <w:spacing w:before="34"/>
              <w:ind w:left="107"/>
              <w:rPr>
                <w:sz w:val="16"/>
              </w:rPr>
            </w:pPr>
            <w:r>
              <w:rPr>
                <w:sz w:val="16"/>
              </w:rPr>
              <w:t>FIFO</w:t>
            </w:r>
          </w:p>
        </w:tc>
      </w:tr>
      <w:tr>
        <w:trPr>
          <w:trHeight w:val="263" w:hRule="atLeast"/>
        </w:trPr>
        <w:tc>
          <w:tcPr>
            <w:tcW w:w="3330" w:type="dxa"/>
          </w:tcPr>
          <w:p>
            <w:pPr>
              <w:pStyle w:val="TableParagraph"/>
              <w:spacing w:before="34"/>
              <w:ind w:left="105"/>
              <w:rPr>
                <w:sz w:val="16"/>
              </w:rPr>
            </w:pPr>
            <w:r>
              <w:rPr>
                <w:sz w:val="16"/>
              </w:rPr>
              <w:t>Data Ready</w:t>
            </w:r>
          </w:p>
        </w:tc>
        <w:tc>
          <w:tcPr>
            <w:tcW w:w="1531" w:type="dxa"/>
          </w:tcPr>
          <w:p>
            <w:pPr>
              <w:pStyle w:val="TableParagraph"/>
              <w:spacing w:before="34"/>
              <w:ind w:left="107"/>
              <w:rPr>
                <w:sz w:val="16"/>
              </w:rPr>
            </w:pPr>
            <w:r>
              <w:rPr>
                <w:sz w:val="16"/>
              </w:rPr>
              <w:t>Sensor Registers</w:t>
            </w:r>
          </w:p>
        </w:tc>
      </w:tr>
      <w:tr>
        <w:trPr>
          <w:trHeight w:val="270" w:hRule="atLeast"/>
        </w:trPr>
        <w:tc>
          <w:tcPr>
            <w:tcW w:w="3330" w:type="dxa"/>
          </w:tcPr>
          <w:p>
            <w:pPr>
              <w:pStyle w:val="TableParagraph"/>
              <w:spacing w:before="39"/>
              <w:ind w:left="105"/>
              <w:rPr>
                <w:sz w:val="16"/>
              </w:rPr>
            </w:pPr>
            <w:r>
              <w:rPr>
                <w:sz w:val="16"/>
              </w:rPr>
              <w:t>I</w:t>
            </w:r>
            <w:r>
              <w:rPr>
                <w:sz w:val="16"/>
                <w:vertAlign w:val="superscript"/>
              </w:rPr>
              <w:t>2</w:t>
            </w:r>
            <w:r>
              <w:rPr>
                <w:sz w:val="16"/>
                <w:vertAlign w:val="baseline"/>
              </w:rPr>
              <w:t>C Master errors: Lost Arbitration, NACKs</w:t>
            </w:r>
          </w:p>
        </w:tc>
        <w:tc>
          <w:tcPr>
            <w:tcW w:w="1531" w:type="dxa"/>
          </w:tcPr>
          <w:p>
            <w:pPr>
              <w:pStyle w:val="TableParagraph"/>
              <w:spacing w:before="34"/>
              <w:ind w:left="107"/>
              <w:rPr>
                <w:sz w:val="16"/>
              </w:rPr>
            </w:pPr>
            <w:r>
              <w:rPr>
                <w:sz w:val="16"/>
              </w:rPr>
              <w:t>I</w:t>
            </w:r>
            <w:r>
              <w:rPr>
                <w:sz w:val="16"/>
                <w:vertAlign w:val="superscript"/>
              </w:rPr>
              <w:t>2</w:t>
            </w:r>
            <w:r>
              <w:rPr>
                <w:sz w:val="16"/>
                <w:vertAlign w:val="baseline"/>
              </w:rPr>
              <w:t>C Master</w:t>
            </w:r>
          </w:p>
        </w:tc>
      </w:tr>
      <w:tr>
        <w:trPr>
          <w:trHeight w:val="271" w:hRule="atLeast"/>
        </w:trPr>
        <w:tc>
          <w:tcPr>
            <w:tcW w:w="3330" w:type="dxa"/>
          </w:tcPr>
          <w:p>
            <w:pPr>
              <w:pStyle w:val="TableParagraph"/>
              <w:spacing w:before="37"/>
              <w:ind w:left="105"/>
              <w:rPr>
                <w:sz w:val="16"/>
              </w:rPr>
            </w:pPr>
            <w:r>
              <w:rPr>
                <w:sz w:val="16"/>
              </w:rPr>
              <w:t>I</w:t>
            </w:r>
            <w:r>
              <w:rPr>
                <w:sz w:val="16"/>
                <w:vertAlign w:val="superscript"/>
              </w:rPr>
              <w:t>2</w:t>
            </w:r>
            <w:r>
              <w:rPr>
                <w:sz w:val="16"/>
                <w:vertAlign w:val="baseline"/>
              </w:rPr>
              <w:t>C Slave 4</w:t>
            </w:r>
          </w:p>
        </w:tc>
        <w:tc>
          <w:tcPr>
            <w:tcW w:w="1531" w:type="dxa"/>
          </w:tcPr>
          <w:p>
            <w:pPr>
              <w:pStyle w:val="TableParagraph"/>
              <w:spacing w:before="34"/>
              <w:ind w:left="107"/>
              <w:rPr>
                <w:sz w:val="16"/>
              </w:rPr>
            </w:pPr>
            <w:r>
              <w:rPr>
                <w:sz w:val="16"/>
              </w:rPr>
              <w:t>I</w:t>
            </w:r>
            <w:r>
              <w:rPr>
                <w:sz w:val="16"/>
                <w:vertAlign w:val="superscript"/>
              </w:rPr>
              <w:t>2</w:t>
            </w:r>
            <w:r>
              <w:rPr>
                <w:sz w:val="16"/>
                <w:vertAlign w:val="baseline"/>
              </w:rPr>
              <w:t>C Master</w:t>
            </w:r>
          </w:p>
        </w:tc>
      </w:tr>
    </w:tbl>
    <w:p>
      <w:pPr>
        <w:pStyle w:val="BodyText"/>
        <w:rPr>
          <w:b/>
          <w:sz w:val="30"/>
        </w:rPr>
      </w:pPr>
    </w:p>
    <w:p>
      <w:pPr>
        <w:pStyle w:val="BodyText"/>
        <w:ind w:left="796" w:right="910"/>
        <w:jc w:val="both"/>
      </w:pPr>
      <w:r>
        <w:rPr/>
        <w:t>For information regarding the interrupt enable/disable registers and flag registers, please refer to the MPU- 6000/MPU-6050 Register Map and Register Descriptions document. Some interrupt sources are explained below.</w:t>
      </w:r>
    </w:p>
    <w:p>
      <w:pPr>
        <w:spacing w:after="0"/>
        <w:jc w:val="both"/>
        <w:sectPr>
          <w:pgSz w:w="12240" w:h="15840"/>
          <w:pgMar w:header="734" w:footer="864" w:top="1620" w:bottom="1060" w:left="500" w:right="380"/>
        </w:sectPr>
      </w:pPr>
    </w:p>
    <w:p>
      <w:pPr>
        <w:pStyle w:val="BodyText"/>
        <w:spacing w:before="3"/>
        <w:rPr>
          <w:sz w:val="23"/>
        </w:rPr>
      </w:pPr>
    </w:p>
    <w:p>
      <w:pPr>
        <w:pStyle w:val="Heading1"/>
        <w:numPr>
          <w:ilvl w:val="0"/>
          <w:numId w:val="2"/>
        </w:numPr>
        <w:tabs>
          <w:tab w:pos="1228" w:val="left" w:leader="none"/>
          <w:tab w:pos="1229" w:val="left" w:leader="none"/>
        </w:tabs>
        <w:spacing w:line="240" w:lineRule="auto" w:before="93" w:after="0"/>
        <w:ind w:left="1228" w:right="0" w:hanging="433"/>
        <w:jc w:val="left"/>
      </w:pPr>
      <w:bookmarkStart w:name="_bookmark44" w:id="83"/>
      <w:bookmarkEnd w:id="83"/>
      <w:r>
        <w:rPr>
          <w:b w:val="0"/>
        </w:rPr>
      </w:r>
      <w:bookmarkStart w:name="_bookmark44" w:id="84"/>
      <w:bookmarkEnd w:id="84"/>
      <w:r>
        <w:rPr/>
        <w:t>Digital</w:t>
      </w:r>
      <w:r>
        <w:rPr/>
        <w:t> Interface</w:t>
      </w:r>
    </w:p>
    <w:p>
      <w:pPr>
        <w:pStyle w:val="Heading2"/>
        <w:numPr>
          <w:ilvl w:val="1"/>
          <w:numId w:val="2"/>
        </w:numPr>
        <w:tabs>
          <w:tab w:pos="1336" w:val="left" w:leader="none"/>
          <w:tab w:pos="1337" w:val="left" w:leader="none"/>
        </w:tabs>
        <w:spacing w:line="240" w:lineRule="auto" w:before="119" w:after="0"/>
        <w:ind w:left="1336" w:right="0" w:hanging="541"/>
        <w:jc w:val="left"/>
      </w:pPr>
      <w:bookmarkStart w:name="_bookmark45" w:id="85"/>
      <w:bookmarkEnd w:id="85"/>
      <w:r>
        <w:rPr>
          <w:b w:val="0"/>
        </w:rPr>
      </w:r>
      <w:bookmarkStart w:name="_bookmark45" w:id="86"/>
      <w:bookmarkEnd w:id="86"/>
      <w:r>
        <w:rPr/>
        <w:t>I</w:t>
      </w:r>
      <w:r>
        <w:rPr>
          <w:vertAlign w:val="superscript"/>
        </w:rPr>
        <w:t>2</w:t>
      </w:r>
      <w:r>
        <w:rPr>
          <w:vertAlign w:val="baseline"/>
        </w:rPr>
        <w:t>C and SPI (MPU-6000 only) Serial Interfaces</w:t>
      </w:r>
    </w:p>
    <w:p>
      <w:pPr>
        <w:pStyle w:val="BodyText"/>
        <w:spacing w:before="3"/>
        <w:ind w:left="796" w:right="912"/>
      </w:pPr>
      <w:r>
        <w:rPr/>
        <w:t>The internal registers and memory of the MPU-6000/MPU-6050 can be accessed using either I</w:t>
      </w:r>
      <w:r>
        <w:rPr>
          <w:vertAlign w:val="superscript"/>
        </w:rPr>
        <w:t>2</w:t>
      </w:r>
      <w:r>
        <w:rPr>
          <w:vertAlign w:val="baseline"/>
        </w:rPr>
        <w:t>C at 400 kHz or SPI at 1MHz (MPU-6000 only). SPI operates in four-wire mode.</w:t>
      </w:r>
    </w:p>
    <w:p>
      <w:pPr>
        <w:pStyle w:val="BodyText"/>
        <w:rPr>
          <w:sz w:val="22"/>
        </w:rPr>
      </w:pPr>
    </w:p>
    <w:p>
      <w:pPr>
        <w:pStyle w:val="BodyText"/>
        <w:spacing w:before="8"/>
        <w:rPr>
          <w:sz w:val="18"/>
        </w:rPr>
      </w:pPr>
    </w:p>
    <w:p>
      <w:pPr>
        <w:pStyle w:val="Heading2"/>
        <w:spacing w:before="1"/>
        <w:ind w:left="796" w:firstLine="0"/>
      </w:pPr>
      <w:r>
        <w:rPr/>
        <w:t>Serial Interface</w:t>
      </w:r>
    </w:p>
    <w:p>
      <w:pPr>
        <w:pStyle w:val="BodyText"/>
        <w:spacing w:before="8"/>
        <w:rPr>
          <w:b/>
          <w:sz w:val="10"/>
        </w:rPr>
      </w:pPr>
    </w:p>
    <w:tbl>
      <w:tblPr>
        <w:tblW w:w="0" w:type="auto"/>
        <w:jc w:val="left"/>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5"/>
        <w:gridCol w:w="1068"/>
        <w:gridCol w:w="1071"/>
        <w:gridCol w:w="1169"/>
        <w:gridCol w:w="5130"/>
      </w:tblGrid>
      <w:tr>
        <w:trPr>
          <w:trHeight w:val="265" w:hRule="atLeast"/>
        </w:trPr>
        <w:tc>
          <w:tcPr>
            <w:tcW w:w="1205" w:type="dxa"/>
            <w:tcBorders>
              <w:left w:val="single" w:sz="6" w:space="0" w:color="000000"/>
            </w:tcBorders>
            <w:shd w:val="clear" w:color="auto" w:fill="D9D9D9"/>
          </w:tcPr>
          <w:p>
            <w:pPr>
              <w:pStyle w:val="TableParagraph"/>
              <w:spacing w:before="34"/>
              <w:ind w:left="129" w:right="124"/>
              <w:jc w:val="center"/>
              <w:rPr>
                <w:b/>
                <w:sz w:val="16"/>
              </w:rPr>
            </w:pPr>
            <w:r>
              <w:rPr>
                <w:b/>
                <w:sz w:val="16"/>
              </w:rPr>
              <w:t>Pin Number</w:t>
            </w:r>
          </w:p>
        </w:tc>
        <w:tc>
          <w:tcPr>
            <w:tcW w:w="1068" w:type="dxa"/>
            <w:shd w:val="clear" w:color="auto" w:fill="D9D9D9"/>
          </w:tcPr>
          <w:p>
            <w:pPr>
              <w:pStyle w:val="TableParagraph"/>
              <w:spacing w:before="34"/>
              <w:ind w:left="131" w:right="121"/>
              <w:jc w:val="center"/>
              <w:rPr>
                <w:b/>
                <w:sz w:val="16"/>
              </w:rPr>
            </w:pPr>
            <w:r>
              <w:rPr>
                <w:b/>
                <w:sz w:val="16"/>
              </w:rPr>
              <w:t>MPU-6000</w:t>
            </w:r>
          </w:p>
        </w:tc>
        <w:tc>
          <w:tcPr>
            <w:tcW w:w="1071" w:type="dxa"/>
            <w:shd w:val="clear" w:color="auto" w:fill="D9D9D9"/>
          </w:tcPr>
          <w:p>
            <w:pPr>
              <w:pStyle w:val="TableParagraph"/>
              <w:spacing w:before="34"/>
              <w:ind w:left="131" w:right="124"/>
              <w:jc w:val="center"/>
              <w:rPr>
                <w:b/>
                <w:sz w:val="16"/>
              </w:rPr>
            </w:pPr>
            <w:r>
              <w:rPr>
                <w:b/>
                <w:sz w:val="16"/>
              </w:rPr>
              <w:t>MPU-6050</w:t>
            </w:r>
          </w:p>
        </w:tc>
        <w:tc>
          <w:tcPr>
            <w:tcW w:w="1169" w:type="dxa"/>
            <w:shd w:val="clear" w:color="auto" w:fill="D9D9D9"/>
          </w:tcPr>
          <w:p>
            <w:pPr>
              <w:pStyle w:val="TableParagraph"/>
              <w:spacing w:before="34"/>
              <w:ind w:left="132" w:right="123"/>
              <w:jc w:val="center"/>
              <w:rPr>
                <w:b/>
                <w:sz w:val="16"/>
              </w:rPr>
            </w:pPr>
            <w:r>
              <w:rPr>
                <w:b/>
                <w:sz w:val="16"/>
              </w:rPr>
              <w:t>Pin Name</w:t>
            </w:r>
          </w:p>
        </w:tc>
        <w:tc>
          <w:tcPr>
            <w:tcW w:w="5130" w:type="dxa"/>
            <w:shd w:val="clear" w:color="auto" w:fill="D9D9D9"/>
          </w:tcPr>
          <w:p>
            <w:pPr>
              <w:pStyle w:val="TableParagraph"/>
              <w:spacing w:before="34"/>
              <w:ind w:left="107"/>
              <w:rPr>
                <w:b/>
                <w:sz w:val="16"/>
              </w:rPr>
            </w:pPr>
            <w:r>
              <w:rPr>
                <w:b/>
                <w:sz w:val="16"/>
              </w:rPr>
              <w:t>Pin Description</w:t>
            </w:r>
          </w:p>
        </w:tc>
      </w:tr>
      <w:tr>
        <w:trPr>
          <w:trHeight w:val="263" w:hRule="atLeast"/>
        </w:trPr>
        <w:tc>
          <w:tcPr>
            <w:tcW w:w="1205" w:type="dxa"/>
            <w:tcBorders>
              <w:left w:val="single" w:sz="6" w:space="0" w:color="000000"/>
            </w:tcBorders>
          </w:tcPr>
          <w:p>
            <w:pPr>
              <w:pStyle w:val="TableParagraph"/>
              <w:spacing w:before="34"/>
              <w:ind w:left="6"/>
              <w:jc w:val="center"/>
              <w:rPr>
                <w:sz w:val="16"/>
              </w:rPr>
            </w:pPr>
            <w:r>
              <w:rPr>
                <w:w w:val="100"/>
                <w:sz w:val="16"/>
              </w:rPr>
              <w:t>8</w:t>
            </w:r>
          </w:p>
        </w:tc>
        <w:tc>
          <w:tcPr>
            <w:tcW w:w="1068" w:type="dxa"/>
          </w:tcPr>
          <w:p>
            <w:pPr>
              <w:pStyle w:val="TableParagraph"/>
              <w:spacing w:before="34"/>
              <w:ind w:left="14"/>
              <w:jc w:val="center"/>
              <w:rPr>
                <w:sz w:val="16"/>
              </w:rPr>
            </w:pPr>
            <w:r>
              <w:rPr>
                <w:w w:val="100"/>
                <w:sz w:val="16"/>
              </w:rPr>
              <w:t>Y</w:t>
            </w:r>
          </w:p>
        </w:tc>
        <w:tc>
          <w:tcPr>
            <w:tcW w:w="1071" w:type="dxa"/>
          </w:tcPr>
          <w:p>
            <w:pPr>
              <w:pStyle w:val="TableParagraph"/>
              <w:rPr>
                <w:rFonts w:ascii="Times New Roman"/>
                <w:sz w:val="18"/>
              </w:rPr>
            </w:pPr>
          </w:p>
        </w:tc>
        <w:tc>
          <w:tcPr>
            <w:tcW w:w="1169" w:type="dxa"/>
          </w:tcPr>
          <w:p>
            <w:pPr>
              <w:pStyle w:val="TableParagraph"/>
              <w:spacing w:before="34"/>
              <w:ind w:left="133" w:right="122"/>
              <w:jc w:val="center"/>
              <w:rPr>
                <w:sz w:val="16"/>
              </w:rPr>
            </w:pPr>
            <w:r>
              <w:rPr>
                <w:sz w:val="16"/>
              </w:rPr>
              <w:t>/CS</w:t>
            </w:r>
          </w:p>
        </w:tc>
        <w:tc>
          <w:tcPr>
            <w:tcW w:w="5130" w:type="dxa"/>
          </w:tcPr>
          <w:p>
            <w:pPr>
              <w:pStyle w:val="TableParagraph"/>
              <w:spacing w:before="34"/>
              <w:ind w:left="107"/>
              <w:rPr>
                <w:sz w:val="16"/>
              </w:rPr>
            </w:pPr>
            <w:r>
              <w:rPr>
                <w:sz w:val="16"/>
              </w:rPr>
              <w:t>SPI chip select (0=SPI enable)</w:t>
            </w:r>
          </w:p>
        </w:tc>
      </w:tr>
      <w:tr>
        <w:trPr>
          <w:trHeight w:val="268" w:hRule="atLeast"/>
        </w:trPr>
        <w:tc>
          <w:tcPr>
            <w:tcW w:w="1205" w:type="dxa"/>
            <w:tcBorders>
              <w:left w:val="single" w:sz="6" w:space="0" w:color="000000"/>
            </w:tcBorders>
          </w:tcPr>
          <w:p>
            <w:pPr>
              <w:pStyle w:val="TableParagraph"/>
              <w:spacing w:before="37"/>
              <w:ind w:left="6"/>
              <w:jc w:val="center"/>
              <w:rPr>
                <w:sz w:val="16"/>
              </w:rPr>
            </w:pPr>
            <w:r>
              <w:rPr>
                <w:w w:val="100"/>
                <w:sz w:val="16"/>
              </w:rPr>
              <w:t>8</w:t>
            </w:r>
          </w:p>
        </w:tc>
        <w:tc>
          <w:tcPr>
            <w:tcW w:w="1068" w:type="dxa"/>
          </w:tcPr>
          <w:p>
            <w:pPr>
              <w:pStyle w:val="TableParagraph"/>
              <w:rPr>
                <w:rFonts w:ascii="Times New Roman"/>
                <w:sz w:val="18"/>
              </w:rPr>
            </w:pPr>
          </w:p>
        </w:tc>
        <w:tc>
          <w:tcPr>
            <w:tcW w:w="1071" w:type="dxa"/>
          </w:tcPr>
          <w:p>
            <w:pPr>
              <w:pStyle w:val="TableParagraph"/>
              <w:spacing w:before="37"/>
              <w:ind w:left="11"/>
              <w:jc w:val="center"/>
              <w:rPr>
                <w:sz w:val="16"/>
              </w:rPr>
            </w:pPr>
            <w:r>
              <w:rPr>
                <w:w w:val="100"/>
                <w:sz w:val="16"/>
              </w:rPr>
              <w:t>Y</w:t>
            </w:r>
          </w:p>
        </w:tc>
        <w:tc>
          <w:tcPr>
            <w:tcW w:w="1169" w:type="dxa"/>
          </w:tcPr>
          <w:p>
            <w:pPr>
              <w:pStyle w:val="TableParagraph"/>
              <w:spacing w:before="37"/>
              <w:ind w:left="133" w:right="123"/>
              <w:jc w:val="center"/>
              <w:rPr>
                <w:sz w:val="16"/>
              </w:rPr>
            </w:pPr>
            <w:r>
              <w:rPr>
                <w:sz w:val="16"/>
              </w:rPr>
              <w:t>VLOGIC</w:t>
            </w:r>
          </w:p>
        </w:tc>
        <w:tc>
          <w:tcPr>
            <w:tcW w:w="5130" w:type="dxa"/>
          </w:tcPr>
          <w:p>
            <w:pPr>
              <w:pStyle w:val="TableParagraph"/>
              <w:spacing w:before="37"/>
              <w:ind w:left="107"/>
              <w:rPr>
                <w:sz w:val="16"/>
              </w:rPr>
            </w:pPr>
            <w:r>
              <w:rPr>
                <w:sz w:val="16"/>
              </w:rPr>
              <w:t>Digital I/O supply voltage. VLOGIC must be ≤ VDD at all times.</w:t>
            </w:r>
          </w:p>
        </w:tc>
      </w:tr>
      <w:tr>
        <w:trPr>
          <w:trHeight w:val="271" w:hRule="atLeast"/>
        </w:trPr>
        <w:tc>
          <w:tcPr>
            <w:tcW w:w="1205" w:type="dxa"/>
            <w:tcBorders>
              <w:left w:val="single" w:sz="6" w:space="0" w:color="000000"/>
            </w:tcBorders>
          </w:tcPr>
          <w:p>
            <w:pPr>
              <w:pStyle w:val="TableParagraph"/>
              <w:spacing w:before="39"/>
              <w:ind w:left="6"/>
              <w:jc w:val="center"/>
              <w:rPr>
                <w:sz w:val="16"/>
              </w:rPr>
            </w:pPr>
            <w:r>
              <w:rPr>
                <w:w w:val="100"/>
                <w:sz w:val="16"/>
              </w:rPr>
              <w:t>9</w:t>
            </w:r>
          </w:p>
        </w:tc>
        <w:tc>
          <w:tcPr>
            <w:tcW w:w="1068" w:type="dxa"/>
          </w:tcPr>
          <w:p>
            <w:pPr>
              <w:pStyle w:val="TableParagraph"/>
              <w:spacing w:before="39"/>
              <w:ind w:left="14"/>
              <w:jc w:val="center"/>
              <w:rPr>
                <w:sz w:val="16"/>
              </w:rPr>
            </w:pPr>
            <w:r>
              <w:rPr>
                <w:w w:val="100"/>
                <w:sz w:val="16"/>
              </w:rPr>
              <w:t>Y</w:t>
            </w:r>
          </w:p>
        </w:tc>
        <w:tc>
          <w:tcPr>
            <w:tcW w:w="1071" w:type="dxa"/>
          </w:tcPr>
          <w:p>
            <w:pPr>
              <w:pStyle w:val="TableParagraph"/>
              <w:rPr>
                <w:rFonts w:ascii="Times New Roman"/>
                <w:sz w:val="18"/>
              </w:rPr>
            </w:pPr>
          </w:p>
        </w:tc>
        <w:tc>
          <w:tcPr>
            <w:tcW w:w="1169" w:type="dxa"/>
          </w:tcPr>
          <w:p>
            <w:pPr>
              <w:pStyle w:val="TableParagraph"/>
              <w:spacing w:before="39"/>
              <w:ind w:left="132" w:right="123"/>
              <w:jc w:val="center"/>
              <w:rPr>
                <w:sz w:val="16"/>
              </w:rPr>
            </w:pPr>
            <w:r>
              <w:rPr>
                <w:sz w:val="16"/>
              </w:rPr>
              <w:t>AD0 / SDO</w:t>
            </w:r>
          </w:p>
        </w:tc>
        <w:tc>
          <w:tcPr>
            <w:tcW w:w="5130" w:type="dxa"/>
          </w:tcPr>
          <w:p>
            <w:pPr>
              <w:pStyle w:val="TableParagraph"/>
              <w:spacing w:before="39"/>
              <w:ind w:left="107"/>
              <w:rPr>
                <w:sz w:val="16"/>
              </w:rPr>
            </w:pPr>
            <w:r>
              <w:rPr>
                <w:sz w:val="16"/>
              </w:rPr>
              <w:t>I</w:t>
            </w:r>
            <w:r>
              <w:rPr>
                <w:sz w:val="16"/>
                <w:vertAlign w:val="superscript"/>
              </w:rPr>
              <w:t>2</w:t>
            </w:r>
            <w:r>
              <w:rPr>
                <w:sz w:val="16"/>
                <w:vertAlign w:val="baseline"/>
              </w:rPr>
              <w:t>C Slave Address LSB (AD0); SPI serial data output (SDO)</w:t>
            </w:r>
          </w:p>
        </w:tc>
      </w:tr>
      <w:tr>
        <w:trPr>
          <w:trHeight w:val="263" w:hRule="atLeast"/>
        </w:trPr>
        <w:tc>
          <w:tcPr>
            <w:tcW w:w="1205" w:type="dxa"/>
            <w:tcBorders>
              <w:left w:val="single" w:sz="6" w:space="0" w:color="000000"/>
            </w:tcBorders>
          </w:tcPr>
          <w:p>
            <w:pPr>
              <w:pStyle w:val="TableParagraph"/>
              <w:spacing w:before="34"/>
              <w:ind w:left="6"/>
              <w:jc w:val="center"/>
              <w:rPr>
                <w:sz w:val="16"/>
              </w:rPr>
            </w:pPr>
            <w:r>
              <w:rPr>
                <w:w w:val="100"/>
                <w:sz w:val="16"/>
              </w:rPr>
              <w:t>9</w:t>
            </w:r>
          </w:p>
        </w:tc>
        <w:tc>
          <w:tcPr>
            <w:tcW w:w="1068" w:type="dxa"/>
          </w:tcPr>
          <w:p>
            <w:pPr>
              <w:pStyle w:val="TableParagraph"/>
              <w:rPr>
                <w:rFonts w:ascii="Times New Roman"/>
                <w:sz w:val="18"/>
              </w:rPr>
            </w:pPr>
          </w:p>
        </w:tc>
        <w:tc>
          <w:tcPr>
            <w:tcW w:w="1071" w:type="dxa"/>
          </w:tcPr>
          <w:p>
            <w:pPr>
              <w:pStyle w:val="TableParagraph"/>
              <w:spacing w:before="34"/>
              <w:ind w:left="11"/>
              <w:jc w:val="center"/>
              <w:rPr>
                <w:sz w:val="16"/>
              </w:rPr>
            </w:pPr>
            <w:r>
              <w:rPr>
                <w:w w:val="100"/>
                <w:sz w:val="16"/>
              </w:rPr>
              <w:t>Y</w:t>
            </w:r>
          </w:p>
        </w:tc>
        <w:tc>
          <w:tcPr>
            <w:tcW w:w="1169" w:type="dxa"/>
          </w:tcPr>
          <w:p>
            <w:pPr>
              <w:pStyle w:val="TableParagraph"/>
              <w:spacing w:before="34"/>
              <w:ind w:left="130" w:right="123"/>
              <w:jc w:val="center"/>
              <w:rPr>
                <w:sz w:val="16"/>
              </w:rPr>
            </w:pPr>
            <w:r>
              <w:rPr>
                <w:sz w:val="16"/>
              </w:rPr>
              <w:t>AD0</w:t>
            </w:r>
          </w:p>
        </w:tc>
        <w:tc>
          <w:tcPr>
            <w:tcW w:w="5130" w:type="dxa"/>
          </w:tcPr>
          <w:p>
            <w:pPr>
              <w:pStyle w:val="TableParagraph"/>
              <w:spacing w:before="34"/>
              <w:ind w:left="107"/>
              <w:rPr>
                <w:sz w:val="16"/>
              </w:rPr>
            </w:pPr>
            <w:r>
              <w:rPr>
                <w:sz w:val="16"/>
              </w:rPr>
              <w:t>I</w:t>
            </w:r>
            <w:r>
              <w:rPr>
                <w:sz w:val="16"/>
                <w:vertAlign w:val="superscript"/>
              </w:rPr>
              <w:t>2</w:t>
            </w:r>
            <w:r>
              <w:rPr>
                <w:sz w:val="16"/>
                <w:vertAlign w:val="baseline"/>
              </w:rPr>
              <w:t>C Slave Address LSB</w:t>
            </w:r>
          </w:p>
        </w:tc>
      </w:tr>
      <w:tr>
        <w:trPr>
          <w:trHeight w:val="263" w:hRule="atLeast"/>
        </w:trPr>
        <w:tc>
          <w:tcPr>
            <w:tcW w:w="1205" w:type="dxa"/>
            <w:tcBorders>
              <w:left w:val="single" w:sz="6" w:space="0" w:color="000000"/>
            </w:tcBorders>
          </w:tcPr>
          <w:p>
            <w:pPr>
              <w:pStyle w:val="TableParagraph"/>
              <w:spacing w:before="34"/>
              <w:ind w:left="127" w:right="124"/>
              <w:jc w:val="center"/>
              <w:rPr>
                <w:sz w:val="16"/>
              </w:rPr>
            </w:pPr>
            <w:r>
              <w:rPr>
                <w:sz w:val="16"/>
              </w:rPr>
              <w:t>23</w:t>
            </w:r>
          </w:p>
        </w:tc>
        <w:tc>
          <w:tcPr>
            <w:tcW w:w="1068" w:type="dxa"/>
          </w:tcPr>
          <w:p>
            <w:pPr>
              <w:pStyle w:val="TableParagraph"/>
              <w:spacing w:before="34"/>
              <w:ind w:left="14"/>
              <w:jc w:val="center"/>
              <w:rPr>
                <w:sz w:val="16"/>
              </w:rPr>
            </w:pPr>
            <w:r>
              <w:rPr>
                <w:w w:val="100"/>
                <w:sz w:val="16"/>
              </w:rPr>
              <w:t>Y</w:t>
            </w:r>
          </w:p>
        </w:tc>
        <w:tc>
          <w:tcPr>
            <w:tcW w:w="1071" w:type="dxa"/>
          </w:tcPr>
          <w:p>
            <w:pPr>
              <w:pStyle w:val="TableParagraph"/>
              <w:rPr>
                <w:rFonts w:ascii="Times New Roman"/>
                <w:sz w:val="18"/>
              </w:rPr>
            </w:pPr>
          </w:p>
        </w:tc>
        <w:tc>
          <w:tcPr>
            <w:tcW w:w="1169" w:type="dxa"/>
          </w:tcPr>
          <w:p>
            <w:pPr>
              <w:pStyle w:val="TableParagraph"/>
              <w:spacing w:before="34"/>
              <w:ind w:left="133" w:right="123"/>
              <w:jc w:val="center"/>
              <w:rPr>
                <w:sz w:val="16"/>
              </w:rPr>
            </w:pPr>
            <w:r>
              <w:rPr>
                <w:sz w:val="16"/>
              </w:rPr>
              <w:t>SCL / SCLK</w:t>
            </w:r>
          </w:p>
        </w:tc>
        <w:tc>
          <w:tcPr>
            <w:tcW w:w="5130" w:type="dxa"/>
          </w:tcPr>
          <w:p>
            <w:pPr>
              <w:pStyle w:val="TableParagraph"/>
              <w:spacing w:before="34"/>
              <w:ind w:left="107"/>
              <w:rPr>
                <w:sz w:val="16"/>
              </w:rPr>
            </w:pPr>
            <w:r>
              <w:rPr>
                <w:sz w:val="16"/>
              </w:rPr>
              <w:t>I</w:t>
            </w:r>
            <w:r>
              <w:rPr>
                <w:sz w:val="16"/>
                <w:vertAlign w:val="superscript"/>
              </w:rPr>
              <w:t>2</w:t>
            </w:r>
            <w:r>
              <w:rPr>
                <w:sz w:val="16"/>
                <w:vertAlign w:val="baseline"/>
              </w:rPr>
              <w:t>C serial clock (SCL); SPI serial clock (SCLK)</w:t>
            </w:r>
          </w:p>
        </w:tc>
      </w:tr>
      <w:tr>
        <w:trPr>
          <w:trHeight w:val="265" w:hRule="atLeast"/>
        </w:trPr>
        <w:tc>
          <w:tcPr>
            <w:tcW w:w="1205" w:type="dxa"/>
            <w:tcBorders>
              <w:left w:val="single" w:sz="6" w:space="0" w:color="000000"/>
            </w:tcBorders>
          </w:tcPr>
          <w:p>
            <w:pPr>
              <w:pStyle w:val="TableParagraph"/>
              <w:spacing w:before="37"/>
              <w:ind w:left="127" w:right="124"/>
              <w:jc w:val="center"/>
              <w:rPr>
                <w:sz w:val="16"/>
              </w:rPr>
            </w:pPr>
            <w:r>
              <w:rPr>
                <w:sz w:val="16"/>
              </w:rPr>
              <w:t>23</w:t>
            </w:r>
          </w:p>
        </w:tc>
        <w:tc>
          <w:tcPr>
            <w:tcW w:w="1068" w:type="dxa"/>
          </w:tcPr>
          <w:p>
            <w:pPr>
              <w:pStyle w:val="TableParagraph"/>
              <w:rPr>
                <w:rFonts w:ascii="Times New Roman"/>
                <w:sz w:val="18"/>
              </w:rPr>
            </w:pPr>
          </w:p>
        </w:tc>
        <w:tc>
          <w:tcPr>
            <w:tcW w:w="1071" w:type="dxa"/>
          </w:tcPr>
          <w:p>
            <w:pPr>
              <w:pStyle w:val="TableParagraph"/>
              <w:spacing w:before="37"/>
              <w:ind w:left="11"/>
              <w:jc w:val="center"/>
              <w:rPr>
                <w:sz w:val="16"/>
              </w:rPr>
            </w:pPr>
            <w:r>
              <w:rPr>
                <w:w w:val="100"/>
                <w:sz w:val="16"/>
              </w:rPr>
              <w:t>Y</w:t>
            </w:r>
          </w:p>
        </w:tc>
        <w:tc>
          <w:tcPr>
            <w:tcW w:w="1169" w:type="dxa"/>
          </w:tcPr>
          <w:p>
            <w:pPr>
              <w:pStyle w:val="TableParagraph"/>
              <w:spacing w:before="37"/>
              <w:ind w:left="130" w:right="123"/>
              <w:jc w:val="center"/>
              <w:rPr>
                <w:sz w:val="16"/>
              </w:rPr>
            </w:pPr>
            <w:r>
              <w:rPr>
                <w:sz w:val="16"/>
              </w:rPr>
              <w:t>SCL</w:t>
            </w:r>
          </w:p>
        </w:tc>
        <w:tc>
          <w:tcPr>
            <w:tcW w:w="5130" w:type="dxa"/>
          </w:tcPr>
          <w:p>
            <w:pPr>
              <w:pStyle w:val="TableParagraph"/>
              <w:spacing w:before="37"/>
              <w:ind w:left="107"/>
              <w:rPr>
                <w:sz w:val="16"/>
              </w:rPr>
            </w:pPr>
            <w:r>
              <w:rPr>
                <w:sz w:val="16"/>
              </w:rPr>
              <w:t>I</w:t>
            </w:r>
            <w:r>
              <w:rPr>
                <w:sz w:val="16"/>
                <w:vertAlign w:val="superscript"/>
              </w:rPr>
              <w:t>2</w:t>
            </w:r>
            <w:r>
              <w:rPr>
                <w:sz w:val="16"/>
                <w:vertAlign w:val="baseline"/>
              </w:rPr>
              <w:t>C serial clock</w:t>
            </w:r>
          </w:p>
        </w:tc>
      </w:tr>
      <w:tr>
        <w:trPr>
          <w:trHeight w:val="263" w:hRule="atLeast"/>
        </w:trPr>
        <w:tc>
          <w:tcPr>
            <w:tcW w:w="1205" w:type="dxa"/>
            <w:tcBorders>
              <w:left w:val="single" w:sz="6" w:space="0" w:color="000000"/>
            </w:tcBorders>
          </w:tcPr>
          <w:p>
            <w:pPr>
              <w:pStyle w:val="TableParagraph"/>
              <w:spacing w:before="34"/>
              <w:ind w:left="127" w:right="124"/>
              <w:jc w:val="center"/>
              <w:rPr>
                <w:sz w:val="16"/>
              </w:rPr>
            </w:pPr>
            <w:r>
              <w:rPr>
                <w:sz w:val="16"/>
              </w:rPr>
              <w:t>24</w:t>
            </w:r>
          </w:p>
        </w:tc>
        <w:tc>
          <w:tcPr>
            <w:tcW w:w="1068" w:type="dxa"/>
          </w:tcPr>
          <w:p>
            <w:pPr>
              <w:pStyle w:val="TableParagraph"/>
              <w:spacing w:before="34"/>
              <w:ind w:left="14"/>
              <w:jc w:val="center"/>
              <w:rPr>
                <w:sz w:val="16"/>
              </w:rPr>
            </w:pPr>
            <w:r>
              <w:rPr>
                <w:w w:val="100"/>
                <w:sz w:val="16"/>
              </w:rPr>
              <w:t>Y</w:t>
            </w:r>
          </w:p>
        </w:tc>
        <w:tc>
          <w:tcPr>
            <w:tcW w:w="1071" w:type="dxa"/>
          </w:tcPr>
          <w:p>
            <w:pPr>
              <w:pStyle w:val="TableParagraph"/>
              <w:rPr>
                <w:rFonts w:ascii="Times New Roman"/>
                <w:sz w:val="18"/>
              </w:rPr>
            </w:pPr>
          </w:p>
        </w:tc>
        <w:tc>
          <w:tcPr>
            <w:tcW w:w="1169" w:type="dxa"/>
          </w:tcPr>
          <w:p>
            <w:pPr>
              <w:pStyle w:val="TableParagraph"/>
              <w:spacing w:before="34"/>
              <w:ind w:left="131" w:right="123"/>
              <w:jc w:val="center"/>
              <w:rPr>
                <w:sz w:val="16"/>
              </w:rPr>
            </w:pPr>
            <w:r>
              <w:rPr>
                <w:sz w:val="16"/>
              </w:rPr>
              <w:t>SDA / SDI</w:t>
            </w:r>
          </w:p>
        </w:tc>
        <w:tc>
          <w:tcPr>
            <w:tcW w:w="5130" w:type="dxa"/>
          </w:tcPr>
          <w:p>
            <w:pPr>
              <w:pStyle w:val="TableParagraph"/>
              <w:spacing w:before="34"/>
              <w:ind w:left="107"/>
              <w:rPr>
                <w:sz w:val="16"/>
              </w:rPr>
            </w:pPr>
            <w:r>
              <w:rPr>
                <w:sz w:val="16"/>
              </w:rPr>
              <w:t>I</w:t>
            </w:r>
            <w:r>
              <w:rPr>
                <w:sz w:val="16"/>
                <w:vertAlign w:val="superscript"/>
              </w:rPr>
              <w:t>2</w:t>
            </w:r>
            <w:r>
              <w:rPr>
                <w:sz w:val="16"/>
                <w:vertAlign w:val="baseline"/>
              </w:rPr>
              <w:t>C serial data (SDA); SPI serial data input (SDI)</w:t>
            </w:r>
          </w:p>
        </w:tc>
      </w:tr>
      <w:tr>
        <w:trPr>
          <w:trHeight w:val="263" w:hRule="atLeast"/>
        </w:trPr>
        <w:tc>
          <w:tcPr>
            <w:tcW w:w="1205" w:type="dxa"/>
            <w:tcBorders>
              <w:left w:val="single" w:sz="6" w:space="0" w:color="000000"/>
            </w:tcBorders>
          </w:tcPr>
          <w:p>
            <w:pPr>
              <w:pStyle w:val="TableParagraph"/>
              <w:spacing w:before="34"/>
              <w:ind w:left="127" w:right="124"/>
              <w:jc w:val="center"/>
              <w:rPr>
                <w:sz w:val="16"/>
              </w:rPr>
            </w:pPr>
            <w:r>
              <w:rPr>
                <w:sz w:val="16"/>
              </w:rPr>
              <w:t>24</w:t>
            </w:r>
          </w:p>
        </w:tc>
        <w:tc>
          <w:tcPr>
            <w:tcW w:w="1068" w:type="dxa"/>
          </w:tcPr>
          <w:p>
            <w:pPr>
              <w:pStyle w:val="TableParagraph"/>
              <w:rPr>
                <w:rFonts w:ascii="Times New Roman"/>
                <w:sz w:val="18"/>
              </w:rPr>
            </w:pPr>
          </w:p>
        </w:tc>
        <w:tc>
          <w:tcPr>
            <w:tcW w:w="1071" w:type="dxa"/>
          </w:tcPr>
          <w:p>
            <w:pPr>
              <w:pStyle w:val="TableParagraph"/>
              <w:spacing w:before="34"/>
              <w:ind w:left="11"/>
              <w:jc w:val="center"/>
              <w:rPr>
                <w:sz w:val="16"/>
              </w:rPr>
            </w:pPr>
            <w:r>
              <w:rPr>
                <w:w w:val="100"/>
                <w:sz w:val="16"/>
              </w:rPr>
              <w:t>Y</w:t>
            </w:r>
          </w:p>
        </w:tc>
        <w:tc>
          <w:tcPr>
            <w:tcW w:w="1169" w:type="dxa"/>
          </w:tcPr>
          <w:p>
            <w:pPr>
              <w:pStyle w:val="TableParagraph"/>
              <w:spacing w:before="34"/>
              <w:ind w:left="133" w:right="122"/>
              <w:jc w:val="center"/>
              <w:rPr>
                <w:sz w:val="16"/>
              </w:rPr>
            </w:pPr>
            <w:r>
              <w:rPr>
                <w:sz w:val="16"/>
              </w:rPr>
              <w:t>SDA</w:t>
            </w:r>
          </w:p>
        </w:tc>
        <w:tc>
          <w:tcPr>
            <w:tcW w:w="5130" w:type="dxa"/>
          </w:tcPr>
          <w:p>
            <w:pPr>
              <w:pStyle w:val="TableParagraph"/>
              <w:spacing w:before="34"/>
              <w:ind w:left="107"/>
              <w:rPr>
                <w:sz w:val="16"/>
              </w:rPr>
            </w:pPr>
            <w:r>
              <w:rPr>
                <w:sz w:val="16"/>
              </w:rPr>
              <w:t>I</w:t>
            </w:r>
            <w:r>
              <w:rPr>
                <w:sz w:val="16"/>
                <w:vertAlign w:val="superscript"/>
              </w:rPr>
              <w:t>2</w:t>
            </w:r>
            <w:r>
              <w:rPr>
                <w:sz w:val="16"/>
                <w:vertAlign w:val="baseline"/>
              </w:rPr>
              <w:t>C serial data</w:t>
            </w:r>
          </w:p>
        </w:tc>
      </w:tr>
    </w:tbl>
    <w:p>
      <w:pPr>
        <w:pStyle w:val="BodyText"/>
        <w:rPr>
          <w:b/>
          <w:sz w:val="30"/>
        </w:rPr>
      </w:pPr>
    </w:p>
    <w:p>
      <w:pPr>
        <w:spacing w:before="0"/>
        <w:ind w:left="796" w:right="0" w:firstLine="0"/>
        <w:jc w:val="left"/>
        <w:rPr>
          <w:b/>
          <w:sz w:val="20"/>
        </w:rPr>
      </w:pPr>
      <w:r>
        <w:rPr>
          <w:b/>
          <w:sz w:val="20"/>
        </w:rPr>
        <w:t>Note:</w:t>
      </w:r>
    </w:p>
    <w:p>
      <w:pPr>
        <w:pStyle w:val="BodyText"/>
        <w:spacing w:before="123"/>
        <w:ind w:left="796" w:right="911"/>
        <w:jc w:val="both"/>
      </w:pPr>
      <w:r>
        <w:rPr/>
        <w:t>To prevent switching into I</w:t>
      </w:r>
      <w:r>
        <w:rPr>
          <w:vertAlign w:val="superscript"/>
        </w:rPr>
        <w:t>2</w:t>
      </w:r>
      <w:r>
        <w:rPr>
          <w:vertAlign w:val="baseline"/>
        </w:rPr>
        <w:t>C mode when using SPI (MPU-6000), the I</w:t>
      </w:r>
      <w:r>
        <w:rPr>
          <w:vertAlign w:val="superscript"/>
        </w:rPr>
        <w:t>2</w:t>
      </w:r>
      <w:r>
        <w:rPr>
          <w:vertAlign w:val="baseline"/>
        </w:rPr>
        <w:t>C interface should be disabled by setting the </w:t>
      </w:r>
      <w:r>
        <w:rPr>
          <w:i/>
          <w:vertAlign w:val="baseline"/>
        </w:rPr>
        <w:t>I2C_IF_DIS </w:t>
      </w:r>
      <w:r>
        <w:rPr>
          <w:vertAlign w:val="baseline"/>
        </w:rPr>
        <w:t>configuration bit. Setting this bit should be performed immediately after waiting for the time specified by the “Start-Up Time for Register Read/Write” in Section 6.3.</w:t>
      </w:r>
    </w:p>
    <w:p>
      <w:pPr>
        <w:pStyle w:val="BodyText"/>
        <w:spacing w:line="242" w:lineRule="auto" w:before="116"/>
        <w:ind w:left="796" w:right="911"/>
        <w:jc w:val="both"/>
      </w:pPr>
      <w:r>
        <w:rPr/>
        <w:t>For further information regarding the </w:t>
      </w:r>
      <w:r>
        <w:rPr>
          <w:i/>
        </w:rPr>
        <w:t>I2C_IF_DIS </w:t>
      </w:r>
      <w:r>
        <w:rPr/>
        <w:t>bit, please refer to the MPU-6000/MPU-6050 Register Map and Register Descriptions document.</w:t>
      </w:r>
    </w:p>
    <w:p>
      <w:pPr>
        <w:pStyle w:val="BodyText"/>
        <w:rPr>
          <w:sz w:val="22"/>
        </w:rPr>
      </w:pPr>
    </w:p>
    <w:p>
      <w:pPr>
        <w:pStyle w:val="BodyText"/>
        <w:spacing w:before="7"/>
        <w:rPr>
          <w:sz w:val="18"/>
        </w:rPr>
      </w:pPr>
    </w:p>
    <w:p>
      <w:pPr>
        <w:pStyle w:val="Heading2"/>
        <w:numPr>
          <w:ilvl w:val="1"/>
          <w:numId w:val="2"/>
        </w:numPr>
        <w:tabs>
          <w:tab w:pos="1337" w:val="left" w:leader="none"/>
        </w:tabs>
        <w:spacing w:line="240" w:lineRule="auto" w:before="0" w:after="0"/>
        <w:ind w:left="1336" w:right="0" w:hanging="541"/>
        <w:jc w:val="both"/>
      </w:pPr>
      <w:bookmarkStart w:name="_bookmark46" w:id="87"/>
      <w:bookmarkEnd w:id="87"/>
      <w:r>
        <w:rPr>
          <w:b w:val="0"/>
        </w:rPr>
      </w:r>
      <w:bookmarkStart w:name="_bookmark46" w:id="88"/>
      <w:bookmarkEnd w:id="88"/>
      <w:r>
        <w:rPr/>
        <w:t>I</w:t>
      </w:r>
      <w:r>
        <w:rPr>
          <w:vertAlign w:val="superscript"/>
        </w:rPr>
        <w:t>2</w:t>
      </w:r>
      <w:r>
        <w:rPr>
          <w:vertAlign w:val="baseline"/>
        </w:rPr>
        <w:t>C</w:t>
      </w:r>
      <w:r>
        <w:rPr>
          <w:spacing w:val="-2"/>
          <w:vertAlign w:val="baseline"/>
        </w:rPr>
        <w:t> </w:t>
      </w:r>
      <w:r>
        <w:rPr>
          <w:vertAlign w:val="baseline"/>
        </w:rPr>
        <w:t>Interface</w:t>
      </w:r>
    </w:p>
    <w:p>
      <w:pPr>
        <w:pStyle w:val="BodyText"/>
        <w:spacing w:before="1"/>
        <w:ind w:left="796" w:right="916"/>
        <w:jc w:val="both"/>
      </w:pPr>
      <w:r>
        <w:rPr/>
        <w:t>I</w:t>
      </w:r>
      <w:r>
        <w:rPr>
          <w:vertAlign w:val="superscript"/>
        </w:rPr>
        <w:t>2</w:t>
      </w:r>
      <w:r>
        <w:rPr>
          <w:vertAlign w:val="baseline"/>
        </w:rPr>
        <w:t>C is a two-wire interface comprised of the signals serial data (SDA) and serial clock (SCL). In general, the lines are open-drain and bi-directional. In a generalized I</w:t>
      </w:r>
      <w:r>
        <w:rPr>
          <w:vertAlign w:val="superscript"/>
        </w:rPr>
        <w:t>2</w:t>
      </w:r>
      <w:r>
        <w:rPr>
          <w:vertAlign w:val="baseline"/>
        </w:rPr>
        <w:t>C interface implementation, attached devices can be a master or a slave. The master device puts the slave address on the bus, and the slave device with the matching address acknowledges the master.</w:t>
      </w:r>
    </w:p>
    <w:p>
      <w:pPr>
        <w:pStyle w:val="BodyText"/>
        <w:spacing w:before="121"/>
        <w:ind w:left="796" w:right="914"/>
        <w:jc w:val="both"/>
      </w:pPr>
      <w:r>
        <w:rPr/>
        <w:t>The MPU-60X0 always operates as a slave device when communicating to the system processor, which thus acts as the master. SDA and SCL lines typically need pull-up resistors to VDD. The maximum bus speed is 400 kHz.</w:t>
      </w:r>
    </w:p>
    <w:p>
      <w:pPr>
        <w:pStyle w:val="BodyText"/>
        <w:spacing w:before="119"/>
        <w:ind w:left="796" w:right="913"/>
        <w:jc w:val="both"/>
      </w:pPr>
      <w:r>
        <w:rPr/>
        <w:t>The slave address of the MPU-60X0 is b110100X which is 7 bits long. The LSB bit of the 7 bit address is determined by the logic level on pin AD0. This allows two MPU-60X0s to be connected to the same I</w:t>
      </w:r>
      <w:r>
        <w:rPr>
          <w:vertAlign w:val="superscript"/>
        </w:rPr>
        <w:t>2</w:t>
      </w:r>
      <w:r>
        <w:rPr>
          <w:vertAlign w:val="baseline"/>
        </w:rPr>
        <w:t>C bus. When used in this configuration, the address of the one of the devices should be b1101000 (pin AD0 is logic low) and the address of the other should be b1101001 (pin AD0 is logic high).</w:t>
      </w:r>
    </w:p>
    <w:p>
      <w:pPr>
        <w:pStyle w:val="BodyText"/>
        <w:rPr>
          <w:sz w:val="22"/>
        </w:rPr>
      </w:pPr>
    </w:p>
    <w:p>
      <w:pPr>
        <w:pStyle w:val="BodyText"/>
        <w:spacing w:before="8"/>
        <w:rPr>
          <w:sz w:val="18"/>
        </w:rPr>
      </w:pPr>
    </w:p>
    <w:p>
      <w:pPr>
        <w:pStyle w:val="Heading2"/>
        <w:numPr>
          <w:ilvl w:val="1"/>
          <w:numId w:val="2"/>
        </w:numPr>
        <w:tabs>
          <w:tab w:pos="1337" w:val="left" w:leader="none"/>
        </w:tabs>
        <w:spacing w:line="240" w:lineRule="auto" w:before="0" w:after="0"/>
        <w:ind w:left="1336" w:right="0" w:hanging="541"/>
        <w:jc w:val="both"/>
      </w:pPr>
      <w:bookmarkStart w:name="_bookmark47" w:id="89"/>
      <w:bookmarkEnd w:id="89"/>
      <w:r>
        <w:rPr>
          <w:b w:val="0"/>
        </w:rPr>
      </w:r>
      <w:bookmarkStart w:name="_bookmark47" w:id="90"/>
      <w:bookmarkEnd w:id="90"/>
      <w:r>
        <w:rPr/>
        <w:t>I</w:t>
      </w:r>
      <w:r>
        <w:rPr>
          <w:vertAlign w:val="superscript"/>
        </w:rPr>
        <w:t>2</w:t>
      </w:r>
      <w:r>
        <w:rPr>
          <w:vertAlign w:val="baseline"/>
        </w:rPr>
        <w:t>C Communications</w:t>
      </w:r>
      <w:r>
        <w:rPr>
          <w:spacing w:val="-3"/>
          <w:vertAlign w:val="baseline"/>
        </w:rPr>
        <w:t> </w:t>
      </w:r>
      <w:r>
        <w:rPr>
          <w:vertAlign w:val="baseline"/>
        </w:rPr>
        <w:t>Protocol</w:t>
      </w:r>
    </w:p>
    <w:p>
      <w:pPr>
        <w:spacing w:before="1"/>
        <w:ind w:left="796" w:right="0" w:firstLine="0"/>
        <w:jc w:val="both"/>
        <w:rPr>
          <w:i/>
          <w:sz w:val="20"/>
        </w:rPr>
      </w:pPr>
      <w:r>
        <w:rPr>
          <w:i/>
          <w:sz w:val="20"/>
        </w:rPr>
        <w:t>START (S) and STOP (P) Conditions</w:t>
      </w:r>
    </w:p>
    <w:p>
      <w:pPr>
        <w:pStyle w:val="BodyText"/>
        <w:spacing w:before="122"/>
        <w:ind w:left="796" w:right="917"/>
        <w:jc w:val="both"/>
      </w:pPr>
      <w:r>
        <w:rPr/>
        <w:t>Communication on the I</w:t>
      </w:r>
      <w:r>
        <w:rPr>
          <w:vertAlign w:val="superscript"/>
        </w:rPr>
        <w:t>2</w:t>
      </w:r>
      <w:r>
        <w:rPr>
          <w:vertAlign w:val="baseline"/>
        </w:rPr>
        <w:t>C bus starts when the master puts the START condition (S) on the bus, which is defined as a HIGH-to-LOW transition of the SDA line while SCL line is HIGH (see figure below). The bus is considered to be busy until the master puts a STOP condition (P) on the bus, which is defined as a LOW to HIGH transition on the SDA line while SCL is HIGH (see figure below).</w:t>
      </w:r>
    </w:p>
    <w:p>
      <w:pPr>
        <w:spacing w:after="0"/>
        <w:jc w:val="both"/>
        <w:sectPr>
          <w:pgSz w:w="12240" w:h="15840"/>
          <w:pgMar w:header="734" w:footer="864" w:top="1620" w:bottom="1060" w:left="500" w:right="380"/>
        </w:sectPr>
      </w:pPr>
    </w:p>
    <w:p>
      <w:pPr>
        <w:pStyle w:val="BodyText"/>
        <w:spacing w:before="4"/>
        <w:rPr>
          <w:sz w:val="23"/>
        </w:rPr>
      </w:pPr>
    </w:p>
    <w:p>
      <w:pPr>
        <w:pStyle w:val="BodyText"/>
        <w:spacing w:before="93"/>
        <w:ind w:left="796"/>
      </w:pPr>
      <w:r>
        <w:rPr/>
        <w:t>Additionally, the bus remains busy if a repeated START (Sr) is generated instead of a STOP condition.</w:t>
      </w:r>
    </w:p>
    <w:p>
      <w:pPr>
        <w:pStyle w:val="BodyText"/>
        <w:rPr>
          <w:sz w:val="22"/>
        </w:rPr>
      </w:pPr>
    </w:p>
    <w:p>
      <w:pPr>
        <w:pStyle w:val="BodyText"/>
        <w:rPr>
          <w:sz w:val="22"/>
        </w:rPr>
      </w:pPr>
    </w:p>
    <w:p>
      <w:pPr>
        <w:pStyle w:val="BodyText"/>
        <w:spacing w:before="7"/>
        <w:rPr>
          <w:sz w:val="17"/>
        </w:rPr>
      </w:pPr>
    </w:p>
    <w:p>
      <w:pPr>
        <w:spacing w:before="1"/>
        <w:ind w:left="1856" w:right="0" w:firstLine="0"/>
        <w:jc w:val="left"/>
        <w:rPr>
          <w:sz w:val="16"/>
        </w:rPr>
      </w:pPr>
      <w:r>
        <w:rPr/>
        <w:pict>
          <v:group style="position:absolute;margin-left:147.849045pt;margin-top:-15.801556pt;width:361.5pt;height:84.15pt;mso-position-horizontal-relative:page;mso-position-vertical-relative:paragraph;z-index:15849472" coordorigin="2957,-316" coordsize="7230,1683">
            <v:rect style="position:absolute;left:3564;top:-309;width:601;height:1668" filled="false" stroked="true" strokeweight=".713846pt" strokecolor="#000000">
              <v:stroke dashstyle="longdash"/>
            </v:rect>
            <v:shape style="position:absolute;left:3275;top:-104;width:2702;height:1257" coordorigin="3275,-103" coordsize="2702,1257" path="m3297,-103l3753,-103,3964,308,5957,308m5966,-103l5388,-103,5188,308m5977,731l5799,731,5588,1153,4787,1153,4576,731,3275,731e" filled="false" stroked="true" strokeweight="1.202243pt" strokecolor="#000000">
              <v:path arrowok="t"/>
              <v:stroke dashstyle="solid"/>
            </v:shape>
            <v:rect style="position:absolute;left:8756;top:-309;width:601;height:1668" filled="false" stroked="true" strokeweight=".713846pt" strokecolor="#000000">
              <v:stroke dashstyle="longdash"/>
            </v:rect>
            <v:shape style="position:absolute;left:6519;top:-104;width:3339;height:1257" coordorigin="6519,-103" coordsize="3339,1257" path="m6519,308l8946,308m6540,-103l7122,-103m7122,-103l7322,308m8946,308l9146,-103,9858,-103m9858,731l7923,731,7723,1153m6522,731l6700,731,6922,1153,7723,1153e" filled="false" stroked="true" strokeweight="1.202243pt" strokecolor="#000000">
              <v:path arrowok="t"/>
              <v:stroke dashstyle="solid"/>
            </v:shape>
            <v:shape style="position:absolute;left:2956;top:-104;width:7230;height:834" coordorigin="2957,-103" coordsize="7230,834" path="m6021,731l6477,731m6021,308l6477,308m6021,-103l6477,-103m9924,731l10187,731m9924,-103l10187,-103m2957,-103l3219,-103e" filled="false" stroked="true" strokeweight="1.202243pt" strokecolor="#000000">
              <v:path arrowok="t"/>
              <v:stroke dashstyle="longdash"/>
            </v:shape>
            <v:shape style="position:absolute;left:3822;top:1054;width:126;height:182" type="#_x0000_t202" filled="false" stroked="false">
              <v:textbox inset="0,0,0,0">
                <w:txbxContent>
                  <w:p>
                    <w:pPr>
                      <w:spacing w:line="181" w:lineRule="exact" w:before="0"/>
                      <w:ind w:left="0" w:right="0" w:firstLine="0"/>
                      <w:jc w:val="left"/>
                      <w:rPr>
                        <w:sz w:val="16"/>
                      </w:rPr>
                    </w:pPr>
                    <w:r>
                      <w:rPr>
                        <w:w w:val="98"/>
                        <w:sz w:val="16"/>
                      </w:rPr>
                      <w:t>S</w:t>
                    </w:r>
                  </w:p>
                </w:txbxContent>
              </v:textbox>
              <w10:wrap type="none"/>
            </v:shape>
            <v:shape style="position:absolute;left:8998;top:1054;width:126;height:182" type="#_x0000_t202" filled="false" stroked="false">
              <v:textbox inset="0,0,0,0">
                <w:txbxContent>
                  <w:p>
                    <w:pPr>
                      <w:spacing w:line="181" w:lineRule="exact" w:before="0"/>
                      <w:ind w:left="0" w:right="0" w:firstLine="0"/>
                      <w:jc w:val="left"/>
                      <w:rPr>
                        <w:sz w:val="16"/>
                      </w:rPr>
                    </w:pPr>
                    <w:r>
                      <w:rPr>
                        <w:w w:val="98"/>
                        <w:sz w:val="16"/>
                      </w:rPr>
                      <w:t>P</w:t>
                    </w:r>
                  </w:p>
                </w:txbxContent>
              </v:textbox>
              <w10:wrap type="none"/>
            </v:shape>
            <w10:wrap type="none"/>
          </v:group>
        </w:pict>
      </w:r>
      <w:r>
        <w:rPr>
          <w:sz w:val="16"/>
        </w:rPr>
        <w:t>SDA</w:t>
      </w:r>
    </w:p>
    <w:p>
      <w:pPr>
        <w:pStyle w:val="BodyText"/>
        <w:rPr>
          <w:sz w:val="18"/>
        </w:rPr>
      </w:pPr>
    </w:p>
    <w:p>
      <w:pPr>
        <w:pStyle w:val="BodyText"/>
        <w:rPr>
          <w:sz w:val="18"/>
        </w:rPr>
      </w:pPr>
    </w:p>
    <w:p>
      <w:pPr>
        <w:pStyle w:val="BodyText"/>
        <w:spacing w:before="5"/>
        <w:rPr>
          <w:sz w:val="21"/>
        </w:rPr>
      </w:pPr>
    </w:p>
    <w:p>
      <w:pPr>
        <w:spacing w:before="0"/>
        <w:ind w:left="1865" w:right="0" w:firstLine="0"/>
        <w:jc w:val="left"/>
        <w:rPr>
          <w:sz w:val="16"/>
        </w:rPr>
      </w:pPr>
      <w:r>
        <w:rPr>
          <w:sz w:val="16"/>
        </w:rPr>
        <w:t>SCL</w:t>
      </w:r>
    </w:p>
    <w:p>
      <w:pPr>
        <w:pStyle w:val="BodyText"/>
      </w:pPr>
    </w:p>
    <w:p>
      <w:pPr>
        <w:pStyle w:val="BodyText"/>
        <w:spacing w:before="7"/>
        <w:rPr>
          <w:sz w:val="23"/>
        </w:rPr>
      </w:pPr>
    </w:p>
    <w:p>
      <w:pPr>
        <w:tabs>
          <w:tab w:pos="8003" w:val="left" w:leader="none"/>
        </w:tabs>
        <w:spacing w:before="0"/>
        <w:ind w:left="2783" w:right="0" w:firstLine="0"/>
        <w:jc w:val="left"/>
        <w:rPr>
          <w:sz w:val="16"/>
        </w:rPr>
      </w:pPr>
      <w:r>
        <w:rPr>
          <w:sz w:val="16"/>
        </w:rPr>
        <w:t>START</w:t>
      </w:r>
      <w:r>
        <w:rPr>
          <w:spacing w:val="-7"/>
          <w:sz w:val="16"/>
        </w:rPr>
        <w:t> </w:t>
      </w:r>
      <w:r>
        <w:rPr>
          <w:sz w:val="16"/>
        </w:rPr>
        <w:t>condition</w:t>
        <w:tab/>
        <w:t>STOP</w:t>
      </w:r>
      <w:r>
        <w:rPr>
          <w:spacing w:val="-1"/>
          <w:sz w:val="16"/>
        </w:rPr>
        <w:t> </w:t>
      </w:r>
      <w:r>
        <w:rPr>
          <w:sz w:val="16"/>
        </w:rPr>
        <w:t>condition</w:t>
      </w:r>
    </w:p>
    <w:p>
      <w:pPr>
        <w:pStyle w:val="BodyText"/>
      </w:pPr>
    </w:p>
    <w:p>
      <w:pPr>
        <w:pStyle w:val="BodyText"/>
        <w:spacing w:before="10"/>
        <w:rPr>
          <w:sz w:val="19"/>
        </w:rPr>
      </w:pPr>
    </w:p>
    <w:p>
      <w:pPr>
        <w:pStyle w:val="Heading2"/>
        <w:ind w:left="2506" w:right="2626" w:firstLine="0"/>
        <w:jc w:val="center"/>
      </w:pPr>
      <w:r>
        <w:rPr/>
        <w:t>START and STOP Conditions</w:t>
      </w:r>
    </w:p>
    <w:p>
      <w:pPr>
        <w:pStyle w:val="BodyText"/>
        <w:rPr>
          <w:b/>
          <w:sz w:val="22"/>
        </w:rPr>
      </w:pPr>
    </w:p>
    <w:p>
      <w:pPr>
        <w:pStyle w:val="BodyText"/>
        <w:spacing w:before="8"/>
        <w:rPr>
          <w:b/>
          <w:sz w:val="18"/>
        </w:rPr>
      </w:pPr>
    </w:p>
    <w:p>
      <w:pPr>
        <w:spacing w:before="1"/>
        <w:ind w:left="796" w:right="0" w:firstLine="0"/>
        <w:jc w:val="both"/>
        <w:rPr>
          <w:i/>
          <w:sz w:val="20"/>
        </w:rPr>
      </w:pPr>
      <w:r>
        <w:rPr>
          <w:i/>
          <w:sz w:val="20"/>
        </w:rPr>
        <w:t>Data Format / Acknowledge</w:t>
      </w:r>
    </w:p>
    <w:p>
      <w:pPr>
        <w:pStyle w:val="BodyText"/>
        <w:spacing w:before="122"/>
        <w:ind w:left="796" w:right="914"/>
        <w:jc w:val="both"/>
      </w:pPr>
      <w:r>
        <w:rPr/>
        <w:t>I</w:t>
      </w:r>
      <w:r>
        <w:rPr>
          <w:vertAlign w:val="superscript"/>
        </w:rPr>
        <w:t>2</w:t>
      </w:r>
      <w:r>
        <w:rPr>
          <w:vertAlign w:val="baseline"/>
        </w:rPr>
        <w:t>C data bytes are defined to be 8-bits long. There is no restriction to the number of bytes transmitted per data transfer. Each byte transferred must be followed by an acknowledge (ACK) signal. The clock for the acknowledge signal is generated by the master, while the receiver generates the actual acknowledge signal by pulling down SDA and holding it low during the HIGH portion of the acknowledge clock</w:t>
      </w:r>
      <w:r>
        <w:rPr>
          <w:spacing w:val="-9"/>
          <w:vertAlign w:val="baseline"/>
        </w:rPr>
        <w:t> </w:t>
      </w:r>
      <w:r>
        <w:rPr>
          <w:vertAlign w:val="baseline"/>
        </w:rPr>
        <w:t>pulse.</w:t>
      </w:r>
    </w:p>
    <w:p>
      <w:pPr>
        <w:pStyle w:val="BodyText"/>
        <w:spacing w:before="122"/>
        <w:ind w:left="796" w:right="920"/>
        <w:jc w:val="both"/>
      </w:pPr>
      <w:r>
        <w:rPr/>
        <w:t>If a slave is busy and cannot transmit or receive another byte of data until some other task has been performed, it can hold SCL LOW, thus forcing the master into a wait state. Normal data transfer resumes when the slave is ready, and releases the clock line (refer to the following figure).</w:t>
      </w:r>
    </w:p>
    <w:p>
      <w:pPr>
        <w:pStyle w:val="BodyText"/>
        <w:rPr>
          <w:sz w:val="22"/>
        </w:rPr>
      </w:pPr>
    </w:p>
    <w:p>
      <w:pPr>
        <w:pStyle w:val="BodyText"/>
        <w:rPr>
          <w:sz w:val="22"/>
        </w:rPr>
      </w:pPr>
    </w:p>
    <w:p>
      <w:pPr>
        <w:pStyle w:val="BodyText"/>
        <w:rPr>
          <w:sz w:val="22"/>
        </w:rPr>
      </w:pPr>
    </w:p>
    <w:p>
      <w:pPr>
        <w:pStyle w:val="BodyText"/>
        <w:rPr>
          <w:sz w:val="22"/>
        </w:rPr>
      </w:pPr>
    </w:p>
    <w:p>
      <w:pPr>
        <w:spacing w:line="247" w:lineRule="auto" w:before="180"/>
        <w:ind w:left="1479" w:right="7303" w:firstLine="112"/>
        <w:jc w:val="left"/>
        <w:rPr>
          <w:sz w:val="15"/>
        </w:rPr>
      </w:pPr>
      <w:r>
        <w:rPr/>
        <w:pict>
          <v:group style="position:absolute;margin-left:190.060684pt;margin-top:-8.230396pt;width:326.25pt;height:141.9pt;mso-position-horizontal-relative:page;mso-position-vertical-relative:paragraph;z-index:-20519936" coordorigin="3801,-165" coordsize="6525,2838">
            <v:shape style="position:absolute;left:3823;top:198;width:3449;height:356" coordorigin="3823,198" coordsize="3449,356" path="m3823,198l4131,198m5888,554l4328,554,4131,198m4746,554l4922,198,5888,198m6086,554l5888,198m5888,554l6086,198m6086,554l7074,554m7074,198l6086,198m7074,554l7272,198m7074,198l7272,554e" filled="false" stroked="true" strokeweight="1.143504pt" strokecolor="#000000">
              <v:path arrowok="t"/>
              <v:stroke dashstyle="solid"/>
            </v:shape>
            <v:shape style="position:absolute;left:7272;top:198;width:462;height:356" coordorigin="7272,198" coordsize="462,356" path="m7733,198l7272,198m7733,554l7272,554e" filled="false" stroked="true" strokeweight="1.143504pt" strokecolor="#000000">
              <v:path arrowok="t"/>
              <v:stroke dashstyle="dash"/>
            </v:shape>
            <v:shape style="position:absolute;left:3801;top:198;width:6525;height:2134" coordorigin="3801,198" coordsize="6525,2134" path="m7931,198l7733,554m7931,554l7733,198m7931,198l10325,198m7931,554l8898,554,9095,198m3801,1076l7272,1076m3845,1997l4504,1997,4680,2331,5075,2331,5273,1997,5647,1997,5822,2331,6262,2331,6437,1997,6855,1997,7030,2331,7294,2331e" filled="false" stroked="true" strokeweight="1.143504pt" strokecolor="#000000">
              <v:path arrowok="t"/>
              <v:stroke dashstyle="solid"/>
            </v:shape>
            <v:rect style="position:absolute;left:4020;top:-158;width:396;height:2824" filled="false" stroked="true" strokeweight=".702293pt" strokecolor="#000000">
              <v:stroke dashstyle="longdash"/>
            </v:rect>
            <v:shape style="position:absolute;left:7733;top:1996;width:2571;height:628" coordorigin="7733,1997" coordsize="2571,628" path="m9579,2624l9579,2522m7733,2331l8019,2331,8195,1997,8590,1997,8766,2331,9161,2331,9337,1997,9776,1997,9952,2331,10304,2331e" filled="false" stroked="true" strokeweight="1.143504pt" strokecolor="#000000">
              <v:path arrowok="t"/>
              <v:stroke dashstyle="solid"/>
            </v:shape>
            <v:shape style="position:absolute;left:9505;top:2331;width:146;height:208" coordorigin="9506,2331" coordsize="146,208" path="m9579,2331l9506,2539,9651,2539,9579,2331xe" filled="true" fillcolor="#000000" stroked="false">
              <v:path arrowok="t"/>
              <v:fill type="solid"/>
            </v:shape>
            <v:shape style="position:absolute;left:7755;top:1076;width:2549;height:565" coordorigin="7755,1076" coordsize="2549,565" path="m9030,1641l9133,1567m7755,1076l10304,1076m8898,1076l9117,1453,9996,1453,10216,1076e" filled="false" stroked="true" strokeweight="1.143504pt" strokecolor="#000000">
              <v:path arrowok="t"/>
              <v:stroke dashstyle="solid"/>
            </v:shape>
            <v:shape style="position:absolute;left:9075;top:1452;width:218;height:180" coordorigin="9075,1453" coordsize="218,180" path="m9293,1453l9075,1522,9162,1633,9293,1453xe" filled="true" fillcolor="#000000" stroked="false">
              <v:path arrowok="t"/>
              <v:fill type="solid"/>
            </v:shape>
            <v:line style="position:absolute" from="9007,913" to="9122,979" stroked="true" strokeweight="1.129251pt" strokecolor="#000000">
              <v:stroke dashstyle="solid"/>
            </v:line>
            <v:shape style="position:absolute;left:9068;top:910;width:225;height:167" coordorigin="9069,910" coordsize="225,167" path="m9144,910l9069,1029,9293,1076,9144,910xe" filled="true" fillcolor="#000000" stroked="false">
              <v:path arrowok="t"/>
              <v:fill type="solid"/>
            </v:shape>
            <v:line style="position:absolute" from="7733,2331" to="7272,2331" stroked="true" strokeweight="1.115442pt" strokecolor="#000000">
              <v:stroke dashstyle="dot"/>
            </v:line>
            <v:line style="position:absolute" from="7349,1076" to="7722,1076" stroked="true" strokeweight="1.115442pt" strokecolor="#000000">
              <v:stroke dashstyle="dash"/>
            </v:line>
            <v:shape style="position:absolute;left:7272;top:198;width:484;height:879" coordorigin="7272,198" coordsize="484,879" path="m7316,198l7360,198m7668,198l7733,198m7668,198l7646,198m7646,554l7689,554m7316,554l7393,554m7316,1076l7349,1076m7722,1076l7755,1076m7316,1076l7382,1076m7646,1076l7689,1076m7316,1076l7272,1076e" filled="false" stroked="true" strokeweight="1.143504pt" strokecolor="#000000">
              <v:path arrowok="t"/>
              <v:stroke dashstyle="solid"/>
            </v:shape>
            <w10:wrap type="none"/>
          </v:group>
        </w:pict>
      </w:r>
      <w:r>
        <w:rPr>
          <w:w w:val="105"/>
          <w:sz w:val="15"/>
        </w:rPr>
        <w:t>DATA OUTPUT BY TRANSMITTER (SDA)</w:t>
      </w:r>
    </w:p>
    <w:p>
      <w:pPr>
        <w:pStyle w:val="BodyText"/>
        <w:spacing w:before="3"/>
        <w:rPr>
          <w:sz w:val="13"/>
        </w:rPr>
      </w:pPr>
    </w:p>
    <w:p>
      <w:pPr>
        <w:spacing w:after="0"/>
        <w:rPr>
          <w:sz w:val="13"/>
        </w:rPr>
        <w:sectPr>
          <w:pgSz w:w="12240" w:h="15840"/>
          <w:pgMar w:header="734" w:footer="864" w:top="1620" w:bottom="1060" w:left="500" w:right="380"/>
        </w:sectPr>
      </w:pPr>
    </w:p>
    <w:p>
      <w:pPr>
        <w:pStyle w:val="BodyText"/>
        <w:rPr>
          <w:sz w:val="16"/>
        </w:rPr>
      </w:pPr>
    </w:p>
    <w:p>
      <w:pPr>
        <w:pStyle w:val="BodyText"/>
        <w:spacing w:before="3"/>
        <w:rPr>
          <w:sz w:val="16"/>
        </w:rPr>
      </w:pPr>
    </w:p>
    <w:p>
      <w:pPr>
        <w:spacing w:line="247" w:lineRule="auto" w:before="0"/>
        <w:ind w:left="1657" w:right="16" w:firstLine="0"/>
        <w:jc w:val="center"/>
        <w:rPr>
          <w:sz w:val="15"/>
        </w:rPr>
      </w:pPr>
      <w:r>
        <w:rPr>
          <w:w w:val="105"/>
          <w:sz w:val="15"/>
        </w:rPr>
        <w:t>DATA OUTPUT BY RECEIVER (SDA)</w:t>
      </w:r>
    </w:p>
    <w:p>
      <w:pPr>
        <w:pStyle w:val="BodyText"/>
        <w:rPr>
          <w:sz w:val="16"/>
        </w:rPr>
      </w:pPr>
    </w:p>
    <w:p>
      <w:pPr>
        <w:pStyle w:val="BodyText"/>
        <w:rPr>
          <w:sz w:val="16"/>
        </w:rPr>
      </w:pPr>
    </w:p>
    <w:p>
      <w:pPr>
        <w:pStyle w:val="BodyText"/>
        <w:spacing w:before="1"/>
        <w:rPr>
          <w:sz w:val="17"/>
        </w:rPr>
      </w:pPr>
    </w:p>
    <w:p>
      <w:pPr>
        <w:spacing w:line="247" w:lineRule="auto" w:before="0"/>
        <w:ind w:left="1657" w:right="15" w:firstLine="0"/>
        <w:jc w:val="center"/>
        <w:rPr>
          <w:sz w:val="15"/>
        </w:rPr>
      </w:pPr>
      <w:r>
        <w:rPr>
          <w:w w:val="105"/>
          <w:sz w:val="15"/>
        </w:rPr>
        <w:t>SCL FROM MASTER</w:t>
      </w:r>
    </w:p>
    <w:p>
      <w:pPr>
        <w:spacing w:before="94"/>
        <w:ind w:left="0" w:right="2879" w:firstLine="0"/>
        <w:jc w:val="right"/>
        <w:rPr>
          <w:sz w:val="15"/>
        </w:rPr>
      </w:pPr>
      <w:r>
        <w:rPr/>
        <w:br w:type="column"/>
      </w:r>
      <w:r>
        <w:rPr>
          <w:w w:val="105"/>
          <w:sz w:val="15"/>
        </w:rPr>
        <w:t>not acknowledge</w:t>
      </w:r>
    </w:p>
    <w:p>
      <w:pPr>
        <w:pStyle w:val="BodyText"/>
        <w:rPr>
          <w:sz w:val="16"/>
        </w:rPr>
      </w:pPr>
    </w:p>
    <w:p>
      <w:pPr>
        <w:pStyle w:val="BodyText"/>
        <w:rPr>
          <w:sz w:val="16"/>
        </w:rPr>
      </w:pPr>
    </w:p>
    <w:p>
      <w:pPr>
        <w:pStyle w:val="BodyText"/>
        <w:spacing w:before="4"/>
        <w:rPr>
          <w:sz w:val="19"/>
        </w:rPr>
      </w:pPr>
    </w:p>
    <w:p>
      <w:pPr>
        <w:spacing w:before="0"/>
        <w:ind w:left="0" w:right="2833" w:firstLine="0"/>
        <w:jc w:val="right"/>
        <w:rPr>
          <w:sz w:val="15"/>
        </w:rPr>
      </w:pPr>
      <w:r>
        <w:rPr>
          <w:w w:val="105"/>
          <w:sz w:val="15"/>
        </w:rPr>
        <w:t>acknowledge</w:t>
      </w:r>
    </w:p>
    <w:p>
      <w:pPr>
        <w:pStyle w:val="BodyText"/>
        <w:rPr>
          <w:sz w:val="16"/>
        </w:rPr>
      </w:pPr>
    </w:p>
    <w:p>
      <w:pPr>
        <w:pStyle w:val="BodyText"/>
        <w:spacing w:before="5"/>
        <w:rPr>
          <w:sz w:val="15"/>
        </w:rPr>
      </w:pPr>
    </w:p>
    <w:p>
      <w:pPr>
        <w:tabs>
          <w:tab w:pos="2887" w:val="left" w:leader="none"/>
          <w:tab w:pos="4623" w:val="left" w:leader="none"/>
          <w:tab w:pos="5831" w:val="left" w:leader="none"/>
        </w:tabs>
        <w:spacing w:before="0"/>
        <w:ind w:left="1679" w:right="0" w:firstLine="0"/>
        <w:jc w:val="left"/>
        <w:rPr>
          <w:sz w:val="15"/>
        </w:rPr>
      </w:pPr>
      <w:r>
        <w:rPr>
          <w:w w:val="105"/>
          <w:sz w:val="15"/>
        </w:rPr>
        <w:t>1</w:t>
        <w:tab/>
        <w:t>2</w:t>
        <w:tab/>
        <w:t>8</w:t>
        <w:tab/>
        <w:t>9</w:t>
      </w:r>
    </w:p>
    <w:p>
      <w:pPr>
        <w:spacing w:after="0"/>
        <w:jc w:val="left"/>
        <w:rPr>
          <w:sz w:val="15"/>
        </w:rPr>
        <w:sectPr>
          <w:type w:val="continuous"/>
          <w:pgSz w:w="12240" w:h="15840"/>
          <w:pgMar w:top="720" w:bottom="280" w:left="500" w:right="380"/>
          <w:cols w:num="2" w:equalWidth="0">
            <w:col w:w="3074" w:space="173"/>
            <w:col w:w="8113"/>
          </w:cols>
        </w:sectPr>
      </w:pPr>
    </w:p>
    <w:p>
      <w:pPr>
        <w:pStyle w:val="BodyText"/>
        <w:spacing w:before="6"/>
        <w:rPr>
          <w:sz w:val="15"/>
        </w:rPr>
      </w:pPr>
    </w:p>
    <w:p>
      <w:pPr>
        <w:spacing w:after="0"/>
        <w:rPr>
          <w:sz w:val="15"/>
        </w:rPr>
        <w:sectPr>
          <w:type w:val="continuous"/>
          <w:pgSz w:w="12240" w:h="15840"/>
          <w:pgMar w:top="720" w:bottom="280" w:left="500" w:right="380"/>
        </w:sectPr>
      </w:pPr>
    </w:p>
    <w:p>
      <w:pPr>
        <w:pStyle w:val="BodyText"/>
        <w:spacing w:before="1"/>
        <w:rPr>
          <w:sz w:val="19"/>
        </w:rPr>
      </w:pPr>
    </w:p>
    <w:p>
      <w:pPr>
        <w:spacing w:before="0"/>
        <w:ind w:left="3484" w:right="0" w:firstLine="0"/>
        <w:jc w:val="left"/>
        <w:rPr>
          <w:sz w:val="15"/>
        </w:rPr>
      </w:pPr>
      <w:r>
        <w:rPr>
          <w:w w:val="105"/>
          <w:sz w:val="15"/>
        </w:rPr>
        <w:t>START</w:t>
      </w:r>
    </w:p>
    <w:p>
      <w:pPr>
        <w:spacing w:before="6"/>
        <w:ind w:left="3427" w:right="0" w:firstLine="0"/>
        <w:jc w:val="left"/>
        <w:rPr>
          <w:sz w:val="15"/>
        </w:rPr>
      </w:pPr>
      <w:r>
        <w:rPr>
          <w:sz w:val="15"/>
        </w:rPr>
        <w:t>condition</w:t>
      </w:r>
    </w:p>
    <w:p>
      <w:pPr>
        <w:pStyle w:val="BodyText"/>
        <w:rPr>
          <w:sz w:val="26"/>
        </w:rPr>
      </w:pPr>
      <w:r>
        <w:rPr/>
        <w:br w:type="column"/>
      </w:r>
      <w:r>
        <w:rPr>
          <w:sz w:val="26"/>
        </w:rPr>
      </w:r>
    </w:p>
    <w:p>
      <w:pPr>
        <w:pStyle w:val="BodyText"/>
        <w:rPr>
          <w:sz w:val="26"/>
        </w:rPr>
      </w:pPr>
    </w:p>
    <w:p>
      <w:pPr>
        <w:pStyle w:val="Heading2"/>
        <w:spacing w:before="188"/>
        <w:ind w:left="174" w:firstLine="0"/>
      </w:pPr>
      <w:r>
        <w:rPr/>
        <w:t>Acknowledge on the I</w:t>
      </w:r>
      <w:r>
        <w:rPr>
          <w:vertAlign w:val="superscript"/>
        </w:rPr>
        <w:t>2</w:t>
      </w:r>
      <w:r>
        <w:rPr>
          <w:vertAlign w:val="baseline"/>
        </w:rPr>
        <w:t>C Bus</w:t>
      </w:r>
    </w:p>
    <w:p>
      <w:pPr>
        <w:spacing w:line="247" w:lineRule="auto" w:before="94"/>
        <w:ind w:left="1414" w:right="607" w:firstLine="130"/>
        <w:jc w:val="left"/>
        <w:rPr>
          <w:sz w:val="15"/>
        </w:rPr>
      </w:pPr>
      <w:r>
        <w:rPr/>
        <w:br w:type="column"/>
      </w:r>
      <w:r>
        <w:rPr>
          <w:w w:val="105"/>
          <w:sz w:val="15"/>
        </w:rPr>
        <w:t>clock pulse for </w:t>
      </w:r>
      <w:r>
        <w:rPr>
          <w:sz w:val="15"/>
        </w:rPr>
        <w:t>acknowledgement</w:t>
      </w:r>
    </w:p>
    <w:p>
      <w:pPr>
        <w:spacing w:after="0" w:line="247" w:lineRule="auto"/>
        <w:jc w:val="left"/>
        <w:rPr>
          <w:sz w:val="15"/>
        </w:rPr>
        <w:sectPr>
          <w:type w:val="continuous"/>
          <w:pgSz w:w="12240" w:h="15840"/>
          <w:pgMar w:top="720" w:bottom="280" w:left="500" w:right="380"/>
          <w:cols w:num="3" w:equalWidth="0">
            <w:col w:w="4054" w:space="40"/>
            <w:col w:w="2880" w:space="39"/>
            <w:col w:w="4347"/>
          </w:cols>
        </w:sectPr>
      </w:pPr>
    </w:p>
    <w:p>
      <w:pPr>
        <w:pStyle w:val="BodyText"/>
        <w:spacing w:before="2"/>
        <w:rPr>
          <w:sz w:val="23"/>
        </w:rPr>
      </w:pPr>
    </w:p>
    <w:p>
      <w:pPr>
        <w:spacing w:before="93"/>
        <w:ind w:left="796" w:right="0" w:firstLine="0"/>
        <w:jc w:val="left"/>
        <w:rPr>
          <w:i/>
          <w:sz w:val="20"/>
        </w:rPr>
      </w:pPr>
      <w:r>
        <w:rPr>
          <w:i/>
          <w:sz w:val="20"/>
        </w:rPr>
        <w:t>Communications</w:t>
      </w:r>
    </w:p>
    <w:p>
      <w:pPr>
        <w:pStyle w:val="BodyText"/>
        <w:spacing w:before="123"/>
        <w:ind w:left="796" w:right="911"/>
        <w:jc w:val="both"/>
      </w:pPr>
      <w:r>
        <w:rPr/>
        <w:t>After beginning communications with the START condition (S), the master sends a 7-bit slave address followed by an 8</w:t>
      </w:r>
      <w:r>
        <w:rPr>
          <w:vertAlign w:val="superscript"/>
        </w:rPr>
        <w:t>th</w:t>
      </w:r>
      <w:r>
        <w:rPr>
          <w:vertAlign w:val="baseline"/>
        </w:rPr>
        <w:t> bit, the read/write bit. The read/write bit indicates whether the master is receiving data from or is writing to the slave device. Then, the master releases the SDA line and waits for the acknowledge  signal (ACK) from the slave device. Each byte transferred must be followed by an acknowledge bit. To acknowledge, the slave device pulls the SDA line LOW and keeps it LOW for the </w:t>
      </w:r>
      <w:r>
        <w:rPr>
          <w:spacing w:val="2"/>
          <w:vertAlign w:val="baseline"/>
        </w:rPr>
        <w:t>high </w:t>
      </w:r>
      <w:r>
        <w:rPr>
          <w:vertAlign w:val="baseline"/>
        </w:rPr>
        <w:t>period of the SCL line. Data transmission is always terminated by the master with a STOP condition (P), thus freeing the communications line. However, the master can generate a repeated START condition (Sr), and address another slave without first generating a STOP condition (P). A LOW to HIGH transition on the SDA line while SCL is HIGH defines the stop condition. All SDA changes should take place when SCL is low, with the exception of start and stop</w:t>
      </w:r>
      <w:r>
        <w:rPr>
          <w:spacing w:val="-2"/>
          <w:vertAlign w:val="baseline"/>
        </w:rPr>
        <w:t> </w:t>
      </w:r>
      <w:r>
        <w:rPr>
          <w:vertAlign w:val="baseline"/>
        </w:rPr>
        <w:t>conditions.</w:t>
      </w:r>
    </w:p>
    <w:p>
      <w:pPr>
        <w:pStyle w:val="BodyText"/>
      </w:pPr>
    </w:p>
    <w:p>
      <w:pPr>
        <w:pStyle w:val="BodyText"/>
        <w:spacing w:before="10"/>
        <w:rPr>
          <w:sz w:val="19"/>
        </w:rPr>
      </w:pPr>
      <w:r>
        <w:rPr/>
        <w:pict>
          <v:group style="position:absolute;margin-left:111.684349pt;margin-top:13.412702pt;width:393.8pt;height:117.35pt;mso-position-horizontal-relative:page;mso-position-vertical-relative:paragraph;z-index:-15600128;mso-wrap-distance-left:0;mso-wrap-distance-right:0" coordorigin="2234,268" coordsize="7876,2347">
            <v:shape style="position:absolute;left:2439;top:530;width:3646;height:1208" coordorigin="2440,531" coordsize="3646,1208" path="m2440,531l2700,531,2820,1058,3080,1058,3180,531,3280,531m3337,531l3422,531m3477,531l3562,531m3759,531l3839,531,3954,1058,5019,1058,5119,531,5559,531m5579,1053l5319,1053,5199,531m4399,1058l4319,531,3959,531,3839,1058,3754,1058m3609,531l3694,531m3370,1058l3454,1058m3499,1058l3584,1058m3619,1058l3704,1058m3247,1058l3332,1058m3120,1058l3205,1058m5844,1053l6086,1053m5736,1053l5800,1053m5629,1053l5693,1053m5847,531l6081,531m5736,531l5800,531m5629,531l5693,531m2460,1738l2910,1738e" filled="false" stroked="true" strokeweight="1.079091pt" strokecolor="#000000">
              <v:path arrowok="t"/>
              <v:stroke dashstyle="solid"/>
            </v:shape>
            <v:rect style="position:absolute;left:2559;top:274;width:325;height:2334" filled="false" stroked="true" strokeweight=".640079pt" strokecolor="#000000">
              <v:stroke dashstyle="longdash"/>
            </v:rect>
            <v:shape style="position:absolute;left:6080;top:530;width:4029;height:1208" coordorigin="6081,531" coordsize="4029,1208" path="m6199,531l6630,531m6187,1053l6634,1053m6081,531l6187,1053m6199,531l6086,1053m6738,1053l7250,1053m6630,531l6738,1053m6634,1053l6687,804m7358,531l7771,531m7821,531l7895,531m8058,531l8324,531m7939,531l8013,531m7358,531l7250,1053m8056,1053l8317,1053m7547,1053l7776,1053m7821,1053l7895,1053m7939,1053l8013,1053m7438,531l7547,1053m8441,531l8866,531,8980,1053m8978,531l9409,531m8980,1053l9399,1053m8438,1053l8857,1053m8324,531l8438,1053m8438,531l8317,1053m8978,531l8857,1053m9877,531l10109,531m9508,1053l9779,1053m9667,1738l10108,1738e" filled="false" stroked="true" strokeweight="1.079091pt" strokecolor="#000000">
              <v:path arrowok="t"/>
              <v:stroke dashstyle="solid"/>
            </v:shape>
            <v:rect style="position:absolute;left:9712;top:274;width:325;height:2334" filled="false" stroked="true" strokeweight=".640079pt" strokecolor="#000000">
              <v:stroke dashstyle="longdash"/>
            </v:rect>
            <v:shape style="position:absolute;left:2909;top:530;width:6968;height:1733" coordorigin="2910,531" coordsize="6968,1733" path="m9409,531l9508,1053m9399,1053l9458,817m9779,1053l9877,531m3020,2263l3205,2263m2910,1738l3020,2263m3310,1738l3390,1738m3439,1738l3495,1738m3639,1738l3719,1738m3539,1738l3595,1738m3310,1738l3205,2263m3834,2263l4019,2263m3719,1738l3834,2263m4119,1738l4305,1738m4119,1738l4019,2263m4413,2263l4599,2263m4305,1738l4413,2263m4699,1738l4885,1738m4599,2263l4699,1738m4979,2263l5409,2263m4885,1738l4979,2263m5513,1738l5587,1738m5641,1738l5694,1738m5844,1738l5919,1738m5741,1738l5794,1738m5513,1738l5409,2263m6039,2263l6224,2263m5919,1738l6039,2263m6319,1738l6504,1738m6319,1738l6224,2263m6613,2263l6798,2263m6504,1738l6613,2263m6893,1738l7078,1738m6893,1738l6798,2263m7178,2263l7608,2263m7078,1738l7178,2263m7718,1738l7792,1738m7846,1738l7899,1738m8049,1738l8124,1738m7946,1738l7999,1738m7718,1738l7608,2263m8232,2263l8418,2263m8124,1738l8232,2263m8518,1738l8704,1738m8518,1738l8418,2263m8812,2263l8998,2263m8704,1738l8812,2263m9098,1738l9283,1738m9098,1738l8998,2263m9383,2263l9568,2263m9283,1738l9383,2263m9568,2263l9667,1738e" filled="false" stroked="true" strokeweight="1.079091pt" strokecolor="#000000">
              <v:path arrowok="t"/>
              <v:stroke dashstyle="solid"/>
            </v:shape>
            <v:shape style="position:absolute;left:6758;top:2475;width:2655;height:134" coordorigin="6758,2475" coordsize="2655,134" path="m6758,2475l6758,2609,7223,2609,7223,2475m8948,2475l8948,2609,9412,2609,9412,2475m7383,2475l7383,2609,8873,2609,8873,2475e" filled="false" stroked="true" strokeweight=".647455pt" strokecolor="#000000">
              <v:path arrowok="t"/>
              <v:stroke dashstyle="solid"/>
            </v:shape>
            <v:shape style="position:absolute;left:2233;top:729;width:313;height:163" type="#_x0000_t202" filled="false" stroked="false">
              <v:textbox inset="0,0,0,0">
                <w:txbxContent>
                  <w:p>
                    <w:pPr>
                      <w:spacing w:before="0"/>
                      <w:ind w:left="0" w:right="0" w:firstLine="0"/>
                      <w:jc w:val="left"/>
                      <w:rPr>
                        <w:sz w:val="14"/>
                      </w:rPr>
                    </w:pPr>
                    <w:r>
                      <w:rPr>
                        <w:sz w:val="14"/>
                      </w:rPr>
                      <w:t>SDA</w:t>
                    </w:r>
                  </w:p>
                </w:txbxContent>
              </v:textbox>
              <w10:wrap type="none"/>
            </v:shape>
            <v:shape style="position:absolute;left:2241;top:1936;width:297;height:163" type="#_x0000_t202" filled="false" stroked="false">
              <v:textbox inset="0,0,0,0">
                <w:txbxContent>
                  <w:p>
                    <w:pPr>
                      <w:spacing w:before="0"/>
                      <w:ind w:left="0" w:right="0" w:firstLine="0"/>
                      <w:jc w:val="left"/>
                      <w:rPr>
                        <w:sz w:val="14"/>
                      </w:rPr>
                    </w:pPr>
                    <w:r>
                      <w:rPr>
                        <w:sz w:val="14"/>
                      </w:rPr>
                      <w:t>SCL</w:t>
                    </w:r>
                  </w:p>
                </w:txbxContent>
              </v:textbox>
              <w10:wrap type="none"/>
            </v:shape>
            <v:shape style="position:absolute;left:3355;top:1970;width:337;height:163" type="#_x0000_t202" filled="false" stroked="false">
              <v:textbox inset="0,0,0,0">
                <w:txbxContent>
                  <w:p>
                    <w:pPr>
                      <w:spacing w:before="0"/>
                      <w:ind w:left="0" w:right="0" w:firstLine="0"/>
                      <w:jc w:val="left"/>
                      <w:rPr>
                        <w:sz w:val="14"/>
                      </w:rPr>
                    </w:pPr>
                    <w:r>
                      <w:rPr>
                        <w:sz w:val="14"/>
                      </w:rPr>
                      <w:t>1 – 7</w:t>
                    </w:r>
                  </w:p>
                </w:txbxContent>
              </v:textbox>
              <w10:wrap type="none"/>
            </v:shape>
            <v:shape style="position:absolute;left:4175;top:1970;width:100;height:163" type="#_x0000_t202" filled="false" stroked="false">
              <v:textbox inset="0,0,0,0">
                <w:txbxContent>
                  <w:p>
                    <w:pPr>
                      <w:spacing w:before="0"/>
                      <w:ind w:left="0" w:right="0" w:firstLine="0"/>
                      <w:jc w:val="left"/>
                      <w:rPr>
                        <w:sz w:val="14"/>
                      </w:rPr>
                    </w:pPr>
                    <w:r>
                      <w:rPr>
                        <w:w w:val="101"/>
                        <w:sz w:val="14"/>
                      </w:rPr>
                      <w:t>8</w:t>
                    </w:r>
                  </w:p>
                </w:txbxContent>
              </v:textbox>
              <w10:wrap type="none"/>
            </v:shape>
            <v:shape style="position:absolute;left:4753;top:1970;width:100;height:163" type="#_x0000_t202" filled="false" stroked="false">
              <v:textbox inset="0,0,0,0">
                <w:txbxContent>
                  <w:p>
                    <w:pPr>
                      <w:spacing w:before="0"/>
                      <w:ind w:left="0" w:right="0" w:firstLine="0"/>
                      <w:jc w:val="left"/>
                      <w:rPr>
                        <w:sz w:val="14"/>
                      </w:rPr>
                    </w:pPr>
                    <w:r>
                      <w:rPr>
                        <w:w w:val="101"/>
                        <w:sz w:val="14"/>
                      </w:rPr>
                      <w:t>9</w:t>
                    </w:r>
                  </w:p>
                </w:txbxContent>
              </v:textbox>
              <w10:wrap type="none"/>
            </v:shape>
            <v:shape style="position:absolute;left:5556;top:1970;width:337;height:163" type="#_x0000_t202" filled="false" stroked="false">
              <v:textbox inset="0,0,0,0">
                <w:txbxContent>
                  <w:p>
                    <w:pPr>
                      <w:spacing w:before="0"/>
                      <w:ind w:left="0" w:right="0" w:firstLine="0"/>
                      <w:jc w:val="left"/>
                      <w:rPr>
                        <w:sz w:val="14"/>
                      </w:rPr>
                    </w:pPr>
                    <w:r>
                      <w:rPr>
                        <w:sz w:val="14"/>
                      </w:rPr>
                      <w:t>1 – 7</w:t>
                    </w:r>
                  </w:p>
                </w:txbxContent>
              </v:textbox>
              <w10:wrap type="none"/>
            </v:shape>
            <v:shape style="position:absolute;left:6377;top:1970;width:100;height:163" type="#_x0000_t202" filled="false" stroked="false">
              <v:textbox inset="0,0,0,0">
                <w:txbxContent>
                  <w:p>
                    <w:pPr>
                      <w:spacing w:before="0"/>
                      <w:ind w:left="0" w:right="0" w:firstLine="0"/>
                      <w:jc w:val="left"/>
                      <w:rPr>
                        <w:sz w:val="14"/>
                      </w:rPr>
                    </w:pPr>
                    <w:r>
                      <w:rPr>
                        <w:w w:val="101"/>
                        <w:sz w:val="14"/>
                      </w:rPr>
                      <w:t>8</w:t>
                    </w:r>
                  </w:p>
                </w:txbxContent>
              </v:textbox>
              <w10:wrap type="none"/>
            </v:shape>
            <v:shape style="position:absolute;left:6954;top:1970;width:100;height:163" type="#_x0000_t202" filled="false" stroked="false">
              <v:textbox inset="0,0,0,0">
                <w:txbxContent>
                  <w:p>
                    <w:pPr>
                      <w:spacing w:before="0"/>
                      <w:ind w:left="0" w:right="0" w:firstLine="0"/>
                      <w:jc w:val="left"/>
                      <w:rPr>
                        <w:sz w:val="14"/>
                      </w:rPr>
                    </w:pPr>
                    <w:r>
                      <w:rPr>
                        <w:w w:val="101"/>
                        <w:sz w:val="14"/>
                      </w:rPr>
                      <w:t>9</w:t>
                    </w:r>
                  </w:p>
                </w:txbxContent>
              </v:textbox>
              <w10:wrap type="none"/>
            </v:shape>
            <v:shape style="position:absolute;left:7776;top:1970;width:337;height:163" type="#_x0000_t202" filled="false" stroked="false">
              <v:textbox inset="0,0,0,0">
                <w:txbxContent>
                  <w:p>
                    <w:pPr>
                      <w:spacing w:before="0"/>
                      <w:ind w:left="0" w:right="0" w:firstLine="0"/>
                      <w:jc w:val="left"/>
                      <w:rPr>
                        <w:sz w:val="14"/>
                      </w:rPr>
                    </w:pPr>
                    <w:r>
                      <w:rPr>
                        <w:sz w:val="14"/>
                      </w:rPr>
                      <w:t>1 – 7</w:t>
                    </w:r>
                  </w:p>
                </w:txbxContent>
              </v:textbox>
              <w10:wrap type="none"/>
            </v:shape>
            <v:shape style="position:absolute;left:8564;top:1970;width:100;height:163" type="#_x0000_t202" filled="false" stroked="false">
              <v:textbox inset="0,0,0,0">
                <w:txbxContent>
                  <w:p>
                    <w:pPr>
                      <w:spacing w:before="0"/>
                      <w:ind w:left="0" w:right="0" w:firstLine="0"/>
                      <w:jc w:val="left"/>
                      <w:rPr>
                        <w:sz w:val="14"/>
                      </w:rPr>
                    </w:pPr>
                    <w:r>
                      <w:rPr>
                        <w:w w:val="101"/>
                        <w:sz w:val="14"/>
                      </w:rPr>
                      <w:t>8</w:t>
                    </w:r>
                  </w:p>
                </w:txbxContent>
              </v:textbox>
              <w10:wrap type="none"/>
            </v:shape>
            <v:shape style="position:absolute;left:9152;top:1970;width:100;height:163" type="#_x0000_t202" filled="false" stroked="false">
              <v:textbox inset="0,0,0,0">
                <w:txbxContent>
                  <w:p>
                    <w:pPr>
                      <w:spacing w:before="0"/>
                      <w:ind w:left="0" w:right="0" w:firstLine="0"/>
                      <w:jc w:val="left"/>
                      <w:rPr>
                        <w:sz w:val="14"/>
                      </w:rPr>
                    </w:pPr>
                    <w:r>
                      <w:rPr>
                        <w:w w:val="101"/>
                        <w:sz w:val="14"/>
                      </w:rPr>
                      <w:t>9</w:t>
                    </w:r>
                  </w:p>
                </w:txbxContent>
              </v:textbox>
              <w10:wrap type="none"/>
            </v:shape>
            <v:shape style="position:absolute;left:9718;top:1749;width:313;height:853" type="#_x0000_t202" filled="false" stroked="false">
              <v:textbox inset="0,0,0,0">
                <w:txbxContent>
                  <w:p>
                    <w:pPr>
                      <w:spacing w:line="240" w:lineRule="auto" w:before="0"/>
                      <w:rPr>
                        <w:sz w:val="16"/>
                      </w:rPr>
                    </w:pPr>
                  </w:p>
                  <w:p>
                    <w:pPr>
                      <w:spacing w:line="240" w:lineRule="auto" w:before="0"/>
                      <w:rPr>
                        <w:sz w:val="16"/>
                      </w:rPr>
                    </w:pPr>
                  </w:p>
                  <w:p>
                    <w:pPr>
                      <w:spacing w:line="240" w:lineRule="auto" w:before="2"/>
                      <w:rPr>
                        <w:sz w:val="18"/>
                      </w:rPr>
                    </w:pPr>
                  </w:p>
                  <w:p>
                    <w:pPr>
                      <w:spacing w:before="0"/>
                      <w:ind w:left="121" w:right="0" w:firstLine="0"/>
                      <w:jc w:val="left"/>
                      <w:rPr>
                        <w:sz w:val="14"/>
                      </w:rPr>
                    </w:pPr>
                    <w:r>
                      <w:rPr>
                        <w:w w:val="101"/>
                        <w:sz w:val="14"/>
                      </w:rPr>
                      <w:t>P</w:t>
                    </w:r>
                  </w:p>
                </w:txbxContent>
              </v:textbox>
              <w10:wrap type="none"/>
            </v:shape>
            <v:shape style="position:absolute;left:2566;top:1749;width:313;height:853" type="#_x0000_t202" filled="false" stroked="false">
              <v:textbox inset="0,0,0,0">
                <w:txbxContent>
                  <w:p>
                    <w:pPr>
                      <w:spacing w:line="240" w:lineRule="auto" w:before="0"/>
                      <w:rPr>
                        <w:sz w:val="16"/>
                      </w:rPr>
                    </w:pPr>
                  </w:p>
                  <w:p>
                    <w:pPr>
                      <w:spacing w:line="240" w:lineRule="auto" w:before="0"/>
                      <w:rPr>
                        <w:sz w:val="16"/>
                      </w:rPr>
                    </w:pPr>
                  </w:p>
                  <w:p>
                    <w:pPr>
                      <w:spacing w:line="240" w:lineRule="auto" w:before="2"/>
                      <w:rPr>
                        <w:sz w:val="18"/>
                      </w:rPr>
                    </w:pPr>
                  </w:p>
                  <w:p>
                    <w:pPr>
                      <w:spacing w:before="0"/>
                      <w:ind w:left="121" w:right="0" w:firstLine="0"/>
                      <w:jc w:val="left"/>
                      <w:rPr>
                        <w:sz w:val="14"/>
                      </w:rPr>
                    </w:pPr>
                    <w:r>
                      <w:rPr>
                        <w:w w:val="101"/>
                        <w:sz w:val="14"/>
                      </w:rPr>
                      <w:t>S</w:t>
                    </w:r>
                  </w:p>
                </w:txbxContent>
              </v:textbox>
              <w10:wrap type="none"/>
            </v:shape>
            <w10:wrap type="topAndBottom"/>
          </v:group>
        </w:pict>
      </w:r>
    </w:p>
    <w:p>
      <w:pPr>
        <w:pStyle w:val="BodyText"/>
        <w:spacing w:before="1"/>
        <w:rPr>
          <w:sz w:val="3"/>
        </w:rPr>
      </w:pPr>
    </w:p>
    <w:tbl>
      <w:tblPr>
        <w:tblW w:w="0" w:type="auto"/>
        <w:jc w:val="left"/>
        <w:tblInd w:w="19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3"/>
        <w:gridCol w:w="890"/>
        <w:gridCol w:w="412"/>
        <w:gridCol w:w="970"/>
        <w:gridCol w:w="1145"/>
        <w:gridCol w:w="1056"/>
        <w:gridCol w:w="1143"/>
        <w:gridCol w:w="772"/>
        <w:gridCol w:w="744"/>
      </w:tblGrid>
      <w:tr>
        <w:trPr>
          <w:trHeight w:val="162" w:hRule="atLeast"/>
        </w:trPr>
        <w:tc>
          <w:tcPr>
            <w:tcW w:w="683" w:type="dxa"/>
          </w:tcPr>
          <w:p>
            <w:pPr>
              <w:pStyle w:val="TableParagraph"/>
              <w:spacing w:line="142" w:lineRule="exact"/>
              <w:ind w:left="35" w:right="46"/>
              <w:jc w:val="center"/>
              <w:rPr>
                <w:sz w:val="14"/>
              </w:rPr>
            </w:pPr>
            <w:r>
              <w:rPr>
                <w:sz w:val="14"/>
              </w:rPr>
              <w:t>START</w:t>
            </w:r>
          </w:p>
        </w:tc>
        <w:tc>
          <w:tcPr>
            <w:tcW w:w="890" w:type="dxa"/>
          </w:tcPr>
          <w:p>
            <w:pPr>
              <w:pStyle w:val="TableParagraph"/>
              <w:spacing w:line="142" w:lineRule="exact"/>
              <w:ind w:left="62"/>
              <w:rPr>
                <w:sz w:val="14"/>
              </w:rPr>
            </w:pPr>
            <w:r>
              <w:rPr>
                <w:sz w:val="14"/>
              </w:rPr>
              <w:t>ADDRESS</w:t>
            </w:r>
          </w:p>
        </w:tc>
        <w:tc>
          <w:tcPr>
            <w:tcW w:w="412" w:type="dxa"/>
            <w:tcBorders>
              <w:top w:val="single" w:sz="6" w:space="0" w:color="000000"/>
            </w:tcBorders>
          </w:tcPr>
          <w:p>
            <w:pPr>
              <w:pStyle w:val="TableParagraph"/>
              <w:spacing w:line="142" w:lineRule="exact"/>
              <w:ind w:left="138" w:right="-15"/>
              <w:rPr>
                <w:sz w:val="14"/>
              </w:rPr>
            </w:pPr>
            <w:r>
              <w:rPr>
                <w:sz w:val="14"/>
              </w:rPr>
              <w:t>R/W</w:t>
            </w:r>
          </w:p>
        </w:tc>
        <w:tc>
          <w:tcPr>
            <w:tcW w:w="970" w:type="dxa"/>
          </w:tcPr>
          <w:p>
            <w:pPr>
              <w:pStyle w:val="TableParagraph"/>
              <w:spacing w:line="142" w:lineRule="exact"/>
              <w:ind w:left="265"/>
              <w:rPr>
                <w:sz w:val="14"/>
              </w:rPr>
            </w:pPr>
            <w:r>
              <w:rPr>
                <w:sz w:val="14"/>
              </w:rPr>
              <w:t>ACK</w:t>
            </w:r>
          </w:p>
        </w:tc>
        <w:tc>
          <w:tcPr>
            <w:tcW w:w="1145" w:type="dxa"/>
          </w:tcPr>
          <w:p>
            <w:pPr>
              <w:pStyle w:val="TableParagraph"/>
              <w:spacing w:line="142" w:lineRule="exact"/>
              <w:ind w:left="411"/>
              <w:rPr>
                <w:sz w:val="14"/>
              </w:rPr>
            </w:pPr>
            <w:r>
              <w:rPr>
                <w:sz w:val="14"/>
              </w:rPr>
              <w:t>DATA</w:t>
            </w:r>
          </w:p>
        </w:tc>
        <w:tc>
          <w:tcPr>
            <w:tcW w:w="1056" w:type="dxa"/>
          </w:tcPr>
          <w:p>
            <w:pPr>
              <w:pStyle w:val="TableParagraph"/>
              <w:spacing w:line="142" w:lineRule="exact"/>
              <w:ind w:left="338" w:right="390"/>
              <w:jc w:val="center"/>
              <w:rPr>
                <w:sz w:val="14"/>
              </w:rPr>
            </w:pPr>
            <w:r>
              <w:rPr>
                <w:sz w:val="14"/>
              </w:rPr>
              <w:t>ACK</w:t>
            </w:r>
          </w:p>
        </w:tc>
        <w:tc>
          <w:tcPr>
            <w:tcW w:w="1143" w:type="dxa"/>
          </w:tcPr>
          <w:p>
            <w:pPr>
              <w:pStyle w:val="TableParagraph"/>
              <w:spacing w:line="142" w:lineRule="exact"/>
              <w:ind w:left="409"/>
              <w:rPr>
                <w:sz w:val="14"/>
              </w:rPr>
            </w:pPr>
            <w:r>
              <w:rPr>
                <w:sz w:val="14"/>
              </w:rPr>
              <w:t>DATA</w:t>
            </w:r>
          </w:p>
        </w:tc>
        <w:tc>
          <w:tcPr>
            <w:tcW w:w="772" w:type="dxa"/>
          </w:tcPr>
          <w:p>
            <w:pPr>
              <w:pStyle w:val="TableParagraph"/>
              <w:spacing w:line="142" w:lineRule="exact"/>
              <w:ind w:left="355"/>
              <w:rPr>
                <w:sz w:val="14"/>
              </w:rPr>
            </w:pPr>
            <w:r>
              <w:rPr>
                <w:sz w:val="14"/>
              </w:rPr>
              <w:t>ACK</w:t>
            </w:r>
          </w:p>
        </w:tc>
        <w:tc>
          <w:tcPr>
            <w:tcW w:w="744" w:type="dxa"/>
          </w:tcPr>
          <w:p>
            <w:pPr>
              <w:pStyle w:val="TableParagraph"/>
              <w:spacing w:line="142" w:lineRule="exact"/>
              <w:ind w:left="110" w:right="32"/>
              <w:jc w:val="center"/>
              <w:rPr>
                <w:sz w:val="14"/>
              </w:rPr>
            </w:pPr>
            <w:r>
              <w:rPr>
                <w:sz w:val="14"/>
              </w:rPr>
              <w:t>STOP</w:t>
            </w:r>
          </w:p>
        </w:tc>
      </w:tr>
      <w:tr>
        <w:trPr>
          <w:trHeight w:val="165" w:hRule="atLeast"/>
        </w:trPr>
        <w:tc>
          <w:tcPr>
            <w:tcW w:w="683" w:type="dxa"/>
          </w:tcPr>
          <w:p>
            <w:pPr>
              <w:pStyle w:val="TableParagraph"/>
              <w:spacing w:line="142" w:lineRule="exact" w:before="3"/>
              <w:ind w:left="35" w:right="46"/>
              <w:jc w:val="center"/>
              <w:rPr>
                <w:sz w:val="14"/>
              </w:rPr>
            </w:pPr>
            <w:r>
              <w:rPr>
                <w:sz w:val="14"/>
              </w:rPr>
              <w:t>condition</w:t>
            </w:r>
          </w:p>
        </w:tc>
        <w:tc>
          <w:tcPr>
            <w:tcW w:w="890" w:type="dxa"/>
          </w:tcPr>
          <w:p>
            <w:pPr>
              <w:pStyle w:val="TableParagraph"/>
              <w:rPr>
                <w:rFonts w:ascii="Times New Roman"/>
                <w:sz w:val="10"/>
              </w:rPr>
            </w:pPr>
          </w:p>
        </w:tc>
        <w:tc>
          <w:tcPr>
            <w:tcW w:w="412" w:type="dxa"/>
          </w:tcPr>
          <w:p>
            <w:pPr>
              <w:pStyle w:val="TableParagraph"/>
              <w:rPr>
                <w:rFonts w:ascii="Times New Roman"/>
                <w:sz w:val="10"/>
              </w:rPr>
            </w:pPr>
          </w:p>
        </w:tc>
        <w:tc>
          <w:tcPr>
            <w:tcW w:w="970" w:type="dxa"/>
          </w:tcPr>
          <w:p>
            <w:pPr>
              <w:pStyle w:val="TableParagraph"/>
              <w:rPr>
                <w:rFonts w:ascii="Times New Roman"/>
                <w:sz w:val="10"/>
              </w:rPr>
            </w:pPr>
          </w:p>
        </w:tc>
        <w:tc>
          <w:tcPr>
            <w:tcW w:w="1145" w:type="dxa"/>
          </w:tcPr>
          <w:p>
            <w:pPr>
              <w:pStyle w:val="TableParagraph"/>
              <w:rPr>
                <w:rFonts w:ascii="Times New Roman"/>
                <w:sz w:val="10"/>
              </w:rPr>
            </w:pPr>
          </w:p>
        </w:tc>
        <w:tc>
          <w:tcPr>
            <w:tcW w:w="1056" w:type="dxa"/>
          </w:tcPr>
          <w:p>
            <w:pPr>
              <w:pStyle w:val="TableParagraph"/>
              <w:rPr>
                <w:rFonts w:ascii="Times New Roman"/>
                <w:sz w:val="10"/>
              </w:rPr>
            </w:pPr>
          </w:p>
        </w:tc>
        <w:tc>
          <w:tcPr>
            <w:tcW w:w="1143" w:type="dxa"/>
          </w:tcPr>
          <w:p>
            <w:pPr>
              <w:pStyle w:val="TableParagraph"/>
              <w:rPr>
                <w:rFonts w:ascii="Times New Roman"/>
                <w:sz w:val="10"/>
              </w:rPr>
            </w:pPr>
          </w:p>
        </w:tc>
        <w:tc>
          <w:tcPr>
            <w:tcW w:w="772" w:type="dxa"/>
          </w:tcPr>
          <w:p>
            <w:pPr>
              <w:pStyle w:val="TableParagraph"/>
              <w:rPr>
                <w:rFonts w:ascii="Times New Roman"/>
                <w:sz w:val="10"/>
              </w:rPr>
            </w:pPr>
          </w:p>
        </w:tc>
        <w:tc>
          <w:tcPr>
            <w:tcW w:w="744" w:type="dxa"/>
          </w:tcPr>
          <w:p>
            <w:pPr>
              <w:pStyle w:val="TableParagraph"/>
              <w:spacing w:line="142" w:lineRule="exact" w:before="3"/>
              <w:ind w:left="110" w:right="32"/>
              <w:jc w:val="center"/>
              <w:rPr>
                <w:sz w:val="14"/>
              </w:rPr>
            </w:pPr>
            <w:r>
              <w:rPr>
                <w:sz w:val="14"/>
              </w:rPr>
              <w:t>condition</w:t>
            </w:r>
          </w:p>
        </w:tc>
      </w:tr>
    </w:tbl>
    <w:p>
      <w:pPr>
        <w:pStyle w:val="Heading2"/>
        <w:spacing w:before="176"/>
        <w:ind w:left="2506" w:right="2626" w:firstLine="0"/>
        <w:jc w:val="center"/>
      </w:pPr>
      <w:r>
        <w:rPr/>
        <w:pict>
          <v:shape style="position:absolute;margin-left:153.481125pt;margin-top:-27.045612pt;width:97.5pt;height:6.7pt;mso-position-horizontal-relative:page;mso-position-vertical-relative:paragraph;z-index:15857664" coordorigin="3070,-541" coordsize="1950,134" path="m3070,-541l3070,-408,3899,-408,3899,-541m3979,-541l3979,-408,4474,-408,4474,-541m4554,-541l4554,-408,5019,-408,5019,-541e" filled="false" stroked="true" strokeweight=".647455pt" strokecolor="#000000">
            <v:path arrowok="t"/>
            <v:stroke dashstyle="solid"/>
            <w10:wrap type="none"/>
          </v:shape>
        </w:pict>
      </w:r>
      <w:r>
        <w:rPr/>
        <w:pict>
          <v:shape style="position:absolute;margin-left:258.950073pt;margin-top:-27.045612pt;width:74.5pt;height:6.7pt;mso-position-horizontal-relative:page;mso-position-vertical-relative:paragraph;z-index:15858176" coordorigin="5179,-541" coordsize="1490,134" path="m5179,-541l5179,-408,6668,-408,6668,-541e" filled="false" stroked="true" strokeweight=".655001pt" strokecolor="#000000">
            <v:path arrowok="t"/>
            <v:stroke dashstyle="solid"/>
            <w10:wrap type="none"/>
          </v:shape>
        </w:pict>
      </w:r>
      <w:r>
        <w:rPr/>
        <w:t>Complete I</w:t>
      </w:r>
      <w:r>
        <w:rPr>
          <w:vertAlign w:val="superscript"/>
        </w:rPr>
        <w:t>2</w:t>
      </w:r>
      <w:r>
        <w:rPr>
          <w:vertAlign w:val="baseline"/>
        </w:rPr>
        <w:t>C Data Transfer</w:t>
      </w:r>
    </w:p>
    <w:p>
      <w:pPr>
        <w:pStyle w:val="BodyText"/>
        <w:rPr>
          <w:b/>
          <w:sz w:val="26"/>
        </w:rPr>
      </w:pPr>
    </w:p>
    <w:p>
      <w:pPr>
        <w:pStyle w:val="BodyText"/>
        <w:spacing w:before="175"/>
        <w:ind w:left="796" w:right="911"/>
        <w:jc w:val="both"/>
      </w:pPr>
      <w:r>
        <w:rPr/>
        <w:t>To write the internal MPU-60X0 registers, the master transmits the start condition (S), followed by the I</w:t>
      </w:r>
      <w:r>
        <w:rPr>
          <w:vertAlign w:val="superscript"/>
        </w:rPr>
        <w:t>2</w:t>
      </w:r>
      <w:r>
        <w:rPr>
          <w:vertAlign w:val="baseline"/>
        </w:rPr>
        <w:t>C address and the write bit (0). At the 9</w:t>
      </w:r>
      <w:r>
        <w:rPr>
          <w:vertAlign w:val="superscript"/>
        </w:rPr>
        <w:t>th</w:t>
      </w:r>
      <w:r>
        <w:rPr>
          <w:vertAlign w:val="baseline"/>
        </w:rPr>
        <w:t> clock cycle (when the clock is high), the MPU-60X0 acknowledges the transfer. Then the master puts the register address (RA) on the bus. After the MPU-60X0 acknowledges the reception of the register address, the master puts the register data onto the bus. This is followed by the ACK signal, and data transfer may be concluded by the stop condition (P). To write multiple bytes after the last ACK signal, the master can continue outputting data rather than transmitting a stop signal. In this case, the MPU-60X0 automatically increments the register address and loads the data to the appropriate register. The following figures show single and two-byte write sequences.</w:t>
      </w:r>
    </w:p>
    <w:p>
      <w:pPr>
        <w:pStyle w:val="BodyText"/>
        <w:rPr>
          <w:sz w:val="22"/>
        </w:rPr>
      </w:pPr>
    </w:p>
    <w:p>
      <w:pPr>
        <w:pStyle w:val="BodyText"/>
        <w:spacing w:before="6"/>
        <w:rPr>
          <w:sz w:val="18"/>
        </w:rPr>
      </w:pPr>
    </w:p>
    <w:p>
      <w:pPr>
        <w:spacing w:before="0"/>
        <w:ind w:left="796" w:right="0" w:firstLine="0"/>
        <w:jc w:val="both"/>
        <w:rPr>
          <w:i/>
          <w:sz w:val="20"/>
        </w:rPr>
      </w:pPr>
      <w:r>
        <w:rPr>
          <w:i/>
          <w:sz w:val="20"/>
        </w:rPr>
        <w:t>Single-Byte Write Sequence</w:t>
      </w:r>
    </w:p>
    <w:p>
      <w:pPr>
        <w:pStyle w:val="BodyText"/>
        <w:spacing w:before="10"/>
        <w:rPr>
          <w:i/>
          <w:sz w:val="27"/>
        </w:rPr>
      </w:pPr>
    </w:p>
    <w:tbl>
      <w:tblPr>
        <w:tblW w:w="0" w:type="auto"/>
        <w:jc w:val="left"/>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350"/>
        <w:gridCol w:w="844"/>
        <w:gridCol w:w="660"/>
        <w:gridCol w:w="501"/>
        <w:gridCol w:w="659"/>
        <w:gridCol w:w="805"/>
        <w:gridCol w:w="659"/>
        <w:gridCol w:w="350"/>
      </w:tblGrid>
      <w:tr>
        <w:trPr>
          <w:trHeight w:val="350" w:hRule="atLeast"/>
        </w:trPr>
        <w:tc>
          <w:tcPr>
            <w:tcW w:w="828" w:type="dxa"/>
          </w:tcPr>
          <w:p>
            <w:pPr>
              <w:pStyle w:val="TableParagraph"/>
              <w:spacing w:line="227" w:lineRule="exact"/>
              <w:ind w:left="86" w:right="80"/>
              <w:jc w:val="center"/>
              <w:rPr>
                <w:sz w:val="20"/>
              </w:rPr>
            </w:pPr>
            <w:r>
              <w:rPr>
                <w:sz w:val="20"/>
              </w:rPr>
              <w:t>Master</w:t>
            </w:r>
          </w:p>
        </w:tc>
        <w:tc>
          <w:tcPr>
            <w:tcW w:w="350" w:type="dxa"/>
          </w:tcPr>
          <w:p>
            <w:pPr>
              <w:pStyle w:val="TableParagraph"/>
              <w:spacing w:line="227" w:lineRule="exact"/>
              <w:ind w:left="107"/>
              <w:rPr>
                <w:sz w:val="20"/>
              </w:rPr>
            </w:pPr>
            <w:r>
              <w:rPr>
                <w:w w:val="99"/>
                <w:sz w:val="20"/>
              </w:rPr>
              <w:t>S</w:t>
            </w:r>
          </w:p>
        </w:tc>
        <w:tc>
          <w:tcPr>
            <w:tcW w:w="844" w:type="dxa"/>
          </w:tcPr>
          <w:p>
            <w:pPr>
              <w:pStyle w:val="TableParagraph"/>
              <w:spacing w:line="227" w:lineRule="exact"/>
              <w:ind w:left="108"/>
              <w:rPr>
                <w:sz w:val="20"/>
              </w:rPr>
            </w:pPr>
            <w:r>
              <w:rPr>
                <w:sz w:val="20"/>
              </w:rPr>
              <w:t>AD+W</w:t>
            </w:r>
          </w:p>
        </w:tc>
        <w:tc>
          <w:tcPr>
            <w:tcW w:w="660" w:type="dxa"/>
          </w:tcPr>
          <w:p>
            <w:pPr>
              <w:pStyle w:val="TableParagraph"/>
              <w:rPr>
                <w:rFonts w:ascii="Times New Roman"/>
                <w:sz w:val="18"/>
              </w:rPr>
            </w:pPr>
          </w:p>
        </w:tc>
        <w:tc>
          <w:tcPr>
            <w:tcW w:w="501" w:type="dxa"/>
          </w:tcPr>
          <w:p>
            <w:pPr>
              <w:pStyle w:val="TableParagraph"/>
              <w:spacing w:line="227" w:lineRule="exact"/>
              <w:ind w:left="109"/>
              <w:rPr>
                <w:sz w:val="20"/>
              </w:rPr>
            </w:pPr>
            <w:r>
              <w:rPr>
                <w:sz w:val="20"/>
              </w:rPr>
              <w:t>RA</w:t>
            </w:r>
          </w:p>
        </w:tc>
        <w:tc>
          <w:tcPr>
            <w:tcW w:w="659" w:type="dxa"/>
          </w:tcPr>
          <w:p>
            <w:pPr>
              <w:pStyle w:val="TableParagraph"/>
              <w:rPr>
                <w:rFonts w:ascii="Times New Roman"/>
                <w:sz w:val="18"/>
              </w:rPr>
            </w:pPr>
          </w:p>
        </w:tc>
        <w:tc>
          <w:tcPr>
            <w:tcW w:w="805" w:type="dxa"/>
          </w:tcPr>
          <w:p>
            <w:pPr>
              <w:pStyle w:val="TableParagraph"/>
              <w:spacing w:line="227" w:lineRule="exact"/>
              <w:ind w:left="111"/>
              <w:rPr>
                <w:sz w:val="20"/>
              </w:rPr>
            </w:pPr>
            <w:r>
              <w:rPr>
                <w:sz w:val="20"/>
              </w:rPr>
              <w:t>DATA</w:t>
            </w:r>
          </w:p>
        </w:tc>
        <w:tc>
          <w:tcPr>
            <w:tcW w:w="659" w:type="dxa"/>
          </w:tcPr>
          <w:p>
            <w:pPr>
              <w:pStyle w:val="TableParagraph"/>
              <w:rPr>
                <w:rFonts w:ascii="Times New Roman"/>
                <w:sz w:val="18"/>
              </w:rPr>
            </w:pPr>
          </w:p>
        </w:tc>
        <w:tc>
          <w:tcPr>
            <w:tcW w:w="350" w:type="dxa"/>
          </w:tcPr>
          <w:p>
            <w:pPr>
              <w:pStyle w:val="TableParagraph"/>
              <w:spacing w:line="227" w:lineRule="exact"/>
              <w:ind w:left="113"/>
              <w:rPr>
                <w:sz w:val="20"/>
              </w:rPr>
            </w:pPr>
            <w:r>
              <w:rPr>
                <w:w w:val="99"/>
                <w:sz w:val="20"/>
              </w:rPr>
              <w:t>P</w:t>
            </w:r>
          </w:p>
        </w:tc>
      </w:tr>
      <w:tr>
        <w:trPr>
          <w:trHeight w:val="350" w:hRule="atLeast"/>
        </w:trPr>
        <w:tc>
          <w:tcPr>
            <w:tcW w:w="828" w:type="dxa"/>
          </w:tcPr>
          <w:p>
            <w:pPr>
              <w:pStyle w:val="TableParagraph"/>
              <w:spacing w:line="227" w:lineRule="exact"/>
              <w:ind w:left="86" w:right="189"/>
              <w:jc w:val="center"/>
              <w:rPr>
                <w:sz w:val="20"/>
              </w:rPr>
            </w:pPr>
            <w:r>
              <w:rPr>
                <w:sz w:val="20"/>
              </w:rPr>
              <w:t>Slave</w:t>
            </w:r>
          </w:p>
        </w:tc>
        <w:tc>
          <w:tcPr>
            <w:tcW w:w="350" w:type="dxa"/>
          </w:tcPr>
          <w:p>
            <w:pPr>
              <w:pStyle w:val="TableParagraph"/>
              <w:rPr>
                <w:rFonts w:ascii="Times New Roman"/>
                <w:sz w:val="18"/>
              </w:rPr>
            </w:pPr>
          </w:p>
        </w:tc>
        <w:tc>
          <w:tcPr>
            <w:tcW w:w="844" w:type="dxa"/>
          </w:tcPr>
          <w:p>
            <w:pPr>
              <w:pStyle w:val="TableParagraph"/>
              <w:rPr>
                <w:rFonts w:ascii="Times New Roman"/>
                <w:sz w:val="18"/>
              </w:rPr>
            </w:pPr>
          </w:p>
        </w:tc>
        <w:tc>
          <w:tcPr>
            <w:tcW w:w="660" w:type="dxa"/>
          </w:tcPr>
          <w:p>
            <w:pPr>
              <w:pStyle w:val="TableParagraph"/>
              <w:spacing w:line="227" w:lineRule="exact"/>
              <w:ind w:left="108"/>
              <w:rPr>
                <w:sz w:val="20"/>
              </w:rPr>
            </w:pPr>
            <w:r>
              <w:rPr>
                <w:sz w:val="20"/>
              </w:rPr>
              <w:t>ACK</w:t>
            </w:r>
          </w:p>
        </w:tc>
        <w:tc>
          <w:tcPr>
            <w:tcW w:w="501" w:type="dxa"/>
          </w:tcPr>
          <w:p>
            <w:pPr>
              <w:pStyle w:val="TableParagraph"/>
              <w:rPr>
                <w:rFonts w:ascii="Times New Roman"/>
                <w:sz w:val="18"/>
              </w:rPr>
            </w:pPr>
          </w:p>
        </w:tc>
        <w:tc>
          <w:tcPr>
            <w:tcW w:w="659" w:type="dxa"/>
          </w:tcPr>
          <w:p>
            <w:pPr>
              <w:pStyle w:val="TableParagraph"/>
              <w:spacing w:line="227" w:lineRule="exact"/>
              <w:ind w:left="110"/>
              <w:rPr>
                <w:sz w:val="20"/>
              </w:rPr>
            </w:pPr>
            <w:r>
              <w:rPr>
                <w:sz w:val="20"/>
              </w:rPr>
              <w:t>ACK</w:t>
            </w:r>
          </w:p>
        </w:tc>
        <w:tc>
          <w:tcPr>
            <w:tcW w:w="805" w:type="dxa"/>
          </w:tcPr>
          <w:p>
            <w:pPr>
              <w:pStyle w:val="TableParagraph"/>
              <w:rPr>
                <w:rFonts w:ascii="Times New Roman"/>
                <w:sz w:val="18"/>
              </w:rPr>
            </w:pPr>
          </w:p>
        </w:tc>
        <w:tc>
          <w:tcPr>
            <w:tcW w:w="659" w:type="dxa"/>
          </w:tcPr>
          <w:p>
            <w:pPr>
              <w:pStyle w:val="TableParagraph"/>
              <w:spacing w:line="227" w:lineRule="exact"/>
              <w:ind w:left="112"/>
              <w:rPr>
                <w:sz w:val="20"/>
              </w:rPr>
            </w:pPr>
            <w:r>
              <w:rPr>
                <w:sz w:val="20"/>
              </w:rPr>
              <w:t>ACK</w:t>
            </w:r>
          </w:p>
        </w:tc>
        <w:tc>
          <w:tcPr>
            <w:tcW w:w="350" w:type="dxa"/>
          </w:tcPr>
          <w:p>
            <w:pPr>
              <w:pStyle w:val="TableParagraph"/>
              <w:rPr>
                <w:rFonts w:ascii="Times New Roman"/>
                <w:sz w:val="18"/>
              </w:rPr>
            </w:pPr>
          </w:p>
        </w:tc>
      </w:tr>
    </w:tbl>
    <w:p>
      <w:pPr>
        <w:spacing w:before="122"/>
        <w:ind w:left="796" w:right="0" w:firstLine="0"/>
        <w:jc w:val="both"/>
        <w:rPr>
          <w:i/>
          <w:sz w:val="20"/>
        </w:rPr>
      </w:pPr>
      <w:r>
        <w:rPr>
          <w:i/>
          <w:sz w:val="20"/>
        </w:rPr>
        <w:t>Burst Write Sequence</w:t>
      </w:r>
    </w:p>
    <w:p>
      <w:pPr>
        <w:pStyle w:val="BodyText"/>
        <w:spacing w:before="2"/>
        <w:rPr>
          <w:i/>
          <w:sz w:val="18"/>
        </w:rPr>
      </w:pPr>
    </w:p>
    <w:tbl>
      <w:tblPr>
        <w:tblW w:w="0" w:type="auto"/>
        <w:jc w:val="left"/>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350"/>
        <w:gridCol w:w="820"/>
        <w:gridCol w:w="640"/>
        <w:gridCol w:w="494"/>
        <w:gridCol w:w="640"/>
        <w:gridCol w:w="784"/>
        <w:gridCol w:w="640"/>
        <w:gridCol w:w="782"/>
        <w:gridCol w:w="640"/>
        <w:gridCol w:w="350"/>
      </w:tblGrid>
      <w:tr>
        <w:trPr>
          <w:trHeight w:val="350" w:hRule="atLeast"/>
        </w:trPr>
        <w:tc>
          <w:tcPr>
            <w:tcW w:w="828" w:type="dxa"/>
          </w:tcPr>
          <w:p>
            <w:pPr>
              <w:pStyle w:val="TableParagraph"/>
              <w:spacing w:line="227" w:lineRule="exact"/>
              <w:ind w:left="86" w:right="80"/>
              <w:jc w:val="center"/>
              <w:rPr>
                <w:sz w:val="20"/>
              </w:rPr>
            </w:pPr>
            <w:r>
              <w:rPr>
                <w:sz w:val="20"/>
              </w:rPr>
              <w:t>Master</w:t>
            </w:r>
          </w:p>
        </w:tc>
        <w:tc>
          <w:tcPr>
            <w:tcW w:w="350" w:type="dxa"/>
          </w:tcPr>
          <w:p>
            <w:pPr>
              <w:pStyle w:val="TableParagraph"/>
              <w:spacing w:line="227" w:lineRule="exact"/>
              <w:ind w:left="107"/>
              <w:rPr>
                <w:sz w:val="20"/>
              </w:rPr>
            </w:pPr>
            <w:r>
              <w:rPr>
                <w:w w:val="99"/>
                <w:sz w:val="20"/>
              </w:rPr>
              <w:t>S</w:t>
            </w:r>
          </w:p>
        </w:tc>
        <w:tc>
          <w:tcPr>
            <w:tcW w:w="820" w:type="dxa"/>
          </w:tcPr>
          <w:p>
            <w:pPr>
              <w:pStyle w:val="TableParagraph"/>
              <w:spacing w:line="227" w:lineRule="exact"/>
              <w:ind w:left="108"/>
              <w:rPr>
                <w:sz w:val="20"/>
              </w:rPr>
            </w:pPr>
            <w:r>
              <w:rPr>
                <w:sz w:val="20"/>
              </w:rPr>
              <w:t>AD+W</w:t>
            </w:r>
          </w:p>
        </w:tc>
        <w:tc>
          <w:tcPr>
            <w:tcW w:w="640" w:type="dxa"/>
          </w:tcPr>
          <w:p>
            <w:pPr>
              <w:pStyle w:val="TableParagraph"/>
              <w:rPr>
                <w:rFonts w:ascii="Times New Roman"/>
                <w:sz w:val="18"/>
              </w:rPr>
            </w:pPr>
          </w:p>
        </w:tc>
        <w:tc>
          <w:tcPr>
            <w:tcW w:w="494" w:type="dxa"/>
          </w:tcPr>
          <w:p>
            <w:pPr>
              <w:pStyle w:val="TableParagraph"/>
              <w:spacing w:line="227" w:lineRule="exact"/>
              <w:ind w:left="110"/>
              <w:rPr>
                <w:sz w:val="20"/>
              </w:rPr>
            </w:pPr>
            <w:r>
              <w:rPr>
                <w:sz w:val="20"/>
              </w:rPr>
              <w:t>RA</w:t>
            </w:r>
          </w:p>
        </w:tc>
        <w:tc>
          <w:tcPr>
            <w:tcW w:w="640" w:type="dxa"/>
          </w:tcPr>
          <w:p>
            <w:pPr>
              <w:pStyle w:val="TableParagraph"/>
              <w:rPr>
                <w:rFonts w:ascii="Times New Roman"/>
                <w:sz w:val="18"/>
              </w:rPr>
            </w:pPr>
          </w:p>
        </w:tc>
        <w:tc>
          <w:tcPr>
            <w:tcW w:w="784" w:type="dxa"/>
          </w:tcPr>
          <w:p>
            <w:pPr>
              <w:pStyle w:val="TableParagraph"/>
              <w:spacing w:line="227" w:lineRule="exact"/>
              <w:ind w:left="111"/>
              <w:rPr>
                <w:sz w:val="20"/>
              </w:rPr>
            </w:pPr>
            <w:r>
              <w:rPr>
                <w:sz w:val="20"/>
              </w:rPr>
              <w:t>DATA</w:t>
            </w:r>
          </w:p>
        </w:tc>
        <w:tc>
          <w:tcPr>
            <w:tcW w:w="640" w:type="dxa"/>
          </w:tcPr>
          <w:p>
            <w:pPr>
              <w:pStyle w:val="TableParagraph"/>
              <w:rPr>
                <w:rFonts w:ascii="Times New Roman"/>
                <w:sz w:val="18"/>
              </w:rPr>
            </w:pPr>
          </w:p>
        </w:tc>
        <w:tc>
          <w:tcPr>
            <w:tcW w:w="782" w:type="dxa"/>
          </w:tcPr>
          <w:p>
            <w:pPr>
              <w:pStyle w:val="TableParagraph"/>
              <w:spacing w:line="227" w:lineRule="exact"/>
              <w:ind w:left="113"/>
              <w:rPr>
                <w:sz w:val="20"/>
              </w:rPr>
            </w:pPr>
            <w:r>
              <w:rPr>
                <w:sz w:val="20"/>
              </w:rPr>
              <w:t>DATA</w:t>
            </w:r>
          </w:p>
        </w:tc>
        <w:tc>
          <w:tcPr>
            <w:tcW w:w="640" w:type="dxa"/>
          </w:tcPr>
          <w:p>
            <w:pPr>
              <w:pStyle w:val="TableParagraph"/>
              <w:rPr>
                <w:rFonts w:ascii="Times New Roman"/>
                <w:sz w:val="18"/>
              </w:rPr>
            </w:pPr>
          </w:p>
        </w:tc>
        <w:tc>
          <w:tcPr>
            <w:tcW w:w="350" w:type="dxa"/>
          </w:tcPr>
          <w:p>
            <w:pPr>
              <w:pStyle w:val="TableParagraph"/>
              <w:spacing w:line="227" w:lineRule="exact"/>
              <w:ind w:left="117"/>
              <w:rPr>
                <w:sz w:val="20"/>
              </w:rPr>
            </w:pPr>
            <w:r>
              <w:rPr>
                <w:w w:val="99"/>
                <w:sz w:val="20"/>
              </w:rPr>
              <w:t>P</w:t>
            </w:r>
          </w:p>
        </w:tc>
      </w:tr>
      <w:tr>
        <w:trPr>
          <w:trHeight w:val="350" w:hRule="atLeast"/>
        </w:trPr>
        <w:tc>
          <w:tcPr>
            <w:tcW w:w="828" w:type="dxa"/>
          </w:tcPr>
          <w:p>
            <w:pPr>
              <w:pStyle w:val="TableParagraph"/>
              <w:spacing w:line="227" w:lineRule="exact"/>
              <w:ind w:left="86" w:right="189"/>
              <w:jc w:val="center"/>
              <w:rPr>
                <w:sz w:val="20"/>
              </w:rPr>
            </w:pPr>
            <w:r>
              <w:rPr>
                <w:sz w:val="20"/>
              </w:rPr>
              <w:t>Slave</w:t>
            </w:r>
          </w:p>
        </w:tc>
        <w:tc>
          <w:tcPr>
            <w:tcW w:w="350" w:type="dxa"/>
          </w:tcPr>
          <w:p>
            <w:pPr>
              <w:pStyle w:val="TableParagraph"/>
              <w:rPr>
                <w:rFonts w:ascii="Times New Roman"/>
                <w:sz w:val="18"/>
              </w:rPr>
            </w:pPr>
          </w:p>
        </w:tc>
        <w:tc>
          <w:tcPr>
            <w:tcW w:w="820" w:type="dxa"/>
          </w:tcPr>
          <w:p>
            <w:pPr>
              <w:pStyle w:val="TableParagraph"/>
              <w:rPr>
                <w:rFonts w:ascii="Times New Roman"/>
                <w:sz w:val="18"/>
              </w:rPr>
            </w:pPr>
          </w:p>
        </w:tc>
        <w:tc>
          <w:tcPr>
            <w:tcW w:w="640" w:type="dxa"/>
          </w:tcPr>
          <w:p>
            <w:pPr>
              <w:pStyle w:val="TableParagraph"/>
              <w:spacing w:line="227" w:lineRule="exact"/>
              <w:ind w:left="108"/>
              <w:rPr>
                <w:sz w:val="20"/>
              </w:rPr>
            </w:pPr>
            <w:r>
              <w:rPr>
                <w:sz w:val="20"/>
              </w:rPr>
              <w:t>ACK</w:t>
            </w:r>
          </w:p>
        </w:tc>
        <w:tc>
          <w:tcPr>
            <w:tcW w:w="494" w:type="dxa"/>
          </w:tcPr>
          <w:p>
            <w:pPr>
              <w:pStyle w:val="TableParagraph"/>
              <w:rPr>
                <w:rFonts w:ascii="Times New Roman"/>
                <w:sz w:val="18"/>
              </w:rPr>
            </w:pPr>
          </w:p>
        </w:tc>
        <w:tc>
          <w:tcPr>
            <w:tcW w:w="640" w:type="dxa"/>
          </w:tcPr>
          <w:p>
            <w:pPr>
              <w:pStyle w:val="TableParagraph"/>
              <w:spacing w:line="227" w:lineRule="exact"/>
              <w:ind w:left="110"/>
              <w:rPr>
                <w:sz w:val="20"/>
              </w:rPr>
            </w:pPr>
            <w:r>
              <w:rPr>
                <w:sz w:val="20"/>
              </w:rPr>
              <w:t>ACK</w:t>
            </w:r>
          </w:p>
        </w:tc>
        <w:tc>
          <w:tcPr>
            <w:tcW w:w="784" w:type="dxa"/>
          </w:tcPr>
          <w:p>
            <w:pPr>
              <w:pStyle w:val="TableParagraph"/>
              <w:rPr>
                <w:rFonts w:ascii="Times New Roman"/>
                <w:sz w:val="18"/>
              </w:rPr>
            </w:pPr>
          </w:p>
        </w:tc>
        <w:tc>
          <w:tcPr>
            <w:tcW w:w="640" w:type="dxa"/>
          </w:tcPr>
          <w:p>
            <w:pPr>
              <w:pStyle w:val="TableParagraph"/>
              <w:spacing w:line="227" w:lineRule="exact"/>
              <w:ind w:left="112"/>
              <w:rPr>
                <w:sz w:val="20"/>
              </w:rPr>
            </w:pPr>
            <w:r>
              <w:rPr>
                <w:sz w:val="20"/>
              </w:rPr>
              <w:t>ACK</w:t>
            </w:r>
          </w:p>
        </w:tc>
        <w:tc>
          <w:tcPr>
            <w:tcW w:w="782" w:type="dxa"/>
          </w:tcPr>
          <w:p>
            <w:pPr>
              <w:pStyle w:val="TableParagraph"/>
              <w:rPr>
                <w:rFonts w:ascii="Times New Roman"/>
                <w:sz w:val="18"/>
              </w:rPr>
            </w:pPr>
          </w:p>
        </w:tc>
        <w:tc>
          <w:tcPr>
            <w:tcW w:w="640" w:type="dxa"/>
          </w:tcPr>
          <w:p>
            <w:pPr>
              <w:pStyle w:val="TableParagraph"/>
              <w:spacing w:line="227" w:lineRule="exact"/>
              <w:ind w:left="113"/>
              <w:rPr>
                <w:sz w:val="20"/>
              </w:rPr>
            </w:pPr>
            <w:r>
              <w:rPr>
                <w:sz w:val="20"/>
              </w:rPr>
              <w:t>ACK</w:t>
            </w:r>
          </w:p>
        </w:tc>
        <w:tc>
          <w:tcPr>
            <w:tcW w:w="350" w:type="dxa"/>
          </w:tcPr>
          <w:p>
            <w:pPr>
              <w:pStyle w:val="TableParagraph"/>
              <w:rPr>
                <w:rFonts w:ascii="Times New Roman"/>
                <w:sz w:val="18"/>
              </w:rPr>
            </w:pPr>
          </w:p>
        </w:tc>
      </w:tr>
    </w:tbl>
    <w:p>
      <w:pPr>
        <w:spacing w:after="0"/>
        <w:rPr>
          <w:rFonts w:ascii="Times New Roman"/>
          <w:sz w:val="18"/>
        </w:rPr>
        <w:sectPr>
          <w:pgSz w:w="12240" w:h="15840"/>
          <w:pgMar w:header="734" w:footer="864" w:top="1620" w:bottom="1060" w:left="500" w:right="380"/>
        </w:sectPr>
      </w:pPr>
    </w:p>
    <w:p>
      <w:pPr>
        <w:pStyle w:val="BodyText"/>
        <w:rPr>
          <w:i/>
        </w:rPr>
      </w:pPr>
    </w:p>
    <w:p>
      <w:pPr>
        <w:pStyle w:val="BodyText"/>
        <w:rPr>
          <w:i/>
        </w:rPr>
      </w:pPr>
    </w:p>
    <w:p>
      <w:pPr>
        <w:pStyle w:val="BodyText"/>
        <w:spacing w:before="10"/>
        <w:rPr>
          <w:i/>
          <w:sz w:val="21"/>
        </w:rPr>
      </w:pPr>
    </w:p>
    <w:p>
      <w:pPr>
        <w:pStyle w:val="BodyText"/>
        <w:spacing w:before="1"/>
        <w:ind w:left="796" w:right="915"/>
        <w:jc w:val="both"/>
      </w:pPr>
      <w:r>
        <w:rPr/>
        <w:t>To read the internal MPU-60X0 registers, the master sends a start condition, followed by the I</w:t>
      </w:r>
      <w:r>
        <w:rPr>
          <w:vertAlign w:val="superscript"/>
        </w:rPr>
        <w:t>2</w:t>
      </w:r>
      <w:r>
        <w:rPr>
          <w:vertAlign w:val="baseline"/>
        </w:rPr>
        <w:t>C address and a write bit, and then the register address that is going to be read. Upon receiving the ACK signal from the MPU-60X0, the master transmits a start signal followed by the slave address and read bit. As a result, the MPU-60X0 sends an ACK signal and the data. The communication ends with a not acknowledge (NACK) signal and a stop bit from master. The NACK condition is defined such that the SDA line remains high at the 9</w:t>
      </w:r>
      <w:r>
        <w:rPr>
          <w:vertAlign w:val="superscript"/>
        </w:rPr>
        <w:t>th</w:t>
      </w:r>
      <w:r>
        <w:rPr>
          <w:vertAlign w:val="baseline"/>
        </w:rPr>
        <w:t> clock cycle. The following figures show single and two-byte read sequences.</w:t>
      </w:r>
    </w:p>
    <w:p>
      <w:pPr>
        <w:pStyle w:val="BodyText"/>
        <w:rPr>
          <w:sz w:val="26"/>
        </w:rPr>
      </w:pPr>
    </w:p>
    <w:p>
      <w:pPr>
        <w:spacing w:before="169"/>
        <w:ind w:left="796" w:right="0" w:firstLine="0"/>
        <w:jc w:val="both"/>
        <w:rPr>
          <w:i/>
          <w:sz w:val="20"/>
        </w:rPr>
      </w:pPr>
      <w:r>
        <w:rPr>
          <w:i/>
          <w:sz w:val="20"/>
        </w:rPr>
        <w:t>Single-Byte Read Sequence</w:t>
      </w:r>
    </w:p>
    <w:p>
      <w:pPr>
        <w:pStyle w:val="BodyText"/>
        <w:spacing w:before="9"/>
        <w:rPr>
          <w:i/>
          <w:sz w:val="27"/>
        </w:rPr>
      </w:pPr>
    </w:p>
    <w:tbl>
      <w:tblPr>
        <w:tblW w:w="0" w:type="auto"/>
        <w:jc w:val="left"/>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350"/>
        <w:gridCol w:w="806"/>
        <w:gridCol w:w="638"/>
        <w:gridCol w:w="495"/>
        <w:gridCol w:w="638"/>
        <w:gridCol w:w="350"/>
        <w:gridCol w:w="758"/>
        <w:gridCol w:w="643"/>
        <w:gridCol w:w="772"/>
        <w:gridCol w:w="782"/>
        <w:gridCol w:w="350"/>
      </w:tblGrid>
      <w:tr>
        <w:trPr>
          <w:trHeight w:val="350" w:hRule="atLeast"/>
        </w:trPr>
        <w:tc>
          <w:tcPr>
            <w:tcW w:w="828" w:type="dxa"/>
          </w:tcPr>
          <w:p>
            <w:pPr>
              <w:pStyle w:val="TableParagraph"/>
              <w:spacing w:line="227" w:lineRule="exact"/>
              <w:ind w:left="86" w:right="80"/>
              <w:jc w:val="center"/>
              <w:rPr>
                <w:sz w:val="20"/>
              </w:rPr>
            </w:pPr>
            <w:r>
              <w:rPr>
                <w:sz w:val="20"/>
              </w:rPr>
              <w:t>Master</w:t>
            </w:r>
          </w:p>
        </w:tc>
        <w:tc>
          <w:tcPr>
            <w:tcW w:w="350" w:type="dxa"/>
          </w:tcPr>
          <w:p>
            <w:pPr>
              <w:pStyle w:val="TableParagraph"/>
              <w:spacing w:line="227" w:lineRule="exact"/>
              <w:ind w:left="107"/>
              <w:rPr>
                <w:sz w:val="20"/>
              </w:rPr>
            </w:pPr>
            <w:r>
              <w:rPr>
                <w:w w:val="99"/>
                <w:sz w:val="20"/>
              </w:rPr>
              <w:t>S</w:t>
            </w:r>
          </w:p>
        </w:tc>
        <w:tc>
          <w:tcPr>
            <w:tcW w:w="806" w:type="dxa"/>
          </w:tcPr>
          <w:p>
            <w:pPr>
              <w:pStyle w:val="TableParagraph"/>
              <w:spacing w:line="227" w:lineRule="exact"/>
              <w:ind w:left="108"/>
              <w:rPr>
                <w:sz w:val="20"/>
              </w:rPr>
            </w:pPr>
            <w:r>
              <w:rPr>
                <w:sz w:val="20"/>
              </w:rPr>
              <w:t>AD+W</w:t>
            </w:r>
          </w:p>
        </w:tc>
        <w:tc>
          <w:tcPr>
            <w:tcW w:w="638" w:type="dxa"/>
          </w:tcPr>
          <w:p>
            <w:pPr>
              <w:pStyle w:val="TableParagraph"/>
              <w:rPr>
                <w:rFonts w:ascii="Times New Roman"/>
                <w:sz w:val="18"/>
              </w:rPr>
            </w:pPr>
          </w:p>
        </w:tc>
        <w:tc>
          <w:tcPr>
            <w:tcW w:w="495" w:type="dxa"/>
          </w:tcPr>
          <w:p>
            <w:pPr>
              <w:pStyle w:val="TableParagraph"/>
              <w:spacing w:line="227" w:lineRule="exact"/>
              <w:ind w:left="109"/>
              <w:rPr>
                <w:sz w:val="20"/>
              </w:rPr>
            </w:pPr>
            <w:r>
              <w:rPr>
                <w:sz w:val="20"/>
              </w:rPr>
              <w:t>RA</w:t>
            </w:r>
          </w:p>
        </w:tc>
        <w:tc>
          <w:tcPr>
            <w:tcW w:w="638" w:type="dxa"/>
          </w:tcPr>
          <w:p>
            <w:pPr>
              <w:pStyle w:val="TableParagraph"/>
              <w:rPr>
                <w:rFonts w:ascii="Times New Roman"/>
                <w:sz w:val="18"/>
              </w:rPr>
            </w:pPr>
          </w:p>
        </w:tc>
        <w:tc>
          <w:tcPr>
            <w:tcW w:w="350" w:type="dxa"/>
          </w:tcPr>
          <w:p>
            <w:pPr>
              <w:pStyle w:val="TableParagraph"/>
              <w:spacing w:line="227" w:lineRule="exact"/>
              <w:ind w:left="111"/>
              <w:rPr>
                <w:sz w:val="20"/>
              </w:rPr>
            </w:pPr>
            <w:r>
              <w:rPr>
                <w:w w:val="99"/>
                <w:sz w:val="20"/>
              </w:rPr>
              <w:t>S</w:t>
            </w:r>
          </w:p>
        </w:tc>
        <w:tc>
          <w:tcPr>
            <w:tcW w:w="758" w:type="dxa"/>
          </w:tcPr>
          <w:p>
            <w:pPr>
              <w:pStyle w:val="TableParagraph"/>
              <w:spacing w:line="227" w:lineRule="exact"/>
              <w:ind w:left="109"/>
              <w:rPr>
                <w:sz w:val="20"/>
              </w:rPr>
            </w:pPr>
            <w:r>
              <w:rPr>
                <w:sz w:val="20"/>
              </w:rPr>
              <w:t>AD+R</w:t>
            </w:r>
          </w:p>
        </w:tc>
        <w:tc>
          <w:tcPr>
            <w:tcW w:w="643" w:type="dxa"/>
          </w:tcPr>
          <w:p>
            <w:pPr>
              <w:pStyle w:val="TableParagraph"/>
              <w:rPr>
                <w:rFonts w:ascii="Times New Roman"/>
                <w:sz w:val="18"/>
              </w:rPr>
            </w:pPr>
          </w:p>
        </w:tc>
        <w:tc>
          <w:tcPr>
            <w:tcW w:w="772" w:type="dxa"/>
          </w:tcPr>
          <w:p>
            <w:pPr>
              <w:pStyle w:val="TableParagraph"/>
              <w:rPr>
                <w:rFonts w:ascii="Times New Roman"/>
                <w:sz w:val="18"/>
              </w:rPr>
            </w:pPr>
          </w:p>
        </w:tc>
        <w:tc>
          <w:tcPr>
            <w:tcW w:w="782" w:type="dxa"/>
          </w:tcPr>
          <w:p>
            <w:pPr>
              <w:pStyle w:val="TableParagraph"/>
              <w:spacing w:line="227" w:lineRule="exact"/>
              <w:ind w:left="111"/>
              <w:rPr>
                <w:sz w:val="20"/>
              </w:rPr>
            </w:pPr>
            <w:r>
              <w:rPr>
                <w:sz w:val="20"/>
              </w:rPr>
              <w:t>NACK</w:t>
            </w:r>
          </w:p>
        </w:tc>
        <w:tc>
          <w:tcPr>
            <w:tcW w:w="350" w:type="dxa"/>
          </w:tcPr>
          <w:p>
            <w:pPr>
              <w:pStyle w:val="TableParagraph"/>
              <w:spacing w:line="227" w:lineRule="exact"/>
              <w:ind w:left="111"/>
              <w:rPr>
                <w:sz w:val="20"/>
              </w:rPr>
            </w:pPr>
            <w:r>
              <w:rPr>
                <w:w w:val="99"/>
                <w:sz w:val="20"/>
              </w:rPr>
              <w:t>P</w:t>
            </w:r>
          </w:p>
        </w:tc>
      </w:tr>
      <w:tr>
        <w:trPr>
          <w:trHeight w:val="349" w:hRule="atLeast"/>
        </w:trPr>
        <w:tc>
          <w:tcPr>
            <w:tcW w:w="828" w:type="dxa"/>
          </w:tcPr>
          <w:p>
            <w:pPr>
              <w:pStyle w:val="TableParagraph"/>
              <w:spacing w:line="227" w:lineRule="exact"/>
              <w:ind w:left="86" w:right="189"/>
              <w:jc w:val="center"/>
              <w:rPr>
                <w:sz w:val="20"/>
              </w:rPr>
            </w:pPr>
            <w:r>
              <w:rPr>
                <w:sz w:val="20"/>
              </w:rPr>
              <w:t>Slave</w:t>
            </w:r>
          </w:p>
        </w:tc>
        <w:tc>
          <w:tcPr>
            <w:tcW w:w="350" w:type="dxa"/>
          </w:tcPr>
          <w:p>
            <w:pPr>
              <w:pStyle w:val="TableParagraph"/>
              <w:rPr>
                <w:rFonts w:ascii="Times New Roman"/>
                <w:sz w:val="18"/>
              </w:rPr>
            </w:pPr>
          </w:p>
        </w:tc>
        <w:tc>
          <w:tcPr>
            <w:tcW w:w="806" w:type="dxa"/>
          </w:tcPr>
          <w:p>
            <w:pPr>
              <w:pStyle w:val="TableParagraph"/>
              <w:rPr>
                <w:rFonts w:ascii="Times New Roman"/>
                <w:sz w:val="18"/>
              </w:rPr>
            </w:pPr>
          </w:p>
        </w:tc>
        <w:tc>
          <w:tcPr>
            <w:tcW w:w="638" w:type="dxa"/>
          </w:tcPr>
          <w:p>
            <w:pPr>
              <w:pStyle w:val="TableParagraph"/>
              <w:spacing w:line="227" w:lineRule="exact"/>
              <w:ind w:left="108"/>
              <w:rPr>
                <w:sz w:val="20"/>
              </w:rPr>
            </w:pPr>
            <w:r>
              <w:rPr>
                <w:sz w:val="20"/>
              </w:rPr>
              <w:t>ACK</w:t>
            </w:r>
          </w:p>
        </w:tc>
        <w:tc>
          <w:tcPr>
            <w:tcW w:w="495" w:type="dxa"/>
          </w:tcPr>
          <w:p>
            <w:pPr>
              <w:pStyle w:val="TableParagraph"/>
              <w:rPr>
                <w:rFonts w:ascii="Times New Roman"/>
                <w:sz w:val="18"/>
              </w:rPr>
            </w:pPr>
          </w:p>
        </w:tc>
        <w:tc>
          <w:tcPr>
            <w:tcW w:w="638" w:type="dxa"/>
          </w:tcPr>
          <w:p>
            <w:pPr>
              <w:pStyle w:val="TableParagraph"/>
              <w:spacing w:line="227" w:lineRule="exact"/>
              <w:ind w:left="108"/>
              <w:rPr>
                <w:sz w:val="20"/>
              </w:rPr>
            </w:pPr>
            <w:r>
              <w:rPr>
                <w:sz w:val="20"/>
              </w:rPr>
              <w:t>ACK</w:t>
            </w:r>
          </w:p>
        </w:tc>
        <w:tc>
          <w:tcPr>
            <w:tcW w:w="350" w:type="dxa"/>
          </w:tcPr>
          <w:p>
            <w:pPr>
              <w:pStyle w:val="TableParagraph"/>
              <w:rPr>
                <w:rFonts w:ascii="Times New Roman"/>
                <w:sz w:val="18"/>
              </w:rPr>
            </w:pPr>
          </w:p>
        </w:tc>
        <w:tc>
          <w:tcPr>
            <w:tcW w:w="758" w:type="dxa"/>
          </w:tcPr>
          <w:p>
            <w:pPr>
              <w:pStyle w:val="TableParagraph"/>
              <w:rPr>
                <w:rFonts w:ascii="Times New Roman"/>
                <w:sz w:val="18"/>
              </w:rPr>
            </w:pPr>
          </w:p>
        </w:tc>
        <w:tc>
          <w:tcPr>
            <w:tcW w:w="643" w:type="dxa"/>
          </w:tcPr>
          <w:p>
            <w:pPr>
              <w:pStyle w:val="TableParagraph"/>
              <w:spacing w:line="227" w:lineRule="exact"/>
              <w:ind w:left="110"/>
              <w:rPr>
                <w:sz w:val="20"/>
              </w:rPr>
            </w:pPr>
            <w:r>
              <w:rPr>
                <w:sz w:val="20"/>
              </w:rPr>
              <w:t>ACK</w:t>
            </w:r>
          </w:p>
        </w:tc>
        <w:tc>
          <w:tcPr>
            <w:tcW w:w="772" w:type="dxa"/>
          </w:tcPr>
          <w:p>
            <w:pPr>
              <w:pStyle w:val="TableParagraph"/>
              <w:spacing w:line="227" w:lineRule="exact"/>
              <w:ind w:left="110"/>
              <w:rPr>
                <w:sz w:val="20"/>
              </w:rPr>
            </w:pPr>
            <w:r>
              <w:rPr>
                <w:sz w:val="20"/>
              </w:rPr>
              <w:t>DATA</w:t>
            </w:r>
          </w:p>
        </w:tc>
        <w:tc>
          <w:tcPr>
            <w:tcW w:w="782" w:type="dxa"/>
          </w:tcPr>
          <w:p>
            <w:pPr>
              <w:pStyle w:val="TableParagraph"/>
              <w:rPr>
                <w:rFonts w:ascii="Times New Roman"/>
                <w:sz w:val="18"/>
              </w:rPr>
            </w:pPr>
          </w:p>
        </w:tc>
        <w:tc>
          <w:tcPr>
            <w:tcW w:w="350" w:type="dxa"/>
          </w:tcPr>
          <w:p>
            <w:pPr>
              <w:pStyle w:val="TableParagraph"/>
              <w:rPr>
                <w:rFonts w:ascii="Times New Roman"/>
                <w:sz w:val="18"/>
              </w:rPr>
            </w:pPr>
          </w:p>
        </w:tc>
      </w:tr>
    </w:tbl>
    <w:p>
      <w:pPr>
        <w:pStyle w:val="BodyText"/>
        <w:spacing w:before="9"/>
        <w:rPr>
          <w:i/>
        </w:rPr>
      </w:pPr>
    </w:p>
    <w:p>
      <w:pPr>
        <w:spacing w:before="0"/>
        <w:ind w:left="796" w:right="0" w:firstLine="0"/>
        <w:jc w:val="both"/>
        <w:rPr>
          <w:i/>
          <w:sz w:val="20"/>
        </w:rPr>
      </w:pPr>
      <w:r>
        <w:rPr>
          <w:i/>
          <w:sz w:val="20"/>
        </w:rPr>
        <w:t>Burst Read Sequence</w:t>
      </w:r>
    </w:p>
    <w:p>
      <w:pPr>
        <w:pStyle w:val="BodyText"/>
        <w:spacing w:before="5"/>
        <w:rPr>
          <w:i/>
          <w:sz w:val="18"/>
        </w:rPr>
      </w:pPr>
    </w:p>
    <w:tbl>
      <w:tblPr>
        <w:tblW w:w="0" w:type="auto"/>
        <w:jc w:val="left"/>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350"/>
        <w:gridCol w:w="799"/>
        <w:gridCol w:w="629"/>
        <w:gridCol w:w="495"/>
        <w:gridCol w:w="626"/>
        <w:gridCol w:w="350"/>
        <w:gridCol w:w="756"/>
        <w:gridCol w:w="629"/>
        <w:gridCol w:w="749"/>
        <w:gridCol w:w="629"/>
        <w:gridCol w:w="751"/>
        <w:gridCol w:w="771"/>
        <w:gridCol w:w="350"/>
      </w:tblGrid>
      <w:tr>
        <w:trPr>
          <w:trHeight w:val="350" w:hRule="atLeast"/>
        </w:trPr>
        <w:tc>
          <w:tcPr>
            <w:tcW w:w="828" w:type="dxa"/>
          </w:tcPr>
          <w:p>
            <w:pPr>
              <w:pStyle w:val="TableParagraph"/>
              <w:spacing w:line="227" w:lineRule="exact"/>
              <w:ind w:left="86" w:right="80"/>
              <w:jc w:val="center"/>
              <w:rPr>
                <w:sz w:val="20"/>
              </w:rPr>
            </w:pPr>
            <w:r>
              <w:rPr>
                <w:sz w:val="20"/>
              </w:rPr>
              <w:t>Master</w:t>
            </w:r>
          </w:p>
        </w:tc>
        <w:tc>
          <w:tcPr>
            <w:tcW w:w="350" w:type="dxa"/>
          </w:tcPr>
          <w:p>
            <w:pPr>
              <w:pStyle w:val="TableParagraph"/>
              <w:spacing w:line="227" w:lineRule="exact"/>
              <w:ind w:left="107"/>
              <w:rPr>
                <w:sz w:val="20"/>
              </w:rPr>
            </w:pPr>
            <w:r>
              <w:rPr>
                <w:w w:val="99"/>
                <w:sz w:val="20"/>
              </w:rPr>
              <w:t>S</w:t>
            </w:r>
          </w:p>
        </w:tc>
        <w:tc>
          <w:tcPr>
            <w:tcW w:w="799" w:type="dxa"/>
          </w:tcPr>
          <w:p>
            <w:pPr>
              <w:pStyle w:val="TableParagraph"/>
              <w:spacing w:line="227" w:lineRule="exact"/>
              <w:ind w:left="108"/>
              <w:rPr>
                <w:sz w:val="20"/>
              </w:rPr>
            </w:pPr>
            <w:r>
              <w:rPr>
                <w:sz w:val="20"/>
              </w:rPr>
              <w:t>AD+W</w:t>
            </w:r>
          </w:p>
        </w:tc>
        <w:tc>
          <w:tcPr>
            <w:tcW w:w="629" w:type="dxa"/>
          </w:tcPr>
          <w:p>
            <w:pPr>
              <w:pStyle w:val="TableParagraph"/>
              <w:rPr>
                <w:rFonts w:ascii="Times New Roman"/>
                <w:sz w:val="18"/>
              </w:rPr>
            </w:pPr>
          </w:p>
        </w:tc>
        <w:tc>
          <w:tcPr>
            <w:tcW w:w="495" w:type="dxa"/>
          </w:tcPr>
          <w:p>
            <w:pPr>
              <w:pStyle w:val="TableParagraph"/>
              <w:spacing w:line="227" w:lineRule="exact"/>
              <w:ind w:left="108"/>
              <w:rPr>
                <w:sz w:val="20"/>
              </w:rPr>
            </w:pPr>
            <w:r>
              <w:rPr>
                <w:sz w:val="20"/>
              </w:rPr>
              <w:t>RA</w:t>
            </w:r>
          </w:p>
        </w:tc>
        <w:tc>
          <w:tcPr>
            <w:tcW w:w="626" w:type="dxa"/>
          </w:tcPr>
          <w:p>
            <w:pPr>
              <w:pStyle w:val="TableParagraph"/>
              <w:rPr>
                <w:rFonts w:ascii="Times New Roman"/>
                <w:sz w:val="18"/>
              </w:rPr>
            </w:pPr>
          </w:p>
        </w:tc>
        <w:tc>
          <w:tcPr>
            <w:tcW w:w="350" w:type="dxa"/>
          </w:tcPr>
          <w:p>
            <w:pPr>
              <w:pStyle w:val="TableParagraph"/>
              <w:spacing w:line="227" w:lineRule="exact"/>
              <w:ind w:left="108"/>
              <w:rPr>
                <w:sz w:val="20"/>
              </w:rPr>
            </w:pPr>
            <w:r>
              <w:rPr>
                <w:w w:val="99"/>
                <w:sz w:val="20"/>
              </w:rPr>
              <w:t>S</w:t>
            </w:r>
          </w:p>
        </w:tc>
        <w:tc>
          <w:tcPr>
            <w:tcW w:w="756" w:type="dxa"/>
          </w:tcPr>
          <w:p>
            <w:pPr>
              <w:pStyle w:val="TableParagraph"/>
              <w:spacing w:line="227" w:lineRule="exact"/>
              <w:ind w:left="108"/>
              <w:rPr>
                <w:sz w:val="20"/>
              </w:rPr>
            </w:pPr>
            <w:r>
              <w:rPr>
                <w:sz w:val="20"/>
              </w:rPr>
              <w:t>AD+R</w:t>
            </w:r>
          </w:p>
        </w:tc>
        <w:tc>
          <w:tcPr>
            <w:tcW w:w="629" w:type="dxa"/>
          </w:tcPr>
          <w:p>
            <w:pPr>
              <w:pStyle w:val="TableParagraph"/>
              <w:rPr>
                <w:rFonts w:ascii="Times New Roman"/>
                <w:sz w:val="18"/>
              </w:rPr>
            </w:pPr>
          </w:p>
        </w:tc>
        <w:tc>
          <w:tcPr>
            <w:tcW w:w="749" w:type="dxa"/>
          </w:tcPr>
          <w:p>
            <w:pPr>
              <w:pStyle w:val="TableParagraph"/>
              <w:rPr>
                <w:rFonts w:ascii="Times New Roman"/>
                <w:sz w:val="18"/>
              </w:rPr>
            </w:pPr>
          </w:p>
        </w:tc>
        <w:tc>
          <w:tcPr>
            <w:tcW w:w="629" w:type="dxa"/>
          </w:tcPr>
          <w:p>
            <w:pPr>
              <w:pStyle w:val="TableParagraph"/>
              <w:spacing w:line="227" w:lineRule="exact"/>
              <w:ind w:left="108"/>
              <w:rPr>
                <w:sz w:val="20"/>
              </w:rPr>
            </w:pPr>
            <w:r>
              <w:rPr>
                <w:sz w:val="20"/>
              </w:rPr>
              <w:t>ACK</w:t>
            </w:r>
          </w:p>
        </w:tc>
        <w:tc>
          <w:tcPr>
            <w:tcW w:w="751" w:type="dxa"/>
          </w:tcPr>
          <w:p>
            <w:pPr>
              <w:pStyle w:val="TableParagraph"/>
              <w:rPr>
                <w:rFonts w:ascii="Times New Roman"/>
                <w:sz w:val="18"/>
              </w:rPr>
            </w:pPr>
          </w:p>
        </w:tc>
        <w:tc>
          <w:tcPr>
            <w:tcW w:w="771" w:type="dxa"/>
          </w:tcPr>
          <w:p>
            <w:pPr>
              <w:pStyle w:val="TableParagraph"/>
              <w:spacing w:line="227" w:lineRule="exact"/>
              <w:ind w:left="108"/>
              <w:rPr>
                <w:sz w:val="20"/>
              </w:rPr>
            </w:pPr>
            <w:r>
              <w:rPr>
                <w:sz w:val="20"/>
              </w:rPr>
              <w:t>NACK</w:t>
            </w:r>
          </w:p>
        </w:tc>
        <w:tc>
          <w:tcPr>
            <w:tcW w:w="350" w:type="dxa"/>
          </w:tcPr>
          <w:p>
            <w:pPr>
              <w:pStyle w:val="TableParagraph"/>
              <w:spacing w:line="227" w:lineRule="exact"/>
              <w:ind w:left="108"/>
              <w:rPr>
                <w:sz w:val="20"/>
              </w:rPr>
            </w:pPr>
            <w:r>
              <w:rPr>
                <w:w w:val="99"/>
                <w:sz w:val="20"/>
              </w:rPr>
              <w:t>P</w:t>
            </w:r>
          </w:p>
        </w:tc>
      </w:tr>
      <w:tr>
        <w:trPr>
          <w:trHeight w:val="350" w:hRule="atLeast"/>
        </w:trPr>
        <w:tc>
          <w:tcPr>
            <w:tcW w:w="828" w:type="dxa"/>
          </w:tcPr>
          <w:p>
            <w:pPr>
              <w:pStyle w:val="TableParagraph"/>
              <w:spacing w:line="227" w:lineRule="exact"/>
              <w:ind w:left="86" w:right="189"/>
              <w:jc w:val="center"/>
              <w:rPr>
                <w:sz w:val="20"/>
              </w:rPr>
            </w:pPr>
            <w:r>
              <w:rPr>
                <w:sz w:val="20"/>
              </w:rPr>
              <w:t>Slave</w:t>
            </w:r>
          </w:p>
        </w:tc>
        <w:tc>
          <w:tcPr>
            <w:tcW w:w="350" w:type="dxa"/>
          </w:tcPr>
          <w:p>
            <w:pPr>
              <w:pStyle w:val="TableParagraph"/>
              <w:rPr>
                <w:rFonts w:ascii="Times New Roman"/>
                <w:sz w:val="18"/>
              </w:rPr>
            </w:pPr>
          </w:p>
        </w:tc>
        <w:tc>
          <w:tcPr>
            <w:tcW w:w="799" w:type="dxa"/>
          </w:tcPr>
          <w:p>
            <w:pPr>
              <w:pStyle w:val="TableParagraph"/>
              <w:rPr>
                <w:rFonts w:ascii="Times New Roman"/>
                <w:sz w:val="18"/>
              </w:rPr>
            </w:pPr>
          </w:p>
        </w:tc>
        <w:tc>
          <w:tcPr>
            <w:tcW w:w="629" w:type="dxa"/>
          </w:tcPr>
          <w:p>
            <w:pPr>
              <w:pStyle w:val="TableParagraph"/>
              <w:spacing w:line="227" w:lineRule="exact"/>
              <w:ind w:left="108"/>
              <w:rPr>
                <w:sz w:val="20"/>
              </w:rPr>
            </w:pPr>
            <w:r>
              <w:rPr>
                <w:sz w:val="20"/>
              </w:rPr>
              <w:t>ACK</w:t>
            </w:r>
          </w:p>
        </w:tc>
        <w:tc>
          <w:tcPr>
            <w:tcW w:w="495" w:type="dxa"/>
          </w:tcPr>
          <w:p>
            <w:pPr>
              <w:pStyle w:val="TableParagraph"/>
              <w:rPr>
                <w:rFonts w:ascii="Times New Roman"/>
                <w:sz w:val="18"/>
              </w:rPr>
            </w:pPr>
          </w:p>
        </w:tc>
        <w:tc>
          <w:tcPr>
            <w:tcW w:w="626" w:type="dxa"/>
          </w:tcPr>
          <w:p>
            <w:pPr>
              <w:pStyle w:val="TableParagraph"/>
              <w:spacing w:line="227" w:lineRule="exact"/>
              <w:ind w:left="108"/>
              <w:rPr>
                <w:sz w:val="20"/>
              </w:rPr>
            </w:pPr>
            <w:r>
              <w:rPr>
                <w:sz w:val="20"/>
              </w:rPr>
              <w:t>ACK</w:t>
            </w:r>
          </w:p>
        </w:tc>
        <w:tc>
          <w:tcPr>
            <w:tcW w:w="350" w:type="dxa"/>
          </w:tcPr>
          <w:p>
            <w:pPr>
              <w:pStyle w:val="TableParagraph"/>
              <w:rPr>
                <w:rFonts w:ascii="Times New Roman"/>
                <w:sz w:val="18"/>
              </w:rPr>
            </w:pPr>
          </w:p>
        </w:tc>
        <w:tc>
          <w:tcPr>
            <w:tcW w:w="756" w:type="dxa"/>
          </w:tcPr>
          <w:p>
            <w:pPr>
              <w:pStyle w:val="TableParagraph"/>
              <w:rPr>
                <w:rFonts w:ascii="Times New Roman"/>
                <w:sz w:val="18"/>
              </w:rPr>
            </w:pPr>
          </w:p>
        </w:tc>
        <w:tc>
          <w:tcPr>
            <w:tcW w:w="629" w:type="dxa"/>
          </w:tcPr>
          <w:p>
            <w:pPr>
              <w:pStyle w:val="TableParagraph"/>
              <w:spacing w:line="227" w:lineRule="exact"/>
              <w:ind w:left="108"/>
              <w:rPr>
                <w:sz w:val="20"/>
              </w:rPr>
            </w:pPr>
            <w:r>
              <w:rPr>
                <w:sz w:val="20"/>
              </w:rPr>
              <w:t>ACK</w:t>
            </w:r>
          </w:p>
        </w:tc>
        <w:tc>
          <w:tcPr>
            <w:tcW w:w="749" w:type="dxa"/>
          </w:tcPr>
          <w:p>
            <w:pPr>
              <w:pStyle w:val="TableParagraph"/>
              <w:spacing w:line="227" w:lineRule="exact"/>
              <w:ind w:left="109"/>
              <w:rPr>
                <w:sz w:val="20"/>
              </w:rPr>
            </w:pPr>
            <w:r>
              <w:rPr>
                <w:sz w:val="20"/>
              </w:rPr>
              <w:t>DATA</w:t>
            </w:r>
          </w:p>
        </w:tc>
        <w:tc>
          <w:tcPr>
            <w:tcW w:w="629" w:type="dxa"/>
          </w:tcPr>
          <w:p>
            <w:pPr>
              <w:pStyle w:val="TableParagraph"/>
              <w:rPr>
                <w:rFonts w:ascii="Times New Roman"/>
                <w:sz w:val="18"/>
              </w:rPr>
            </w:pPr>
          </w:p>
        </w:tc>
        <w:tc>
          <w:tcPr>
            <w:tcW w:w="751" w:type="dxa"/>
          </w:tcPr>
          <w:p>
            <w:pPr>
              <w:pStyle w:val="TableParagraph"/>
              <w:spacing w:line="227" w:lineRule="exact"/>
              <w:ind w:left="108"/>
              <w:rPr>
                <w:sz w:val="20"/>
              </w:rPr>
            </w:pPr>
            <w:r>
              <w:rPr>
                <w:sz w:val="20"/>
              </w:rPr>
              <w:t>DATA</w:t>
            </w:r>
          </w:p>
        </w:tc>
        <w:tc>
          <w:tcPr>
            <w:tcW w:w="771" w:type="dxa"/>
          </w:tcPr>
          <w:p>
            <w:pPr>
              <w:pStyle w:val="TableParagraph"/>
              <w:rPr>
                <w:rFonts w:ascii="Times New Roman"/>
                <w:sz w:val="18"/>
              </w:rPr>
            </w:pPr>
          </w:p>
        </w:tc>
        <w:tc>
          <w:tcPr>
            <w:tcW w:w="350" w:type="dxa"/>
          </w:tcPr>
          <w:p>
            <w:pPr>
              <w:pStyle w:val="TableParagraph"/>
              <w:rPr>
                <w:rFonts w:ascii="Times New Roman"/>
                <w:sz w:val="18"/>
              </w:rPr>
            </w:pPr>
          </w:p>
        </w:tc>
      </w:tr>
    </w:tbl>
    <w:p>
      <w:pPr>
        <w:pStyle w:val="BodyText"/>
        <w:rPr>
          <w:i/>
          <w:sz w:val="22"/>
        </w:rPr>
      </w:pPr>
    </w:p>
    <w:p>
      <w:pPr>
        <w:pStyle w:val="BodyText"/>
        <w:spacing w:before="3"/>
        <w:rPr>
          <w:i/>
          <w:sz w:val="28"/>
        </w:rPr>
      </w:pPr>
    </w:p>
    <w:p>
      <w:pPr>
        <w:pStyle w:val="Heading2"/>
        <w:numPr>
          <w:ilvl w:val="1"/>
          <w:numId w:val="2"/>
        </w:numPr>
        <w:tabs>
          <w:tab w:pos="1336" w:val="left" w:leader="none"/>
          <w:tab w:pos="1337" w:val="left" w:leader="none"/>
        </w:tabs>
        <w:spacing w:line="240" w:lineRule="auto" w:before="0" w:after="6"/>
        <w:ind w:left="1336" w:right="0" w:hanging="541"/>
        <w:jc w:val="left"/>
      </w:pPr>
      <w:bookmarkStart w:name="_bookmark48" w:id="91"/>
      <w:bookmarkEnd w:id="91"/>
      <w:r>
        <w:rPr>
          <w:b w:val="0"/>
        </w:rPr>
      </w:r>
      <w:bookmarkStart w:name="_bookmark48" w:id="92"/>
      <w:bookmarkEnd w:id="92"/>
      <w:r>
        <w:rPr/>
        <w:t>I</w:t>
      </w:r>
      <w:r>
        <w:rPr>
          <w:vertAlign w:val="superscript"/>
        </w:rPr>
        <w:t>2</w:t>
      </w:r>
      <w:r>
        <w:rPr>
          <w:vertAlign w:val="baseline"/>
        </w:rPr>
        <w:t>C</w:t>
      </w:r>
      <w:r>
        <w:rPr>
          <w:spacing w:val="-2"/>
          <w:vertAlign w:val="baseline"/>
        </w:rPr>
        <w:t> </w:t>
      </w:r>
      <w:r>
        <w:rPr>
          <w:vertAlign w:val="baseline"/>
        </w:rPr>
        <w:t>Terms</w:t>
      </w:r>
    </w:p>
    <w:tbl>
      <w:tblPr>
        <w:tblW w:w="0" w:type="auto"/>
        <w:jc w:val="left"/>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7"/>
        <w:gridCol w:w="5960"/>
      </w:tblGrid>
      <w:tr>
        <w:trPr>
          <w:trHeight w:val="270" w:hRule="atLeast"/>
        </w:trPr>
        <w:tc>
          <w:tcPr>
            <w:tcW w:w="917" w:type="dxa"/>
            <w:shd w:val="clear" w:color="auto" w:fill="D9D9D9"/>
          </w:tcPr>
          <w:p>
            <w:pPr>
              <w:pStyle w:val="TableParagraph"/>
              <w:spacing w:before="16"/>
              <w:ind w:right="151"/>
              <w:jc w:val="right"/>
              <w:rPr>
                <w:b/>
                <w:sz w:val="20"/>
              </w:rPr>
            </w:pPr>
            <w:r>
              <w:rPr>
                <w:b/>
                <w:sz w:val="20"/>
              </w:rPr>
              <w:t>Signal</w:t>
            </w:r>
          </w:p>
        </w:tc>
        <w:tc>
          <w:tcPr>
            <w:tcW w:w="5960" w:type="dxa"/>
            <w:shd w:val="clear" w:color="auto" w:fill="D9D9D9"/>
          </w:tcPr>
          <w:p>
            <w:pPr>
              <w:pStyle w:val="TableParagraph"/>
              <w:spacing w:before="16"/>
              <w:ind w:left="107"/>
              <w:rPr>
                <w:b/>
                <w:sz w:val="20"/>
              </w:rPr>
            </w:pPr>
            <w:r>
              <w:rPr>
                <w:b/>
                <w:sz w:val="20"/>
              </w:rPr>
              <w:t>Description</w:t>
            </w:r>
          </w:p>
        </w:tc>
      </w:tr>
      <w:tr>
        <w:trPr>
          <w:trHeight w:val="268" w:hRule="atLeast"/>
        </w:trPr>
        <w:tc>
          <w:tcPr>
            <w:tcW w:w="917" w:type="dxa"/>
          </w:tcPr>
          <w:p>
            <w:pPr>
              <w:pStyle w:val="TableParagraph"/>
              <w:spacing w:before="18"/>
              <w:ind w:left="3"/>
              <w:jc w:val="center"/>
              <w:rPr>
                <w:sz w:val="20"/>
              </w:rPr>
            </w:pPr>
            <w:r>
              <w:rPr>
                <w:w w:val="99"/>
                <w:sz w:val="20"/>
              </w:rPr>
              <w:t>S</w:t>
            </w:r>
          </w:p>
        </w:tc>
        <w:tc>
          <w:tcPr>
            <w:tcW w:w="5960" w:type="dxa"/>
          </w:tcPr>
          <w:p>
            <w:pPr>
              <w:pStyle w:val="TableParagraph"/>
              <w:spacing w:before="18"/>
              <w:ind w:left="107"/>
              <w:rPr>
                <w:sz w:val="20"/>
              </w:rPr>
            </w:pPr>
            <w:r>
              <w:rPr>
                <w:sz w:val="20"/>
              </w:rPr>
              <w:t>Start Condition: SDA goes from high to low while SCL is high</w:t>
            </w:r>
          </w:p>
        </w:tc>
      </w:tr>
      <w:tr>
        <w:trPr>
          <w:trHeight w:val="271" w:hRule="atLeast"/>
        </w:trPr>
        <w:tc>
          <w:tcPr>
            <w:tcW w:w="917" w:type="dxa"/>
          </w:tcPr>
          <w:p>
            <w:pPr>
              <w:pStyle w:val="TableParagraph"/>
              <w:spacing w:before="21"/>
              <w:ind w:left="294" w:right="293"/>
              <w:jc w:val="center"/>
              <w:rPr>
                <w:sz w:val="20"/>
              </w:rPr>
            </w:pPr>
            <w:r>
              <w:rPr>
                <w:sz w:val="20"/>
              </w:rPr>
              <w:t>AD</w:t>
            </w:r>
          </w:p>
        </w:tc>
        <w:tc>
          <w:tcPr>
            <w:tcW w:w="5960" w:type="dxa"/>
          </w:tcPr>
          <w:p>
            <w:pPr>
              <w:pStyle w:val="TableParagraph"/>
              <w:spacing w:before="21"/>
              <w:ind w:left="107"/>
              <w:rPr>
                <w:sz w:val="20"/>
              </w:rPr>
            </w:pPr>
            <w:r>
              <w:rPr>
                <w:sz w:val="20"/>
              </w:rPr>
              <w:t>Slave I</w:t>
            </w:r>
            <w:r>
              <w:rPr>
                <w:sz w:val="20"/>
                <w:vertAlign w:val="superscript"/>
              </w:rPr>
              <w:t>2</w:t>
            </w:r>
            <w:r>
              <w:rPr>
                <w:sz w:val="20"/>
                <w:vertAlign w:val="baseline"/>
              </w:rPr>
              <w:t>C address</w:t>
            </w:r>
          </w:p>
        </w:tc>
      </w:tr>
      <w:tr>
        <w:trPr>
          <w:trHeight w:val="270" w:hRule="atLeast"/>
        </w:trPr>
        <w:tc>
          <w:tcPr>
            <w:tcW w:w="917" w:type="dxa"/>
          </w:tcPr>
          <w:p>
            <w:pPr>
              <w:pStyle w:val="TableParagraph"/>
              <w:spacing w:before="18"/>
              <w:jc w:val="center"/>
              <w:rPr>
                <w:sz w:val="20"/>
              </w:rPr>
            </w:pPr>
            <w:r>
              <w:rPr>
                <w:w w:val="99"/>
                <w:sz w:val="20"/>
              </w:rPr>
              <w:t>W</w:t>
            </w:r>
          </w:p>
        </w:tc>
        <w:tc>
          <w:tcPr>
            <w:tcW w:w="5960" w:type="dxa"/>
          </w:tcPr>
          <w:p>
            <w:pPr>
              <w:pStyle w:val="TableParagraph"/>
              <w:spacing w:before="18"/>
              <w:ind w:left="107"/>
              <w:rPr>
                <w:sz w:val="20"/>
              </w:rPr>
            </w:pPr>
            <w:r>
              <w:rPr>
                <w:sz w:val="20"/>
              </w:rPr>
              <w:t>Write bit (0)</w:t>
            </w:r>
          </w:p>
        </w:tc>
      </w:tr>
      <w:tr>
        <w:trPr>
          <w:trHeight w:val="268" w:hRule="atLeast"/>
        </w:trPr>
        <w:tc>
          <w:tcPr>
            <w:tcW w:w="917" w:type="dxa"/>
          </w:tcPr>
          <w:p>
            <w:pPr>
              <w:pStyle w:val="TableParagraph"/>
              <w:spacing w:before="18"/>
              <w:ind w:left="4"/>
              <w:jc w:val="center"/>
              <w:rPr>
                <w:sz w:val="20"/>
              </w:rPr>
            </w:pPr>
            <w:r>
              <w:rPr>
                <w:w w:val="99"/>
                <w:sz w:val="20"/>
              </w:rPr>
              <w:t>R</w:t>
            </w:r>
          </w:p>
        </w:tc>
        <w:tc>
          <w:tcPr>
            <w:tcW w:w="5960" w:type="dxa"/>
          </w:tcPr>
          <w:p>
            <w:pPr>
              <w:pStyle w:val="TableParagraph"/>
              <w:spacing w:before="18"/>
              <w:ind w:left="107"/>
              <w:rPr>
                <w:sz w:val="20"/>
              </w:rPr>
            </w:pPr>
            <w:r>
              <w:rPr>
                <w:sz w:val="20"/>
              </w:rPr>
              <w:t>Read bit (1)</w:t>
            </w:r>
          </w:p>
        </w:tc>
      </w:tr>
      <w:tr>
        <w:trPr>
          <w:trHeight w:val="501" w:hRule="atLeast"/>
        </w:trPr>
        <w:tc>
          <w:tcPr>
            <w:tcW w:w="917" w:type="dxa"/>
          </w:tcPr>
          <w:p>
            <w:pPr>
              <w:pStyle w:val="TableParagraph"/>
              <w:spacing w:before="21"/>
              <w:ind w:right="246"/>
              <w:jc w:val="right"/>
              <w:rPr>
                <w:sz w:val="20"/>
              </w:rPr>
            </w:pPr>
            <w:r>
              <w:rPr>
                <w:sz w:val="20"/>
              </w:rPr>
              <w:t>ACK</w:t>
            </w:r>
          </w:p>
        </w:tc>
        <w:tc>
          <w:tcPr>
            <w:tcW w:w="5960" w:type="dxa"/>
          </w:tcPr>
          <w:p>
            <w:pPr>
              <w:pStyle w:val="TableParagraph"/>
              <w:spacing w:before="21"/>
              <w:ind w:left="107" w:right="142"/>
              <w:rPr>
                <w:sz w:val="20"/>
              </w:rPr>
            </w:pPr>
            <w:r>
              <w:rPr>
                <w:sz w:val="20"/>
              </w:rPr>
              <w:t>Acknowledge: SDA line is low while the SCL line is high at the 9</w:t>
            </w:r>
            <w:r>
              <w:rPr>
                <w:sz w:val="20"/>
                <w:vertAlign w:val="superscript"/>
              </w:rPr>
              <w:t>th</w:t>
            </w:r>
            <w:r>
              <w:rPr>
                <w:sz w:val="20"/>
                <w:vertAlign w:val="baseline"/>
              </w:rPr>
              <w:t> clock</w:t>
            </w:r>
            <w:r>
              <w:rPr>
                <w:spacing w:val="-1"/>
                <w:sz w:val="20"/>
                <w:vertAlign w:val="baseline"/>
              </w:rPr>
              <w:t> </w:t>
            </w:r>
            <w:r>
              <w:rPr>
                <w:sz w:val="20"/>
                <w:vertAlign w:val="baseline"/>
              </w:rPr>
              <w:t>cycle</w:t>
            </w:r>
          </w:p>
        </w:tc>
      </w:tr>
      <w:tr>
        <w:trPr>
          <w:trHeight w:val="270" w:hRule="atLeast"/>
        </w:trPr>
        <w:tc>
          <w:tcPr>
            <w:tcW w:w="917" w:type="dxa"/>
          </w:tcPr>
          <w:p>
            <w:pPr>
              <w:pStyle w:val="TableParagraph"/>
              <w:spacing w:before="18"/>
              <w:ind w:right="172"/>
              <w:jc w:val="right"/>
              <w:rPr>
                <w:sz w:val="20"/>
              </w:rPr>
            </w:pPr>
            <w:r>
              <w:rPr>
                <w:sz w:val="20"/>
              </w:rPr>
              <w:t>NACK</w:t>
            </w:r>
          </w:p>
        </w:tc>
        <w:tc>
          <w:tcPr>
            <w:tcW w:w="5960" w:type="dxa"/>
          </w:tcPr>
          <w:p>
            <w:pPr>
              <w:pStyle w:val="TableParagraph"/>
              <w:spacing w:before="18"/>
              <w:ind w:left="107"/>
              <w:rPr>
                <w:sz w:val="20"/>
              </w:rPr>
            </w:pPr>
            <w:r>
              <w:rPr>
                <w:sz w:val="20"/>
              </w:rPr>
              <w:t>Not-Acknowledge: SDA line stays high at the 9</w:t>
            </w:r>
            <w:r>
              <w:rPr>
                <w:sz w:val="20"/>
                <w:vertAlign w:val="superscript"/>
              </w:rPr>
              <w:t>th</w:t>
            </w:r>
            <w:r>
              <w:rPr>
                <w:sz w:val="20"/>
                <w:vertAlign w:val="baseline"/>
              </w:rPr>
              <w:t> clock cycle</w:t>
            </w:r>
          </w:p>
        </w:tc>
      </w:tr>
      <w:tr>
        <w:trPr>
          <w:trHeight w:val="268" w:hRule="atLeast"/>
        </w:trPr>
        <w:tc>
          <w:tcPr>
            <w:tcW w:w="917" w:type="dxa"/>
          </w:tcPr>
          <w:p>
            <w:pPr>
              <w:pStyle w:val="TableParagraph"/>
              <w:spacing w:before="18"/>
              <w:ind w:left="295" w:right="292"/>
              <w:jc w:val="center"/>
              <w:rPr>
                <w:sz w:val="20"/>
              </w:rPr>
            </w:pPr>
            <w:r>
              <w:rPr>
                <w:sz w:val="20"/>
              </w:rPr>
              <w:t>RA</w:t>
            </w:r>
          </w:p>
        </w:tc>
        <w:tc>
          <w:tcPr>
            <w:tcW w:w="5960" w:type="dxa"/>
          </w:tcPr>
          <w:p>
            <w:pPr>
              <w:pStyle w:val="TableParagraph"/>
              <w:spacing w:before="18"/>
              <w:ind w:left="107"/>
              <w:rPr>
                <w:sz w:val="20"/>
              </w:rPr>
            </w:pPr>
            <w:r>
              <w:rPr>
                <w:sz w:val="20"/>
              </w:rPr>
              <w:t>MPU-60X0 internal register address</w:t>
            </w:r>
          </w:p>
        </w:tc>
      </w:tr>
      <w:tr>
        <w:trPr>
          <w:trHeight w:val="270" w:hRule="atLeast"/>
        </w:trPr>
        <w:tc>
          <w:tcPr>
            <w:tcW w:w="917" w:type="dxa"/>
          </w:tcPr>
          <w:p>
            <w:pPr>
              <w:pStyle w:val="TableParagraph"/>
              <w:spacing w:before="18"/>
              <w:ind w:right="181"/>
              <w:jc w:val="right"/>
              <w:rPr>
                <w:sz w:val="20"/>
              </w:rPr>
            </w:pPr>
            <w:r>
              <w:rPr>
                <w:sz w:val="20"/>
              </w:rPr>
              <w:t>DATA</w:t>
            </w:r>
          </w:p>
        </w:tc>
        <w:tc>
          <w:tcPr>
            <w:tcW w:w="5960" w:type="dxa"/>
          </w:tcPr>
          <w:p>
            <w:pPr>
              <w:pStyle w:val="TableParagraph"/>
              <w:spacing w:before="18"/>
              <w:ind w:left="107"/>
              <w:rPr>
                <w:sz w:val="20"/>
              </w:rPr>
            </w:pPr>
            <w:r>
              <w:rPr>
                <w:sz w:val="20"/>
              </w:rPr>
              <w:t>Transmit or received data</w:t>
            </w:r>
          </w:p>
        </w:tc>
      </w:tr>
      <w:tr>
        <w:trPr>
          <w:trHeight w:val="270" w:hRule="atLeast"/>
        </w:trPr>
        <w:tc>
          <w:tcPr>
            <w:tcW w:w="917" w:type="dxa"/>
          </w:tcPr>
          <w:p>
            <w:pPr>
              <w:pStyle w:val="TableParagraph"/>
              <w:spacing w:before="18"/>
              <w:ind w:left="3"/>
              <w:jc w:val="center"/>
              <w:rPr>
                <w:sz w:val="20"/>
              </w:rPr>
            </w:pPr>
            <w:r>
              <w:rPr>
                <w:w w:val="99"/>
                <w:sz w:val="20"/>
              </w:rPr>
              <w:t>P</w:t>
            </w:r>
          </w:p>
        </w:tc>
        <w:tc>
          <w:tcPr>
            <w:tcW w:w="5960" w:type="dxa"/>
          </w:tcPr>
          <w:p>
            <w:pPr>
              <w:pStyle w:val="TableParagraph"/>
              <w:spacing w:before="18"/>
              <w:ind w:left="107"/>
              <w:rPr>
                <w:sz w:val="20"/>
              </w:rPr>
            </w:pPr>
            <w:r>
              <w:rPr>
                <w:sz w:val="20"/>
              </w:rPr>
              <w:t>Stop condition: SDA going from low to high while SCL is high</w:t>
            </w:r>
          </w:p>
        </w:tc>
      </w:tr>
    </w:tbl>
    <w:p>
      <w:pPr>
        <w:spacing w:after="0"/>
        <w:rPr>
          <w:sz w:val="20"/>
        </w:rPr>
        <w:sectPr>
          <w:pgSz w:w="12240" w:h="15840"/>
          <w:pgMar w:header="734" w:footer="864" w:top="1620" w:bottom="1060" w:left="500" w:right="380"/>
        </w:sectPr>
      </w:pPr>
    </w:p>
    <w:p>
      <w:pPr>
        <w:pStyle w:val="BodyText"/>
        <w:spacing w:before="2"/>
        <w:rPr>
          <w:b/>
          <w:sz w:val="23"/>
        </w:rPr>
      </w:pPr>
    </w:p>
    <w:p>
      <w:pPr>
        <w:pStyle w:val="Heading2"/>
        <w:numPr>
          <w:ilvl w:val="1"/>
          <w:numId w:val="2"/>
        </w:numPr>
        <w:tabs>
          <w:tab w:pos="1336" w:val="left" w:leader="none"/>
          <w:tab w:pos="1337" w:val="left" w:leader="none"/>
        </w:tabs>
        <w:spacing w:line="240" w:lineRule="auto" w:before="93" w:after="0"/>
        <w:ind w:left="1336" w:right="0" w:hanging="541"/>
        <w:jc w:val="left"/>
      </w:pPr>
      <w:bookmarkStart w:name="_bookmark49" w:id="93"/>
      <w:bookmarkEnd w:id="93"/>
      <w:r>
        <w:rPr>
          <w:b w:val="0"/>
        </w:rPr>
      </w:r>
      <w:bookmarkStart w:name="_bookmark49" w:id="94"/>
      <w:bookmarkEnd w:id="94"/>
      <w:r>
        <w:rPr/>
        <w:t>S</w:t>
      </w:r>
      <w:r>
        <w:rPr/>
        <w:t>PI Interface (MPU-6000 only)</w:t>
      </w:r>
    </w:p>
    <w:p>
      <w:pPr>
        <w:pStyle w:val="BodyText"/>
        <w:spacing w:before="3"/>
        <w:ind w:left="796" w:right="911"/>
        <w:jc w:val="both"/>
      </w:pPr>
      <w:r>
        <w:rPr/>
        <w:t>SPI is a 4-wire synchronous serial interface that uses two control lines and two data lines. The MPU-6000 always operates as a Slave device during standard Master-Slave SPI operation.</w:t>
      </w:r>
    </w:p>
    <w:p>
      <w:pPr>
        <w:pStyle w:val="BodyText"/>
        <w:spacing w:before="120"/>
        <w:ind w:left="796" w:right="913"/>
        <w:jc w:val="both"/>
      </w:pPr>
      <w:r>
        <w:rPr/>
        <w:t>With respect to the Master, the Serial Clock output (SCLK), the Serial Data Output (SDO) and the Serial  Data Input (SDI) are shared among the Slave devices. Each SPI slave device requires its own Chip Select (/CS) line from the master.</w:t>
      </w:r>
    </w:p>
    <w:p>
      <w:pPr>
        <w:pStyle w:val="BodyText"/>
        <w:spacing w:before="119"/>
        <w:ind w:left="796" w:right="910"/>
        <w:jc w:val="both"/>
      </w:pPr>
      <w:r>
        <w:rPr/>
        <w:t>/CS goes low (active) at the start of transmission and goes back high (inactive) at the end. Only one /CS line is active at a time, ensuring that only one slave is selected at any given time. The /CS lines of the </w:t>
      </w:r>
      <w:r>
        <w:rPr>
          <w:spacing w:val="3"/>
        </w:rPr>
        <w:t>non- </w:t>
      </w:r>
      <w:r>
        <w:rPr/>
        <w:t>selected slave devices are held high, causing their SDO lines to remain in a high-impedance (high-z) state  so that they do not interfere with any active</w:t>
      </w:r>
      <w:r>
        <w:rPr>
          <w:spacing w:val="-11"/>
        </w:rPr>
        <w:t> </w:t>
      </w:r>
      <w:r>
        <w:rPr/>
        <w:t>devices.</w:t>
      </w:r>
    </w:p>
    <w:p>
      <w:pPr>
        <w:spacing w:before="120"/>
        <w:ind w:left="796" w:right="0" w:firstLine="0"/>
        <w:jc w:val="both"/>
        <w:rPr>
          <w:i/>
          <w:sz w:val="20"/>
        </w:rPr>
      </w:pPr>
      <w:r>
        <w:rPr>
          <w:i/>
          <w:sz w:val="20"/>
        </w:rPr>
        <w:t>SPI Operational Features</w:t>
      </w:r>
    </w:p>
    <w:p>
      <w:pPr>
        <w:pStyle w:val="ListParagraph"/>
        <w:numPr>
          <w:ilvl w:val="0"/>
          <w:numId w:val="6"/>
        </w:numPr>
        <w:tabs>
          <w:tab w:pos="1877" w:val="left" w:leader="none"/>
        </w:tabs>
        <w:spacing w:line="240" w:lineRule="auto" w:before="121" w:after="0"/>
        <w:ind w:left="1876" w:right="0" w:hanging="361"/>
        <w:jc w:val="left"/>
        <w:rPr>
          <w:sz w:val="20"/>
        </w:rPr>
      </w:pPr>
      <w:r>
        <w:rPr>
          <w:sz w:val="20"/>
        </w:rPr>
        <w:t>Data is delivered MSB first and LSB</w:t>
      </w:r>
      <w:r>
        <w:rPr>
          <w:spacing w:val="-1"/>
          <w:sz w:val="20"/>
        </w:rPr>
        <w:t> </w:t>
      </w:r>
      <w:r>
        <w:rPr>
          <w:sz w:val="20"/>
        </w:rPr>
        <w:t>last</w:t>
      </w:r>
    </w:p>
    <w:p>
      <w:pPr>
        <w:pStyle w:val="ListParagraph"/>
        <w:numPr>
          <w:ilvl w:val="0"/>
          <w:numId w:val="6"/>
        </w:numPr>
        <w:tabs>
          <w:tab w:pos="1877" w:val="left" w:leader="none"/>
        </w:tabs>
        <w:spacing w:line="240" w:lineRule="auto" w:before="0" w:after="0"/>
        <w:ind w:left="1876" w:right="0" w:hanging="361"/>
        <w:jc w:val="left"/>
        <w:rPr>
          <w:sz w:val="20"/>
        </w:rPr>
      </w:pPr>
      <w:r>
        <w:rPr>
          <w:sz w:val="20"/>
        </w:rPr>
        <w:t>Data is latched on the rising edge of</w:t>
      </w:r>
      <w:r>
        <w:rPr>
          <w:spacing w:val="-1"/>
          <w:sz w:val="20"/>
        </w:rPr>
        <w:t> </w:t>
      </w:r>
      <w:r>
        <w:rPr>
          <w:sz w:val="20"/>
        </w:rPr>
        <w:t>SCLK</w:t>
      </w:r>
    </w:p>
    <w:p>
      <w:pPr>
        <w:pStyle w:val="ListParagraph"/>
        <w:numPr>
          <w:ilvl w:val="0"/>
          <w:numId w:val="6"/>
        </w:numPr>
        <w:tabs>
          <w:tab w:pos="1877" w:val="left" w:leader="none"/>
        </w:tabs>
        <w:spacing w:line="240" w:lineRule="auto" w:before="0" w:after="0"/>
        <w:ind w:left="1876" w:right="0" w:hanging="361"/>
        <w:jc w:val="left"/>
        <w:rPr>
          <w:sz w:val="20"/>
        </w:rPr>
      </w:pPr>
      <w:r>
        <w:rPr>
          <w:sz w:val="20"/>
        </w:rPr>
        <w:t>Data should be transitioned on the falling edge of</w:t>
      </w:r>
      <w:r>
        <w:rPr>
          <w:spacing w:val="-5"/>
          <w:sz w:val="20"/>
        </w:rPr>
        <w:t> </w:t>
      </w:r>
      <w:r>
        <w:rPr>
          <w:sz w:val="20"/>
        </w:rPr>
        <w:t>SCLK</w:t>
      </w:r>
    </w:p>
    <w:p>
      <w:pPr>
        <w:pStyle w:val="ListParagraph"/>
        <w:numPr>
          <w:ilvl w:val="0"/>
          <w:numId w:val="6"/>
        </w:numPr>
        <w:tabs>
          <w:tab w:pos="1877" w:val="left" w:leader="none"/>
        </w:tabs>
        <w:spacing w:line="240" w:lineRule="auto" w:before="1" w:after="0"/>
        <w:ind w:left="1876" w:right="0" w:hanging="361"/>
        <w:jc w:val="left"/>
        <w:rPr>
          <w:sz w:val="20"/>
        </w:rPr>
      </w:pPr>
      <w:r>
        <w:rPr>
          <w:sz w:val="20"/>
        </w:rPr>
        <w:t>The maximum frequency of SCLK is</w:t>
      </w:r>
      <w:r>
        <w:rPr>
          <w:spacing w:val="-1"/>
          <w:sz w:val="20"/>
        </w:rPr>
        <w:t> </w:t>
      </w:r>
      <w:r>
        <w:rPr>
          <w:sz w:val="20"/>
        </w:rPr>
        <w:t>1MHz</w:t>
      </w:r>
    </w:p>
    <w:p>
      <w:pPr>
        <w:pStyle w:val="ListParagraph"/>
        <w:numPr>
          <w:ilvl w:val="0"/>
          <w:numId w:val="6"/>
        </w:numPr>
        <w:tabs>
          <w:tab w:pos="1877" w:val="left" w:leader="none"/>
        </w:tabs>
        <w:spacing w:line="240" w:lineRule="auto" w:before="0" w:after="0"/>
        <w:ind w:left="1876" w:right="916" w:hanging="360"/>
        <w:jc w:val="both"/>
        <w:rPr>
          <w:sz w:val="20"/>
        </w:rPr>
      </w:pPr>
      <w:r>
        <w:rPr>
          <w:sz w:val="20"/>
        </w:rPr>
        <w:t>SPI read and write operations are completed in 16 or more clock cycles (two or more bytes). The first byte contains the SPI Address, and the following byte(s) contain(s) the SPI data. The first  bit of the first byte contains the Read/Write bit and indicates the Read (1) or </w:t>
      </w:r>
      <w:r>
        <w:rPr>
          <w:spacing w:val="3"/>
          <w:sz w:val="20"/>
        </w:rPr>
        <w:t>Write </w:t>
      </w:r>
      <w:r>
        <w:rPr>
          <w:sz w:val="20"/>
        </w:rPr>
        <w:t>(0) operation. The following 7 bits contain the Register Address. In cases of multiple-byte Read/Writes, data is two or more</w:t>
      </w:r>
      <w:r>
        <w:rPr>
          <w:spacing w:val="-3"/>
          <w:sz w:val="20"/>
        </w:rPr>
        <w:t> </w:t>
      </w:r>
      <w:r>
        <w:rPr>
          <w:sz w:val="20"/>
        </w:rPr>
        <w:t>bytes:</w:t>
      </w:r>
    </w:p>
    <w:p>
      <w:pPr>
        <w:spacing w:before="118" w:after="44"/>
        <w:ind w:left="3588" w:right="0" w:firstLine="0"/>
        <w:jc w:val="left"/>
        <w:rPr>
          <w:i/>
          <w:sz w:val="20"/>
        </w:rPr>
      </w:pPr>
      <w:r>
        <w:rPr>
          <w:i/>
          <w:sz w:val="20"/>
        </w:rPr>
        <w:t>SPI Address format</w:t>
      </w:r>
    </w:p>
    <w:tbl>
      <w:tblPr>
        <w:tblW w:w="0" w:type="auto"/>
        <w:jc w:val="left"/>
        <w:tblInd w:w="3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5"/>
        <w:gridCol w:w="475"/>
        <w:gridCol w:w="475"/>
        <w:gridCol w:w="475"/>
        <w:gridCol w:w="475"/>
        <w:gridCol w:w="475"/>
        <w:gridCol w:w="475"/>
        <w:gridCol w:w="629"/>
      </w:tblGrid>
      <w:tr>
        <w:trPr>
          <w:trHeight w:val="258" w:hRule="atLeast"/>
        </w:trPr>
        <w:tc>
          <w:tcPr>
            <w:tcW w:w="675" w:type="dxa"/>
          </w:tcPr>
          <w:p>
            <w:pPr>
              <w:pStyle w:val="TableParagraph"/>
              <w:spacing w:before="9"/>
              <w:ind w:left="115"/>
              <w:rPr>
                <w:b/>
                <w:sz w:val="20"/>
              </w:rPr>
            </w:pPr>
            <w:r>
              <w:rPr>
                <w:b/>
                <w:sz w:val="20"/>
              </w:rPr>
              <w:t>MSB</w:t>
            </w:r>
          </w:p>
        </w:tc>
        <w:tc>
          <w:tcPr>
            <w:tcW w:w="475" w:type="dxa"/>
          </w:tcPr>
          <w:p>
            <w:pPr>
              <w:pStyle w:val="TableParagraph"/>
              <w:rPr>
                <w:rFonts w:ascii="Times New Roman"/>
                <w:sz w:val="18"/>
              </w:rPr>
            </w:pPr>
          </w:p>
        </w:tc>
        <w:tc>
          <w:tcPr>
            <w:tcW w:w="475" w:type="dxa"/>
          </w:tcPr>
          <w:p>
            <w:pPr>
              <w:pStyle w:val="TableParagraph"/>
              <w:rPr>
                <w:rFonts w:ascii="Times New Roman"/>
                <w:sz w:val="18"/>
              </w:rPr>
            </w:pPr>
          </w:p>
        </w:tc>
        <w:tc>
          <w:tcPr>
            <w:tcW w:w="475" w:type="dxa"/>
          </w:tcPr>
          <w:p>
            <w:pPr>
              <w:pStyle w:val="TableParagraph"/>
              <w:rPr>
                <w:rFonts w:ascii="Times New Roman"/>
                <w:sz w:val="18"/>
              </w:rPr>
            </w:pPr>
          </w:p>
        </w:tc>
        <w:tc>
          <w:tcPr>
            <w:tcW w:w="475" w:type="dxa"/>
          </w:tcPr>
          <w:p>
            <w:pPr>
              <w:pStyle w:val="TableParagraph"/>
              <w:rPr>
                <w:rFonts w:ascii="Times New Roman"/>
                <w:sz w:val="18"/>
              </w:rPr>
            </w:pPr>
          </w:p>
        </w:tc>
        <w:tc>
          <w:tcPr>
            <w:tcW w:w="475" w:type="dxa"/>
          </w:tcPr>
          <w:p>
            <w:pPr>
              <w:pStyle w:val="TableParagraph"/>
              <w:rPr>
                <w:rFonts w:ascii="Times New Roman"/>
                <w:sz w:val="18"/>
              </w:rPr>
            </w:pPr>
          </w:p>
        </w:tc>
        <w:tc>
          <w:tcPr>
            <w:tcW w:w="475" w:type="dxa"/>
          </w:tcPr>
          <w:p>
            <w:pPr>
              <w:pStyle w:val="TableParagraph"/>
              <w:rPr>
                <w:rFonts w:ascii="Times New Roman"/>
                <w:sz w:val="18"/>
              </w:rPr>
            </w:pPr>
          </w:p>
        </w:tc>
        <w:tc>
          <w:tcPr>
            <w:tcW w:w="629" w:type="dxa"/>
          </w:tcPr>
          <w:p>
            <w:pPr>
              <w:pStyle w:val="TableParagraph"/>
              <w:spacing w:before="9"/>
              <w:ind w:left="95" w:right="83"/>
              <w:jc w:val="center"/>
              <w:rPr>
                <w:b/>
                <w:sz w:val="20"/>
              </w:rPr>
            </w:pPr>
            <w:r>
              <w:rPr>
                <w:b/>
                <w:sz w:val="20"/>
              </w:rPr>
              <w:t>LSB</w:t>
            </w:r>
          </w:p>
        </w:tc>
      </w:tr>
      <w:tr>
        <w:trPr>
          <w:trHeight w:val="258" w:hRule="atLeast"/>
        </w:trPr>
        <w:tc>
          <w:tcPr>
            <w:tcW w:w="675" w:type="dxa"/>
          </w:tcPr>
          <w:p>
            <w:pPr>
              <w:pStyle w:val="TableParagraph"/>
              <w:spacing w:line="227" w:lineRule="exact" w:before="11"/>
              <w:ind w:left="141"/>
              <w:rPr>
                <w:sz w:val="20"/>
              </w:rPr>
            </w:pPr>
            <w:r>
              <w:rPr>
                <w:sz w:val="20"/>
              </w:rPr>
              <w:t>R/W</w:t>
            </w:r>
          </w:p>
        </w:tc>
        <w:tc>
          <w:tcPr>
            <w:tcW w:w="475" w:type="dxa"/>
          </w:tcPr>
          <w:p>
            <w:pPr>
              <w:pStyle w:val="TableParagraph"/>
              <w:spacing w:line="227" w:lineRule="exact" w:before="11"/>
              <w:ind w:left="115"/>
              <w:rPr>
                <w:sz w:val="20"/>
              </w:rPr>
            </w:pPr>
            <w:r>
              <w:rPr>
                <w:sz w:val="20"/>
              </w:rPr>
              <w:t>A6</w:t>
            </w:r>
          </w:p>
        </w:tc>
        <w:tc>
          <w:tcPr>
            <w:tcW w:w="475" w:type="dxa"/>
          </w:tcPr>
          <w:p>
            <w:pPr>
              <w:pStyle w:val="TableParagraph"/>
              <w:spacing w:line="227" w:lineRule="exact" w:before="11"/>
              <w:ind w:left="115"/>
              <w:rPr>
                <w:sz w:val="20"/>
              </w:rPr>
            </w:pPr>
            <w:r>
              <w:rPr>
                <w:sz w:val="20"/>
              </w:rPr>
              <w:t>A5</w:t>
            </w:r>
          </w:p>
        </w:tc>
        <w:tc>
          <w:tcPr>
            <w:tcW w:w="475" w:type="dxa"/>
          </w:tcPr>
          <w:p>
            <w:pPr>
              <w:pStyle w:val="TableParagraph"/>
              <w:spacing w:line="227" w:lineRule="exact" w:before="11"/>
              <w:ind w:left="115"/>
              <w:rPr>
                <w:sz w:val="20"/>
              </w:rPr>
            </w:pPr>
            <w:r>
              <w:rPr>
                <w:sz w:val="20"/>
              </w:rPr>
              <w:t>A4</w:t>
            </w:r>
          </w:p>
        </w:tc>
        <w:tc>
          <w:tcPr>
            <w:tcW w:w="475" w:type="dxa"/>
          </w:tcPr>
          <w:p>
            <w:pPr>
              <w:pStyle w:val="TableParagraph"/>
              <w:spacing w:line="227" w:lineRule="exact" w:before="11"/>
              <w:ind w:left="115"/>
              <w:rPr>
                <w:sz w:val="20"/>
              </w:rPr>
            </w:pPr>
            <w:r>
              <w:rPr>
                <w:sz w:val="20"/>
              </w:rPr>
              <w:t>A3</w:t>
            </w:r>
          </w:p>
        </w:tc>
        <w:tc>
          <w:tcPr>
            <w:tcW w:w="475" w:type="dxa"/>
          </w:tcPr>
          <w:p>
            <w:pPr>
              <w:pStyle w:val="TableParagraph"/>
              <w:spacing w:line="227" w:lineRule="exact" w:before="11"/>
              <w:ind w:left="115"/>
              <w:rPr>
                <w:sz w:val="20"/>
              </w:rPr>
            </w:pPr>
            <w:r>
              <w:rPr>
                <w:sz w:val="20"/>
              </w:rPr>
              <w:t>A2</w:t>
            </w:r>
          </w:p>
        </w:tc>
        <w:tc>
          <w:tcPr>
            <w:tcW w:w="475" w:type="dxa"/>
          </w:tcPr>
          <w:p>
            <w:pPr>
              <w:pStyle w:val="TableParagraph"/>
              <w:spacing w:line="227" w:lineRule="exact" w:before="11"/>
              <w:ind w:left="116"/>
              <w:rPr>
                <w:sz w:val="20"/>
              </w:rPr>
            </w:pPr>
            <w:r>
              <w:rPr>
                <w:sz w:val="20"/>
              </w:rPr>
              <w:t>A1</w:t>
            </w:r>
          </w:p>
        </w:tc>
        <w:tc>
          <w:tcPr>
            <w:tcW w:w="629" w:type="dxa"/>
          </w:tcPr>
          <w:p>
            <w:pPr>
              <w:pStyle w:val="TableParagraph"/>
              <w:spacing w:line="227" w:lineRule="exact" w:before="11"/>
              <w:ind w:left="92" w:right="83"/>
              <w:jc w:val="center"/>
              <w:rPr>
                <w:sz w:val="20"/>
              </w:rPr>
            </w:pPr>
            <w:r>
              <w:rPr>
                <w:sz w:val="20"/>
              </w:rPr>
              <w:t>A0</w:t>
            </w:r>
          </w:p>
        </w:tc>
      </w:tr>
    </w:tbl>
    <w:p>
      <w:pPr>
        <w:pStyle w:val="BodyText"/>
        <w:spacing w:before="5"/>
        <w:rPr>
          <w:i/>
        </w:rPr>
      </w:pPr>
    </w:p>
    <w:p>
      <w:pPr>
        <w:spacing w:before="0" w:after="44"/>
        <w:ind w:left="3588" w:right="0" w:firstLine="0"/>
        <w:jc w:val="left"/>
        <w:rPr>
          <w:i/>
          <w:sz w:val="20"/>
        </w:rPr>
      </w:pPr>
      <w:r>
        <w:rPr>
          <w:i/>
          <w:sz w:val="20"/>
        </w:rPr>
        <w:t>SPI Data format</w:t>
      </w:r>
    </w:p>
    <w:tbl>
      <w:tblPr>
        <w:tblW w:w="0" w:type="auto"/>
        <w:jc w:val="left"/>
        <w:tblInd w:w="3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7"/>
        <w:gridCol w:w="484"/>
        <w:gridCol w:w="486"/>
        <w:gridCol w:w="484"/>
        <w:gridCol w:w="486"/>
        <w:gridCol w:w="484"/>
        <w:gridCol w:w="486"/>
        <w:gridCol w:w="628"/>
      </w:tblGrid>
      <w:tr>
        <w:trPr>
          <w:trHeight w:val="258" w:hRule="atLeast"/>
        </w:trPr>
        <w:tc>
          <w:tcPr>
            <w:tcW w:w="677" w:type="dxa"/>
          </w:tcPr>
          <w:p>
            <w:pPr>
              <w:pStyle w:val="TableParagraph"/>
              <w:spacing w:before="9"/>
              <w:ind w:left="96" w:right="86"/>
              <w:jc w:val="center"/>
              <w:rPr>
                <w:b/>
                <w:sz w:val="20"/>
              </w:rPr>
            </w:pPr>
            <w:r>
              <w:rPr>
                <w:b/>
                <w:sz w:val="20"/>
              </w:rPr>
              <w:t>MSB</w:t>
            </w:r>
          </w:p>
        </w:tc>
        <w:tc>
          <w:tcPr>
            <w:tcW w:w="484" w:type="dxa"/>
          </w:tcPr>
          <w:p>
            <w:pPr>
              <w:pStyle w:val="TableParagraph"/>
              <w:rPr>
                <w:rFonts w:ascii="Times New Roman"/>
                <w:sz w:val="18"/>
              </w:rPr>
            </w:pPr>
          </w:p>
        </w:tc>
        <w:tc>
          <w:tcPr>
            <w:tcW w:w="486" w:type="dxa"/>
          </w:tcPr>
          <w:p>
            <w:pPr>
              <w:pStyle w:val="TableParagraph"/>
              <w:rPr>
                <w:rFonts w:ascii="Times New Roman"/>
                <w:sz w:val="18"/>
              </w:rPr>
            </w:pPr>
          </w:p>
        </w:tc>
        <w:tc>
          <w:tcPr>
            <w:tcW w:w="484" w:type="dxa"/>
          </w:tcPr>
          <w:p>
            <w:pPr>
              <w:pStyle w:val="TableParagraph"/>
              <w:rPr>
                <w:rFonts w:ascii="Times New Roman"/>
                <w:sz w:val="18"/>
              </w:rPr>
            </w:pPr>
          </w:p>
        </w:tc>
        <w:tc>
          <w:tcPr>
            <w:tcW w:w="486" w:type="dxa"/>
          </w:tcPr>
          <w:p>
            <w:pPr>
              <w:pStyle w:val="TableParagraph"/>
              <w:rPr>
                <w:rFonts w:ascii="Times New Roman"/>
                <w:sz w:val="18"/>
              </w:rPr>
            </w:pPr>
          </w:p>
        </w:tc>
        <w:tc>
          <w:tcPr>
            <w:tcW w:w="484" w:type="dxa"/>
          </w:tcPr>
          <w:p>
            <w:pPr>
              <w:pStyle w:val="TableParagraph"/>
              <w:rPr>
                <w:rFonts w:ascii="Times New Roman"/>
                <w:sz w:val="18"/>
              </w:rPr>
            </w:pPr>
          </w:p>
        </w:tc>
        <w:tc>
          <w:tcPr>
            <w:tcW w:w="486" w:type="dxa"/>
          </w:tcPr>
          <w:p>
            <w:pPr>
              <w:pStyle w:val="TableParagraph"/>
              <w:rPr>
                <w:rFonts w:ascii="Times New Roman"/>
                <w:sz w:val="18"/>
              </w:rPr>
            </w:pPr>
          </w:p>
        </w:tc>
        <w:tc>
          <w:tcPr>
            <w:tcW w:w="628" w:type="dxa"/>
          </w:tcPr>
          <w:p>
            <w:pPr>
              <w:pStyle w:val="TableParagraph"/>
              <w:spacing w:before="9"/>
              <w:ind w:right="96"/>
              <w:jc w:val="right"/>
              <w:rPr>
                <w:b/>
                <w:sz w:val="20"/>
              </w:rPr>
            </w:pPr>
            <w:r>
              <w:rPr>
                <w:b/>
                <w:sz w:val="20"/>
              </w:rPr>
              <w:t>LSB</w:t>
            </w:r>
          </w:p>
        </w:tc>
      </w:tr>
      <w:tr>
        <w:trPr>
          <w:trHeight w:val="258" w:hRule="atLeast"/>
        </w:trPr>
        <w:tc>
          <w:tcPr>
            <w:tcW w:w="677" w:type="dxa"/>
          </w:tcPr>
          <w:p>
            <w:pPr>
              <w:pStyle w:val="TableParagraph"/>
              <w:spacing w:line="227" w:lineRule="exact" w:before="11"/>
              <w:ind w:left="92" w:right="86"/>
              <w:jc w:val="center"/>
              <w:rPr>
                <w:sz w:val="20"/>
              </w:rPr>
            </w:pPr>
            <w:r>
              <w:rPr>
                <w:sz w:val="20"/>
              </w:rPr>
              <w:t>D7</w:t>
            </w:r>
          </w:p>
        </w:tc>
        <w:tc>
          <w:tcPr>
            <w:tcW w:w="484" w:type="dxa"/>
          </w:tcPr>
          <w:p>
            <w:pPr>
              <w:pStyle w:val="TableParagraph"/>
              <w:spacing w:line="227" w:lineRule="exact" w:before="11"/>
              <w:ind w:left="115"/>
              <w:rPr>
                <w:sz w:val="20"/>
              </w:rPr>
            </w:pPr>
            <w:r>
              <w:rPr>
                <w:sz w:val="20"/>
              </w:rPr>
              <w:t>D6</w:t>
            </w:r>
          </w:p>
        </w:tc>
        <w:tc>
          <w:tcPr>
            <w:tcW w:w="486" w:type="dxa"/>
          </w:tcPr>
          <w:p>
            <w:pPr>
              <w:pStyle w:val="TableParagraph"/>
              <w:spacing w:line="227" w:lineRule="exact" w:before="11"/>
              <w:ind w:left="116"/>
              <w:rPr>
                <w:sz w:val="20"/>
              </w:rPr>
            </w:pPr>
            <w:r>
              <w:rPr>
                <w:sz w:val="20"/>
              </w:rPr>
              <w:t>D5</w:t>
            </w:r>
          </w:p>
        </w:tc>
        <w:tc>
          <w:tcPr>
            <w:tcW w:w="484" w:type="dxa"/>
          </w:tcPr>
          <w:p>
            <w:pPr>
              <w:pStyle w:val="TableParagraph"/>
              <w:spacing w:line="227" w:lineRule="exact" w:before="11"/>
              <w:ind w:left="117"/>
              <w:rPr>
                <w:sz w:val="20"/>
              </w:rPr>
            </w:pPr>
            <w:r>
              <w:rPr>
                <w:sz w:val="20"/>
              </w:rPr>
              <w:t>D4</w:t>
            </w:r>
          </w:p>
        </w:tc>
        <w:tc>
          <w:tcPr>
            <w:tcW w:w="486" w:type="dxa"/>
          </w:tcPr>
          <w:p>
            <w:pPr>
              <w:pStyle w:val="TableParagraph"/>
              <w:spacing w:line="227" w:lineRule="exact" w:before="11"/>
              <w:ind w:left="118"/>
              <w:rPr>
                <w:sz w:val="20"/>
              </w:rPr>
            </w:pPr>
            <w:r>
              <w:rPr>
                <w:sz w:val="20"/>
              </w:rPr>
              <w:t>D3</w:t>
            </w:r>
          </w:p>
        </w:tc>
        <w:tc>
          <w:tcPr>
            <w:tcW w:w="484" w:type="dxa"/>
          </w:tcPr>
          <w:p>
            <w:pPr>
              <w:pStyle w:val="TableParagraph"/>
              <w:spacing w:line="227" w:lineRule="exact" w:before="11"/>
              <w:ind w:left="119"/>
              <w:rPr>
                <w:sz w:val="20"/>
              </w:rPr>
            </w:pPr>
            <w:r>
              <w:rPr>
                <w:sz w:val="20"/>
              </w:rPr>
              <w:t>D2</w:t>
            </w:r>
          </w:p>
        </w:tc>
        <w:tc>
          <w:tcPr>
            <w:tcW w:w="486" w:type="dxa"/>
          </w:tcPr>
          <w:p>
            <w:pPr>
              <w:pStyle w:val="TableParagraph"/>
              <w:spacing w:line="227" w:lineRule="exact" w:before="11"/>
              <w:ind w:left="120"/>
              <w:rPr>
                <w:sz w:val="20"/>
              </w:rPr>
            </w:pPr>
            <w:r>
              <w:rPr>
                <w:sz w:val="20"/>
              </w:rPr>
              <w:t>D1</w:t>
            </w:r>
          </w:p>
        </w:tc>
        <w:tc>
          <w:tcPr>
            <w:tcW w:w="628" w:type="dxa"/>
          </w:tcPr>
          <w:p>
            <w:pPr>
              <w:pStyle w:val="TableParagraph"/>
              <w:spacing w:line="227" w:lineRule="exact" w:before="11"/>
              <w:ind w:right="167"/>
              <w:jc w:val="right"/>
              <w:rPr>
                <w:sz w:val="20"/>
              </w:rPr>
            </w:pPr>
            <w:r>
              <w:rPr>
                <w:sz w:val="20"/>
              </w:rPr>
              <w:t>D0</w:t>
            </w:r>
          </w:p>
        </w:tc>
      </w:tr>
    </w:tbl>
    <w:p>
      <w:pPr>
        <w:pStyle w:val="ListParagraph"/>
        <w:numPr>
          <w:ilvl w:val="0"/>
          <w:numId w:val="6"/>
        </w:numPr>
        <w:tabs>
          <w:tab w:pos="1877" w:val="left" w:leader="none"/>
        </w:tabs>
        <w:spacing w:line="240" w:lineRule="auto" w:before="117" w:after="0"/>
        <w:ind w:left="1876" w:right="0" w:hanging="361"/>
        <w:jc w:val="left"/>
        <w:rPr>
          <w:sz w:val="20"/>
        </w:rPr>
      </w:pPr>
      <w:r>
        <w:rPr>
          <w:sz w:val="20"/>
        </w:rPr>
        <w:t>Supports Single or Burst</w:t>
      </w:r>
      <w:r>
        <w:rPr>
          <w:spacing w:val="-2"/>
          <w:sz w:val="20"/>
        </w:rPr>
        <w:t> </w:t>
      </w:r>
      <w:r>
        <w:rPr>
          <w:sz w:val="20"/>
        </w:rPr>
        <w:t>Read/Writes.</w:t>
      </w:r>
    </w:p>
    <w:p>
      <w:pPr>
        <w:pStyle w:val="BodyText"/>
      </w:pPr>
    </w:p>
    <w:p>
      <w:pPr>
        <w:pStyle w:val="BodyText"/>
        <w:spacing w:before="9"/>
        <w:rPr>
          <w:sz w:val="17"/>
        </w:rPr>
      </w:pPr>
    </w:p>
    <w:p>
      <w:pPr>
        <w:spacing w:before="101"/>
        <w:ind w:left="2509" w:right="1915" w:firstLine="0"/>
        <w:jc w:val="center"/>
        <w:rPr>
          <w:sz w:val="13"/>
        </w:rPr>
      </w:pPr>
      <w:r>
        <w:rPr/>
        <w:pict>
          <v:group style="position:absolute;margin-left:201.283813pt;margin-top:-2.919408pt;width:195.8pt;height:149.450pt;mso-position-horizontal-relative:page;mso-position-vertical-relative:paragraph;z-index:-20506624" coordorigin="4026,-58" coordsize="3916,2989">
            <v:shape style="position:absolute;left:5230;top:267;width:1506;height:2237" coordorigin="5231,267" coordsize="1506,2237" path="m5231,471l6737,471m5231,267l6737,268m5231,867l6737,868m5231,664l6737,665m6736,1912l6175,1912,6175,268m5967,471l5967,2098,6736,2098m5797,664l5797,2297,6737,2297m5231,1083l5547,1083,5547,2503,6729,2503e" filled="false" stroked="true" strokeweight=".628115pt" strokecolor="#000000">
              <v:path arrowok="t"/>
              <v:stroke dashstyle="solid"/>
            </v:shape>
            <v:shape style="position:absolute;left:6145;top:239;width:57;height:57" coordorigin="6145,239" coordsize="57,57" path="m6189,239l6158,239,6145,252,6145,268,6148,279,6154,288,6163,294,6174,296,6184,294,6193,288,6199,279,6202,268,6202,252,6189,239xe" filled="true" fillcolor="#000000" stroked="false">
              <v:path arrowok="t"/>
              <v:fill type="solid"/>
            </v:shape>
            <v:shape style="position:absolute;left:6145;top:239;width:57;height:57" coordorigin="6145,239" coordsize="57,57" path="m6202,268l6202,252,6189,239,6174,239,6158,239,6145,252,6145,268,6148,279,6154,288,6163,294,6174,296,6184,294,6193,288,6199,279,6202,268xe" filled="false" stroked="true" strokeweight=".603184pt" strokecolor="#000000">
              <v:path arrowok="t"/>
              <v:stroke dashstyle="solid"/>
            </v:shape>
            <v:shape style="position:absolute;left:5939;top:438;width:57;height:57" coordorigin="5939,439" coordsize="57,57" path="m5967,439l5956,441,5947,447,5941,456,5939,467,5939,483,5952,495,5983,495,5995,483,5967,439xe" filled="true" fillcolor="#000000" stroked="false">
              <v:path arrowok="t"/>
              <v:fill type="solid"/>
            </v:shape>
            <v:shape style="position:absolute;left:5939;top:438;width:57;height:57" coordorigin="5939,439" coordsize="57,57" path="m5995,467l5993,456,5987,447,5978,441,5967,439,5956,441,5947,447,5941,456,5939,467,5939,483,5952,495,5967,495,5983,495,5995,483,5995,467xe" filled="false" stroked="true" strokeweight=".603184pt" strokecolor="#000000">
              <v:path arrowok="t"/>
              <v:stroke dashstyle="solid"/>
            </v:shape>
            <v:shape style="position:absolute;left:5770;top:637;width:57;height:57" coordorigin="5771,638" coordsize="57,57" path="m5814,638l5771,666,5773,677,5779,686,5788,692,5799,695,5814,695,5827,682,5827,666,5827,650,5814,638xe" filled="true" fillcolor="#000000" stroked="false">
              <v:path arrowok="t"/>
              <v:fill type="solid"/>
            </v:shape>
            <v:shape style="position:absolute;left:5770;top:637;width:57;height:57" coordorigin="5771,638" coordsize="57,57" path="m5827,666l5827,650,5814,638,5799,638,5788,640,5779,646,5773,655,5771,666,5773,677,5779,686,5788,692,5799,695,5814,695,5827,682,5827,666xe" filled="false" stroked="true" strokeweight=".603163pt" strokecolor="#000000">
              <v:path arrowok="t"/>
              <v:stroke dashstyle="solid"/>
            </v:shape>
            <v:line style="position:absolute" from="6472,2139" to="6476,2139" stroked="true" strokeweight=".298339pt" strokecolor="#000000">
              <v:stroke dashstyle="solid"/>
            </v:line>
            <v:line style="position:absolute" from="6461,2338" to="6465,2338" stroked="true" strokeweight=".052252pt" strokecolor="#000000">
              <v:stroke dashstyle="solid"/>
            </v:line>
            <v:shape style="position:absolute;left:5224;top:233;width:1519;height:2277" type="#_x0000_t202" filled="false" stroked="false">
              <v:textbox inset="0,0,0,0">
                <w:txbxContent>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7"/>
                      <w:rPr>
                        <w:b/>
                        <w:sz w:val="19"/>
                      </w:rPr>
                    </w:pPr>
                  </w:p>
                  <w:p>
                    <w:pPr>
                      <w:spacing w:line="326" w:lineRule="auto" w:before="0"/>
                      <w:ind w:left="1138" w:right="89" w:hanging="60"/>
                      <w:jc w:val="both"/>
                      <w:rPr>
                        <w:sz w:val="13"/>
                      </w:rPr>
                    </w:pPr>
                    <w:r>
                      <w:rPr>
                        <w:sz w:val="13"/>
                      </w:rPr>
                      <w:t>SCLK </w:t>
                    </w:r>
                    <w:r>
                      <w:rPr>
                        <w:w w:val="105"/>
                        <w:sz w:val="13"/>
                      </w:rPr>
                      <w:t>SDI </w:t>
                    </w:r>
                    <w:r>
                      <w:rPr>
                        <w:sz w:val="13"/>
                      </w:rPr>
                      <w:t>SDO</w:t>
                    </w:r>
                  </w:p>
                  <w:p>
                    <w:pPr>
                      <w:spacing w:before="1"/>
                      <w:ind w:left="0" w:right="89" w:firstLine="0"/>
                      <w:jc w:val="right"/>
                      <w:rPr>
                        <w:sz w:val="13"/>
                      </w:rPr>
                    </w:pPr>
                    <w:r>
                      <w:rPr>
                        <w:w w:val="105"/>
                        <w:sz w:val="13"/>
                      </w:rPr>
                      <w:t>/CS</w:t>
                    </w:r>
                  </w:p>
                </w:txbxContent>
              </v:textbox>
              <w10:wrap type="none"/>
            </v:shape>
            <v:shape style="position:absolute;left:6736;top:1709;width:1199;height:1214" type="#_x0000_t202" filled="false" stroked="true" strokeweight=".628111pt" strokecolor="#000000">
              <v:textbox inset="0,0,0,0">
                <w:txbxContent>
                  <w:p>
                    <w:pPr>
                      <w:spacing w:line="240" w:lineRule="auto" w:before="0"/>
                      <w:rPr>
                        <w:b/>
                        <w:sz w:val="18"/>
                      </w:rPr>
                    </w:pPr>
                  </w:p>
                  <w:p>
                    <w:pPr>
                      <w:spacing w:line="240" w:lineRule="auto" w:before="8"/>
                      <w:rPr>
                        <w:b/>
                        <w:sz w:val="24"/>
                      </w:rPr>
                    </w:pPr>
                  </w:p>
                  <w:p>
                    <w:pPr>
                      <w:spacing w:before="1"/>
                      <w:ind w:left="157" w:right="0" w:firstLine="0"/>
                      <w:jc w:val="left"/>
                      <w:rPr>
                        <w:sz w:val="17"/>
                      </w:rPr>
                    </w:pPr>
                    <w:r>
                      <w:rPr>
                        <w:sz w:val="17"/>
                      </w:rPr>
                      <w:t>SPI Slave 2</w:t>
                    </w:r>
                  </w:p>
                </w:txbxContent>
              </v:textbox>
              <v:stroke dashstyle="solid"/>
              <w10:wrap type="none"/>
            </v:shape>
            <v:shape style="position:absolute;left:5230;top:867;width:566;height:266" type="#_x0000_t202" filled="false" stroked="true" strokeweight=".626280pt" strokecolor="#000000">
              <v:textbox inset="0,0,0,0">
                <w:txbxContent>
                  <w:p>
                    <w:pPr>
                      <w:spacing w:before="51"/>
                      <w:ind w:left="67" w:right="0" w:firstLine="0"/>
                      <w:jc w:val="left"/>
                      <w:rPr>
                        <w:sz w:val="13"/>
                      </w:rPr>
                    </w:pPr>
                    <w:r>
                      <w:rPr>
                        <w:w w:val="105"/>
                        <w:sz w:val="13"/>
                      </w:rPr>
                      <w:t>/CS2</w:t>
                    </w:r>
                  </w:p>
                </w:txbxContent>
              </v:textbox>
              <v:stroke dashstyle="solid"/>
              <w10:wrap type="none"/>
            </v:shape>
            <v:shape style="position:absolute;left:6175;top:664;width:562;height:203" type="#_x0000_t202" filled="false" stroked="true" strokeweight=".628111pt" strokecolor="#000000">
              <v:textbox inset="0,0,0,0">
                <w:txbxContent>
                  <w:p>
                    <w:pPr>
                      <w:spacing w:before="40"/>
                      <w:ind w:left="247" w:right="0" w:firstLine="0"/>
                      <w:jc w:val="left"/>
                      <w:rPr>
                        <w:sz w:val="13"/>
                      </w:rPr>
                    </w:pPr>
                    <w:r>
                      <w:rPr>
                        <w:w w:val="105"/>
                        <w:sz w:val="13"/>
                      </w:rPr>
                      <w:t>/CS</w:t>
                    </w:r>
                  </w:p>
                </w:txbxContent>
              </v:textbox>
              <v:stroke dashstyle="solid"/>
              <w10:wrap type="none"/>
            </v:shape>
            <v:shape style="position:absolute;left:5230;top:664;width:566;height:203" type="#_x0000_t202" filled="false" stroked="true" strokeweight=".626280pt" strokecolor="#000000">
              <v:textbox inset="0,0,0,0">
                <w:txbxContent>
                  <w:p>
                    <w:pPr>
                      <w:spacing w:before="40"/>
                      <w:ind w:left="67" w:right="0" w:firstLine="0"/>
                      <w:jc w:val="left"/>
                      <w:rPr>
                        <w:sz w:val="13"/>
                      </w:rPr>
                    </w:pPr>
                    <w:r>
                      <w:rPr>
                        <w:w w:val="105"/>
                        <w:sz w:val="13"/>
                      </w:rPr>
                      <w:t>/CS1</w:t>
                    </w:r>
                  </w:p>
                </w:txbxContent>
              </v:textbox>
              <v:stroke dashstyle="solid"/>
              <w10:wrap type="none"/>
            </v:shape>
            <v:shape style="position:absolute;left:6175;top:470;width:562;height:194" type="#_x0000_t202" filled="false" stroked="true" strokeweight=".628111pt" strokecolor="#000000">
              <v:textbox inset="0,0,0,0">
                <w:txbxContent>
                  <w:p>
                    <w:pPr>
                      <w:spacing w:before="31"/>
                      <w:ind w:left="181" w:right="0" w:firstLine="0"/>
                      <w:jc w:val="left"/>
                      <w:rPr>
                        <w:sz w:val="13"/>
                      </w:rPr>
                    </w:pPr>
                    <w:r>
                      <w:rPr>
                        <w:w w:val="105"/>
                        <w:sz w:val="13"/>
                      </w:rPr>
                      <w:t>SDO</w:t>
                    </w:r>
                  </w:p>
                </w:txbxContent>
              </v:textbox>
              <v:stroke dashstyle="solid"/>
              <w10:wrap type="none"/>
            </v:shape>
            <v:shape style="position:absolute;left:6175;top:267;width:562;height:204" type="#_x0000_t202" filled="false" stroked="true" strokeweight=".628111pt" strokecolor="#000000">
              <v:textbox inset="0,0,0,0">
                <w:txbxContent>
                  <w:p>
                    <w:pPr>
                      <w:spacing w:before="39"/>
                      <w:ind w:left="247" w:right="0" w:firstLine="0"/>
                      <w:jc w:val="left"/>
                      <w:rPr>
                        <w:sz w:val="13"/>
                      </w:rPr>
                    </w:pPr>
                    <w:r>
                      <w:rPr>
                        <w:w w:val="105"/>
                        <w:sz w:val="13"/>
                      </w:rPr>
                      <w:t>SDI</w:t>
                    </w:r>
                  </w:p>
                </w:txbxContent>
              </v:textbox>
              <v:stroke dashstyle="solid"/>
              <w10:wrap type="none"/>
            </v:shape>
            <v:shape style="position:absolute;left:6736;top:-53;width:1199;height:1195" type="#_x0000_t202" filled="false" stroked="true" strokeweight=".628111pt" strokecolor="#000000">
              <v:textbox inset="0,0,0,0">
                <w:txbxContent>
                  <w:p>
                    <w:pPr>
                      <w:spacing w:line="240" w:lineRule="auto" w:before="0"/>
                      <w:rPr>
                        <w:b/>
                        <w:sz w:val="18"/>
                      </w:rPr>
                    </w:pPr>
                  </w:p>
                  <w:p>
                    <w:pPr>
                      <w:spacing w:line="240" w:lineRule="auto" w:before="8"/>
                      <w:rPr>
                        <w:b/>
                        <w:sz w:val="24"/>
                      </w:rPr>
                    </w:pPr>
                  </w:p>
                  <w:p>
                    <w:pPr>
                      <w:spacing w:before="0"/>
                      <w:ind w:left="157" w:right="0" w:firstLine="0"/>
                      <w:jc w:val="left"/>
                      <w:rPr>
                        <w:sz w:val="17"/>
                      </w:rPr>
                    </w:pPr>
                    <w:r>
                      <w:rPr>
                        <w:sz w:val="17"/>
                      </w:rPr>
                      <w:t>SPI Slave 1</w:t>
                    </w:r>
                  </w:p>
                </w:txbxContent>
              </v:textbox>
              <v:stroke dashstyle="solid"/>
              <w10:wrap type="none"/>
            </v:shape>
            <v:shape style="position:absolute;left:4031;top:-53;width:1199;height:1185" type="#_x0000_t202" filled="false" stroked="true" strokeweight=".628114pt" strokecolor="#000000">
              <v:textbox inset="0,0,0,0">
                <w:txbxContent>
                  <w:p>
                    <w:pPr>
                      <w:spacing w:line="240" w:lineRule="auto" w:before="0"/>
                      <w:rPr>
                        <w:b/>
                        <w:sz w:val="18"/>
                      </w:rPr>
                    </w:pPr>
                  </w:p>
                  <w:p>
                    <w:pPr>
                      <w:spacing w:line="240" w:lineRule="auto" w:before="8"/>
                      <w:rPr>
                        <w:b/>
                        <w:sz w:val="24"/>
                      </w:rPr>
                    </w:pPr>
                  </w:p>
                  <w:p>
                    <w:pPr>
                      <w:spacing w:before="0"/>
                      <w:ind w:left="181" w:right="0" w:firstLine="0"/>
                      <w:jc w:val="left"/>
                      <w:rPr>
                        <w:sz w:val="17"/>
                      </w:rPr>
                    </w:pPr>
                    <w:r>
                      <w:rPr>
                        <w:sz w:val="17"/>
                      </w:rPr>
                      <w:t>SPI Master</w:t>
                    </w:r>
                  </w:p>
                </w:txbxContent>
              </v:textbox>
              <v:stroke dashstyle="solid"/>
              <w10:wrap type="none"/>
            </v:shape>
            <w10:wrap type="none"/>
          </v:group>
        </w:pict>
      </w:r>
      <w:r>
        <w:rPr>
          <w:sz w:val="13"/>
        </w:rPr>
        <w:t>SCLK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1"/>
        </w:rPr>
      </w:pPr>
    </w:p>
    <w:p>
      <w:pPr>
        <w:spacing w:before="93"/>
        <w:ind w:left="2222" w:right="2626" w:firstLine="0"/>
        <w:jc w:val="center"/>
        <w:rPr>
          <w:b/>
          <w:sz w:val="17"/>
        </w:rPr>
      </w:pPr>
      <w:r>
        <w:rPr>
          <w:b/>
          <w:sz w:val="17"/>
        </w:rPr>
        <w:t>Typical SPI Master / Slave Configuration</w:t>
      </w:r>
    </w:p>
    <w:p>
      <w:pPr>
        <w:spacing w:after="0"/>
        <w:jc w:val="center"/>
        <w:rPr>
          <w:sz w:val="17"/>
        </w:rPr>
        <w:sectPr>
          <w:pgSz w:w="12240" w:h="15840"/>
          <w:pgMar w:header="734" w:footer="864" w:top="1620" w:bottom="1060" w:left="500" w:right="380"/>
        </w:sectPr>
      </w:pPr>
    </w:p>
    <w:p>
      <w:pPr>
        <w:pStyle w:val="BodyText"/>
        <w:spacing w:before="3"/>
        <w:rPr>
          <w:b/>
          <w:sz w:val="23"/>
        </w:rPr>
      </w:pPr>
    </w:p>
    <w:p>
      <w:pPr>
        <w:pStyle w:val="Heading1"/>
        <w:numPr>
          <w:ilvl w:val="0"/>
          <w:numId w:val="2"/>
        </w:numPr>
        <w:tabs>
          <w:tab w:pos="1229" w:val="left" w:leader="none"/>
        </w:tabs>
        <w:spacing w:line="240" w:lineRule="auto" w:before="93" w:after="0"/>
        <w:ind w:left="1228" w:right="0" w:hanging="433"/>
        <w:jc w:val="left"/>
      </w:pPr>
      <w:bookmarkStart w:name="_bookmark50" w:id="95"/>
      <w:bookmarkEnd w:id="95"/>
      <w:r>
        <w:rPr>
          <w:b w:val="0"/>
        </w:rPr>
      </w:r>
      <w:bookmarkStart w:name="_bookmark50" w:id="96"/>
      <w:bookmarkEnd w:id="96"/>
      <w:r>
        <w:rPr/>
        <w:t>S</w:t>
      </w:r>
      <w:r>
        <w:rPr/>
        <w:t>erial Interface Considerations</w:t>
      </w:r>
      <w:r>
        <w:rPr>
          <w:spacing w:val="3"/>
        </w:rPr>
        <w:t> </w:t>
      </w:r>
      <w:r>
        <w:rPr/>
        <w:t>(MPU-6050)</w:t>
      </w:r>
    </w:p>
    <w:p>
      <w:pPr>
        <w:pStyle w:val="Heading2"/>
        <w:numPr>
          <w:ilvl w:val="1"/>
          <w:numId w:val="2"/>
        </w:numPr>
        <w:tabs>
          <w:tab w:pos="1337" w:val="left" w:leader="none"/>
        </w:tabs>
        <w:spacing w:line="240" w:lineRule="auto" w:before="119" w:after="0"/>
        <w:ind w:left="1336" w:right="0" w:hanging="541"/>
        <w:jc w:val="left"/>
      </w:pPr>
      <w:bookmarkStart w:name="_bookmark51" w:id="97"/>
      <w:bookmarkEnd w:id="97"/>
      <w:r>
        <w:rPr>
          <w:b w:val="0"/>
        </w:rPr>
      </w:r>
      <w:bookmarkStart w:name="_bookmark51" w:id="98"/>
      <w:bookmarkEnd w:id="98"/>
      <w:r>
        <w:rPr/>
        <w:t>M</w:t>
      </w:r>
      <w:r>
        <w:rPr/>
        <w:t>PU-6050 Supported</w:t>
      </w:r>
      <w:r>
        <w:rPr>
          <w:spacing w:val="-3"/>
        </w:rPr>
        <w:t> </w:t>
      </w:r>
      <w:r>
        <w:rPr/>
        <w:t>Interfaces</w:t>
      </w:r>
    </w:p>
    <w:p>
      <w:pPr>
        <w:pStyle w:val="BodyText"/>
        <w:spacing w:before="3"/>
        <w:ind w:left="796" w:right="912"/>
      </w:pPr>
      <w:r>
        <w:rPr/>
        <w:t>The MPU-6050 supports I</w:t>
      </w:r>
      <w:r>
        <w:rPr>
          <w:vertAlign w:val="superscript"/>
        </w:rPr>
        <w:t>2</w:t>
      </w:r>
      <w:r>
        <w:rPr>
          <w:vertAlign w:val="baseline"/>
        </w:rPr>
        <w:t>C communications on both its primary (microprocessor) serial interface and its auxiliary interface.</w:t>
      </w:r>
    </w:p>
    <w:p>
      <w:pPr>
        <w:pStyle w:val="BodyText"/>
        <w:rPr>
          <w:sz w:val="22"/>
        </w:rPr>
      </w:pPr>
    </w:p>
    <w:p>
      <w:pPr>
        <w:pStyle w:val="BodyText"/>
        <w:spacing w:before="8"/>
        <w:rPr>
          <w:sz w:val="18"/>
        </w:rPr>
      </w:pPr>
    </w:p>
    <w:p>
      <w:pPr>
        <w:pStyle w:val="Heading2"/>
        <w:numPr>
          <w:ilvl w:val="1"/>
          <w:numId w:val="2"/>
        </w:numPr>
        <w:tabs>
          <w:tab w:pos="1337" w:val="left" w:leader="none"/>
        </w:tabs>
        <w:spacing w:line="240" w:lineRule="auto" w:before="1" w:after="0"/>
        <w:ind w:left="1336" w:right="0" w:hanging="541"/>
        <w:jc w:val="left"/>
      </w:pPr>
      <w:bookmarkStart w:name="_bookmark52" w:id="99"/>
      <w:bookmarkEnd w:id="99"/>
      <w:r>
        <w:rPr>
          <w:b w:val="0"/>
        </w:rPr>
      </w:r>
      <w:bookmarkStart w:name="_bookmark52" w:id="100"/>
      <w:bookmarkEnd w:id="100"/>
      <w:r>
        <w:rPr/>
        <w:t>Log</w:t>
      </w:r>
      <w:r>
        <w:rPr/>
        <w:t>ic</w:t>
      </w:r>
      <w:r>
        <w:rPr>
          <w:spacing w:val="-2"/>
        </w:rPr>
        <w:t> </w:t>
      </w:r>
      <w:r>
        <w:rPr/>
        <w:t>Levels</w:t>
      </w:r>
    </w:p>
    <w:p>
      <w:pPr>
        <w:pStyle w:val="BodyText"/>
        <w:ind w:left="796" w:right="912"/>
      </w:pPr>
      <w:r>
        <w:rPr/>
        <w:t>The MPU-6050’s I/O logic levels are set to be VLOGIC, as shown in the table below. AUX_VDDIO must be set to 0.</w:t>
      </w:r>
    </w:p>
    <w:p>
      <w:pPr>
        <w:pStyle w:val="BodyText"/>
        <w:rPr>
          <w:sz w:val="22"/>
        </w:rPr>
      </w:pPr>
    </w:p>
    <w:p>
      <w:pPr>
        <w:pStyle w:val="BodyText"/>
        <w:spacing w:before="9"/>
        <w:rPr>
          <w:sz w:val="18"/>
        </w:rPr>
      </w:pPr>
    </w:p>
    <w:p>
      <w:pPr>
        <w:spacing w:before="0"/>
        <w:ind w:left="1516" w:right="0" w:firstLine="0"/>
        <w:jc w:val="left"/>
        <w:rPr>
          <w:b/>
          <w:i/>
          <w:sz w:val="20"/>
        </w:rPr>
      </w:pPr>
      <w:r>
        <w:rPr>
          <w:b/>
          <w:sz w:val="20"/>
        </w:rPr>
        <w:t>I/O Logic Levels vs. </w:t>
      </w:r>
      <w:r>
        <w:rPr>
          <w:b/>
          <w:i/>
          <w:sz w:val="20"/>
        </w:rPr>
        <w:t>AUX_VDDIO</w:t>
      </w:r>
    </w:p>
    <w:p>
      <w:pPr>
        <w:pStyle w:val="BodyText"/>
        <w:spacing w:before="11"/>
        <w:rPr>
          <w:b/>
          <w:i/>
          <w:sz w:val="10"/>
        </w:rPr>
      </w:pPr>
    </w:p>
    <w:tbl>
      <w:tblPr>
        <w:tblW w:w="0" w:type="auto"/>
        <w:jc w:val="left"/>
        <w:tblInd w:w="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7"/>
        <w:gridCol w:w="4052"/>
        <w:gridCol w:w="3284"/>
      </w:tblGrid>
      <w:tr>
        <w:trPr>
          <w:trHeight w:val="520" w:hRule="atLeast"/>
        </w:trPr>
        <w:tc>
          <w:tcPr>
            <w:tcW w:w="2367" w:type="dxa"/>
            <w:shd w:val="clear" w:color="auto" w:fill="D9D9D9"/>
          </w:tcPr>
          <w:p>
            <w:pPr>
              <w:pStyle w:val="TableParagraph"/>
              <w:spacing w:before="5"/>
              <w:rPr>
                <w:b/>
                <w:i/>
                <w:sz w:val="14"/>
              </w:rPr>
            </w:pPr>
          </w:p>
          <w:p>
            <w:pPr>
              <w:pStyle w:val="TableParagraph"/>
              <w:ind w:left="695" w:right="688"/>
              <w:jc w:val="center"/>
              <w:rPr>
                <w:b/>
                <w:i/>
                <w:sz w:val="16"/>
              </w:rPr>
            </w:pPr>
            <w:r>
              <w:rPr>
                <w:b/>
                <w:i/>
                <w:sz w:val="16"/>
              </w:rPr>
              <w:t>AUX_VDDIO</w:t>
            </w:r>
          </w:p>
        </w:tc>
        <w:tc>
          <w:tcPr>
            <w:tcW w:w="4052" w:type="dxa"/>
            <w:shd w:val="clear" w:color="auto" w:fill="D9D9D9"/>
          </w:tcPr>
          <w:p>
            <w:pPr>
              <w:pStyle w:val="TableParagraph"/>
              <w:spacing w:before="59"/>
              <w:ind w:left="442" w:right="439"/>
              <w:jc w:val="center"/>
              <w:rPr>
                <w:b/>
                <w:sz w:val="18"/>
              </w:rPr>
            </w:pPr>
            <w:r>
              <w:rPr>
                <w:b/>
                <w:sz w:val="18"/>
              </w:rPr>
              <w:t>MICROPROCESSOR LOGIC LEVELS</w:t>
            </w:r>
          </w:p>
          <w:p>
            <w:pPr>
              <w:pStyle w:val="TableParagraph"/>
              <w:spacing w:before="1"/>
              <w:ind w:left="442" w:right="437"/>
              <w:jc w:val="center"/>
              <w:rPr>
                <w:sz w:val="16"/>
              </w:rPr>
            </w:pPr>
            <w:r>
              <w:rPr>
                <w:sz w:val="16"/>
              </w:rPr>
              <w:t>(Pins: SDA, SCL, AD0, CLKIN, INT)</w:t>
            </w:r>
          </w:p>
        </w:tc>
        <w:tc>
          <w:tcPr>
            <w:tcW w:w="3284" w:type="dxa"/>
            <w:shd w:val="clear" w:color="auto" w:fill="D9D9D9"/>
          </w:tcPr>
          <w:p>
            <w:pPr>
              <w:pStyle w:val="TableParagraph"/>
              <w:spacing w:before="59"/>
              <w:ind w:left="418" w:right="415"/>
              <w:jc w:val="center"/>
              <w:rPr>
                <w:b/>
                <w:sz w:val="18"/>
              </w:rPr>
            </w:pPr>
            <w:r>
              <w:rPr>
                <w:b/>
                <w:sz w:val="18"/>
              </w:rPr>
              <w:t>AUXILLARY LOGIC LEVELS</w:t>
            </w:r>
          </w:p>
          <w:p>
            <w:pPr>
              <w:pStyle w:val="TableParagraph"/>
              <w:spacing w:before="1"/>
              <w:ind w:left="416" w:right="415"/>
              <w:jc w:val="center"/>
              <w:rPr>
                <w:sz w:val="16"/>
              </w:rPr>
            </w:pPr>
            <w:r>
              <w:rPr>
                <w:sz w:val="16"/>
              </w:rPr>
              <w:t>(Pins: AUX_DA, AUX_CL)</w:t>
            </w:r>
          </w:p>
        </w:tc>
      </w:tr>
      <w:tr>
        <w:trPr>
          <w:trHeight w:val="302" w:hRule="atLeast"/>
        </w:trPr>
        <w:tc>
          <w:tcPr>
            <w:tcW w:w="2367" w:type="dxa"/>
          </w:tcPr>
          <w:p>
            <w:pPr>
              <w:pStyle w:val="TableParagraph"/>
              <w:spacing w:before="47"/>
              <w:ind w:left="9"/>
              <w:jc w:val="center"/>
              <w:rPr>
                <w:sz w:val="18"/>
              </w:rPr>
            </w:pPr>
            <w:r>
              <w:rPr>
                <w:w w:val="99"/>
                <w:sz w:val="18"/>
              </w:rPr>
              <w:t>0</w:t>
            </w:r>
          </w:p>
        </w:tc>
        <w:tc>
          <w:tcPr>
            <w:tcW w:w="4052" w:type="dxa"/>
          </w:tcPr>
          <w:p>
            <w:pPr>
              <w:pStyle w:val="TableParagraph"/>
              <w:spacing w:before="47"/>
              <w:ind w:left="442" w:right="436"/>
              <w:jc w:val="center"/>
              <w:rPr>
                <w:sz w:val="18"/>
              </w:rPr>
            </w:pPr>
            <w:r>
              <w:rPr>
                <w:sz w:val="18"/>
              </w:rPr>
              <w:t>VLOGIC</w:t>
            </w:r>
          </w:p>
        </w:tc>
        <w:tc>
          <w:tcPr>
            <w:tcW w:w="3284" w:type="dxa"/>
          </w:tcPr>
          <w:p>
            <w:pPr>
              <w:pStyle w:val="TableParagraph"/>
              <w:spacing w:before="47"/>
              <w:ind w:left="416" w:right="415"/>
              <w:jc w:val="center"/>
              <w:rPr>
                <w:sz w:val="18"/>
              </w:rPr>
            </w:pPr>
            <w:r>
              <w:rPr>
                <w:sz w:val="18"/>
              </w:rPr>
              <w:t>VLOGIC</w:t>
            </w:r>
          </w:p>
        </w:tc>
      </w:tr>
    </w:tbl>
    <w:p>
      <w:pPr>
        <w:pStyle w:val="BodyText"/>
        <w:spacing w:before="4"/>
        <w:rPr>
          <w:b/>
          <w:i/>
        </w:rPr>
      </w:pPr>
    </w:p>
    <w:p>
      <w:pPr>
        <w:pStyle w:val="BodyText"/>
        <w:spacing w:before="1"/>
        <w:ind w:left="1967"/>
      </w:pPr>
      <w:r>
        <w:rPr/>
        <w:t>Note: The power-on-reset value for </w:t>
      </w:r>
      <w:r>
        <w:rPr>
          <w:i/>
        </w:rPr>
        <w:t>AUX_VDDIO </w:t>
      </w:r>
      <w:r>
        <w:rPr/>
        <w:t>is 0.</w:t>
      </w:r>
    </w:p>
    <w:p>
      <w:pPr>
        <w:pStyle w:val="BodyText"/>
        <w:spacing w:line="242" w:lineRule="auto" w:before="120"/>
        <w:ind w:left="796"/>
      </w:pPr>
      <w:r>
        <w:rPr/>
        <w:t>When </w:t>
      </w:r>
      <w:r>
        <w:rPr>
          <w:i/>
        </w:rPr>
        <w:t>AUX_VDDIO </w:t>
      </w:r>
      <w:r>
        <w:rPr/>
        <w:t>is set to 0 (its power-on-reset value), VLOGIC is the power supply voltage for both the microprocessor system bus and the auxiliary I</w:t>
      </w:r>
      <w:r>
        <w:rPr>
          <w:vertAlign w:val="superscript"/>
        </w:rPr>
        <w:t>2</w:t>
      </w:r>
      <w:r>
        <w:rPr>
          <w:vertAlign w:val="baseline"/>
        </w:rPr>
        <w:t>C bus, as shown in the figure of Section 10.3.</w:t>
      </w:r>
    </w:p>
    <w:p>
      <w:pPr>
        <w:spacing w:after="0" w:line="242" w:lineRule="auto"/>
        <w:sectPr>
          <w:pgSz w:w="12240" w:h="15840"/>
          <w:pgMar w:header="734" w:footer="864" w:top="1620" w:bottom="1060" w:left="500" w:right="380"/>
        </w:sectPr>
      </w:pPr>
    </w:p>
    <w:p>
      <w:pPr>
        <w:pStyle w:val="BodyText"/>
        <w:spacing w:before="2"/>
        <w:rPr>
          <w:sz w:val="23"/>
        </w:rPr>
      </w:pPr>
    </w:p>
    <w:p>
      <w:pPr>
        <w:pStyle w:val="Heading2"/>
        <w:numPr>
          <w:ilvl w:val="1"/>
          <w:numId w:val="2"/>
        </w:numPr>
        <w:tabs>
          <w:tab w:pos="1337" w:val="left" w:leader="none"/>
        </w:tabs>
        <w:spacing w:line="240" w:lineRule="auto" w:before="93" w:after="0"/>
        <w:ind w:left="1336" w:right="0" w:hanging="541"/>
        <w:jc w:val="left"/>
      </w:pPr>
      <w:bookmarkStart w:name="_bookmark53" w:id="101"/>
      <w:bookmarkEnd w:id="101"/>
      <w:r>
        <w:rPr>
          <w:b w:val="0"/>
        </w:rPr>
      </w:r>
      <w:bookmarkStart w:name="_bookmark53" w:id="102"/>
      <w:bookmarkEnd w:id="102"/>
      <w:r>
        <w:rPr/>
        <w:t>Log</w:t>
      </w:r>
      <w:r>
        <w:rPr/>
        <w:t>ic Levels Diagram for AUX</w:t>
      </w:r>
      <w:r>
        <w:rPr>
          <w:i/>
        </w:rPr>
        <w:t>_VDDIO </w:t>
      </w:r>
      <w:r>
        <w:rPr/>
        <w:t>=</w:t>
      </w:r>
      <w:r>
        <w:rPr>
          <w:spacing w:val="6"/>
        </w:rPr>
        <w:t> </w:t>
      </w:r>
      <w:r>
        <w:rPr/>
        <w:t>0</w:t>
      </w:r>
    </w:p>
    <w:p>
      <w:pPr>
        <w:pStyle w:val="BodyText"/>
        <w:spacing w:before="3"/>
        <w:ind w:left="796" w:right="914"/>
        <w:jc w:val="both"/>
      </w:pPr>
      <w:r>
        <w:rPr/>
        <w:t>The figure below depicts a sample circuit with a third party magnetometer attached to the auxiliary I</w:t>
      </w:r>
      <w:r>
        <w:rPr>
          <w:vertAlign w:val="superscript"/>
        </w:rPr>
        <w:t>2</w:t>
      </w:r>
      <w:r>
        <w:rPr>
          <w:vertAlign w:val="baseline"/>
        </w:rPr>
        <w:t>C bus. It shows logic levels and voltage connections for </w:t>
      </w:r>
      <w:r>
        <w:rPr>
          <w:i/>
          <w:vertAlign w:val="baseline"/>
        </w:rPr>
        <w:t>AUX_VDDIO </w:t>
      </w:r>
      <w:r>
        <w:rPr>
          <w:vertAlign w:val="baseline"/>
        </w:rPr>
        <w:t>= 0. Note: Actual configuration will depend on the auxiliary sensors used.</w:t>
      </w:r>
    </w:p>
    <w:p>
      <w:pPr>
        <w:pStyle w:val="BodyText"/>
        <w:spacing w:before="3"/>
        <w:rPr>
          <w:sz w:val="9"/>
        </w:rPr>
      </w:pPr>
    </w:p>
    <w:p>
      <w:pPr>
        <w:spacing w:before="70"/>
        <w:ind w:left="0" w:right="872" w:firstLine="0"/>
        <w:jc w:val="right"/>
        <w:rPr>
          <w:rFonts w:ascii="Calibri"/>
          <w:b/>
          <w:sz w:val="16"/>
        </w:rPr>
      </w:pPr>
      <w:r>
        <w:rPr>
          <w:rFonts w:ascii="Calibri"/>
          <w:b/>
          <w:color w:val="FF0000"/>
          <w:sz w:val="16"/>
        </w:rPr>
        <w:t>VLOGIC</w:t>
      </w:r>
    </w:p>
    <w:p>
      <w:pPr>
        <w:pStyle w:val="BodyText"/>
        <w:ind w:left="806"/>
        <w:rPr>
          <w:rFonts w:ascii="Calibri"/>
        </w:rPr>
      </w:pPr>
      <w:r>
        <w:rPr>
          <w:rFonts w:ascii="Calibri"/>
        </w:rPr>
        <w:pict>
          <v:group style="width:499.85pt;height:281.3pt;mso-position-horizontal-relative:char;mso-position-vertical-relative:line" coordorigin="0,0" coordsize="9997,5626">
            <v:line style="position:absolute" from="8852,832" to="20,832" stroked="true" strokeweight="3.045527pt" strokecolor="#cdcdcd">
              <v:stroke dashstyle="solid"/>
            </v:line>
            <v:line style="position:absolute" from="8831,812" to="0,812" stroked="true" strokeweight="3.045527pt" strokecolor="#404040">
              <v:stroke dashstyle="solid"/>
            </v:line>
            <v:rect style="position:absolute;left:8851;top:466;width:1130;height:1239" filled="true" fillcolor="#cdcdcd" stroked="false">
              <v:fill opacity="32639f" type="solid"/>
            </v:rect>
            <v:shape style="position:absolute;left:8851;top:466;width:1130;height:1239" coordorigin="8852,467" coordsize="1130,1239" path="m8852,1705l8852,1705m9981,467l9981,467,8852,467,8852,1705m9981,467l9981,467e" filled="false" stroked="true" strokeweight="1.524457pt" strokecolor="#cdcdcd">
              <v:path arrowok="t"/>
              <v:stroke dashstyle="solid"/>
            </v:shape>
            <v:shape style="position:absolute;left:8831;top:446;width:1130;height:1239" type="#_x0000_t75" stroked="false">
              <v:imagedata r:id="rId53" o:title=""/>
            </v:shape>
            <v:rect style="position:absolute;left:8831;top:446;width:1130;height:1239" filled="false" stroked="true" strokeweight="1.524613pt" strokecolor="#294e6e">
              <v:stroke dashstyle="solid"/>
            </v:rect>
            <v:line style="position:absolute" from="9411,20" to="9411,365" stroked="true" strokeweight=".169572pt" strokecolor="#cdcdcd">
              <v:stroke dashstyle="solid"/>
            </v:line>
            <v:shape style="position:absolute;left:9370;top:355;width:82;height:122" coordorigin="9371,355" coordsize="82,122" path="m9452,355l9371,355,9411,477,9452,355xe" filled="true" fillcolor="#cdcdcd" stroked="false">
              <v:path arrowok="t"/>
              <v:fill opacity="32639f" type="solid"/>
            </v:shape>
            <v:line style="position:absolute" from="9391,0" to="9391,345" stroked="true" strokeweight=".169572pt" strokecolor="#ff0000">
              <v:stroke dashstyle="solid"/>
            </v:line>
            <v:shape style="position:absolute;left:9360;top:345;width:72;height:112" coordorigin="9360,345" coordsize="72,112" path="m9432,345l9360,345,9391,457,9432,345xe" filled="true" fillcolor="#ff0000" stroked="false">
              <v:path arrowok="t"/>
              <v:fill type="solid"/>
            </v:shape>
            <v:line style="position:absolute" from="9472,1705" to="9472,1949" stroked="true" strokeweight=".169572pt" strokecolor="#cdcdcd">
              <v:stroke dashstyle="solid"/>
            </v:line>
            <v:line style="position:absolute" from="9452,1685" to="9452,1939" stroked="true" strokeweight=".169572pt" strokecolor="#404040">
              <v:stroke dashstyle="solid"/>
            </v:line>
            <v:shape style="position:absolute;left:9350;top:1949;width:245;height:122" coordorigin="9350,1949" coordsize="245,122" path="m9594,1949l9350,1949,9472,2071,9594,1949xe" filled="true" fillcolor="#cdcdcd" stroked="false">
              <v:path arrowok="t"/>
              <v:fill opacity="32639f" type="solid"/>
            </v:shape>
            <v:shape style="position:absolute;left:9350;top:1949;width:245;height:122" coordorigin="9350,1949" coordsize="245,122" path="m9350,1949l9594,1949,9594,1949m9472,2071l9472,2071,9350,1949m9594,1949l9594,1949e" filled="false" stroked="true" strokeweight=".169384pt" strokecolor="#cdcdcd">
              <v:path arrowok="t"/>
              <v:stroke dashstyle="solid"/>
            </v:shape>
            <v:shape style="position:absolute;left:9329;top:1928;width:245;height:122" type="#_x0000_t75" stroked="false">
              <v:imagedata r:id="rId54" o:title=""/>
            </v:shape>
            <v:shape style="position:absolute;left:9329;top:1928;width:245;height:122" coordorigin="9330,1929" coordsize="245,122" path="m9330,1929l9574,1929,9452,2051,9330,1929xe" filled="false" stroked="true" strokeweight=".169271pt" strokecolor="#404040">
              <v:path arrowok="t"/>
              <v:stroke dashstyle="solid"/>
            </v:shape>
            <v:rect style="position:absolute;left:1851;top:1979;width:1588;height:3168" filled="true" fillcolor="#cdcdcd" stroked="false">
              <v:fill opacity="32639f" type="solid"/>
            </v:rect>
            <v:shape style="position:absolute;left:1851;top:1979;width:1588;height:3168" coordorigin="1852,1980" coordsize="1588,3168" path="m1852,5147l1852,5147m3439,1980l3439,1980,1852,1980,1852,5147m3439,1980l3439,1980e" filled="false" stroked="true" strokeweight="1.524457pt" strokecolor="#cdcdcd">
              <v:path arrowok="t"/>
              <v:stroke dashstyle="solid"/>
            </v:shape>
            <v:shape style="position:absolute;left:1831;top:1959;width:1588;height:3168" type="#_x0000_t75" stroked="false">
              <v:imagedata r:id="rId55" o:title=""/>
            </v:shape>
            <v:rect style="position:absolute;left:1831;top:1959;width:1588;height:3168" filled="false" stroked="true" strokeweight="1.525471pt" strokecolor="#294e6e">
              <v:stroke dashstyle="solid"/>
            </v:rect>
            <v:rect style="position:absolute;left:5046;top:3563;width:2056;height:1696" filled="true" fillcolor="#cdcdcd" stroked="false">
              <v:fill opacity="32639f" type="solid"/>
            </v:rect>
            <v:shape style="position:absolute;left:5046;top:3563;width:2056;height:1696" coordorigin="5046,3563" coordsize="2056,1696" path="m5046,5259l5046,5259m7102,3563l7102,3563,5046,3563,5046,5259m7102,3563l7102,3563e" filled="false" stroked="true" strokeweight="1.524457pt" strokecolor="#cdcdcd">
              <v:path arrowok="t"/>
              <v:stroke dashstyle="solid"/>
            </v:shape>
            <v:shape style="position:absolute;left:5026;top:3542;width:2056;height:1696" type="#_x0000_t75" stroked="false">
              <v:imagedata r:id="rId56" o:title=""/>
            </v:shape>
            <v:rect style="position:absolute;left:5026;top:3542;width:2056;height:1696" filled="false" stroked="true" strokeweight="1.524135pt" strokecolor="#294e6e">
              <v:stroke dashstyle="solid"/>
            </v:rect>
            <v:line style="position:absolute" from="3541,4426" to="4945,4426" stroked="true" strokeweight=".169196pt" strokecolor="#cdcdcd">
              <v:stroke dashstyle="solid"/>
            </v:line>
            <v:shape style="position:absolute;left:3438;top:4385;width:1608;height:82" coordorigin="3439,4386" coordsize="1608,82" path="m3551,4386l3439,4426,3551,4467,3551,4386xm5046,4426l4935,4386,4935,4467,5046,4426xe" filled="true" fillcolor="#cdcdcd" stroked="false">
              <v:path arrowok="t"/>
              <v:fill opacity="32639f" type="solid"/>
            </v:shape>
            <v:line style="position:absolute" from="3520,4406" to="4924,4406" stroked="true" strokeweight=".169196pt" strokecolor="#404040">
              <v:stroke dashstyle="solid"/>
            </v:line>
            <v:shape style="position:absolute;left:3418;top:4365;width:1608;height:82" coordorigin="3419,4365" coordsize="1608,82" path="m3530,4365l3419,4406,3530,4446,3530,4365xm5026,4406l4914,4365,4914,4446,5026,4406xe" filled="true" fillcolor="#404040" stroked="false">
              <v:path arrowok="t"/>
              <v:fill type="solid"/>
            </v:shape>
            <v:line style="position:absolute" from="3439,4731" to="4945,4731" stroked="true" strokeweight=".169196pt" strokecolor="#cdcdcd">
              <v:stroke dashstyle="solid"/>
            </v:line>
            <v:shape style="position:absolute;left:4934;top:4690;width:112;height:72" coordorigin="4935,4690" coordsize="112,72" path="m4935,4690l4935,4761,5046,4731,4935,4690xe" filled="true" fillcolor="#cdcdcd" stroked="false">
              <v:path arrowok="t"/>
              <v:fill opacity="32639f" type="solid"/>
            </v:shape>
            <v:line style="position:absolute" from="3419,4710" to="4924,4710" stroked="true" strokeweight=".169196pt" strokecolor="#404040">
              <v:stroke dashstyle="solid"/>
            </v:line>
            <v:shape style="position:absolute;left:4914;top:4669;width:123;height:72" coordorigin="4914,4670" coordsize="123,72" path="m4914,4670l4914,4741,5036,4710,4914,4670xe" filled="true" fillcolor="#404040" stroked="false">
              <v:path arrowok="t"/>
              <v:fill type="solid"/>
            </v:shape>
            <v:line style="position:absolute" from="2645,1259" to="2645,1868" stroked="true" strokeweight=".169572pt" strokecolor="#cdcdcd">
              <v:stroke dashstyle="solid"/>
            </v:line>
            <v:shape style="position:absolute;left:2604;top:1867;width:72;height:112" coordorigin="2605,1868" coordsize="72,112" path="m2676,1868l2605,1868,2645,1980,2676,1868xe" filled="true" fillcolor="#cdcdcd" stroked="false">
              <v:path arrowok="t"/>
              <v:fill opacity="32639f" type="solid"/>
            </v:shape>
            <v:line style="position:absolute" from="2625,1239" to="2625,1858" stroked="true" strokeweight=".169572pt" strokecolor="#737373">
              <v:stroke dashstyle="solid"/>
            </v:line>
            <v:shape style="position:absolute;left:2584;top:1847;width:82;height:112" coordorigin="2584,1848" coordsize="82,112" path="m2666,1848l2584,1848,2625,1959,2666,1848xe" filled="true" fillcolor="#737373" stroked="false">
              <v:path arrowok="t"/>
              <v:fill type="solid"/>
            </v:shape>
            <v:line style="position:absolute" from="6623,2487" to="6623,3462" stroked="true" strokeweight=".169572pt" strokecolor="#cdcdcd">
              <v:stroke dashstyle="solid"/>
            </v:line>
            <v:shape style="position:absolute;left:6582;top:3451;width:72;height:112" coordorigin="6583,3452" coordsize="72,112" path="m6654,3452l6583,3452,6623,3563,6654,3452xe" filled="true" fillcolor="#cdcdcd" stroked="false">
              <v:path arrowok="t"/>
              <v:fill opacity="32639f" type="solid"/>
            </v:shape>
            <v:line style="position:absolute" from="6603,2467" to="6603,3441" stroked="true" strokeweight=".169572pt" strokecolor="#ff0000">
              <v:stroke dashstyle="solid"/>
            </v:line>
            <v:shape style="position:absolute;left:6562;top:3431;width:72;height:112" coordorigin="6562,3431" coordsize="72,112" path="m6634,3431l6562,3431,6603,3543,6634,3431xe" filled="true" fillcolor="#ff0000" stroked="false">
              <v:path arrowok="t"/>
              <v:fill type="solid"/>
            </v:shape>
            <v:line style="position:absolute" from="7631,5076" to="7203,5076" stroked="true" strokeweight=".169196pt" strokecolor="#cdcdcd">
              <v:stroke dashstyle="solid"/>
            </v:line>
            <v:shape style="position:absolute;left:7101;top:5035;width:112;height:72" coordorigin="7102,5035" coordsize="112,72" path="m7214,5035l7102,5076,7214,5106,7214,5035xe" filled="true" fillcolor="#cdcdcd" stroked="false">
              <v:path arrowok="t"/>
              <v:fill opacity="32639f" type="solid"/>
            </v:shape>
            <v:line style="position:absolute" from="7610,5056" to="7183,5056" stroked="true" strokeweight=".169196pt" strokecolor="#404040">
              <v:stroke dashstyle="solid"/>
            </v:line>
            <v:shape style="position:absolute;left:7081;top:5014;width:112;height:72" coordorigin="7081,5015" coordsize="112,72" path="m7193,5015l7081,5056,7193,5086,7193,5015xe" filled="true" fillcolor="#404040" stroked="false">
              <v:path arrowok="t"/>
              <v:fill type="solid"/>
            </v:shape>
            <v:line style="position:absolute" from="7112,4741" to="8536,4741" stroked="true" strokeweight=".169196pt" strokecolor="#cdcdcd">
              <v:stroke dashstyle="solid"/>
            </v:line>
            <v:shape style="position:absolute;left:8526;top:4710;width:112;height:72" coordorigin="8526,4710" coordsize="112,72" path="m8526,4710l8526,4781,8638,4741,8526,4710xe" filled="true" fillcolor="#cdcdcd" stroked="false">
              <v:path arrowok="t"/>
              <v:fill opacity="32639f" type="solid"/>
            </v:shape>
            <v:line style="position:absolute" from="7092,4721" to="8516,4721" stroked="true" strokeweight=".169196pt" strokecolor="#404040">
              <v:stroke dashstyle="solid"/>
            </v:line>
            <v:shape style="position:absolute;left:8505;top:4690;width:112;height:72" coordorigin="8506,4690" coordsize="112,72" path="m8506,4690l8506,4761,8618,4721,8506,4690xe" filled="true" fillcolor="#404040" stroked="false">
              <v:path arrowok="t"/>
              <v:fill type="solid"/>
            </v:shape>
            <v:line style="position:absolute" from="7102,4416" to="8292,4416" stroked="true" strokeweight=".169196pt" strokecolor="#cdcdcd">
              <v:stroke dashstyle="solid"/>
            </v:line>
            <v:shape style="position:absolute;left:8281;top:4385;width:112;height:72" coordorigin="8282,4386" coordsize="112,72" path="m8282,4386l8282,4457,8394,4416,8282,4386xe" filled="true" fillcolor="#cdcdcd" stroked="false">
              <v:path arrowok="t"/>
              <v:fill opacity="32639f" type="solid"/>
            </v:shape>
            <v:line style="position:absolute" from="7081,4396" to="8272,4406" stroked="true" strokeweight=".169196pt" strokecolor="#404040">
              <v:stroke dashstyle="solid"/>
            </v:line>
            <v:shape style="position:absolute;left:8261;top:4365;width:112;height:72" coordorigin="8262,4365" coordsize="112,72" path="m8262,4365l8262,4436,8373,4406,8262,4365xe" filled="true" fillcolor="#404040" stroked="false">
              <v:path arrowok="t"/>
              <v:fill type="solid"/>
            </v:shape>
            <v:line style="position:absolute" from="7631,5076" to="7631,5330" stroked="true" strokeweight=".169572pt" strokecolor="#cdcdcd">
              <v:stroke dashstyle="solid"/>
            </v:line>
            <v:line style="position:absolute" from="7610,5056" to="7610,5309" stroked="true" strokeweight=".169572pt" strokecolor="#404040">
              <v:stroke dashstyle="solid"/>
            </v:line>
            <v:shape style="position:absolute;left:7508;top:5319;width:245;height:122" coordorigin="7509,5320" coordsize="245,122" path="m7753,5320l7509,5320,7631,5441,7753,5320xe" filled="true" fillcolor="#cdcdcd" stroked="false">
              <v:path arrowok="t"/>
              <v:fill opacity="32639f" type="solid"/>
            </v:shape>
            <v:shape style="position:absolute;left:7508;top:5319;width:245;height:122" coordorigin="7509,5320" coordsize="245,122" path="m7509,5320l7753,5320,7753,5320m7631,5441l7631,5441,7509,5320m7753,5320l7753,5320e" filled="false" stroked="true" strokeweight=".169384pt" strokecolor="#cdcdcd">
              <v:path arrowok="t"/>
              <v:stroke dashstyle="solid"/>
            </v:shape>
            <v:shape style="position:absolute;left:7488;top:5299;width:245;height:122" type="#_x0000_t75" stroked="false">
              <v:imagedata r:id="rId57" o:title=""/>
            </v:shape>
            <v:shape style="position:absolute;left:7488;top:5299;width:245;height:122" coordorigin="7488,5299" coordsize="245,122" path="m7488,5299l7732,5299,7610,5421,7488,5299xe" filled="false" stroked="true" strokeweight=".169271pt" strokecolor="#404040">
              <v:path arrowok="t"/>
              <v:stroke dashstyle="solid"/>
            </v:shape>
            <v:shape style="position:absolute;left:1739;top:2710;width:112;height:82" coordorigin="1740,2711" coordsize="112,82" path="m1740,2711l1740,2792,1852,2751,1740,2711xe" filled="true" fillcolor="#cdcdcd" stroked="false">
              <v:path arrowok="t"/>
              <v:fill opacity="32639f" type="solid"/>
            </v:shape>
            <v:line style="position:absolute" from="651,2731" to="1730,2731" stroked="true" strokeweight=".169196pt" strokecolor="#404040">
              <v:stroke dashstyle="solid"/>
            </v:line>
            <v:shape style="position:absolute;left:1719;top:2690;width:112;height:82" coordorigin="1719,2690" coordsize="112,82" path="m1719,2690l1719,2771,1831,2731,1719,2690xe" filled="true" fillcolor="#404040" stroked="false">
              <v:path arrowok="t"/>
              <v:fill type="solid"/>
            </v:shape>
            <v:line style="position:absolute" from="448,3056" to="1750,3056" stroked="true" strokeweight=".169196pt" strokecolor="#cdcdcd">
              <v:stroke dashstyle="solid"/>
            </v:line>
            <v:shape style="position:absolute;left:1739;top:3015;width:112;height:82" coordorigin="1740,3015" coordsize="112,82" path="m1740,3015l1740,3096,1852,3056,1740,3015xe" filled="true" fillcolor="#cdcdcd" stroked="false">
              <v:path arrowok="t"/>
              <v:fill opacity="32639f" type="solid"/>
            </v:shape>
            <v:line style="position:absolute" from="427,3035" to="1730,3035" stroked="true" strokeweight=".169196pt" strokecolor="#404040">
              <v:stroke dashstyle="solid"/>
            </v:line>
            <v:shape style="position:absolute;left:1719;top:2994;width:112;height:82" coordorigin="1719,2995" coordsize="112,82" path="m1719,2995l1719,3076,1831,3035,1719,2995xe" filled="true" fillcolor="#404040" stroked="false">
              <v:path arrowok="t"/>
              <v:fill type="solid"/>
            </v:shape>
            <v:line style="position:absolute" from="661,2751" to="661,822" stroked="true" strokeweight=".169572pt" strokecolor="#cdcdcd">
              <v:stroke dashstyle="solid"/>
            </v:line>
            <v:line style="position:absolute" from="641,2731" to="641,802" stroked="true" strokeweight=".169572pt" strokecolor="#404040">
              <v:stroke dashstyle="solid"/>
            </v:line>
            <v:line style="position:absolute" from="448,3056" to="448,822" stroked="true" strokeweight=".169572pt" strokecolor="#cdcdcd">
              <v:stroke dashstyle="solid"/>
            </v:line>
            <v:line style="position:absolute" from="427,3035" to="427,802" stroked="true" strokeweight=".169572pt" strokecolor="#404040">
              <v:stroke dashstyle="solid"/>
            </v:line>
            <v:line style="position:absolute" from="6084,5259" to="6084,5512" stroked="true" strokeweight=".169572pt" strokecolor="#cdcdcd">
              <v:stroke dashstyle="solid"/>
            </v:line>
            <v:line style="position:absolute" from="6074,5238" to="6074,5492" stroked="true" strokeweight=".169572pt" strokecolor="#404040">
              <v:stroke dashstyle="solid"/>
            </v:line>
            <v:shape style="position:absolute;left:5962;top:5502;width:245;height:122" coordorigin="5962,5502" coordsize="245,122" path="m6206,5502l5962,5502,6084,5624,6206,5502xe" filled="true" fillcolor="#cdcdcd" stroked="false">
              <v:path arrowok="t"/>
              <v:fill opacity="32639f" type="solid"/>
            </v:shape>
            <v:shape style="position:absolute;left:5962;top:5502;width:245;height:122" coordorigin="5962,5502" coordsize="245,122" path="m5962,5502l6206,5502,6206,5502m6084,5624l6084,5624,5962,5502m6206,5502l6206,5502e" filled="false" stroked="true" strokeweight=".169384pt" strokecolor="#cdcdcd">
              <v:path arrowok="t"/>
              <v:stroke dashstyle="solid"/>
            </v:shape>
            <v:shape style="position:absolute;left:5951;top:5481;width:245;height:122" type="#_x0000_t75" stroked="false">
              <v:imagedata r:id="rId58" o:title=""/>
            </v:shape>
            <v:shape style="position:absolute;left:5951;top:5481;width:245;height:122" coordorigin="5952,5482" coordsize="245,122" path="m5952,5482l6196,5482,6074,5604,5952,5482xe" filled="false" stroked="true" strokeweight=".169271pt" strokecolor="#404040">
              <v:path arrowok="t"/>
              <v:stroke dashstyle="solid"/>
            </v:shape>
            <v:line style="position:absolute" from="2645,5147" to="2645,5391" stroked="true" strokeweight=".169572pt" strokecolor="#cdcdcd">
              <v:stroke dashstyle="solid"/>
            </v:line>
            <v:line style="position:absolute" from="2625,5127" to="2625,5370" stroked="true" strokeweight=".169572pt" strokecolor="#404040">
              <v:stroke dashstyle="solid"/>
            </v:line>
            <v:shape style="position:absolute;left:2523;top:5390;width:245;height:122" coordorigin="2523,5391" coordsize="245,122" path="m2767,5391l2523,5391,2645,5512,2767,5391xe" filled="true" fillcolor="#cdcdcd" stroked="false">
              <v:path arrowok="t"/>
              <v:fill opacity="32639f" type="solid"/>
            </v:shape>
            <v:shape style="position:absolute;left:2523;top:5390;width:245;height:122" coordorigin="2523,5391" coordsize="245,122" path="m2523,5391l2767,5391,2767,5391m2645,5512l2645,5512,2523,5391m2767,5391l2767,5391e" filled="false" stroked="true" strokeweight=".169384pt" strokecolor="#cdcdcd">
              <v:path arrowok="t"/>
              <v:stroke dashstyle="solid"/>
            </v:shape>
            <v:shape style="position:absolute;left:2502;top:5370;width:245;height:122" type="#_x0000_t75" stroked="false">
              <v:imagedata r:id="rId59" o:title=""/>
            </v:shape>
            <v:shape style="position:absolute;left:2502;top:5370;width:245;height:122" coordorigin="2503,5370" coordsize="245,122" path="m2503,5370l2747,5370,2625,5492,2503,5370xe" filled="false" stroked="true" strokeweight=".169271pt" strokecolor="#404040">
              <v:path arrowok="t"/>
              <v:stroke dashstyle="solid"/>
            </v:shape>
            <v:line style="position:absolute" from="3439,2152" to="4324,2152" stroked="true" strokeweight=".169196pt" strokecolor="#cdcdcd">
              <v:stroke dashstyle="solid"/>
            </v:line>
            <v:shape style="position:absolute;left:4313;top:2121;width:112;height:72" coordorigin="4314,2122" coordsize="112,72" path="m4314,2122l4314,2193,4426,2152,4314,2122xe" filled="true" fillcolor="#cdcdcd" stroked="false">
              <v:path arrowok="t"/>
              <v:fill opacity="32639f" type="solid"/>
            </v:shape>
            <v:line style="position:absolute" from="3419,2142" to="4304,2142" stroked="true" strokeweight=".169196pt" strokecolor="#404040">
              <v:stroke dashstyle="solid"/>
            </v:line>
            <v:shape style="position:absolute;left:4293;top:2101;width:123;height:72" coordorigin="4294,2101" coordsize="123,72" path="m4294,2101l4294,2172,4416,2142,4294,2101xe" filled="true" fillcolor="#404040" stroked="false">
              <v:path arrowok="t"/>
              <v:fill type="solid"/>
            </v:shape>
            <v:line style="position:absolute" from="4436,2152" to="4436,822" stroked="true" strokeweight=".169572pt" strokecolor="#cdcdcd">
              <v:stroke dashstyle="solid"/>
            </v:line>
            <v:line style="position:absolute" from="4416,2132" to="4416,802" stroked="true" strokeweight=".169572pt" strokecolor="#404040">
              <v:stroke dashstyle="solid"/>
            </v:line>
            <v:line style="position:absolute" from="1333,4771" to="1730,4771" stroked="true" strokeweight=".169196pt" strokecolor="#cdcdcd">
              <v:stroke dashstyle="solid"/>
            </v:line>
            <v:shape style="position:absolute;left:1719;top:4740;width:123;height:72" coordorigin="1719,4741" coordsize="123,72" path="m1719,4741l1719,4812,1842,4771,1719,4741xe" filled="true" fillcolor="#cdcdcd" stroked="false">
              <v:path arrowok="t"/>
              <v:fill opacity="32639f" type="solid"/>
            </v:shape>
            <v:line style="position:absolute" from="1312,4751" to="1709,4751" stroked="true" strokeweight=".169196pt" strokecolor="#404040">
              <v:stroke dashstyle="solid"/>
            </v:line>
            <v:shape style="position:absolute;left:1709;top:4720;width:112;height:72" coordorigin="1709,4721" coordsize="112,72" path="m1709,4721l1709,4792,1821,4751,1709,4721xe" filled="true" fillcolor="#404040" stroked="false">
              <v:path arrowok="t"/>
              <v:fill type="solid"/>
            </v:shape>
            <v:line style="position:absolute" from="1333,4781" to="1333,5025" stroked="true" strokeweight=".169572pt" strokecolor="#cdcdcd">
              <v:stroke dashstyle="solid"/>
            </v:line>
            <v:line style="position:absolute" from="1312,4761" to="1312,5005" stroked="true" strokeweight=".169572pt" strokecolor="#404040">
              <v:stroke dashstyle="solid"/>
            </v:line>
            <v:shape style="position:absolute;left:1210;top:5025;width:245;height:122" coordorigin="1211,5025" coordsize="245,122" path="m1455,5025l1211,5025,1333,5147,1455,5025xe" filled="true" fillcolor="#cdcdcd" stroked="false">
              <v:path arrowok="t"/>
              <v:fill opacity="32639f" type="solid"/>
            </v:shape>
            <v:shape style="position:absolute;left:1210;top:5025;width:245;height:122" coordorigin="1211,5025" coordsize="245,122" path="m1455,5025l1211,5025,1211,5025,1229,5043,1333,5147,1333,5147m1455,5025l1455,5025m1455,5025l1455,5025e" filled="false" stroked="true" strokeweight=".169384pt" strokecolor="#cdcdcd">
              <v:path arrowok="t"/>
              <v:stroke dashstyle="solid"/>
            </v:shape>
            <v:shape style="position:absolute;left:1190;top:5004;width:245;height:122" type="#_x0000_t75" stroked="false">
              <v:imagedata r:id="rId60" o:title=""/>
            </v:shape>
            <v:shape style="position:absolute;left:1190;top:5004;width:245;height:122" coordorigin="1190,5005" coordsize="245,122" path="m1435,5005l1190,5005,1312,5127,1435,5005xe" filled="false" stroked="true" strokeweight=".169271pt" strokecolor="#404040">
              <v:path arrowok="t"/>
              <v:stroke dashstyle="solid"/>
            </v:shape>
            <v:line style="position:absolute" from="4924,2020" to="4924,1452" stroked="true" strokeweight=".169572pt" strokecolor="#cdcdcd">
              <v:stroke dashstyle="solid"/>
            </v:line>
            <v:line style="position:absolute" from="4904,2000" to="4904,1442" stroked="true" strokeweight=".169572pt" strokecolor="#ff0000">
              <v:stroke dashstyle="solid"/>
            </v:line>
            <v:line style="position:absolute" from="4924,2589" to="4924,2294" stroked="true" strokeweight=".169572pt" strokecolor="#cdcdcd">
              <v:stroke dashstyle="solid"/>
            </v:line>
            <v:line style="position:absolute" from="4904,2568" to="4904,2274" stroked="true" strokeweight=".169572pt" strokecolor="#404040">
              <v:stroke dashstyle="solid"/>
            </v:line>
            <v:line style="position:absolute" from="4741,2893" to="4741,2294" stroked="true" strokeweight=".169572pt" strokecolor="#cdcdcd">
              <v:stroke dashstyle="solid"/>
            </v:line>
            <v:line style="position:absolute" from="4731,2883" to="4731,2274" stroked="true" strokeweight=".169572pt" strokecolor="#404040">
              <v:stroke dashstyle="solid"/>
            </v:line>
            <v:shape style="position:absolute;left:4899;top:2564;width:46;height:46" coordorigin="4899,2564" coordsize="46,46" path="m4935,2564l4910,2564,4899,2574,4899,2600,4910,2610,4935,2610,4945,2600,4945,2587,4945,2574,4935,2564xe" filled="true" fillcolor="#cdcdcd" stroked="false">
              <v:path arrowok="t"/>
              <v:fill opacity="32639f" type="solid"/>
            </v:shape>
            <v:shape style="position:absolute;left:4899;top:2564;width:36;height:46" coordorigin="4899,2564" coordsize="36,46" path="m4935,2564l4935,2564,4922,2564,4910,2564,4899,2574,4899,2587,4899,2600,4910,2610,4910,2610m4935,2564l4935,2564e" filled="false" stroked="true" strokeweight=".169384pt" strokecolor="#cdcdcd">
              <v:path arrowok="t"/>
              <v:stroke dashstyle="solid"/>
            </v:shape>
            <v:shape style="position:absolute;left:4879;top:2544;width:46;height:46" type="#_x0000_t75" stroked="false">
              <v:imagedata r:id="rId61" o:title=""/>
            </v:shape>
            <v:shape style="position:absolute;left:4879;top:2544;width:46;height:46" coordorigin="4880,2545" coordsize="46,46" path="m4926,2568l4926,2555,4915,2545,4903,2545,4890,2545,4880,2555,4880,2568,4880,2580,4890,2590,4903,2590,4915,2590,4926,2580,4926,2568xe" filled="false" stroked="true" strokeweight=".169384pt" strokecolor="#404040">
              <v:path arrowok="t"/>
              <v:stroke dashstyle="solid"/>
            </v:shape>
            <v:shape style="position:absolute;left:4725;top:2868;width:46;height:46" coordorigin="4725,2869" coordsize="46,46" path="m4761,2869l4736,2869,4725,2879,4725,2904,4736,2915,4761,2915,4771,2904,4771,2892,4771,2879,4761,2869xe" filled="true" fillcolor="#cdcdcd" stroked="false">
              <v:path arrowok="t"/>
              <v:fill opacity="32639f" type="solid"/>
            </v:shape>
            <v:shape style="position:absolute;left:4725;top:2868;width:36;height:46" coordorigin="4725,2869" coordsize="36,46" path="m4761,2869l4761,2869,4748,2869,4736,2869,4725,2879,4725,2892,4725,2904,4736,2915,4736,2915m4761,2869l4761,2869e" filled="false" stroked="true" strokeweight=".169384pt" strokecolor="#cdcdcd">
              <v:path arrowok="t"/>
              <v:stroke dashstyle="solid"/>
            </v:shape>
            <v:shape style="position:absolute;left:4705;top:2849;width:46;height:46" type="#_x0000_t75" stroked="false">
              <v:imagedata r:id="rId62" o:title=""/>
            </v:shape>
            <v:shape style="position:absolute;left:4705;top:2849;width:46;height:46" coordorigin="4706,2849" coordsize="46,46" path="m4752,2872l4752,2860,4741,2849,4729,2849,4716,2849,4706,2860,4706,2872,4706,2885,4716,2895,4729,2895,4741,2895,4752,2885,4752,2872xe" filled="false" stroked="true" strokeweight=".169383pt" strokecolor="#404040">
              <v:path arrowok="t"/>
              <v:stroke dashstyle="solid"/>
            </v:shape>
            <v:shape style="position:absolute;left:4901;top:1707;width:46;height:46" coordorigin="4902,1708" coordsize="46,46" path="m4937,1708l4912,1708,4902,1718,4902,1743,4912,1753,4937,1753,4947,1743,4947,1731,4947,1718,4937,1708xe" filled="true" fillcolor="#cdcdcd" stroked="false">
              <v:path arrowok="t"/>
              <v:fill opacity="32639f" type="solid"/>
            </v:shape>
            <v:shape style="position:absolute;left:4901;top:1707;width:36;height:46" coordorigin="4902,1708" coordsize="36,46" path="m4937,1708l4937,1708,4925,1708,4912,1708,4902,1718,4902,1731,4902,1743,4912,1753,4912,1753m4937,1708l4937,1708e" filled="false" stroked="true" strokeweight=".169384pt" strokecolor="#cdcdcd">
              <v:path arrowok="t"/>
              <v:stroke dashstyle="solid"/>
            </v:shape>
            <v:shape style="position:absolute;left:4882;top:1688;width:46;height:46" type="#_x0000_t75" stroked="false">
              <v:imagedata r:id="rId63" o:title=""/>
            </v:shape>
            <v:shape style="position:absolute;left:4882;top:1688;width:46;height:46" coordorigin="4882,1688" coordsize="46,46" path="m4928,1711l4928,1698,4918,1688,4905,1688,4892,1688,4882,1698,4882,1711,4882,1724,4892,1734,4905,1734,4918,1734,4928,1724,4928,1711xe" filled="false" stroked="true" strokeweight=".169384pt" strokecolor="#ff0000">
              <v:path arrowok="t"/>
              <v:stroke dashstyle="solid"/>
            </v:shape>
            <v:shape style="position:absolute;left:4670;top:1999;width:112;height:275" coordorigin="4670,2000" coordsize="112,275" path="m4731,2000l4782,2030,4670,2071,4782,2122,4670,2162,4782,2213,4670,2254,4731,2274e" filled="false" stroked="true" strokeweight=".813689pt" strokecolor="#404040">
              <v:path arrowok="t"/>
              <v:stroke dashstyle="solid"/>
            </v:shape>
            <v:shape style="position:absolute;left:4845;top:1991;width:119;height:291" type="#_x0000_t75" stroked="false">
              <v:imagedata r:id="rId64" o:title=""/>
            </v:shape>
            <v:line style="position:absolute" from="4741,2020" to="4741,1736" stroked="true" strokeweight=".169572pt" strokecolor="#cdcdcd">
              <v:stroke dashstyle="solid"/>
            </v:line>
            <v:line style="position:absolute" from="4731,2000" to="4731,1716" stroked="true" strokeweight=".169572pt" strokecolor="#ff0000">
              <v:stroke dashstyle="solid"/>
            </v:line>
            <v:line style="position:absolute" from="4751,1736" to="4924,1736" stroked="true" strokeweight=".169196pt" strokecolor="#cdcdcd">
              <v:stroke dashstyle="solid"/>
            </v:line>
            <v:line style="position:absolute" from="4731,1716" to="4904,1716" stroked="true" strokeweight=".169196pt" strokecolor="#ff0000">
              <v:stroke dashstyle="solid"/>
            </v:line>
            <v:line style="position:absolute" from="824,3573" to="824,3888" stroked="true" strokeweight=".169572pt" strokecolor="#cdcdcd">
              <v:stroke dashstyle="solid"/>
            </v:line>
            <v:line style="position:absolute" from="804,3553" to="804,3868" stroked="true" strokeweight=".169572pt" strokecolor="#ff0000">
              <v:stroke dashstyle="solid"/>
            </v:line>
            <v:line style="position:absolute" from="824,3888" to="1750,3888" stroked="true" strokeweight=".169196pt" strokecolor="#cdcdcd">
              <v:stroke dashstyle="solid"/>
            </v:line>
            <v:shape style="position:absolute;left:1739;top:3847;width:112;height:72" coordorigin="1740,3848" coordsize="112,72" path="m1740,3848l1740,3919,1852,3888,1740,3848xe" filled="true" fillcolor="#cdcdcd" stroked="false">
              <v:path arrowok="t"/>
              <v:fill opacity="32639f" type="solid"/>
            </v:shape>
            <v:line style="position:absolute" from="804,3868" to="1730,3868" stroked="true" strokeweight=".169196pt" strokecolor="#ff0000">
              <v:stroke dashstyle="solid"/>
            </v:line>
            <v:shape style="position:absolute;left:1719;top:3827;width:112;height:72" coordorigin="1719,3827" coordsize="112,72" path="m1719,3827l1719,3898,1831,3868,1719,3827xe" filled="true" fillcolor="#ff0000" stroked="false">
              <v:path arrowok="t"/>
              <v:fill type="solid"/>
            </v:shape>
            <v:line style="position:absolute" from="7092,5015" to="7092,5015" stroked="true" strokeweight=".676784pt" strokecolor="#404040">
              <v:stroke dashstyle="solid"/>
            </v:line>
            <v:shape style="position:absolute;left:7091;top:4970;width:93;height:96" coordorigin="7092,4970" coordsize="93,96" path="m7182,4975l7092,5015,7183,5066,7184,5066,7175,5042,7172,5018,7175,4994,7182,4975xm7184,4970l7182,4975,7183,4974,7184,4970xe" filled="true" fillcolor="#404040" stroked="false">
              <v:path arrowok="t"/>
              <v:fill type="solid"/>
            </v:shape>
            <v:line style="position:absolute" from="8150,4142" to="7203,4142" stroked="true" strokeweight=".169196pt" strokecolor="#cdcdcd">
              <v:stroke dashstyle="solid"/>
            </v:line>
            <v:shape style="position:absolute;left:7091;top:4101;width:112;height:72" coordorigin="7092,4101" coordsize="112,72" path="m7203,4101l7092,4142,7203,4172,7203,4101xe" filled="true" fillcolor="#cdcdcd" stroked="false">
              <v:path arrowok="t"/>
              <v:fill opacity="32639f" type="solid"/>
            </v:shape>
            <v:line style="position:absolute" from="8129,4122" to="7183,4122" stroked="true" strokeweight=".169196pt" strokecolor="#404040">
              <v:stroke dashstyle="solid"/>
            </v:line>
            <v:shape style="position:absolute;left:7071;top:4081;width:123;height:72" coordorigin="7071,4081" coordsize="123,72" path="m7193,4081l7071,4122,7193,4152,7193,4081xe" filled="true" fillcolor="#404040" stroked="false">
              <v:path arrowok="t"/>
              <v:fill type="solid"/>
            </v:shape>
            <v:shape style="position:absolute;left:3489;top:1122;width:5271;height:1447" coordorigin="3490,1122" coordsize="5271,1447" path="m8760,1167l8638,1167,8638,1163,8635,1147,8626,1134,8613,1126,8597,1122,8582,1126,8569,1134,8560,1147,8557,1163,8557,1167,8424,1167,8384,1122,8368,1126,8355,1134,8346,1147,8343,1163,8343,1167,8180,1167,8140,1122,8124,1126,8111,1134,8102,1147,8099,1163,8099,1167,5942,1167,5942,2568,3490,2568e" filled="false" stroked="true" strokeweight=".676889pt" strokecolor="#404040">
              <v:path arrowok="t"/>
              <v:stroke dashstyle="solid"/>
            </v:shape>
            <v:shape style="position:absolute;left:3418;top:1115;width:5413;height:1497" coordorigin="3419,1115" coordsize="5413,1497" path="m3513,2516l3419,2568,3510,2609,3513,2612,3504,2588,3501,2564,3504,2540,3513,2516xm8735,1119l8733,1115,8730,1117,8735,1119xm8735,1206l8730,1208,8733,1211,8735,1206xm8831,1167l8735,1119,8742,1139,8745,1163,8742,1187,8735,1206,8831,1167xe" filled="true" fillcolor="#404040" stroked="false">
              <v:path arrowok="t"/>
              <v:fill type="solid"/>
            </v:shape>
            <v:shape style="position:absolute;left:3489;top:1426;width:5342;height:1447" coordorigin="3490,1427" coordsize="5342,1447" path="m8831,1472l8638,1472,8638,1468,8635,1452,8626,1439,8613,1430,8597,1427,8582,1430,8569,1439,8560,1452,8557,1468,8557,1472,8424,1472,8384,1427,8368,1430,8355,1439,8346,1452,8343,1468,8343,1472,8180,1472,8140,1427,8124,1430,8111,1439,8102,1452,8099,1468,8099,1472,6237,1472,6237,2873,3490,2873e" filled="false" stroked="true" strokeweight=".676887pt" strokecolor="#404040">
              <v:path arrowok="t"/>
              <v:stroke dashstyle="solid"/>
            </v:shape>
            <v:shape style="position:absolute;left:3418;top:2820;width:95;height:96" coordorigin="3419,2821" coordsize="95,96" path="m3513,2821l3419,2873,3510,2914,3513,2916,3504,2893,3501,2868,3504,2844,3513,2821xe" filled="true" fillcolor="#404040" stroked="false">
              <v:path arrowok="t"/>
              <v:fill type="solid"/>
            </v:shape>
            <v:line style="position:absolute" from="8134,805" to="8134,4128" stroked="true" strokeweight="1.187006pt" strokecolor="#404040">
              <v:stroke dashstyle="solid"/>
            </v:line>
            <v:line style="position:absolute" from="8379,805" to="8379,4413" stroked="true" strokeweight="1.187006pt" strokecolor="#404040">
              <v:stroke dashstyle="solid"/>
            </v:line>
            <v:shape style="position:absolute;left:8475;top:812;width:123;height:3909" coordorigin="8475,812" coordsize="123,3909" path="m8597,812l8597,4721,8475,4721e" filled="false" stroked="true" strokeweight=".678288pt" strokecolor="#404040">
              <v:path arrowok="t"/>
              <v:stroke dashstyle="solid"/>
            </v:shape>
            <v:line style="position:absolute" from="2615,1239" to="2615,1990" stroked="true" strokeweight=".169572pt" strokecolor="#538ad3">
              <v:stroke dashstyle="solid"/>
            </v:line>
            <v:shape style="position:absolute;left:4979;top:604;width:917;height:163" type="#_x0000_t202" filled="false" stroked="false">
              <v:textbox inset="0,0,0,0">
                <w:txbxContent>
                  <w:p>
                    <w:pPr>
                      <w:spacing w:line="162" w:lineRule="exact" w:before="0"/>
                      <w:ind w:left="0" w:right="0" w:firstLine="0"/>
                      <w:jc w:val="left"/>
                      <w:rPr>
                        <w:rFonts w:ascii="Calibri"/>
                        <w:sz w:val="16"/>
                      </w:rPr>
                    </w:pPr>
                    <w:r>
                      <w:rPr>
                        <w:rFonts w:ascii="Calibri"/>
                        <w:color w:val="FF0000"/>
                        <w:sz w:val="16"/>
                      </w:rPr>
                      <w:t>(0V - VLOGIC)</w:t>
                    </w:r>
                  </w:p>
                </w:txbxContent>
              </v:textbox>
              <w10:wrap type="none"/>
            </v:shape>
            <v:shape style="position:absolute;left:9117;top:500;width:543;height:163" type="#_x0000_t202" filled="false" stroked="false">
              <v:textbox inset="0,0,0,0">
                <w:txbxContent>
                  <w:p>
                    <w:pPr>
                      <w:spacing w:line="162" w:lineRule="exact" w:before="0"/>
                      <w:ind w:left="0" w:right="0" w:firstLine="0"/>
                      <w:jc w:val="left"/>
                      <w:rPr>
                        <w:rFonts w:ascii="Calibri"/>
                        <w:sz w:val="16"/>
                      </w:rPr>
                    </w:pPr>
                    <w:r>
                      <w:rPr>
                        <w:rFonts w:ascii="Calibri"/>
                        <w:sz w:val="16"/>
                      </w:rPr>
                      <w:t>VDD_IO</w:t>
                    </w:r>
                  </w:p>
                </w:txbxContent>
              </v:textbox>
              <w10:wrap type="none"/>
            </v:shape>
            <v:shape style="position:absolute;left:7354;top:630;width:873;height:163" type="#_x0000_t202" filled="false" stroked="false">
              <v:textbox inset="0,0,0,0">
                <w:txbxContent>
                  <w:p>
                    <w:pPr>
                      <w:spacing w:line="162" w:lineRule="exact" w:before="0"/>
                      <w:ind w:left="0" w:right="0" w:firstLine="0"/>
                      <w:jc w:val="left"/>
                      <w:rPr>
                        <w:rFonts w:ascii="Calibri"/>
                        <w:b/>
                        <w:sz w:val="16"/>
                      </w:rPr>
                    </w:pPr>
                    <w:r>
                      <w:rPr>
                        <w:rFonts w:ascii="Calibri"/>
                        <w:b/>
                        <w:sz w:val="16"/>
                      </w:rPr>
                      <w:t>SYSTEM BUS</w:t>
                    </w:r>
                  </w:p>
                </w:txbxContent>
              </v:textbox>
              <w10:wrap type="none"/>
            </v:shape>
            <v:shape style="position:absolute;left:2465;top:1058;width:322;height:163" type="#_x0000_t202" filled="false" stroked="false">
              <v:textbox inset="0,0,0,0">
                <w:txbxContent>
                  <w:p>
                    <w:pPr>
                      <w:spacing w:line="162" w:lineRule="exact" w:before="0"/>
                      <w:ind w:left="0" w:right="0" w:firstLine="0"/>
                      <w:jc w:val="left"/>
                      <w:rPr>
                        <w:rFonts w:ascii="Calibri"/>
                        <w:b/>
                        <w:sz w:val="16"/>
                      </w:rPr>
                    </w:pPr>
                    <w:r>
                      <w:rPr>
                        <w:rFonts w:ascii="Calibri"/>
                        <w:b/>
                        <w:color w:val="3D75A6"/>
                        <w:sz w:val="16"/>
                      </w:rPr>
                      <w:t>VDD</w:t>
                    </w:r>
                  </w:p>
                </w:txbxContent>
              </v:textbox>
              <w10:wrap type="none"/>
            </v:shape>
            <v:shape style="position:absolute;left:8899;top:865;width:1009;height:417" type="#_x0000_t202" filled="false" stroked="false">
              <v:textbox inset="0,0,0,0">
                <w:txbxContent>
                  <w:p>
                    <w:pPr>
                      <w:spacing w:line="191" w:lineRule="exact" w:before="0"/>
                      <w:ind w:left="0" w:right="18" w:firstLine="0"/>
                      <w:jc w:val="center"/>
                      <w:rPr>
                        <w:rFonts w:ascii="Calibri"/>
                        <w:b/>
                        <w:sz w:val="19"/>
                      </w:rPr>
                    </w:pPr>
                    <w:r>
                      <w:rPr>
                        <w:rFonts w:ascii="Calibri"/>
                        <w:b/>
                        <w:sz w:val="19"/>
                      </w:rPr>
                      <w:t>System</w:t>
                    </w:r>
                  </w:p>
                  <w:p>
                    <w:pPr>
                      <w:spacing w:line="226" w:lineRule="exact" w:before="0"/>
                      <w:ind w:left="0" w:right="18" w:firstLine="0"/>
                      <w:jc w:val="center"/>
                      <w:rPr>
                        <w:rFonts w:ascii="Calibri"/>
                        <w:b/>
                        <w:sz w:val="19"/>
                      </w:rPr>
                    </w:pPr>
                    <w:r>
                      <w:rPr>
                        <w:rFonts w:ascii="Calibri"/>
                        <w:b/>
                        <w:sz w:val="19"/>
                      </w:rPr>
                      <w:t>Processor IO</w:t>
                    </w:r>
                  </w:p>
                </w:txbxContent>
              </v:textbox>
              <w10:wrap type="none"/>
            </v:shape>
            <v:shape style="position:absolute;left:4649;top:1279;width:529;height:163" type="#_x0000_t202" filled="false" stroked="false">
              <v:textbox inset="0,0,0,0">
                <w:txbxContent>
                  <w:p>
                    <w:pPr>
                      <w:spacing w:line="162" w:lineRule="exact" w:before="0"/>
                      <w:ind w:left="0" w:right="0" w:firstLine="0"/>
                      <w:jc w:val="left"/>
                      <w:rPr>
                        <w:rFonts w:ascii="Calibri"/>
                        <w:b/>
                        <w:sz w:val="16"/>
                      </w:rPr>
                    </w:pPr>
                    <w:r>
                      <w:rPr>
                        <w:rFonts w:ascii="Calibri"/>
                        <w:b/>
                        <w:color w:val="FF0000"/>
                        <w:sz w:val="16"/>
                      </w:rPr>
                      <w:t>VLOGIC</w:t>
                    </w:r>
                  </w:p>
                </w:txbxContent>
              </v:textbox>
              <w10:wrap type="none"/>
            </v:shape>
            <v:shape style="position:absolute;left:2507;top:2056;width:313;height:163" type="#_x0000_t202" filled="false" stroked="false">
              <v:textbox inset="0,0,0,0">
                <w:txbxContent>
                  <w:p>
                    <w:pPr>
                      <w:spacing w:line="162" w:lineRule="exact" w:before="0"/>
                      <w:ind w:left="0" w:right="0" w:firstLine="0"/>
                      <w:jc w:val="left"/>
                      <w:rPr>
                        <w:rFonts w:ascii="Calibri"/>
                        <w:sz w:val="16"/>
                      </w:rPr>
                    </w:pPr>
                    <w:r>
                      <w:rPr>
                        <w:rFonts w:ascii="Calibri"/>
                        <w:sz w:val="16"/>
                      </w:rPr>
                      <w:t>VDD</w:t>
                    </w:r>
                  </w:p>
                </w:txbxContent>
              </v:textbox>
              <w10:wrap type="none"/>
            </v:shape>
            <v:shape style="position:absolute;left:3523;top:1961;width:767;height:136" type="#_x0000_t202" filled="false" stroked="false">
              <v:textbox inset="0,0,0,0">
                <w:txbxContent>
                  <w:p>
                    <w:pPr>
                      <w:spacing w:line="135" w:lineRule="exact" w:before="0"/>
                      <w:ind w:left="0" w:right="0" w:firstLine="0"/>
                      <w:jc w:val="left"/>
                      <w:rPr>
                        <w:rFonts w:ascii="Calibri"/>
                        <w:sz w:val="13"/>
                      </w:rPr>
                    </w:pPr>
                    <w:r>
                      <w:rPr>
                        <w:rFonts w:ascii="Calibri"/>
                        <w:color w:val="FF0000"/>
                        <w:w w:val="105"/>
                        <w:sz w:val="13"/>
                      </w:rPr>
                      <w:t>(0V - VLOGIC)</w:t>
                    </w:r>
                  </w:p>
                </w:txbxContent>
              </v:textbox>
              <w10:wrap type="none"/>
            </v:shape>
            <v:shape style="position:absolute;left:3128;top:2063;width:246;height:163" type="#_x0000_t202" filled="false" stroked="false">
              <v:textbox inset="0,0,0,0">
                <w:txbxContent>
                  <w:p>
                    <w:pPr>
                      <w:spacing w:line="162" w:lineRule="exact" w:before="0"/>
                      <w:ind w:left="0" w:right="0" w:firstLine="0"/>
                      <w:jc w:val="left"/>
                      <w:rPr>
                        <w:rFonts w:ascii="Calibri"/>
                        <w:sz w:val="16"/>
                      </w:rPr>
                    </w:pPr>
                    <w:r>
                      <w:rPr>
                        <w:rFonts w:ascii="Calibri"/>
                        <w:sz w:val="16"/>
                      </w:rPr>
                      <w:t>INT</w:t>
                    </w:r>
                  </w:p>
                </w:txbxContent>
              </v:textbox>
              <w10:wrap type="none"/>
            </v:shape>
            <v:shape style="position:absolute;left:6288;top:2294;width:529;height:163" type="#_x0000_t202" filled="false" stroked="false">
              <v:textbox inset="0,0,0,0">
                <w:txbxContent>
                  <w:p>
                    <w:pPr>
                      <w:spacing w:line="162" w:lineRule="exact" w:before="0"/>
                      <w:ind w:left="0" w:right="0" w:firstLine="0"/>
                      <w:jc w:val="left"/>
                      <w:rPr>
                        <w:rFonts w:ascii="Calibri"/>
                        <w:b/>
                        <w:sz w:val="16"/>
                      </w:rPr>
                    </w:pPr>
                    <w:r>
                      <w:rPr>
                        <w:rFonts w:ascii="Calibri"/>
                        <w:b/>
                        <w:color w:val="FF0000"/>
                        <w:sz w:val="16"/>
                      </w:rPr>
                      <w:t>VLOGIC</w:t>
                    </w:r>
                  </w:p>
                </w:txbxContent>
              </v:textbox>
              <w10:wrap type="none"/>
            </v:shape>
            <v:shape style="position:absolute;left:671;top:2658;width:915;height:351" type="#_x0000_t202" filled="false" stroked="false">
              <v:textbox inset="0,0,0,0">
                <w:txbxContent>
                  <w:p>
                    <w:pPr>
                      <w:tabs>
                        <w:tab w:pos="894" w:val="left" w:leader="none"/>
                      </w:tabs>
                      <w:spacing w:line="165" w:lineRule="exact" w:before="0"/>
                      <w:ind w:left="0" w:right="0" w:firstLine="0"/>
                      <w:jc w:val="left"/>
                      <w:rPr>
                        <w:rFonts w:ascii="Calibri"/>
                        <w:sz w:val="16"/>
                      </w:rPr>
                    </w:pPr>
                    <w:r>
                      <w:rPr>
                        <w:rFonts w:ascii="Calibri"/>
                        <w:w w:val="101"/>
                        <w:sz w:val="16"/>
                        <w:u w:val="single" w:color="CDCDCD"/>
                      </w:rPr>
                      <w:t> </w:t>
                    </w:r>
                    <w:r>
                      <w:rPr>
                        <w:rFonts w:ascii="Calibri"/>
                        <w:sz w:val="16"/>
                        <w:u w:val="single" w:color="CDCDCD"/>
                      </w:rPr>
                      <w:tab/>
                    </w:r>
                  </w:p>
                  <w:p>
                    <w:pPr>
                      <w:spacing w:line="158" w:lineRule="exact" w:before="27"/>
                      <w:ind w:left="129" w:right="0" w:firstLine="0"/>
                      <w:jc w:val="left"/>
                      <w:rPr>
                        <w:rFonts w:ascii="Calibri"/>
                        <w:sz w:val="13"/>
                      </w:rPr>
                    </w:pPr>
                    <w:r>
                      <w:rPr>
                        <w:rFonts w:ascii="Calibri"/>
                        <w:color w:val="FF0000"/>
                        <w:w w:val="105"/>
                        <w:sz w:val="13"/>
                      </w:rPr>
                      <w:t>(0V - VLOGIC)</w:t>
                    </w:r>
                  </w:p>
                </w:txbxContent>
              </v:textbox>
              <w10:wrap type="none"/>
            </v:shape>
            <v:shape style="position:absolute;left:800;top:2570;width:767;height:136" type="#_x0000_t202" filled="false" stroked="false">
              <v:textbox inset="0,0,0,0">
                <w:txbxContent>
                  <w:p>
                    <w:pPr>
                      <w:spacing w:line="135" w:lineRule="exact" w:before="0"/>
                      <w:ind w:left="0" w:right="0" w:firstLine="0"/>
                      <w:jc w:val="left"/>
                      <w:rPr>
                        <w:rFonts w:ascii="Calibri"/>
                        <w:sz w:val="13"/>
                      </w:rPr>
                    </w:pPr>
                    <w:r>
                      <w:rPr>
                        <w:rFonts w:ascii="Calibri"/>
                        <w:color w:val="FF0000"/>
                        <w:w w:val="105"/>
                        <w:sz w:val="13"/>
                      </w:rPr>
                      <w:t>(0V - VLOGIC)</w:t>
                    </w:r>
                  </w:p>
                </w:txbxContent>
              </v:textbox>
              <w10:wrap type="none"/>
            </v:shape>
            <v:shape style="position:absolute;left:1906;top:2658;width:406;height:163" type="#_x0000_t202" filled="false" stroked="false">
              <v:textbox inset="0,0,0,0">
                <w:txbxContent>
                  <w:p>
                    <w:pPr>
                      <w:spacing w:line="162" w:lineRule="exact" w:before="0"/>
                      <w:ind w:left="0" w:right="0" w:firstLine="0"/>
                      <w:jc w:val="left"/>
                      <w:rPr>
                        <w:rFonts w:ascii="Calibri"/>
                        <w:sz w:val="16"/>
                      </w:rPr>
                    </w:pPr>
                    <w:r>
                      <w:rPr>
                        <w:rFonts w:ascii="Calibri"/>
                        <w:sz w:val="16"/>
                      </w:rPr>
                      <w:t>CLKIN</w:t>
                    </w:r>
                  </w:p>
                </w:txbxContent>
              </v:textbox>
              <w10:wrap type="none"/>
            </v:shape>
            <v:shape style="position:absolute;left:3084;top:2496;width:290;height:467" type="#_x0000_t202" filled="false" stroked="false">
              <v:textbox inset="0,0,0,0">
                <w:txbxContent>
                  <w:p>
                    <w:pPr>
                      <w:spacing w:line="165" w:lineRule="exact" w:before="0"/>
                      <w:ind w:left="0" w:right="0" w:firstLine="0"/>
                      <w:jc w:val="left"/>
                      <w:rPr>
                        <w:rFonts w:ascii="Calibri"/>
                        <w:sz w:val="16"/>
                      </w:rPr>
                    </w:pPr>
                    <w:r>
                      <w:rPr>
                        <w:rFonts w:ascii="Calibri"/>
                        <w:sz w:val="16"/>
                      </w:rPr>
                      <w:t>SDA</w:t>
                    </w:r>
                  </w:p>
                  <w:p>
                    <w:pPr>
                      <w:spacing w:line="193" w:lineRule="exact" w:before="109"/>
                      <w:ind w:left="39" w:right="0" w:firstLine="0"/>
                      <w:jc w:val="left"/>
                      <w:rPr>
                        <w:rFonts w:ascii="Calibri"/>
                        <w:sz w:val="16"/>
                      </w:rPr>
                    </w:pPr>
                    <w:r>
                      <w:rPr>
                        <w:rFonts w:ascii="Calibri"/>
                        <w:sz w:val="16"/>
                      </w:rPr>
                      <w:t>SCL</w:t>
                    </w:r>
                  </w:p>
                </w:txbxContent>
              </v:textbox>
              <w10:wrap type="none"/>
            </v:shape>
            <v:shape style="position:absolute;left:3772;top:2418;width:767;height:440" type="#_x0000_t202" filled="false" stroked="false">
              <v:textbox inset="0,0,0,0">
                <w:txbxContent>
                  <w:p>
                    <w:pPr>
                      <w:spacing w:line="136" w:lineRule="exact" w:before="0"/>
                      <w:ind w:left="0" w:right="0" w:firstLine="0"/>
                      <w:jc w:val="left"/>
                      <w:rPr>
                        <w:rFonts w:ascii="Calibri"/>
                        <w:sz w:val="13"/>
                      </w:rPr>
                    </w:pPr>
                    <w:r>
                      <w:rPr>
                        <w:rFonts w:ascii="Calibri"/>
                        <w:color w:val="FF0000"/>
                        <w:w w:val="105"/>
                        <w:sz w:val="13"/>
                      </w:rPr>
                      <w:t>(0V -</w:t>
                    </w:r>
                    <w:r>
                      <w:rPr>
                        <w:rFonts w:ascii="Calibri"/>
                        <w:color w:val="FF0000"/>
                        <w:spacing w:val="-7"/>
                        <w:w w:val="105"/>
                        <w:sz w:val="13"/>
                      </w:rPr>
                      <w:t> </w:t>
                    </w:r>
                    <w:r>
                      <w:rPr>
                        <w:rFonts w:ascii="Calibri"/>
                        <w:color w:val="FF0000"/>
                        <w:w w:val="105"/>
                        <w:sz w:val="13"/>
                      </w:rPr>
                      <w:t>VLOGIC)</w:t>
                    </w:r>
                  </w:p>
                  <w:p>
                    <w:pPr>
                      <w:spacing w:line="240" w:lineRule="auto" w:before="11"/>
                      <w:rPr>
                        <w:rFonts w:ascii="Calibri"/>
                        <w:sz w:val="11"/>
                      </w:rPr>
                    </w:pPr>
                  </w:p>
                  <w:p>
                    <w:pPr>
                      <w:spacing w:line="158" w:lineRule="exact" w:before="0"/>
                      <w:ind w:left="0" w:right="0" w:firstLine="0"/>
                      <w:jc w:val="left"/>
                      <w:rPr>
                        <w:rFonts w:ascii="Calibri"/>
                        <w:sz w:val="13"/>
                      </w:rPr>
                    </w:pPr>
                    <w:r>
                      <w:rPr>
                        <w:rFonts w:ascii="Calibri"/>
                        <w:color w:val="FF0000"/>
                        <w:w w:val="105"/>
                        <w:sz w:val="13"/>
                      </w:rPr>
                      <w:t>(0V -</w:t>
                    </w:r>
                    <w:r>
                      <w:rPr>
                        <w:rFonts w:ascii="Calibri"/>
                        <w:color w:val="FF0000"/>
                        <w:spacing w:val="-7"/>
                        <w:w w:val="105"/>
                        <w:sz w:val="13"/>
                      </w:rPr>
                      <w:t> </w:t>
                    </w:r>
                    <w:r>
                      <w:rPr>
                        <w:rFonts w:ascii="Calibri"/>
                        <w:color w:val="FF0000"/>
                        <w:w w:val="105"/>
                        <w:sz w:val="13"/>
                      </w:rPr>
                      <w:t>VLOGIC)</w:t>
                    </w:r>
                  </w:p>
                </w:txbxContent>
              </v:textbox>
              <w10:wrap type="none"/>
            </v:shape>
            <v:shape style="position:absolute;left:1906;top:2964;width:441;height:163" type="#_x0000_t202" filled="false" stroked="false">
              <v:textbox inset="0,0,0,0">
                <w:txbxContent>
                  <w:p>
                    <w:pPr>
                      <w:spacing w:line="162" w:lineRule="exact" w:before="0"/>
                      <w:ind w:left="0" w:right="0" w:firstLine="0"/>
                      <w:jc w:val="left"/>
                      <w:rPr>
                        <w:rFonts w:ascii="Calibri"/>
                        <w:sz w:val="16"/>
                      </w:rPr>
                    </w:pPr>
                    <w:r>
                      <w:rPr>
                        <w:rFonts w:ascii="Calibri"/>
                        <w:sz w:val="16"/>
                      </w:rPr>
                      <w:t>FSYNC</w:t>
                    </w:r>
                  </w:p>
                </w:txbxContent>
              </v:textbox>
              <w10:wrap type="none"/>
            </v:shape>
            <v:shape style="position:absolute;left:489;top:3368;width:529;height:163" type="#_x0000_t202" filled="false" stroked="false">
              <v:textbox inset="0,0,0,0">
                <w:txbxContent>
                  <w:p>
                    <w:pPr>
                      <w:spacing w:line="162" w:lineRule="exact" w:before="0"/>
                      <w:ind w:left="0" w:right="0" w:firstLine="0"/>
                      <w:jc w:val="left"/>
                      <w:rPr>
                        <w:rFonts w:ascii="Calibri"/>
                        <w:b/>
                        <w:sz w:val="16"/>
                      </w:rPr>
                    </w:pPr>
                    <w:r>
                      <w:rPr>
                        <w:rFonts w:ascii="Calibri"/>
                        <w:b/>
                        <w:color w:val="FF0000"/>
                        <w:sz w:val="16"/>
                      </w:rPr>
                      <w:t>VLOGIC</w:t>
                    </w:r>
                  </w:p>
                </w:txbxContent>
              </v:textbox>
              <w10:wrap type="none"/>
            </v:shape>
            <v:shape style="position:absolute;left:1898;top:3454;width:1162;height:500" type="#_x0000_t202" filled="false" stroked="false">
              <v:textbox inset="0,0,0,0">
                <w:txbxContent>
                  <w:p>
                    <w:pPr>
                      <w:spacing w:line="193" w:lineRule="exact" w:before="0"/>
                      <w:ind w:left="307" w:right="0" w:firstLine="0"/>
                      <w:jc w:val="left"/>
                      <w:rPr>
                        <w:rFonts w:ascii="Calibri"/>
                        <w:b/>
                        <w:sz w:val="19"/>
                      </w:rPr>
                    </w:pPr>
                    <w:r>
                      <w:rPr>
                        <w:rFonts w:ascii="Calibri"/>
                        <w:b/>
                        <w:sz w:val="19"/>
                      </w:rPr>
                      <w:t>MPU-6050</w:t>
                    </w:r>
                  </w:p>
                  <w:p>
                    <w:pPr>
                      <w:spacing w:line="193" w:lineRule="exact" w:before="113"/>
                      <w:ind w:left="0" w:right="0" w:firstLine="0"/>
                      <w:jc w:val="left"/>
                      <w:rPr>
                        <w:rFonts w:ascii="Calibri"/>
                        <w:sz w:val="16"/>
                      </w:rPr>
                    </w:pPr>
                    <w:r>
                      <w:rPr>
                        <w:rFonts w:ascii="Calibri"/>
                        <w:sz w:val="16"/>
                      </w:rPr>
                      <w:t>VLOGIC</w:t>
                    </w:r>
                  </w:p>
                </w:txbxContent>
              </v:textbox>
              <w10:wrap type="none"/>
            </v:shape>
            <v:shape style="position:absolute;left:5455;top:3606;width:1431;height:661" type="#_x0000_t202" filled="false" stroked="false">
              <v:textbox inset="0,0,0,0">
                <w:txbxContent>
                  <w:p>
                    <w:pPr>
                      <w:spacing w:line="165" w:lineRule="exact" w:before="0"/>
                      <w:ind w:left="887" w:right="0" w:firstLine="0"/>
                      <w:jc w:val="left"/>
                      <w:rPr>
                        <w:rFonts w:ascii="Calibri"/>
                        <w:sz w:val="16"/>
                      </w:rPr>
                    </w:pPr>
                    <w:r>
                      <w:rPr>
                        <w:rFonts w:ascii="Calibri"/>
                        <w:sz w:val="16"/>
                      </w:rPr>
                      <w:t>VDD_IO</w:t>
                    </w:r>
                  </w:p>
                  <w:p>
                    <w:pPr>
                      <w:spacing w:line="235" w:lineRule="auto" w:before="44"/>
                      <w:ind w:left="0" w:right="216" w:firstLine="263"/>
                      <w:jc w:val="left"/>
                      <w:rPr>
                        <w:rFonts w:ascii="Calibri"/>
                        <w:b/>
                        <w:sz w:val="19"/>
                      </w:rPr>
                    </w:pPr>
                    <w:r>
                      <w:rPr>
                        <w:rFonts w:ascii="Calibri"/>
                        <w:b/>
                        <w:sz w:val="19"/>
                      </w:rPr>
                      <w:t>3</w:t>
                    </w:r>
                    <w:r>
                      <w:rPr>
                        <w:rFonts w:ascii="Calibri"/>
                        <w:b/>
                        <w:sz w:val="19"/>
                        <w:vertAlign w:val="superscript"/>
                      </w:rPr>
                      <w:t>rd</w:t>
                    </w:r>
                    <w:r>
                      <w:rPr>
                        <w:rFonts w:ascii="Calibri"/>
                        <w:b/>
                        <w:sz w:val="19"/>
                        <w:vertAlign w:val="baseline"/>
                      </w:rPr>
                      <w:t> Party Magnetometer</w:t>
                    </w:r>
                  </w:p>
                </w:txbxContent>
              </v:textbox>
              <w10:wrap type="none"/>
            </v:shape>
            <v:shape style="position:absolute;left:2795;top:4332;width:579;height:163" type="#_x0000_t202" filled="false" stroked="false">
              <v:textbox inset="0,0,0,0">
                <w:txbxContent>
                  <w:p>
                    <w:pPr>
                      <w:spacing w:line="162" w:lineRule="exact" w:before="0"/>
                      <w:ind w:left="0" w:right="0" w:firstLine="0"/>
                      <w:jc w:val="left"/>
                      <w:rPr>
                        <w:rFonts w:ascii="Calibri"/>
                        <w:sz w:val="16"/>
                      </w:rPr>
                    </w:pPr>
                    <w:r>
                      <w:rPr>
                        <w:rFonts w:ascii="Calibri"/>
                        <w:sz w:val="16"/>
                      </w:rPr>
                      <w:t>AUX_DA</w:t>
                    </w:r>
                  </w:p>
                </w:txbxContent>
              </v:textbox>
              <w10:wrap type="none"/>
            </v:shape>
            <v:shape style="position:absolute;left:3864;top:4246;width:767;height:136" type="#_x0000_t202" filled="false" stroked="false">
              <v:textbox inset="0,0,0,0">
                <w:txbxContent>
                  <w:p>
                    <w:pPr>
                      <w:spacing w:line="135" w:lineRule="exact" w:before="0"/>
                      <w:ind w:left="0" w:right="0" w:firstLine="0"/>
                      <w:jc w:val="left"/>
                      <w:rPr>
                        <w:rFonts w:ascii="Calibri"/>
                        <w:sz w:val="13"/>
                      </w:rPr>
                    </w:pPr>
                    <w:r>
                      <w:rPr>
                        <w:rFonts w:ascii="Calibri"/>
                        <w:color w:val="FF0000"/>
                        <w:w w:val="105"/>
                        <w:sz w:val="13"/>
                      </w:rPr>
                      <w:t>(0V - VLOGIC)</w:t>
                    </w:r>
                  </w:p>
                </w:txbxContent>
              </v:textbox>
              <w10:wrap type="none"/>
            </v:shape>
            <v:shape style="position:absolute;left:6689;top:3953;width:1285;height:546" type="#_x0000_t202" filled="false" stroked="false">
              <v:textbox inset="0,0,0,0">
                <w:txbxContent>
                  <w:p>
                    <w:pPr>
                      <w:spacing w:line="96" w:lineRule="exact" w:before="0"/>
                      <w:ind w:left="441" w:right="0" w:firstLine="0"/>
                      <w:jc w:val="left"/>
                      <w:rPr>
                        <w:rFonts w:ascii="Calibri"/>
                        <w:sz w:val="13"/>
                      </w:rPr>
                    </w:pPr>
                    <w:r>
                      <w:rPr>
                        <w:rFonts w:ascii="Calibri"/>
                        <w:color w:val="FF0000"/>
                        <w:w w:val="105"/>
                        <w:sz w:val="13"/>
                      </w:rPr>
                      <w:t>(0V, VLOGIC)</w:t>
                    </w:r>
                  </w:p>
                  <w:p>
                    <w:pPr>
                      <w:spacing w:line="155" w:lineRule="exact" w:before="0"/>
                      <w:ind w:left="183" w:right="0" w:firstLine="0"/>
                      <w:jc w:val="left"/>
                      <w:rPr>
                        <w:rFonts w:ascii="Calibri"/>
                        <w:sz w:val="16"/>
                      </w:rPr>
                    </w:pPr>
                    <w:r>
                      <w:rPr>
                        <w:rFonts w:ascii="Calibri"/>
                        <w:sz w:val="16"/>
                      </w:rPr>
                      <w:t>CS</w:t>
                    </w:r>
                  </w:p>
                  <w:p>
                    <w:pPr>
                      <w:spacing w:line="194" w:lineRule="auto" w:before="40"/>
                      <w:ind w:left="0" w:right="0" w:firstLine="0"/>
                      <w:jc w:val="left"/>
                      <w:rPr>
                        <w:rFonts w:ascii="Calibri"/>
                        <w:sz w:val="13"/>
                      </w:rPr>
                    </w:pPr>
                    <w:r>
                      <w:rPr>
                        <w:rFonts w:ascii="Calibri"/>
                        <w:w w:val="105"/>
                        <w:position w:val="-9"/>
                        <w:sz w:val="16"/>
                      </w:rPr>
                      <w:t>INT 1 </w:t>
                    </w:r>
                    <w:r>
                      <w:rPr>
                        <w:rFonts w:ascii="Calibri"/>
                        <w:color w:val="FF0000"/>
                        <w:w w:val="105"/>
                        <w:sz w:val="13"/>
                      </w:rPr>
                      <w:t>(0V - VLOGIC)</w:t>
                    </w:r>
                  </w:p>
                </w:txbxContent>
              </v:textbox>
              <w10:wrap type="none"/>
            </v:shape>
            <v:shape style="position:absolute;left:850;top:4577;width:729;height:136" type="#_x0000_t202" filled="false" stroked="false">
              <v:textbox inset="0,0,0,0">
                <w:txbxContent>
                  <w:p>
                    <w:pPr>
                      <w:spacing w:line="135" w:lineRule="exact" w:before="0"/>
                      <w:ind w:left="0" w:right="0" w:firstLine="0"/>
                      <w:jc w:val="left"/>
                      <w:rPr>
                        <w:rFonts w:ascii="Calibri"/>
                        <w:sz w:val="13"/>
                      </w:rPr>
                    </w:pPr>
                    <w:r>
                      <w:rPr>
                        <w:rFonts w:ascii="Calibri"/>
                        <w:color w:val="FF0000"/>
                        <w:w w:val="105"/>
                        <w:sz w:val="13"/>
                      </w:rPr>
                      <w:t>(0V, VLOGIC)</w:t>
                    </w:r>
                  </w:p>
                </w:txbxContent>
              </v:textbox>
              <w10:wrap type="none"/>
            </v:shape>
            <v:shape style="position:absolute;left:3858;top:4550;width:767;height:136" type="#_x0000_t202" filled="false" stroked="false">
              <v:textbox inset="0,0,0,0">
                <w:txbxContent>
                  <w:p>
                    <w:pPr>
                      <w:spacing w:line="135" w:lineRule="exact" w:before="0"/>
                      <w:ind w:left="0" w:right="0" w:firstLine="0"/>
                      <w:jc w:val="left"/>
                      <w:rPr>
                        <w:rFonts w:ascii="Calibri"/>
                        <w:sz w:val="13"/>
                      </w:rPr>
                    </w:pPr>
                    <w:r>
                      <w:rPr>
                        <w:rFonts w:ascii="Calibri"/>
                        <w:color w:val="FF0000"/>
                        <w:w w:val="105"/>
                        <w:sz w:val="13"/>
                      </w:rPr>
                      <w:t>(0V - VLOGIC)</w:t>
                    </w:r>
                  </w:p>
                </w:txbxContent>
              </v:textbox>
              <w10:wrap type="none"/>
            </v:shape>
            <v:shape style="position:absolute;left:1906;top:4683;width:297;height:163" type="#_x0000_t202" filled="false" stroked="false">
              <v:textbox inset="0,0,0,0">
                <w:txbxContent>
                  <w:p>
                    <w:pPr>
                      <w:spacing w:line="162" w:lineRule="exact" w:before="0"/>
                      <w:ind w:left="0" w:right="0" w:firstLine="0"/>
                      <w:jc w:val="left"/>
                      <w:rPr>
                        <w:rFonts w:ascii="Calibri"/>
                        <w:sz w:val="16"/>
                      </w:rPr>
                    </w:pPr>
                    <w:r>
                      <w:rPr>
                        <w:rFonts w:ascii="Calibri"/>
                        <w:sz w:val="16"/>
                      </w:rPr>
                      <w:t>AD0</w:t>
                    </w:r>
                  </w:p>
                </w:txbxContent>
              </v:textbox>
              <w10:wrap type="none"/>
            </v:shape>
            <v:shape style="position:absolute;left:2834;top:4637;width:540;height:163" type="#_x0000_t202" filled="false" stroked="false">
              <v:textbox inset="0,0,0,0">
                <w:txbxContent>
                  <w:p>
                    <w:pPr>
                      <w:spacing w:line="162" w:lineRule="exact" w:before="0"/>
                      <w:ind w:left="0" w:right="0" w:firstLine="0"/>
                      <w:jc w:val="left"/>
                      <w:rPr>
                        <w:rFonts w:ascii="Calibri"/>
                        <w:sz w:val="16"/>
                      </w:rPr>
                    </w:pPr>
                    <w:r>
                      <w:rPr>
                        <w:rFonts w:ascii="Calibri"/>
                        <w:sz w:val="16"/>
                      </w:rPr>
                      <w:t>AUX_CL</w:t>
                    </w:r>
                  </w:p>
                </w:txbxContent>
              </v:textbox>
              <w10:wrap type="none"/>
            </v:shape>
            <v:shape style="position:absolute;left:5079;top:4333;width:290;height:465" type="#_x0000_t202" filled="false" stroked="false">
              <v:textbox inset="0,0,0,0">
                <w:txbxContent>
                  <w:p>
                    <w:pPr>
                      <w:spacing w:line="165" w:lineRule="exact" w:before="0"/>
                      <w:ind w:left="0" w:right="0" w:firstLine="0"/>
                      <w:jc w:val="left"/>
                      <w:rPr>
                        <w:rFonts w:ascii="Calibri"/>
                        <w:sz w:val="16"/>
                      </w:rPr>
                    </w:pPr>
                    <w:r>
                      <w:rPr>
                        <w:rFonts w:ascii="Calibri"/>
                        <w:sz w:val="16"/>
                      </w:rPr>
                      <w:t>SDA</w:t>
                    </w:r>
                  </w:p>
                  <w:p>
                    <w:pPr>
                      <w:spacing w:line="193" w:lineRule="exact" w:before="106"/>
                      <w:ind w:left="0" w:right="0" w:firstLine="0"/>
                      <w:jc w:val="left"/>
                      <w:rPr>
                        <w:rFonts w:ascii="Calibri"/>
                        <w:sz w:val="16"/>
                      </w:rPr>
                    </w:pPr>
                    <w:r>
                      <w:rPr>
                        <w:rFonts w:ascii="Calibri"/>
                        <w:sz w:val="16"/>
                      </w:rPr>
                      <w:t>SCL</w:t>
                    </w:r>
                  </w:p>
                </w:txbxContent>
              </v:textbox>
              <w10:wrap type="none"/>
            </v:shape>
            <v:shape style="position:absolute;left:6689;top:4650;width:365;height:163" type="#_x0000_t202" filled="false" stroked="false">
              <v:textbox inset="0,0,0,0">
                <w:txbxContent>
                  <w:p>
                    <w:pPr>
                      <w:spacing w:line="162" w:lineRule="exact" w:before="0"/>
                      <w:ind w:left="0" w:right="0" w:firstLine="0"/>
                      <w:jc w:val="left"/>
                      <w:rPr>
                        <w:rFonts w:ascii="Calibri"/>
                        <w:sz w:val="16"/>
                      </w:rPr>
                    </w:pPr>
                    <w:r>
                      <w:rPr>
                        <w:rFonts w:ascii="Calibri"/>
                        <w:sz w:val="16"/>
                      </w:rPr>
                      <w:t>INT 2</w:t>
                    </w:r>
                  </w:p>
                </w:txbxContent>
              </v:textbox>
              <w10:wrap type="none"/>
            </v:shape>
            <v:shape style="position:absolute;left:7206;top:4581;width:767;height:136" type="#_x0000_t202" filled="false" stroked="false">
              <v:textbox inset="0,0,0,0">
                <w:txbxContent>
                  <w:p>
                    <w:pPr>
                      <w:spacing w:line="135" w:lineRule="exact" w:before="0"/>
                      <w:ind w:left="0" w:right="0" w:firstLine="0"/>
                      <w:jc w:val="left"/>
                      <w:rPr>
                        <w:rFonts w:ascii="Calibri"/>
                        <w:sz w:val="13"/>
                      </w:rPr>
                    </w:pPr>
                    <w:r>
                      <w:rPr>
                        <w:rFonts w:ascii="Calibri"/>
                        <w:color w:val="FF0000"/>
                        <w:w w:val="105"/>
                        <w:sz w:val="13"/>
                      </w:rPr>
                      <w:t>(0V - VLOGIC)</w:t>
                    </w:r>
                  </w:p>
                </w:txbxContent>
              </v:textbox>
              <w10:wrap type="none"/>
            </v:shape>
            <v:shape style="position:absolute;left:6782;top:4979;width:272;height:163" type="#_x0000_t202" filled="false" stroked="false">
              <v:textbox inset="0,0,0,0">
                <w:txbxContent>
                  <w:p>
                    <w:pPr>
                      <w:spacing w:line="162" w:lineRule="exact" w:before="0"/>
                      <w:ind w:left="0" w:right="0" w:firstLine="0"/>
                      <w:jc w:val="left"/>
                      <w:rPr>
                        <w:rFonts w:ascii="Calibri"/>
                        <w:sz w:val="16"/>
                      </w:rPr>
                    </w:pPr>
                    <w:r>
                      <w:rPr>
                        <w:rFonts w:ascii="Calibri"/>
                        <w:sz w:val="16"/>
                      </w:rPr>
                      <w:t>SA0</w:t>
                    </w:r>
                  </w:p>
                </w:txbxContent>
              </v:textbox>
              <w10:wrap type="none"/>
            </v:shape>
            <v:shape style="position:absolute;left:7148;top:4885;width:729;height:136" type="#_x0000_t202" filled="false" stroked="false">
              <v:textbox inset="0,0,0,0">
                <w:txbxContent>
                  <w:p>
                    <w:pPr>
                      <w:spacing w:line="135" w:lineRule="exact" w:before="0"/>
                      <w:ind w:left="0" w:right="0" w:firstLine="0"/>
                      <w:jc w:val="left"/>
                      <w:rPr>
                        <w:rFonts w:ascii="Calibri"/>
                        <w:sz w:val="13"/>
                      </w:rPr>
                    </w:pPr>
                    <w:r>
                      <w:rPr>
                        <w:rFonts w:ascii="Calibri"/>
                        <w:color w:val="FF0000"/>
                        <w:w w:val="105"/>
                        <w:sz w:val="13"/>
                      </w:rPr>
                      <w:t>(0V, VLOGIC)</w:t>
                    </w:r>
                  </w:p>
                </w:txbxContent>
              </v:textbox>
              <w10:wrap type="none"/>
            </v:shape>
          </v:group>
        </w:pict>
      </w:r>
      <w:r>
        <w:rPr>
          <w:rFonts w:ascii="Calibri"/>
        </w:rPr>
      </w:r>
    </w:p>
    <w:p>
      <w:pPr>
        <w:pStyle w:val="BodyText"/>
        <w:spacing w:before="5"/>
        <w:rPr>
          <w:rFonts w:ascii="Calibri"/>
          <w:b/>
          <w:sz w:val="21"/>
        </w:rPr>
      </w:pPr>
    </w:p>
    <w:p>
      <w:pPr>
        <w:spacing w:before="93"/>
        <w:ind w:left="2508" w:right="2626" w:firstLine="0"/>
        <w:jc w:val="center"/>
        <w:rPr>
          <w:b/>
          <w:sz w:val="20"/>
        </w:rPr>
      </w:pPr>
      <w:r>
        <w:rPr>
          <w:b/>
          <w:sz w:val="20"/>
        </w:rPr>
        <w:t>I/O Levels and Connections for </w:t>
      </w:r>
      <w:r>
        <w:rPr>
          <w:b/>
          <w:i/>
          <w:sz w:val="20"/>
        </w:rPr>
        <w:t>AUX_VDDIO </w:t>
      </w:r>
      <w:r>
        <w:rPr>
          <w:b/>
          <w:sz w:val="20"/>
        </w:rPr>
        <w:t>= 0</w:t>
      </w:r>
    </w:p>
    <w:p>
      <w:pPr>
        <w:pStyle w:val="BodyText"/>
        <w:spacing w:before="4"/>
        <w:rPr>
          <w:b/>
          <w:sz w:val="32"/>
        </w:rPr>
      </w:pPr>
    </w:p>
    <w:p>
      <w:pPr>
        <w:pStyle w:val="Heading2"/>
        <w:spacing w:before="0"/>
        <w:ind w:left="796" w:firstLine="0"/>
      </w:pPr>
      <w:r>
        <w:rPr/>
        <w:t>Notes:</w:t>
      </w:r>
    </w:p>
    <w:p>
      <w:pPr>
        <w:pStyle w:val="ListParagraph"/>
        <w:numPr>
          <w:ilvl w:val="0"/>
          <w:numId w:val="7"/>
        </w:numPr>
        <w:tabs>
          <w:tab w:pos="1433" w:val="left" w:leader="none"/>
        </w:tabs>
        <w:spacing w:line="261" w:lineRule="auto" w:before="25" w:after="0"/>
        <w:ind w:left="1432" w:right="3561" w:hanging="276"/>
        <w:jc w:val="left"/>
        <w:rPr>
          <w:sz w:val="20"/>
        </w:rPr>
      </w:pPr>
      <w:r>
        <w:rPr>
          <w:sz w:val="20"/>
        </w:rPr>
        <w:t>AUX_VDDIO determines the IO voltage levels of AUX_DA and</w:t>
      </w:r>
      <w:r>
        <w:rPr>
          <w:spacing w:val="-21"/>
          <w:sz w:val="20"/>
        </w:rPr>
        <w:t> </w:t>
      </w:r>
      <w:r>
        <w:rPr>
          <w:sz w:val="20"/>
        </w:rPr>
        <w:t>AUX_CL (0 = set output levels relative to</w:t>
      </w:r>
      <w:r>
        <w:rPr>
          <w:spacing w:val="-3"/>
          <w:sz w:val="20"/>
        </w:rPr>
        <w:t> </w:t>
      </w:r>
      <w:r>
        <w:rPr>
          <w:sz w:val="20"/>
        </w:rPr>
        <w:t>VLOGIC)</w:t>
      </w:r>
    </w:p>
    <w:p>
      <w:pPr>
        <w:pStyle w:val="ListParagraph"/>
        <w:numPr>
          <w:ilvl w:val="0"/>
          <w:numId w:val="7"/>
        </w:numPr>
        <w:tabs>
          <w:tab w:pos="1433" w:val="left" w:leader="none"/>
        </w:tabs>
        <w:spacing w:line="228" w:lineRule="exact" w:before="0" w:after="0"/>
        <w:ind w:left="1432" w:right="0" w:hanging="277"/>
        <w:jc w:val="left"/>
        <w:rPr>
          <w:sz w:val="20"/>
        </w:rPr>
      </w:pPr>
      <w:r>
        <w:rPr>
          <w:sz w:val="20"/>
        </w:rPr>
        <w:t>All other MPU-6050 logic IOs are referenced to VLOGIC.</w:t>
      </w:r>
    </w:p>
    <w:p>
      <w:pPr>
        <w:spacing w:after="0" w:line="228" w:lineRule="exact"/>
        <w:jc w:val="left"/>
        <w:rPr>
          <w:sz w:val="20"/>
        </w:rPr>
        <w:sectPr>
          <w:pgSz w:w="12240" w:h="15840"/>
          <w:pgMar w:header="734" w:footer="864" w:top="1620" w:bottom="1060" w:left="500" w:right="380"/>
        </w:sectPr>
      </w:pPr>
    </w:p>
    <w:p>
      <w:pPr>
        <w:pStyle w:val="BodyText"/>
        <w:spacing w:before="3"/>
        <w:rPr>
          <w:sz w:val="23"/>
        </w:rPr>
      </w:pPr>
    </w:p>
    <w:p>
      <w:pPr>
        <w:pStyle w:val="Heading1"/>
        <w:numPr>
          <w:ilvl w:val="0"/>
          <w:numId w:val="2"/>
        </w:numPr>
        <w:tabs>
          <w:tab w:pos="1229" w:val="left" w:leader="none"/>
        </w:tabs>
        <w:spacing w:line="240" w:lineRule="auto" w:before="93" w:after="0"/>
        <w:ind w:left="1228" w:right="0" w:hanging="433"/>
        <w:jc w:val="left"/>
      </w:pPr>
      <w:bookmarkStart w:name="_bookmark54" w:id="103"/>
      <w:bookmarkEnd w:id="103"/>
      <w:r>
        <w:rPr>
          <w:b w:val="0"/>
        </w:rPr>
      </w:r>
      <w:bookmarkStart w:name="_bookmark54" w:id="104"/>
      <w:bookmarkEnd w:id="104"/>
      <w:r>
        <w:rPr/>
        <w:t>A</w:t>
      </w:r>
      <w:r>
        <w:rPr/>
        <w:t>ssembly</w:t>
      </w:r>
    </w:p>
    <w:p>
      <w:pPr>
        <w:pStyle w:val="BodyText"/>
        <w:spacing w:before="121"/>
        <w:ind w:left="796" w:right="912"/>
      </w:pPr>
      <w:r>
        <w:rPr/>
        <w:t>This section provides general guidelines for assembling InvenSense Micro Electro-Mechanical Systems (MEMS) gyros packaged in Quad Flat No leads package (QFN) surface mount integrated circuits.</w:t>
      </w:r>
    </w:p>
    <w:p>
      <w:pPr>
        <w:pStyle w:val="BodyText"/>
        <w:rPr>
          <w:sz w:val="22"/>
        </w:rPr>
      </w:pPr>
    </w:p>
    <w:p>
      <w:pPr>
        <w:pStyle w:val="BodyText"/>
        <w:spacing w:before="9"/>
        <w:rPr>
          <w:sz w:val="18"/>
        </w:rPr>
      </w:pPr>
    </w:p>
    <w:p>
      <w:pPr>
        <w:pStyle w:val="Heading2"/>
        <w:numPr>
          <w:ilvl w:val="1"/>
          <w:numId w:val="2"/>
        </w:numPr>
        <w:tabs>
          <w:tab w:pos="1337" w:val="left" w:leader="none"/>
        </w:tabs>
        <w:spacing w:line="240" w:lineRule="auto" w:before="0" w:after="0"/>
        <w:ind w:left="1336" w:right="0" w:hanging="541"/>
        <w:jc w:val="left"/>
      </w:pPr>
      <w:bookmarkStart w:name="_bookmark55" w:id="105"/>
      <w:bookmarkEnd w:id="105"/>
      <w:r>
        <w:rPr>
          <w:b w:val="0"/>
        </w:rPr>
      </w:r>
      <w:bookmarkStart w:name="_bookmark55" w:id="106"/>
      <w:bookmarkEnd w:id="106"/>
      <w:r>
        <w:rPr/>
        <w:t>O</w:t>
      </w:r>
      <w:r>
        <w:rPr/>
        <w:t>rientation of</w:t>
      </w:r>
      <w:r>
        <w:rPr>
          <w:spacing w:val="5"/>
        </w:rPr>
        <w:t> </w:t>
      </w:r>
      <w:r>
        <w:rPr/>
        <w:t>Axes</w:t>
      </w:r>
    </w:p>
    <w:p>
      <w:pPr>
        <w:pStyle w:val="BodyText"/>
        <w:spacing w:before="3"/>
        <w:ind w:left="796" w:right="912"/>
      </w:pPr>
      <w:r>
        <w:rPr/>
        <w:t>The diagram below shows the orientation of the axes of sensitivity and the polarity of rotation. Note the pin 1 identifier (</w:t>
      </w:r>
      <w:r>
        <w:rPr>
          <w:rFonts w:ascii="Calibri" w:hAnsi="Calibri"/>
        </w:rPr>
        <w:t>•</w:t>
      </w:r>
      <w:r>
        <w:rPr/>
        <w:t>) in the figure.</w:t>
      </w:r>
    </w:p>
    <w:p>
      <w:pPr>
        <w:pStyle w:val="BodyText"/>
      </w:pPr>
    </w:p>
    <w:p>
      <w:pPr>
        <w:pStyle w:val="BodyText"/>
        <w:spacing w:before="8"/>
        <w:rPr>
          <w:sz w:val="18"/>
        </w:rPr>
      </w:pPr>
    </w:p>
    <w:p>
      <w:pPr>
        <w:tabs>
          <w:tab w:pos="2819" w:val="left" w:leader="none"/>
        </w:tabs>
        <w:spacing w:before="95"/>
        <w:ind w:left="1640" w:right="0" w:firstLine="0"/>
        <w:jc w:val="center"/>
        <w:rPr>
          <w:b/>
          <w:sz w:val="18"/>
        </w:rPr>
      </w:pPr>
      <w:r>
        <w:rPr/>
        <w:pict>
          <v:group style="position:absolute;margin-left:246.667984pt;margin-top:-16.10236pt;width:125.05pt;height:105.85pt;mso-position-horizontal-relative:page;mso-position-vertical-relative:paragraph;z-index:-20489728" coordorigin="4933,-322" coordsize="2501,2117">
            <v:shape style="position:absolute;left:5213;top:487;width:1770;height:996" coordorigin="5214,488" coordsize="1770,996" path="m6132,488l5214,977,6115,1483,6984,977,6132,488xe" filled="true" fillcolor="#bebebe" stroked="false">
              <v:path arrowok="t"/>
              <v:fill type="solid"/>
            </v:shape>
            <v:shape style="position:absolute;left:5213;top:487;width:1770;height:996" coordorigin="5214,488" coordsize="1770,996" path="m5214,977l6115,1483,6984,977,6132,488,5214,977xe" filled="false" stroked="true" strokeweight=".807668pt" strokecolor="#000000">
              <v:path arrowok="t"/>
              <v:stroke dashstyle="solid"/>
            </v:shape>
            <v:shape style="position:absolute;left:6115;top:976;width:869;height:776" coordorigin="6115,977" coordsize="869,776" path="m6984,977l6115,1483,6115,1753,6984,1196,6984,977xe" filled="true" fillcolor="#bebebe" stroked="false">
              <v:path arrowok="t"/>
              <v:fill type="solid"/>
            </v:shape>
            <v:shape style="position:absolute;left:6115;top:976;width:869;height:776" coordorigin="6115,977" coordsize="869,776" path="m6115,1753l6984,1196,6984,977,6115,1483,6115,1753xe" filled="false" stroked="true" strokeweight=".805972pt" strokecolor="#000000">
              <v:path arrowok="t"/>
              <v:stroke dashstyle="solid"/>
            </v:shape>
            <v:shape style="position:absolute;left:5213;top:976;width:902;height:776" coordorigin="5214,977" coordsize="902,776" path="m5214,977l5214,1230,6115,1753,6115,1483,5214,977xe" filled="true" fillcolor="#bebebe" stroked="false">
              <v:path arrowok="t"/>
              <v:fill type="solid"/>
            </v:shape>
            <v:shape style="position:absolute;left:5213;top:976;width:902;height:776" coordorigin="5214,977" coordsize="902,776" path="m5214,1230l6115,1753,6115,1483,5214,977,5214,1230xe" filled="false" stroked="true" strokeweight=".806126pt" strokecolor="#000000">
              <v:path arrowok="t"/>
              <v:stroke dashstyle="solid"/>
            </v:shape>
            <v:shape style="position:absolute;left:4946;top:403;width:1837;height:1266" coordorigin="4947,403" coordsize="1837,1266" path="m6516,1331l6783,1483m4947,403l5581,774m5030,1668l5598,1348e" filled="false" stroked="true" strokeweight="1.342511pt" strokecolor="#000000">
              <v:path arrowok="t"/>
              <v:stroke dashstyle="solid"/>
            </v:shape>
            <v:shape style="position:absolute;left:5890;top:78;width:384;height:317" type="#_x0000_t75" stroked="false">
              <v:imagedata r:id="rId65" o:title=""/>
            </v:shape>
            <v:shape style="position:absolute;left:6082;top:-103;width:2;height:1063" coordorigin="6082,-103" coordsize="0,1063" path="m6082,960l6082,370m6082,251l6082,-103e" filled="false" stroked="true" strokeweight="1.342511pt" strokecolor="#000000">
              <v:path arrowok="t"/>
              <v:stroke dashstyle="solid"/>
            </v:shape>
            <v:shape style="position:absolute;left:5998;top:-323;width:167;height:941" coordorigin="5999,-322" coordsize="167,941" path="m6165,587l6163,575,6156,565,6146,558,6134,555,6122,558,6112,565,6105,575,6103,587,6105,599,6112,609,6122,616,6134,619,6146,616,6156,609,6163,599,6165,587xm6166,-86l6082,-322,5999,-86,6166,-86xe" filled="true" fillcolor="#000000" stroked="false">
              <v:path arrowok="t"/>
              <v:fill type="solid"/>
            </v:shape>
            <v:shape style="position:absolute;left:6102;top:555;width:63;height:64" coordorigin="6103,555" coordsize="63,64" path="m6165,587l6163,575,6156,565,6146,558,6134,555,6122,558,6112,565,6105,575,6103,587,6105,599,6112,609,6122,616,6134,619,6146,616,6156,609,6163,599,6165,587xe" filled="false" stroked="true" strokeweight=".805452pt" strokecolor="#000000">
              <v:path arrowok="t"/>
              <v:stroke dashstyle="solid"/>
            </v:shape>
            <v:line style="position:absolute" from="6867,1533" to="7067,1651" stroked="true" strokeweight="1.34587pt" strokecolor="#000000">
              <v:stroke dashstyle="solid"/>
            </v:line>
            <v:shape style="position:absolute;left:7016;top:1567;width:251;height:186" coordorigin="7017,1567" coordsize="251,186" path="m7100,1567l7017,1702,7267,1753,7100,1567xe" filled="true" fillcolor="#000000" stroked="false">
              <v:path arrowok="t"/>
              <v:fill type="solid"/>
            </v:shape>
            <v:line style="position:absolute" from="7100,504" to="7234,420" stroked="true" strokeweight="1.345492pt" strokecolor="#000000">
              <v:stroke dashstyle="solid"/>
            </v:line>
            <v:shape style="position:absolute;left:7183;top:318;width:251;height:186" coordorigin="7184,319" coordsize="251,186" path="m7434,319l7184,370,7251,504,7434,319xe" filled="true" fillcolor="#000000" stroked="false">
              <v:path arrowok="t"/>
              <v:fill type="solid"/>
            </v:shape>
            <v:shape style="position:absolute;left:6619;top:408;width:540;height:411" type="#_x0000_t75" stroked="false">
              <v:imagedata r:id="rId66" o:title=""/>
            </v:shape>
            <v:shape style="position:absolute;left:6716;top:1381;width:300;height:405" coordorigin="6716,1382" coordsize="300,405" path="m6883,1786l6833,1753m7000,1432l6917,1382m6750,1533l6716,1517m6850,1601l6817,1584m6850,1601l6716,1668,6716,1517m7003,1436l6998,1429,6990,1426,6982,1429,6931,1454,6885,1489,6845,1530,6813,1579m6925,1388l6868,1410,6818,1443,6776,1486,6743,1537m6937,1453l6937,1535,6917,1614,6881,1686,6828,1748m7000,1432l7007,1440,7012,1450,7015,1460,7016,1470,7014,1541,6999,1609,6973,1673,6936,1731,6888,1783e" filled="false" stroked="true" strokeweight=".805506pt" strokecolor="#000000">
              <v:path arrowok="t"/>
              <v:stroke dashstyle="solid"/>
            </v:shape>
            <w10:wrap type="none"/>
          </v:group>
        </w:pict>
      </w:r>
      <w:r>
        <w:rPr>
          <w:b/>
          <w:position w:val="-3"/>
          <w:sz w:val="18"/>
        </w:rPr>
        <w:t>+Z</w:t>
        <w:tab/>
      </w:r>
      <w:r>
        <w:rPr>
          <w:b/>
          <w:sz w:val="18"/>
        </w:rPr>
        <w:t>+Y</w:t>
      </w:r>
    </w:p>
    <w:p>
      <w:pPr>
        <w:pStyle w:val="BodyText"/>
        <w:rPr>
          <w:b/>
          <w:sz w:val="23"/>
        </w:rPr>
      </w:pPr>
    </w:p>
    <w:p>
      <w:pPr>
        <w:spacing w:before="94"/>
        <w:ind w:left="2509" w:right="380" w:firstLine="0"/>
        <w:jc w:val="center"/>
        <w:rPr>
          <w:b/>
          <w:sz w:val="18"/>
        </w:rPr>
      </w:pPr>
      <w:r>
        <w:rPr/>
        <w:pict>
          <v:shape style="position:absolute;margin-left:289.043457pt;margin-top:11.778607pt;width:42.75pt;height:9pt;mso-position-horizontal-relative:page;mso-position-vertical-relative:paragraph;z-index:15880704;rotation:30" type="#_x0000_t136" fillcolor="#000000" stroked="f">
            <o:extrusion v:ext="view" autorotationcenter="t"/>
            <v:textpath style="font-family:&quot;Arial&quot;;font-size:9pt;v-text-kern:t;mso-text-shadow:auto;font-weight:bold;font-style:italic" string="MPU-6000"/>
            <w10:wrap type="none"/>
          </v:shape>
        </w:pict>
      </w:r>
      <w:r>
        <w:rPr/>
        <w:pict>
          <v:shape style="position:absolute;margin-left:277.273804pt;margin-top:17.378794pt;width:42.75pt;height:9pt;mso-position-horizontal-relative:page;mso-position-vertical-relative:paragraph;z-index:15881216;rotation:30" type="#_x0000_t136" fillcolor="#000000" stroked="f">
            <o:extrusion v:ext="view" autorotationcenter="t"/>
            <v:textpath style="font-family:&quot;Arial&quot;;font-size:9pt;v-text-kern:t;mso-text-shadow:auto;font-weight:bold;font-style:italic" string="MPU-6050"/>
            <w10:wrap type="none"/>
          </v:shape>
        </w:pict>
      </w:r>
      <w:r>
        <w:rPr>
          <w:b/>
          <w:sz w:val="18"/>
        </w:rPr>
        <w:t>+Y</w:t>
      </w:r>
    </w:p>
    <w:p>
      <w:pPr>
        <w:pStyle w:val="BodyText"/>
        <w:rPr>
          <w:b/>
        </w:rPr>
      </w:pPr>
    </w:p>
    <w:p>
      <w:pPr>
        <w:pStyle w:val="BodyText"/>
        <w:rPr>
          <w:b/>
        </w:rPr>
      </w:pPr>
    </w:p>
    <w:p>
      <w:pPr>
        <w:pStyle w:val="BodyText"/>
        <w:rPr>
          <w:b/>
          <w:sz w:val="19"/>
        </w:rPr>
      </w:pPr>
    </w:p>
    <w:p>
      <w:pPr>
        <w:tabs>
          <w:tab w:pos="2416" w:val="left" w:leader="none"/>
        </w:tabs>
        <w:spacing w:before="97"/>
        <w:ind w:left="1628" w:right="0" w:firstLine="0"/>
        <w:jc w:val="center"/>
        <w:rPr>
          <w:b/>
          <w:sz w:val="18"/>
        </w:rPr>
      </w:pPr>
      <w:r>
        <w:rPr>
          <w:b/>
          <w:position w:val="1"/>
          <w:sz w:val="18"/>
        </w:rPr>
        <w:t>+X</w:t>
        <w:tab/>
      </w:r>
      <w:r>
        <w:rPr>
          <w:b/>
          <w:sz w:val="18"/>
        </w:rPr>
        <w:t>+X</w:t>
      </w:r>
    </w:p>
    <w:p>
      <w:pPr>
        <w:pStyle w:val="BodyText"/>
        <w:rPr>
          <w:b/>
        </w:rPr>
      </w:pPr>
    </w:p>
    <w:p>
      <w:pPr>
        <w:pStyle w:val="BodyText"/>
        <w:spacing w:before="8"/>
        <w:rPr>
          <w:b/>
          <w:sz w:val="22"/>
        </w:rPr>
      </w:pPr>
    </w:p>
    <w:p>
      <w:pPr>
        <w:spacing w:line="249" w:lineRule="auto" w:before="94"/>
        <w:ind w:left="3991" w:right="4144" w:firstLine="0"/>
        <w:jc w:val="center"/>
        <w:rPr>
          <w:b/>
          <w:sz w:val="18"/>
        </w:rPr>
      </w:pPr>
      <w:r>
        <w:rPr>
          <w:b/>
          <w:sz w:val="18"/>
        </w:rPr>
        <w:t>Orientation of Axes of Sensitivity and Polarity of Rotation</w:t>
      </w:r>
    </w:p>
    <w:p>
      <w:pPr>
        <w:spacing w:after="0" w:line="249" w:lineRule="auto"/>
        <w:jc w:val="center"/>
        <w:rPr>
          <w:sz w:val="18"/>
        </w:rPr>
        <w:sectPr>
          <w:pgSz w:w="12240" w:h="15840"/>
          <w:pgMar w:header="734" w:footer="864" w:top="1620" w:bottom="1060" w:left="500" w:right="380"/>
        </w:sectPr>
      </w:pPr>
    </w:p>
    <w:p>
      <w:pPr>
        <w:pStyle w:val="BodyText"/>
        <w:spacing w:before="2"/>
        <w:rPr>
          <w:b/>
          <w:sz w:val="23"/>
        </w:rPr>
      </w:pPr>
    </w:p>
    <w:p>
      <w:pPr>
        <w:pStyle w:val="Heading2"/>
        <w:numPr>
          <w:ilvl w:val="1"/>
          <w:numId w:val="2"/>
        </w:numPr>
        <w:tabs>
          <w:tab w:pos="1337" w:val="left" w:leader="none"/>
        </w:tabs>
        <w:spacing w:line="240" w:lineRule="auto" w:before="93" w:after="0"/>
        <w:ind w:left="1336" w:right="0" w:hanging="541"/>
        <w:jc w:val="left"/>
      </w:pPr>
      <w:bookmarkStart w:name="_bookmark56" w:id="107"/>
      <w:bookmarkEnd w:id="107"/>
      <w:r>
        <w:rPr>
          <w:b w:val="0"/>
        </w:rPr>
      </w:r>
      <w:bookmarkStart w:name="_bookmark56" w:id="108"/>
      <w:bookmarkEnd w:id="108"/>
      <w:r>
        <w:rPr/>
        <w:t>P</w:t>
      </w:r>
      <w:r>
        <w:rPr/>
        <w:t>ackage</w:t>
      </w:r>
      <w:r>
        <w:rPr>
          <w:spacing w:val="1"/>
        </w:rPr>
        <w:t> </w:t>
      </w:r>
      <w:r>
        <w:rPr/>
        <w:t>Dimensions</w:t>
      </w:r>
    </w:p>
    <w:p>
      <w:pPr>
        <w:pStyle w:val="BodyText"/>
        <w:spacing w:before="8"/>
        <w:rPr>
          <w:b/>
          <w:sz w:val="30"/>
        </w:rPr>
      </w:pPr>
    </w:p>
    <w:p>
      <w:pPr>
        <w:pStyle w:val="BodyText"/>
        <w:ind w:left="796"/>
      </w:pPr>
      <w:r>
        <w:rPr/>
        <w:t>24 Lead QFN (4x4x0.9) mm NiPdAu Lead-frame finish</w:t>
      </w:r>
    </w:p>
    <w:p>
      <w:pPr>
        <w:tabs>
          <w:tab w:pos="3324" w:val="left" w:leader="none"/>
        </w:tabs>
        <w:spacing w:before="198"/>
        <w:ind w:left="1162" w:right="0" w:firstLine="0"/>
        <w:jc w:val="left"/>
        <w:rPr>
          <w:sz w:val="16"/>
        </w:rPr>
      </w:pPr>
      <w:r>
        <w:rPr/>
        <w:pict>
          <v:group style="position:absolute;margin-left:272.075684pt;margin-top:6.137914pt;width:53.3pt;height:176.6pt;mso-position-horizontal-relative:page;mso-position-vertical-relative:paragraph;z-index:15883264" coordorigin="5442,123" coordsize="1066,3532">
            <v:shape style="position:absolute;left:5543;top:409;width:577;height:2703" coordorigin="5544,409" coordsize="577,2703" path="m6120,3112l5544,3112,5544,409,6120,409m6120,409l6120,829e" filled="false" stroked="true" strokeweight="1.361884pt" strokecolor="#000000">
              <v:path arrowok="t"/>
              <v:stroke dashstyle="solid"/>
            </v:shape>
            <v:shape style="position:absolute;left:6120;top:999;width:2;height:846" coordorigin="6120,999" coordsize="0,846" path="m6120,999l6120,1169m6120,1336l6120,1507m6120,1677l6120,1844e" filled="false" stroked="true" strokeweight=".851192pt" strokecolor="#000000">
              <v:path arrowok="t"/>
              <v:stroke dashstyle="solid"/>
            </v:shape>
            <v:line style="position:absolute" from="6120,2690" to="6120,3112" stroked="true" strokeweight="1.362723pt" strokecolor="#000000">
              <v:stroke dashstyle="solid"/>
            </v:line>
            <v:shape style="position:absolute;left:6120;top:2014;width:2;height:508" coordorigin="6120,2015" coordsize="0,508" path="m6120,2352l6120,2523m6120,2015l6120,2182e" filled="false" stroked="true" strokeweight=".851192pt" strokecolor="#000000">
              <v:path arrowok="t"/>
              <v:stroke dashstyle="solid"/>
            </v:shape>
            <v:shape style="position:absolute;left:6017;top:828;width:137;height:1861" coordorigin="6018,829" coordsize="137,1861" path="m6154,999l6018,999,6018,829m6154,999l6154,829,6018,829m6154,1336l6018,1336,6018,1169m6154,1336l6154,1169,6018,1169m6154,1677l6018,1677,6018,1507m6154,1677l6154,1507,6018,1507m6154,1844l6154,2015m6154,1844l6018,1844,6018,2015m6154,2015l6018,2015m6120,2352l6120,2523m6154,2352l6018,2352,6018,2182m6154,2352l6154,2182,6018,2182m6154,2523l6154,2690m6154,2523l6018,2523,6018,2690m6154,2690l6018,2690e" filled="false" stroked="true" strokeweight="1.361884pt" strokecolor="#000000">
              <v:path arrowok="t"/>
              <v:stroke dashstyle="solid"/>
            </v:shape>
            <v:shape style="position:absolute;left:5441;top:167;width:788;height:3487" coordorigin="5442,167" coordsize="788,3487" path="m6018,798l6018,167m6120,3146l6120,3398m5544,3146l5544,3654m5707,1759l5442,1759m5878,1759l5793,1759m6229,1759l5963,1759m6154,798l6154,167m6154,2710l6154,3654e" filled="false" stroked="true" strokeweight=".340471pt" strokecolor="#000000">
              <v:path arrowok="t"/>
              <v:stroke dashstyle="solid"/>
            </v:shape>
            <v:shape style="position:absolute;left:6154;top:1022;width:2;height:1476" coordorigin="6154,1023" coordsize="0,1476" path="m6154,1146l6154,1023m6154,1486l6154,1360m6154,1824l6154,1701m6154,2161l6154,2039m6154,2499l6154,2376e" filled="false" stroked="true" strokeweight=".170238pt" strokecolor="#000000">
              <v:path arrowok="t"/>
              <v:stroke dashstyle="solid"/>
            </v:shape>
            <v:shape style="position:absolute;left:5550;top:3238;width:686;height:369" coordorigin="5551,3238" coordsize="686,369" path="m5636,3552l5631,3555,5621,3559,5595,3569,5582,3572,5570,3575,5559,3578,5551,3579,5559,3580,5570,3582,5582,3585,5595,3589,5617,3598,5626,3602,5636,3606,5636,3552xm6117,3266l6108,3265,6097,3263,6085,3260,6072,3255,6051,3247,6041,3243,6031,3238,6031,3293,6037,3290,6047,3286,6072,3276,6085,3273,6097,3269,6108,3267,6117,3266xm6144,3579l6135,3578,6124,3577,6112,3573,6100,3569,6078,3560,6068,3556,6059,3552,6059,3606,6064,3603,6074,3599,6100,3589,6112,3586,6124,3583,6135,3580,6144,3579xm6236,3238l6231,3241,6221,3245,6195,3255,6183,3258,6171,3262,6160,3264,6151,3266,6160,3266,6171,3268,6183,3271,6195,3276,6217,3284,6226,3288,6236,3293,6236,3238xe" filled="true" fillcolor="#000000" stroked="false">
              <v:path arrowok="t"/>
              <v:fill type="solid"/>
            </v:shape>
            <v:line style="position:absolute" from="5687,235" to="5953,235" stroked="true" strokeweight=".340261pt" strokecolor="#000000">
              <v:stroke dashstyle="solid"/>
            </v:line>
            <v:shape style="position:absolute;left:5936;top:211;width:86;height:52" coordorigin="5936,212" coordsize="86,52" path="m5936,212l5936,263,5941,260,5951,255,5977,246,6002,241,6012,238,6021,235,6012,235,6002,233,5990,230,5977,225,5965,222,5955,218,5946,215,5936,212xe" filled="true" fillcolor="#000000" stroked="false">
              <v:path arrowok="t"/>
              <v:fill type="solid"/>
            </v:shape>
            <v:line style="position:absolute" from="6485,235" to="6219,235" stroked="true" strokeweight=".340261pt" strokecolor="#000000">
              <v:stroke dashstyle="solid"/>
            </v:line>
            <v:shape style="position:absolute;left:6150;top:211;width:86;height:52" coordorigin="6151,212" coordsize="86,52" path="m6236,212l6231,213,6221,217,6208,222,6195,225,6183,230,6171,233,6160,235,6151,235,6160,238,6171,241,6195,246,6217,254,6226,258,6236,263,6236,212xe" filled="true" fillcolor="#000000" stroked="false">
              <v:path arrowok="t"/>
              <v:fill type="solid"/>
            </v:shape>
            <v:shape style="position:absolute;left:6048;top:122;width:102;height:183" type="#_x0000_t202" filled="false" stroked="false">
              <v:textbox inset="0,0,0,0">
                <w:txbxContent>
                  <w:p>
                    <w:pPr>
                      <w:spacing w:line="182" w:lineRule="exact" w:before="0"/>
                      <w:ind w:left="0" w:right="0" w:firstLine="0"/>
                      <w:jc w:val="left"/>
                      <w:rPr>
                        <w:sz w:val="16"/>
                      </w:rPr>
                    </w:pPr>
                    <w:r>
                      <w:rPr>
                        <w:w w:val="102"/>
                        <w:sz w:val="16"/>
                      </w:rPr>
                      <w:t>c</w:t>
                    </w:r>
                  </w:p>
                </w:txbxContent>
              </v:textbox>
              <w10:wrap type="none"/>
            </v:shape>
            <v:shape style="position:absolute;left:5618;top:3076;width:889;height:497" type="#_x0000_t202" filled="false" stroked="false">
              <v:textbox inset="0,0,0,0">
                <w:txbxContent>
                  <w:p>
                    <w:pPr>
                      <w:tabs>
                        <w:tab w:pos="471" w:val="left" w:leader="none"/>
                      </w:tabs>
                      <w:spacing w:line="182" w:lineRule="exact" w:before="0"/>
                      <w:ind w:left="163" w:right="0" w:firstLine="0"/>
                      <w:jc w:val="left"/>
                      <w:rPr>
                        <w:sz w:val="16"/>
                      </w:rPr>
                    </w:pPr>
                    <w:r>
                      <w:rPr>
                        <w:w w:val="102"/>
                        <w:sz w:val="16"/>
                        <w:u w:val="single"/>
                      </w:rPr>
                      <w:t> </w:t>
                    </w:r>
                    <w:r>
                      <w:rPr>
                        <w:sz w:val="16"/>
                        <w:u w:val="single"/>
                      </w:rPr>
                      <w:tab/>
                    </w:r>
                    <w:r>
                      <w:rPr>
                        <w:sz w:val="16"/>
                      </w:rPr>
                      <w:t>  </w:t>
                    </w:r>
                    <w:r>
                      <w:rPr>
                        <w:spacing w:val="-6"/>
                        <w:sz w:val="16"/>
                      </w:rPr>
                      <w:t> </w:t>
                    </w:r>
                    <w:r>
                      <w:rPr>
                        <w:w w:val="102"/>
                        <w:sz w:val="16"/>
                        <w:u w:val="single"/>
                      </w:rPr>
                      <w:t> </w:t>
                    </w:r>
                    <w:r>
                      <w:rPr>
                        <w:spacing w:val="-22"/>
                        <w:sz w:val="16"/>
                        <w:u w:val="single"/>
                      </w:rPr>
                      <w:t> </w:t>
                    </w:r>
                    <w:r>
                      <w:rPr>
                        <w:sz w:val="16"/>
                        <w:u w:val="single"/>
                      </w:rPr>
                      <w:t>A1</w:t>
                    </w:r>
                  </w:p>
                  <w:p>
                    <w:pPr>
                      <w:spacing w:before="129"/>
                      <w:ind w:left="0" w:right="0" w:firstLine="0"/>
                      <w:jc w:val="left"/>
                      <w:rPr>
                        <w:sz w:val="16"/>
                      </w:rPr>
                    </w:pPr>
                    <w:r>
                      <w:rPr>
                        <w:w w:val="102"/>
                        <w:sz w:val="16"/>
                        <w:u w:val="single"/>
                      </w:rPr>
                      <w:t> </w:t>
                    </w:r>
                    <w:r>
                      <w:rPr>
                        <w:sz w:val="16"/>
                        <w:u w:val="single"/>
                      </w:rPr>
                      <w:t>   A </w:t>
                    </w:r>
                  </w:p>
                </w:txbxContent>
              </v:textbox>
              <w10:wrap type="none"/>
            </v:shape>
            <w10:wrap type="none"/>
          </v:group>
        </w:pict>
      </w:r>
      <w:r>
        <w:rPr/>
        <w:pict>
          <v:group style="position:absolute;margin-left:367.22168pt;margin-top:5.555977pt;width:175.15pt;height:170.2pt;mso-position-horizontal-relative:page;mso-position-vertical-relative:paragraph;z-index:15886848" coordorigin="7344,111" coordsize="3503,3404">
            <v:line style="position:absolute" from="8620,648" to="8620,648" stroked="true" strokeweight=".170133pt" strokecolor="#000000">
              <v:stroke dashstyle="solid"/>
            </v:line>
            <v:shape style="position:absolute;left:7839;top:409;width:2705;height:2703" coordorigin="7839,409" coordsize="2705,2703" path="m8770,679l8600,679m8770,679l8770,409m8600,679l8600,409m8262,2914l8262,3112m8330,2843l8262,2914m8770,2843l8600,2843m8770,2843l8770,3112m8600,2843l8600,3112m9953,3112l9953,2843,10052,2843m10120,2914l10120,3112m10052,2843l10120,2914m9616,2843l9783,2843m9616,2843l9616,3112m9783,2843l9783,3112m8937,409l8937,679,9108,679,9108,409m9275,409l9275,679,9445,679,9445,409m8429,409l8429,679,8330,679m8262,607l8262,409m8330,679l8262,607m9953,409l9953,679,10052,679m10120,607l10120,409m10052,679l10120,607m9616,679l9783,679m9616,679l9616,409m9783,679l9783,409m10544,2690l10376,2690,10308,2618m10308,2523l10544,2523m10308,2618l10376,2690m10544,2352l10308,2352,10308,2182,10544,2182m10544,829l10376,829,10308,904m10308,999l10544,999m10544,1169l10308,1169,10308,1336,10544,1336m10544,1507l10308,1507,10308,1677,10544,1677m10308,2015l10308,1844m10308,1844l10544,1844m10308,2015l10544,2015m8378,2638l10005,2638,10022,2638,10039,2635,10056,2625,10069,2614,10083,2604,10090,2587,10100,2574,10103,2557,10107,2540m10107,1084l9902,880,8378,880,8361,883,8344,886,8330,893,8313,904,8303,917,8293,931,8286,948,8279,965,8279,982,8279,2540,8279,2557,8286,2574,8293,2587,8303,2604,8313,2614,8330,2625,8344,2635,8361,2638,8378,2638m10107,1084l10107,2540m7839,3112l7839,409m7839,3112l10544,3112,10544,409,7839,409m10052,679l10120,607m10308,999l10308,904,10308,999m10308,2523l10308,2618m8074,999l8074,904m7839,2690l8006,2690,8074,2618,8074,2523m8074,2523l7839,2523m7839,2352l8074,2352,8074,2182m8074,2182l7839,2182m8074,2618l8006,2690m7839,829l8006,829,8074,904m8074,999l7839,999m7839,1169l8074,1169,8074,1336m8074,1336l7839,1336m7839,1507l8074,1507,8074,1677m8074,1677l7839,1677m8074,2015l8074,1844m8074,904l8006,829m8074,1844l7839,1844m8074,2015l7839,2015m8937,3112l8937,2843,9108,2843m9108,2843l9108,3112m9275,3112l9275,2843,9445,2843m9445,2843l9445,3112m8429,3112l8429,2843,8330,2843e" filled="false" stroked="true" strokeweight="1.361884pt" strokecolor="#000000">
              <v:path arrowok="t"/>
              <v:stroke dashstyle="solid"/>
            </v:shape>
            <v:shape style="position:absolute;left:9359;top:348;width:1245;height:1919" coordorigin="9360,348" coordsize="1245,1919" path="m10427,2267l10455,2267m10479,2267l10605,2267m10277,2267l10404,2267m10380,1929l10267,1929m10448,1929l10414,1929m10595,1929l10482,1929m9701,553l9701,518m9701,484l9701,348m9701,723l9701,587m9360,484l9360,348m9360,553l9360,518m9360,723l9360,587e" filled="false" stroked="true" strokeweight=".340471pt" strokecolor="#000000">
              <v:path arrowok="t"/>
              <v:stroke dashstyle="solid"/>
            </v:shape>
            <v:shape style="position:absolute;left:9740;top:995;width:227;height:230" type="#_x0000_t75" stroked="false">
              <v:imagedata r:id="rId67" o:title=""/>
            </v:shape>
            <v:shape style="position:absolute;left:10025;top:3452;width:86;height:52" coordorigin="10025,3453" coordsize="86,52" path="m10025,3453l10025,3504,10031,3502,10040,3498,10053,3494,10066,3490,10079,3486,10091,3483,10101,3481,10110,3480,10101,3478,10091,3475,10066,3470,10044,3461,10035,3457,10025,3453xe" filled="true" fillcolor="#000000" stroked="false">
              <v:path arrowok="t"/>
              <v:fill type="solid"/>
            </v:shape>
            <v:line style="position:absolute" from="10107,2574" to="10107,3514" stroked="true" strokeweight=".170343pt" strokecolor="#000000">
              <v:stroke dashstyle="solid"/>
            </v:line>
            <v:shape style="position:absolute;left:8278;top:3452;width:86;height:52" coordorigin="8279,3453" coordsize="86,52" path="m8364,3453l8359,3456,8349,3460,8323,3470,8299,3475,8288,3478,8279,3480,8288,3481,8299,3483,8311,3486,8323,3490,8335,3493,8345,3497,8355,3501,8364,3504,8364,3453xe" filled="true" fillcolor="#000000" stroked="false">
              <v:path arrowok="t"/>
              <v:fill type="solid"/>
            </v:shape>
            <v:shape style="position:absolute;left:7364;top:2573;width:983;height:941" coordorigin="7365,2574" coordsize="983,941" path="m8279,2574l8279,3514m8347,2638l7365,2638m8303,2843l7542,2843m7802,3112l7542,3112e" filled="false" stroked="true" strokeweight=".170238pt" strokecolor="#000000">
              <v:path arrowok="t"/>
              <v:stroke dashstyle="solid"/>
            </v:shape>
            <v:line style="position:absolute" from="7917,3480" to="8006,3480" stroked="true" strokeweight=".340261pt" strokecolor="#000000">
              <v:stroke dashstyle="solid"/>
            </v:line>
            <v:shape style="position:absolute;left:7988;top:3452;width:86;height:52" coordorigin="7989,3453" coordsize="86,52" path="m7989,3453l7989,3504,7994,3502,8004,3498,8017,3494,8030,3490,8043,3486,8055,3483,8066,3481,8074,3480,8066,3478,8055,3475,8030,3470,8008,3461,7999,3457,7989,3453xe" filled="true" fillcolor="#000000" stroked="false">
              <v:path arrowok="t"/>
              <v:fill type="solid"/>
            </v:shape>
            <v:shape style="position:absolute;left:7453;top:944;width:826;height:2571" coordorigin="7453,944" coordsize="826,2571" path="m8074,2652l8074,3514m8279,2574l8279,3514m7453,944l7453,2567e" filled="false" stroked="true" strokeweight=".340471pt" strokecolor="#000000">
              <v:path arrowok="t"/>
              <v:stroke dashstyle="solid"/>
            </v:shape>
            <v:shape style="position:absolute;left:7426;top:876;width:52;height:1759" coordorigin="7426,876" coordsize="52,1759" path="m7478,2550l7426,2550,7429,2555,7433,2565,7443,2591,7448,2615,7451,2626,7453,2635,7454,2626,7456,2615,7459,2603,7464,2591,7467,2579,7471,2569,7474,2560,7478,2550xm7478,962l7476,956,7472,946,7467,934,7464,921,7459,908,7456,896,7454,885,7453,876,7451,885,7448,896,7443,921,7435,942,7431,952,7426,962,7478,962xe" filled="true" fillcolor="#000000" stroked="false">
              <v:path arrowok="t"/>
              <v:fill type="solid"/>
            </v:shape>
            <v:shape style="position:absolute;left:7364;top:716;width:1252;height:164" coordorigin="7365,716" coordsize="1252,164" path="m8327,880l7365,880m8603,781l8606,771,8613,730,8617,716e" filled="false" stroked="true" strokeweight=".170238pt" strokecolor="#000000">
              <v:path arrowok="t"/>
              <v:stroke dashstyle="solid"/>
            </v:shape>
            <v:shape style="position:absolute;left:8359;top:843;width:222;height:256" type="#_x0000_t75" stroked="false">
              <v:imagedata r:id="rId68" o:title=""/>
            </v:shape>
            <v:shape style="position:absolute;left:7733;top:1016;width:567;height:150" coordorigin="7733,1016" coordsize="567,150" path="m8234,1149l8262,1142,8300,1129m7842,1098l7866,1111,7904,1129,7941,1142,7979,1152,8020,1159,8061,1166,8102,1166,8142,1166,8170,1163m7733,1016l7764,1043,7784,1060e" filled="false" stroked="true" strokeweight=".170238pt" strokecolor="#000000">
              <v:path arrowok="t"/>
              <v:stroke dashstyle="solid"/>
            </v:shape>
            <v:shape style="position:absolute;left:7581;top:646;width:109;height:321" type="#_x0000_t75" stroked="false">
              <v:imagedata r:id="rId69" o:title=""/>
            </v:shape>
            <v:shape style="position:absolute;left:7586;top:515;width:14;height:65" coordorigin="7587,515" coordsize="14,65" path="m7600,515l7597,529,7590,566,7587,580e" filled="false" stroked="true" strokeweight=".170334pt" strokecolor="#000000">
              <v:path arrowok="t"/>
              <v:stroke dashstyle="solid"/>
            </v:shape>
            <v:shape style="position:absolute;left:7618;top:196;width:226;height:256" type="#_x0000_t75" stroked="false">
              <v:imagedata r:id="rId70" o:title=""/>
            </v:shape>
            <v:shape style="position:absolute;left:7903;top:129;width:567;height:151" coordorigin="7904,130" coordsize="567,151" path="m7965,147l7941,154,7904,167m8361,198l8337,188,8300,167,8262,154,8221,144,8183,137,8142,130,8102,130,8061,130,8033,133m8470,280l8439,252,8415,235e" filled="false" stroked="true" strokeweight=".170238pt" strokecolor="#000000">
              <v:path arrowok="t"/>
              <v:stroke dashstyle="solid"/>
            </v:shape>
            <v:shape style="position:absolute;left:8512;top:329;width:110;height:321" type="#_x0000_t75" stroked="false">
              <v:imagedata r:id="rId71" o:title=""/>
            </v:shape>
            <v:shape style="position:absolute;left:7739;top:337;width:2920;height:2928" coordorigin="7740,338" coordsize="2920,2928" path="m9193,2703l9193,3265m9193,2533l9193,2618m9193,1929l9193,2444m9193,1759l9193,1844m9193,1156l9193,1674m9193,985l9193,1070m9193,338l9193,900m10103,1759l10659,1759m9930,1759l10018,1759m9329,1759l9844,1759m9159,1759l9244,1759m8555,1759l9070,1759m8385,1759l8470,1759m7740,1759l8300,1759e" filled="false" stroked="true" strokeweight=".340471pt" strokecolor="#000000">
              <v:path arrowok="t"/>
              <v:stroke dashstyle="solid"/>
            </v:shape>
            <v:shape style="position:absolute;left:10638;top:1925;width:209;height:345" type="#_x0000_t75" stroked="false">
              <v:imagedata r:id="rId72" o:title=""/>
            </v:shape>
            <v:shape style="position:absolute;left:10577;top:2345;width:270;height:522" type="#_x0000_t75" stroked="false">
              <v:imagedata r:id="rId73" o:title=""/>
            </v:shape>
            <v:shape style="position:absolute;left:7692;top:153;width:2968;height:2621" coordorigin="7692,154" coordsize="2968,2621" path="m10308,866l10308,154m10544,372l10544,154m10482,1929l10605,1929m10431,1929l10458,1929m10284,1929l10407,1929m10380,2267l10267,2267m10448,2267l10414,2267m10595,2267l10482,2267m10103,1759l10659,1759m9930,1759l10018,1759m9329,1759l9844,1759m9159,1759l9244,1759m8555,1759l9070,1759m8385,1759l8470,1759m7740,1759l8300,1759m7692,2673l7692,2775e" filled="false" stroked="true" strokeweight=".340471pt" strokecolor="#000000">
              <v:path arrowok="t"/>
              <v:stroke dashstyle="solid"/>
            </v:shape>
            <v:shape style="position:absolute;left:7664;top:2757;width:55;height:86" coordorigin="7665,2758" coordsize="55,86" path="m7720,2758l7665,2758,7668,2763,7672,2773,7682,2798,7685,2811,7688,2823,7691,2834,7692,2843,7693,2834,7711,2777,7715,2767,7720,2758xe" filled="true" fillcolor="#000000" stroked="false">
              <v:path arrowok="t"/>
              <v:fill type="solid"/>
            </v:shape>
            <v:line style="position:absolute" from="7692,3269" to="7692,3180" stroked="true" strokeweight=".340681pt" strokecolor="#000000">
              <v:stroke dashstyle="solid"/>
            </v:line>
            <v:shape style="position:absolute;left:7664;top:3112;width:55;height:86" coordorigin="7665,3112" coordsize="55,86" path="m7692,3112l7673,3178,7665,3197,7720,3197,7716,3192,7712,3182,7702,3156,7699,3144,7696,3132,7693,3121,7692,3112xe" filled="true" fillcolor="#000000" stroked="false">
              <v:path arrowok="t"/>
              <v:fill type="solid"/>
            </v:shape>
            <v:line style="position:absolute" from="10714,225" to="10612,225" stroked="true" strokeweight=".340261pt" strokecolor="#000000">
              <v:stroke dashstyle="solid"/>
            </v:line>
            <v:shape style="position:absolute;left:10543;top:198;width:86;height:55" coordorigin="10544,198" coordsize="86,55" path="m10629,198l10623,201,10613,205,10588,215,10575,218,10563,221,10552,224,10544,225,10552,226,10619,248,10629,252,10629,198xe" filled="true" fillcolor="#000000" stroked="false">
              <v:path arrowok="t"/>
              <v:fill type="solid"/>
            </v:shape>
            <v:line style="position:absolute" from="10131,225" to="10243,225" stroked="true" strokeweight=".340261pt" strokecolor="#000000">
              <v:stroke dashstyle="solid"/>
            </v:line>
            <v:shape style="position:absolute;left:10226;top:198;width:86;height:55" coordorigin="10226,198" coordsize="86,55" path="m10226,198l10226,252,10232,249,10242,245,10303,226,10311,225,10303,225,10236,203,10226,198xe" filled="true" fillcolor="#000000" stroked="false">
              <v:path arrowok="t"/>
              <v:fill type="solid"/>
            </v:shape>
            <v:shape style="position:absolute;left:10577;top:1162;width:270;height:522" type="#_x0000_t75" stroked="false">
              <v:imagedata r:id="rId74" o:title=""/>
            </v:shape>
            <v:shape style="position:absolute;left:10379;top:111;width:112;height:183" type="#_x0000_t202" filled="false" stroked="false">
              <v:textbox inset="0,0,0,0">
                <w:txbxContent>
                  <w:p>
                    <w:pPr>
                      <w:spacing w:line="182" w:lineRule="exact" w:before="0"/>
                      <w:ind w:left="0" w:right="0" w:firstLine="0"/>
                      <w:jc w:val="left"/>
                      <w:rPr>
                        <w:sz w:val="16"/>
                      </w:rPr>
                    </w:pPr>
                    <w:r>
                      <w:rPr>
                        <w:w w:val="102"/>
                        <w:sz w:val="16"/>
                      </w:rPr>
                      <w:t>L</w:t>
                    </w:r>
                  </w:p>
                </w:txbxContent>
              </v:textbox>
              <w10:wrap type="none"/>
            </v:shape>
            <v:shape style="position:absolute;left:9394;top:1143;width:333;height:183" type="#_x0000_t202" filled="false" stroked="false">
              <v:textbox inset="0,0,0,0">
                <w:txbxContent>
                  <w:p>
                    <w:pPr>
                      <w:spacing w:line="182" w:lineRule="exact" w:before="0"/>
                      <w:ind w:left="0" w:right="0" w:firstLine="0"/>
                      <w:jc w:val="left"/>
                      <w:rPr>
                        <w:sz w:val="16"/>
                      </w:rPr>
                    </w:pPr>
                    <w:r>
                      <w:rPr>
                        <w:spacing w:val="-18"/>
                        <w:sz w:val="16"/>
                      </w:rPr>
                      <w:t>CO.3</w:t>
                    </w:r>
                  </w:p>
                </w:txbxContent>
              </v:textbox>
              <w10:wrap type="none"/>
            </v:shape>
            <v:shape style="position:absolute;left:7344;top:1686;width:220;height:183" type="#_x0000_t202" filled="false" stroked="false">
              <v:textbox inset="0,0,0,0">
                <w:txbxContent>
                  <w:p>
                    <w:pPr>
                      <w:spacing w:line="182" w:lineRule="exact" w:before="0"/>
                      <w:ind w:left="0" w:right="0" w:firstLine="0"/>
                      <w:jc w:val="left"/>
                      <w:rPr>
                        <w:sz w:val="16"/>
                      </w:rPr>
                    </w:pPr>
                    <w:r>
                      <w:rPr>
                        <w:sz w:val="16"/>
                      </w:rPr>
                      <w:t>E2</w:t>
                    </w:r>
                  </w:p>
                </w:txbxContent>
              </v:textbox>
              <w10:wrap type="none"/>
            </v:shape>
            <v:shape style="position:absolute;left:10672;top:1983;width:112;height:183" type="#_x0000_t202" filled="false" stroked="false">
              <v:textbox inset="0,0,0,0">
                <w:txbxContent>
                  <w:p>
                    <w:pPr>
                      <w:spacing w:line="182" w:lineRule="exact" w:before="0"/>
                      <w:ind w:left="0" w:right="0" w:firstLine="0"/>
                      <w:jc w:val="left"/>
                      <w:rPr>
                        <w:sz w:val="16"/>
                      </w:rPr>
                    </w:pPr>
                    <w:r>
                      <w:rPr>
                        <w:w w:val="102"/>
                        <w:sz w:val="16"/>
                      </w:rPr>
                      <w:t>e</w:t>
                    </w:r>
                  </w:p>
                </w:txbxContent>
              </v:textbox>
              <w10:wrap type="none"/>
            </v:shape>
            <v:shape style="position:absolute;left:7593;top:2889;width:204;height:183" type="#_x0000_t202" filled="false" stroked="false">
              <v:textbox inset="0,0,0,0">
                <w:txbxContent>
                  <w:p>
                    <w:pPr>
                      <w:spacing w:line="182" w:lineRule="exact" w:before="0"/>
                      <w:ind w:left="0" w:right="0" w:firstLine="0"/>
                      <w:jc w:val="left"/>
                      <w:rPr>
                        <w:sz w:val="16"/>
                      </w:rPr>
                    </w:pPr>
                    <w:r>
                      <w:rPr>
                        <w:sz w:val="16"/>
                      </w:rPr>
                      <w:t>L1</w:t>
                    </w:r>
                  </w:p>
                </w:txbxContent>
              </v:textbox>
              <w10:wrap type="none"/>
            </v:shape>
            <v:shape style="position:absolute;left:8347;top:3285;width:1715;height:183" type="#_x0000_t202" filled="false" stroked="false">
              <v:textbox inset="0,0,0,0">
                <w:txbxContent>
                  <w:p>
                    <w:pPr>
                      <w:tabs>
                        <w:tab w:pos="740" w:val="left" w:leader="none"/>
                        <w:tab w:pos="1694" w:val="left" w:leader="none"/>
                      </w:tabs>
                      <w:spacing w:line="182" w:lineRule="exact" w:before="0"/>
                      <w:ind w:left="0" w:right="0" w:firstLine="0"/>
                      <w:jc w:val="left"/>
                      <w:rPr>
                        <w:sz w:val="16"/>
                      </w:rPr>
                    </w:pPr>
                    <w:r>
                      <w:rPr>
                        <w:w w:val="102"/>
                        <w:sz w:val="16"/>
                        <w:u w:val="single"/>
                      </w:rPr>
                      <w:t> </w:t>
                    </w:r>
                    <w:r>
                      <w:rPr>
                        <w:sz w:val="16"/>
                        <w:u w:val="single"/>
                      </w:rPr>
                      <w:tab/>
                      <w:t>D2</w:t>
                      <w:tab/>
                    </w:r>
                  </w:p>
                </w:txbxContent>
              </v:textbox>
              <w10:wrap type="none"/>
            </v:shape>
            <w10:wrap type="none"/>
          </v:group>
        </w:pict>
      </w:r>
      <w:r>
        <w:rPr>
          <w:sz w:val="16"/>
        </w:rPr>
        <w:t>24</w:t>
        <w:tab/>
        <w:t>19</w:t>
      </w:r>
    </w:p>
    <w:p>
      <w:pPr>
        <w:spacing w:before="61"/>
        <w:ind w:left="828" w:right="0" w:firstLine="0"/>
        <w:jc w:val="left"/>
        <w:rPr>
          <w:sz w:val="16"/>
        </w:rPr>
      </w:pPr>
      <w:r>
        <w:rPr/>
        <w:pict>
          <v:group style="position:absolute;margin-left:76.834557pt;margin-top:5.109048pt;width:21.35pt;height:18.1pt;mso-position-horizontal-relative:page;mso-position-vertical-relative:paragraph;z-index:-20482560" coordorigin="1537,102" coordsize="427,362">
            <v:shape style="position:absolute;left:1536;top:102;width:205;height:188" coordorigin="1537,102" coordsize="205,188" path="m1537,194l1741,194m1646,290l1646,102e" filled="false" stroked="true" strokeweight=".340471pt" strokecolor="#000000">
              <v:path arrowok="t"/>
              <v:stroke dashstyle="solid"/>
            </v:shape>
            <v:shape style="position:absolute;left:1710;top:282;width:253;height:181" type="#_x0000_t75" stroked="false">
              <v:imagedata r:id="rId75" o:title=""/>
            </v:shape>
            <w10:wrap type="none"/>
          </v:group>
        </w:pict>
      </w:r>
      <w:r>
        <w:rPr/>
        <w:pict>
          <v:group style="position:absolute;margin-left:222.786438pt;margin-top:1.525231pt;width:2.6pt;height:135.15pt;mso-position-horizontal-relative:page;mso-position-vertical-relative:paragraph;z-index:15887872" coordorigin="4456,31" coordsize="52,2703">
            <v:line style="position:absolute" from="4483,2665" to="4483,99" stroked="true" strokeweight=".340681pt" strokecolor="#000000">
              <v:stroke dashstyle="solid"/>
            </v:line>
            <v:shape style="position:absolute;left:4455;top:30;width:52;height:2703" coordorigin="4456,31" coordsize="52,2703" path="m4507,2648l4456,2648,4459,2654,4463,2664,4473,2689,4478,2714,4480,2724,4483,2733,4484,2724,4486,2714,4489,2702,4493,2689,4496,2677,4500,2667,4504,2658,4507,2648xm4507,116l4505,110,4502,101,4497,88,4493,75,4489,62,4486,50,4484,39,4483,31,4480,39,4478,50,4475,62,4473,75,4464,97,4460,106,4456,116,4507,116xe" filled="true" fillcolor="#000000" stroked="false">
              <v:path arrowok="t"/>
              <v:fill type="solid"/>
            </v:shape>
            <w10:wrap type="none"/>
          </v:group>
        </w:pict>
      </w:r>
      <w:r>
        <w:rPr/>
        <w:pict>
          <v:shape style="position:absolute;margin-left:73.073616pt;margin-top:.671435pt;width:153.15pt;height:154.4pt;mso-position-horizontal-relative:page;mso-position-vertical-relative:paragraph;z-index:15890432"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708"/>
                    <w:gridCol w:w="335"/>
                  </w:tblGrid>
                  <w:tr>
                    <w:trPr>
                      <w:trHeight w:val="2672" w:hRule="atLeast"/>
                    </w:trPr>
                    <w:tc>
                      <w:tcPr>
                        <w:tcW w:w="2708" w:type="dxa"/>
                      </w:tcPr>
                      <w:p>
                        <w:pPr>
                          <w:pStyle w:val="TableParagraph"/>
                          <w:rPr>
                            <w:sz w:val="14"/>
                          </w:rPr>
                        </w:pPr>
                      </w:p>
                      <w:p>
                        <w:pPr>
                          <w:pStyle w:val="TableParagraph"/>
                          <w:spacing w:before="6"/>
                          <w:rPr>
                            <w:sz w:val="15"/>
                          </w:rPr>
                        </w:pPr>
                      </w:p>
                      <w:p>
                        <w:pPr>
                          <w:pStyle w:val="TableParagraph"/>
                          <w:spacing w:line="261" w:lineRule="auto"/>
                          <w:ind w:left="547"/>
                          <w:rPr>
                            <w:sz w:val="13"/>
                          </w:rPr>
                        </w:pPr>
                        <w:r>
                          <w:rPr>
                            <w:w w:val="105"/>
                            <w:sz w:val="13"/>
                          </w:rPr>
                          <w:t>PIN 1 IDENTIFIER IS A LASER MARKED FEATURE ON TOP</w:t>
                        </w:r>
                      </w:p>
                    </w:tc>
                    <w:tc>
                      <w:tcPr>
                        <w:tcW w:w="335" w:type="dxa"/>
                        <w:tcBorders>
                          <w:top w:val="single" w:sz="4" w:space="0" w:color="000000"/>
                          <w:bottom w:val="single" w:sz="4" w:space="0" w:color="000000"/>
                          <w:right w:val="nil"/>
                        </w:tcBorders>
                      </w:tcPr>
                      <w:p>
                        <w:pPr>
                          <w:pStyle w:val="TableParagraph"/>
                          <w:spacing w:before="87"/>
                          <w:ind w:left="29"/>
                          <w:rPr>
                            <w:sz w:val="16"/>
                          </w:rPr>
                        </w:pPr>
                        <w:r>
                          <w:rPr>
                            <w:sz w:val="16"/>
                          </w:rPr>
                          <w:t>18</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133"/>
                          <w:ind w:left="118"/>
                          <w:rPr>
                            <w:sz w:val="16"/>
                          </w:rPr>
                        </w:pPr>
                        <w:r>
                          <w:rPr>
                            <w:w w:val="102"/>
                            <w:sz w:val="16"/>
                          </w:rPr>
                          <w:t>E</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120"/>
                          <w:ind w:left="29"/>
                          <w:rPr>
                            <w:sz w:val="16"/>
                          </w:rPr>
                        </w:pPr>
                        <w:r>
                          <w:rPr>
                            <w:sz w:val="16"/>
                          </w:rPr>
                          <w:t>13</w:t>
                        </w:r>
                      </w:p>
                    </w:tc>
                  </w:tr>
                  <w:tr>
                    <w:trPr>
                      <w:trHeight w:val="353" w:hRule="atLeast"/>
                    </w:trPr>
                    <w:tc>
                      <w:tcPr>
                        <w:tcW w:w="2708" w:type="dxa"/>
                        <w:tcBorders>
                          <w:left w:val="single" w:sz="4" w:space="0" w:color="000000"/>
                          <w:bottom w:val="nil"/>
                          <w:right w:val="single" w:sz="4" w:space="0" w:color="000000"/>
                        </w:tcBorders>
                      </w:tcPr>
                      <w:p>
                        <w:pPr>
                          <w:pStyle w:val="TableParagraph"/>
                          <w:tabs>
                            <w:tab w:pos="1287" w:val="left" w:leader="none"/>
                            <w:tab w:pos="2535" w:val="right" w:leader="none"/>
                          </w:tabs>
                          <w:spacing w:before="15"/>
                          <w:ind w:left="148"/>
                          <w:rPr>
                            <w:sz w:val="16"/>
                          </w:rPr>
                        </w:pPr>
                        <w:r>
                          <w:rPr>
                            <w:sz w:val="16"/>
                          </w:rPr>
                          <w:t>7</w:t>
                          <w:tab/>
                        </w:r>
                        <w:r>
                          <w:rPr>
                            <w:position w:val="-3"/>
                            <w:sz w:val="16"/>
                          </w:rPr>
                          <w:t>D</w:t>
                          <w:tab/>
                        </w:r>
                        <w:r>
                          <w:rPr>
                            <w:sz w:val="16"/>
                          </w:rPr>
                          <w:t>12</w:t>
                        </w:r>
                      </w:p>
                    </w:tc>
                    <w:tc>
                      <w:tcPr>
                        <w:tcW w:w="335" w:type="dxa"/>
                        <w:tcBorders>
                          <w:top w:val="single" w:sz="4" w:space="0" w:color="000000"/>
                          <w:left w:val="single" w:sz="4" w:space="0" w:color="000000"/>
                          <w:bottom w:val="nil"/>
                          <w:right w:val="nil"/>
                        </w:tcBorders>
                      </w:tcPr>
                      <w:p>
                        <w:pPr>
                          <w:pStyle w:val="TableParagraph"/>
                          <w:rPr>
                            <w:rFonts w:ascii="Times New Roman"/>
                            <w:sz w:val="18"/>
                          </w:rPr>
                        </w:pPr>
                      </w:p>
                    </w:tc>
                  </w:tr>
                </w:tbl>
                <w:p>
                  <w:pPr>
                    <w:pStyle w:val="BodyText"/>
                  </w:pPr>
                </w:p>
              </w:txbxContent>
            </v:textbox>
            <w10:wrap type="none"/>
          </v:shape>
        </w:pict>
      </w:r>
      <w:r>
        <w:rPr>
          <w:sz w:val="16"/>
        </w:rPr>
        <w:t>1 </w:t>
      </w:r>
      <w:r>
        <w:rPr>
          <w:spacing w:val="16"/>
          <w:position w:val="-5"/>
          <w:sz w:val="16"/>
        </w:rPr>
        <w:drawing>
          <wp:inline distT="0" distB="0" distL="0" distR="0">
            <wp:extent cx="95181" cy="97375"/>
            <wp:effectExtent l="0" t="0" r="0" b="0"/>
            <wp:docPr id="17" name="image57.png"/>
            <wp:cNvGraphicFramePr>
              <a:graphicFrameLocks noChangeAspect="1"/>
            </wp:cNvGraphicFramePr>
            <a:graphic>
              <a:graphicData uri="http://schemas.openxmlformats.org/drawingml/2006/picture">
                <pic:pic>
                  <pic:nvPicPr>
                    <pic:cNvPr id="18" name="image57.png"/>
                    <pic:cNvPicPr/>
                  </pic:nvPicPr>
                  <pic:blipFill>
                    <a:blip r:embed="rId76" cstate="print"/>
                    <a:stretch>
                      <a:fillRect/>
                    </a:stretch>
                  </pic:blipFill>
                  <pic:spPr>
                    <a:xfrm>
                      <a:off x="0" y="0"/>
                      <a:ext cx="95181" cy="97375"/>
                    </a:xfrm>
                    <a:prstGeom prst="rect">
                      <a:avLst/>
                    </a:prstGeom>
                  </pic:spPr>
                </pic:pic>
              </a:graphicData>
            </a:graphic>
          </wp:inline>
        </w:drawing>
      </w:r>
      <w:r>
        <w:rPr>
          <w:spacing w:val="16"/>
          <w:position w:val="-5"/>
          <w:sz w:val="16"/>
        </w:rPr>
      </w:r>
    </w:p>
    <w:p>
      <w:pPr>
        <w:pStyle w:val="BodyText"/>
      </w:pPr>
    </w:p>
    <w:p>
      <w:pPr>
        <w:pStyle w:val="BodyText"/>
      </w:pPr>
    </w:p>
    <w:p>
      <w:pPr>
        <w:pStyle w:val="BodyText"/>
        <w:spacing w:before="8"/>
        <w:rPr>
          <w:sz w:val="19"/>
        </w:rPr>
      </w:pPr>
    </w:p>
    <w:p>
      <w:pPr>
        <w:spacing w:before="0"/>
        <w:ind w:left="10385" w:right="0" w:firstLine="0"/>
        <w:jc w:val="left"/>
        <w:rPr>
          <w:sz w:val="16"/>
        </w:rPr>
      </w:pPr>
      <w:r>
        <w:rPr>
          <w:w w:val="102"/>
          <w:sz w:val="16"/>
        </w:rPr>
        <w:t>f</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0"/>
        <w:rPr>
          <w:sz w:val="14"/>
        </w:rPr>
      </w:pPr>
    </w:p>
    <w:p>
      <w:pPr>
        <w:spacing w:before="0"/>
        <w:ind w:left="10384" w:right="0" w:firstLine="0"/>
        <w:jc w:val="left"/>
        <w:rPr>
          <w:sz w:val="16"/>
        </w:rPr>
      </w:pPr>
      <w:r>
        <w:rPr>
          <w:w w:val="102"/>
          <w:sz w:val="16"/>
        </w:rPr>
        <w:t>b</w:t>
      </w:r>
    </w:p>
    <w:p>
      <w:pPr>
        <w:pStyle w:val="BodyText"/>
        <w:spacing w:before="8"/>
      </w:pPr>
    </w:p>
    <w:p>
      <w:pPr>
        <w:spacing w:before="1"/>
        <w:ind w:left="828" w:right="0" w:firstLine="0"/>
        <w:jc w:val="left"/>
        <w:rPr>
          <w:sz w:val="16"/>
        </w:rPr>
      </w:pPr>
      <w:r>
        <w:rPr/>
        <w:pict>
          <v:group style="position:absolute;margin-left:412.746582pt;margin-top:53.915775pt;width:112.25pt;height:111.8pt;mso-position-horizontal-relative:page;mso-position-vertical-relative:paragraph;z-index:15889408" coordorigin="8255,1078" coordsize="2245,2236">
            <v:shape style="position:absolute;left:8739;top:1646;width:1607;height:14" coordorigin="8739,1647" coordsize="1607,14" path="m10346,1647l8739,1647,8739,1655,8739,1661,10346,1661,10346,1655,10346,1647xe" filled="true" fillcolor="#000000" stroked="false">
              <v:path arrowok="t"/>
              <v:fill type="solid"/>
            </v:shape>
            <v:line style="position:absolute" from="8726,1654" to="10359,1654" stroked="true" strokeweight="2.040933pt" strokecolor="#000000">
              <v:stroke dashstyle="solid"/>
            </v:line>
            <v:shape style="position:absolute;left:8732;top:1647;width:7;height:7" coordorigin="8732,1647" coordsize="7,7" path="m8739,1647l8736,1647,8736,1651,8732,1654,8739,1654,8739,1647xe" filled="true" fillcolor="#000000" stroked="false">
              <v:path arrowok="t"/>
              <v:fill type="solid"/>
            </v:shape>
            <v:shape style="position:absolute;left:8732;top:1647;width:7;height:7" coordorigin="8732,1647" coordsize="7,7" path="m8739,1647l8736,1647,8736,1651,8732,1654e" filled="false" stroked="true" strokeweight=".080714pt" strokecolor="#000000">
              <v:path arrowok="t"/>
              <v:stroke dashstyle="solid"/>
            </v:shape>
            <v:shape style="position:absolute;left:8732;top:1654;width:14;height:1456" coordorigin="8732,1654" coordsize="14,1456" path="m8746,1654l8739,1654,8732,1654,8732,3109,8746,3109,8746,1654xe" filled="true" fillcolor="#000000" stroked="false">
              <v:path arrowok="t"/>
              <v:fill type="solid"/>
            </v:shape>
            <v:line style="position:absolute" from="8739,1641" to="8739,3123" stroked="true" strokeweight="2.04345pt" strokecolor="#000000">
              <v:stroke dashstyle="solid"/>
            </v:line>
            <v:shape style="position:absolute;left:10366;top:1705;width:14;height:529" coordorigin="10366,1705" coordsize="14,529" path="m10380,1705l10373,1705,10366,1705,10366,2233,10380,2233,10380,1705xe" filled="true" fillcolor="#000000" stroked="false">
              <v:path arrowok="t"/>
              <v:fill type="solid"/>
            </v:shape>
            <v:shape style="position:absolute;left:10366;top:1705;width:14;height:529" coordorigin="10366,1705" coordsize="14,529" path="m10373,1705l10366,1705,10366,2233,10380,2233,10380,1705,10373,1705xe" filled="false" stroked="true" strokeweight="1.362722pt" strokecolor="#000000">
              <v:path arrowok="t"/>
              <v:stroke dashstyle="solid"/>
            </v:shape>
            <v:shape style="position:absolute;left:10366;top:2233;width:7;height:7" coordorigin="10366,2233" coordsize="7,7" path="m10373,2233l10366,2233,10366,2237,10369,2237,10369,2240,10373,2240,10373,2233xe" filled="true" fillcolor="#000000" stroked="false">
              <v:path arrowok="t"/>
              <v:fill type="solid"/>
            </v:shape>
            <v:shape style="position:absolute;left:10366;top:2233;width:7;height:7" coordorigin="10366,2233" coordsize="7,7" path="m10366,2233l10366,2237,10369,2237,10369,2240,10373,2240e" filled="false" stroked="true" strokeweight=".080714pt" strokecolor="#000000">
              <v:path arrowok="t"/>
              <v:stroke dashstyle="solid"/>
            </v:shape>
            <v:shape style="position:absolute;left:10372;top:2226;width:113;height:14" coordorigin="10373,2227" coordsize="113,14" path="m10486,2227l10373,2227,10373,2233,10373,2240,10486,2240,10486,2227xe" filled="true" fillcolor="#000000" stroked="false">
              <v:path arrowok="t"/>
              <v:fill type="solid"/>
            </v:shape>
            <v:shape style="position:absolute;left:9639;top:1654;width:846;height:587" coordorigin="9640,1654" coordsize="846,587" path="m10373,2233l10373,2240,10486,2240,10486,2227,10373,2227,10373,2233xm9647,2080l9653,2080,9653,1654,9640,1654,9640,2080,9647,2080xe" filled="false" stroked="true" strokeweight="1.361884pt" strokecolor="#000000">
              <v:path arrowok="t"/>
              <v:stroke dashstyle="solid"/>
            </v:shape>
            <v:shape style="position:absolute;left:10004;top:1654;width:11;height:580" coordorigin="10005,1654" coordsize="11,580" path="m10015,1654l10008,1654,10005,1654,10005,2233,10015,2233,10015,1654xe" filled="true" fillcolor="#000000" stroked="false">
              <v:path arrowok="t"/>
              <v:fill type="solid"/>
            </v:shape>
            <v:shape style="position:absolute;left:10004;top:1654;width:11;height:580" coordorigin="10005,1654" coordsize="11,580" path="m10008,1654l10005,1654,10005,2233,10015,2233,10015,1654,10008,1654xe" filled="false" stroked="true" strokeweight="1.362722pt" strokecolor="#000000">
              <v:path arrowok="t"/>
              <v:stroke dashstyle="solid"/>
            </v:shape>
            <v:shape style="position:absolute;left:10008;top:2233;width:7;height:7" coordorigin="10008,2233" coordsize="7,7" path="m10015,2233l10008,2233,10008,2240,10011,2240,10015,2237,10015,2233xe" filled="true" fillcolor="#000000" stroked="false">
              <v:path arrowok="t"/>
              <v:fill type="solid"/>
            </v:shape>
            <v:shape style="position:absolute;left:10008;top:2233;width:7;height:7" coordorigin="10008,2233" coordsize="7,7" path="m10015,2233l10015,2237,10011,2240,10008,2240e" filled="false" stroked="true" strokeweight=".080714pt" strokecolor="#000000">
              <v:path arrowok="t"/>
              <v:stroke dashstyle="solid"/>
            </v:shape>
            <v:shape style="position:absolute;left:9793;top:2226;width:215;height:14" coordorigin="9793,2227" coordsize="215,14" path="m10008,2227l9793,2227,9793,2235,9793,2241,10008,2241,10008,2235,10008,2227xe" filled="true" fillcolor="#000000" stroked="false">
              <v:path arrowok="t"/>
              <v:fill type="solid"/>
            </v:shape>
            <v:shape style="position:absolute;left:8739;top:2226;width:1269;height:703" coordorigin="8739,2227" coordsize="1269,703" path="m10008,2233l10008,2227,9793,2227,9793,2240,10008,2240,10008,2233xm9247,2922l9247,2915,8739,2915,8739,2929,9247,2929,9247,2922xe" filled="false" stroked="true" strokeweight="1.361884pt" strokecolor="#000000">
              <v:path arrowok="t"/>
              <v:stroke dashstyle="solid"/>
            </v:shape>
            <v:shape style="position:absolute;left:8725;top:2540;width:543;height:396" type="#_x0000_t75" stroked="false">
              <v:imagedata r:id="rId77" o:title=""/>
            </v:shape>
            <v:shape style="position:absolute;left:9643;top:2076;width:154;height:161" coordorigin="9643,2077" coordsize="154,161" path="m9793,2233l9797,2230,9650,2077,9643,2083,9790,2237,9793,2233xe" filled="false" stroked="true" strokeweight="1.36192pt" strokecolor="#000000">
              <v:path arrowok="t"/>
              <v:stroke dashstyle="solid"/>
            </v:shape>
            <v:shape style="position:absolute;left:9677;top:2887;width:11;height:375" coordorigin="9677,2888" coordsize="11,375" path="m9688,2888l9677,2888,9677,3263,9684,3263,9688,3263,9688,2888xe" filled="true" fillcolor="#000000" stroked="false">
              <v:path arrowok="t"/>
              <v:fill type="solid"/>
            </v:shape>
            <v:shape style="position:absolute;left:9677;top:2887;width:11;height:375" coordorigin="9677,2888" coordsize="11,375" path="m9684,3263l9688,3263,9688,2888,9677,2888,9677,3263,9684,3263xe" filled="false" stroked="true" strokeweight="1.362722pt" strokecolor="#000000">
              <v:path arrowok="t"/>
              <v:stroke dashstyle="solid"/>
            </v:shape>
            <v:shape style="position:absolute;left:9677;top:2881;width:11;height:7" coordorigin="9677,2881" coordsize="11,7" path="m9684,2881l9681,2881,9677,2885,9677,2888,9688,2888,9688,2885,9684,2881xe" filled="true" fillcolor="#000000" stroked="false">
              <v:path arrowok="t"/>
              <v:fill type="solid"/>
            </v:shape>
            <v:shape style="position:absolute;left:9677;top:2881;width:11;height:7" coordorigin="9677,2881" coordsize="11,7" path="m9677,2888l9677,2885,9681,2881,9684,2881,9688,2885,9688,2888e" filled="false" stroked="true" strokeweight="1.361556pt" strokecolor="#000000">
              <v:path arrowok="t"/>
              <v:stroke dashstyle="solid"/>
            </v:shape>
            <v:shape style="position:absolute;left:9898;top:2662;width:481;height:12" coordorigin="9899,2662" coordsize="481,12" path="m10380,2662l9899,2662,9899,2670,9899,2674,10380,2674,10380,2670,10380,2662xe" filled="true" fillcolor="#000000" stroked="false">
              <v:path arrowok="t"/>
              <v:fill type="solid"/>
            </v:shape>
            <v:shape style="position:absolute;left:9898;top:2663;width:481;height:11" coordorigin="9899,2663" coordsize="481,11" path="m10380,2670l10380,2663,9899,2663,9899,2673,10380,2673,10380,2670xe" filled="false" stroked="true" strokeweight="1.361045pt" strokecolor="#000000">
              <v:path arrowok="t"/>
              <v:stroke dashstyle="solid"/>
            </v:shape>
            <v:shape style="position:absolute;left:9663;top:2649;width:249;height:256" type="#_x0000_t75" stroked="false">
              <v:imagedata r:id="rId78" o:title=""/>
            </v:shape>
            <v:shape style="position:absolute;left:8732;top:1647;width:1760;height:1469" coordorigin="8732,1647" coordsize="1760,1469" path="m10346,1647l10349,1647,10352,1651,10352,1654,10352,1658,10349,1661,10346,1661m8746,3109l8746,3113,8743,3116,8739,3116,8736,3116,8736,3113,8732,3109m10366,1705l10366,1702,10369,1698,10373,1698,10376,1698,10376,1702,10380,1705m10486,2227l10489,2230,10492,2230,10492,2233,10492,2237,10489,2240,10486,2240m9653,2080l9653,2083,9650,2087,9647,2087,9643,2087,9640,2083,9640,2080m9793,2240l9790,2240,9786,2237,9786,2233,9786,2230,9790,2230,9793,2227m9101,2554l9104,2554,9104,2554,9108,2557m9251,2707l9254,2711,9254,2714m9797,2230l9800,2233,9800,2237,9797,2237,9793,2240,9790,2240,9790,2237m9643,2083l9640,2083,9640,2080,9643,2077,9647,2073,9650,2073,9650,2077m9793,2233l9793,2233,9793,2233,9793,2233m9793,2233l9793,2233,9647,2233,9647,2233,9793,2233,9793,2233xm9647,2233l9647,2233,9643,2233m9647,2233l9647,2233,9647,2080,9643,2080,9643,2233,9647,2233xm9643,2080l9647,2080,9647,2080,9647,2080e" filled="false" stroked="true" strokeweight=".340471pt" strokecolor="#000000">
              <v:path arrowok="t"/>
              <v:stroke dashstyle="solid"/>
            </v:shape>
            <v:line style="position:absolute" from="9098,2559" to="9104,2559" stroked="true" strokeweight=".170548pt" strokecolor="#000000">
              <v:stroke dashstyle="solid"/>
            </v:line>
            <v:rect style="position:absolute;left:9100;top:2557;width:147;height:4" filled="false" stroked="true" strokeweight=".340261pt" strokecolor="#000000">
              <v:stroke dashstyle="solid"/>
            </v:rect>
            <v:line style="position:absolute" from="9244,2559" to="9251,2559" stroked="true" strokeweight=".170548pt" strokecolor="#000000">
              <v:stroke dashstyle="solid"/>
            </v:line>
            <v:shape style="position:absolute;left:9244;top:2260;width:550;height:454" coordorigin="9244,2261" coordsize="550,454" path="m9247,2561l9244,2561,9244,2714,9247,2714,9247,2561,9247,2561xm9247,2714l9247,2714,9247,2714,9244,2714m9643,2264l9647,2261,9647,2261,9647,2264m9647,2264l9643,2264,9643,2418,9647,2418,9647,2264,9647,2264xm9647,2418l9647,2421,9647,2421,9643,2418m9790,2264l9793,2261,9793,2261,9793,2264m9793,2264l9790,2264,9790,2418,9793,2418,9793,2264,9793,2264xm9793,2418l9793,2421,9793,2421,9790,2418e" filled="false" stroked="true" strokeweight=".340471pt" strokecolor="#000000">
              <v:path arrowok="t"/>
              <v:stroke dashstyle="solid"/>
            </v:shape>
            <v:shape style="position:absolute;left:9643;top:2388;width:154;height:2" coordorigin="9643,2389" coordsize="154,0" path="m9643,2389l9650,2389m9790,2389l9796,2389e" filled="false" stroked="true" strokeweight=".169972pt" strokecolor="#000000">
              <v:path arrowok="t"/>
              <v:stroke dashstyle="solid"/>
            </v:shape>
            <v:shape style="position:absolute;left:9421;top:2080;width:198;height:4" coordorigin="9421,2080" coordsize="198,4" path="m9616,2080l9619,2080,9619,2080,9616,2083m9616,2080l9616,2080,9421,2080,9421,2083,9616,2083,9616,2080xe" filled="false" stroked="true" strokeweight=".340471pt" strokecolor="#000000">
              <v:path arrowok="t"/>
              <v:stroke dashstyle="solid"/>
            </v:shape>
            <v:line style="position:absolute" from="9418,2082" to="9425,2082" stroked="true" strokeweight=".167091pt" strokecolor="#000000">
              <v:stroke dashstyle="solid"/>
            </v:line>
            <v:shape style="position:absolute;left:9421;top:1947;width:198;height:287" coordorigin="9421,1947" coordsize="198,287" path="m9616,2233l9619,2233,9619,2233,9616,2233m9616,2233l9616,2233,9421,2233,9421,2233,9616,2233,9616,2233xm9421,2233l9421,2233,9421,2233,9421,2233m9449,2019l9449,2019,9449,1947,9445,1947,9445,2019,9449,2019xe" filled="false" stroked="true" strokeweight=".340471pt" strokecolor="#000000">
              <v:path arrowok="t"/>
              <v:stroke dashstyle="solid"/>
            </v:shape>
            <v:shape style="position:absolute;left:9418;top:2001;width:55;height:89" coordorigin="9418,2002" coordsize="55,89" path="m9473,2002l9418,2002,9421,2009,9430,2030,9435,2043,9438,2057,9442,2069,9444,2080,9445,2090,9446,2080,9464,2021,9468,2012,9473,2002xe" filled="true" fillcolor="#000000" stroked="false">
              <v:path arrowok="t"/>
              <v:fill type="solid"/>
            </v:shape>
            <v:shape style="position:absolute;left:9448;top:1661;width:1041;height:573" coordorigin="9449,1661" coordsize="1041,573" path="m9449,2080l9452,2080,9452,2080,9452,2080m9452,2233l9452,2233,9452,2233,9449,2233m10489,2196l10489,2196,10486,2196,10486,2196m10489,2196l10489,2196,10486,2142,10486,2142,10486,2196,10489,2196xm10486,2142l10486,2142m10486,2142l10486,2142,10482,2087,10479,2087,10486,2142,10486,2142xm10482,2087l10482,2087m10482,2087l10482,2087,10475,2032,10472,2032,10479,2087,10482,2087xm10475,2032l10475,2032m10475,2032l10475,2032,10465,1978,10465,1978,10472,2032,10475,2032xm10465,1978l10465,1978m10465,1978l10465,1978,10455,1923,10451,1927,10465,1978,10465,1978xm10455,1923l10455,1923m10455,1923l10455,1923,10441,1872,10438,1872,10451,1927,10455,1923xm10441,1872l10441,1872m10438,1872l10441,1872,10424,1821,10421,1821,10438,1872,10438,1872xm10424,1821l10424,1821m10421,1821l10424,1821,10417,1808,10414,1808,10421,1821,10421,1821xm10414,1808l10414,1808,10417,1808,10417,1808m10386,1732l10386,1736,10386,1736,10383,1736m10386,1732l10386,1732,10380,1719,10380,1719,10383,1736,10386,1732xm10380,1719l10380,1719m10380,1719l10380,1719,10356,1671,10352,1671,10380,1719,10380,1719xm10356,1671l10356,1671m10356,1671l10356,1671,10352,1661,10349,1664,10352,1671,10356,1671xm10349,1664l10349,1661,10349,1661,10352,1661e" filled="false" stroked="true" strokeweight=".340471pt" strokecolor="#000000">
              <v:path arrowok="t"/>
              <v:stroke dashstyle="solid"/>
            </v:shape>
            <v:shape style="position:absolute;left:10035;top:1299;width:280;height:300" type="#_x0000_t75" stroked="false">
              <v:imagedata r:id="rId79" o:title=""/>
            </v:shape>
            <v:shape style="position:absolute;left:9905;top:1217;width:72;height:45" coordorigin="9906,1218" coordsize="72,45" path="m9977,1259l9977,1259,9977,1262,9974,1262m9974,1259l9977,1259,9947,1238,9947,1242,9974,1262,9974,1259xm9947,1238l9947,1238m9947,1242l9947,1238,9909,1218,9906,1221,9947,1242,9947,1242xm9906,1221l9906,1218,9906,1218,9909,1218e" filled="false" stroked="true" strokeweight=".340471pt" strokecolor="#000000">
              <v:path arrowok="t"/>
              <v:stroke dashstyle="solid"/>
            </v:shape>
            <v:shape style="position:absolute;left:9448;top:1081;width:393;height:109" type="#_x0000_t75" stroked="false">
              <v:imagedata r:id="rId80" o:title=""/>
            </v:shape>
            <v:line style="position:absolute" from="9370,1083" to="9377,1083" stroked="true" strokeweight=".167091pt" strokecolor="#000000">
              <v:stroke dashstyle="solid"/>
            </v:line>
            <v:shape style="position:absolute;left:9291;top:1081;width:83;height:7" coordorigin="9292,1082" coordsize="83,7" path="m9374,1085l9374,1082,9319,1085,9319,1085,9374,1085,9374,1085xm9319,1085l9319,1085m9319,1085l9319,1085,9295,1085,9295,1089,9319,1085,9319,1085xm9295,1089l9292,1089,9292,1085,9295,1085e" filled="false" stroked="true" strokeweight=".340471pt" strokecolor="#000000">
              <v:path arrowok="t"/>
              <v:stroke dashstyle="solid"/>
            </v:shape>
            <v:shape style="position:absolute;left:8834;top:1091;width:382;height:133" type="#_x0000_t75" stroked="false">
              <v:imagedata r:id="rId81" o:title=""/>
            </v:shape>
            <v:shape style="position:absolute;left:8705;top:1258;width:69;height:48" coordorigin="8705,1259" coordsize="69,48" path="m8770,1259l8773,1259,8773,1259,8773,1262m8773,1259l8770,1259,8756,1269,8756,1269,8756,1273,8773,1262,8773,1259xm8756,1269l8756,1269m8756,1269l8756,1269,8709,1300,8712,1303,8756,1273,8756,1269xm8712,1303l8712,1303m8712,1303l8709,1300,8705,1303,8709,1307,8712,1303,8712,1303xm8709,1307l8705,1307,8705,1307,8705,1303e" filled="false" stroked="true" strokeweight=".340471pt" strokecolor="#000000">
              <v:path arrowok="t"/>
              <v:stroke dashstyle="solid"/>
            </v:shape>
            <v:shape style="position:absolute;left:8391;top:1350;width:260;height:318" type="#_x0000_t75" stroked="false">
              <v:imagedata r:id="rId82" o:title=""/>
            </v:shape>
            <v:line style="position:absolute" from="8357,1734" to="8364,1734" stroked="true" strokeweight=".172853pt" strokecolor="#000000">
              <v:stroke dashstyle="solid"/>
            </v:line>
            <v:shape style="position:absolute;left:8330;top:1732;width:31;height:76" coordorigin="8330,1732" coordsize="31,76" path="m8361,1732l8361,1732,8344,1770,8347,1770,8361,1736,8361,1732xm8344,1770l8344,1770m8344,1770l8344,1770,8330,1808,8334,1808,8347,1770,8344,1770xm8334,1808l8330,1808,8330,1808,8330,1808e" filled="false" stroked="true" strokeweight=".340471pt" strokecolor="#000000">
              <v:path arrowok="t"/>
              <v:stroke dashstyle="solid"/>
            </v:shape>
            <v:line style="position:absolute" from="8303,1881" to="8310,1881" stroked="true" strokeweight=".172853pt" strokecolor="#000000">
              <v:stroke dashstyle="solid"/>
            </v:line>
            <v:shape style="position:absolute;left:8258;top:1882;width:48;height:478" coordorigin="8258,1882" coordsize="48,478" path="m8306,1882l8306,1882,8293,1923,8296,1927,8306,1882,8306,1882xm8293,1923l8293,1923m8293,1923l8293,1923,8282,1978,8282,1978,8296,1927,8293,1923xm8282,1978l8282,1978m8282,1978l8282,1978,8272,2032,8272,2032,8282,1978,8282,1978xm8272,2032l8272,2032m8272,2032l8272,2032,8265,2087,8265,2087,8272,2032,8272,2032xm8265,2087l8265,2087m8265,2087l8265,2087,8262,2142,8262,2142,8265,2087,8265,2087xm8262,2142l8262,2142m8262,2142l8262,2142,8258,2196,8262,2196,8262,2142,8262,2142xm8258,2196l8258,2196m8262,2196l8258,2196,8262,2251,8262,2251,8262,2196,8262,2196xm8262,2251l8262,2251m8262,2251l8262,2251,8262,2275,8265,2275,8262,2251,8262,2251xm8265,2275l8265,2278,8262,2278,8262,2275m8269,2353l8272,2353,8272,2353,8272,2353m8272,2353l8269,2353,8269,2360,8272,2360,8272,2353,8272,2353xe" filled="false" stroked="true" strokeweight=".340471pt" strokecolor="#000000">
              <v:path arrowok="t"/>
              <v:stroke dashstyle="solid"/>
            </v:shape>
            <v:line style="position:absolute" from="8270,2356" to="8270,2363" stroked="true" strokeweight=".167297pt" strokecolor="#000000">
              <v:stroke dashstyle="solid"/>
            </v:line>
            <v:shape style="position:absolute;left:8271;top:2359;width:14;height:72" coordorigin="8272,2360" coordsize="14,72" path="m8272,2360l8272,2360,8282,2414,8282,2414,8272,2360,8272,2360xm8282,2414l8282,2414m8282,2414l8282,2414,8286,2431,8286,2431,8282,2411,8282,2414xe" filled="false" stroked="true" strokeweight=".340471pt" strokecolor="#000000">
              <v:path arrowok="t"/>
              <v:stroke dashstyle="solid"/>
            </v:shape>
            <v:line style="position:absolute" from="8283,2433" to="8289,2433" stroked="true" strokeweight=".169972pt" strokecolor="#000000">
              <v:stroke dashstyle="solid"/>
            </v:line>
            <v:shape style="position:absolute;left:8302;top:2506;width:184;height:362" type="#_x0000_t75" stroked="false">
              <v:imagedata r:id="rId83" o:title=""/>
            </v:shape>
            <v:shape style="position:absolute;left:8531;top:2921;width:454;height:318" coordorigin="8531,2922" coordsize="454,318" path="m8531,2925l8531,2922,8531,2922,8535,2922m8531,2922l8531,2925,8548,2942,8548,2942,8535,2922,8531,2922xm8548,2942l8548,2942m8548,2942l8548,2942,8586,2983,8589,2980,8548,2942,8548,2942xm8589,2980l8589,2983,8586,2983,8586,2983m8644,3038l8644,3035,8644,3035,8647,3035m8644,3035l8644,3038,8664,3058,8668,3055,8668,3055,8647,3035,8644,3035xm8664,3058l8664,3058m8668,3055l8664,3058,8709,3089,8712,3086,8668,3055,8668,3055xm8709,3089l8709,3089m8712,3089l8709,3089,8756,3123,8756,3120,8756,3120,8712,3086,8712,3089xm8756,3123l8756,3123m8756,3120l8756,3123,8801,3151,8801,3151,8801,3147,8756,3120,8756,3120xm8801,3151l8801,3151m8801,3151l8801,3151,8849,3178,8849,3174,8801,3147,8801,3151xm8849,3178l8849,3178m8849,3178l8849,3178,8896,3202,8900,3202,8849,3174,8849,3178xm8896,3202l8896,3202m8896,3202l8896,3202,8947,3225,8947,3222,8900,3202,8896,3202xm8947,3225l8947,3225m8947,3222l8947,3225,8985,3239,8985,3239,8985,3236,8947,3222,8947,3222xe" filled="false" stroked="true" strokeweight=".340471pt" strokecolor="#000000">
              <v:path arrowok="t"/>
              <v:stroke dashstyle="solid"/>
            </v:shape>
            <v:line style="position:absolute" from="8981,3237" to="8988,3237" stroked="true" strokeweight=".170087pt" strokecolor="#000000">
              <v:stroke dashstyle="solid"/>
            </v:line>
            <v:line style="position:absolute" from="9056,3261" to="9063,3261" stroked="true" strokeweight=".170145pt" strokecolor="#000000">
              <v:stroke dashstyle="solid"/>
            </v:line>
            <v:shape style="position:absolute;left:9059;top:3259;width:79;height:24" coordorigin="9060,3259" coordsize="79,24" path="m9060,3263l9060,3263,9101,3276,9104,3273,9104,3273,9060,3259,9060,3263xm9101,3276l9101,3276m9104,3273l9101,3276,9138,3283,9138,3283,9138,3280,9104,3273,9104,3273xe" filled="false" stroked="true" strokeweight=".340471pt" strokecolor="#000000">
              <v:path arrowok="t"/>
              <v:stroke dashstyle="solid"/>
            </v:shape>
            <v:line style="position:absolute" from="9135,3282" to="9142,3282" stroked="true" strokeweight=".170145pt" strokecolor="#000000">
              <v:stroke dashstyle="solid"/>
            </v:line>
            <v:shape style="position:absolute;left:9213;top:3235;width:549;height:76" coordorigin="9213,3236" coordsize="549,76" path="m9213,3297l9213,3297,9213,3297,9213,3297m9213,3297l9213,3297,9264,3304,9264,3301,9213,3297,9213,3297xm9264,3304l9264,3304m9264,3304l9264,3304,9319,3307,9319,3304,9264,3301,9264,3304xm9319,3307l9319,3307m9319,3307l9319,3307,9374,3311,9374,3307,9319,3304,9319,3307xm9374,3311l9374,3311m9374,3307l9374,3311,9428,3307,9428,3304,9374,3307,9374,3307xm9428,3307l9428,3307m9428,3307l9428,3307,9483,3304,9483,3301,9428,3304,9428,3307xm9483,3304l9483,3304m9483,3304l9483,3304,9537,3297,9537,3294,9483,3301,9483,3304xm9537,3297l9537,3297m9537,3297l9537,3297,9592,3287,9592,3287,9537,3294,9537,3297xm9592,3287l9592,3287m9592,3287l9592,3287,9612,3283,9609,3280,9588,3287,9592,3287xm9609,3280l9612,3280,9612,3283,9612,3283m9688,3263l9684,3263,9684,3263,9688,3259m9688,3263l9688,3263,9698,3259,9698,3259,9688,3259,9688,3263xm9698,3259l9698,3259m9698,3259l9698,3259,9749,3246,9749,3242,9698,3259,9698,3259xm9749,3246l9749,3246m9749,3242l9749,3246,9762,3239,9762,3236,9749,3242,9749,3242xe" filled="false" stroked="true" strokeweight=".340471pt" strokecolor="#000000">
              <v:path arrowok="t"/>
              <v:stroke dashstyle="solid"/>
            </v:shape>
            <v:line style="position:absolute" from="9759,3237" to="9766,3237" stroked="true" strokeweight=".170087pt" strokecolor="#000000">
              <v:stroke dashstyle="solid"/>
            </v:line>
            <v:shape style="position:absolute;left:9830;top:2976;width:335;height:236" type="#_x0000_t75" stroked="false">
              <v:imagedata r:id="rId84" o:title=""/>
            </v:shape>
            <v:shape style="position:absolute;left:10212;top:2431;width:249;height:495" coordorigin="10213,2431" coordsize="249,495" path="m10216,2925l10216,2925,10213,2925,10213,2922m10216,2922l10216,2925,10237,2902,10233,2898,10213,2922,10216,2922xm10237,2902l10237,2902m10233,2902l10237,2902,10267,2864,10264,2861,10233,2898,10233,2902xm10264,2861l10264,2861,10267,2861,10267,2864m10311,2796l10311,2799,10308,2796,10308,2796m10311,2796l10311,2796,10329,2769,10329,2765,10308,2796,10311,2796xm10329,2769l10329,2769m10329,2769l10329,2769,10356,2721,10352,2718,10329,2765,10329,2769xm10356,2721l10356,2721m10356,2721l10356,2721,10380,2673,10380,2670,10352,2718,10356,2721xm10380,2673l10380,2673m10380,2670l10380,2673,10404,2622,10400,2622,10380,2670,10380,2670xm10404,2622l10404,2622m10404,2622l10404,2622,10424,2571,10421,2571,10400,2622,10404,2622xm10424,2571l10424,2571m10421,2571l10424,2571,10441,2520,10438,2516,10421,2571,10421,2571xm10441,2520l10441,2520m10438,2516l10441,2520,10455,2465,10451,2465,10438,2516,10438,2516xm10455,2465l10455,2465m10455,2465l10455,2465,10462,2431,10462,2431,10451,2465,10455,2465xm10462,2431l10462,2431,10462,2431,10462,2431e" filled="false" stroked="true" strokeweight=".340471pt" strokecolor="#000000">
              <v:path arrowok="t"/>
              <v:stroke dashstyle="solid"/>
            </v:shape>
            <v:line style="position:absolute" from="10472,2355" to="10479,2355" stroked="true" strokeweight=".170548pt" strokecolor="#000000">
              <v:stroke dashstyle="solid"/>
            </v:line>
            <v:shape style="position:absolute;left:9445;top:2192;width:1044;height:1077" coordorigin="9445,2193" coordsize="1044,1077" path="m10475,2353l10475,2353,10482,2305,10479,2305,10475,2353,10475,2353xm10482,2305l10482,2305m10482,2305l10482,2305,10486,2275,10482,2275,10479,2305,10482,2305xm10482,2275l10482,2275,10486,2275,10486,2275m10489,2196l10489,2196,10486,2196,10486,2196m10489,2196l10489,2196m10486,2196l10486,2193,10489,2193,10489,2196m9688,3263l9688,3266,9684,3270,9684,3270,9681,3270,9677,3266,9677,3263m10380,2663l10383,2663,10386,2666,10386,2670,10386,2670,10383,2673,10380,2673m9445,2288l9445,2288,9445,2363,9449,2363,9449,2288,9445,2288xe" filled="false" stroked="true" strokeweight=".340471pt" strokecolor="#000000">
              <v:path arrowok="t"/>
              <v:stroke dashstyle="solid"/>
            </v:shape>
            <v:shape style="position:absolute;left:9421;top:2219;width:55;height:86" coordorigin="9421,2220" coordsize="55,86" path="m9449,2220l9430,2286,9421,2305,9476,2305,9451,2239,9449,2229,9449,2220xe" filled="true" fillcolor="#000000" stroked="false">
              <v:path arrowok="t"/>
              <v:fill type="solid"/>
            </v:shape>
            <v:rect style="position:absolute;left:9510;top:2373;width:72;height:4" filled="false" stroked="true" strokeweight=".340262pt" strokecolor="#000000">
              <v:stroke dashstyle="solid"/>
            </v:rect>
            <v:shape style="position:absolute;left:9564;top:2352;width:89;height:52" coordorigin="9565,2353" coordsize="89,52" path="m9565,2353l9565,2404,9571,2401,9581,2397,9593,2393,9605,2390,9620,2386,9632,2382,9653,2377,9643,2376,9632,2374,9620,2371,9605,2366,9594,2363,9584,2360,9574,2356,9565,2353xe" filled="true" fillcolor="#000000" stroked="false">
              <v:path arrowok="t"/>
              <v:fill type="solid"/>
            </v:shape>
            <v:rect style="position:absolute;left:9851;top:2373;width:76;height:4" filled="false" stroked="true" strokeweight=".340262pt" strokecolor="#000000">
              <v:stroke dashstyle="solid"/>
            </v:rect>
            <v:shape style="position:absolute;left:9782;top:2349;width:86;height:52" coordorigin="9783,2349" coordsize="86,52" path="m9868,2349l9863,2353,9853,2356,9840,2360,9827,2363,9814,2368,9802,2371,9792,2373,9783,2373,9792,2376,9802,2379,9814,2382,9827,2387,9839,2390,9849,2392,9858,2396,9868,2401,9868,2349xe" filled="true" fillcolor="#000000" stroked="false">
              <v:path arrowok="t"/>
              <v:fill type="solid"/>
            </v:shape>
            <v:shape style="position:absolute;left:8974;top:1229;width:1001;height:311" type="#_x0000_t202" filled="false" stroked="false">
              <v:textbox inset="0,0,0,0">
                <w:txbxContent>
                  <w:p>
                    <w:pPr>
                      <w:spacing w:before="1"/>
                      <w:ind w:left="0" w:right="0" w:firstLine="0"/>
                      <w:jc w:val="left"/>
                      <w:rPr>
                        <w:sz w:val="13"/>
                      </w:rPr>
                    </w:pPr>
                    <w:r>
                      <w:rPr>
                        <w:w w:val="105"/>
                        <w:sz w:val="13"/>
                      </w:rPr>
                      <w:t>On 4 corners -</w:t>
                    </w:r>
                  </w:p>
                  <w:p>
                    <w:pPr>
                      <w:spacing w:before="9"/>
                      <w:ind w:left="0" w:right="0" w:firstLine="0"/>
                      <w:jc w:val="left"/>
                      <w:rPr>
                        <w:sz w:val="13"/>
                      </w:rPr>
                    </w:pPr>
                    <w:r>
                      <w:rPr>
                        <w:w w:val="105"/>
                        <w:sz w:val="13"/>
                      </w:rPr>
                      <w:t>lead dimensions</w:t>
                    </w:r>
                  </w:p>
                </w:txbxContent>
              </v:textbox>
              <w10:wrap type="none"/>
            </v:shape>
            <v:shape style="position:absolute;left:9686;top:2292;width:89;height:153" type="#_x0000_t202" filled="false" stroked="false">
              <v:textbox inset="0,0,0,0">
                <w:txbxContent>
                  <w:p>
                    <w:pPr>
                      <w:spacing w:before="1"/>
                      <w:ind w:left="0" w:right="0" w:firstLine="0"/>
                      <w:jc w:val="left"/>
                      <w:rPr>
                        <w:sz w:val="13"/>
                      </w:rPr>
                    </w:pPr>
                    <w:r>
                      <w:rPr>
                        <w:w w:val="105"/>
                        <w:sz w:val="13"/>
                      </w:rPr>
                      <w:t>s</w:t>
                    </w:r>
                  </w:p>
                </w:txbxContent>
              </v:textbox>
              <w10:wrap type="none"/>
            </v:shape>
            <w10:wrap type="none"/>
          </v:group>
        </w:pict>
      </w:r>
      <w:r>
        <w:rPr/>
        <w:pict>
          <v:shape style="position:absolute;margin-left:467.129547pt;margin-top:104.975502pt;width:9.65pt;height:5.45pt;mso-position-horizontal-relative:page;mso-position-vertical-relative:paragraph;z-index:15889920" type="#_x0000_t202" filled="false" stroked="false">
            <v:textbox inset="0,0,0,0" style="layout-flow:vertical;mso-layout-flow-alt:bottom-to-top">
              <w:txbxContent>
                <w:p>
                  <w:pPr>
                    <w:spacing w:before="21"/>
                    <w:ind w:left="20" w:right="0" w:firstLine="0"/>
                    <w:jc w:val="left"/>
                    <w:rPr>
                      <w:sz w:val="13"/>
                    </w:rPr>
                  </w:pPr>
                  <w:r>
                    <w:rPr>
                      <w:w w:val="104"/>
                      <w:sz w:val="13"/>
                    </w:rPr>
                    <w:t>s</w:t>
                  </w:r>
                </w:p>
              </w:txbxContent>
            </v:textbox>
            <w10:wrap type="none"/>
          </v:shape>
        </w:pict>
      </w:r>
      <w:r>
        <w:rPr>
          <w:w w:val="102"/>
          <w:sz w:val="16"/>
        </w:rPr>
        <w:t>6</w:t>
      </w:r>
    </w:p>
    <w:p>
      <w:pPr>
        <w:pStyle w:val="BodyText"/>
        <w:spacing w:before="1"/>
        <w:rPr>
          <w:sz w:val="22"/>
        </w:rPr>
      </w:pPr>
      <w:r>
        <w:rPr/>
        <w:pict>
          <v:group style="position:absolute;margin-left:73.924736pt;margin-top:14.658223pt;width:135.25pt;height:2.6pt;mso-position-horizontal-relative:page;mso-position-vertical-relative:paragraph;z-index:-15575552;mso-wrap-distance-left:0;mso-wrap-distance-right:0" coordorigin="1478,293" coordsize="2705,52">
            <v:line style="position:absolute" from="1550,320" to="4115,320" stroked="true" strokeweight=".340261pt" strokecolor="#000000">
              <v:stroke dashstyle="solid"/>
            </v:line>
            <v:shape style="position:absolute;left:1478;top:293;width:2705;height:52" coordorigin="1478,293" coordsize="2705,52" path="m1567,293l1560,296,1539,305,1526,310,1512,313,1499,315,1487,318,1478,320,1487,321,1499,323,1512,326,1526,331,1538,334,1548,337,1558,341,1567,344,1567,293xm4183,320l4174,318,4163,315,4139,310,4117,302,4108,298,4098,293,4098,344,4103,343,4113,339,4126,334,4139,331,4151,326,4163,323,4174,321,4183,320xe" filled="true" fillcolor="#000000" stroked="false">
              <v:path arrowok="t"/>
              <v:fill type="solid"/>
            </v:shape>
            <w10:wrap type="topAndBottom"/>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3"/>
        </w:rPr>
      </w:pPr>
    </w:p>
    <w:tbl>
      <w:tblPr>
        <w:tblW w:w="0" w:type="auto"/>
        <w:jc w:val="left"/>
        <w:tblInd w:w="8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58"/>
        <w:gridCol w:w="958"/>
        <w:gridCol w:w="958"/>
        <w:gridCol w:w="951"/>
      </w:tblGrid>
      <w:tr>
        <w:trPr>
          <w:trHeight w:val="234" w:hRule="atLeast"/>
        </w:trPr>
        <w:tc>
          <w:tcPr>
            <w:tcW w:w="958" w:type="dxa"/>
            <w:tcBorders>
              <w:bottom w:val="single" w:sz="8" w:space="0" w:color="D0D6E4"/>
              <w:right w:val="double" w:sz="3" w:space="0" w:color="000000"/>
            </w:tcBorders>
          </w:tcPr>
          <w:p>
            <w:pPr>
              <w:pStyle w:val="TableParagraph"/>
              <w:spacing w:line="203" w:lineRule="exact" w:before="11"/>
              <w:ind w:right="133"/>
              <w:jc w:val="right"/>
              <w:rPr>
                <w:rFonts w:ascii="Calibri"/>
                <w:sz w:val="19"/>
              </w:rPr>
            </w:pPr>
            <w:r>
              <w:rPr>
                <w:rFonts w:ascii="Calibri"/>
                <w:sz w:val="19"/>
              </w:rPr>
              <w:t>SYMBOLS</w:t>
            </w:r>
          </w:p>
        </w:tc>
        <w:tc>
          <w:tcPr>
            <w:tcW w:w="2867" w:type="dxa"/>
            <w:gridSpan w:val="3"/>
            <w:tcBorders>
              <w:top w:val="single" w:sz="8" w:space="0" w:color="D0D6E4"/>
              <w:left w:val="double" w:sz="3" w:space="0" w:color="000000"/>
              <w:bottom w:val="single" w:sz="8" w:space="0" w:color="000000"/>
              <w:right w:val="single" w:sz="12" w:space="0" w:color="000000"/>
            </w:tcBorders>
          </w:tcPr>
          <w:p>
            <w:pPr>
              <w:pStyle w:val="TableParagraph"/>
              <w:spacing w:line="203" w:lineRule="exact" w:before="11"/>
              <w:ind w:left="14"/>
              <w:rPr>
                <w:rFonts w:ascii="Calibri"/>
                <w:sz w:val="19"/>
              </w:rPr>
            </w:pPr>
            <w:r>
              <w:rPr>
                <w:rFonts w:ascii="Calibri"/>
                <w:sz w:val="19"/>
              </w:rPr>
              <w:t>DIMENSIONS IN MILLIMETERS</w:t>
            </w:r>
          </w:p>
        </w:tc>
      </w:tr>
      <w:tr>
        <w:trPr>
          <w:trHeight w:val="229" w:hRule="atLeast"/>
        </w:trPr>
        <w:tc>
          <w:tcPr>
            <w:tcW w:w="958" w:type="dxa"/>
            <w:tcBorders>
              <w:top w:val="single" w:sz="8" w:space="0" w:color="D0D6E4"/>
              <w:bottom w:val="double" w:sz="3" w:space="0" w:color="000000"/>
              <w:right w:val="double" w:sz="3" w:space="0" w:color="000000"/>
            </w:tcBorders>
          </w:tcPr>
          <w:p>
            <w:pPr>
              <w:pStyle w:val="TableParagraph"/>
              <w:rPr>
                <w:rFonts w:ascii="Times New Roman"/>
                <w:sz w:val="16"/>
              </w:rPr>
            </w:pPr>
          </w:p>
        </w:tc>
        <w:tc>
          <w:tcPr>
            <w:tcW w:w="958" w:type="dxa"/>
            <w:tcBorders>
              <w:top w:val="single" w:sz="8" w:space="0" w:color="000000"/>
              <w:left w:val="double" w:sz="3" w:space="0" w:color="000000"/>
              <w:bottom w:val="double" w:sz="3" w:space="0" w:color="000000"/>
              <w:right w:val="single" w:sz="6" w:space="0" w:color="D0D6E4"/>
            </w:tcBorders>
          </w:tcPr>
          <w:p>
            <w:pPr>
              <w:pStyle w:val="TableParagraph"/>
              <w:spacing w:line="198" w:lineRule="exact" w:before="11"/>
              <w:ind w:left="270" w:right="271"/>
              <w:jc w:val="center"/>
              <w:rPr>
                <w:rFonts w:ascii="Calibri"/>
                <w:sz w:val="19"/>
              </w:rPr>
            </w:pPr>
            <w:r>
              <w:rPr>
                <w:rFonts w:ascii="Calibri"/>
                <w:sz w:val="19"/>
              </w:rPr>
              <w:t>MIN</w:t>
            </w:r>
          </w:p>
        </w:tc>
        <w:tc>
          <w:tcPr>
            <w:tcW w:w="958" w:type="dxa"/>
            <w:tcBorders>
              <w:top w:val="single" w:sz="8" w:space="0" w:color="000000"/>
              <w:left w:val="single" w:sz="6" w:space="0" w:color="D0D6E4"/>
              <w:bottom w:val="double" w:sz="3" w:space="0" w:color="000000"/>
              <w:right w:val="single" w:sz="8" w:space="0" w:color="D0D6E4"/>
            </w:tcBorders>
          </w:tcPr>
          <w:p>
            <w:pPr>
              <w:pStyle w:val="TableParagraph"/>
              <w:spacing w:line="198" w:lineRule="exact" w:before="11"/>
              <w:ind w:left="260" w:right="229"/>
              <w:jc w:val="center"/>
              <w:rPr>
                <w:rFonts w:ascii="Calibri"/>
                <w:sz w:val="19"/>
              </w:rPr>
            </w:pPr>
            <w:r>
              <w:rPr>
                <w:rFonts w:ascii="Calibri"/>
                <w:sz w:val="19"/>
              </w:rPr>
              <w:t>NOM</w:t>
            </w:r>
          </w:p>
        </w:tc>
        <w:tc>
          <w:tcPr>
            <w:tcW w:w="951" w:type="dxa"/>
            <w:tcBorders>
              <w:top w:val="single" w:sz="8" w:space="0" w:color="000000"/>
              <w:left w:val="single" w:sz="8" w:space="0" w:color="D0D6E4"/>
              <w:bottom w:val="double" w:sz="3" w:space="0" w:color="000000"/>
              <w:right w:val="single" w:sz="12" w:space="0" w:color="000000"/>
            </w:tcBorders>
          </w:tcPr>
          <w:p>
            <w:pPr>
              <w:pStyle w:val="TableParagraph"/>
              <w:spacing w:line="198" w:lineRule="exact" w:before="11"/>
              <w:ind w:left="267" w:right="247"/>
              <w:jc w:val="center"/>
              <w:rPr>
                <w:rFonts w:ascii="Calibri"/>
                <w:sz w:val="19"/>
              </w:rPr>
            </w:pPr>
            <w:r>
              <w:rPr>
                <w:rFonts w:ascii="Calibri"/>
                <w:sz w:val="19"/>
              </w:rPr>
              <w:t>MAX</w:t>
            </w:r>
          </w:p>
        </w:tc>
      </w:tr>
      <w:tr>
        <w:trPr>
          <w:trHeight w:val="229" w:hRule="atLeast"/>
        </w:trPr>
        <w:tc>
          <w:tcPr>
            <w:tcW w:w="958" w:type="dxa"/>
            <w:tcBorders>
              <w:top w:val="double" w:sz="3" w:space="0" w:color="000000"/>
              <w:bottom w:val="single" w:sz="8" w:space="0" w:color="000000"/>
              <w:right w:val="double" w:sz="3" w:space="0" w:color="000000"/>
            </w:tcBorders>
          </w:tcPr>
          <w:p>
            <w:pPr>
              <w:pStyle w:val="TableParagraph"/>
              <w:spacing w:line="204" w:lineRule="exact" w:before="6"/>
              <w:ind w:left="44"/>
              <w:jc w:val="center"/>
              <w:rPr>
                <w:rFonts w:ascii="Calibri"/>
                <w:sz w:val="19"/>
              </w:rPr>
            </w:pPr>
            <w:r>
              <w:rPr>
                <w:rFonts w:ascii="Calibri"/>
                <w:w w:val="102"/>
                <w:sz w:val="19"/>
              </w:rPr>
              <w:t>A</w:t>
            </w:r>
          </w:p>
        </w:tc>
        <w:tc>
          <w:tcPr>
            <w:tcW w:w="958" w:type="dxa"/>
            <w:tcBorders>
              <w:top w:val="double" w:sz="3" w:space="0" w:color="000000"/>
              <w:left w:val="double" w:sz="3" w:space="0" w:color="000000"/>
              <w:bottom w:val="single" w:sz="8" w:space="0" w:color="000000"/>
            </w:tcBorders>
          </w:tcPr>
          <w:p>
            <w:pPr>
              <w:pStyle w:val="TableParagraph"/>
              <w:spacing w:line="209" w:lineRule="exact"/>
              <w:ind w:left="271" w:right="271"/>
              <w:jc w:val="center"/>
              <w:rPr>
                <w:rFonts w:ascii="Calibri"/>
                <w:sz w:val="19"/>
              </w:rPr>
            </w:pPr>
            <w:r>
              <w:rPr>
                <w:rFonts w:ascii="Calibri"/>
                <w:sz w:val="19"/>
              </w:rPr>
              <w:t>0.85</w:t>
            </w:r>
          </w:p>
        </w:tc>
        <w:tc>
          <w:tcPr>
            <w:tcW w:w="958" w:type="dxa"/>
            <w:tcBorders>
              <w:top w:val="double" w:sz="3" w:space="0" w:color="000000"/>
              <w:bottom w:val="single" w:sz="8" w:space="0" w:color="000000"/>
              <w:right w:val="single" w:sz="8" w:space="0" w:color="000000"/>
            </w:tcBorders>
          </w:tcPr>
          <w:p>
            <w:pPr>
              <w:pStyle w:val="TableParagraph"/>
              <w:spacing w:line="209" w:lineRule="exact"/>
              <w:ind w:left="252" w:right="229"/>
              <w:jc w:val="center"/>
              <w:rPr>
                <w:rFonts w:ascii="Calibri"/>
                <w:sz w:val="19"/>
              </w:rPr>
            </w:pPr>
            <w:r>
              <w:rPr>
                <w:rFonts w:ascii="Calibri"/>
                <w:sz w:val="19"/>
              </w:rPr>
              <w:t>0.90</w:t>
            </w:r>
          </w:p>
        </w:tc>
        <w:tc>
          <w:tcPr>
            <w:tcW w:w="951" w:type="dxa"/>
            <w:tcBorders>
              <w:top w:val="double" w:sz="3" w:space="0" w:color="000000"/>
              <w:left w:val="single" w:sz="8" w:space="0" w:color="000000"/>
              <w:bottom w:val="single" w:sz="8" w:space="0" w:color="000000"/>
              <w:right w:val="single" w:sz="12" w:space="0" w:color="000000"/>
            </w:tcBorders>
          </w:tcPr>
          <w:p>
            <w:pPr>
              <w:pStyle w:val="TableParagraph"/>
              <w:spacing w:line="209" w:lineRule="exact"/>
              <w:ind w:left="267" w:right="235"/>
              <w:jc w:val="center"/>
              <w:rPr>
                <w:rFonts w:ascii="Calibri"/>
                <w:sz w:val="19"/>
              </w:rPr>
            </w:pPr>
            <w:r>
              <w:rPr>
                <w:rFonts w:ascii="Calibri"/>
                <w:sz w:val="19"/>
              </w:rPr>
              <w:t>0.95</w:t>
            </w:r>
          </w:p>
        </w:tc>
      </w:tr>
      <w:tr>
        <w:trPr>
          <w:trHeight w:val="234" w:hRule="atLeast"/>
        </w:trPr>
        <w:tc>
          <w:tcPr>
            <w:tcW w:w="958" w:type="dxa"/>
            <w:tcBorders>
              <w:top w:val="single" w:sz="8" w:space="0" w:color="000000"/>
              <w:bottom w:val="single" w:sz="8" w:space="0" w:color="000000"/>
              <w:right w:val="double" w:sz="3" w:space="0" w:color="000000"/>
            </w:tcBorders>
          </w:tcPr>
          <w:p>
            <w:pPr>
              <w:pStyle w:val="TableParagraph"/>
              <w:spacing w:line="204" w:lineRule="exact" w:before="11"/>
              <w:ind w:left="271" w:right="233"/>
              <w:jc w:val="center"/>
              <w:rPr>
                <w:rFonts w:ascii="Calibri"/>
                <w:sz w:val="19"/>
              </w:rPr>
            </w:pPr>
            <w:r>
              <w:rPr>
                <w:rFonts w:ascii="Calibri"/>
                <w:sz w:val="19"/>
              </w:rPr>
              <w:t>A1</w:t>
            </w:r>
          </w:p>
        </w:tc>
        <w:tc>
          <w:tcPr>
            <w:tcW w:w="958" w:type="dxa"/>
            <w:tcBorders>
              <w:top w:val="single" w:sz="8" w:space="0" w:color="000000"/>
              <w:left w:val="double" w:sz="3" w:space="0" w:color="000000"/>
              <w:bottom w:val="single" w:sz="8" w:space="0" w:color="000000"/>
            </w:tcBorders>
          </w:tcPr>
          <w:p>
            <w:pPr>
              <w:pStyle w:val="TableParagraph"/>
              <w:spacing w:line="204" w:lineRule="exact" w:before="11"/>
              <w:ind w:left="271" w:right="271"/>
              <w:jc w:val="center"/>
              <w:rPr>
                <w:rFonts w:ascii="Calibri"/>
                <w:sz w:val="19"/>
              </w:rPr>
            </w:pPr>
            <w:r>
              <w:rPr>
                <w:rFonts w:ascii="Calibri"/>
                <w:sz w:val="19"/>
              </w:rPr>
              <w:t>0.00</w:t>
            </w:r>
          </w:p>
        </w:tc>
        <w:tc>
          <w:tcPr>
            <w:tcW w:w="958" w:type="dxa"/>
            <w:tcBorders>
              <w:top w:val="single" w:sz="8" w:space="0" w:color="000000"/>
              <w:bottom w:val="single" w:sz="8" w:space="0" w:color="000000"/>
              <w:right w:val="single" w:sz="8" w:space="0" w:color="000000"/>
            </w:tcBorders>
          </w:tcPr>
          <w:p>
            <w:pPr>
              <w:pStyle w:val="TableParagraph"/>
              <w:spacing w:line="204" w:lineRule="exact" w:before="11"/>
              <w:ind w:left="252" w:right="229"/>
              <w:jc w:val="center"/>
              <w:rPr>
                <w:rFonts w:ascii="Calibri"/>
                <w:sz w:val="19"/>
              </w:rPr>
            </w:pPr>
            <w:r>
              <w:rPr>
                <w:rFonts w:ascii="Calibri"/>
                <w:sz w:val="19"/>
              </w:rPr>
              <w:t>0.02</w:t>
            </w:r>
          </w:p>
        </w:tc>
        <w:tc>
          <w:tcPr>
            <w:tcW w:w="951" w:type="dxa"/>
            <w:tcBorders>
              <w:top w:val="single" w:sz="8" w:space="0" w:color="000000"/>
              <w:left w:val="single" w:sz="8" w:space="0" w:color="000000"/>
              <w:bottom w:val="single" w:sz="8" w:space="0" w:color="000000"/>
              <w:right w:val="single" w:sz="12" w:space="0" w:color="000000"/>
            </w:tcBorders>
          </w:tcPr>
          <w:p>
            <w:pPr>
              <w:pStyle w:val="TableParagraph"/>
              <w:spacing w:line="204" w:lineRule="exact" w:before="11"/>
              <w:ind w:left="267" w:right="235"/>
              <w:jc w:val="center"/>
              <w:rPr>
                <w:rFonts w:ascii="Calibri"/>
                <w:sz w:val="19"/>
              </w:rPr>
            </w:pPr>
            <w:r>
              <w:rPr>
                <w:rFonts w:ascii="Calibri"/>
                <w:sz w:val="19"/>
              </w:rPr>
              <w:t>0.05</w:t>
            </w:r>
          </w:p>
        </w:tc>
      </w:tr>
      <w:tr>
        <w:trPr>
          <w:trHeight w:val="234" w:hRule="atLeast"/>
        </w:trPr>
        <w:tc>
          <w:tcPr>
            <w:tcW w:w="958" w:type="dxa"/>
            <w:tcBorders>
              <w:top w:val="single" w:sz="8" w:space="0" w:color="000000"/>
              <w:bottom w:val="single" w:sz="8" w:space="0" w:color="000000"/>
              <w:right w:val="double" w:sz="3" w:space="0" w:color="000000"/>
            </w:tcBorders>
          </w:tcPr>
          <w:p>
            <w:pPr>
              <w:pStyle w:val="TableParagraph"/>
              <w:spacing w:line="203" w:lineRule="exact" w:before="11"/>
              <w:ind w:left="33"/>
              <w:jc w:val="center"/>
              <w:rPr>
                <w:rFonts w:ascii="Calibri"/>
                <w:sz w:val="19"/>
              </w:rPr>
            </w:pPr>
            <w:r>
              <w:rPr>
                <w:rFonts w:ascii="Calibri"/>
                <w:w w:val="102"/>
                <w:sz w:val="19"/>
              </w:rPr>
              <w:t>b</w:t>
            </w:r>
          </w:p>
        </w:tc>
        <w:tc>
          <w:tcPr>
            <w:tcW w:w="958" w:type="dxa"/>
            <w:tcBorders>
              <w:top w:val="single" w:sz="8" w:space="0" w:color="000000"/>
              <w:left w:val="double" w:sz="3" w:space="0" w:color="000000"/>
              <w:bottom w:val="single" w:sz="8" w:space="0" w:color="000000"/>
            </w:tcBorders>
          </w:tcPr>
          <w:p>
            <w:pPr>
              <w:pStyle w:val="TableParagraph"/>
              <w:spacing w:line="203" w:lineRule="exact" w:before="11"/>
              <w:ind w:left="271" w:right="271"/>
              <w:jc w:val="center"/>
              <w:rPr>
                <w:rFonts w:ascii="Calibri"/>
                <w:sz w:val="19"/>
              </w:rPr>
            </w:pPr>
            <w:r>
              <w:rPr>
                <w:rFonts w:ascii="Calibri"/>
                <w:sz w:val="19"/>
              </w:rPr>
              <w:t>0.18</w:t>
            </w:r>
          </w:p>
        </w:tc>
        <w:tc>
          <w:tcPr>
            <w:tcW w:w="958" w:type="dxa"/>
            <w:tcBorders>
              <w:top w:val="single" w:sz="8" w:space="0" w:color="000000"/>
              <w:bottom w:val="single" w:sz="8" w:space="0" w:color="000000"/>
              <w:right w:val="single" w:sz="8" w:space="0" w:color="000000"/>
            </w:tcBorders>
          </w:tcPr>
          <w:p>
            <w:pPr>
              <w:pStyle w:val="TableParagraph"/>
              <w:spacing w:line="203" w:lineRule="exact" w:before="11"/>
              <w:ind w:left="252" w:right="229"/>
              <w:jc w:val="center"/>
              <w:rPr>
                <w:rFonts w:ascii="Calibri"/>
                <w:sz w:val="19"/>
              </w:rPr>
            </w:pPr>
            <w:r>
              <w:rPr>
                <w:rFonts w:ascii="Calibri"/>
                <w:sz w:val="19"/>
              </w:rPr>
              <w:t>0.25</w:t>
            </w:r>
          </w:p>
        </w:tc>
        <w:tc>
          <w:tcPr>
            <w:tcW w:w="951" w:type="dxa"/>
            <w:tcBorders>
              <w:top w:val="single" w:sz="8" w:space="0" w:color="000000"/>
              <w:left w:val="single" w:sz="8" w:space="0" w:color="000000"/>
              <w:bottom w:val="single" w:sz="8" w:space="0" w:color="000000"/>
              <w:right w:val="single" w:sz="12" w:space="0" w:color="000000"/>
            </w:tcBorders>
          </w:tcPr>
          <w:p>
            <w:pPr>
              <w:pStyle w:val="TableParagraph"/>
              <w:spacing w:line="203" w:lineRule="exact" w:before="11"/>
              <w:ind w:left="267" w:right="235"/>
              <w:jc w:val="center"/>
              <w:rPr>
                <w:rFonts w:ascii="Calibri"/>
                <w:sz w:val="19"/>
              </w:rPr>
            </w:pPr>
            <w:r>
              <w:rPr>
                <w:rFonts w:ascii="Calibri"/>
                <w:sz w:val="19"/>
              </w:rPr>
              <w:t>0.30</w:t>
            </w:r>
          </w:p>
        </w:tc>
      </w:tr>
      <w:tr>
        <w:trPr>
          <w:trHeight w:val="234" w:hRule="atLeast"/>
        </w:trPr>
        <w:tc>
          <w:tcPr>
            <w:tcW w:w="958" w:type="dxa"/>
            <w:tcBorders>
              <w:top w:val="single" w:sz="8" w:space="0" w:color="000000"/>
              <w:bottom w:val="single" w:sz="8" w:space="0" w:color="000000"/>
              <w:right w:val="double" w:sz="3" w:space="0" w:color="000000"/>
            </w:tcBorders>
          </w:tcPr>
          <w:p>
            <w:pPr>
              <w:pStyle w:val="TableParagraph"/>
              <w:spacing w:line="203" w:lineRule="exact" w:before="11"/>
              <w:ind w:left="44"/>
              <w:jc w:val="center"/>
              <w:rPr>
                <w:rFonts w:ascii="Calibri"/>
                <w:sz w:val="19"/>
              </w:rPr>
            </w:pPr>
            <w:r>
              <w:rPr>
                <w:rFonts w:ascii="Calibri"/>
                <w:w w:val="102"/>
                <w:sz w:val="19"/>
              </w:rPr>
              <w:t>c</w:t>
            </w:r>
          </w:p>
        </w:tc>
        <w:tc>
          <w:tcPr>
            <w:tcW w:w="958" w:type="dxa"/>
            <w:tcBorders>
              <w:top w:val="single" w:sz="8" w:space="0" w:color="000000"/>
              <w:left w:val="double" w:sz="3" w:space="0" w:color="000000"/>
              <w:bottom w:val="single" w:sz="8" w:space="0" w:color="000000"/>
            </w:tcBorders>
          </w:tcPr>
          <w:p>
            <w:pPr>
              <w:pStyle w:val="TableParagraph"/>
              <w:spacing w:line="203" w:lineRule="exact" w:before="11"/>
              <w:ind w:left="271" w:right="266"/>
              <w:jc w:val="center"/>
              <w:rPr>
                <w:rFonts w:ascii="Calibri"/>
                <w:sz w:val="19"/>
              </w:rPr>
            </w:pPr>
            <w:r>
              <w:rPr>
                <w:rFonts w:ascii="Calibri"/>
                <w:sz w:val="19"/>
              </w:rPr>
              <w:t>---</w:t>
            </w:r>
          </w:p>
        </w:tc>
        <w:tc>
          <w:tcPr>
            <w:tcW w:w="958" w:type="dxa"/>
            <w:tcBorders>
              <w:top w:val="single" w:sz="8" w:space="0" w:color="000000"/>
              <w:bottom w:val="single" w:sz="8" w:space="0" w:color="000000"/>
              <w:right w:val="single" w:sz="8" w:space="0" w:color="000000"/>
            </w:tcBorders>
          </w:tcPr>
          <w:p>
            <w:pPr>
              <w:pStyle w:val="TableParagraph"/>
              <w:spacing w:line="203" w:lineRule="exact" w:before="11"/>
              <w:ind w:left="141"/>
              <w:rPr>
                <w:rFonts w:ascii="Calibri"/>
                <w:sz w:val="19"/>
              </w:rPr>
            </w:pPr>
            <w:r>
              <w:rPr>
                <w:rFonts w:ascii="Calibri"/>
                <w:sz w:val="19"/>
              </w:rPr>
              <w:t>0.20 REF</w:t>
            </w:r>
          </w:p>
        </w:tc>
        <w:tc>
          <w:tcPr>
            <w:tcW w:w="951" w:type="dxa"/>
            <w:tcBorders>
              <w:top w:val="single" w:sz="8" w:space="0" w:color="000000"/>
              <w:left w:val="single" w:sz="8" w:space="0" w:color="000000"/>
              <w:bottom w:val="single" w:sz="8" w:space="0" w:color="000000"/>
              <w:right w:val="single" w:sz="12" w:space="0" w:color="000000"/>
            </w:tcBorders>
          </w:tcPr>
          <w:p>
            <w:pPr>
              <w:pStyle w:val="TableParagraph"/>
              <w:spacing w:line="203" w:lineRule="exact" w:before="11"/>
              <w:ind w:left="267" w:right="229"/>
              <w:jc w:val="center"/>
              <w:rPr>
                <w:rFonts w:ascii="Calibri"/>
                <w:sz w:val="19"/>
              </w:rPr>
            </w:pPr>
            <w:r>
              <w:rPr>
                <w:rFonts w:ascii="Calibri"/>
                <w:sz w:val="19"/>
              </w:rPr>
              <w:t>---</w:t>
            </w:r>
          </w:p>
        </w:tc>
      </w:tr>
      <w:tr>
        <w:trPr>
          <w:trHeight w:val="234" w:hRule="atLeast"/>
        </w:trPr>
        <w:tc>
          <w:tcPr>
            <w:tcW w:w="958" w:type="dxa"/>
            <w:tcBorders>
              <w:top w:val="single" w:sz="8" w:space="0" w:color="000000"/>
              <w:bottom w:val="single" w:sz="8" w:space="0" w:color="000000"/>
              <w:right w:val="double" w:sz="3" w:space="0" w:color="000000"/>
            </w:tcBorders>
          </w:tcPr>
          <w:p>
            <w:pPr>
              <w:pStyle w:val="TableParagraph"/>
              <w:spacing w:line="203" w:lineRule="exact" w:before="11"/>
              <w:ind w:left="51"/>
              <w:jc w:val="center"/>
              <w:rPr>
                <w:rFonts w:ascii="Calibri"/>
                <w:sz w:val="19"/>
              </w:rPr>
            </w:pPr>
            <w:r>
              <w:rPr>
                <w:rFonts w:ascii="Calibri"/>
                <w:w w:val="102"/>
                <w:sz w:val="19"/>
              </w:rPr>
              <w:t>D</w:t>
            </w:r>
          </w:p>
        </w:tc>
        <w:tc>
          <w:tcPr>
            <w:tcW w:w="958" w:type="dxa"/>
            <w:tcBorders>
              <w:top w:val="single" w:sz="8" w:space="0" w:color="000000"/>
              <w:left w:val="double" w:sz="3" w:space="0" w:color="000000"/>
              <w:bottom w:val="single" w:sz="8" w:space="0" w:color="000000"/>
            </w:tcBorders>
          </w:tcPr>
          <w:p>
            <w:pPr>
              <w:pStyle w:val="TableParagraph"/>
              <w:spacing w:line="203" w:lineRule="exact" w:before="11"/>
              <w:ind w:left="271" w:right="271"/>
              <w:jc w:val="center"/>
              <w:rPr>
                <w:rFonts w:ascii="Calibri"/>
                <w:sz w:val="19"/>
              </w:rPr>
            </w:pPr>
            <w:r>
              <w:rPr>
                <w:rFonts w:ascii="Calibri"/>
                <w:sz w:val="19"/>
              </w:rPr>
              <w:t>3.90</w:t>
            </w:r>
          </w:p>
        </w:tc>
        <w:tc>
          <w:tcPr>
            <w:tcW w:w="958" w:type="dxa"/>
            <w:tcBorders>
              <w:top w:val="single" w:sz="8" w:space="0" w:color="000000"/>
              <w:bottom w:val="single" w:sz="8" w:space="0" w:color="000000"/>
              <w:right w:val="single" w:sz="8" w:space="0" w:color="000000"/>
            </w:tcBorders>
          </w:tcPr>
          <w:p>
            <w:pPr>
              <w:pStyle w:val="TableParagraph"/>
              <w:spacing w:line="203" w:lineRule="exact" w:before="11"/>
              <w:ind w:left="252" w:right="229"/>
              <w:jc w:val="center"/>
              <w:rPr>
                <w:rFonts w:ascii="Calibri"/>
                <w:sz w:val="19"/>
              </w:rPr>
            </w:pPr>
            <w:r>
              <w:rPr>
                <w:rFonts w:ascii="Calibri"/>
                <w:sz w:val="19"/>
              </w:rPr>
              <w:t>4.00</w:t>
            </w:r>
          </w:p>
        </w:tc>
        <w:tc>
          <w:tcPr>
            <w:tcW w:w="951" w:type="dxa"/>
            <w:tcBorders>
              <w:top w:val="single" w:sz="8" w:space="0" w:color="000000"/>
              <w:left w:val="single" w:sz="8" w:space="0" w:color="000000"/>
              <w:bottom w:val="single" w:sz="8" w:space="0" w:color="000000"/>
              <w:right w:val="single" w:sz="12" w:space="0" w:color="000000"/>
            </w:tcBorders>
          </w:tcPr>
          <w:p>
            <w:pPr>
              <w:pStyle w:val="TableParagraph"/>
              <w:spacing w:line="203" w:lineRule="exact" w:before="11"/>
              <w:ind w:left="267" w:right="235"/>
              <w:jc w:val="center"/>
              <w:rPr>
                <w:rFonts w:ascii="Calibri"/>
                <w:sz w:val="19"/>
              </w:rPr>
            </w:pPr>
            <w:r>
              <w:rPr>
                <w:rFonts w:ascii="Calibri"/>
                <w:sz w:val="19"/>
              </w:rPr>
              <w:t>4.10</w:t>
            </w:r>
          </w:p>
        </w:tc>
      </w:tr>
      <w:tr>
        <w:trPr>
          <w:trHeight w:val="234" w:hRule="atLeast"/>
        </w:trPr>
        <w:tc>
          <w:tcPr>
            <w:tcW w:w="958" w:type="dxa"/>
            <w:tcBorders>
              <w:top w:val="single" w:sz="8" w:space="0" w:color="000000"/>
              <w:bottom w:val="single" w:sz="8" w:space="0" w:color="000000"/>
              <w:right w:val="double" w:sz="3" w:space="0" w:color="000000"/>
            </w:tcBorders>
          </w:tcPr>
          <w:p>
            <w:pPr>
              <w:pStyle w:val="TableParagraph"/>
              <w:spacing w:line="203" w:lineRule="exact" w:before="11"/>
              <w:ind w:left="271" w:right="240"/>
              <w:jc w:val="center"/>
              <w:rPr>
                <w:rFonts w:ascii="Calibri"/>
                <w:sz w:val="19"/>
              </w:rPr>
            </w:pPr>
            <w:r>
              <w:rPr>
                <w:rFonts w:ascii="Calibri"/>
                <w:sz w:val="19"/>
              </w:rPr>
              <w:t>D2</w:t>
            </w:r>
          </w:p>
        </w:tc>
        <w:tc>
          <w:tcPr>
            <w:tcW w:w="958" w:type="dxa"/>
            <w:tcBorders>
              <w:top w:val="single" w:sz="8" w:space="0" w:color="000000"/>
              <w:left w:val="double" w:sz="3" w:space="0" w:color="000000"/>
              <w:bottom w:val="single" w:sz="8" w:space="0" w:color="000000"/>
            </w:tcBorders>
          </w:tcPr>
          <w:p>
            <w:pPr>
              <w:pStyle w:val="TableParagraph"/>
              <w:spacing w:line="203" w:lineRule="exact" w:before="11"/>
              <w:ind w:left="271" w:right="271"/>
              <w:jc w:val="center"/>
              <w:rPr>
                <w:rFonts w:ascii="Calibri"/>
                <w:sz w:val="19"/>
              </w:rPr>
            </w:pPr>
            <w:r>
              <w:rPr>
                <w:rFonts w:ascii="Calibri"/>
                <w:sz w:val="19"/>
              </w:rPr>
              <w:t>2.65</w:t>
            </w:r>
          </w:p>
        </w:tc>
        <w:tc>
          <w:tcPr>
            <w:tcW w:w="958" w:type="dxa"/>
            <w:tcBorders>
              <w:top w:val="single" w:sz="8" w:space="0" w:color="000000"/>
              <w:bottom w:val="single" w:sz="8" w:space="0" w:color="000000"/>
              <w:right w:val="single" w:sz="8" w:space="0" w:color="000000"/>
            </w:tcBorders>
          </w:tcPr>
          <w:p>
            <w:pPr>
              <w:pStyle w:val="TableParagraph"/>
              <w:spacing w:line="203" w:lineRule="exact" w:before="11"/>
              <w:ind w:left="252" w:right="229"/>
              <w:jc w:val="center"/>
              <w:rPr>
                <w:rFonts w:ascii="Calibri"/>
                <w:sz w:val="19"/>
              </w:rPr>
            </w:pPr>
            <w:r>
              <w:rPr>
                <w:rFonts w:ascii="Calibri"/>
                <w:sz w:val="19"/>
              </w:rPr>
              <w:t>2.70</w:t>
            </w:r>
          </w:p>
        </w:tc>
        <w:tc>
          <w:tcPr>
            <w:tcW w:w="951" w:type="dxa"/>
            <w:tcBorders>
              <w:top w:val="single" w:sz="8" w:space="0" w:color="000000"/>
              <w:left w:val="single" w:sz="8" w:space="0" w:color="000000"/>
              <w:bottom w:val="single" w:sz="8" w:space="0" w:color="000000"/>
              <w:right w:val="single" w:sz="12" w:space="0" w:color="000000"/>
            </w:tcBorders>
          </w:tcPr>
          <w:p>
            <w:pPr>
              <w:pStyle w:val="TableParagraph"/>
              <w:spacing w:line="203" w:lineRule="exact" w:before="11"/>
              <w:ind w:left="267" w:right="235"/>
              <w:jc w:val="center"/>
              <w:rPr>
                <w:rFonts w:ascii="Calibri"/>
                <w:sz w:val="19"/>
              </w:rPr>
            </w:pPr>
            <w:r>
              <w:rPr>
                <w:rFonts w:ascii="Calibri"/>
                <w:sz w:val="19"/>
              </w:rPr>
              <w:t>2.75</w:t>
            </w:r>
          </w:p>
        </w:tc>
      </w:tr>
      <w:tr>
        <w:trPr>
          <w:trHeight w:val="237" w:hRule="atLeast"/>
        </w:trPr>
        <w:tc>
          <w:tcPr>
            <w:tcW w:w="958" w:type="dxa"/>
            <w:tcBorders>
              <w:top w:val="single" w:sz="8" w:space="0" w:color="000000"/>
              <w:right w:val="double" w:sz="3" w:space="0" w:color="000000"/>
            </w:tcBorders>
          </w:tcPr>
          <w:p>
            <w:pPr>
              <w:pStyle w:val="TableParagraph"/>
              <w:spacing w:line="206" w:lineRule="exact" w:before="11"/>
              <w:ind w:left="57"/>
              <w:jc w:val="center"/>
              <w:rPr>
                <w:rFonts w:ascii="Calibri"/>
                <w:sz w:val="19"/>
              </w:rPr>
            </w:pPr>
            <w:r>
              <w:rPr>
                <w:rFonts w:ascii="Calibri"/>
                <w:w w:val="102"/>
                <w:sz w:val="19"/>
              </w:rPr>
              <w:t>E</w:t>
            </w:r>
          </w:p>
        </w:tc>
        <w:tc>
          <w:tcPr>
            <w:tcW w:w="958" w:type="dxa"/>
            <w:tcBorders>
              <w:top w:val="single" w:sz="8" w:space="0" w:color="000000"/>
              <w:left w:val="double" w:sz="3" w:space="0" w:color="000000"/>
            </w:tcBorders>
          </w:tcPr>
          <w:p>
            <w:pPr>
              <w:pStyle w:val="TableParagraph"/>
              <w:spacing w:line="206" w:lineRule="exact" w:before="11"/>
              <w:ind w:left="271" w:right="271"/>
              <w:jc w:val="center"/>
              <w:rPr>
                <w:rFonts w:ascii="Calibri"/>
                <w:sz w:val="19"/>
              </w:rPr>
            </w:pPr>
            <w:r>
              <w:rPr>
                <w:rFonts w:ascii="Calibri"/>
                <w:sz w:val="19"/>
              </w:rPr>
              <w:t>3.90</w:t>
            </w:r>
          </w:p>
        </w:tc>
        <w:tc>
          <w:tcPr>
            <w:tcW w:w="958" w:type="dxa"/>
            <w:tcBorders>
              <w:top w:val="single" w:sz="8" w:space="0" w:color="000000"/>
              <w:right w:val="single" w:sz="8" w:space="0" w:color="000000"/>
            </w:tcBorders>
          </w:tcPr>
          <w:p>
            <w:pPr>
              <w:pStyle w:val="TableParagraph"/>
              <w:spacing w:line="206" w:lineRule="exact" w:before="11"/>
              <w:ind w:left="252" w:right="229"/>
              <w:jc w:val="center"/>
              <w:rPr>
                <w:rFonts w:ascii="Calibri"/>
                <w:sz w:val="19"/>
              </w:rPr>
            </w:pPr>
            <w:r>
              <w:rPr>
                <w:rFonts w:ascii="Calibri"/>
                <w:sz w:val="19"/>
              </w:rPr>
              <w:t>4.00</w:t>
            </w:r>
          </w:p>
        </w:tc>
        <w:tc>
          <w:tcPr>
            <w:tcW w:w="951" w:type="dxa"/>
            <w:tcBorders>
              <w:top w:val="single" w:sz="8" w:space="0" w:color="000000"/>
              <w:left w:val="single" w:sz="8" w:space="0" w:color="000000"/>
              <w:right w:val="single" w:sz="12" w:space="0" w:color="000000"/>
            </w:tcBorders>
          </w:tcPr>
          <w:p>
            <w:pPr>
              <w:pStyle w:val="TableParagraph"/>
              <w:spacing w:line="206" w:lineRule="exact" w:before="11"/>
              <w:ind w:left="267" w:right="235"/>
              <w:jc w:val="center"/>
              <w:rPr>
                <w:rFonts w:ascii="Calibri"/>
                <w:sz w:val="19"/>
              </w:rPr>
            </w:pPr>
            <w:r>
              <w:rPr>
                <w:rFonts w:ascii="Calibri"/>
                <w:sz w:val="19"/>
              </w:rPr>
              <w:t>4.10</w:t>
            </w:r>
          </w:p>
        </w:tc>
      </w:tr>
      <w:tr>
        <w:trPr>
          <w:trHeight w:val="239" w:hRule="atLeast"/>
        </w:trPr>
        <w:tc>
          <w:tcPr>
            <w:tcW w:w="958" w:type="dxa"/>
            <w:tcBorders>
              <w:right w:val="double" w:sz="3" w:space="0" w:color="000000"/>
            </w:tcBorders>
          </w:tcPr>
          <w:p>
            <w:pPr>
              <w:pStyle w:val="TableParagraph"/>
              <w:spacing w:line="206" w:lineRule="exact" w:before="13"/>
              <w:ind w:left="271" w:right="246"/>
              <w:jc w:val="center"/>
              <w:rPr>
                <w:rFonts w:ascii="Calibri"/>
                <w:sz w:val="19"/>
              </w:rPr>
            </w:pPr>
            <w:r>
              <w:rPr>
                <w:rFonts w:ascii="Calibri"/>
                <w:sz w:val="19"/>
              </w:rPr>
              <w:t>E2</w:t>
            </w:r>
          </w:p>
        </w:tc>
        <w:tc>
          <w:tcPr>
            <w:tcW w:w="958" w:type="dxa"/>
            <w:tcBorders>
              <w:left w:val="double" w:sz="3" w:space="0" w:color="000000"/>
            </w:tcBorders>
          </w:tcPr>
          <w:p>
            <w:pPr>
              <w:pStyle w:val="TableParagraph"/>
              <w:spacing w:line="206" w:lineRule="exact" w:before="13"/>
              <w:ind w:left="271" w:right="271"/>
              <w:jc w:val="center"/>
              <w:rPr>
                <w:rFonts w:ascii="Calibri"/>
                <w:sz w:val="19"/>
              </w:rPr>
            </w:pPr>
            <w:r>
              <w:rPr>
                <w:rFonts w:ascii="Calibri"/>
                <w:sz w:val="19"/>
              </w:rPr>
              <w:t>2.55</w:t>
            </w:r>
          </w:p>
        </w:tc>
        <w:tc>
          <w:tcPr>
            <w:tcW w:w="958" w:type="dxa"/>
            <w:tcBorders>
              <w:right w:val="single" w:sz="8" w:space="0" w:color="000000"/>
            </w:tcBorders>
          </w:tcPr>
          <w:p>
            <w:pPr>
              <w:pStyle w:val="TableParagraph"/>
              <w:spacing w:line="206" w:lineRule="exact" w:before="13"/>
              <w:ind w:left="252" w:right="229"/>
              <w:jc w:val="center"/>
              <w:rPr>
                <w:rFonts w:ascii="Calibri"/>
                <w:sz w:val="19"/>
              </w:rPr>
            </w:pPr>
            <w:r>
              <w:rPr>
                <w:rFonts w:ascii="Calibri"/>
                <w:sz w:val="19"/>
              </w:rPr>
              <w:t>2.60</w:t>
            </w:r>
          </w:p>
        </w:tc>
        <w:tc>
          <w:tcPr>
            <w:tcW w:w="951" w:type="dxa"/>
            <w:tcBorders>
              <w:left w:val="single" w:sz="8" w:space="0" w:color="000000"/>
              <w:right w:val="single" w:sz="12" w:space="0" w:color="000000"/>
            </w:tcBorders>
          </w:tcPr>
          <w:p>
            <w:pPr>
              <w:pStyle w:val="TableParagraph"/>
              <w:spacing w:line="206" w:lineRule="exact" w:before="13"/>
              <w:ind w:left="267" w:right="235"/>
              <w:jc w:val="center"/>
              <w:rPr>
                <w:rFonts w:ascii="Calibri"/>
                <w:sz w:val="19"/>
              </w:rPr>
            </w:pPr>
            <w:r>
              <w:rPr>
                <w:rFonts w:ascii="Calibri"/>
                <w:sz w:val="19"/>
              </w:rPr>
              <w:t>2.65</w:t>
            </w:r>
          </w:p>
        </w:tc>
      </w:tr>
      <w:tr>
        <w:trPr>
          <w:trHeight w:val="239" w:hRule="atLeast"/>
        </w:trPr>
        <w:tc>
          <w:tcPr>
            <w:tcW w:w="958" w:type="dxa"/>
            <w:tcBorders>
              <w:right w:val="double" w:sz="3" w:space="0" w:color="000000"/>
            </w:tcBorders>
          </w:tcPr>
          <w:p>
            <w:pPr>
              <w:pStyle w:val="TableParagraph"/>
              <w:spacing w:line="206" w:lineRule="exact" w:before="13"/>
              <w:ind w:left="59"/>
              <w:jc w:val="center"/>
              <w:rPr>
                <w:rFonts w:ascii="Calibri"/>
                <w:sz w:val="19"/>
              </w:rPr>
            </w:pPr>
            <w:r>
              <w:rPr>
                <w:rFonts w:ascii="Calibri"/>
                <w:w w:val="102"/>
                <w:sz w:val="19"/>
              </w:rPr>
              <w:t>e</w:t>
            </w:r>
          </w:p>
        </w:tc>
        <w:tc>
          <w:tcPr>
            <w:tcW w:w="958" w:type="dxa"/>
            <w:tcBorders>
              <w:left w:val="double" w:sz="3" w:space="0" w:color="000000"/>
            </w:tcBorders>
          </w:tcPr>
          <w:p>
            <w:pPr>
              <w:pStyle w:val="TableParagraph"/>
              <w:spacing w:line="206" w:lineRule="exact" w:before="13"/>
              <w:ind w:left="271" w:right="266"/>
              <w:jc w:val="center"/>
              <w:rPr>
                <w:rFonts w:ascii="Calibri"/>
                <w:sz w:val="19"/>
              </w:rPr>
            </w:pPr>
            <w:r>
              <w:rPr>
                <w:rFonts w:ascii="Calibri"/>
                <w:sz w:val="19"/>
              </w:rPr>
              <w:t>---</w:t>
            </w:r>
          </w:p>
        </w:tc>
        <w:tc>
          <w:tcPr>
            <w:tcW w:w="958" w:type="dxa"/>
            <w:tcBorders>
              <w:right w:val="single" w:sz="8" w:space="0" w:color="000000"/>
            </w:tcBorders>
          </w:tcPr>
          <w:p>
            <w:pPr>
              <w:pStyle w:val="TableParagraph"/>
              <w:spacing w:line="206" w:lineRule="exact" w:before="13"/>
              <w:ind w:left="252" w:right="229"/>
              <w:jc w:val="center"/>
              <w:rPr>
                <w:rFonts w:ascii="Calibri"/>
                <w:sz w:val="19"/>
              </w:rPr>
            </w:pPr>
            <w:r>
              <w:rPr>
                <w:rFonts w:ascii="Calibri"/>
                <w:sz w:val="19"/>
              </w:rPr>
              <w:t>0.50</w:t>
            </w:r>
          </w:p>
        </w:tc>
        <w:tc>
          <w:tcPr>
            <w:tcW w:w="951" w:type="dxa"/>
            <w:tcBorders>
              <w:left w:val="single" w:sz="8" w:space="0" w:color="000000"/>
              <w:right w:val="single" w:sz="12" w:space="0" w:color="000000"/>
            </w:tcBorders>
          </w:tcPr>
          <w:p>
            <w:pPr>
              <w:pStyle w:val="TableParagraph"/>
              <w:spacing w:line="206" w:lineRule="exact" w:before="13"/>
              <w:ind w:left="267" w:right="229"/>
              <w:jc w:val="center"/>
              <w:rPr>
                <w:rFonts w:ascii="Calibri"/>
                <w:sz w:val="19"/>
              </w:rPr>
            </w:pPr>
            <w:r>
              <w:rPr>
                <w:rFonts w:ascii="Calibri"/>
                <w:sz w:val="19"/>
              </w:rPr>
              <w:t>---</w:t>
            </w:r>
          </w:p>
        </w:tc>
      </w:tr>
      <w:tr>
        <w:trPr>
          <w:trHeight w:val="236" w:hRule="atLeast"/>
        </w:trPr>
        <w:tc>
          <w:tcPr>
            <w:tcW w:w="958" w:type="dxa"/>
            <w:tcBorders>
              <w:bottom w:val="single" w:sz="8" w:space="0" w:color="000000"/>
              <w:right w:val="double" w:sz="3" w:space="0" w:color="000000"/>
            </w:tcBorders>
          </w:tcPr>
          <w:p>
            <w:pPr>
              <w:pStyle w:val="TableParagraph"/>
              <w:spacing w:line="203" w:lineRule="exact" w:before="13"/>
              <w:ind w:right="194"/>
              <w:jc w:val="right"/>
              <w:rPr>
                <w:rFonts w:ascii="Calibri"/>
                <w:sz w:val="19"/>
              </w:rPr>
            </w:pPr>
            <w:r>
              <w:rPr>
                <w:rFonts w:ascii="Calibri"/>
                <w:sz w:val="19"/>
              </w:rPr>
              <w:t>f (e-b)</w:t>
            </w:r>
          </w:p>
        </w:tc>
        <w:tc>
          <w:tcPr>
            <w:tcW w:w="958" w:type="dxa"/>
            <w:tcBorders>
              <w:left w:val="double" w:sz="3" w:space="0" w:color="000000"/>
              <w:bottom w:val="single" w:sz="8" w:space="0" w:color="000000"/>
            </w:tcBorders>
          </w:tcPr>
          <w:p>
            <w:pPr>
              <w:pStyle w:val="TableParagraph"/>
              <w:spacing w:line="203" w:lineRule="exact" w:before="13"/>
              <w:ind w:left="271" w:right="266"/>
              <w:jc w:val="center"/>
              <w:rPr>
                <w:rFonts w:ascii="Calibri"/>
                <w:sz w:val="19"/>
              </w:rPr>
            </w:pPr>
            <w:r>
              <w:rPr>
                <w:rFonts w:ascii="Calibri"/>
                <w:sz w:val="19"/>
              </w:rPr>
              <w:t>---</w:t>
            </w:r>
          </w:p>
        </w:tc>
        <w:tc>
          <w:tcPr>
            <w:tcW w:w="958" w:type="dxa"/>
            <w:tcBorders>
              <w:bottom w:val="single" w:sz="8" w:space="0" w:color="000000"/>
              <w:right w:val="single" w:sz="8" w:space="0" w:color="000000"/>
            </w:tcBorders>
          </w:tcPr>
          <w:p>
            <w:pPr>
              <w:pStyle w:val="TableParagraph"/>
              <w:spacing w:line="203" w:lineRule="exact" w:before="13"/>
              <w:ind w:left="252" w:right="229"/>
              <w:jc w:val="center"/>
              <w:rPr>
                <w:rFonts w:ascii="Calibri"/>
                <w:sz w:val="19"/>
              </w:rPr>
            </w:pPr>
            <w:r>
              <w:rPr>
                <w:rFonts w:ascii="Calibri"/>
                <w:sz w:val="19"/>
              </w:rPr>
              <w:t>0.25</w:t>
            </w:r>
          </w:p>
        </w:tc>
        <w:tc>
          <w:tcPr>
            <w:tcW w:w="951" w:type="dxa"/>
            <w:tcBorders>
              <w:left w:val="single" w:sz="8" w:space="0" w:color="000000"/>
              <w:bottom w:val="single" w:sz="8" w:space="0" w:color="000000"/>
              <w:right w:val="single" w:sz="12" w:space="0" w:color="000000"/>
            </w:tcBorders>
          </w:tcPr>
          <w:p>
            <w:pPr>
              <w:pStyle w:val="TableParagraph"/>
              <w:spacing w:line="203" w:lineRule="exact" w:before="13"/>
              <w:ind w:left="267" w:right="229"/>
              <w:jc w:val="center"/>
              <w:rPr>
                <w:rFonts w:ascii="Calibri"/>
                <w:sz w:val="19"/>
              </w:rPr>
            </w:pPr>
            <w:r>
              <w:rPr>
                <w:rFonts w:ascii="Calibri"/>
                <w:sz w:val="19"/>
              </w:rPr>
              <w:t>---</w:t>
            </w:r>
          </w:p>
        </w:tc>
      </w:tr>
      <w:tr>
        <w:trPr>
          <w:trHeight w:val="236" w:hRule="atLeast"/>
        </w:trPr>
        <w:tc>
          <w:tcPr>
            <w:tcW w:w="958" w:type="dxa"/>
            <w:tcBorders>
              <w:top w:val="single" w:sz="8" w:space="0" w:color="000000"/>
              <w:right w:val="double" w:sz="3" w:space="0" w:color="000000"/>
            </w:tcBorders>
          </w:tcPr>
          <w:p>
            <w:pPr>
              <w:pStyle w:val="TableParagraph"/>
              <w:spacing w:line="206" w:lineRule="exact" w:before="11"/>
              <w:ind w:left="32"/>
              <w:jc w:val="center"/>
              <w:rPr>
                <w:rFonts w:ascii="Calibri"/>
                <w:sz w:val="19"/>
              </w:rPr>
            </w:pPr>
            <w:r>
              <w:rPr>
                <w:rFonts w:ascii="Calibri"/>
                <w:w w:val="102"/>
                <w:sz w:val="19"/>
              </w:rPr>
              <w:t>K</w:t>
            </w:r>
          </w:p>
        </w:tc>
        <w:tc>
          <w:tcPr>
            <w:tcW w:w="958" w:type="dxa"/>
            <w:tcBorders>
              <w:top w:val="single" w:sz="8" w:space="0" w:color="000000"/>
              <w:left w:val="double" w:sz="3" w:space="0" w:color="000000"/>
            </w:tcBorders>
          </w:tcPr>
          <w:p>
            <w:pPr>
              <w:pStyle w:val="TableParagraph"/>
              <w:spacing w:line="206" w:lineRule="exact" w:before="11"/>
              <w:ind w:left="271" w:right="271"/>
              <w:jc w:val="center"/>
              <w:rPr>
                <w:rFonts w:ascii="Calibri"/>
                <w:sz w:val="19"/>
              </w:rPr>
            </w:pPr>
            <w:r>
              <w:rPr>
                <w:rFonts w:ascii="Calibri"/>
                <w:sz w:val="19"/>
              </w:rPr>
              <w:t>0.25</w:t>
            </w:r>
          </w:p>
        </w:tc>
        <w:tc>
          <w:tcPr>
            <w:tcW w:w="958" w:type="dxa"/>
            <w:tcBorders>
              <w:top w:val="single" w:sz="8" w:space="0" w:color="000000"/>
              <w:right w:val="single" w:sz="8" w:space="0" w:color="000000"/>
            </w:tcBorders>
          </w:tcPr>
          <w:p>
            <w:pPr>
              <w:pStyle w:val="TableParagraph"/>
              <w:spacing w:line="206" w:lineRule="exact" w:before="11"/>
              <w:ind w:left="252" w:right="229"/>
              <w:jc w:val="center"/>
              <w:rPr>
                <w:rFonts w:ascii="Calibri"/>
                <w:sz w:val="19"/>
              </w:rPr>
            </w:pPr>
            <w:r>
              <w:rPr>
                <w:rFonts w:ascii="Calibri"/>
                <w:sz w:val="19"/>
              </w:rPr>
              <w:t>0.30</w:t>
            </w:r>
          </w:p>
        </w:tc>
        <w:tc>
          <w:tcPr>
            <w:tcW w:w="951" w:type="dxa"/>
            <w:tcBorders>
              <w:top w:val="single" w:sz="8" w:space="0" w:color="000000"/>
              <w:left w:val="single" w:sz="8" w:space="0" w:color="000000"/>
              <w:right w:val="single" w:sz="12" w:space="0" w:color="000000"/>
            </w:tcBorders>
          </w:tcPr>
          <w:p>
            <w:pPr>
              <w:pStyle w:val="TableParagraph"/>
              <w:spacing w:line="206" w:lineRule="exact" w:before="11"/>
              <w:ind w:left="267" w:right="235"/>
              <w:jc w:val="center"/>
              <w:rPr>
                <w:rFonts w:ascii="Calibri"/>
                <w:sz w:val="19"/>
              </w:rPr>
            </w:pPr>
            <w:r>
              <w:rPr>
                <w:rFonts w:ascii="Calibri"/>
                <w:sz w:val="19"/>
              </w:rPr>
              <w:t>0.35</w:t>
            </w:r>
          </w:p>
        </w:tc>
      </w:tr>
      <w:tr>
        <w:trPr>
          <w:trHeight w:val="239" w:hRule="atLeast"/>
        </w:trPr>
        <w:tc>
          <w:tcPr>
            <w:tcW w:w="958" w:type="dxa"/>
            <w:tcBorders>
              <w:right w:val="double" w:sz="3" w:space="0" w:color="000000"/>
            </w:tcBorders>
          </w:tcPr>
          <w:p>
            <w:pPr>
              <w:pStyle w:val="TableParagraph"/>
              <w:spacing w:line="206" w:lineRule="exact" w:before="14"/>
              <w:ind w:left="13"/>
              <w:jc w:val="center"/>
              <w:rPr>
                <w:rFonts w:ascii="Calibri"/>
                <w:sz w:val="19"/>
              </w:rPr>
            </w:pPr>
            <w:r>
              <w:rPr>
                <w:rFonts w:ascii="Calibri"/>
                <w:w w:val="102"/>
                <w:sz w:val="19"/>
              </w:rPr>
              <w:t>L</w:t>
            </w:r>
          </w:p>
        </w:tc>
        <w:tc>
          <w:tcPr>
            <w:tcW w:w="958" w:type="dxa"/>
            <w:tcBorders>
              <w:left w:val="double" w:sz="3" w:space="0" w:color="000000"/>
            </w:tcBorders>
          </w:tcPr>
          <w:p>
            <w:pPr>
              <w:pStyle w:val="TableParagraph"/>
              <w:spacing w:line="206" w:lineRule="exact" w:before="14"/>
              <w:ind w:left="271" w:right="271"/>
              <w:jc w:val="center"/>
              <w:rPr>
                <w:rFonts w:ascii="Calibri"/>
                <w:sz w:val="19"/>
              </w:rPr>
            </w:pPr>
            <w:r>
              <w:rPr>
                <w:rFonts w:ascii="Calibri"/>
                <w:sz w:val="19"/>
              </w:rPr>
              <w:t>0.30</w:t>
            </w:r>
          </w:p>
        </w:tc>
        <w:tc>
          <w:tcPr>
            <w:tcW w:w="958" w:type="dxa"/>
            <w:tcBorders>
              <w:right w:val="single" w:sz="8" w:space="0" w:color="000000"/>
            </w:tcBorders>
          </w:tcPr>
          <w:p>
            <w:pPr>
              <w:pStyle w:val="TableParagraph"/>
              <w:spacing w:line="206" w:lineRule="exact" w:before="14"/>
              <w:ind w:left="252" w:right="229"/>
              <w:jc w:val="center"/>
              <w:rPr>
                <w:rFonts w:ascii="Calibri"/>
                <w:sz w:val="19"/>
              </w:rPr>
            </w:pPr>
            <w:r>
              <w:rPr>
                <w:rFonts w:ascii="Calibri"/>
                <w:sz w:val="19"/>
              </w:rPr>
              <w:t>0.35</w:t>
            </w:r>
          </w:p>
        </w:tc>
        <w:tc>
          <w:tcPr>
            <w:tcW w:w="951" w:type="dxa"/>
            <w:tcBorders>
              <w:left w:val="single" w:sz="8" w:space="0" w:color="000000"/>
              <w:right w:val="single" w:sz="12" w:space="0" w:color="000000"/>
            </w:tcBorders>
          </w:tcPr>
          <w:p>
            <w:pPr>
              <w:pStyle w:val="TableParagraph"/>
              <w:spacing w:line="206" w:lineRule="exact" w:before="14"/>
              <w:ind w:left="267" w:right="235"/>
              <w:jc w:val="center"/>
              <w:rPr>
                <w:rFonts w:ascii="Calibri"/>
                <w:sz w:val="19"/>
              </w:rPr>
            </w:pPr>
            <w:r>
              <w:rPr>
                <w:rFonts w:ascii="Calibri"/>
                <w:sz w:val="19"/>
              </w:rPr>
              <w:t>0.40</w:t>
            </w:r>
          </w:p>
        </w:tc>
      </w:tr>
      <w:tr>
        <w:trPr>
          <w:trHeight w:val="239" w:hRule="atLeast"/>
        </w:trPr>
        <w:tc>
          <w:tcPr>
            <w:tcW w:w="958" w:type="dxa"/>
            <w:tcBorders>
              <w:right w:val="double" w:sz="3" w:space="0" w:color="000000"/>
            </w:tcBorders>
          </w:tcPr>
          <w:p>
            <w:pPr>
              <w:pStyle w:val="TableParagraph"/>
              <w:spacing w:line="206" w:lineRule="exact" w:before="14"/>
              <w:ind w:left="271" w:right="232"/>
              <w:jc w:val="center"/>
              <w:rPr>
                <w:rFonts w:ascii="Calibri"/>
                <w:sz w:val="19"/>
              </w:rPr>
            </w:pPr>
            <w:r>
              <w:rPr>
                <w:rFonts w:ascii="Calibri"/>
                <w:sz w:val="19"/>
              </w:rPr>
              <w:t>L1</w:t>
            </w:r>
          </w:p>
        </w:tc>
        <w:tc>
          <w:tcPr>
            <w:tcW w:w="958" w:type="dxa"/>
            <w:tcBorders>
              <w:left w:val="double" w:sz="3" w:space="0" w:color="000000"/>
            </w:tcBorders>
          </w:tcPr>
          <w:p>
            <w:pPr>
              <w:pStyle w:val="TableParagraph"/>
              <w:spacing w:line="206" w:lineRule="exact" w:before="14"/>
              <w:ind w:left="271" w:right="271"/>
              <w:jc w:val="center"/>
              <w:rPr>
                <w:rFonts w:ascii="Calibri"/>
                <w:sz w:val="19"/>
              </w:rPr>
            </w:pPr>
            <w:r>
              <w:rPr>
                <w:rFonts w:ascii="Calibri"/>
                <w:sz w:val="19"/>
              </w:rPr>
              <w:t>0.35</w:t>
            </w:r>
          </w:p>
        </w:tc>
        <w:tc>
          <w:tcPr>
            <w:tcW w:w="958" w:type="dxa"/>
            <w:tcBorders>
              <w:right w:val="single" w:sz="8" w:space="0" w:color="000000"/>
            </w:tcBorders>
          </w:tcPr>
          <w:p>
            <w:pPr>
              <w:pStyle w:val="TableParagraph"/>
              <w:spacing w:line="206" w:lineRule="exact" w:before="14"/>
              <w:ind w:left="252" w:right="229"/>
              <w:jc w:val="center"/>
              <w:rPr>
                <w:rFonts w:ascii="Calibri"/>
                <w:sz w:val="19"/>
              </w:rPr>
            </w:pPr>
            <w:r>
              <w:rPr>
                <w:rFonts w:ascii="Calibri"/>
                <w:sz w:val="19"/>
              </w:rPr>
              <w:t>0.40</w:t>
            </w:r>
          </w:p>
        </w:tc>
        <w:tc>
          <w:tcPr>
            <w:tcW w:w="951" w:type="dxa"/>
            <w:tcBorders>
              <w:left w:val="single" w:sz="8" w:space="0" w:color="000000"/>
              <w:right w:val="single" w:sz="12" w:space="0" w:color="000000"/>
            </w:tcBorders>
          </w:tcPr>
          <w:p>
            <w:pPr>
              <w:pStyle w:val="TableParagraph"/>
              <w:spacing w:line="206" w:lineRule="exact" w:before="14"/>
              <w:ind w:left="267" w:right="235"/>
              <w:jc w:val="center"/>
              <w:rPr>
                <w:rFonts w:ascii="Calibri"/>
                <w:sz w:val="19"/>
              </w:rPr>
            </w:pPr>
            <w:r>
              <w:rPr>
                <w:rFonts w:ascii="Calibri"/>
                <w:sz w:val="19"/>
              </w:rPr>
              <w:t>0.45</w:t>
            </w:r>
          </w:p>
        </w:tc>
      </w:tr>
      <w:tr>
        <w:trPr>
          <w:trHeight w:val="239" w:hRule="atLeast"/>
        </w:trPr>
        <w:tc>
          <w:tcPr>
            <w:tcW w:w="958" w:type="dxa"/>
            <w:tcBorders>
              <w:bottom w:val="single" w:sz="12" w:space="0" w:color="000000"/>
              <w:right w:val="double" w:sz="3" w:space="0" w:color="000000"/>
            </w:tcBorders>
          </w:tcPr>
          <w:p>
            <w:pPr>
              <w:pStyle w:val="TableParagraph"/>
              <w:spacing w:line="206" w:lineRule="exact" w:before="13"/>
              <w:ind w:right="21"/>
              <w:jc w:val="center"/>
              <w:rPr>
                <w:rFonts w:ascii="Calibri"/>
                <w:sz w:val="19"/>
              </w:rPr>
            </w:pPr>
            <w:r>
              <w:rPr>
                <w:rFonts w:ascii="Calibri"/>
                <w:w w:val="102"/>
                <w:sz w:val="19"/>
              </w:rPr>
              <w:t>s</w:t>
            </w:r>
          </w:p>
        </w:tc>
        <w:tc>
          <w:tcPr>
            <w:tcW w:w="958" w:type="dxa"/>
            <w:tcBorders>
              <w:left w:val="double" w:sz="3" w:space="0" w:color="000000"/>
              <w:bottom w:val="single" w:sz="12" w:space="0" w:color="000000"/>
            </w:tcBorders>
          </w:tcPr>
          <w:p>
            <w:pPr>
              <w:pStyle w:val="TableParagraph"/>
              <w:spacing w:line="206" w:lineRule="exact" w:before="13"/>
              <w:ind w:left="271" w:right="271"/>
              <w:jc w:val="center"/>
              <w:rPr>
                <w:rFonts w:ascii="Calibri"/>
                <w:sz w:val="19"/>
              </w:rPr>
            </w:pPr>
            <w:r>
              <w:rPr>
                <w:rFonts w:ascii="Calibri"/>
                <w:sz w:val="19"/>
              </w:rPr>
              <w:t>0.05</w:t>
            </w:r>
          </w:p>
        </w:tc>
        <w:tc>
          <w:tcPr>
            <w:tcW w:w="958" w:type="dxa"/>
            <w:tcBorders>
              <w:bottom w:val="single" w:sz="12" w:space="0" w:color="000000"/>
              <w:right w:val="single" w:sz="8" w:space="0" w:color="000000"/>
            </w:tcBorders>
          </w:tcPr>
          <w:p>
            <w:pPr>
              <w:pStyle w:val="TableParagraph"/>
              <w:spacing w:line="206" w:lineRule="exact" w:before="13"/>
              <w:ind w:left="258" w:right="229"/>
              <w:jc w:val="center"/>
              <w:rPr>
                <w:rFonts w:ascii="Calibri"/>
                <w:sz w:val="19"/>
              </w:rPr>
            </w:pPr>
            <w:r>
              <w:rPr>
                <w:rFonts w:ascii="Calibri"/>
                <w:sz w:val="19"/>
              </w:rPr>
              <w:t>---</w:t>
            </w:r>
          </w:p>
        </w:tc>
        <w:tc>
          <w:tcPr>
            <w:tcW w:w="951" w:type="dxa"/>
            <w:tcBorders>
              <w:left w:val="single" w:sz="8" w:space="0" w:color="000000"/>
              <w:bottom w:val="single" w:sz="12" w:space="0" w:color="000000"/>
              <w:right w:val="single" w:sz="12" w:space="0" w:color="000000"/>
            </w:tcBorders>
          </w:tcPr>
          <w:p>
            <w:pPr>
              <w:pStyle w:val="TableParagraph"/>
              <w:spacing w:line="206" w:lineRule="exact" w:before="13"/>
              <w:ind w:left="267" w:right="235"/>
              <w:jc w:val="center"/>
              <w:rPr>
                <w:rFonts w:ascii="Calibri"/>
                <w:sz w:val="19"/>
              </w:rPr>
            </w:pPr>
            <w:r>
              <w:rPr>
                <w:rFonts w:ascii="Calibri"/>
                <w:sz w:val="19"/>
              </w:rPr>
              <w:t>0.15</w:t>
            </w:r>
          </w:p>
        </w:tc>
      </w:tr>
    </w:tbl>
    <w:p>
      <w:pPr>
        <w:spacing w:after="0" w:line="206" w:lineRule="exact"/>
        <w:jc w:val="center"/>
        <w:rPr>
          <w:rFonts w:ascii="Calibri"/>
          <w:sz w:val="19"/>
        </w:rPr>
        <w:sectPr>
          <w:pgSz w:w="12240" w:h="15840"/>
          <w:pgMar w:header="734" w:footer="864" w:top="1620" w:bottom="1060" w:left="500" w:right="380"/>
        </w:sectPr>
      </w:pPr>
    </w:p>
    <w:p>
      <w:pPr>
        <w:pStyle w:val="BodyText"/>
        <w:spacing w:before="2"/>
        <w:rPr>
          <w:sz w:val="23"/>
        </w:rPr>
      </w:pPr>
    </w:p>
    <w:p>
      <w:pPr>
        <w:pStyle w:val="Heading2"/>
        <w:numPr>
          <w:ilvl w:val="1"/>
          <w:numId w:val="2"/>
        </w:numPr>
        <w:tabs>
          <w:tab w:pos="1337" w:val="left" w:leader="none"/>
        </w:tabs>
        <w:spacing w:line="240" w:lineRule="auto" w:before="93" w:after="0"/>
        <w:ind w:left="1336" w:right="0" w:hanging="541"/>
        <w:jc w:val="left"/>
      </w:pPr>
      <w:r>
        <w:rPr/>
        <w:pict>
          <v:rect style="position:absolute;margin-left:425.700012pt;margin-top:6.479907pt;width:18.25pt;height:11.35pt;mso-position-horizontal-relative:page;mso-position-vertical-relative:paragraph;z-index:15891968" filled="true" fillcolor="#ffffff" stroked="false">
            <v:fill type="solid"/>
            <w10:wrap type="none"/>
          </v:rect>
        </w:pict>
      </w:r>
      <w:bookmarkStart w:name="_bookmark57" w:id="109"/>
      <w:bookmarkEnd w:id="109"/>
      <w:r>
        <w:rPr>
          <w:b w:val="0"/>
        </w:rPr>
      </w:r>
      <w:bookmarkStart w:name="_bookmark57" w:id="110"/>
      <w:bookmarkEnd w:id="110"/>
      <w:r>
        <w:rPr/>
        <w:t>P</w:t>
      </w:r>
      <w:r>
        <w:rPr/>
        <w:t>CB Design</w:t>
      </w:r>
      <w:r>
        <w:rPr>
          <w:spacing w:val="-1"/>
        </w:rPr>
        <w:t> </w:t>
      </w:r>
      <w:r>
        <w:rPr/>
        <w:t>Guidelines</w:t>
      </w:r>
    </w:p>
    <w:p>
      <w:pPr>
        <w:pStyle w:val="BodyText"/>
        <w:spacing w:before="3"/>
        <w:ind w:left="796" w:right="912"/>
      </w:pPr>
      <w:r>
        <w:rPr/>
        <w:t>The Pad Diagram using a JEDEC type extension with solder rising on the outer edge is shown below. The Pad Dimensions Table shows pad sizing (mean dimensions) recommended for the MPU-60X0 product.</w:t>
      </w:r>
    </w:p>
    <w:p>
      <w:pPr>
        <w:pStyle w:val="BodyText"/>
        <w:spacing w:before="4"/>
        <w:rPr>
          <w:sz w:val="13"/>
        </w:rPr>
      </w:pPr>
      <w:r>
        <w:rPr/>
        <w:pict>
          <v:group style="position:absolute;margin-left:237.345123pt;margin-top:9.627873pt;width:127.8pt;height:41.25pt;mso-position-horizontal-relative:page;mso-position-vertical-relative:paragraph;z-index:-15566336;mso-wrap-distance-left:0;mso-wrap-distance-right:0" coordorigin="4747,193" coordsize="2556,825">
            <v:rect style="position:absolute;left:5660;top:203;width:1625;height:692" filled="true" fillcolor="#626366" stroked="false">
              <v:fill type="solid"/>
            </v:rect>
            <v:shape style="position:absolute;left:5642;top:192;width:1660;height:714" coordorigin="5642,193" coordsize="1660,714" path="m7284,193l5660,193,5642,204,5642,895,5660,906,7284,906,7302,895,5678,895,5660,884,5678,884,5678,215,5660,215,5678,204,7302,204,7284,193xm5678,884l5660,884,5678,895,5678,884xm7267,884l5678,884,5678,895,7267,895,7267,884xm7267,204l7267,895,7284,884,7302,884,7302,215,7284,215,7267,204xm7302,884l7284,884,7267,895,7302,895,7302,884xm5678,204l5660,215,5678,215,5678,204xm7267,204l5678,204,5678,215,7267,215,7267,204xm7302,204l7267,204,7284,215,7302,215,7302,204xe" filled="true" fillcolor="#000000" stroked="false">
              <v:path arrowok="t"/>
              <v:fill type="solid"/>
            </v:shape>
            <v:rect style="position:absolute;left:5660;top:535;width:747;height:360" filled="true" fillcolor="#fff100" stroked="false">
              <v:fill type="solid"/>
            </v:rect>
            <v:shape style="position:absolute;left:5642;top:524;width:782;height:382" coordorigin="5642,524" coordsize="782,382" path="m6406,524l5660,524,5642,535,5642,895,5660,906,6406,906,6424,895,5678,895,5660,884,5678,884,5678,547,5660,547,5678,535,6424,535,6406,524xm5678,884l5660,884,5678,895,5678,884xm6389,884l5678,884,5678,895,6389,895,6389,884xm6389,535l6389,895,6406,884,6424,884,6424,547,6406,547,6389,535xm6424,884l6406,884,6389,895,6424,895,6424,884xm5678,535l5660,547,5678,547,5678,535xm6389,535l5678,535,5678,547,6389,547,6389,535xm6424,535l6389,535,6406,547,6424,547,6424,535xe" filled="true" fillcolor="#000000" stroked="false">
              <v:path arrowok="t"/>
              <v:fill type="solid"/>
            </v:shape>
            <v:rect style="position:absolute;left:4764;top:961;width:2512;height:45" filled="true" fillcolor="#f7921d" stroked="false">
              <v:fill type="solid"/>
            </v:rect>
            <v:shape style="position:absolute;left:4746;top:950;width:2547;height:67" coordorigin="4747,950" coordsize="2547,67" path="m7276,950l4764,950,4747,961,4747,1006,4764,1017,7276,1017,7293,1006,4782,1006,4764,995,4782,995,4782,972,4764,972,4782,961,7293,961,7276,950xm4782,995l4764,995,4782,1006,4782,995xm7258,995l4782,995,4782,1006,7258,1006,7258,995xm7258,961l7258,1006,7276,995,7293,995,7293,972,7276,972,7258,961xm7293,995l7276,995,7258,1006,7293,1006,7293,995xm4782,961l4764,972,4782,972,4782,961xm7258,961l4782,961,4782,972,7258,972,7258,961xm7293,961l7258,961,7276,972,7293,972,7293,961xe" filled="true" fillcolor="#000000" stroked="false">
              <v:path arrowok="t"/>
              <v:fill type="solid"/>
            </v:shape>
            <v:shape style="position:absolute;left:4782;top:662;width:2512;height:294" coordorigin="4782,663" coordsize="2512,294" path="m5642,663l5423,895,4931,928,4782,956,7293,956,7197,928,7293,900,5642,900,5642,663xe" filled="true" fillcolor="#ec1c23" stroked="false">
              <v:path arrowok="t"/>
              <v:fill type="solid"/>
            </v:shape>
            <w10:wrap type="topAndBottom"/>
          </v:group>
        </w:pict>
      </w:r>
    </w:p>
    <w:p>
      <w:pPr>
        <w:pStyle w:val="BodyText"/>
        <w:spacing w:before="109"/>
        <w:ind w:left="3338"/>
      </w:pPr>
      <w:r>
        <w:rPr/>
        <w:t>JEDEC type extension with solder rising on outer edge</w:t>
      </w:r>
    </w:p>
    <w:p>
      <w:pPr>
        <w:pStyle w:val="BodyText"/>
        <w:spacing w:before="10"/>
        <w:rPr>
          <w:sz w:val="9"/>
        </w:rPr>
      </w:pPr>
      <w:r>
        <w:rPr/>
        <w:drawing>
          <wp:anchor distT="0" distB="0" distL="0" distR="0" allowOverlap="1" layoutInCell="1" locked="0" behindDoc="0" simplePos="0" relativeHeight="318">
            <wp:simplePos x="0" y="0"/>
            <wp:positionH relativeFrom="page">
              <wp:posOffset>1843156</wp:posOffset>
            </wp:positionH>
            <wp:positionV relativeFrom="paragraph">
              <wp:posOffset>97033</wp:posOffset>
            </wp:positionV>
            <wp:extent cx="4081643" cy="3031236"/>
            <wp:effectExtent l="0" t="0" r="0" b="0"/>
            <wp:wrapTopAndBottom/>
            <wp:docPr id="19" name="image66.png"/>
            <wp:cNvGraphicFramePr>
              <a:graphicFrameLocks noChangeAspect="1"/>
            </wp:cNvGraphicFramePr>
            <a:graphic>
              <a:graphicData uri="http://schemas.openxmlformats.org/drawingml/2006/picture">
                <pic:pic>
                  <pic:nvPicPr>
                    <pic:cNvPr id="20" name="image66.png"/>
                    <pic:cNvPicPr/>
                  </pic:nvPicPr>
                  <pic:blipFill>
                    <a:blip r:embed="rId85" cstate="print"/>
                    <a:stretch>
                      <a:fillRect/>
                    </a:stretch>
                  </pic:blipFill>
                  <pic:spPr>
                    <a:xfrm>
                      <a:off x="0" y="0"/>
                      <a:ext cx="4081643" cy="3031236"/>
                    </a:xfrm>
                    <a:prstGeom prst="rect">
                      <a:avLst/>
                    </a:prstGeom>
                  </pic:spPr>
                </pic:pic>
              </a:graphicData>
            </a:graphic>
          </wp:anchor>
        </w:drawing>
      </w:r>
    </w:p>
    <w:p>
      <w:pPr>
        <w:pStyle w:val="Heading2"/>
        <w:spacing w:before="144"/>
        <w:ind w:left="2505" w:right="2626" w:firstLine="0"/>
        <w:jc w:val="center"/>
      </w:pPr>
      <w:r>
        <w:rPr/>
        <w:t>PCB Layout Diagram</w:t>
      </w:r>
    </w:p>
    <w:p>
      <w:pPr>
        <w:pStyle w:val="BodyText"/>
        <w:spacing w:before="8"/>
        <w:rPr>
          <w:b/>
          <w:sz w:val="5"/>
        </w:rPr>
      </w:pPr>
    </w:p>
    <w:tbl>
      <w:tblPr>
        <w:tblW w:w="0" w:type="auto"/>
        <w:jc w:val="left"/>
        <w:tblInd w:w="2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39"/>
        <w:gridCol w:w="3563"/>
        <w:gridCol w:w="1479"/>
      </w:tblGrid>
      <w:tr>
        <w:trPr>
          <w:trHeight w:val="234" w:hRule="atLeast"/>
        </w:trPr>
        <w:tc>
          <w:tcPr>
            <w:tcW w:w="6281" w:type="dxa"/>
            <w:gridSpan w:val="3"/>
            <w:tcBorders>
              <w:bottom w:val="single" w:sz="4" w:space="0" w:color="000000"/>
            </w:tcBorders>
          </w:tcPr>
          <w:p>
            <w:pPr>
              <w:pStyle w:val="TableParagraph"/>
              <w:tabs>
                <w:tab w:pos="1656" w:val="left" w:leader="none"/>
                <w:tab w:pos="5328" w:val="left" w:leader="none"/>
              </w:tabs>
              <w:spacing w:line="206" w:lineRule="exact" w:before="8"/>
              <w:ind w:left="172"/>
              <w:rPr>
                <w:b/>
                <w:sz w:val="18"/>
              </w:rPr>
            </w:pPr>
            <w:r>
              <w:rPr>
                <w:b/>
                <w:sz w:val="18"/>
              </w:rPr>
              <w:t>SYMBOLS</w:t>
              <w:tab/>
              <w:t>DIMENSIONS</w:t>
            </w:r>
            <w:r>
              <w:rPr>
                <w:b/>
                <w:spacing w:val="-1"/>
                <w:sz w:val="18"/>
              </w:rPr>
              <w:t> </w:t>
            </w:r>
            <w:r>
              <w:rPr>
                <w:b/>
                <w:sz w:val="18"/>
              </w:rPr>
              <w:t>IN</w:t>
            </w:r>
            <w:r>
              <w:rPr>
                <w:b/>
                <w:spacing w:val="-4"/>
                <w:sz w:val="18"/>
              </w:rPr>
              <w:t> </w:t>
            </w:r>
            <w:r>
              <w:rPr>
                <w:b/>
                <w:sz w:val="18"/>
              </w:rPr>
              <w:t>MILLIMETERS</w:t>
              <w:tab/>
              <w:t>NOM</w:t>
            </w:r>
          </w:p>
        </w:tc>
      </w:tr>
      <w:tr>
        <w:trPr>
          <w:trHeight w:val="234" w:hRule="atLeast"/>
        </w:trPr>
        <w:tc>
          <w:tcPr>
            <w:tcW w:w="6281" w:type="dxa"/>
            <w:gridSpan w:val="3"/>
            <w:tcBorders>
              <w:top w:val="single" w:sz="4" w:space="0" w:color="000000"/>
              <w:bottom w:val="double" w:sz="2" w:space="0" w:color="000000"/>
            </w:tcBorders>
            <w:shd w:val="clear" w:color="auto" w:fill="D7D7D7"/>
          </w:tcPr>
          <w:p>
            <w:pPr>
              <w:pStyle w:val="TableParagraph"/>
              <w:spacing w:line="206" w:lineRule="exact" w:before="8"/>
              <w:ind w:left="1353"/>
              <w:rPr>
                <w:b/>
                <w:sz w:val="18"/>
              </w:rPr>
            </w:pPr>
            <w:r>
              <w:rPr>
                <w:b/>
                <w:sz w:val="18"/>
              </w:rPr>
              <w:t>Nominal Package I/O Pad Dimensions</w:t>
            </w:r>
          </w:p>
        </w:tc>
      </w:tr>
      <w:tr>
        <w:trPr>
          <w:trHeight w:val="222" w:hRule="atLeast"/>
        </w:trPr>
        <w:tc>
          <w:tcPr>
            <w:tcW w:w="1239" w:type="dxa"/>
            <w:tcBorders>
              <w:top w:val="double" w:sz="2" w:space="0" w:color="000000"/>
              <w:bottom w:val="single" w:sz="4" w:space="0" w:color="000000"/>
              <w:right w:val="single" w:sz="6" w:space="0" w:color="000000"/>
            </w:tcBorders>
          </w:tcPr>
          <w:p>
            <w:pPr>
              <w:pStyle w:val="TableParagraph"/>
              <w:spacing w:line="201" w:lineRule="exact"/>
              <w:ind w:left="10"/>
              <w:jc w:val="center"/>
              <w:rPr>
                <w:sz w:val="18"/>
              </w:rPr>
            </w:pPr>
            <w:r>
              <w:rPr>
                <w:w w:val="99"/>
                <w:sz w:val="18"/>
              </w:rPr>
              <w:t>e</w:t>
            </w:r>
          </w:p>
        </w:tc>
        <w:tc>
          <w:tcPr>
            <w:tcW w:w="3563" w:type="dxa"/>
            <w:tcBorders>
              <w:top w:val="double" w:sz="2" w:space="0" w:color="000000"/>
              <w:left w:val="single" w:sz="6" w:space="0" w:color="000000"/>
              <w:bottom w:val="single" w:sz="4" w:space="0" w:color="000000"/>
              <w:right w:val="single" w:sz="4" w:space="0" w:color="000000"/>
            </w:tcBorders>
          </w:tcPr>
          <w:p>
            <w:pPr>
              <w:pStyle w:val="TableParagraph"/>
              <w:spacing w:line="201" w:lineRule="exact"/>
              <w:ind w:left="117"/>
              <w:rPr>
                <w:sz w:val="18"/>
              </w:rPr>
            </w:pPr>
            <w:r>
              <w:rPr>
                <w:sz w:val="18"/>
              </w:rPr>
              <w:t>Pad Pitch</w:t>
            </w:r>
          </w:p>
        </w:tc>
        <w:tc>
          <w:tcPr>
            <w:tcW w:w="1479" w:type="dxa"/>
            <w:tcBorders>
              <w:top w:val="double" w:sz="2" w:space="0" w:color="000000"/>
              <w:left w:val="single" w:sz="4" w:space="0" w:color="000000"/>
              <w:bottom w:val="single" w:sz="4" w:space="0" w:color="000000"/>
            </w:tcBorders>
          </w:tcPr>
          <w:p>
            <w:pPr>
              <w:pStyle w:val="TableParagraph"/>
              <w:spacing w:line="201" w:lineRule="exact"/>
              <w:ind w:left="545" w:right="527"/>
              <w:jc w:val="center"/>
              <w:rPr>
                <w:sz w:val="18"/>
              </w:rPr>
            </w:pPr>
            <w:r>
              <w:rPr>
                <w:sz w:val="18"/>
              </w:rPr>
              <w:t>0.50</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3"/>
              <w:ind w:left="10"/>
              <w:jc w:val="center"/>
              <w:rPr>
                <w:sz w:val="18"/>
              </w:rPr>
            </w:pPr>
            <w:r>
              <w:rPr>
                <w:w w:val="99"/>
                <w:sz w:val="18"/>
              </w:rPr>
              <w:t>b</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3"/>
              <w:ind w:left="117"/>
              <w:rPr>
                <w:sz w:val="18"/>
              </w:rPr>
            </w:pPr>
            <w:r>
              <w:rPr>
                <w:sz w:val="18"/>
              </w:rPr>
              <w:t>Pad Width</w:t>
            </w:r>
          </w:p>
        </w:tc>
        <w:tc>
          <w:tcPr>
            <w:tcW w:w="1479" w:type="dxa"/>
            <w:tcBorders>
              <w:top w:val="single" w:sz="4" w:space="0" w:color="000000"/>
              <w:left w:val="single" w:sz="4" w:space="0" w:color="000000"/>
              <w:bottom w:val="single" w:sz="4" w:space="0" w:color="000000"/>
            </w:tcBorders>
          </w:tcPr>
          <w:p>
            <w:pPr>
              <w:pStyle w:val="TableParagraph"/>
              <w:spacing w:line="201" w:lineRule="exact" w:before="3"/>
              <w:ind w:left="545" w:right="527"/>
              <w:jc w:val="center"/>
              <w:rPr>
                <w:sz w:val="18"/>
              </w:rPr>
            </w:pPr>
            <w:r>
              <w:rPr>
                <w:sz w:val="18"/>
              </w:rPr>
              <w:t>0.25</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3"/>
              <w:ind w:left="10"/>
              <w:jc w:val="center"/>
              <w:rPr>
                <w:sz w:val="18"/>
              </w:rPr>
            </w:pPr>
            <w:r>
              <w:rPr>
                <w:w w:val="99"/>
                <w:sz w:val="18"/>
              </w:rPr>
              <w:t>L</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3"/>
              <w:ind w:left="117"/>
              <w:rPr>
                <w:sz w:val="18"/>
              </w:rPr>
            </w:pPr>
            <w:r>
              <w:rPr>
                <w:sz w:val="18"/>
              </w:rPr>
              <w:t>Pad Length</w:t>
            </w:r>
          </w:p>
        </w:tc>
        <w:tc>
          <w:tcPr>
            <w:tcW w:w="1479" w:type="dxa"/>
            <w:tcBorders>
              <w:top w:val="single" w:sz="4" w:space="0" w:color="000000"/>
              <w:left w:val="single" w:sz="4" w:space="0" w:color="000000"/>
              <w:bottom w:val="single" w:sz="4" w:space="0" w:color="000000"/>
            </w:tcBorders>
          </w:tcPr>
          <w:p>
            <w:pPr>
              <w:pStyle w:val="TableParagraph"/>
              <w:spacing w:line="201" w:lineRule="exact" w:before="3"/>
              <w:ind w:left="545" w:right="527"/>
              <w:jc w:val="center"/>
              <w:rPr>
                <w:sz w:val="18"/>
              </w:rPr>
            </w:pPr>
            <w:r>
              <w:rPr>
                <w:sz w:val="18"/>
              </w:rPr>
              <w:t>0.35</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3"/>
              <w:ind w:left="415" w:right="399"/>
              <w:jc w:val="center"/>
              <w:rPr>
                <w:sz w:val="18"/>
              </w:rPr>
            </w:pPr>
            <w:r>
              <w:rPr>
                <w:sz w:val="18"/>
              </w:rPr>
              <w:t>L1</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3"/>
              <w:ind w:left="117"/>
              <w:rPr>
                <w:sz w:val="18"/>
              </w:rPr>
            </w:pPr>
            <w:r>
              <w:rPr>
                <w:sz w:val="18"/>
              </w:rPr>
              <w:t>Pad Length</w:t>
            </w:r>
          </w:p>
        </w:tc>
        <w:tc>
          <w:tcPr>
            <w:tcW w:w="1479" w:type="dxa"/>
            <w:tcBorders>
              <w:top w:val="single" w:sz="4" w:space="0" w:color="000000"/>
              <w:left w:val="single" w:sz="4" w:space="0" w:color="000000"/>
              <w:bottom w:val="single" w:sz="4" w:space="0" w:color="000000"/>
            </w:tcBorders>
          </w:tcPr>
          <w:p>
            <w:pPr>
              <w:pStyle w:val="TableParagraph"/>
              <w:spacing w:line="201" w:lineRule="exact" w:before="3"/>
              <w:ind w:left="545" w:right="527"/>
              <w:jc w:val="center"/>
              <w:rPr>
                <w:sz w:val="18"/>
              </w:rPr>
            </w:pPr>
            <w:r>
              <w:rPr>
                <w:sz w:val="18"/>
              </w:rPr>
              <w:t>0.40</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3"/>
              <w:ind w:left="11"/>
              <w:jc w:val="center"/>
              <w:rPr>
                <w:sz w:val="18"/>
              </w:rPr>
            </w:pPr>
            <w:r>
              <w:rPr>
                <w:w w:val="99"/>
                <w:sz w:val="18"/>
              </w:rPr>
              <w:t>D</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3"/>
              <w:ind w:left="117"/>
              <w:rPr>
                <w:sz w:val="18"/>
              </w:rPr>
            </w:pPr>
            <w:r>
              <w:rPr>
                <w:sz w:val="18"/>
              </w:rPr>
              <w:t>Package Width</w:t>
            </w:r>
          </w:p>
        </w:tc>
        <w:tc>
          <w:tcPr>
            <w:tcW w:w="1479" w:type="dxa"/>
            <w:tcBorders>
              <w:top w:val="single" w:sz="4" w:space="0" w:color="000000"/>
              <w:left w:val="single" w:sz="4" w:space="0" w:color="000000"/>
              <w:bottom w:val="single" w:sz="4" w:space="0" w:color="000000"/>
            </w:tcBorders>
          </w:tcPr>
          <w:p>
            <w:pPr>
              <w:pStyle w:val="TableParagraph"/>
              <w:spacing w:line="201" w:lineRule="exact" w:before="3"/>
              <w:ind w:left="545" w:right="527"/>
              <w:jc w:val="center"/>
              <w:rPr>
                <w:sz w:val="18"/>
              </w:rPr>
            </w:pPr>
            <w:r>
              <w:rPr>
                <w:sz w:val="18"/>
              </w:rPr>
              <w:t>4.00</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3"/>
              <w:ind w:left="11"/>
              <w:jc w:val="center"/>
              <w:rPr>
                <w:sz w:val="18"/>
              </w:rPr>
            </w:pPr>
            <w:r>
              <w:rPr>
                <w:w w:val="100"/>
                <w:sz w:val="18"/>
              </w:rPr>
              <w:t>E</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3"/>
              <w:ind w:left="117"/>
              <w:rPr>
                <w:sz w:val="18"/>
              </w:rPr>
            </w:pPr>
            <w:r>
              <w:rPr>
                <w:sz w:val="18"/>
              </w:rPr>
              <w:t>Package Length</w:t>
            </w:r>
          </w:p>
        </w:tc>
        <w:tc>
          <w:tcPr>
            <w:tcW w:w="1479" w:type="dxa"/>
            <w:tcBorders>
              <w:top w:val="single" w:sz="4" w:space="0" w:color="000000"/>
              <w:left w:val="single" w:sz="4" w:space="0" w:color="000000"/>
              <w:bottom w:val="single" w:sz="4" w:space="0" w:color="000000"/>
            </w:tcBorders>
          </w:tcPr>
          <w:p>
            <w:pPr>
              <w:pStyle w:val="TableParagraph"/>
              <w:spacing w:line="201" w:lineRule="exact" w:before="3"/>
              <w:ind w:left="545" w:right="527"/>
              <w:jc w:val="center"/>
              <w:rPr>
                <w:sz w:val="18"/>
              </w:rPr>
            </w:pPr>
            <w:r>
              <w:rPr>
                <w:sz w:val="18"/>
              </w:rPr>
              <w:t>4.00</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3"/>
              <w:ind w:left="415" w:right="405"/>
              <w:jc w:val="center"/>
              <w:rPr>
                <w:sz w:val="18"/>
              </w:rPr>
            </w:pPr>
            <w:r>
              <w:rPr>
                <w:sz w:val="18"/>
              </w:rPr>
              <w:t>D2</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3"/>
              <w:ind w:left="117"/>
              <w:rPr>
                <w:sz w:val="18"/>
              </w:rPr>
            </w:pPr>
            <w:r>
              <w:rPr>
                <w:sz w:val="18"/>
              </w:rPr>
              <w:t>Exposed Pad Width</w:t>
            </w:r>
          </w:p>
        </w:tc>
        <w:tc>
          <w:tcPr>
            <w:tcW w:w="1479" w:type="dxa"/>
            <w:tcBorders>
              <w:top w:val="single" w:sz="4" w:space="0" w:color="000000"/>
              <w:left w:val="single" w:sz="4" w:space="0" w:color="000000"/>
              <w:bottom w:val="single" w:sz="4" w:space="0" w:color="000000"/>
            </w:tcBorders>
          </w:tcPr>
          <w:p>
            <w:pPr>
              <w:pStyle w:val="TableParagraph"/>
              <w:spacing w:line="201" w:lineRule="exact" w:before="3"/>
              <w:ind w:left="545" w:right="527"/>
              <w:jc w:val="center"/>
              <w:rPr>
                <w:sz w:val="18"/>
              </w:rPr>
            </w:pPr>
            <w:r>
              <w:rPr>
                <w:sz w:val="18"/>
              </w:rPr>
              <w:t>2.70</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2" w:lineRule="exact" w:before="3"/>
              <w:ind w:left="415" w:right="405"/>
              <w:jc w:val="center"/>
              <w:rPr>
                <w:sz w:val="18"/>
              </w:rPr>
            </w:pPr>
            <w:r>
              <w:rPr>
                <w:sz w:val="18"/>
              </w:rPr>
              <w:t>E2</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2" w:lineRule="exact" w:before="3"/>
              <w:ind w:left="117"/>
              <w:rPr>
                <w:sz w:val="18"/>
              </w:rPr>
            </w:pPr>
            <w:r>
              <w:rPr>
                <w:sz w:val="18"/>
              </w:rPr>
              <w:t>Exposed Pad Length</w:t>
            </w:r>
          </w:p>
        </w:tc>
        <w:tc>
          <w:tcPr>
            <w:tcW w:w="1479" w:type="dxa"/>
            <w:tcBorders>
              <w:top w:val="single" w:sz="4" w:space="0" w:color="000000"/>
              <w:left w:val="single" w:sz="4" w:space="0" w:color="000000"/>
              <w:bottom w:val="single" w:sz="4" w:space="0" w:color="000000"/>
            </w:tcBorders>
          </w:tcPr>
          <w:p>
            <w:pPr>
              <w:pStyle w:val="TableParagraph"/>
              <w:spacing w:line="202" w:lineRule="exact" w:before="3"/>
              <w:ind w:left="545" w:right="527"/>
              <w:jc w:val="center"/>
              <w:rPr>
                <w:sz w:val="18"/>
              </w:rPr>
            </w:pPr>
            <w:r>
              <w:rPr>
                <w:sz w:val="18"/>
              </w:rPr>
              <w:t>2.60</w:t>
            </w:r>
          </w:p>
        </w:tc>
      </w:tr>
      <w:tr>
        <w:trPr>
          <w:trHeight w:val="234" w:hRule="atLeast"/>
        </w:trPr>
        <w:tc>
          <w:tcPr>
            <w:tcW w:w="6281" w:type="dxa"/>
            <w:gridSpan w:val="3"/>
            <w:tcBorders>
              <w:top w:val="single" w:sz="4" w:space="0" w:color="000000"/>
              <w:bottom w:val="single" w:sz="4" w:space="0" w:color="000000"/>
            </w:tcBorders>
            <w:shd w:val="clear" w:color="auto" w:fill="D7D7D7"/>
          </w:tcPr>
          <w:p>
            <w:pPr>
              <w:pStyle w:val="TableParagraph"/>
              <w:spacing w:line="206" w:lineRule="exact" w:before="8"/>
              <w:ind w:left="1346"/>
              <w:rPr>
                <w:b/>
                <w:sz w:val="18"/>
              </w:rPr>
            </w:pPr>
            <w:r>
              <w:rPr>
                <w:b/>
                <w:sz w:val="18"/>
              </w:rPr>
              <w:t>I/O Land Design Dimensions (Guidelines )</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3"/>
              <w:ind w:left="415" w:right="405"/>
              <w:jc w:val="center"/>
              <w:rPr>
                <w:sz w:val="18"/>
              </w:rPr>
            </w:pPr>
            <w:r>
              <w:rPr>
                <w:sz w:val="18"/>
              </w:rPr>
              <w:t>D3</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3"/>
              <w:ind w:left="117"/>
              <w:rPr>
                <w:sz w:val="18"/>
              </w:rPr>
            </w:pPr>
            <w:r>
              <w:rPr>
                <w:sz w:val="18"/>
              </w:rPr>
              <w:t>I/O Pad Extent Width</w:t>
            </w:r>
          </w:p>
        </w:tc>
        <w:tc>
          <w:tcPr>
            <w:tcW w:w="1479" w:type="dxa"/>
            <w:tcBorders>
              <w:top w:val="single" w:sz="4" w:space="0" w:color="000000"/>
              <w:left w:val="single" w:sz="4" w:space="0" w:color="000000"/>
              <w:bottom w:val="single" w:sz="4" w:space="0" w:color="000000"/>
            </w:tcBorders>
          </w:tcPr>
          <w:p>
            <w:pPr>
              <w:pStyle w:val="TableParagraph"/>
              <w:spacing w:line="201" w:lineRule="exact" w:before="3"/>
              <w:ind w:left="545" w:right="527"/>
              <w:jc w:val="center"/>
              <w:rPr>
                <w:sz w:val="18"/>
              </w:rPr>
            </w:pPr>
            <w:r>
              <w:rPr>
                <w:sz w:val="18"/>
              </w:rPr>
              <w:t>4.80</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4" w:lineRule="exact" w:before="1"/>
              <w:ind w:left="415" w:right="405"/>
              <w:jc w:val="center"/>
              <w:rPr>
                <w:sz w:val="18"/>
              </w:rPr>
            </w:pPr>
            <w:r>
              <w:rPr>
                <w:sz w:val="18"/>
              </w:rPr>
              <w:t>E3</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4" w:lineRule="exact" w:before="1"/>
              <w:ind w:left="117"/>
              <w:rPr>
                <w:sz w:val="18"/>
              </w:rPr>
            </w:pPr>
            <w:r>
              <w:rPr>
                <w:sz w:val="18"/>
              </w:rPr>
              <w:t>I/O Pad Extent Length</w:t>
            </w:r>
          </w:p>
        </w:tc>
        <w:tc>
          <w:tcPr>
            <w:tcW w:w="1479" w:type="dxa"/>
            <w:tcBorders>
              <w:top w:val="single" w:sz="4" w:space="0" w:color="000000"/>
              <w:left w:val="single" w:sz="4" w:space="0" w:color="000000"/>
              <w:bottom w:val="single" w:sz="4" w:space="0" w:color="000000"/>
            </w:tcBorders>
          </w:tcPr>
          <w:p>
            <w:pPr>
              <w:pStyle w:val="TableParagraph"/>
              <w:spacing w:line="204" w:lineRule="exact" w:before="1"/>
              <w:ind w:left="545" w:right="527"/>
              <w:jc w:val="center"/>
              <w:rPr>
                <w:sz w:val="18"/>
              </w:rPr>
            </w:pPr>
            <w:r>
              <w:rPr>
                <w:sz w:val="18"/>
              </w:rPr>
              <w:t>4.80</w:t>
            </w:r>
          </w:p>
        </w:tc>
      </w:tr>
      <w:tr>
        <w:trPr>
          <w:trHeight w:val="222"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1"/>
              <w:ind w:left="10"/>
              <w:jc w:val="center"/>
              <w:rPr>
                <w:sz w:val="18"/>
              </w:rPr>
            </w:pPr>
            <w:r>
              <w:rPr>
                <w:sz w:val="18"/>
              </w:rPr>
              <w:t>c</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1"/>
              <w:ind w:left="117"/>
              <w:rPr>
                <w:sz w:val="18"/>
              </w:rPr>
            </w:pPr>
            <w:r>
              <w:rPr>
                <w:sz w:val="18"/>
              </w:rPr>
              <w:t>Land Width</w:t>
            </w:r>
          </w:p>
        </w:tc>
        <w:tc>
          <w:tcPr>
            <w:tcW w:w="1479" w:type="dxa"/>
            <w:tcBorders>
              <w:top w:val="single" w:sz="4" w:space="0" w:color="000000"/>
              <w:left w:val="single" w:sz="4" w:space="0" w:color="000000"/>
              <w:bottom w:val="single" w:sz="4" w:space="0" w:color="000000"/>
            </w:tcBorders>
          </w:tcPr>
          <w:p>
            <w:pPr>
              <w:pStyle w:val="TableParagraph"/>
              <w:spacing w:line="201" w:lineRule="exact" w:before="1"/>
              <w:ind w:left="545" w:right="527"/>
              <w:jc w:val="center"/>
              <w:rPr>
                <w:sz w:val="18"/>
              </w:rPr>
            </w:pPr>
            <w:r>
              <w:rPr>
                <w:sz w:val="18"/>
              </w:rPr>
              <w:t>0.35</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3"/>
              <w:ind w:left="415" w:right="405"/>
              <w:jc w:val="center"/>
              <w:rPr>
                <w:sz w:val="18"/>
              </w:rPr>
            </w:pPr>
            <w:r>
              <w:rPr>
                <w:sz w:val="18"/>
              </w:rPr>
              <w:t>Tout</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3"/>
              <w:ind w:left="117"/>
              <w:rPr>
                <w:sz w:val="18"/>
              </w:rPr>
            </w:pPr>
            <w:r>
              <w:rPr>
                <w:sz w:val="18"/>
              </w:rPr>
              <w:t>Outward Extension</w:t>
            </w:r>
          </w:p>
        </w:tc>
        <w:tc>
          <w:tcPr>
            <w:tcW w:w="1479" w:type="dxa"/>
            <w:tcBorders>
              <w:top w:val="single" w:sz="4" w:space="0" w:color="000000"/>
              <w:left w:val="single" w:sz="4" w:space="0" w:color="000000"/>
              <w:bottom w:val="single" w:sz="4" w:space="0" w:color="000000"/>
            </w:tcBorders>
          </w:tcPr>
          <w:p>
            <w:pPr>
              <w:pStyle w:val="TableParagraph"/>
              <w:spacing w:line="201" w:lineRule="exact" w:before="3"/>
              <w:ind w:left="545" w:right="527"/>
              <w:jc w:val="center"/>
              <w:rPr>
                <w:sz w:val="18"/>
              </w:rPr>
            </w:pPr>
            <w:r>
              <w:rPr>
                <w:sz w:val="18"/>
              </w:rPr>
              <w:t>0.40</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3"/>
              <w:ind w:left="415" w:right="405"/>
              <w:jc w:val="center"/>
              <w:rPr>
                <w:sz w:val="18"/>
              </w:rPr>
            </w:pPr>
            <w:r>
              <w:rPr>
                <w:sz w:val="18"/>
              </w:rPr>
              <w:t>Tin</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3"/>
              <w:ind w:left="117"/>
              <w:rPr>
                <w:sz w:val="18"/>
              </w:rPr>
            </w:pPr>
            <w:r>
              <w:rPr>
                <w:sz w:val="18"/>
              </w:rPr>
              <w:t>Inward Extension</w:t>
            </w:r>
          </w:p>
        </w:tc>
        <w:tc>
          <w:tcPr>
            <w:tcW w:w="1479" w:type="dxa"/>
            <w:tcBorders>
              <w:top w:val="single" w:sz="4" w:space="0" w:color="000000"/>
              <w:left w:val="single" w:sz="4" w:space="0" w:color="000000"/>
              <w:bottom w:val="single" w:sz="4" w:space="0" w:color="000000"/>
            </w:tcBorders>
          </w:tcPr>
          <w:p>
            <w:pPr>
              <w:pStyle w:val="TableParagraph"/>
              <w:spacing w:line="201" w:lineRule="exact" w:before="3"/>
              <w:ind w:left="545" w:right="527"/>
              <w:jc w:val="center"/>
              <w:rPr>
                <w:sz w:val="18"/>
              </w:rPr>
            </w:pPr>
            <w:r>
              <w:rPr>
                <w:sz w:val="18"/>
              </w:rPr>
              <w:t>0.05</w:t>
            </w:r>
          </w:p>
        </w:tc>
      </w:tr>
      <w:tr>
        <w:trPr>
          <w:trHeight w:val="225" w:hRule="atLeast"/>
        </w:trPr>
        <w:tc>
          <w:tcPr>
            <w:tcW w:w="1239" w:type="dxa"/>
            <w:tcBorders>
              <w:top w:val="single" w:sz="4" w:space="0" w:color="000000"/>
              <w:bottom w:val="single" w:sz="4" w:space="0" w:color="000000"/>
              <w:right w:val="single" w:sz="6" w:space="0" w:color="000000"/>
            </w:tcBorders>
          </w:tcPr>
          <w:p>
            <w:pPr>
              <w:pStyle w:val="TableParagraph"/>
              <w:spacing w:line="201" w:lineRule="exact" w:before="3"/>
              <w:ind w:left="415" w:right="399"/>
              <w:jc w:val="center"/>
              <w:rPr>
                <w:sz w:val="18"/>
              </w:rPr>
            </w:pPr>
            <w:r>
              <w:rPr>
                <w:sz w:val="18"/>
              </w:rPr>
              <w:t>L2</w:t>
            </w:r>
          </w:p>
        </w:tc>
        <w:tc>
          <w:tcPr>
            <w:tcW w:w="3563" w:type="dxa"/>
            <w:tcBorders>
              <w:top w:val="single" w:sz="4" w:space="0" w:color="000000"/>
              <w:left w:val="single" w:sz="6" w:space="0" w:color="000000"/>
              <w:bottom w:val="single" w:sz="4" w:space="0" w:color="000000"/>
              <w:right w:val="single" w:sz="4" w:space="0" w:color="000000"/>
            </w:tcBorders>
          </w:tcPr>
          <w:p>
            <w:pPr>
              <w:pStyle w:val="TableParagraph"/>
              <w:spacing w:line="201" w:lineRule="exact" w:before="3"/>
              <w:ind w:left="117"/>
              <w:rPr>
                <w:sz w:val="18"/>
              </w:rPr>
            </w:pPr>
            <w:r>
              <w:rPr>
                <w:sz w:val="18"/>
              </w:rPr>
              <w:t>Land Length</w:t>
            </w:r>
          </w:p>
        </w:tc>
        <w:tc>
          <w:tcPr>
            <w:tcW w:w="1479" w:type="dxa"/>
            <w:tcBorders>
              <w:top w:val="single" w:sz="4" w:space="0" w:color="000000"/>
              <w:left w:val="single" w:sz="4" w:space="0" w:color="000000"/>
              <w:bottom w:val="single" w:sz="4" w:space="0" w:color="000000"/>
            </w:tcBorders>
          </w:tcPr>
          <w:p>
            <w:pPr>
              <w:pStyle w:val="TableParagraph"/>
              <w:spacing w:line="201" w:lineRule="exact" w:before="3"/>
              <w:ind w:left="545" w:right="527"/>
              <w:jc w:val="center"/>
              <w:rPr>
                <w:sz w:val="18"/>
              </w:rPr>
            </w:pPr>
            <w:r>
              <w:rPr>
                <w:sz w:val="18"/>
              </w:rPr>
              <w:t>0.80</w:t>
            </w:r>
          </w:p>
        </w:tc>
      </w:tr>
      <w:tr>
        <w:trPr>
          <w:trHeight w:val="225" w:hRule="atLeast"/>
        </w:trPr>
        <w:tc>
          <w:tcPr>
            <w:tcW w:w="1239" w:type="dxa"/>
            <w:tcBorders>
              <w:top w:val="single" w:sz="4" w:space="0" w:color="000000"/>
              <w:right w:val="single" w:sz="6" w:space="0" w:color="000000"/>
            </w:tcBorders>
          </w:tcPr>
          <w:p>
            <w:pPr>
              <w:pStyle w:val="TableParagraph"/>
              <w:spacing w:line="201" w:lineRule="exact" w:before="3"/>
              <w:ind w:left="415" w:right="399"/>
              <w:jc w:val="center"/>
              <w:rPr>
                <w:sz w:val="18"/>
              </w:rPr>
            </w:pPr>
            <w:r>
              <w:rPr>
                <w:sz w:val="18"/>
              </w:rPr>
              <w:t>L3</w:t>
            </w:r>
          </w:p>
        </w:tc>
        <w:tc>
          <w:tcPr>
            <w:tcW w:w="3563" w:type="dxa"/>
            <w:tcBorders>
              <w:top w:val="single" w:sz="4" w:space="0" w:color="000000"/>
              <w:left w:val="single" w:sz="6" w:space="0" w:color="000000"/>
              <w:right w:val="single" w:sz="4" w:space="0" w:color="000000"/>
            </w:tcBorders>
          </w:tcPr>
          <w:p>
            <w:pPr>
              <w:pStyle w:val="TableParagraph"/>
              <w:spacing w:line="201" w:lineRule="exact" w:before="3"/>
              <w:ind w:left="117"/>
              <w:rPr>
                <w:sz w:val="18"/>
              </w:rPr>
            </w:pPr>
            <w:r>
              <w:rPr>
                <w:sz w:val="18"/>
              </w:rPr>
              <w:t>Land Length</w:t>
            </w:r>
          </w:p>
        </w:tc>
        <w:tc>
          <w:tcPr>
            <w:tcW w:w="1479" w:type="dxa"/>
            <w:tcBorders>
              <w:top w:val="single" w:sz="4" w:space="0" w:color="000000"/>
              <w:left w:val="single" w:sz="4" w:space="0" w:color="000000"/>
            </w:tcBorders>
          </w:tcPr>
          <w:p>
            <w:pPr>
              <w:pStyle w:val="TableParagraph"/>
              <w:spacing w:line="201" w:lineRule="exact" w:before="3"/>
              <w:ind w:left="545" w:right="527"/>
              <w:jc w:val="center"/>
              <w:rPr>
                <w:sz w:val="18"/>
              </w:rPr>
            </w:pPr>
            <w:r>
              <w:rPr>
                <w:sz w:val="18"/>
              </w:rPr>
              <w:t>0.85</w:t>
            </w:r>
          </w:p>
        </w:tc>
      </w:tr>
    </w:tbl>
    <w:p>
      <w:pPr>
        <w:spacing w:before="55"/>
        <w:ind w:left="3242" w:right="0" w:firstLine="0"/>
        <w:jc w:val="left"/>
        <w:rPr>
          <w:b/>
          <w:sz w:val="20"/>
        </w:rPr>
      </w:pPr>
      <w:r>
        <w:rPr>
          <w:b/>
          <w:sz w:val="20"/>
        </w:rPr>
        <w:t>PCB Dimensions Table (for PCB Lay-out Diagram)</w:t>
      </w:r>
    </w:p>
    <w:p>
      <w:pPr>
        <w:spacing w:after="0"/>
        <w:jc w:val="left"/>
        <w:rPr>
          <w:sz w:val="20"/>
        </w:rPr>
        <w:sectPr>
          <w:pgSz w:w="12240" w:h="15840"/>
          <w:pgMar w:header="734" w:footer="864" w:top="1620" w:bottom="1060" w:left="500" w:right="380"/>
        </w:sectPr>
      </w:pPr>
    </w:p>
    <w:p>
      <w:pPr>
        <w:pStyle w:val="BodyText"/>
        <w:spacing w:before="2"/>
        <w:rPr>
          <w:b/>
          <w:sz w:val="23"/>
        </w:rPr>
      </w:pPr>
    </w:p>
    <w:p>
      <w:pPr>
        <w:pStyle w:val="Heading2"/>
        <w:numPr>
          <w:ilvl w:val="1"/>
          <w:numId w:val="2"/>
        </w:numPr>
        <w:tabs>
          <w:tab w:pos="1337" w:val="left" w:leader="none"/>
        </w:tabs>
        <w:spacing w:line="240" w:lineRule="auto" w:before="93" w:after="0"/>
        <w:ind w:left="1336" w:right="0" w:hanging="541"/>
        <w:jc w:val="left"/>
      </w:pPr>
      <w:bookmarkStart w:name="_bookmark58" w:id="111"/>
      <w:bookmarkEnd w:id="111"/>
      <w:r>
        <w:rPr>
          <w:b w:val="0"/>
        </w:rPr>
      </w:r>
      <w:bookmarkStart w:name="_bookmark58" w:id="112"/>
      <w:bookmarkEnd w:id="112"/>
      <w:r>
        <w:rPr/>
        <w:t>A</w:t>
      </w:r>
      <w:r>
        <w:rPr/>
        <w:t>ssembly</w:t>
      </w:r>
      <w:r>
        <w:rPr>
          <w:spacing w:val="-2"/>
        </w:rPr>
        <w:t> </w:t>
      </w:r>
      <w:r>
        <w:rPr/>
        <w:t>Precautions</w:t>
      </w:r>
    </w:p>
    <w:p>
      <w:pPr>
        <w:pStyle w:val="ListParagraph"/>
        <w:numPr>
          <w:ilvl w:val="2"/>
          <w:numId w:val="8"/>
        </w:numPr>
        <w:tabs>
          <w:tab w:pos="1517" w:val="left" w:leader="none"/>
        </w:tabs>
        <w:spacing w:line="240" w:lineRule="auto" w:before="120" w:after="0"/>
        <w:ind w:left="1516" w:right="0" w:hanging="721"/>
        <w:jc w:val="left"/>
        <w:rPr>
          <w:b/>
          <w:sz w:val="20"/>
        </w:rPr>
      </w:pPr>
      <w:r>
        <w:rPr>
          <w:b/>
          <w:sz w:val="20"/>
        </w:rPr>
        <w:t>Gyroscope Surface Mount</w:t>
      </w:r>
      <w:r>
        <w:rPr>
          <w:b/>
          <w:spacing w:val="-1"/>
          <w:sz w:val="20"/>
        </w:rPr>
        <w:t> </w:t>
      </w:r>
      <w:r>
        <w:rPr>
          <w:b/>
          <w:sz w:val="20"/>
        </w:rPr>
        <w:t>Guidelines</w:t>
      </w:r>
    </w:p>
    <w:p>
      <w:pPr>
        <w:pStyle w:val="BodyText"/>
        <w:spacing w:before="123"/>
        <w:ind w:left="796" w:right="920"/>
        <w:jc w:val="both"/>
      </w:pPr>
      <w:r>
        <w:rPr/>
        <w:t>InvenSense MEMS Gyros sense rate of rotation. In addition, gyroscopes sense mechanical stress coming from the printed circuit board (PCB). This PCB stress can be minimized by adhering to certain design rules:</w:t>
      </w:r>
    </w:p>
    <w:p>
      <w:pPr>
        <w:pStyle w:val="BodyText"/>
        <w:spacing w:before="121"/>
        <w:ind w:left="796" w:right="912"/>
        <w:jc w:val="both"/>
      </w:pPr>
      <w:r>
        <w:rPr/>
        <w:t>When using MEMS gyroscope components in plastic packages, PCB mounting and assembly can cause package stress. This package stress in turn can affect the output offset and its value over a wide range of temperatures. This stress is caused by the mismatch between the Coefficient of Linear Thermal Expansion (CTE) of the package material and the PCB. Care must be taken to avoid package stress due to mounting.</w:t>
      </w:r>
    </w:p>
    <w:p>
      <w:pPr>
        <w:pStyle w:val="BodyText"/>
        <w:spacing w:before="119"/>
        <w:ind w:left="796" w:right="916"/>
        <w:jc w:val="both"/>
      </w:pPr>
      <w:r>
        <w:rPr/>
        <w:t>Traces connected to pads should be as symmetric as possible. Maximizing symmetry and balance for pad connection will help component self alignment and will lead to better control of solder paste reduction after reflow.</w:t>
      </w:r>
    </w:p>
    <w:p>
      <w:pPr>
        <w:pStyle w:val="BodyText"/>
        <w:spacing w:before="120"/>
        <w:ind w:left="796" w:right="923"/>
        <w:jc w:val="both"/>
      </w:pPr>
      <w:r>
        <w:rPr/>
        <w:t>Any material used in the surface mount assembly process of the MEMS gyroscope should be free of restricted RoHS elements or compounds. Pb-free solders should be used for assembly.</w:t>
      </w:r>
    </w:p>
    <w:p>
      <w:pPr>
        <w:pStyle w:val="BodyText"/>
        <w:rPr>
          <w:sz w:val="22"/>
        </w:rPr>
      </w:pPr>
    </w:p>
    <w:p>
      <w:pPr>
        <w:pStyle w:val="BodyText"/>
        <w:spacing w:before="8"/>
        <w:rPr>
          <w:sz w:val="18"/>
        </w:rPr>
      </w:pPr>
    </w:p>
    <w:p>
      <w:pPr>
        <w:pStyle w:val="Heading2"/>
        <w:numPr>
          <w:ilvl w:val="2"/>
          <w:numId w:val="8"/>
        </w:numPr>
        <w:tabs>
          <w:tab w:pos="1517" w:val="left" w:leader="none"/>
        </w:tabs>
        <w:spacing w:line="240" w:lineRule="auto" w:before="1" w:after="0"/>
        <w:ind w:left="1516" w:right="0" w:hanging="721"/>
        <w:jc w:val="left"/>
      </w:pPr>
      <w:r>
        <w:rPr/>
        <w:t>Exposed Die Pad</w:t>
      </w:r>
      <w:r>
        <w:rPr>
          <w:spacing w:val="4"/>
        </w:rPr>
        <w:t> </w:t>
      </w:r>
      <w:r>
        <w:rPr/>
        <w:t>Precautions</w:t>
      </w:r>
    </w:p>
    <w:p>
      <w:pPr>
        <w:pStyle w:val="BodyText"/>
        <w:spacing w:before="122"/>
        <w:ind w:left="796" w:right="912"/>
        <w:jc w:val="both"/>
      </w:pPr>
      <w:r>
        <w:rPr/>
        <w:t>The MPU-60X0 has very low active and standby current consumption. The exposed die pad is not required for heat sinking, and should not be soldered to the PCB. Failure to adhere to this rule can induce performance changes due to package thermo-mechanical stress. There is no electrical connection between the pad and the</w:t>
      </w:r>
      <w:r>
        <w:rPr>
          <w:spacing w:val="1"/>
        </w:rPr>
        <w:t> </w:t>
      </w:r>
      <w:r>
        <w:rPr/>
        <w:t>CMOS.</w:t>
      </w:r>
    </w:p>
    <w:p>
      <w:pPr>
        <w:pStyle w:val="BodyText"/>
        <w:rPr>
          <w:sz w:val="22"/>
        </w:rPr>
      </w:pPr>
    </w:p>
    <w:p>
      <w:pPr>
        <w:pStyle w:val="BodyText"/>
        <w:spacing w:before="7"/>
        <w:rPr>
          <w:sz w:val="18"/>
        </w:rPr>
      </w:pPr>
    </w:p>
    <w:p>
      <w:pPr>
        <w:pStyle w:val="Heading2"/>
        <w:numPr>
          <w:ilvl w:val="2"/>
          <w:numId w:val="8"/>
        </w:numPr>
        <w:tabs>
          <w:tab w:pos="1517" w:val="left" w:leader="none"/>
        </w:tabs>
        <w:spacing w:line="240" w:lineRule="auto" w:before="1" w:after="0"/>
        <w:ind w:left="1516" w:right="0" w:hanging="721"/>
        <w:jc w:val="left"/>
      </w:pPr>
      <w:r>
        <w:rPr/>
        <w:t>Trace</w:t>
      </w:r>
      <w:r>
        <w:rPr>
          <w:spacing w:val="-2"/>
        </w:rPr>
        <w:t> </w:t>
      </w:r>
      <w:r>
        <w:rPr/>
        <w:t>Routing</w:t>
      </w:r>
    </w:p>
    <w:p>
      <w:pPr>
        <w:pStyle w:val="BodyText"/>
        <w:spacing w:before="122"/>
        <w:ind w:left="796" w:right="911"/>
        <w:jc w:val="both"/>
      </w:pPr>
      <w:r>
        <w:rPr/>
        <w:t>Routing traces or vias under the gyro package such that they run under the exposed die pad is prohibited. Routed active signals may harmonically couple with the gyro MEMS devices, compromising gyro response. These devices are designed with the drive frequencies as follows: X = 33±3Khz, Y = 30±3Khz, and Z=27±3Khz. To avoid harmonic coupling don’t route active signals in non-shielded signal planes directly below, or above the gyro package. Note: For best performance, design a ground plane under the e-pad to reduce PCB signal noise from the board on which the gyro device is mounted. If the gyro device is stacked under an adjacent PCB board, design a ground plane directly above the gyro device to shield active signals from the adjacent PCB board.</w:t>
      </w:r>
    </w:p>
    <w:p>
      <w:pPr>
        <w:pStyle w:val="BodyText"/>
        <w:rPr>
          <w:sz w:val="22"/>
        </w:rPr>
      </w:pPr>
    </w:p>
    <w:p>
      <w:pPr>
        <w:pStyle w:val="BodyText"/>
        <w:spacing w:before="7"/>
        <w:rPr>
          <w:sz w:val="18"/>
        </w:rPr>
      </w:pPr>
    </w:p>
    <w:p>
      <w:pPr>
        <w:pStyle w:val="Heading2"/>
        <w:numPr>
          <w:ilvl w:val="2"/>
          <w:numId w:val="8"/>
        </w:numPr>
        <w:tabs>
          <w:tab w:pos="1517" w:val="left" w:leader="none"/>
        </w:tabs>
        <w:spacing w:line="240" w:lineRule="auto" w:before="0" w:after="0"/>
        <w:ind w:left="1516" w:right="0" w:hanging="721"/>
        <w:jc w:val="left"/>
      </w:pPr>
      <w:r>
        <w:rPr/>
        <w:t>Component</w:t>
      </w:r>
      <w:r>
        <w:rPr>
          <w:spacing w:val="-1"/>
        </w:rPr>
        <w:t> </w:t>
      </w:r>
      <w:r>
        <w:rPr/>
        <w:t>Placement</w:t>
      </w:r>
    </w:p>
    <w:p>
      <w:pPr>
        <w:pStyle w:val="BodyText"/>
        <w:spacing w:before="123"/>
        <w:ind w:left="796" w:right="923"/>
        <w:jc w:val="both"/>
      </w:pPr>
      <w:r>
        <w:rPr/>
        <w:t>Do not place large insertion components such as keyboard or similar buttons, connectors, or shielding boxes at a distance of less than 6 mm from the MEMS gyro. Maintain generally accepted industry design practices for component placement near the MPU-60X0 to prevent noise coupling and thermo-mechanical stress.</w:t>
      </w:r>
    </w:p>
    <w:p>
      <w:pPr>
        <w:pStyle w:val="BodyText"/>
        <w:rPr>
          <w:sz w:val="22"/>
        </w:rPr>
      </w:pPr>
    </w:p>
    <w:p>
      <w:pPr>
        <w:pStyle w:val="BodyText"/>
        <w:spacing w:before="8"/>
        <w:rPr>
          <w:sz w:val="18"/>
        </w:rPr>
      </w:pPr>
    </w:p>
    <w:p>
      <w:pPr>
        <w:pStyle w:val="Heading2"/>
        <w:numPr>
          <w:ilvl w:val="2"/>
          <w:numId w:val="8"/>
        </w:numPr>
        <w:tabs>
          <w:tab w:pos="1517" w:val="left" w:leader="none"/>
        </w:tabs>
        <w:spacing w:line="240" w:lineRule="auto" w:before="0" w:after="0"/>
        <w:ind w:left="1516" w:right="0" w:hanging="721"/>
        <w:jc w:val="left"/>
      </w:pPr>
      <w:r>
        <w:rPr/>
        <w:t>PCB Mounting and Cross-Axis</w:t>
      </w:r>
      <w:r>
        <w:rPr>
          <w:spacing w:val="-1"/>
        </w:rPr>
        <w:t> </w:t>
      </w:r>
      <w:r>
        <w:rPr/>
        <w:t>Sensitivity</w:t>
      </w:r>
    </w:p>
    <w:p>
      <w:pPr>
        <w:pStyle w:val="BodyText"/>
        <w:spacing w:before="123"/>
        <w:ind w:left="796" w:right="911"/>
        <w:jc w:val="both"/>
      </w:pPr>
      <w:r>
        <w:rPr/>
        <w:t>Orientation errors of the gyroscope and accelerometer mounted to the printed circuit board can cause cross- axis sensitivity in which one gyro or accel responds to rotation or acceleration about another axis, respectively. For example, the X-axis gyroscope may respond to rotation about the Y or Z axes. The orientation mounting errors are illustrated in the figure below.</w:t>
      </w:r>
    </w:p>
    <w:p>
      <w:pPr>
        <w:spacing w:after="0"/>
        <w:jc w:val="both"/>
        <w:sectPr>
          <w:pgSz w:w="12240" w:h="15840"/>
          <w:pgMar w:header="734" w:footer="864" w:top="1620" w:bottom="1060" w:left="500" w:right="380"/>
        </w:sectPr>
      </w:pPr>
    </w:p>
    <w:p>
      <w:pPr>
        <w:pStyle w:val="BodyText"/>
      </w:pPr>
    </w:p>
    <w:p>
      <w:pPr>
        <w:pStyle w:val="BodyText"/>
        <w:spacing w:before="5"/>
        <w:rPr>
          <w:sz w:val="19"/>
        </w:rPr>
      </w:pPr>
    </w:p>
    <w:p>
      <w:pPr>
        <w:spacing w:before="1"/>
        <w:ind w:left="65" w:right="0" w:firstLine="0"/>
        <w:jc w:val="center"/>
        <w:rPr>
          <w:b/>
          <w:sz w:val="14"/>
        </w:rPr>
      </w:pPr>
      <w:r>
        <w:rPr/>
        <w:pict>
          <v:group style="position:absolute;margin-left:233.222336pt;margin-top:8.204807pt;width:152.8pt;height:112.15pt;mso-position-horizontal-relative:page;mso-position-vertical-relative:paragraph;z-index:15895040" coordorigin="4664,164" coordsize="3056,2243">
            <v:shape style="position:absolute;left:4671;top:600;width:3043;height:1800" coordorigin="4671,600" coordsize="3043,1800" path="m6316,600l4671,1377,6275,2400,7714,1377,6316,600xe" filled="true" fillcolor="#95aecf" stroked="false">
              <v:path arrowok="t"/>
              <v:fill type="solid"/>
            </v:shape>
            <v:shape style="position:absolute;left:4671;top:600;width:3043;height:1800" coordorigin="4671,600" coordsize="3043,1800" path="m4671,1377l6275,2400,7714,1377,6316,600,4671,1377xm5308,1892l7097,882m5576,791l7030,1991e" filled="false" stroked="true" strokeweight=".656149pt" strokecolor="#000000">
              <v:path arrowok="t"/>
              <v:stroke dashstyle="solid"/>
            </v:shape>
            <v:shape style="position:absolute;left:5369;top:820;width:1727;height:1142" coordorigin="5370,821" coordsize="1727,1142" path="m5370,1962l7046,821m5514,866l7097,1937e" filled="false" stroked="true" strokeweight="1.093582pt" strokecolor="#000000">
              <v:path arrowok="t"/>
              <v:stroke dashstyle="dot"/>
            </v:shape>
            <v:shape style="position:absolute;left:5490;top:855;width:1460;height:798" coordorigin="5490,855" coordsize="1460,798" path="m6251,855l5490,1244,6230,1653,6950,1244,6251,855xe" filled="true" fillcolor="#bebebe" stroked="false">
              <v:path arrowok="t"/>
              <v:fill type="solid"/>
            </v:shape>
            <v:shape style="position:absolute;left:5490;top:855;width:1460;height:798" coordorigin="5490,855" coordsize="1460,798" path="m5490,1244l6230,1653,6950,1244,6251,855,5490,1244xe" filled="false" stroked="true" strokeweight=".655218pt" strokecolor="#000000">
              <v:path arrowok="t"/>
              <v:stroke dashstyle="solid"/>
            </v:shape>
            <v:shape style="position:absolute;left:6230;top:1243;width:720;height:634" coordorigin="6230,1244" coordsize="720,634" path="m6950,1244l6230,1653,6230,1878,6950,1428,6950,1244xe" filled="true" fillcolor="#bebebe" stroked="false">
              <v:path arrowok="t"/>
              <v:fill type="solid"/>
            </v:shape>
            <v:shape style="position:absolute;left:6230;top:1243;width:720;height:634" coordorigin="6230,1244" coordsize="720,634" path="m6230,1878l6950,1428,6950,1244,6230,1653,6230,1878xe" filled="false" stroked="true" strokeweight=".655932pt" strokecolor="#000000">
              <v:path arrowok="t"/>
              <v:stroke dashstyle="solid"/>
            </v:shape>
            <v:shape style="position:absolute;left:5490;top:1243;width:741;height:634" coordorigin="5490,1244" coordsize="741,634" path="m5490,1244l5490,1448,6230,1878,6230,1653,5490,1244xe" filled="true" fillcolor="#bebebe" stroked="false">
              <v:path arrowok="t"/>
              <v:fill type="solid"/>
            </v:shape>
            <v:shape style="position:absolute;left:5490;top:1243;width:741;height:634" coordorigin="5490,1244" coordsize="741,634" path="m5490,1448l6230,1878,6230,1653,5490,1244,5490,1448xe" filled="false" stroked="true" strokeweight=".655885pt" strokecolor="#000000">
              <v:path arrowok="t"/>
              <v:stroke dashstyle="solid"/>
            </v:shape>
            <v:line style="position:absolute" from="6233,1234" to="6210,184" stroked="true" strokeweight="1.096452pt" strokecolor="#000000">
              <v:stroke dashstyle="dot"/>
            </v:line>
            <v:shape style="position:absolute;left:6225;top:908;width:52;height:52" coordorigin="6225,908" coordsize="52,52" path="m6265,908l6237,908,6225,920,6225,948,6237,959,6265,959,6277,948,6277,934,6277,920,6265,908xe" filled="true" fillcolor="#000000" stroked="false">
              <v:path arrowok="t"/>
              <v:fill type="solid"/>
            </v:shape>
            <v:shape style="position:absolute;left:6130;top:170;width:147;height:1074" coordorigin="6131,171" coordsize="147,1074" path="m6277,934l6277,920,6265,908,6251,908,6237,908,6225,920,6225,934,6225,948,6237,959,6251,959,6265,959,6277,948,6277,934xm6131,171l6213,1244e" filled="false" stroked="true" strokeweight=".656149pt" strokecolor="#000000">
              <v:path arrowok="t"/>
              <v:stroke dashstyle="solid"/>
            </v:shape>
            <v:shape style="position:absolute;left:5836;top:297;width:301;height:125" type="#_x0000_t75" stroked="false">
              <v:imagedata r:id="rId86" o:title=""/>
            </v:shape>
            <v:shape style="position:absolute;left:6207;top:265;width:362;height:107" type="#_x0000_t75" stroked="false">
              <v:imagedata r:id="rId87" o:title=""/>
            </v:shape>
            <v:shape style="position:absolute;left:6596;top:1886;width:308;height:105" type="#_x0000_t75" stroked="false">
              <v:imagedata r:id="rId88" o:title=""/>
            </v:shape>
            <v:shape style="position:absolute;left:6967;top:1569;width:187;height:280" type="#_x0000_t75" stroked="false">
              <v:imagedata r:id="rId89" o:title=""/>
            </v:shape>
            <v:shape style="position:absolute;left:5668;top:315;width:154;height:202" type="#_x0000_t202" filled="false" stroked="false">
              <v:textbox inset="0,0,0,0">
                <w:txbxContent>
                  <w:p>
                    <w:pPr>
                      <w:spacing w:line="201" w:lineRule="exact" w:before="0"/>
                      <w:ind w:left="0" w:right="0" w:firstLine="0"/>
                      <w:jc w:val="left"/>
                      <w:rPr>
                        <w:rFonts w:ascii="Times New Roman" w:hAnsi="Times New Roman"/>
                        <w:sz w:val="18"/>
                      </w:rPr>
                    </w:pPr>
                    <w:r>
                      <w:rPr>
                        <w:rFonts w:ascii="Times New Roman" w:hAnsi="Times New Roman"/>
                        <w:w w:val="101"/>
                        <w:sz w:val="18"/>
                      </w:rPr>
                      <w:t>Φ</w:t>
                    </w:r>
                  </w:p>
                </w:txbxContent>
              </v:textbox>
              <w10:wrap type="none"/>
            </v:shape>
            <v:shape style="position:absolute;left:7027;top:696;width:118;height:163" type="#_x0000_t202" filled="false" stroked="false">
              <v:textbox inset="0,0,0,0">
                <w:txbxContent>
                  <w:p>
                    <w:pPr>
                      <w:spacing w:before="0"/>
                      <w:ind w:left="0" w:right="0" w:firstLine="0"/>
                      <w:jc w:val="left"/>
                      <w:rPr>
                        <w:b/>
                        <w:sz w:val="14"/>
                      </w:rPr>
                    </w:pPr>
                    <w:r>
                      <w:rPr>
                        <w:b/>
                        <w:w w:val="104"/>
                        <w:sz w:val="14"/>
                      </w:rPr>
                      <w:t>Y</w:t>
                    </w:r>
                  </w:p>
                </w:txbxContent>
              </v:textbox>
              <w10:wrap type="none"/>
            </v:shape>
            <v:shape style="position:absolute;left:6446;top:1883;width:152;height:202" type="#_x0000_t202" filled="false" stroked="false">
              <v:textbox inset="0,0,0,0">
                <w:txbxContent>
                  <w:p>
                    <w:pPr>
                      <w:spacing w:line="201" w:lineRule="exact" w:before="0"/>
                      <w:ind w:left="0" w:right="0" w:firstLine="0"/>
                      <w:jc w:val="left"/>
                      <w:rPr>
                        <w:rFonts w:ascii="Times New Roman" w:hAnsi="Times New Roman"/>
                        <w:sz w:val="18"/>
                      </w:rPr>
                    </w:pPr>
                    <w:r>
                      <w:rPr>
                        <w:rFonts w:ascii="Times New Roman" w:hAnsi="Times New Roman"/>
                        <w:w w:val="101"/>
                        <w:sz w:val="18"/>
                      </w:rPr>
                      <w:t>Θ</w:t>
                    </w:r>
                  </w:p>
                </w:txbxContent>
              </v:textbox>
              <w10:wrap type="none"/>
            </v:shape>
            <v:shape style="position:absolute;left:7140;top:1902;width:118;height:163" type="#_x0000_t202" filled="false" stroked="false">
              <v:textbox inset="0,0,0,0">
                <w:txbxContent>
                  <w:p>
                    <w:pPr>
                      <w:spacing w:before="0"/>
                      <w:ind w:left="0" w:right="0" w:firstLine="0"/>
                      <w:jc w:val="left"/>
                      <w:rPr>
                        <w:b/>
                        <w:sz w:val="14"/>
                      </w:rPr>
                    </w:pPr>
                    <w:r>
                      <w:rPr>
                        <w:b/>
                        <w:w w:val="104"/>
                        <w:sz w:val="14"/>
                      </w:rPr>
                      <w:t>X</w:t>
                    </w:r>
                  </w:p>
                </w:txbxContent>
              </v:textbox>
              <w10:wrap type="none"/>
            </v:shape>
            <w10:wrap type="none"/>
          </v:group>
        </w:pict>
      </w:r>
      <w:r>
        <w:rPr/>
        <w:pict>
          <v:shape style="position:absolute;margin-left:298.436432pt;margin-top:54.96653pt;width:35.050pt;height:7.3pt;mso-position-horizontal-relative:page;mso-position-vertical-relative:paragraph;z-index:15895552;rotation:29" type="#_x0000_t136" fillcolor="#000000" stroked="f">
            <o:extrusion v:ext="view" autorotationcenter="t"/>
            <v:textpath style="font-family:&quot;Arial&quot;;font-size:7pt;v-text-kern:t;mso-text-shadow:auto;font-weight:bold;font-style:italic" string="MPU-6000"/>
            <w10:wrap type="none"/>
          </v:shape>
        </w:pict>
      </w:r>
      <w:r>
        <w:rPr/>
        <w:pict>
          <v:shape style="position:absolute;margin-left:290.532806pt;margin-top:60.5019pt;width:35.050pt;height:7.3pt;mso-position-horizontal-relative:page;mso-position-vertical-relative:paragraph;z-index:15896064;rotation:29" type="#_x0000_t136" fillcolor="#000000" stroked="f">
            <o:extrusion v:ext="view" autorotationcenter="t"/>
            <v:textpath style="font-family:&quot;Arial&quot;;font-size:7pt;v-text-kern:t;mso-text-shadow:auto;font-weight:bold;font-style:italic" string="MPU-6050"/>
            <w10:wrap type="none"/>
          </v:shape>
        </w:pict>
      </w:r>
      <w:r>
        <w:rPr>
          <w:b/>
          <w:w w:val="104"/>
          <w:sz w:val="14"/>
        </w:rPr>
        <w:t>Z</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sz w:val="27"/>
        </w:rPr>
      </w:pPr>
    </w:p>
    <w:p>
      <w:pPr>
        <w:tabs>
          <w:tab w:pos="4350" w:val="left" w:leader="none"/>
          <w:tab w:pos="6980" w:val="left" w:leader="none"/>
        </w:tabs>
        <w:spacing w:before="96"/>
        <w:ind w:left="1252" w:right="0" w:firstLine="0"/>
        <w:jc w:val="left"/>
        <w:rPr>
          <w:b/>
          <w:sz w:val="18"/>
        </w:rPr>
      </w:pPr>
      <w:r>
        <w:rPr/>
        <w:pict>
          <v:line style="position:absolute;mso-position-horizontal-relative:page;mso-position-vertical-relative:paragraph;z-index:-20477440" from="350.039185pt,10.884047pt" to="370.387559pt,10.884047pt" stroked="true" strokeweight=".654426pt" strokecolor="#000000">
            <v:stroke dashstyle="solid"/>
            <w10:wrap type="none"/>
          </v:line>
        </w:pict>
      </w:r>
      <w:r>
        <w:rPr>
          <w:b/>
          <w:sz w:val="18"/>
        </w:rPr>
        <w:t>Package Gyro &amp; Accel</w:t>
      </w:r>
      <w:r>
        <w:rPr>
          <w:b/>
          <w:spacing w:val="19"/>
          <w:sz w:val="18"/>
        </w:rPr>
        <w:t> </w:t>
      </w:r>
      <w:r>
        <w:rPr>
          <w:b/>
          <w:sz w:val="18"/>
        </w:rPr>
        <w:t>Axes</w:t>
      </w:r>
      <w:r>
        <w:rPr>
          <w:b/>
          <w:spacing w:val="4"/>
          <w:sz w:val="18"/>
        </w:rPr>
        <w:t> </w:t>
      </w:r>
      <w:r>
        <w:rPr>
          <w:b/>
          <w:sz w:val="18"/>
        </w:rPr>
        <w:t>(</w:t>
      </w:r>
      <w:r>
        <w:rPr>
          <w:b/>
          <w:sz w:val="18"/>
          <w:u w:val="dotted"/>
        </w:rPr>
        <w:t> </w:t>
      </w:r>
      <w:r>
        <w:rPr>
          <w:b/>
          <w:sz w:val="18"/>
        </w:rPr>
        <w:tab/>
        <w:t>) Relative to PCB</w:t>
      </w:r>
      <w:r>
        <w:rPr>
          <w:b/>
          <w:spacing w:val="16"/>
          <w:sz w:val="18"/>
        </w:rPr>
        <w:t> </w:t>
      </w:r>
      <w:r>
        <w:rPr>
          <w:b/>
          <w:sz w:val="18"/>
        </w:rPr>
        <w:t>Axes</w:t>
      </w:r>
      <w:r>
        <w:rPr>
          <w:b/>
          <w:spacing w:val="4"/>
          <w:sz w:val="18"/>
        </w:rPr>
        <w:t> </w:t>
      </w:r>
      <w:r>
        <w:rPr>
          <w:b/>
          <w:sz w:val="18"/>
        </w:rPr>
        <w:t>(</w:t>
        <w:tab/>
        <w:t>) with Orientation Errors (Θ and</w:t>
      </w:r>
      <w:r>
        <w:rPr>
          <w:b/>
          <w:spacing w:val="7"/>
          <w:sz w:val="18"/>
        </w:rPr>
        <w:t> </w:t>
      </w:r>
      <w:r>
        <w:rPr>
          <w:b/>
          <w:sz w:val="18"/>
        </w:rPr>
        <w:t>Φ)</w:t>
      </w:r>
    </w:p>
    <w:p>
      <w:pPr>
        <w:pStyle w:val="BodyText"/>
        <w:spacing w:before="133"/>
        <w:ind w:left="796" w:right="1573"/>
      </w:pPr>
      <w:r>
        <w:rPr/>
        <w:t>The table below shows the cross-axis sensitivity as a percentage of the gyroscope or accelerometer’s sensitivity for a given orientation error, respectively.</w:t>
      </w:r>
    </w:p>
    <w:p>
      <w:pPr>
        <w:pStyle w:val="Heading2"/>
        <w:spacing w:before="118" w:after="4"/>
        <w:ind w:left="3316" w:firstLine="0"/>
      </w:pPr>
      <w:r>
        <w:rPr/>
        <w:t>Cross-Axis Sensitivity vs. Orientation Error</w:t>
      </w:r>
    </w:p>
    <w:tbl>
      <w:tblPr>
        <w:tblW w:w="0" w:type="auto"/>
        <w:jc w:val="left"/>
        <w:tblInd w:w="3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2506"/>
      </w:tblGrid>
      <w:tr>
        <w:trPr>
          <w:trHeight w:val="493" w:hRule="atLeast"/>
        </w:trPr>
        <w:tc>
          <w:tcPr>
            <w:tcW w:w="2161" w:type="dxa"/>
            <w:shd w:val="clear" w:color="auto" w:fill="D9D9D9"/>
          </w:tcPr>
          <w:p>
            <w:pPr>
              <w:pStyle w:val="TableParagraph"/>
              <w:spacing w:line="237" w:lineRule="auto"/>
              <w:ind w:left="749" w:right="111" w:hanging="476"/>
              <w:rPr>
                <w:b/>
                <w:sz w:val="20"/>
              </w:rPr>
            </w:pPr>
            <w:r>
              <w:rPr>
                <w:b/>
                <w:sz w:val="20"/>
              </w:rPr>
              <w:t>Orientation Error (θ or Φ)</w:t>
            </w:r>
          </w:p>
        </w:tc>
        <w:tc>
          <w:tcPr>
            <w:tcW w:w="2506" w:type="dxa"/>
            <w:shd w:val="clear" w:color="auto" w:fill="D9D9D9"/>
          </w:tcPr>
          <w:p>
            <w:pPr>
              <w:pStyle w:val="TableParagraph"/>
              <w:spacing w:line="237" w:lineRule="auto"/>
              <w:ind w:left="604" w:right="168" w:hanging="408"/>
              <w:rPr>
                <w:b/>
                <w:sz w:val="20"/>
              </w:rPr>
            </w:pPr>
            <w:r>
              <w:rPr>
                <w:b/>
                <w:sz w:val="20"/>
              </w:rPr>
              <w:t>Cross-Axis Sensitivity (sinθ or sinΦ)</w:t>
            </w:r>
          </w:p>
        </w:tc>
      </w:tr>
      <w:tr>
        <w:trPr>
          <w:trHeight w:val="270" w:hRule="atLeast"/>
        </w:trPr>
        <w:tc>
          <w:tcPr>
            <w:tcW w:w="2161" w:type="dxa"/>
          </w:tcPr>
          <w:p>
            <w:pPr>
              <w:pStyle w:val="TableParagraph"/>
              <w:spacing w:before="21"/>
              <w:ind w:left="881" w:right="876"/>
              <w:jc w:val="center"/>
              <w:rPr>
                <w:sz w:val="20"/>
              </w:rPr>
            </w:pPr>
            <w:r>
              <w:rPr>
                <w:sz w:val="20"/>
              </w:rPr>
              <w:t>0º</w:t>
            </w:r>
          </w:p>
        </w:tc>
        <w:tc>
          <w:tcPr>
            <w:tcW w:w="2506" w:type="dxa"/>
          </w:tcPr>
          <w:p>
            <w:pPr>
              <w:pStyle w:val="TableParagraph"/>
              <w:spacing w:before="21"/>
              <w:ind w:left="946" w:right="938"/>
              <w:jc w:val="center"/>
              <w:rPr>
                <w:sz w:val="20"/>
              </w:rPr>
            </w:pPr>
            <w:r>
              <w:rPr>
                <w:sz w:val="20"/>
              </w:rPr>
              <w:t>0%</w:t>
            </w:r>
          </w:p>
        </w:tc>
      </w:tr>
      <w:tr>
        <w:trPr>
          <w:trHeight w:val="270" w:hRule="atLeast"/>
        </w:trPr>
        <w:tc>
          <w:tcPr>
            <w:tcW w:w="2161" w:type="dxa"/>
          </w:tcPr>
          <w:p>
            <w:pPr>
              <w:pStyle w:val="TableParagraph"/>
              <w:spacing w:before="18"/>
              <w:ind w:left="883" w:right="876"/>
              <w:jc w:val="center"/>
              <w:rPr>
                <w:sz w:val="20"/>
              </w:rPr>
            </w:pPr>
            <w:r>
              <w:rPr>
                <w:sz w:val="20"/>
              </w:rPr>
              <w:t>0.5º</w:t>
            </w:r>
          </w:p>
        </w:tc>
        <w:tc>
          <w:tcPr>
            <w:tcW w:w="2506" w:type="dxa"/>
          </w:tcPr>
          <w:p>
            <w:pPr>
              <w:pStyle w:val="TableParagraph"/>
              <w:spacing w:before="18"/>
              <w:ind w:left="946" w:right="941"/>
              <w:jc w:val="center"/>
              <w:rPr>
                <w:sz w:val="20"/>
              </w:rPr>
            </w:pPr>
            <w:r>
              <w:rPr>
                <w:sz w:val="20"/>
              </w:rPr>
              <w:t>0.87%</w:t>
            </w:r>
          </w:p>
        </w:tc>
      </w:tr>
      <w:tr>
        <w:trPr>
          <w:trHeight w:val="270" w:hRule="atLeast"/>
        </w:trPr>
        <w:tc>
          <w:tcPr>
            <w:tcW w:w="2161" w:type="dxa"/>
          </w:tcPr>
          <w:p>
            <w:pPr>
              <w:pStyle w:val="TableParagraph"/>
              <w:spacing w:before="18"/>
              <w:ind w:left="881" w:right="876"/>
              <w:jc w:val="center"/>
              <w:rPr>
                <w:sz w:val="20"/>
              </w:rPr>
            </w:pPr>
            <w:r>
              <w:rPr>
                <w:sz w:val="20"/>
              </w:rPr>
              <w:t>1º</w:t>
            </w:r>
          </w:p>
        </w:tc>
        <w:tc>
          <w:tcPr>
            <w:tcW w:w="2506" w:type="dxa"/>
          </w:tcPr>
          <w:p>
            <w:pPr>
              <w:pStyle w:val="TableParagraph"/>
              <w:spacing w:before="18"/>
              <w:ind w:left="946" w:right="941"/>
              <w:jc w:val="center"/>
              <w:rPr>
                <w:sz w:val="20"/>
              </w:rPr>
            </w:pPr>
            <w:r>
              <w:rPr>
                <w:sz w:val="20"/>
              </w:rPr>
              <w:t>1.75%</w:t>
            </w:r>
          </w:p>
        </w:tc>
      </w:tr>
    </w:tbl>
    <w:p>
      <w:pPr>
        <w:pStyle w:val="BodyText"/>
        <w:ind w:left="796" w:right="912"/>
      </w:pPr>
      <w:r>
        <w:rPr/>
        <w:t>The specifications for cross-axis sensitivity in Section 6.1 and Section 6.2 include the effect of the die orientation error with respect to the package.</w:t>
      </w:r>
    </w:p>
    <w:p>
      <w:pPr>
        <w:pStyle w:val="BodyText"/>
        <w:rPr>
          <w:sz w:val="22"/>
        </w:rPr>
      </w:pPr>
    </w:p>
    <w:p>
      <w:pPr>
        <w:pStyle w:val="BodyText"/>
        <w:spacing w:before="6"/>
        <w:rPr>
          <w:sz w:val="18"/>
        </w:rPr>
      </w:pPr>
    </w:p>
    <w:p>
      <w:pPr>
        <w:pStyle w:val="Heading2"/>
        <w:numPr>
          <w:ilvl w:val="2"/>
          <w:numId w:val="8"/>
        </w:numPr>
        <w:tabs>
          <w:tab w:pos="1517" w:val="left" w:leader="none"/>
        </w:tabs>
        <w:spacing w:line="240" w:lineRule="auto" w:before="1" w:after="0"/>
        <w:ind w:left="1516" w:right="0" w:hanging="721"/>
        <w:jc w:val="left"/>
      </w:pPr>
      <w:r>
        <w:rPr/>
        <w:t>MEMS Handling</w:t>
      </w:r>
      <w:r>
        <w:rPr>
          <w:spacing w:val="-2"/>
        </w:rPr>
        <w:t> </w:t>
      </w:r>
      <w:r>
        <w:rPr/>
        <w:t>Instructions</w:t>
      </w:r>
    </w:p>
    <w:p>
      <w:pPr>
        <w:pStyle w:val="BodyText"/>
        <w:spacing w:before="122"/>
        <w:ind w:left="796" w:right="916"/>
        <w:jc w:val="both"/>
      </w:pPr>
      <w:r>
        <w:rPr/>
        <w:t>MEMS (Micro Electro-Mechanical Systems) are a time-proven, robust technology used in hundreds of millions of consumer, automotive and industrial products. MEMS devices consist of microscopic moving mechanical structures. They differ from conventional IC products, even though they can be found in similar packages. Therefore, MEMS devices require different handling precautions than conventional ICs prior to mounting onto printed circuit boards (PCBs).</w:t>
      </w:r>
    </w:p>
    <w:p>
      <w:pPr>
        <w:pStyle w:val="BodyText"/>
        <w:spacing w:before="190"/>
        <w:ind w:left="796"/>
        <w:jc w:val="both"/>
      </w:pPr>
      <w:r>
        <w:rPr/>
        <w:t>The MPU-60X0 has been qualified to a shock tolerance of 10,000</w:t>
      </w:r>
      <w:r>
        <w:rPr>
          <w:i/>
        </w:rPr>
        <w:t>g</w:t>
      </w:r>
      <w:r>
        <w:rPr/>
        <w:t>. InvenSense packages its gyroscopes as</w:t>
      </w:r>
    </w:p>
    <w:p>
      <w:pPr>
        <w:pStyle w:val="BodyText"/>
        <w:spacing w:before="48"/>
        <w:ind w:left="796" w:right="920"/>
        <w:jc w:val="both"/>
      </w:pPr>
      <w:r>
        <w:rPr/>
        <w:t>it deems proper for protection against normal handling and shipping. It recommends the following handling precautions to prevent potential damage.</w:t>
      </w:r>
    </w:p>
    <w:p>
      <w:pPr>
        <w:pStyle w:val="ListParagraph"/>
        <w:numPr>
          <w:ilvl w:val="0"/>
          <w:numId w:val="9"/>
        </w:numPr>
        <w:tabs>
          <w:tab w:pos="1156" w:val="left" w:leader="none"/>
          <w:tab w:pos="1157" w:val="left" w:leader="none"/>
        </w:tabs>
        <w:spacing w:line="232" w:lineRule="auto" w:before="128" w:after="0"/>
        <w:ind w:left="1156" w:right="915" w:hanging="360"/>
        <w:jc w:val="left"/>
        <w:rPr>
          <w:sz w:val="20"/>
        </w:rPr>
      </w:pPr>
      <w:r>
        <w:rPr>
          <w:sz w:val="20"/>
        </w:rPr>
        <w:t>Do not drop individually packaged gyroscopes, or trays of gyroscopes onto hard surfaces. Components placed in trays could be subject to </w:t>
      </w:r>
      <w:r>
        <w:rPr>
          <w:i/>
          <w:sz w:val="20"/>
        </w:rPr>
        <w:t>g</w:t>
      </w:r>
      <w:r>
        <w:rPr>
          <w:sz w:val="20"/>
        </w:rPr>
        <w:t>-forces in excess of 10,000</w:t>
      </w:r>
      <w:r>
        <w:rPr>
          <w:i/>
          <w:sz w:val="20"/>
        </w:rPr>
        <w:t>g </w:t>
      </w:r>
      <w:r>
        <w:rPr>
          <w:sz w:val="20"/>
        </w:rPr>
        <w:t>if</w:t>
      </w:r>
      <w:r>
        <w:rPr>
          <w:spacing w:val="-2"/>
          <w:sz w:val="20"/>
        </w:rPr>
        <w:t> </w:t>
      </w:r>
      <w:r>
        <w:rPr>
          <w:sz w:val="20"/>
        </w:rPr>
        <w:t>dropped.</w:t>
      </w:r>
    </w:p>
    <w:p>
      <w:pPr>
        <w:pStyle w:val="ListParagraph"/>
        <w:numPr>
          <w:ilvl w:val="0"/>
          <w:numId w:val="9"/>
        </w:numPr>
        <w:tabs>
          <w:tab w:pos="1156" w:val="left" w:leader="none"/>
          <w:tab w:pos="1157" w:val="left" w:leader="none"/>
        </w:tabs>
        <w:spacing w:line="237" w:lineRule="auto" w:before="68" w:after="0"/>
        <w:ind w:left="1156" w:right="915" w:hanging="360"/>
        <w:jc w:val="left"/>
        <w:rPr>
          <w:i/>
          <w:sz w:val="20"/>
        </w:rPr>
      </w:pPr>
      <w:r>
        <w:rPr>
          <w:sz w:val="20"/>
        </w:rPr>
        <w:t>Printed circuit boards that incorporate mounted gyroscopes should not be separated by manually snapping apart. This could also create </w:t>
      </w:r>
      <w:r>
        <w:rPr>
          <w:i/>
          <w:sz w:val="20"/>
        </w:rPr>
        <w:t>g</w:t>
      </w:r>
      <w:r>
        <w:rPr>
          <w:sz w:val="20"/>
        </w:rPr>
        <w:t>-forces in excess of 10,000</w:t>
      </w:r>
      <w:r>
        <w:rPr>
          <w:i/>
          <w:sz w:val="20"/>
        </w:rPr>
        <w:t>g.</w:t>
      </w:r>
    </w:p>
    <w:p>
      <w:pPr>
        <w:pStyle w:val="ListParagraph"/>
        <w:numPr>
          <w:ilvl w:val="0"/>
          <w:numId w:val="9"/>
        </w:numPr>
        <w:tabs>
          <w:tab w:pos="1156" w:val="left" w:leader="none"/>
          <w:tab w:pos="1157" w:val="left" w:leader="none"/>
        </w:tabs>
        <w:spacing w:line="240" w:lineRule="auto" w:before="121" w:after="0"/>
        <w:ind w:left="1156" w:right="922" w:hanging="360"/>
        <w:jc w:val="left"/>
        <w:rPr>
          <w:sz w:val="20"/>
        </w:rPr>
      </w:pPr>
      <w:r>
        <w:rPr>
          <w:sz w:val="20"/>
        </w:rPr>
        <w:t>Do not clean MEMS gyroscopes in ultrasonic baths. Ultrasonic baths can induce MEMS damage if the bath energy causes excessive drive motion through resonant frequency</w:t>
      </w:r>
      <w:r>
        <w:rPr>
          <w:spacing w:val="-8"/>
          <w:sz w:val="20"/>
        </w:rPr>
        <w:t> </w:t>
      </w:r>
      <w:r>
        <w:rPr>
          <w:sz w:val="20"/>
        </w:rPr>
        <w:t>coupling.</w:t>
      </w:r>
    </w:p>
    <w:p>
      <w:pPr>
        <w:pStyle w:val="BodyText"/>
        <w:rPr>
          <w:sz w:val="22"/>
        </w:rPr>
      </w:pPr>
    </w:p>
    <w:p>
      <w:pPr>
        <w:pStyle w:val="BodyText"/>
        <w:spacing w:before="5"/>
        <w:rPr>
          <w:sz w:val="18"/>
        </w:rPr>
      </w:pPr>
    </w:p>
    <w:p>
      <w:pPr>
        <w:pStyle w:val="Heading2"/>
        <w:numPr>
          <w:ilvl w:val="2"/>
          <w:numId w:val="8"/>
        </w:numPr>
        <w:tabs>
          <w:tab w:pos="1517" w:val="left" w:leader="none"/>
        </w:tabs>
        <w:spacing w:line="240" w:lineRule="auto" w:before="0" w:after="0"/>
        <w:ind w:left="1516" w:right="0" w:hanging="721"/>
        <w:jc w:val="left"/>
      </w:pPr>
      <w:r>
        <w:rPr/>
        <w:t>ESD</w:t>
      </w:r>
      <w:r>
        <w:rPr>
          <w:spacing w:val="1"/>
        </w:rPr>
        <w:t> </w:t>
      </w:r>
      <w:r>
        <w:rPr/>
        <w:t>Considerations</w:t>
      </w:r>
    </w:p>
    <w:p>
      <w:pPr>
        <w:pStyle w:val="BodyText"/>
        <w:spacing w:before="123"/>
        <w:ind w:left="796"/>
        <w:jc w:val="both"/>
      </w:pPr>
      <w:r>
        <w:rPr/>
        <w:t>Establish and use ESD-safe handling precautions when unpacking and handling ESD-sensitive devices.</w:t>
      </w:r>
    </w:p>
    <w:p>
      <w:pPr>
        <w:spacing w:after="0"/>
        <w:jc w:val="both"/>
        <w:sectPr>
          <w:pgSz w:w="12240" w:h="15840"/>
          <w:pgMar w:header="734" w:footer="864" w:top="1620" w:bottom="1060" w:left="500" w:right="380"/>
        </w:sectPr>
      </w:pPr>
    </w:p>
    <w:p>
      <w:pPr>
        <w:pStyle w:val="BodyText"/>
        <w:spacing w:before="10"/>
        <w:rPr>
          <w:sz w:val="22"/>
        </w:rPr>
      </w:pPr>
      <w:r>
        <w:rPr/>
        <w:pict>
          <v:shape style="position:absolute;margin-left:130.497910pt;margin-top:404.784637pt;width:9.6pt;height:56.85pt;mso-position-horizontal-relative:page;mso-position-vertical-relative:page;z-index:15906304" type="#_x0000_t202" filled="false" stroked="false">
            <v:textbox inset="0,0,0,0" style="layout-flow:vertical;mso-layout-flow-alt:bottom-to-top">
              <w:txbxContent>
                <w:p>
                  <w:pPr>
                    <w:spacing w:before="21"/>
                    <w:ind w:left="20" w:right="0" w:firstLine="0"/>
                    <w:jc w:val="left"/>
                    <w:rPr>
                      <w:b/>
                      <w:sz w:val="13"/>
                    </w:rPr>
                  </w:pPr>
                  <w:r>
                    <w:rPr>
                      <w:b/>
                      <w:w w:val="105"/>
                      <w:sz w:val="13"/>
                    </w:rPr>
                    <w:t>Temperature [°C]</w:t>
                  </w:r>
                </w:p>
              </w:txbxContent>
            </v:textbox>
            <w10:wrap type="none"/>
          </v:shape>
        </w:pict>
      </w:r>
    </w:p>
    <w:p>
      <w:pPr>
        <w:pStyle w:val="ListParagraph"/>
        <w:numPr>
          <w:ilvl w:val="0"/>
          <w:numId w:val="9"/>
        </w:numPr>
        <w:tabs>
          <w:tab w:pos="1157" w:val="left" w:leader="none"/>
        </w:tabs>
        <w:spacing w:line="240" w:lineRule="auto" w:before="100" w:after="0"/>
        <w:ind w:left="1156" w:right="915" w:hanging="360"/>
        <w:jc w:val="both"/>
        <w:rPr>
          <w:sz w:val="20"/>
        </w:rPr>
      </w:pPr>
      <w:r>
        <w:rPr>
          <w:sz w:val="20"/>
        </w:rPr>
        <w:t>Store ESD sensitive devices in ESD safe containers until ready for use. The Tape-and-Reel moisture- sealed bag is an ESD approved barrier. The best practice is to keep the units in the original moisture sealed bags until ready for</w:t>
      </w:r>
      <w:r>
        <w:rPr>
          <w:spacing w:val="-3"/>
          <w:sz w:val="20"/>
        </w:rPr>
        <w:t> </w:t>
      </w:r>
      <w:r>
        <w:rPr>
          <w:sz w:val="20"/>
        </w:rPr>
        <w:t>assembly.</w:t>
      </w:r>
    </w:p>
    <w:p>
      <w:pPr>
        <w:pStyle w:val="BodyText"/>
        <w:spacing w:before="117"/>
        <w:ind w:left="796" w:right="914"/>
        <w:jc w:val="both"/>
      </w:pPr>
      <w:r>
        <w:rPr/>
        <w:t>Restrict all device handling to ESD protected work areas that measure less than 200V static charge. Ensure that all workstations and personnel are properly grounded to prevent ESD.</w:t>
      </w:r>
    </w:p>
    <w:p>
      <w:pPr>
        <w:pStyle w:val="Heading2"/>
        <w:numPr>
          <w:ilvl w:val="2"/>
          <w:numId w:val="8"/>
        </w:numPr>
        <w:tabs>
          <w:tab w:pos="1517" w:val="left" w:leader="none"/>
        </w:tabs>
        <w:spacing w:line="240" w:lineRule="auto" w:before="118" w:after="0"/>
        <w:ind w:left="1516" w:right="0" w:hanging="721"/>
        <w:jc w:val="left"/>
      </w:pPr>
      <w:r>
        <w:rPr/>
        <w:t>Reflow</w:t>
      </w:r>
      <w:r>
        <w:rPr>
          <w:spacing w:val="2"/>
        </w:rPr>
        <w:t> </w:t>
      </w:r>
      <w:r>
        <w:rPr/>
        <w:t>Specification</w:t>
      </w:r>
    </w:p>
    <w:p>
      <w:pPr>
        <w:pStyle w:val="BodyText"/>
        <w:spacing w:line="242" w:lineRule="auto" w:before="121"/>
        <w:ind w:left="796" w:right="913"/>
        <w:jc w:val="both"/>
      </w:pPr>
      <w:r>
        <w:rPr>
          <w:b/>
        </w:rPr>
        <w:t>Qualification Reflow: </w:t>
      </w:r>
      <w:r>
        <w:rPr/>
        <w:t>The MPU-60X0 was qualified in accordance with IPC/JEDEC J-STD-020D.1. This standard classifies proper packaging, storage and handling in order to avoid subsequent thermal and mechanical damage during the solder reflow attachment phase of PCB assembly.</w:t>
      </w:r>
    </w:p>
    <w:p>
      <w:pPr>
        <w:pStyle w:val="BodyText"/>
        <w:spacing w:before="114"/>
        <w:ind w:left="796" w:right="911"/>
        <w:jc w:val="both"/>
      </w:pPr>
      <w:r>
        <w:rPr/>
        <w:t>The qualification preconditioning process specifies a sequence consisting of a bake cycle, a moisture soak cycle (in a temperature humidity oven), and three consecutive solder reflow cycles, followed by functional device testing.</w:t>
      </w:r>
    </w:p>
    <w:p>
      <w:pPr>
        <w:pStyle w:val="BodyText"/>
        <w:spacing w:before="122"/>
        <w:ind w:left="796" w:right="910"/>
        <w:jc w:val="both"/>
      </w:pPr>
      <w:r>
        <w:rPr/>
        <w:pict>
          <v:group style="position:absolute;margin-left:127.271767pt;margin-top:64.691025pt;width:358.95pt;height:195.85pt;mso-position-horizontal-relative:page;mso-position-vertical-relative:paragraph;z-index:15905792" coordorigin="2545,1294" coordsize="7179,3917">
            <v:rect style="position:absolute;left:3651;top:1887;width:5395;height:2927" filled="false" stroked="true" strokeweight="1.041945pt" strokecolor="#000000">
              <v:stroke dashstyle="solid"/>
            </v:rect>
            <v:shape style="position:absolute;left:3656;top:1892;width:5384;height:2917" coordorigin="3657,1893" coordsize="5384,2917" path="m3657,4809l3657,1893m3657,4809l9040,4809e" filled="false" stroked="true" strokeweight=".52122pt" strokecolor="#000000">
              <v:path arrowok="t"/>
              <v:stroke dashstyle="solid"/>
            </v:shape>
            <v:shape style="position:absolute;left:3651;top:2179;width:4424;height:2386" coordorigin="3651,2179" coordsize="4424,2386" path="m3651,4564l3686,4496,3720,4425,3752,4353,3783,4280,3813,4206,3843,4132,3873,4057,3904,3983,3935,3910,3967,3838,4000,3768,4035,3699,4072,3632,4111,3569,4153,3508,4198,3450,4247,3397,4299,3347,4356,3302,4418,3259,4485,3220,4555,3184,4630,3150,4706,3119,4785,3090,4865,3063,4946,3038,5027,3015,5107,2993,5186,2972,5263,2952,5337,2933,5408,2915,5475,2897,5537,2879,5594,2861,5693,2830,5781,2807,5859,2790,5930,2777,5996,2765,6057,2753,6118,2739,6178,2720,6241,2695,6315,2657,6388,2612,6461,2562,6531,2509,6599,2456,6663,2407,6724,2362,6780,2325,6859,2277,6925,2237,6985,2206,7043,2186,7104,2179,7163,2186,7218,2207,7276,2238,7344,2278,7428,2325,7489,2359,7562,2399,7644,2446,7729,2495,7814,2544,7895,2591,7969,2633,8030,2669,8075,2695e" filled="false" stroked="true" strokeweight="1.041941pt" strokecolor="#000000">
              <v:path arrowok="t"/>
              <v:stroke dashstyle="solid"/>
            </v:shape>
            <v:shape style="position:absolute;left:3611;top:3299;width:741;height:1323" coordorigin="3611,3300" coordsize="741,1323" path="m3658,4518l3658,4622m3611,4570l3705,4570m4305,3300l4305,3404m4258,3352l4352,3352e" filled="false" stroked="true" strokeweight=".521741pt" strokecolor="#000000">
              <v:path arrowok="t"/>
              <v:stroke dashstyle="solid"/>
            </v:shape>
            <v:shape style="position:absolute;left:5599;top:2812;width:2;height:105" coordorigin="5599,2813" coordsize="0,105" path="m5599,2813l5599,2846m5599,2846l5599,2917e" filled="false" stroked="true" strokeweight=".522197pt" strokecolor="#000000">
              <v:path arrowok="t"/>
              <v:stroke dashstyle="solid"/>
            </v:shape>
            <v:shape style="position:absolute;left:5552;top:2276;width:1234;height:589" coordorigin="5552,2276" coordsize="1234,589" path="m5552,2865l5646,2865m6246,2647l6246,2751m6199,2699l6293,2699m6785,2276l6785,2381e" filled="false" stroked="true" strokeweight=".521741pt" strokecolor="#000000">
              <v:path arrowok="t"/>
              <v:stroke dashstyle="solid"/>
            </v:shape>
            <v:shape style="position:absolute;left:6738;top:2324;width:94;height:6" coordorigin="6738,2324" coordsize="94,6" path="m6738,2324l6832,2324m6738,2329l6832,2329e" filled="false" stroked="true" strokeweight=".080111pt" strokecolor="#000000">
              <v:path arrowok="t"/>
              <v:stroke dashstyle="solid"/>
            </v:shape>
            <v:shape style="position:absolute;left:2550;top:1299;width:7168;height:3906" coordorigin="2551,1299" coordsize="7168,3906" path="m7109,2130l7109,2235m7062,2182l7156,2182m7432,2276l7432,2381m7385,2329l7479,2329m8079,2647l8079,2751m8032,2699l8126,2699m2551,5205l9718,5205,9718,1299,2551,1299,2551,5205xe" filled="false" stroked="true" strokeweight=".521741pt" strokecolor="#000000">
              <v:path arrowok="t"/>
              <v:stroke dashstyle="solid"/>
            </v:shape>
            <v:shape style="position:absolute;left:4292;top:3475;width:1284;height:84" coordorigin="4293,3476" coordsize="1284,84" path="m4377,3476l4293,3517,4377,3559,4377,3523,4363,3523,4363,3512,4377,3512,4377,3476xm5493,3476l5493,3559,5566,3523,5507,3523,5507,3512,5566,3512,5493,3476xm4377,3512l4363,3512,4363,3523,4377,3523,4377,3512xm5493,3512l4377,3512,4377,3523,5493,3523,5493,3512xm5566,3512l5507,3512,5507,3523,5566,3523,5576,3517,5566,3512xe" filled="true" fillcolor="#000000" stroked="false">
              <v:path arrowok="t"/>
              <v:fill type="solid"/>
            </v:shape>
            <v:line style="position:absolute" from="3704,3346" to="5602,3346" stroked="true" strokeweight="1.041531pt" strokecolor="#000000">
              <v:stroke dashstyle="shortdot"/>
            </v:line>
            <v:shape style="position:absolute;left:4303;top:3350;width:1284;height:282" coordorigin="4304,3351" coordsize="1284,282" path="m4304,3351l4304,3632m5587,3351l5587,3632e" filled="false" stroked="true" strokeweight=".521741pt" strokecolor="#000000">
              <v:path arrowok="t"/>
              <v:stroke dashstyle="solid"/>
            </v:shape>
            <v:line style="position:absolute" from="3704,2856" to="5602,2856" stroked="true" strokeweight="1.041531pt" strokecolor="#000000">
              <v:stroke dashstyle="shortdot"/>
            </v:line>
            <v:line style="position:absolute" from="5602,2710" to="8023,2710" stroked="true" strokeweight="1.041533pt" strokecolor="#000000">
              <v:stroke dashstyle="shortdot"/>
            </v:line>
            <v:rect style="position:absolute;left:3119;top:2022;width:439;height:271" filled="true" fillcolor="#ffffff" stroked="false">
              <v:fill type="solid"/>
            </v:rect>
            <v:shape style="position:absolute;left:6244;top:2715;width:1837;height:282" coordorigin="6244,2716" coordsize="1837,282" path="m6244,2716l6244,2997m8080,2726l8080,2997e" filled="false" stroked="true" strokeweight=".521741pt" strokecolor="#000000">
              <v:path arrowok="t"/>
              <v:stroke dashstyle="solid"/>
            </v:shape>
            <v:shape style="position:absolute;left:6233;top:2902;width:1847;height:84" coordorigin="6234,2903" coordsize="1847,84" path="m6317,2903l6234,2945,6317,2986,6317,2950,6303,2950,6303,2939,6317,2939,6317,2903xm7997,2903l7997,2986,8070,2950,8011,2950,8011,2939,8070,2939,7997,2903xm6317,2939l6303,2939,6303,2950,6317,2950,6317,2939xm7997,2939l6317,2939,6317,2950,7997,2950,7997,2939xm8070,2939l8011,2939,8011,2950,8070,2950,8080,2945,8070,2939xe" filled="true" fillcolor="#000000" stroked="false">
              <v:path arrowok="t"/>
              <v:fill type="solid"/>
            </v:shape>
            <v:line style="position:absolute" from="3704,2335" to="7460,2335" stroked="true" strokeweight="1.041531pt" strokecolor="#000000">
              <v:stroke dashstyle="shortdot"/>
            </v:line>
            <v:shape style="position:absolute;left:3693;top:2194;width:3412;height:2" coordorigin="3693,2195" coordsize="3412,0" path="m3693,2195l6583,2195m6771,2195l7105,2195e" filled="false" stroked="true" strokeweight="1.562295pt" strokecolor="#000000">
              <v:path arrowok="t"/>
              <v:stroke dashstyle="shortdot"/>
            </v:shape>
            <v:shape style="position:absolute;left:6776;top:2340;width:658;height:282" coordorigin="6776,2341" coordsize="658,282" path="m6776,2341l6776,2622m7434,2341l7434,2622e" filled="false" stroked="true" strokeweight=".521741pt" strokecolor="#000000">
              <v:path arrowok="t"/>
              <v:stroke dashstyle="solid"/>
            </v:shape>
            <v:shape style="position:absolute;left:6765;top:2413;width:658;height:84" coordorigin="6766,2413" coordsize="658,84" path="m6849,2413l6766,2455,6849,2497,6849,2460,6835,2460,6835,2450,6849,2450,6849,2413xm7340,2413l7340,2497,7412,2460,7353,2460,7353,2450,7413,2450,7340,2413xm6849,2450l6835,2450,6835,2460,6849,2460,6849,2450xm7340,2450l6849,2450,6849,2460,7340,2460,7340,2450xm7413,2450l7353,2450,7353,2460,7412,2460,7423,2455,7413,2450xe" filled="true" fillcolor="#000000" stroked="false">
              <v:path arrowok="t"/>
              <v:fill type="solid"/>
            </v:shape>
            <v:shape style="position:absolute;left:5951;top:2902;width:255;height:234" type="#_x0000_t75" stroked="false">
              <v:imagedata r:id="rId90" o:title=""/>
            </v:shape>
            <v:shape style="position:absolute;left:8190;top:3079;width:161;height:253" type="#_x0000_t75" stroked="false">
              <v:imagedata r:id="rId91" o:title=""/>
            </v:shape>
            <v:line style="position:absolute" from="7152,3278" to="7152,4799" stroked="true" strokeweight=".522197pt" strokecolor="#000000">
              <v:stroke dashstyle="solid"/>
            </v:line>
            <v:shape style="position:absolute;left:3400;top:4470;width:178;height:178" type="#_x0000_t75" stroked="false">
              <v:imagedata r:id="rId92" o:title=""/>
            </v:shape>
            <v:shape style="position:absolute;left:4120;top:3147;width:178;height:178" type="#_x0000_t75" stroked="false">
              <v:imagedata r:id="rId93" o:title=""/>
            </v:shape>
            <v:shape style="position:absolute;left:5435;top:2668;width:178;height:178" type="#_x0000_t75" stroked="false">
              <v:imagedata r:id="rId94" o:title=""/>
            </v:shape>
            <v:rect style="position:absolute;left:6583;top:2116;width:188;height:209" filled="true" fillcolor="#ffffff" stroked="false">
              <v:fill type="solid"/>
            </v:rect>
            <v:shape style="position:absolute;left:6588;top:2142;width:167;height:167" coordorigin="6588,2143" coordsize="167,167" path="m6588,2226l6595,2194,6613,2167,6639,2149,6672,2143,6704,2149,6731,2167,6749,2194,6755,2226,6749,2258,6731,2285,6704,2303,6672,2309,6639,2303,6613,2285,6595,2258,6588,2226xe" filled="false" stroked="true" strokeweight=".521741pt" strokecolor="#000000">
              <v:path arrowok="t"/>
              <v:stroke dashstyle="solid"/>
            </v:shape>
            <v:shape style="position:absolute;left:7011;top:1939;width:178;height:178" type="#_x0000_t75" stroked="false">
              <v:imagedata r:id="rId95" o:title=""/>
            </v:shape>
            <v:shape style="position:absolute;left:7438;top:2147;width:178;height:167" type="#_x0000_t75" stroked="false">
              <v:imagedata r:id="rId96" o:title=""/>
            </v:shape>
            <v:shape style="position:absolute;left:8096;top:2512;width:178;height:178" type="#_x0000_t75" stroked="false">
              <v:imagedata r:id="rId97" o:title=""/>
            </v:shape>
            <v:shape style="position:absolute;left:8753;top:3179;width:178;height:178" type="#_x0000_t75" stroked="false">
              <v:imagedata r:id="rId93" o:title=""/>
            </v:shape>
            <v:rect style="position:absolute;left:6160;top:2788;width:84;height:84" filled="true" fillcolor="#ffffff" stroked="false">
              <v:fill type="solid"/>
            </v:rect>
            <v:rect style="position:absolute;left:6160;top:2788;width:84;height:84" filled="false" stroked="true" strokeweight=".521741pt" strokecolor="#000000">
              <v:stroke dashstyle="solid"/>
            </v:rect>
            <v:shape style="position:absolute;left:5597;top:2705;width:647;height:167" coordorigin="5597,2705" coordsize="647,167" path="m6244,2705l6244,2872m5597,2872l6234,2872e" filled="false" stroked="true" strokeweight=".521741pt" strokecolor="#000000">
              <v:path arrowok="t"/>
              <v:stroke dashstyle="solid"/>
            </v:shape>
            <v:shape style="position:absolute;left:8890;top:3326;width:109;height:118" type="#_x0000_t75" stroked="false">
              <v:imagedata r:id="rId98" o:title=""/>
            </v:shape>
            <v:shape style="position:absolute;left:6061;top:2522;width:178;height:178" type="#_x0000_t75" stroked="false">
              <v:imagedata r:id="rId97" o:title=""/>
            </v:shape>
            <v:line style="position:absolute" from="8080,2705" to="8988,3570" stroked="true" strokeweight="1.563594pt" strokecolor="#000000">
              <v:stroke dashstyle="solid"/>
            </v:line>
            <v:line style="position:absolute" from="8268,2882" to="8268,3058" stroked="true" strokeweight=".522197pt" strokecolor="#000000">
              <v:stroke dashstyle="solid"/>
            </v:line>
            <v:shape style="position:absolute;left:4161;top:1389;width:3992;height:375" type="#_x0000_t202" filled="false" stroked="false">
              <v:textbox inset="0,0,0,0">
                <w:txbxContent>
                  <w:p>
                    <w:pPr>
                      <w:spacing w:line="244" w:lineRule="auto" w:before="1"/>
                      <w:ind w:left="804" w:right="18" w:hanging="805"/>
                      <w:jc w:val="left"/>
                      <w:rPr>
                        <w:b/>
                        <w:sz w:val="16"/>
                      </w:rPr>
                    </w:pPr>
                    <w:r>
                      <w:rPr>
                        <w:b/>
                        <w:w w:val="105"/>
                        <w:sz w:val="16"/>
                      </w:rPr>
                      <w:t>SOLDER</w:t>
                    </w:r>
                    <w:r>
                      <w:rPr>
                        <w:b/>
                        <w:spacing w:val="-18"/>
                        <w:w w:val="105"/>
                        <w:sz w:val="16"/>
                      </w:rPr>
                      <w:t> </w:t>
                    </w:r>
                    <w:r>
                      <w:rPr>
                        <w:b/>
                        <w:w w:val="105"/>
                        <w:sz w:val="16"/>
                      </w:rPr>
                      <w:t>REFLOW</w:t>
                    </w:r>
                    <w:r>
                      <w:rPr>
                        <w:b/>
                        <w:spacing w:val="-21"/>
                        <w:w w:val="105"/>
                        <w:sz w:val="16"/>
                      </w:rPr>
                      <w:t> </w:t>
                    </w:r>
                    <w:r>
                      <w:rPr>
                        <w:b/>
                        <w:w w:val="105"/>
                        <w:sz w:val="16"/>
                      </w:rPr>
                      <w:t>PROFILE</w:t>
                    </w:r>
                    <w:r>
                      <w:rPr>
                        <w:b/>
                        <w:spacing w:val="-9"/>
                        <w:w w:val="105"/>
                        <w:sz w:val="16"/>
                      </w:rPr>
                      <w:t> </w:t>
                    </w:r>
                    <w:r>
                      <w:rPr>
                        <w:b/>
                        <w:w w:val="105"/>
                        <w:sz w:val="16"/>
                      </w:rPr>
                      <w:t>FOR</w:t>
                    </w:r>
                    <w:r>
                      <w:rPr>
                        <w:b/>
                        <w:spacing w:val="-8"/>
                        <w:w w:val="105"/>
                        <w:sz w:val="16"/>
                      </w:rPr>
                      <w:t> </w:t>
                    </w:r>
                    <w:r>
                      <w:rPr>
                        <w:b/>
                        <w:w w:val="105"/>
                        <w:sz w:val="16"/>
                      </w:rPr>
                      <w:t>QUALIFICATION LEAD-FREE</w:t>
                    </w:r>
                    <w:r>
                      <w:rPr>
                        <w:b/>
                        <w:spacing w:val="-12"/>
                        <w:w w:val="105"/>
                        <w:sz w:val="16"/>
                      </w:rPr>
                      <w:t> </w:t>
                    </w:r>
                    <w:r>
                      <w:rPr>
                        <w:b/>
                        <w:w w:val="105"/>
                        <w:sz w:val="16"/>
                      </w:rPr>
                      <w:t>IR/CONVECTION</w:t>
                    </w:r>
                  </w:p>
                </w:txbxContent>
              </v:textbox>
              <w10:wrap type="none"/>
            </v:shape>
            <v:shape style="position:absolute;left:3149;top:2054;width:2332;height:882" type="#_x0000_t202" filled="false" stroked="false">
              <v:textbox inset="0,0,0,0">
                <w:txbxContent>
                  <w:p>
                    <w:pPr>
                      <w:spacing w:line="261" w:lineRule="auto" w:before="2"/>
                      <w:ind w:left="10" w:right="1948" w:hanging="11"/>
                      <w:jc w:val="left"/>
                      <w:rPr>
                        <w:sz w:val="10"/>
                      </w:rPr>
                    </w:pPr>
                    <w:r>
                      <w:rPr>
                        <w:w w:val="105"/>
                        <w:position w:val="3"/>
                        <w:sz w:val="15"/>
                      </w:rPr>
                      <w:t>T</w:t>
                    </w:r>
                    <w:r>
                      <w:rPr>
                        <w:w w:val="105"/>
                        <w:sz w:val="10"/>
                      </w:rPr>
                      <w:t>Pmax </w:t>
                    </w:r>
                    <w:r>
                      <w:rPr>
                        <w:w w:val="105"/>
                        <w:position w:val="3"/>
                        <w:sz w:val="15"/>
                      </w:rPr>
                      <w:t>T</w:t>
                    </w:r>
                    <w:r>
                      <w:rPr>
                        <w:w w:val="105"/>
                        <w:sz w:val="10"/>
                      </w:rPr>
                      <w:t>Pmin</w:t>
                    </w:r>
                  </w:p>
                  <w:p>
                    <w:pPr>
                      <w:tabs>
                        <w:tab w:pos="2311" w:val="left" w:leader="none"/>
                      </w:tabs>
                      <w:spacing w:before="74"/>
                      <w:ind w:left="0" w:right="0" w:firstLine="0"/>
                      <w:jc w:val="left"/>
                      <w:rPr>
                        <w:sz w:val="10"/>
                      </w:rPr>
                    </w:pPr>
                    <w:r>
                      <w:rPr>
                        <w:w w:val="105"/>
                        <w:position w:val="3"/>
                        <w:sz w:val="15"/>
                      </w:rPr>
                      <w:t>T</w:t>
                    </w:r>
                    <w:r>
                      <w:rPr>
                        <w:w w:val="105"/>
                        <w:sz w:val="10"/>
                      </w:rPr>
                      <w:t>Liquidus</w:t>
                    </w:r>
                    <w:r>
                      <w:rPr>
                        <w:sz w:val="10"/>
                      </w:rPr>
                      <w:t> </w:t>
                    </w:r>
                    <w:r>
                      <w:rPr>
                        <w:spacing w:val="8"/>
                        <w:sz w:val="10"/>
                      </w:rPr>
                      <w:t> </w:t>
                    </w:r>
                    <w:r>
                      <w:rPr>
                        <w:w w:val="104"/>
                        <w:sz w:val="10"/>
                        <w:u w:val="thick"/>
                      </w:rPr>
                      <w:t> </w:t>
                    </w:r>
                    <w:r>
                      <w:rPr>
                        <w:sz w:val="10"/>
                        <w:u w:val="thick"/>
                      </w:rPr>
                      <w:tab/>
                    </w:r>
                  </w:p>
                  <w:p>
                    <w:pPr>
                      <w:spacing w:before="5"/>
                      <w:ind w:left="0" w:right="0" w:firstLine="0"/>
                      <w:jc w:val="left"/>
                      <w:rPr>
                        <w:sz w:val="10"/>
                      </w:rPr>
                    </w:pPr>
                    <w:r>
                      <w:rPr>
                        <w:w w:val="105"/>
                        <w:position w:val="3"/>
                        <w:sz w:val="15"/>
                      </w:rPr>
                      <w:t>T</w:t>
                    </w:r>
                    <w:r>
                      <w:rPr>
                        <w:w w:val="105"/>
                        <w:sz w:val="10"/>
                      </w:rPr>
                      <w:t>smax</w:t>
                    </w:r>
                  </w:p>
                </w:txbxContent>
              </v:textbox>
              <w10:wrap type="none"/>
            </v:shape>
            <v:shape style="position:absolute;left:7072;top:1956;width:104;height:152" type="#_x0000_t202" filled="false" stroked="false">
              <v:textbox inset="0,0,0,0">
                <w:txbxContent>
                  <w:p>
                    <w:pPr>
                      <w:spacing w:before="1"/>
                      <w:ind w:left="0" w:right="0" w:firstLine="0"/>
                      <w:jc w:val="left"/>
                      <w:rPr>
                        <w:sz w:val="13"/>
                      </w:rPr>
                    </w:pPr>
                    <w:r>
                      <w:rPr>
                        <w:w w:val="104"/>
                        <w:sz w:val="13"/>
                      </w:rPr>
                      <w:t>F</w:t>
                    </w:r>
                  </w:p>
                </w:txbxContent>
              </v:textbox>
              <w10:wrap type="none"/>
            </v:shape>
            <v:shape style="position:absolute;left:6633;top:2164;width:111;height:152" type="#_x0000_t202" filled="false" stroked="false">
              <v:textbox inset="0,0,0,0">
                <w:txbxContent>
                  <w:p>
                    <w:pPr>
                      <w:spacing w:before="1"/>
                      <w:ind w:left="0" w:right="0" w:firstLine="0"/>
                      <w:jc w:val="left"/>
                      <w:rPr>
                        <w:sz w:val="13"/>
                      </w:rPr>
                    </w:pPr>
                    <w:r>
                      <w:rPr>
                        <w:w w:val="104"/>
                        <w:sz w:val="13"/>
                      </w:rPr>
                      <w:t>E</w:t>
                    </w:r>
                  </w:p>
                </w:txbxContent>
              </v:textbox>
              <w10:wrap type="none"/>
            </v:shape>
            <v:shape style="position:absolute;left:7470;top:2164;width:127;height:153" type="#_x0000_t202" filled="false" stroked="false">
              <v:textbox inset="0,0,0,0">
                <w:txbxContent>
                  <w:p>
                    <w:pPr>
                      <w:spacing w:before="1"/>
                      <w:ind w:left="0" w:right="0" w:firstLine="0"/>
                      <w:jc w:val="left"/>
                      <w:rPr>
                        <w:sz w:val="13"/>
                      </w:rPr>
                    </w:pPr>
                    <w:r>
                      <w:rPr>
                        <w:w w:val="104"/>
                        <w:sz w:val="13"/>
                      </w:rPr>
                      <w:t>G</w:t>
                    </w:r>
                  </w:p>
                </w:txbxContent>
              </v:textbox>
              <w10:wrap type="none"/>
            </v:shape>
            <v:shape style="position:absolute;left:6107;top:2538;width:119;height:152" type="#_x0000_t202" filled="false" stroked="false">
              <v:textbox inset="0,0,0,0">
                <w:txbxContent>
                  <w:p>
                    <w:pPr>
                      <w:spacing w:before="1"/>
                      <w:ind w:left="0" w:right="0" w:firstLine="0"/>
                      <w:jc w:val="left"/>
                      <w:rPr>
                        <w:sz w:val="13"/>
                      </w:rPr>
                    </w:pPr>
                    <w:r>
                      <w:rPr>
                        <w:w w:val="104"/>
                        <w:sz w:val="13"/>
                      </w:rPr>
                      <w:t>D</w:t>
                    </w:r>
                  </w:p>
                </w:txbxContent>
              </v:textbox>
              <w10:wrap type="none"/>
            </v:shape>
            <v:shape style="position:absolute;left:6885;top:2507;width:496;height:129" type="#_x0000_t202" filled="false" stroked="false">
              <v:textbox inset="0,0,0,0">
                <w:txbxContent>
                  <w:p>
                    <w:pPr>
                      <w:spacing w:before="1"/>
                      <w:ind w:left="0" w:right="0" w:firstLine="0"/>
                      <w:jc w:val="left"/>
                      <w:rPr>
                        <w:sz w:val="11"/>
                      </w:rPr>
                    </w:pPr>
                    <w:r>
                      <w:rPr>
                        <w:w w:val="105"/>
                        <w:sz w:val="11"/>
                      </w:rPr>
                      <w:t>10-30sec</w:t>
                    </w:r>
                  </w:p>
                </w:txbxContent>
              </v:textbox>
              <w10:wrap type="none"/>
            </v:shape>
            <v:shape style="position:absolute;left:8129;top:2528;width:119;height:152" type="#_x0000_t202" filled="false" stroked="false">
              <v:textbox inset="0,0,0,0">
                <w:txbxContent>
                  <w:p>
                    <w:pPr>
                      <w:spacing w:before="1"/>
                      <w:ind w:left="0" w:right="0" w:firstLine="0"/>
                      <w:jc w:val="left"/>
                      <w:rPr>
                        <w:sz w:val="13"/>
                      </w:rPr>
                    </w:pPr>
                    <w:r>
                      <w:rPr>
                        <w:w w:val="104"/>
                        <w:sz w:val="13"/>
                      </w:rPr>
                      <w:t>H</w:t>
                    </w:r>
                  </w:p>
                </w:txbxContent>
              </v:textbox>
              <w10:wrap type="none"/>
            </v:shape>
            <v:shape style="position:absolute;left:5482;top:2695;width:119;height:152" type="#_x0000_t202" filled="false" stroked="false">
              <v:textbox inset="0,0,0,0">
                <w:txbxContent>
                  <w:p>
                    <w:pPr>
                      <w:spacing w:before="1"/>
                      <w:ind w:left="0" w:right="0" w:firstLine="0"/>
                      <w:jc w:val="left"/>
                      <w:rPr>
                        <w:sz w:val="13"/>
                      </w:rPr>
                    </w:pPr>
                    <w:r>
                      <w:rPr>
                        <w:w w:val="104"/>
                        <w:sz w:val="13"/>
                      </w:rPr>
                      <w:t>C</w:t>
                    </w:r>
                  </w:p>
                </w:txbxContent>
              </v:textbox>
              <w10:wrap type="none"/>
            </v:shape>
            <v:shape style="position:absolute;left:6926;top:2809;width:559;height:254" type="#_x0000_t202" filled="false" stroked="false">
              <v:textbox inset="0,0,0,0">
                <w:txbxContent>
                  <w:p>
                    <w:pPr>
                      <w:spacing w:before="0"/>
                      <w:ind w:left="0" w:right="18" w:firstLine="0"/>
                      <w:jc w:val="left"/>
                      <w:rPr>
                        <w:sz w:val="11"/>
                      </w:rPr>
                    </w:pPr>
                    <w:r>
                      <w:rPr>
                        <w:w w:val="105"/>
                        <w:sz w:val="11"/>
                      </w:rPr>
                      <w:t>Liquidus 60-120sec</w:t>
                    </w:r>
                  </w:p>
                </w:txbxContent>
              </v:textbox>
              <w10:wrap type="none"/>
            </v:shape>
            <v:shape style="position:absolute;left:8268;top:2934;width:236;height:128" type="#_x0000_t202" filled="false" stroked="false">
              <v:textbox inset="0,0,0,0">
                <w:txbxContent>
                  <w:p>
                    <w:pPr>
                      <w:spacing w:before="0"/>
                      <w:ind w:left="0" w:right="0" w:firstLine="0"/>
                      <w:jc w:val="left"/>
                      <w:rPr>
                        <w:sz w:val="11"/>
                      </w:rPr>
                    </w:pPr>
                    <w:r>
                      <w:rPr>
                        <w:w w:val="104"/>
                        <w:sz w:val="11"/>
                        <w:u w:val="single"/>
                      </w:rPr>
                      <w:t> </w:t>
                    </w:r>
                    <w:r>
                      <w:rPr>
                        <w:sz w:val="11"/>
                        <w:u w:val="single"/>
                      </w:rPr>
                      <w:t> </w:t>
                    </w:r>
                  </w:p>
                </w:txbxContent>
              </v:textbox>
              <w10:wrap type="none"/>
            </v:shape>
            <v:shape style="position:absolute;left:4163;top:3172;width:111;height:152" type="#_x0000_t202" filled="false" stroked="false">
              <v:textbox inset="0,0,0,0">
                <w:txbxContent>
                  <w:p>
                    <w:pPr>
                      <w:spacing w:before="1"/>
                      <w:ind w:left="0" w:right="0" w:firstLine="0"/>
                      <w:jc w:val="left"/>
                      <w:rPr>
                        <w:sz w:val="13"/>
                      </w:rPr>
                    </w:pPr>
                    <w:r>
                      <w:rPr>
                        <w:w w:val="104"/>
                        <w:sz w:val="13"/>
                      </w:rPr>
                      <w:t>B</w:t>
                    </w:r>
                  </w:p>
                </w:txbxContent>
              </v:textbox>
              <w10:wrap type="none"/>
            </v:shape>
            <v:shape style="position:absolute;left:3149;top:3301;width:329;height:196" type="#_x0000_t202" filled="false" stroked="false">
              <v:textbox inset="0,0,0,0">
                <w:txbxContent>
                  <w:p>
                    <w:pPr>
                      <w:spacing w:before="2"/>
                      <w:ind w:left="0" w:right="0" w:firstLine="0"/>
                      <w:jc w:val="left"/>
                      <w:rPr>
                        <w:sz w:val="10"/>
                      </w:rPr>
                    </w:pPr>
                    <w:r>
                      <w:rPr>
                        <w:w w:val="105"/>
                        <w:position w:val="3"/>
                        <w:sz w:val="15"/>
                      </w:rPr>
                      <w:t>T</w:t>
                    </w:r>
                    <w:r>
                      <w:rPr>
                        <w:w w:val="105"/>
                        <w:sz w:val="10"/>
                      </w:rPr>
                      <w:t>smin</w:t>
                    </w:r>
                  </w:p>
                </w:txbxContent>
              </v:textbox>
              <w10:wrap type="none"/>
            </v:shape>
            <v:shape style="position:absolute;left:6225;top:3122;width:624;height:274" type="#_x0000_t202" filled="false" stroked="false">
              <v:textbox inset="0,0,0,0">
                <w:txbxContent>
                  <w:p>
                    <w:pPr>
                      <w:spacing w:line="147" w:lineRule="exact" w:before="1"/>
                      <w:ind w:left="0" w:right="0" w:firstLine="0"/>
                      <w:jc w:val="left"/>
                      <w:rPr>
                        <w:sz w:val="8"/>
                      </w:rPr>
                    </w:pPr>
                    <w:r>
                      <w:rPr>
                        <w:w w:val="105"/>
                        <w:position w:val="2"/>
                        <w:sz w:val="12"/>
                      </w:rPr>
                      <w:t>T</w:t>
                    </w:r>
                    <w:r>
                      <w:rPr>
                        <w:w w:val="105"/>
                        <w:sz w:val="8"/>
                      </w:rPr>
                      <w:t>ramp-up</w:t>
                    </w:r>
                  </w:p>
                  <w:p>
                    <w:pPr>
                      <w:spacing w:line="124" w:lineRule="exact" w:before="0"/>
                      <w:ind w:left="0" w:right="0" w:firstLine="0"/>
                      <w:jc w:val="left"/>
                      <w:rPr>
                        <w:sz w:val="11"/>
                      </w:rPr>
                    </w:pPr>
                    <w:r>
                      <w:rPr>
                        <w:w w:val="105"/>
                        <w:sz w:val="11"/>
                      </w:rPr>
                      <w:t>( &lt; 3 C/sec)</w:t>
                    </w:r>
                  </w:p>
                </w:txbxContent>
              </v:textbox>
              <w10:wrap type="none"/>
            </v:shape>
            <v:shape style="position:absolute;left:8820;top:3205;width:58;height:152" type="#_x0000_t202" filled="false" stroked="false">
              <v:textbox inset="0,0,0,0">
                <w:txbxContent>
                  <w:p>
                    <w:pPr>
                      <w:spacing w:before="1"/>
                      <w:ind w:left="0" w:right="0" w:firstLine="0"/>
                      <w:jc w:val="left"/>
                      <w:rPr>
                        <w:sz w:val="13"/>
                      </w:rPr>
                    </w:pPr>
                    <w:r>
                      <w:rPr>
                        <w:w w:val="104"/>
                        <w:sz w:val="13"/>
                      </w:rPr>
                      <w:t>I</w:t>
                    </w:r>
                  </w:p>
                </w:txbxContent>
              </v:textbox>
              <w10:wrap type="none"/>
            </v:shape>
            <v:shape style="position:absolute;left:4645;top:3557;width:559;height:254" type="#_x0000_t202" filled="false" stroked="false">
              <v:textbox inset="0,0,0,0">
                <w:txbxContent>
                  <w:p>
                    <w:pPr>
                      <w:spacing w:before="0"/>
                      <w:ind w:left="0" w:right="18" w:firstLine="0"/>
                      <w:jc w:val="left"/>
                      <w:rPr>
                        <w:sz w:val="11"/>
                      </w:rPr>
                    </w:pPr>
                    <w:r>
                      <w:rPr>
                        <w:w w:val="105"/>
                        <w:sz w:val="11"/>
                      </w:rPr>
                      <w:t>Preheat 60-120sec</w:t>
                    </w:r>
                  </w:p>
                </w:txbxContent>
              </v:textbox>
              <w10:wrap type="none"/>
            </v:shape>
            <v:shape style="position:absolute;left:8098;top:3319;width:643;height:285" type="#_x0000_t202" filled="false" stroked="false">
              <v:textbox inset="0,0,0,0">
                <w:txbxContent>
                  <w:p>
                    <w:pPr>
                      <w:spacing w:before="1"/>
                      <w:ind w:left="0" w:right="0" w:firstLine="0"/>
                      <w:jc w:val="left"/>
                      <w:rPr>
                        <w:sz w:val="8"/>
                      </w:rPr>
                    </w:pPr>
                    <w:r>
                      <w:rPr>
                        <w:w w:val="105"/>
                        <w:position w:val="2"/>
                        <w:sz w:val="12"/>
                      </w:rPr>
                      <w:t>T</w:t>
                    </w:r>
                    <w:r>
                      <w:rPr>
                        <w:w w:val="105"/>
                        <w:sz w:val="8"/>
                      </w:rPr>
                      <w:t>ramp-down</w:t>
                    </w:r>
                  </w:p>
                  <w:p>
                    <w:pPr>
                      <w:spacing w:before="6"/>
                      <w:ind w:left="20" w:right="0" w:firstLine="0"/>
                      <w:jc w:val="left"/>
                      <w:rPr>
                        <w:sz w:val="11"/>
                      </w:rPr>
                    </w:pPr>
                    <w:r>
                      <w:rPr>
                        <w:w w:val="105"/>
                        <w:sz w:val="11"/>
                      </w:rPr>
                      <w:t>( &lt; 4 C/sec)</w:t>
                    </w:r>
                  </w:p>
                </w:txbxContent>
              </v:textbox>
              <w10:wrap type="none"/>
            </v:shape>
            <v:shape style="position:absolute;left:3442;top:4327;width:4483;height:763" type="#_x0000_t202" filled="false" stroked="false">
              <v:textbox inset="0,0,0,0">
                <w:txbxContent>
                  <w:p>
                    <w:pPr>
                      <w:spacing w:before="1"/>
                      <w:ind w:left="3777" w:right="0" w:firstLine="0"/>
                      <w:jc w:val="left"/>
                      <w:rPr>
                        <w:sz w:val="8"/>
                      </w:rPr>
                    </w:pPr>
                    <w:r>
                      <w:rPr>
                        <w:w w:val="105"/>
                        <w:position w:val="2"/>
                        <w:sz w:val="12"/>
                      </w:rPr>
                      <w:t>T</w:t>
                    </w:r>
                    <w:r>
                      <w:rPr>
                        <w:w w:val="105"/>
                        <w:sz w:val="8"/>
                      </w:rPr>
                      <w:t>room-Pmax</w:t>
                    </w:r>
                  </w:p>
                  <w:p>
                    <w:pPr>
                      <w:tabs>
                        <w:tab w:pos="3711" w:val="left" w:leader="none"/>
                      </w:tabs>
                      <w:spacing w:before="2"/>
                      <w:ind w:left="0" w:right="0" w:firstLine="0"/>
                      <w:jc w:val="left"/>
                      <w:rPr>
                        <w:sz w:val="11"/>
                      </w:rPr>
                    </w:pPr>
                    <w:r>
                      <w:rPr>
                        <w:w w:val="105"/>
                        <w:sz w:val="13"/>
                      </w:rPr>
                      <w:t>A</w:t>
                    </w:r>
                    <w:r>
                      <w:rPr>
                        <w:w w:val="105"/>
                        <w:position w:val="2"/>
                        <w:sz w:val="13"/>
                        <w:u w:val="thick"/>
                      </w:rPr>
                      <w:t> </w:t>
                      <w:tab/>
                    </w:r>
                    <w:r>
                      <w:rPr>
                        <w:w w:val="105"/>
                        <w:position w:val="2"/>
                        <w:sz w:val="11"/>
                      </w:rPr>
                      <w:t>(&lt;</w:t>
                    </w:r>
                    <w:r>
                      <w:rPr>
                        <w:spacing w:val="27"/>
                        <w:w w:val="105"/>
                        <w:position w:val="2"/>
                        <w:sz w:val="11"/>
                      </w:rPr>
                      <w:t> </w:t>
                    </w:r>
                    <w:r>
                      <w:rPr>
                        <w:w w:val="105"/>
                        <w:position w:val="2"/>
                        <w:sz w:val="11"/>
                      </w:rPr>
                      <w:t>480sec)</w:t>
                    </w:r>
                  </w:p>
                  <w:p>
                    <w:pPr>
                      <w:spacing w:line="240" w:lineRule="auto" w:before="0"/>
                      <w:rPr>
                        <w:sz w:val="14"/>
                      </w:rPr>
                    </w:pPr>
                  </w:p>
                  <w:p>
                    <w:pPr>
                      <w:spacing w:line="240" w:lineRule="auto" w:before="9"/>
                      <w:rPr>
                        <w:sz w:val="12"/>
                      </w:rPr>
                    </w:pPr>
                  </w:p>
                  <w:p>
                    <w:pPr>
                      <w:spacing w:before="0"/>
                      <w:ind w:left="2437" w:right="0" w:firstLine="0"/>
                      <w:jc w:val="left"/>
                      <w:rPr>
                        <w:b/>
                        <w:sz w:val="13"/>
                      </w:rPr>
                    </w:pPr>
                    <w:r>
                      <w:rPr>
                        <w:b/>
                        <w:w w:val="105"/>
                        <w:sz w:val="13"/>
                      </w:rPr>
                      <w:t>Time [Seconds]</w:t>
                    </w:r>
                  </w:p>
                </w:txbxContent>
              </v:textbox>
              <w10:wrap type="none"/>
            </v:shape>
            <w10:wrap type="none"/>
          </v:group>
        </w:pict>
      </w:r>
      <w:r>
        <w:rPr/>
        <w:t>The peak solder reflow classification temperature requirement for package qualification is (260 +5/-0°C) for lead-free soldering of components measuring less than 1.6 mm in thickness. The qualification profile and a table explaining the set-points are shown below:</w:t>
      </w:r>
    </w:p>
    <w:p>
      <w:pPr>
        <w:spacing w:after="0"/>
        <w:jc w:val="both"/>
        <w:sectPr>
          <w:pgSz w:w="12240" w:h="15840"/>
          <w:pgMar w:header="734" w:footer="864" w:top="1620" w:bottom="1060" w:left="500" w:right="380"/>
        </w:sectPr>
      </w:pPr>
    </w:p>
    <w:p>
      <w:pPr>
        <w:pStyle w:val="BodyText"/>
        <w:spacing w:before="2"/>
        <w:rPr>
          <w:sz w:val="23"/>
        </w:rPr>
      </w:pPr>
    </w:p>
    <w:p>
      <w:pPr>
        <w:pStyle w:val="Heading2"/>
        <w:spacing w:after="6"/>
        <w:ind w:left="2504" w:right="2626" w:firstLine="0"/>
        <w:jc w:val="center"/>
      </w:pPr>
      <w:r>
        <w:rPr/>
        <w:t>Temperature Set Points Corresponding to Reflow Profile Above</w:t>
      </w:r>
    </w:p>
    <w:tbl>
      <w:tblPr>
        <w:tblW w:w="0" w:type="auto"/>
        <w:jc w:val="left"/>
        <w:tblInd w:w="20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65"/>
        <w:gridCol w:w="1770"/>
        <w:gridCol w:w="1256"/>
        <w:gridCol w:w="1530"/>
        <w:gridCol w:w="2022"/>
      </w:tblGrid>
      <w:tr>
        <w:trPr>
          <w:trHeight w:val="274" w:hRule="atLeast"/>
        </w:trPr>
        <w:tc>
          <w:tcPr>
            <w:tcW w:w="665" w:type="dxa"/>
            <w:vMerge w:val="restart"/>
          </w:tcPr>
          <w:p>
            <w:pPr>
              <w:pStyle w:val="TableParagraph"/>
              <w:spacing w:before="172"/>
              <w:ind w:left="114"/>
              <w:rPr>
                <w:b/>
                <w:sz w:val="20"/>
              </w:rPr>
            </w:pPr>
            <w:r>
              <w:rPr>
                <w:b/>
                <w:sz w:val="20"/>
              </w:rPr>
              <w:t>Step</w:t>
            </w:r>
          </w:p>
        </w:tc>
        <w:tc>
          <w:tcPr>
            <w:tcW w:w="1770" w:type="dxa"/>
            <w:vMerge w:val="restart"/>
          </w:tcPr>
          <w:p>
            <w:pPr>
              <w:pStyle w:val="TableParagraph"/>
              <w:spacing w:before="172"/>
              <w:ind w:left="114"/>
              <w:rPr>
                <w:b/>
                <w:sz w:val="20"/>
              </w:rPr>
            </w:pPr>
            <w:r>
              <w:rPr>
                <w:b/>
                <w:sz w:val="20"/>
              </w:rPr>
              <w:t>Setting</w:t>
            </w:r>
          </w:p>
        </w:tc>
        <w:tc>
          <w:tcPr>
            <w:tcW w:w="4808" w:type="dxa"/>
            <w:gridSpan w:val="3"/>
            <w:tcBorders>
              <w:bottom w:val="single" w:sz="8" w:space="0" w:color="000000"/>
            </w:tcBorders>
          </w:tcPr>
          <w:p>
            <w:pPr>
              <w:pStyle w:val="TableParagraph"/>
              <w:spacing w:before="20"/>
              <w:ind w:left="1657" w:right="1636"/>
              <w:jc w:val="center"/>
              <w:rPr>
                <w:b/>
                <w:sz w:val="20"/>
              </w:rPr>
            </w:pPr>
            <w:r>
              <w:rPr>
                <w:b/>
                <w:sz w:val="20"/>
              </w:rPr>
              <w:t>CONSTRAINTS</w:t>
            </w:r>
          </w:p>
        </w:tc>
      </w:tr>
      <w:tr>
        <w:trPr>
          <w:trHeight w:val="274" w:hRule="atLeast"/>
        </w:trPr>
        <w:tc>
          <w:tcPr>
            <w:tcW w:w="665" w:type="dxa"/>
            <w:vMerge/>
            <w:tcBorders>
              <w:top w:val="nil"/>
            </w:tcBorders>
          </w:tcPr>
          <w:p>
            <w:pPr>
              <w:rPr>
                <w:sz w:val="2"/>
                <w:szCs w:val="2"/>
              </w:rPr>
            </w:pPr>
          </w:p>
        </w:tc>
        <w:tc>
          <w:tcPr>
            <w:tcW w:w="1770" w:type="dxa"/>
            <w:vMerge/>
            <w:tcBorders>
              <w:top w:val="nil"/>
            </w:tcBorders>
          </w:tcPr>
          <w:p>
            <w:pPr>
              <w:rPr>
                <w:sz w:val="2"/>
                <w:szCs w:val="2"/>
              </w:rPr>
            </w:pPr>
          </w:p>
        </w:tc>
        <w:tc>
          <w:tcPr>
            <w:tcW w:w="1256" w:type="dxa"/>
            <w:tcBorders>
              <w:top w:val="single" w:sz="8" w:space="0" w:color="000000"/>
              <w:right w:val="single" w:sz="8" w:space="0" w:color="000000"/>
            </w:tcBorders>
          </w:tcPr>
          <w:p>
            <w:pPr>
              <w:pStyle w:val="TableParagraph"/>
              <w:spacing w:before="16"/>
              <w:ind w:left="113"/>
              <w:rPr>
                <w:b/>
                <w:sz w:val="20"/>
              </w:rPr>
            </w:pPr>
            <w:r>
              <w:rPr>
                <w:b/>
                <w:sz w:val="20"/>
              </w:rPr>
              <w:t>Temp (°C)</w:t>
            </w:r>
          </w:p>
        </w:tc>
        <w:tc>
          <w:tcPr>
            <w:tcW w:w="1530" w:type="dxa"/>
            <w:tcBorders>
              <w:top w:val="single" w:sz="8" w:space="0" w:color="000000"/>
              <w:left w:val="single" w:sz="8" w:space="0" w:color="000000"/>
              <w:right w:val="single" w:sz="8" w:space="0" w:color="000000"/>
            </w:tcBorders>
          </w:tcPr>
          <w:p>
            <w:pPr>
              <w:pStyle w:val="TableParagraph"/>
              <w:spacing w:before="16"/>
              <w:ind w:left="118"/>
              <w:rPr>
                <w:b/>
                <w:sz w:val="20"/>
              </w:rPr>
            </w:pPr>
            <w:r>
              <w:rPr>
                <w:b/>
                <w:sz w:val="20"/>
              </w:rPr>
              <w:t>Time (sec)</w:t>
            </w:r>
          </w:p>
        </w:tc>
        <w:tc>
          <w:tcPr>
            <w:tcW w:w="2022" w:type="dxa"/>
            <w:tcBorders>
              <w:top w:val="single" w:sz="8" w:space="0" w:color="000000"/>
              <w:left w:val="single" w:sz="8" w:space="0" w:color="000000"/>
            </w:tcBorders>
          </w:tcPr>
          <w:p>
            <w:pPr>
              <w:pStyle w:val="TableParagraph"/>
              <w:spacing w:before="16"/>
              <w:ind w:left="117"/>
              <w:rPr>
                <w:b/>
                <w:sz w:val="20"/>
              </w:rPr>
            </w:pPr>
            <w:r>
              <w:rPr>
                <w:b/>
                <w:sz w:val="20"/>
              </w:rPr>
              <w:t>Max. Rate (°C/sec)</w:t>
            </w:r>
          </w:p>
        </w:tc>
      </w:tr>
      <w:tr>
        <w:trPr>
          <w:trHeight w:val="212" w:hRule="atLeast"/>
        </w:trPr>
        <w:tc>
          <w:tcPr>
            <w:tcW w:w="665" w:type="dxa"/>
            <w:tcBorders>
              <w:bottom w:val="single" w:sz="4" w:space="0" w:color="000000"/>
            </w:tcBorders>
          </w:tcPr>
          <w:p>
            <w:pPr>
              <w:pStyle w:val="TableParagraph"/>
              <w:spacing w:line="183" w:lineRule="exact" w:before="10"/>
              <w:ind w:left="27"/>
              <w:jc w:val="center"/>
              <w:rPr>
                <w:b/>
                <w:sz w:val="16"/>
              </w:rPr>
            </w:pPr>
            <w:r>
              <w:rPr>
                <w:b/>
                <w:w w:val="100"/>
                <w:sz w:val="16"/>
              </w:rPr>
              <w:t>A</w:t>
            </w:r>
          </w:p>
        </w:tc>
        <w:tc>
          <w:tcPr>
            <w:tcW w:w="1770" w:type="dxa"/>
            <w:tcBorders>
              <w:bottom w:val="single" w:sz="4" w:space="0" w:color="000000"/>
            </w:tcBorders>
          </w:tcPr>
          <w:p>
            <w:pPr>
              <w:pStyle w:val="TableParagraph"/>
              <w:spacing w:line="181" w:lineRule="exact" w:before="11"/>
              <w:ind w:left="114"/>
              <w:rPr>
                <w:sz w:val="10"/>
              </w:rPr>
            </w:pPr>
            <w:r>
              <w:rPr>
                <w:position w:val="2"/>
                <w:sz w:val="16"/>
              </w:rPr>
              <w:t>T</w:t>
            </w:r>
            <w:r>
              <w:rPr>
                <w:sz w:val="10"/>
              </w:rPr>
              <w:t>room</w:t>
            </w:r>
          </w:p>
        </w:tc>
        <w:tc>
          <w:tcPr>
            <w:tcW w:w="1256" w:type="dxa"/>
            <w:tcBorders>
              <w:bottom w:val="single" w:sz="4" w:space="0" w:color="000000"/>
              <w:right w:val="single" w:sz="8" w:space="0" w:color="000000"/>
            </w:tcBorders>
          </w:tcPr>
          <w:p>
            <w:pPr>
              <w:pStyle w:val="TableParagraph"/>
              <w:spacing w:line="180" w:lineRule="exact" w:before="12"/>
              <w:ind w:left="113"/>
              <w:rPr>
                <w:sz w:val="16"/>
              </w:rPr>
            </w:pPr>
            <w:r>
              <w:rPr>
                <w:sz w:val="16"/>
              </w:rPr>
              <w:t>25</w:t>
            </w:r>
          </w:p>
        </w:tc>
        <w:tc>
          <w:tcPr>
            <w:tcW w:w="1530" w:type="dxa"/>
            <w:tcBorders>
              <w:left w:val="single" w:sz="8" w:space="0" w:color="000000"/>
              <w:bottom w:val="single" w:sz="4" w:space="0" w:color="000000"/>
              <w:right w:val="single" w:sz="8" w:space="0" w:color="000000"/>
            </w:tcBorders>
            <w:shd w:val="clear" w:color="auto" w:fill="C0C0C0"/>
          </w:tcPr>
          <w:p>
            <w:pPr>
              <w:pStyle w:val="TableParagraph"/>
              <w:rPr>
                <w:rFonts w:ascii="Times New Roman"/>
                <w:sz w:val="14"/>
              </w:rPr>
            </w:pPr>
          </w:p>
        </w:tc>
        <w:tc>
          <w:tcPr>
            <w:tcW w:w="2022" w:type="dxa"/>
            <w:tcBorders>
              <w:left w:val="single" w:sz="8" w:space="0" w:color="000000"/>
              <w:bottom w:val="single" w:sz="4" w:space="0" w:color="000000"/>
            </w:tcBorders>
            <w:shd w:val="clear" w:color="auto" w:fill="C0C0C0"/>
          </w:tcPr>
          <w:p>
            <w:pPr>
              <w:pStyle w:val="TableParagraph"/>
              <w:rPr>
                <w:rFonts w:ascii="Times New Roman"/>
                <w:sz w:val="14"/>
              </w:rPr>
            </w:pPr>
          </w:p>
        </w:tc>
      </w:tr>
      <w:tr>
        <w:trPr>
          <w:trHeight w:val="201" w:hRule="atLeast"/>
        </w:trPr>
        <w:tc>
          <w:tcPr>
            <w:tcW w:w="665" w:type="dxa"/>
            <w:tcBorders>
              <w:top w:val="single" w:sz="4" w:space="0" w:color="000000"/>
              <w:bottom w:val="single" w:sz="4" w:space="0" w:color="000000"/>
            </w:tcBorders>
          </w:tcPr>
          <w:p>
            <w:pPr>
              <w:pStyle w:val="TableParagraph"/>
              <w:spacing w:line="181" w:lineRule="exact"/>
              <w:ind w:left="27"/>
              <w:jc w:val="center"/>
              <w:rPr>
                <w:b/>
                <w:sz w:val="16"/>
              </w:rPr>
            </w:pPr>
            <w:r>
              <w:rPr>
                <w:b/>
                <w:w w:val="100"/>
                <w:sz w:val="16"/>
              </w:rPr>
              <w:t>B</w:t>
            </w:r>
          </w:p>
        </w:tc>
        <w:tc>
          <w:tcPr>
            <w:tcW w:w="1770" w:type="dxa"/>
            <w:tcBorders>
              <w:top w:val="single" w:sz="4" w:space="0" w:color="000000"/>
              <w:bottom w:val="single" w:sz="4" w:space="0" w:color="000000"/>
            </w:tcBorders>
          </w:tcPr>
          <w:p>
            <w:pPr>
              <w:pStyle w:val="TableParagraph"/>
              <w:spacing w:line="181" w:lineRule="exact"/>
              <w:ind w:left="114"/>
              <w:rPr>
                <w:sz w:val="10"/>
              </w:rPr>
            </w:pPr>
            <w:r>
              <w:rPr>
                <w:position w:val="2"/>
                <w:sz w:val="16"/>
              </w:rPr>
              <w:t>T</w:t>
            </w:r>
            <w:r>
              <w:rPr>
                <w:sz w:val="10"/>
              </w:rPr>
              <w:t>Smin</w:t>
            </w:r>
          </w:p>
        </w:tc>
        <w:tc>
          <w:tcPr>
            <w:tcW w:w="1256" w:type="dxa"/>
            <w:tcBorders>
              <w:top w:val="single" w:sz="4" w:space="0" w:color="000000"/>
              <w:bottom w:val="single" w:sz="4" w:space="0" w:color="000000"/>
              <w:right w:val="single" w:sz="8" w:space="0" w:color="000000"/>
            </w:tcBorders>
          </w:tcPr>
          <w:p>
            <w:pPr>
              <w:pStyle w:val="TableParagraph"/>
              <w:spacing w:line="180" w:lineRule="exact" w:before="1"/>
              <w:ind w:left="113"/>
              <w:rPr>
                <w:sz w:val="16"/>
              </w:rPr>
            </w:pPr>
            <w:r>
              <w:rPr>
                <w:sz w:val="16"/>
              </w:rPr>
              <w:t>150</w:t>
            </w:r>
          </w:p>
        </w:tc>
        <w:tc>
          <w:tcPr>
            <w:tcW w:w="1530" w:type="dxa"/>
            <w:tcBorders>
              <w:top w:val="single" w:sz="4" w:space="0" w:color="000000"/>
              <w:left w:val="single" w:sz="8" w:space="0" w:color="000000"/>
              <w:bottom w:val="single" w:sz="4" w:space="0" w:color="000000"/>
              <w:right w:val="single" w:sz="8" w:space="0" w:color="000000"/>
            </w:tcBorders>
            <w:shd w:val="clear" w:color="auto" w:fill="C0C0C0"/>
          </w:tcPr>
          <w:p>
            <w:pPr>
              <w:pStyle w:val="TableParagraph"/>
              <w:rPr>
                <w:rFonts w:ascii="Times New Roman"/>
                <w:sz w:val="14"/>
              </w:rPr>
            </w:pPr>
          </w:p>
        </w:tc>
        <w:tc>
          <w:tcPr>
            <w:tcW w:w="2022" w:type="dxa"/>
            <w:tcBorders>
              <w:top w:val="single" w:sz="4" w:space="0" w:color="000000"/>
              <w:left w:val="single" w:sz="8" w:space="0" w:color="000000"/>
              <w:bottom w:val="single" w:sz="4" w:space="0" w:color="000000"/>
            </w:tcBorders>
            <w:shd w:val="clear" w:color="auto" w:fill="C0C0C0"/>
          </w:tcPr>
          <w:p>
            <w:pPr>
              <w:pStyle w:val="TableParagraph"/>
              <w:rPr>
                <w:rFonts w:ascii="Times New Roman"/>
                <w:sz w:val="14"/>
              </w:rPr>
            </w:pPr>
          </w:p>
        </w:tc>
      </w:tr>
      <w:tr>
        <w:trPr>
          <w:trHeight w:val="203" w:hRule="atLeast"/>
        </w:trPr>
        <w:tc>
          <w:tcPr>
            <w:tcW w:w="665" w:type="dxa"/>
            <w:tcBorders>
              <w:top w:val="single" w:sz="4" w:space="0" w:color="000000"/>
              <w:bottom w:val="single" w:sz="4" w:space="0" w:color="000000"/>
            </w:tcBorders>
          </w:tcPr>
          <w:p>
            <w:pPr>
              <w:pStyle w:val="TableParagraph"/>
              <w:spacing w:line="183" w:lineRule="exact"/>
              <w:ind w:left="27"/>
              <w:jc w:val="center"/>
              <w:rPr>
                <w:b/>
                <w:sz w:val="16"/>
              </w:rPr>
            </w:pPr>
            <w:r>
              <w:rPr>
                <w:b/>
                <w:w w:val="100"/>
                <w:sz w:val="16"/>
              </w:rPr>
              <w:t>C</w:t>
            </w:r>
          </w:p>
        </w:tc>
        <w:tc>
          <w:tcPr>
            <w:tcW w:w="1770" w:type="dxa"/>
            <w:tcBorders>
              <w:top w:val="single" w:sz="4" w:space="0" w:color="000000"/>
              <w:bottom w:val="single" w:sz="4" w:space="0" w:color="000000"/>
            </w:tcBorders>
          </w:tcPr>
          <w:p>
            <w:pPr>
              <w:pStyle w:val="TableParagraph"/>
              <w:spacing w:line="183" w:lineRule="exact"/>
              <w:ind w:left="114"/>
              <w:rPr>
                <w:sz w:val="10"/>
              </w:rPr>
            </w:pPr>
            <w:r>
              <w:rPr>
                <w:position w:val="2"/>
                <w:sz w:val="16"/>
              </w:rPr>
              <w:t>T</w:t>
            </w:r>
            <w:r>
              <w:rPr>
                <w:sz w:val="10"/>
              </w:rPr>
              <w:t>Smax</w:t>
            </w:r>
          </w:p>
        </w:tc>
        <w:tc>
          <w:tcPr>
            <w:tcW w:w="1256" w:type="dxa"/>
            <w:tcBorders>
              <w:top w:val="single" w:sz="4" w:space="0" w:color="000000"/>
              <w:bottom w:val="single" w:sz="4" w:space="0" w:color="000000"/>
              <w:right w:val="single" w:sz="8" w:space="0" w:color="000000"/>
            </w:tcBorders>
          </w:tcPr>
          <w:p>
            <w:pPr>
              <w:pStyle w:val="TableParagraph"/>
              <w:spacing w:line="183" w:lineRule="exact" w:before="1"/>
              <w:ind w:left="113"/>
              <w:rPr>
                <w:sz w:val="16"/>
              </w:rPr>
            </w:pPr>
            <w:r>
              <w:rPr>
                <w:sz w:val="16"/>
              </w:rPr>
              <w:t>200</w:t>
            </w:r>
          </w:p>
        </w:tc>
        <w:tc>
          <w:tcPr>
            <w:tcW w:w="1530" w:type="dxa"/>
            <w:tcBorders>
              <w:top w:val="single" w:sz="4" w:space="0" w:color="000000"/>
              <w:left w:val="single" w:sz="8" w:space="0" w:color="000000"/>
              <w:bottom w:val="single" w:sz="4" w:space="0" w:color="000000"/>
              <w:right w:val="single" w:sz="8" w:space="0" w:color="000000"/>
            </w:tcBorders>
          </w:tcPr>
          <w:p>
            <w:pPr>
              <w:pStyle w:val="TableParagraph"/>
              <w:spacing w:line="183" w:lineRule="exact"/>
              <w:ind w:left="118"/>
              <w:rPr>
                <w:sz w:val="16"/>
              </w:rPr>
            </w:pPr>
            <w:r>
              <w:rPr>
                <w:position w:val="2"/>
                <w:sz w:val="16"/>
              </w:rPr>
              <w:t>60 &lt; t</w:t>
            </w:r>
            <w:r>
              <w:rPr>
                <w:sz w:val="10"/>
              </w:rPr>
              <w:t>BC </w:t>
            </w:r>
            <w:r>
              <w:rPr>
                <w:position w:val="2"/>
                <w:sz w:val="16"/>
              </w:rPr>
              <w:t>&lt; 120</w:t>
            </w:r>
          </w:p>
        </w:tc>
        <w:tc>
          <w:tcPr>
            <w:tcW w:w="2022" w:type="dxa"/>
            <w:tcBorders>
              <w:top w:val="single" w:sz="4" w:space="0" w:color="000000"/>
              <w:left w:val="single" w:sz="8" w:space="0" w:color="000000"/>
              <w:bottom w:val="single" w:sz="4" w:space="0" w:color="000000"/>
            </w:tcBorders>
            <w:shd w:val="clear" w:color="auto" w:fill="C0C0C0"/>
          </w:tcPr>
          <w:p>
            <w:pPr>
              <w:pStyle w:val="TableParagraph"/>
              <w:rPr>
                <w:rFonts w:ascii="Times New Roman"/>
                <w:sz w:val="14"/>
              </w:rPr>
            </w:pPr>
          </w:p>
        </w:tc>
      </w:tr>
      <w:tr>
        <w:trPr>
          <w:trHeight w:val="201" w:hRule="atLeast"/>
        </w:trPr>
        <w:tc>
          <w:tcPr>
            <w:tcW w:w="665" w:type="dxa"/>
            <w:tcBorders>
              <w:top w:val="single" w:sz="4" w:space="0" w:color="000000"/>
              <w:bottom w:val="single" w:sz="4" w:space="0" w:color="000000"/>
            </w:tcBorders>
          </w:tcPr>
          <w:p>
            <w:pPr>
              <w:pStyle w:val="TableParagraph"/>
              <w:spacing w:line="181" w:lineRule="exact"/>
              <w:ind w:left="27"/>
              <w:jc w:val="center"/>
              <w:rPr>
                <w:b/>
                <w:sz w:val="16"/>
              </w:rPr>
            </w:pPr>
            <w:r>
              <w:rPr>
                <w:b/>
                <w:w w:val="100"/>
                <w:sz w:val="16"/>
              </w:rPr>
              <w:t>D</w:t>
            </w:r>
          </w:p>
        </w:tc>
        <w:tc>
          <w:tcPr>
            <w:tcW w:w="1770" w:type="dxa"/>
            <w:tcBorders>
              <w:top w:val="single" w:sz="4" w:space="0" w:color="000000"/>
              <w:bottom w:val="single" w:sz="4" w:space="0" w:color="000000"/>
            </w:tcBorders>
          </w:tcPr>
          <w:p>
            <w:pPr>
              <w:pStyle w:val="TableParagraph"/>
              <w:spacing w:line="181" w:lineRule="exact"/>
              <w:ind w:left="114"/>
              <w:rPr>
                <w:sz w:val="10"/>
              </w:rPr>
            </w:pPr>
            <w:r>
              <w:rPr>
                <w:position w:val="2"/>
                <w:sz w:val="16"/>
              </w:rPr>
              <w:t>T</w:t>
            </w:r>
            <w:r>
              <w:rPr>
                <w:sz w:val="10"/>
              </w:rPr>
              <w:t>Liquidus</w:t>
            </w:r>
          </w:p>
        </w:tc>
        <w:tc>
          <w:tcPr>
            <w:tcW w:w="1256" w:type="dxa"/>
            <w:tcBorders>
              <w:top w:val="single" w:sz="4" w:space="0" w:color="000000"/>
              <w:bottom w:val="single" w:sz="4" w:space="0" w:color="000000"/>
              <w:right w:val="single" w:sz="8" w:space="0" w:color="000000"/>
            </w:tcBorders>
          </w:tcPr>
          <w:p>
            <w:pPr>
              <w:pStyle w:val="TableParagraph"/>
              <w:spacing w:line="180" w:lineRule="exact" w:before="1"/>
              <w:ind w:left="113"/>
              <w:rPr>
                <w:sz w:val="16"/>
              </w:rPr>
            </w:pPr>
            <w:r>
              <w:rPr>
                <w:sz w:val="16"/>
              </w:rPr>
              <w:t>217</w:t>
            </w:r>
          </w:p>
        </w:tc>
        <w:tc>
          <w:tcPr>
            <w:tcW w:w="1530" w:type="dxa"/>
            <w:tcBorders>
              <w:top w:val="single" w:sz="4" w:space="0" w:color="000000"/>
              <w:left w:val="single" w:sz="8" w:space="0" w:color="000000"/>
              <w:bottom w:val="single" w:sz="4" w:space="0" w:color="000000"/>
              <w:right w:val="single" w:sz="8" w:space="0" w:color="000000"/>
            </w:tcBorders>
            <w:shd w:val="clear" w:color="auto" w:fill="C0C0C0"/>
          </w:tcPr>
          <w:p>
            <w:pPr>
              <w:pStyle w:val="TableParagraph"/>
              <w:rPr>
                <w:rFonts w:ascii="Times New Roman"/>
                <w:sz w:val="14"/>
              </w:rPr>
            </w:pPr>
          </w:p>
        </w:tc>
        <w:tc>
          <w:tcPr>
            <w:tcW w:w="2022" w:type="dxa"/>
            <w:tcBorders>
              <w:top w:val="single" w:sz="4" w:space="0" w:color="000000"/>
              <w:left w:val="single" w:sz="8" w:space="0" w:color="000000"/>
              <w:bottom w:val="single" w:sz="4" w:space="0" w:color="000000"/>
            </w:tcBorders>
          </w:tcPr>
          <w:p>
            <w:pPr>
              <w:pStyle w:val="TableParagraph"/>
              <w:spacing w:line="181" w:lineRule="exact"/>
              <w:ind w:left="117"/>
              <w:rPr>
                <w:sz w:val="16"/>
              </w:rPr>
            </w:pPr>
            <w:r>
              <w:rPr>
                <w:position w:val="2"/>
                <w:sz w:val="16"/>
              </w:rPr>
              <w:t>r</w:t>
            </w:r>
            <w:r>
              <w:rPr>
                <w:sz w:val="10"/>
              </w:rPr>
              <w:t>(TLiquidus-TPmax) </w:t>
            </w:r>
            <w:r>
              <w:rPr>
                <w:position w:val="2"/>
                <w:sz w:val="16"/>
              </w:rPr>
              <w:t>&lt; 3</w:t>
            </w:r>
          </w:p>
        </w:tc>
      </w:tr>
      <w:tr>
        <w:trPr>
          <w:trHeight w:val="304" w:hRule="atLeast"/>
        </w:trPr>
        <w:tc>
          <w:tcPr>
            <w:tcW w:w="665" w:type="dxa"/>
            <w:tcBorders>
              <w:top w:val="single" w:sz="4" w:space="0" w:color="000000"/>
              <w:bottom w:val="single" w:sz="4" w:space="0" w:color="000000"/>
            </w:tcBorders>
          </w:tcPr>
          <w:p>
            <w:pPr>
              <w:pStyle w:val="TableParagraph"/>
              <w:spacing w:before="49"/>
              <w:ind w:left="27"/>
              <w:jc w:val="center"/>
              <w:rPr>
                <w:b/>
                <w:sz w:val="16"/>
              </w:rPr>
            </w:pPr>
            <w:r>
              <w:rPr>
                <w:b/>
                <w:w w:val="100"/>
                <w:sz w:val="16"/>
              </w:rPr>
              <w:t>E</w:t>
            </w:r>
          </w:p>
        </w:tc>
        <w:tc>
          <w:tcPr>
            <w:tcW w:w="1770" w:type="dxa"/>
            <w:tcBorders>
              <w:top w:val="single" w:sz="4" w:space="0" w:color="000000"/>
              <w:bottom w:val="single" w:sz="4" w:space="0" w:color="000000"/>
            </w:tcBorders>
          </w:tcPr>
          <w:p>
            <w:pPr>
              <w:pStyle w:val="TableParagraph"/>
              <w:spacing w:before="50"/>
              <w:ind w:left="114"/>
              <w:rPr>
                <w:sz w:val="10"/>
              </w:rPr>
            </w:pPr>
            <w:r>
              <w:rPr>
                <w:position w:val="2"/>
                <w:sz w:val="16"/>
              </w:rPr>
              <w:t>T</w:t>
            </w:r>
            <w:r>
              <w:rPr>
                <w:sz w:val="10"/>
              </w:rPr>
              <w:t>Pmin [255°C, 260°C]</w:t>
            </w:r>
          </w:p>
        </w:tc>
        <w:tc>
          <w:tcPr>
            <w:tcW w:w="1256" w:type="dxa"/>
            <w:tcBorders>
              <w:top w:val="single" w:sz="4" w:space="0" w:color="000000"/>
              <w:bottom w:val="single" w:sz="4" w:space="0" w:color="000000"/>
              <w:right w:val="single" w:sz="8" w:space="0" w:color="000000"/>
            </w:tcBorders>
          </w:tcPr>
          <w:p>
            <w:pPr>
              <w:pStyle w:val="TableParagraph"/>
              <w:spacing w:before="51"/>
              <w:ind w:left="113"/>
              <w:rPr>
                <w:sz w:val="16"/>
              </w:rPr>
            </w:pPr>
            <w:r>
              <w:rPr>
                <w:sz w:val="16"/>
              </w:rPr>
              <w:t>255</w:t>
            </w:r>
          </w:p>
        </w:tc>
        <w:tc>
          <w:tcPr>
            <w:tcW w:w="1530" w:type="dxa"/>
            <w:tcBorders>
              <w:top w:val="single" w:sz="4" w:space="0" w:color="000000"/>
              <w:left w:val="single" w:sz="8" w:space="0" w:color="000000"/>
              <w:bottom w:val="single" w:sz="4" w:space="0" w:color="000000"/>
              <w:right w:val="single" w:sz="8" w:space="0" w:color="000000"/>
            </w:tcBorders>
            <w:shd w:val="clear" w:color="auto" w:fill="C0C0C0"/>
          </w:tcPr>
          <w:p>
            <w:pPr>
              <w:pStyle w:val="TableParagraph"/>
              <w:rPr>
                <w:rFonts w:ascii="Times New Roman"/>
                <w:sz w:val="18"/>
              </w:rPr>
            </w:pPr>
          </w:p>
        </w:tc>
        <w:tc>
          <w:tcPr>
            <w:tcW w:w="2022" w:type="dxa"/>
            <w:tcBorders>
              <w:top w:val="single" w:sz="4" w:space="0" w:color="000000"/>
              <w:left w:val="single" w:sz="8" w:space="0" w:color="000000"/>
              <w:bottom w:val="single" w:sz="4" w:space="0" w:color="000000"/>
            </w:tcBorders>
          </w:tcPr>
          <w:p>
            <w:pPr>
              <w:pStyle w:val="TableParagraph"/>
              <w:spacing w:before="50"/>
              <w:ind w:left="117"/>
              <w:rPr>
                <w:sz w:val="16"/>
              </w:rPr>
            </w:pPr>
            <w:r>
              <w:rPr>
                <w:position w:val="2"/>
                <w:sz w:val="16"/>
              </w:rPr>
              <w:t>r</w:t>
            </w:r>
            <w:r>
              <w:rPr>
                <w:sz w:val="10"/>
              </w:rPr>
              <w:t>(TLiquidus-TPmax) </w:t>
            </w:r>
            <w:r>
              <w:rPr>
                <w:position w:val="2"/>
                <w:sz w:val="16"/>
              </w:rPr>
              <w:t>&lt; 3</w:t>
            </w:r>
          </w:p>
        </w:tc>
      </w:tr>
      <w:tr>
        <w:trPr>
          <w:trHeight w:val="203" w:hRule="atLeast"/>
        </w:trPr>
        <w:tc>
          <w:tcPr>
            <w:tcW w:w="665" w:type="dxa"/>
            <w:tcBorders>
              <w:top w:val="single" w:sz="4" w:space="0" w:color="000000"/>
              <w:bottom w:val="single" w:sz="4" w:space="0" w:color="000000"/>
            </w:tcBorders>
          </w:tcPr>
          <w:p>
            <w:pPr>
              <w:pStyle w:val="TableParagraph"/>
              <w:spacing w:line="183" w:lineRule="exact"/>
              <w:ind w:left="28"/>
              <w:jc w:val="center"/>
              <w:rPr>
                <w:b/>
                <w:sz w:val="16"/>
              </w:rPr>
            </w:pPr>
            <w:r>
              <w:rPr>
                <w:b/>
                <w:w w:val="100"/>
                <w:sz w:val="16"/>
              </w:rPr>
              <w:t>F</w:t>
            </w:r>
          </w:p>
        </w:tc>
        <w:tc>
          <w:tcPr>
            <w:tcW w:w="1770" w:type="dxa"/>
            <w:tcBorders>
              <w:top w:val="single" w:sz="4" w:space="0" w:color="000000"/>
              <w:bottom w:val="single" w:sz="4" w:space="0" w:color="000000"/>
            </w:tcBorders>
          </w:tcPr>
          <w:p>
            <w:pPr>
              <w:pStyle w:val="TableParagraph"/>
              <w:spacing w:line="183" w:lineRule="exact"/>
              <w:ind w:left="114"/>
              <w:rPr>
                <w:sz w:val="10"/>
              </w:rPr>
            </w:pPr>
            <w:r>
              <w:rPr>
                <w:position w:val="2"/>
                <w:sz w:val="16"/>
              </w:rPr>
              <w:t>T</w:t>
            </w:r>
            <w:r>
              <w:rPr>
                <w:sz w:val="10"/>
              </w:rPr>
              <w:t>Pmax [ 260°C, 265°C]</w:t>
            </w:r>
          </w:p>
        </w:tc>
        <w:tc>
          <w:tcPr>
            <w:tcW w:w="1256" w:type="dxa"/>
            <w:tcBorders>
              <w:top w:val="single" w:sz="4" w:space="0" w:color="000000"/>
              <w:bottom w:val="single" w:sz="4" w:space="0" w:color="000000"/>
              <w:right w:val="single" w:sz="8" w:space="0" w:color="000000"/>
            </w:tcBorders>
          </w:tcPr>
          <w:p>
            <w:pPr>
              <w:pStyle w:val="TableParagraph"/>
              <w:spacing w:line="183" w:lineRule="exact" w:before="1"/>
              <w:ind w:left="113"/>
              <w:rPr>
                <w:sz w:val="16"/>
              </w:rPr>
            </w:pPr>
            <w:r>
              <w:rPr>
                <w:sz w:val="16"/>
              </w:rPr>
              <w:t>260</w:t>
            </w:r>
          </w:p>
        </w:tc>
        <w:tc>
          <w:tcPr>
            <w:tcW w:w="1530" w:type="dxa"/>
            <w:tcBorders>
              <w:top w:val="single" w:sz="4" w:space="0" w:color="000000"/>
              <w:left w:val="single" w:sz="8" w:space="0" w:color="000000"/>
              <w:bottom w:val="single" w:sz="4" w:space="0" w:color="000000"/>
              <w:right w:val="single" w:sz="8" w:space="0" w:color="000000"/>
            </w:tcBorders>
          </w:tcPr>
          <w:p>
            <w:pPr>
              <w:pStyle w:val="TableParagraph"/>
              <w:spacing w:line="183" w:lineRule="exact"/>
              <w:ind w:left="118"/>
              <w:rPr>
                <w:sz w:val="16"/>
              </w:rPr>
            </w:pPr>
            <w:r>
              <w:rPr>
                <w:position w:val="2"/>
                <w:sz w:val="16"/>
              </w:rPr>
              <w:t>t</w:t>
            </w:r>
            <w:r>
              <w:rPr>
                <w:sz w:val="10"/>
              </w:rPr>
              <w:t>AF </w:t>
            </w:r>
            <w:r>
              <w:rPr>
                <w:position w:val="2"/>
                <w:sz w:val="16"/>
              </w:rPr>
              <w:t>&lt; 480</w:t>
            </w:r>
          </w:p>
        </w:tc>
        <w:tc>
          <w:tcPr>
            <w:tcW w:w="2022" w:type="dxa"/>
            <w:tcBorders>
              <w:top w:val="single" w:sz="4" w:space="0" w:color="000000"/>
              <w:left w:val="single" w:sz="8" w:space="0" w:color="000000"/>
              <w:bottom w:val="single" w:sz="4" w:space="0" w:color="000000"/>
            </w:tcBorders>
          </w:tcPr>
          <w:p>
            <w:pPr>
              <w:pStyle w:val="TableParagraph"/>
              <w:spacing w:line="183" w:lineRule="exact"/>
              <w:ind w:left="117"/>
              <w:rPr>
                <w:sz w:val="16"/>
              </w:rPr>
            </w:pPr>
            <w:r>
              <w:rPr>
                <w:position w:val="2"/>
                <w:sz w:val="16"/>
              </w:rPr>
              <w:t>r</w:t>
            </w:r>
            <w:r>
              <w:rPr>
                <w:sz w:val="10"/>
              </w:rPr>
              <w:t>(TLiquidus-TPmax) </w:t>
            </w:r>
            <w:r>
              <w:rPr>
                <w:position w:val="2"/>
                <w:sz w:val="16"/>
              </w:rPr>
              <w:t>&lt; 3</w:t>
            </w:r>
          </w:p>
        </w:tc>
      </w:tr>
      <w:tr>
        <w:trPr>
          <w:trHeight w:val="201" w:hRule="atLeast"/>
        </w:trPr>
        <w:tc>
          <w:tcPr>
            <w:tcW w:w="665" w:type="dxa"/>
            <w:tcBorders>
              <w:top w:val="single" w:sz="4" w:space="0" w:color="000000"/>
              <w:bottom w:val="single" w:sz="4" w:space="0" w:color="000000"/>
            </w:tcBorders>
          </w:tcPr>
          <w:p>
            <w:pPr>
              <w:pStyle w:val="TableParagraph"/>
              <w:spacing w:line="181" w:lineRule="exact"/>
              <w:ind w:left="26"/>
              <w:jc w:val="center"/>
              <w:rPr>
                <w:b/>
                <w:sz w:val="16"/>
              </w:rPr>
            </w:pPr>
            <w:r>
              <w:rPr>
                <w:b/>
                <w:w w:val="100"/>
                <w:sz w:val="16"/>
              </w:rPr>
              <w:t>G</w:t>
            </w:r>
          </w:p>
        </w:tc>
        <w:tc>
          <w:tcPr>
            <w:tcW w:w="1770" w:type="dxa"/>
            <w:tcBorders>
              <w:top w:val="single" w:sz="4" w:space="0" w:color="000000"/>
              <w:bottom w:val="single" w:sz="4" w:space="0" w:color="000000"/>
            </w:tcBorders>
          </w:tcPr>
          <w:p>
            <w:pPr>
              <w:pStyle w:val="TableParagraph"/>
              <w:spacing w:line="181" w:lineRule="exact"/>
              <w:ind w:left="114"/>
              <w:rPr>
                <w:sz w:val="10"/>
              </w:rPr>
            </w:pPr>
            <w:r>
              <w:rPr>
                <w:position w:val="2"/>
                <w:sz w:val="16"/>
              </w:rPr>
              <w:t>T</w:t>
            </w:r>
            <w:r>
              <w:rPr>
                <w:sz w:val="10"/>
              </w:rPr>
              <w:t>Pmin [255°C, 260°C]</w:t>
            </w:r>
          </w:p>
        </w:tc>
        <w:tc>
          <w:tcPr>
            <w:tcW w:w="1256" w:type="dxa"/>
            <w:tcBorders>
              <w:top w:val="single" w:sz="4" w:space="0" w:color="000000"/>
              <w:bottom w:val="single" w:sz="4" w:space="0" w:color="000000"/>
              <w:right w:val="single" w:sz="8" w:space="0" w:color="000000"/>
            </w:tcBorders>
          </w:tcPr>
          <w:p>
            <w:pPr>
              <w:pStyle w:val="TableParagraph"/>
              <w:spacing w:line="180" w:lineRule="exact" w:before="1"/>
              <w:ind w:left="113"/>
              <w:rPr>
                <w:sz w:val="16"/>
              </w:rPr>
            </w:pPr>
            <w:r>
              <w:rPr>
                <w:sz w:val="16"/>
              </w:rPr>
              <w:t>255</w:t>
            </w:r>
          </w:p>
        </w:tc>
        <w:tc>
          <w:tcPr>
            <w:tcW w:w="1530" w:type="dxa"/>
            <w:tcBorders>
              <w:top w:val="single" w:sz="4" w:space="0" w:color="000000"/>
              <w:left w:val="single" w:sz="8" w:space="0" w:color="000000"/>
              <w:bottom w:val="single" w:sz="4" w:space="0" w:color="000000"/>
              <w:right w:val="single" w:sz="8" w:space="0" w:color="000000"/>
            </w:tcBorders>
          </w:tcPr>
          <w:p>
            <w:pPr>
              <w:pStyle w:val="TableParagraph"/>
              <w:spacing w:line="181" w:lineRule="exact"/>
              <w:ind w:left="118"/>
              <w:rPr>
                <w:sz w:val="16"/>
              </w:rPr>
            </w:pPr>
            <w:r>
              <w:rPr>
                <w:position w:val="2"/>
                <w:sz w:val="16"/>
              </w:rPr>
              <w:t>10&lt; t</w:t>
            </w:r>
            <w:r>
              <w:rPr>
                <w:sz w:val="10"/>
              </w:rPr>
              <w:t>EG </w:t>
            </w:r>
            <w:r>
              <w:rPr>
                <w:position w:val="2"/>
                <w:sz w:val="16"/>
              </w:rPr>
              <w:t>&lt; 30</w:t>
            </w:r>
          </w:p>
        </w:tc>
        <w:tc>
          <w:tcPr>
            <w:tcW w:w="2022" w:type="dxa"/>
            <w:tcBorders>
              <w:top w:val="single" w:sz="4" w:space="0" w:color="000000"/>
              <w:left w:val="single" w:sz="8" w:space="0" w:color="000000"/>
              <w:bottom w:val="single" w:sz="4" w:space="0" w:color="000000"/>
            </w:tcBorders>
          </w:tcPr>
          <w:p>
            <w:pPr>
              <w:pStyle w:val="TableParagraph"/>
              <w:spacing w:line="181" w:lineRule="exact"/>
              <w:ind w:left="117"/>
              <w:rPr>
                <w:sz w:val="16"/>
              </w:rPr>
            </w:pPr>
            <w:r>
              <w:rPr>
                <w:position w:val="2"/>
                <w:sz w:val="16"/>
              </w:rPr>
              <w:t>r</w:t>
            </w:r>
            <w:r>
              <w:rPr>
                <w:sz w:val="10"/>
              </w:rPr>
              <w:t>(TPmax-TLiquidus) </w:t>
            </w:r>
            <w:r>
              <w:rPr>
                <w:position w:val="2"/>
                <w:sz w:val="16"/>
              </w:rPr>
              <w:t>&lt; 4</w:t>
            </w:r>
          </w:p>
        </w:tc>
      </w:tr>
      <w:tr>
        <w:trPr>
          <w:trHeight w:val="304" w:hRule="atLeast"/>
        </w:trPr>
        <w:tc>
          <w:tcPr>
            <w:tcW w:w="665" w:type="dxa"/>
            <w:tcBorders>
              <w:top w:val="single" w:sz="4" w:space="0" w:color="000000"/>
              <w:bottom w:val="single" w:sz="4" w:space="0" w:color="000000"/>
            </w:tcBorders>
          </w:tcPr>
          <w:p>
            <w:pPr>
              <w:pStyle w:val="TableParagraph"/>
              <w:spacing w:line="183" w:lineRule="exact" w:before="101"/>
              <w:ind w:left="27"/>
              <w:jc w:val="center"/>
              <w:rPr>
                <w:b/>
                <w:sz w:val="16"/>
              </w:rPr>
            </w:pPr>
            <w:r>
              <w:rPr>
                <w:b/>
                <w:w w:val="100"/>
                <w:sz w:val="16"/>
              </w:rPr>
              <w:t>H</w:t>
            </w:r>
          </w:p>
        </w:tc>
        <w:tc>
          <w:tcPr>
            <w:tcW w:w="1770" w:type="dxa"/>
            <w:tcBorders>
              <w:top w:val="single" w:sz="4" w:space="0" w:color="000000"/>
              <w:bottom w:val="single" w:sz="4" w:space="0" w:color="000000"/>
            </w:tcBorders>
          </w:tcPr>
          <w:p>
            <w:pPr>
              <w:pStyle w:val="TableParagraph"/>
              <w:spacing w:line="181" w:lineRule="exact" w:before="103"/>
              <w:ind w:left="114"/>
              <w:rPr>
                <w:sz w:val="10"/>
              </w:rPr>
            </w:pPr>
            <w:r>
              <w:rPr>
                <w:position w:val="2"/>
                <w:sz w:val="16"/>
              </w:rPr>
              <w:t>T</w:t>
            </w:r>
            <w:r>
              <w:rPr>
                <w:sz w:val="10"/>
              </w:rPr>
              <w:t>Liquidus</w:t>
            </w:r>
          </w:p>
        </w:tc>
        <w:tc>
          <w:tcPr>
            <w:tcW w:w="1256" w:type="dxa"/>
            <w:tcBorders>
              <w:top w:val="single" w:sz="4" w:space="0" w:color="000000"/>
              <w:bottom w:val="single" w:sz="4" w:space="0" w:color="000000"/>
              <w:right w:val="single" w:sz="8" w:space="0" w:color="000000"/>
            </w:tcBorders>
          </w:tcPr>
          <w:p>
            <w:pPr>
              <w:pStyle w:val="TableParagraph"/>
              <w:spacing w:line="180" w:lineRule="exact" w:before="104"/>
              <w:ind w:left="113"/>
              <w:rPr>
                <w:sz w:val="16"/>
              </w:rPr>
            </w:pPr>
            <w:r>
              <w:rPr>
                <w:sz w:val="16"/>
              </w:rPr>
              <w:t>217</w:t>
            </w:r>
          </w:p>
        </w:tc>
        <w:tc>
          <w:tcPr>
            <w:tcW w:w="1530" w:type="dxa"/>
            <w:tcBorders>
              <w:top w:val="single" w:sz="4" w:space="0" w:color="000000"/>
              <w:left w:val="single" w:sz="8" w:space="0" w:color="000000"/>
              <w:bottom w:val="single" w:sz="4" w:space="0" w:color="000000"/>
              <w:right w:val="single" w:sz="8" w:space="0" w:color="000000"/>
            </w:tcBorders>
          </w:tcPr>
          <w:p>
            <w:pPr>
              <w:pStyle w:val="TableParagraph"/>
              <w:spacing w:line="181" w:lineRule="exact" w:before="103"/>
              <w:ind w:left="118"/>
              <w:rPr>
                <w:sz w:val="16"/>
              </w:rPr>
            </w:pPr>
            <w:r>
              <w:rPr>
                <w:position w:val="2"/>
                <w:sz w:val="16"/>
              </w:rPr>
              <w:t>60 &lt; t</w:t>
            </w:r>
            <w:r>
              <w:rPr>
                <w:sz w:val="10"/>
              </w:rPr>
              <w:t>DH </w:t>
            </w:r>
            <w:r>
              <w:rPr>
                <w:position w:val="2"/>
                <w:sz w:val="16"/>
              </w:rPr>
              <w:t>&lt; 120</w:t>
            </w:r>
          </w:p>
        </w:tc>
        <w:tc>
          <w:tcPr>
            <w:tcW w:w="2022" w:type="dxa"/>
            <w:tcBorders>
              <w:top w:val="single" w:sz="4" w:space="0" w:color="000000"/>
              <w:left w:val="single" w:sz="8" w:space="0" w:color="000000"/>
              <w:bottom w:val="single" w:sz="4" w:space="0" w:color="000000"/>
            </w:tcBorders>
            <w:shd w:val="clear" w:color="auto" w:fill="C0C0C0"/>
          </w:tcPr>
          <w:p>
            <w:pPr>
              <w:pStyle w:val="TableParagraph"/>
              <w:rPr>
                <w:rFonts w:ascii="Times New Roman"/>
                <w:sz w:val="18"/>
              </w:rPr>
            </w:pPr>
          </w:p>
        </w:tc>
      </w:tr>
      <w:tr>
        <w:trPr>
          <w:trHeight w:val="203" w:hRule="atLeast"/>
        </w:trPr>
        <w:tc>
          <w:tcPr>
            <w:tcW w:w="665" w:type="dxa"/>
            <w:tcBorders>
              <w:top w:val="single" w:sz="4" w:space="0" w:color="000000"/>
            </w:tcBorders>
          </w:tcPr>
          <w:p>
            <w:pPr>
              <w:pStyle w:val="TableParagraph"/>
              <w:spacing w:line="183" w:lineRule="exact"/>
              <w:ind w:left="27"/>
              <w:jc w:val="center"/>
              <w:rPr>
                <w:b/>
                <w:sz w:val="16"/>
              </w:rPr>
            </w:pPr>
            <w:r>
              <w:rPr>
                <w:b/>
                <w:w w:val="100"/>
                <w:sz w:val="16"/>
              </w:rPr>
              <w:t>I</w:t>
            </w:r>
          </w:p>
        </w:tc>
        <w:tc>
          <w:tcPr>
            <w:tcW w:w="1770" w:type="dxa"/>
            <w:tcBorders>
              <w:top w:val="single" w:sz="4" w:space="0" w:color="000000"/>
            </w:tcBorders>
          </w:tcPr>
          <w:p>
            <w:pPr>
              <w:pStyle w:val="TableParagraph"/>
              <w:spacing w:line="183" w:lineRule="exact"/>
              <w:ind w:left="114"/>
              <w:rPr>
                <w:sz w:val="10"/>
              </w:rPr>
            </w:pPr>
            <w:r>
              <w:rPr>
                <w:position w:val="2"/>
                <w:sz w:val="16"/>
              </w:rPr>
              <w:t>T</w:t>
            </w:r>
            <w:r>
              <w:rPr>
                <w:sz w:val="10"/>
              </w:rPr>
              <w:t>room</w:t>
            </w:r>
          </w:p>
        </w:tc>
        <w:tc>
          <w:tcPr>
            <w:tcW w:w="1256" w:type="dxa"/>
            <w:tcBorders>
              <w:top w:val="single" w:sz="4" w:space="0" w:color="000000"/>
              <w:right w:val="single" w:sz="8" w:space="0" w:color="000000"/>
            </w:tcBorders>
          </w:tcPr>
          <w:p>
            <w:pPr>
              <w:pStyle w:val="TableParagraph"/>
              <w:spacing w:line="183" w:lineRule="exact" w:before="1"/>
              <w:ind w:left="113"/>
              <w:rPr>
                <w:sz w:val="16"/>
              </w:rPr>
            </w:pPr>
            <w:r>
              <w:rPr>
                <w:sz w:val="16"/>
              </w:rPr>
              <w:t>25</w:t>
            </w:r>
          </w:p>
        </w:tc>
        <w:tc>
          <w:tcPr>
            <w:tcW w:w="1530" w:type="dxa"/>
            <w:tcBorders>
              <w:top w:val="single" w:sz="4" w:space="0" w:color="000000"/>
              <w:left w:val="single" w:sz="8" w:space="0" w:color="000000"/>
              <w:right w:val="single" w:sz="8" w:space="0" w:color="000000"/>
            </w:tcBorders>
            <w:shd w:val="clear" w:color="auto" w:fill="C0C0C0"/>
          </w:tcPr>
          <w:p>
            <w:pPr>
              <w:pStyle w:val="TableParagraph"/>
              <w:rPr>
                <w:rFonts w:ascii="Times New Roman"/>
                <w:sz w:val="14"/>
              </w:rPr>
            </w:pPr>
          </w:p>
        </w:tc>
        <w:tc>
          <w:tcPr>
            <w:tcW w:w="2022" w:type="dxa"/>
            <w:tcBorders>
              <w:top w:val="single" w:sz="4" w:space="0" w:color="000000"/>
              <w:left w:val="single" w:sz="8" w:space="0" w:color="000000"/>
            </w:tcBorders>
            <w:shd w:val="clear" w:color="auto" w:fill="C0C0C0"/>
          </w:tcPr>
          <w:p>
            <w:pPr>
              <w:pStyle w:val="TableParagraph"/>
              <w:rPr>
                <w:rFonts w:ascii="Times New Roman"/>
                <w:sz w:val="14"/>
              </w:rPr>
            </w:pPr>
          </w:p>
        </w:tc>
      </w:tr>
    </w:tbl>
    <w:p>
      <w:pPr>
        <w:tabs>
          <w:tab w:pos="2776" w:val="left" w:leader="none"/>
        </w:tabs>
        <w:spacing w:line="183" w:lineRule="exact" w:before="0"/>
        <w:ind w:left="2056" w:right="0" w:firstLine="0"/>
        <w:jc w:val="left"/>
        <w:rPr>
          <w:sz w:val="16"/>
        </w:rPr>
      </w:pPr>
      <w:r>
        <w:rPr>
          <w:b/>
          <w:position w:val="2"/>
          <w:sz w:val="16"/>
        </w:rPr>
        <w:t>Notes:</w:t>
        <w:tab/>
      </w:r>
      <w:r>
        <w:rPr>
          <w:position w:val="2"/>
          <w:sz w:val="16"/>
        </w:rPr>
        <w:t>Customers must never exceed the Classification temperature (T</w:t>
      </w:r>
      <w:r>
        <w:rPr>
          <w:sz w:val="10"/>
        </w:rPr>
        <w:t>Pmax </w:t>
      </w:r>
      <w:r>
        <w:rPr>
          <w:position w:val="2"/>
          <w:sz w:val="16"/>
        </w:rPr>
        <w:t>=</w:t>
      </w:r>
      <w:r>
        <w:rPr>
          <w:spacing w:val="-18"/>
          <w:position w:val="2"/>
          <w:sz w:val="16"/>
        </w:rPr>
        <w:t> </w:t>
      </w:r>
      <w:r>
        <w:rPr>
          <w:position w:val="2"/>
          <w:sz w:val="16"/>
        </w:rPr>
        <w:t>260°C).</w:t>
      </w:r>
    </w:p>
    <w:p>
      <w:pPr>
        <w:spacing w:line="182" w:lineRule="exact" w:before="0"/>
        <w:ind w:left="2776" w:right="0" w:firstLine="0"/>
        <w:jc w:val="left"/>
        <w:rPr>
          <w:sz w:val="16"/>
        </w:rPr>
      </w:pPr>
      <w:r>
        <w:rPr>
          <w:sz w:val="16"/>
        </w:rPr>
        <w:t>All temperatures refer to the topside of the QFN package, as measured on the package body surface.</w:t>
      </w:r>
    </w:p>
    <w:p>
      <w:pPr>
        <w:pStyle w:val="BodyText"/>
        <w:spacing w:before="9"/>
        <w:rPr>
          <w:sz w:val="15"/>
        </w:rPr>
      </w:pPr>
    </w:p>
    <w:p>
      <w:pPr>
        <w:pStyle w:val="BodyText"/>
        <w:spacing w:line="242" w:lineRule="auto"/>
        <w:ind w:left="796" w:right="912"/>
        <w:jc w:val="both"/>
      </w:pPr>
      <w:r>
        <w:rPr>
          <w:b/>
        </w:rPr>
        <w:t>Production Reflow: </w:t>
      </w:r>
      <w:r>
        <w:rPr/>
        <w:t>Check the recommendations of your solder manufacturer. For optimum results, use lead-free solders that have lower specified temperature profiles (Tp</w:t>
      </w:r>
      <w:r>
        <w:rPr>
          <w:vertAlign w:val="subscript"/>
        </w:rPr>
        <w:t>max</w:t>
      </w:r>
      <w:r>
        <w:rPr>
          <w:vertAlign w:val="baseline"/>
        </w:rPr>
        <w:t> ~ 235°C). Also use lower ramp-up and ramp-down rates than those used in the qualification profile. Never exceed the maximum conditions that we used for qualification, as these represent the maximum tolerable ratings for the device.</w:t>
      </w:r>
    </w:p>
    <w:p>
      <w:pPr>
        <w:pStyle w:val="Heading2"/>
        <w:numPr>
          <w:ilvl w:val="1"/>
          <w:numId w:val="2"/>
        </w:numPr>
        <w:tabs>
          <w:tab w:pos="1337" w:val="left" w:leader="none"/>
        </w:tabs>
        <w:spacing w:line="240" w:lineRule="auto" w:before="110" w:after="0"/>
        <w:ind w:left="1336" w:right="0" w:hanging="541"/>
        <w:jc w:val="both"/>
      </w:pPr>
      <w:bookmarkStart w:name="_bookmark59" w:id="113"/>
      <w:bookmarkEnd w:id="113"/>
      <w:r>
        <w:rPr>
          <w:b w:val="0"/>
        </w:rPr>
      </w:r>
      <w:bookmarkStart w:name="_bookmark59" w:id="114"/>
      <w:bookmarkEnd w:id="114"/>
      <w:r>
        <w:rPr/>
        <w:t>S</w:t>
      </w:r>
      <w:r>
        <w:rPr/>
        <w:t>torage</w:t>
      </w:r>
      <w:r>
        <w:rPr>
          <w:spacing w:val="1"/>
        </w:rPr>
        <w:t> </w:t>
      </w:r>
      <w:r>
        <w:rPr/>
        <w:t>Specifications</w:t>
      </w:r>
    </w:p>
    <w:p>
      <w:pPr>
        <w:pStyle w:val="BodyText"/>
        <w:spacing w:before="3"/>
        <w:ind w:left="796" w:right="911"/>
        <w:jc w:val="both"/>
      </w:pPr>
      <w:r>
        <w:rPr/>
        <w:t>The storage specification of the MPU-60X0 conforms to IPC/JEDEC J-STD-020D.1 Moisture Sensitivity Level (MSL)</w:t>
      </w:r>
      <w:r>
        <w:rPr>
          <w:spacing w:val="-4"/>
        </w:rPr>
        <w:t> </w:t>
      </w:r>
      <w:r>
        <w:rPr/>
        <w:t>3.</w:t>
      </w:r>
    </w:p>
    <w:p>
      <w:pPr>
        <w:pStyle w:val="BodyText"/>
        <w:spacing w:before="8"/>
        <w:rPr>
          <w:sz w:val="10"/>
        </w:rPr>
      </w:pPr>
    </w:p>
    <w:tbl>
      <w:tblPr>
        <w:tblW w:w="0" w:type="auto"/>
        <w:jc w:val="left"/>
        <w:tblInd w:w="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52"/>
        <w:gridCol w:w="5418"/>
      </w:tblGrid>
      <w:tr>
        <w:trPr>
          <w:trHeight w:val="350" w:hRule="atLeast"/>
        </w:trPr>
        <w:tc>
          <w:tcPr>
            <w:tcW w:w="4052" w:type="dxa"/>
            <w:tcBorders>
              <w:left w:val="single" w:sz="6" w:space="0" w:color="000000"/>
            </w:tcBorders>
          </w:tcPr>
          <w:p>
            <w:pPr>
              <w:pStyle w:val="TableParagraph"/>
              <w:spacing w:before="57"/>
              <w:ind w:left="105"/>
              <w:rPr>
                <w:sz w:val="20"/>
              </w:rPr>
            </w:pPr>
            <w:r>
              <w:rPr>
                <w:sz w:val="20"/>
              </w:rPr>
              <w:t>Calculated shelf-life in moisture-sealed bag</w:t>
            </w:r>
          </w:p>
        </w:tc>
        <w:tc>
          <w:tcPr>
            <w:tcW w:w="5418" w:type="dxa"/>
          </w:tcPr>
          <w:p>
            <w:pPr>
              <w:pStyle w:val="TableParagraph"/>
              <w:spacing w:before="57"/>
              <w:ind w:left="105"/>
              <w:rPr>
                <w:sz w:val="20"/>
              </w:rPr>
            </w:pPr>
            <w:r>
              <w:rPr>
                <w:sz w:val="20"/>
              </w:rPr>
              <w:t>12 months -- Storage conditions: &lt;40°C and &lt;90% RH</w:t>
            </w:r>
          </w:p>
        </w:tc>
      </w:tr>
      <w:tr>
        <w:trPr>
          <w:trHeight w:val="350" w:hRule="atLeast"/>
        </w:trPr>
        <w:tc>
          <w:tcPr>
            <w:tcW w:w="4052" w:type="dxa"/>
            <w:tcBorders>
              <w:left w:val="single" w:sz="6" w:space="0" w:color="000000"/>
            </w:tcBorders>
          </w:tcPr>
          <w:p>
            <w:pPr>
              <w:pStyle w:val="TableParagraph"/>
              <w:spacing w:before="57"/>
              <w:ind w:left="105"/>
              <w:rPr>
                <w:sz w:val="20"/>
              </w:rPr>
            </w:pPr>
            <w:r>
              <w:rPr>
                <w:sz w:val="20"/>
              </w:rPr>
              <w:t>After opening moisture-sealed bag</w:t>
            </w:r>
          </w:p>
        </w:tc>
        <w:tc>
          <w:tcPr>
            <w:tcW w:w="5418" w:type="dxa"/>
          </w:tcPr>
          <w:p>
            <w:pPr>
              <w:pStyle w:val="TableParagraph"/>
              <w:spacing w:before="57"/>
              <w:ind w:left="88"/>
              <w:rPr>
                <w:sz w:val="20"/>
              </w:rPr>
            </w:pPr>
            <w:r>
              <w:rPr>
                <w:sz w:val="20"/>
              </w:rPr>
              <w:t>168 hours -- Storage conditions: ambient ≤30°C at 60%RH</w:t>
            </w:r>
          </w:p>
        </w:tc>
      </w:tr>
    </w:tbl>
    <w:p>
      <w:pPr>
        <w:pStyle w:val="BodyText"/>
        <w:rPr>
          <w:sz w:val="22"/>
        </w:rPr>
      </w:pPr>
    </w:p>
    <w:p>
      <w:pPr>
        <w:pStyle w:val="BodyText"/>
        <w:rPr>
          <w:sz w:val="22"/>
        </w:rPr>
      </w:pPr>
    </w:p>
    <w:p>
      <w:pPr>
        <w:pStyle w:val="Heading2"/>
        <w:numPr>
          <w:ilvl w:val="1"/>
          <w:numId w:val="2"/>
        </w:numPr>
        <w:tabs>
          <w:tab w:pos="1337" w:val="left" w:leader="none"/>
        </w:tabs>
        <w:spacing w:line="240" w:lineRule="auto" w:before="190" w:after="0"/>
        <w:ind w:left="1336" w:right="0" w:hanging="541"/>
        <w:jc w:val="both"/>
      </w:pPr>
      <w:bookmarkStart w:name="_bookmark60" w:id="115"/>
      <w:bookmarkEnd w:id="115"/>
      <w:r>
        <w:rPr>
          <w:b w:val="0"/>
        </w:rPr>
      </w:r>
      <w:bookmarkStart w:name="_bookmark60" w:id="116"/>
      <w:bookmarkEnd w:id="116"/>
      <w:r>
        <w:rPr/>
        <w:t>P</w:t>
      </w:r>
      <w:r>
        <w:rPr/>
        <w:t>ackage Marking Specification</w:t>
      </w:r>
    </w:p>
    <w:p>
      <w:pPr>
        <w:pStyle w:val="BodyText"/>
        <w:spacing w:before="11"/>
        <w:rPr>
          <w:b/>
          <w:sz w:val="28"/>
        </w:rPr>
      </w:pPr>
    </w:p>
    <w:p>
      <w:pPr>
        <w:tabs>
          <w:tab w:pos="7492" w:val="left" w:leader="none"/>
        </w:tabs>
        <w:spacing w:before="93"/>
        <w:ind w:left="4816" w:right="0" w:firstLine="0"/>
        <w:jc w:val="left"/>
        <w:rPr>
          <w:b/>
          <w:sz w:val="22"/>
        </w:rPr>
      </w:pPr>
      <w:r>
        <w:rPr>
          <w:b/>
          <w:position w:val="1"/>
          <w:sz w:val="22"/>
        </w:rPr>
        <w:t>TOP</w:t>
      </w:r>
      <w:r>
        <w:rPr>
          <w:b/>
          <w:spacing w:val="8"/>
          <w:position w:val="1"/>
          <w:sz w:val="22"/>
        </w:rPr>
        <w:t> </w:t>
      </w:r>
      <w:r>
        <w:rPr>
          <w:b/>
          <w:position w:val="1"/>
          <w:sz w:val="22"/>
        </w:rPr>
        <w:t>VIEW</w:t>
        <w:tab/>
      </w:r>
      <w:r>
        <w:rPr>
          <w:b/>
          <w:sz w:val="22"/>
        </w:rPr>
        <w:t>TOP</w:t>
      </w:r>
      <w:r>
        <w:rPr>
          <w:b/>
          <w:spacing w:val="2"/>
          <w:sz w:val="22"/>
        </w:rPr>
        <w:t> </w:t>
      </w:r>
      <w:r>
        <w:rPr>
          <w:b/>
          <w:sz w:val="22"/>
        </w:rPr>
        <w:t>VIEW</w:t>
      </w:r>
    </w:p>
    <w:p>
      <w:pPr>
        <w:pStyle w:val="BodyText"/>
        <w:rPr>
          <w:b/>
        </w:rPr>
      </w:pPr>
    </w:p>
    <w:p>
      <w:pPr>
        <w:spacing w:after="0"/>
        <w:sectPr>
          <w:pgSz w:w="12240" w:h="15840"/>
          <w:pgMar w:header="734" w:footer="864" w:top="1620" w:bottom="1060" w:left="500" w:right="380"/>
        </w:sectPr>
      </w:pPr>
    </w:p>
    <w:p>
      <w:pPr>
        <w:pStyle w:val="BodyText"/>
        <w:rPr>
          <w:b/>
          <w:sz w:val="24"/>
        </w:rPr>
      </w:pPr>
    </w:p>
    <w:p>
      <w:pPr>
        <w:pStyle w:val="BodyText"/>
        <w:spacing w:before="9"/>
        <w:rPr>
          <w:b/>
          <w:sz w:val="22"/>
        </w:rPr>
      </w:pPr>
    </w:p>
    <w:p>
      <w:pPr>
        <w:spacing w:line="252" w:lineRule="auto" w:before="0"/>
        <w:ind w:left="2107" w:right="271" w:firstLine="763"/>
        <w:jc w:val="left"/>
        <w:rPr>
          <w:sz w:val="22"/>
        </w:rPr>
      </w:pPr>
      <w:r>
        <w:rPr>
          <w:sz w:val="22"/>
        </w:rPr>
        <w:t>Part number Lot traceability code</w:t>
      </w:r>
    </w:p>
    <w:p>
      <w:pPr>
        <w:pStyle w:val="BodyText"/>
        <w:rPr>
          <w:sz w:val="24"/>
        </w:rPr>
      </w:pPr>
    </w:p>
    <w:p>
      <w:pPr>
        <w:pStyle w:val="BodyText"/>
        <w:spacing w:before="1"/>
        <w:rPr>
          <w:sz w:val="29"/>
        </w:rPr>
      </w:pPr>
    </w:p>
    <w:p>
      <w:pPr>
        <w:spacing w:line="477" w:lineRule="auto" w:before="1"/>
        <w:ind w:left="2372" w:right="0" w:firstLine="790"/>
        <w:jc w:val="left"/>
        <w:rPr>
          <w:sz w:val="22"/>
        </w:rPr>
      </w:pPr>
      <w:r>
        <w:rPr>
          <w:sz w:val="22"/>
        </w:rPr>
        <w:t>Foundry code Package Vendor Code</w:t>
      </w:r>
    </w:p>
    <w:p>
      <w:pPr>
        <w:pStyle w:val="BodyText"/>
        <w:spacing w:before="8"/>
      </w:pPr>
      <w:r>
        <w:rPr/>
        <w:br w:type="column"/>
      </w:r>
      <w:r>
        <w:rPr/>
      </w:r>
    </w:p>
    <w:p>
      <w:pPr>
        <w:spacing w:before="0"/>
        <w:ind w:left="214" w:right="0" w:firstLine="0"/>
        <w:jc w:val="left"/>
        <w:rPr>
          <w:sz w:val="22"/>
        </w:rPr>
      </w:pPr>
      <w:r>
        <w:rPr>
          <w:sz w:val="22"/>
        </w:rPr>
        <w:t>INVENSENSE</w:t>
      </w:r>
    </w:p>
    <w:p>
      <w:pPr>
        <w:pStyle w:val="BodyText"/>
        <w:spacing w:before="56"/>
        <w:ind w:left="214"/>
      </w:pPr>
      <w:r>
        <w:rPr/>
        <w:pict>
          <v:group style="position:absolute;margin-left:235.932831pt;margin-top:-35.804562pt;width:120.5pt;height:128.3pt;mso-position-horizontal-relative:page;mso-position-vertical-relative:paragraph;z-index:-20463104" coordorigin="4719,-716" coordsize="2410,2566">
            <v:rect style="position:absolute;left:5160;top:-704;width:1900;height:1897" filled="false" stroked="true" strokeweight="1.226981pt" strokecolor="#000000">
              <v:stroke dashstyle="solid"/>
            </v:rect>
            <v:shape style="position:absolute;left:5240;top:-581;width:186;height:186" type="#_x0000_t75" stroked="false">
              <v:imagedata r:id="rId99" o:title=""/>
            </v:shape>
            <v:shape style="position:absolute;left:4718;top:431;width:2410;height:1411" coordorigin="4719,432" coordsize="2410,1411" path="m5317,432l4719,432m5455,876l5455,1321m5210,1321l5455,1321m5624,876l5624,1842m5194,1842l5624,1842m6883,876l6883,1321m7128,1321l6883,1321m6085,876l6085,1842e" filled="false" stroked="true" strokeweight=".736189pt" strokecolor="#000000">
              <v:path arrowok="t"/>
              <v:stroke dashstyle="solid"/>
            </v:shape>
            <v:line style="position:absolute" from="4719,187" to="5317,187" stroked="true" strokeweight=".255452pt" strokecolor="#000000">
              <v:stroke dashstyle="solid"/>
            </v:line>
            <w10:wrap type="none"/>
          </v:group>
        </w:pict>
      </w:r>
      <w:r>
        <w:rPr/>
        <w:pict>
          <v:group style="position:absolute;margin-left:391.239227pt;margin-top:-35.518456pt;width:96.2pt;height:96.1pt;mso-position-horizontal-relative:page;mso-position-vertical-relative:paragraph;z-index:15907840" coordorigin="7825,-710" coordsize="1924,1922">
            <v:shape style="position:absolute;left:7916;top:-575;width:186;height:186" type="#_x0000_t75" stroked="false">
              <v:imagedata r:id="rId100" o:title=""/>
            </v:shape>
            <v:shape style="position:absolute;left:7837;top:-699;width:1900;height:1897" type="#_x0000_t202" filled="false" stroked="true" strokeweight="1.226982pt" strokecolor="#000000">
              <v:textbox inset="0,0,0,0">
                <w:txbxContent>
                  <w:p>
                    <w:pPr>
                      <w:spacing w:line="240" w:lineRule="auto" w:before="0"/>
                      <w:rPr>
                        <w:b/>
                        <w:sz w:val="24"/>
                      </w:rPr>
                    </w:pPr>
                  </w:p>
                  <w:p>
                    <w:pPr>
                      <w:spacing w:before="162"/>
                      <w:ind w:left="219" w:right="0" w:firstLine="0"/>
                      <w:jc w:val="left"/>
                      <w:rPr>
                        <w:sz w:val="22"/>
                      </w:rPr>
                    </w:pPr>
                    <w:r>
                      <w:rPr>
                        <w:sz w:val="22"/>
                      </w:rPr>
                      <w:t>INVENSENSE</w:t>
                    </w:r>
                  </w:p>
                  <w:p>
                    <w:pPr>
                      <w:spacing w:before="57"/>
                      <w:ind w:left="219" w:right="0" w:firstLine="0"/>
                      <w:jc w:val="left"/>
                      <w:rPr>
                        <w:sz w:val="20"/>
                      </w:rPr>
                    </w:pPr>
                    <w:r>
                      <w:rPr>
                        <w:sz w:val="20"/>
                      </w:rPr>
                      <w:t>MPU6050</w:t>
                    </w:r>
                  </w:p>
                  <w:p>
                    <w:pPr>
                      <w:spacing w:line="276" w:lineRule="auto" w:before="41"/>
                      <w:ind w:left="219" w:right="22" w:firstLine="0"/>
                      <w:jc w:val="left"/>
                      <w:rPr>
                        <w:sz w:val="22"/>
                      </w:rPr>
                    </w:pPr>
                    <w:r>
                      <w:rPr>
                        <w:sz w:val="22"/>
                      </w:rPr>
                      <w:t>X X X X X X-X X X X Y Y W W </w:t>
                    </w:r>
                    <w:r>
                      <w:rPr>
                        <w:spacing w:val="-16"/>
                        <w:sz w:val="22"/>
                      </w:rPr>
                      <w:t>X</w:t>
                    </w:r>
                  </w:p>
                </w:txbxContent>
              </v:textbox>
              <v:stroke dashstyle="solid"/>
              <w10:wrap type="none"/>
            </v:shape>
            <w10:wrap type="none"/>
          </v:group>
        </w:pict>
      </w:r>
      <w:r>
        <w:rPr/>
        <w:t>MPU6000</w:t>
      </w:r>
    </w:p>
    <w:p>
      <w:pPr>
        <w:spacing w:line="276" w:lineRule="auto" w:before="41"/>
        <w:ind w:left="214" w:right="4874" w:firstLine="0"/>
        <w:jc w:val="left"/>
        <w:rPr>
          <w:sz w:val="22"/>
        </w:rPr>
      </w:pPr>
      <w:r>
        <w:rPr>
          <w:sz w:val="22"/>
        </w:rPr>
        <w:t>X</w:t>
      </w:r>
      <w:r>
        <w:rPr>
          <w:spacing w:val="-25"/>
          <w:sz w:val="22"/>
        </w:rPr>
        <w:t> </w:t>
      </w:r>
      <w:r>
        <w:rPr>
          <w:sz w:val="22"/>
        </w:rPr>
        <w:t>X</w:t>
      </w:r>
      <w:r>
        <w:rPr>
          <w:spacing w:val="-24"/>
          <w:sz w:val="22"/>
        </w:rPr>
        <w:t> </w:t>
      </w:r>
      <w:r>
        <w:rPr>
          <w:sz w:val="22"/>
        </w:rPr>
        <w:t>X</w:t>
      </w:r>
      <w:r>
        <w:rPr>
          <w:spacing w:val="-25"/>
          <w:sz w:val="22"/>
        </w:rPr>
        <w:t> </w:t>
      </w:r>
      <w:r>
        <w:rPr>
          <w:sz w:val="22"/>
        </w:rPr>
        <w:t>X</w:t>
      </w:r>
      <w:r>
        <w:rPr>
          <w:spacing w:val="-25"/>
          <w:sz w:val="22"/>
        </w:rPr>
        <w:t> </w:t>
      </w:r>
      <w:r>
        <w:rPr>
          <w:sz w:val="22"/>
        </w:rPr>
        <w:t>X</w:t>
      </w:r>
      <w:r>
        <w:rPr>
          <w:spacing w:val="-23"/>
          <w:sz w:val="22"/>
        </w:rPr>
        <w:t> </w:t>
      </w:r>
      <w:r>
        <w:rPr>
          <w:sz w:val="22"/>
        </w:rPr>
        <w:t>X-X</w:t>
      </w:r>
      <w:r>
        <w:rPr>
          <w:spacing w:val="-25"/>
          <w:sz w:val="22"/>
        </w:rPr>
        <w:t> </w:t>
      </w:r>
      <w:r>
        <w:rPr>
          <w:sz w:val="22"/>
        </w:rPr>
        <w:t>X X X Y Y W W</w:t>
      </w:r>
      <w:r>
        <w:rPr>
          <w:spacing w:val="42"/>
          <w:sz w:val="22"/>
        </w:rPr>
        <w:t> </w:t>
      </w:r>
      <w:r>
        <w:rPr>
          <w:spacing w:val="-14"/>
          <w:sz w:val="22"/>
        </w:rPr>
        <w:t>X</w:t>
      </w:r>
    </w:p>
    <w:p>
      <w:pPr>
        <w:pStyle w:val="BodyText"/>
        <w:spacing w:before="4"/>
        <w:rPr>
          <w:sz w:val="24"/>
        </w:rPr>
      </w:pPr>
    </w:p>
    <w:p>
      <w:pPr>
        <w:spacing w:before="0"/>
        <w:ind w:left="2026" w:right="0" w:firstLine="0"/>
        <w:jc w:val="left"/>
        <w:rPr>
          <w:sz w:val="22"/>
        </w:rPr>
      </w:pPr>
      <w:r>
        <w:rPr>
          <w:sz w:val="22"/>
        </w:rPr>
        <w:t>Rev Code</w:t>
      </w:r>
    </w:p>
    <w:p>
      <w:pPr>
        <w:tabs>
          <w:tab w:pos="1480" w:val="left" w:leader="none"/>
          <w:tab w:pos="1892" w:val="left" w:leader="none"/>
        </w:tabs>
        <w:spacing w:before="121"/>
        <w:ind w:left="906" w:right="0" w:firstLine="0"/>
        <w:jc w:val="left"/>
        <w:rPr>
          <w:sz w:val="22"/>
        </w:rPr>
      </w:pPr>
      <w:r>
        <w:rPr>
          <w:w w:val="102"/>
          <w:sz w:val="22"/>
          <w:u w:val="single"/>
        </w:rPr>
        <w:t> </w:t>
      </w:r>
      <w:r>
        <w:rPr>
          <w:sz w:val="22"/>
          <w:u w:val="single"/>
        </w:rPr>
        <w:tab/>
      </w:r>
      <w:r>
        <w:rPr>
          <w:sz w:val="22"/>
        </w:rPr>
        <w:tab/>
        <w:t>Y Y = Year</w:t>
      </w:r>
      <w:r>
        <w:rPr>
          <w:spacing w:val="-22"/>
          <w:sz w:val="22"/>
        </w:rPr>
        <w:t> </w:t>
      </w:r>
      <w:r>
        <w:rPr>
          <w:sz w:val="22"/>
        </w:rPr>
        <w:t>Code</w:t>
      </w:r>
    </w:p>
    <w:p>
      <w:pPr>
        <w:spacing w:before="17"/>
        <w:ind w:left="1892" w:right="0" w:firstLine="0"/>
        <w:jc w:val="left"/>
        <w:rPr>
          <w:sz w:val="22"/>
        </w:rPr>
      </w:pPr>
      <w:r>
        <w:rPr>
          <w:sz w:val="22"/>
        </w:rPr>
        <w:t>W W = Work Week</w:t>
      </w:r>
    </w:p>
    <w:p>
      <w:pPr>
        <w:spacing w:after="0"/>
        <w:jc w:val="left"/>
        <w:rPr>
          <w:sz w:val="22"/>
        </w:rPr>
        <w:sectPr>
          <w:type w:val="continuous"/>
          <w:pgSz w:w="12240" w:h="15840"/>
          <w:pgMar w:top="720" w:bottom="280" w:left="500" w:right="380"/>
          <w:cols w:num="2" w:equalWidth="0">
            <w:col w:w="4638" w:space="40"/>
            <w:col w:w="6682"/>
          </w:cols>
        </w:sectPr>
      </w:pPr>
    </w:p>
    <w:p>
      <w:pPr>
        <w:pStyle w:val="BodyText"/>
        <w:spacing w:before="5"/>
      </w:pPr>
    </w:p>
    <w:p>
      <w:pPr>
        <w:pStyle w:val="Heading2"/>
        <w:ind w:left="2507" w:right="2626" w:firstLine="0"/>
        <w:jc w:val="center"/>
      </w:pPr>
      <w:r>
        <w:rPr/>
        <w:t>Package Marking Specification</w:t>
      </w:r>
    </w:p>
    <w:p>
      <w:pPr>
        <w:spacing w:after="0"/>
        <w:jc w:val="center"/>
        <w:sectPr>
          <w:type w:val="continuous"/>
          <w:pgSz w:w="12240" w:h="15840"/>
          <w:pgMar w:top="720" w:bottom="280" w:left="500" w:right="380"/>
        </w:sectPr>
      </w:pPr>
    </w:p>
    <w:p>
      <w:pPr>
        <w:pStyle w:val="BodyText"/>
        <w:spacing w:before="2"/>
        <w:rPr>
          <w:b/>
          <w:sz w:val="23"/>
        </w:rPr>
      </w:pPr>
    </w:p>
    <w:p>
      <w:pPr>
        <w:pStyle w:val="Heading2"/>
        <w:numPr>
          <w:ilvl w:val="1"/>
          <w:numId w:val="2"/>
        </w:numPr>
        <w:tabs>
          <w:tab w:pos="1373" w:val="left" w:leader="none"/>
        </w:tabs>
        <w:spacing w:line="240" w:lineRule="auto" w:before="93" w:after="0"/>
        <w:ind w:left="1372" w:right="0" w:hanging="577"/>
        <w:jc w:val="left"/>
        <w:rPr>
          <w:color w:val="234060"/>
        </w:rPr>
      </w:pPr>
      <w:bookmarkStart w:name="_bookmark61" w:id="117"/>
      <w:bookmarkEnd w:id="117"/>
      <w:r>
        <w:rPr>
          <w:b w:val="0"/>
        </w:rPr>
      </w:r>
      <w:bookmarkStart w:name="_bookmark61" w:id="118"/>
      <w:bookmarkEnd w:id="118"/>
      <w:r>
        <w:rPr/>
        <w:t>T</w:t>
      </w:r>
      <w:r>
        <w:rPr/>
        <w:t>ape &amp; Reel</w:t>
      </w:r>
      <w:r>
        <w:rPr>
          <w:spacing w:val="-2"/>
        </w:rPr>
        <w:t> </w:t>
      </w:r>
      <w:r>
        <w:rPr/>
        <w:t>Specification</w:t>
      </w:r>
    </w:p>
    <w:p>
      <w:pPr>
        <w:pStyle w:val="BodyText"/>
        <w:rPr>
          <w:b/>
        </w:rPr>
      </w:pPr>
    </w:p>
    <w:p>
      <w:pPr>
        <w:pStyle w:val="BodyText"/>
        <w:spacing w:before="4"/>
        <w:rPr>
          <w:b/>
          <w:sz w:val="10"/>
        </w:rPr>
      </w:pPr>
      <w:r>
        <w:rPr/>
        <w:pict>
          <v:group style="position:absolute;margin-left:114.270256pt;margin-top:7.94022pt;width:388.4pt;height:196.85pt;mso-position-horizontal-relative:page;mso-position-vertical-relative:paragraph;z-index:-15548928;mso-wrap-distance-left:0;mso-wrap-distance-right:0" coordorigin="2285,159" coordsize="7768,3937">
            <v:shape style="position:absolute;left:2285;top:179;width:7756;height:3308" type="#_x0000_t75" stroked="false">
              <v:imagedata r:id="rId101" o:title=""/>
            </v:shape>
            <v:rect style="position:absolute;left:7638;top:158;width:2415;height:183" filled="true" fillcolor="#ffffff" stroked="false">
              <v:fill type="solid"/>
            </v:rect>
            <v:shape style="position:absolute;left:7445;top:3157;width:2608;height:938" type="#_x0000_t75" stroked="false">
              <v:imagedata r:id="rId102" o:title=""/>
            </v:shape>
            <v:shape style="position:absolute;left:4467;top:3322;width:780;height:497" type="#_x0000_t75" stroked="false">
              <v:imagedata r:id="rId103" o:title=""/>
            </v:shape>
            <v:shape style="position:absolute;left:5684;top:3742;width:1203;height:281" type="#_x0000_t75" stroked="false">
              <v:imagedata r:id="rId104" o:title=""/>
            </v:shape>
            <w10:wrap type="topAndBottom"/>
          </v:group>
        </w:pict>
      </w:r>
    </w:p>
    <w:p>
      <w:pPr>
        <w:pStyle w:val="BodyText"/>
        <w:spacing w:before="4"/>
        <w:rPr>
          <w:b/>
          <w:sz w:val="6"/>
        </w:rPr>
      </w:pPr>
    </w:p>
    <w:p>
      <w:pPr>
        <w:pStyle w:val="BodyText"/>
        <w:spacing w:line="109" w:lineRule="exact"/>
        <w:ind w:left="5182"/>
        <w:rPr>
          <w:sz w:val="10"/>
        </w:rPr>
      </w:pPr>
      <w:r>
        <w:rPr>
          <w:position w:val="-1"/>
          <w:sz w:val="10"/>
        </w:rPr>
        <w:drawing>
          <wp:inline distT="0" distB="0" distL="0" distR="0">
            <wp:extent cx="879897" cy="69341"/>
            <wp:effectExtent l="0" t="0" r="0" b="0"/>
            <wp:docPr id="21" name="image86.jpeg"/>
            <wp:cNvGraphicFramePr>
              <a:graphicFrameLocks noChangeAspect="1"/>
            </wp:cNvGraphicFramePr>
            <a:graphic>
              <a:graphicData uri="http://schemas.openxmlformats.org/drawingml/2006/picture">
                <pic:pic>
                  <pic:nvPicPr>
                    <pic:cNvPr id="22" name="image86.jpeg"/>
                    <pic:cNvPicPr/>
                  </pic:nvPicPr>
                  <pic:blipFill>
                    <a:blip r:embed="rId105" cstate="print"/>
                    <a:stretch>
                      <a:fillRect/>
                    </a:stretch>
                  </pic:blipFill>
                  <pic:spPr>
                    <a:xfrm>
                      <a:off x="0" y="0"/>
                      <a:ext cx="879897" cy="69341"/>
                    </a:xfrm>
                    <a:prstGeom prst="rect">
                      <a:avLst/>
                    </a:prstGeom>
                  </pic:spPr>
                </pic:pic>
              </a:graphicData>
            </a:graphic>
          </wp:inline>
        </w:drawing>
      </w:r>
      <w:r>
        <w:rPr>
          <w:position w:val="-1"/>
          <w:sz w:val="10"/>
        </w:rPr>
      </w:r>
    </w:p>
    <w:p>
      <w:pPr>
        <w:pStyle w:val="BodyText"/>
        <w:spacing w:before="2"/>
        <w:rPr>
          <w:b/>
          <w:sz w:val="16"/>
        </w:rPr>
      </w:pPr>
    </w:p>
    <w:p>
      <w:pPr>
        <w:pStyle w:val="Heading2"/>
        <w:ind w:left="2508" w:right="2626" w:firstLine="0"/>
        <w:jc w:val="center"/>
      </w:pPr>
      <w:r>
        <w:rPr/>
        <w:t>Tape Dimensions</w:t>
      </w:r>
    </w:p>
    <w:p>
      <w:pPr>
        <w:pStyle w:val="BodyText"/>
        <w:spacing w:before="2"/>
        <w:rPr>
          <w:b/>
          <w:sz w:val="23"/>
        </w:rPr>
      </w:pPr>
      <w:r>
        <w:rPr/>
        <w:drawing>
          <wp:anchor distT="0" distB="0" distL="0" distR="0" allowOverlap="1" layoutInCell="1" locked="0" behindDoc="0" simplePos="0" relativeHeight="352">
            <wp:simplePos x="0" y="0"/>
            <wp:positionH relativeFrom="page">
              <wp:posOffset>2301596</wp:posOffset>
            </wp:positionH>
            <wp:positionV relativeFrom="paragraph">
              <wp:posOffset>194077</wp:posOffset>
            </wp:positionV>
            <wp:extent cx="2806785" cy="2244280"/>
            <wp:effectExtent l="0" t="0" r="0" b="0"/>
            <wp:wrapTopAndBottom/>
            <wp:docPr id="23" name="image87.png"/>
            <wp:cNvGraphicFramePr>
              <a:graphicFrameLocks noChangeAspect="1"/>
            </wp:cNvGraphicFramePr>
            <a:graphic>
              <a:graphicData uri="http://schemas.openxmlformats.org/drawingml/2006/picture">
                <pic:pic>
                  <pic:nvPicPr>
                    <pic:cNvPr id="24" name="image87.png"/>
                    <pic:cNvPicPr/>
                  </pic:nvPicPr>
                  <pic:blipFill>
                    <a:blip r:embed="rId106" cstate="print"/>
                    <a:stretch>
                      <a:fillRect/>
                    </a:stretch>
                  </pic:blipFill>
                  <pic:spPr>
                    <a:xfrm>
                      <a:off x="0" y="0"/>
                      <a:ext cx="2806785" cy="2244280"/>
                    </a:xfrm>
                    <a:prstGeom prst="rect">
                      <a:avLst/>
                    </a:prstGeom>
                  </pic:spPr>
                </pic:pic>
              </a:graphicData>
            </a:graphic>
          </wp:anchor>
        </w:drawing>
      </w:r>
    </w:p>
    <w:p>
      <w:pPr>
        <w:spacing w:before="152"/>
        <w:ind w:left="2508" w:right="2626" w:firstLine="0"/>
        <w:jc w:val="center"/>
        <w:rPr>
          <w:b/>
          <w:sz w:val="20"/>
        </w:rPr>
      </w:pPr>
      <w:r>
        <w:rPr>
          <w:b/>
          <w:sz w:val="20"/>
        </w:rPr>
        <w:t>Reel Outline Drawing</w:t>
      </w:r>
    </w:p>
    <w:p>
      <w:pPr>
        <w:pStyle w:val="BodyText"/>
        <w:rPr>
          <w:b/>
        </w:rPr>
      </w:pPr>
    </w:p>
    <w:p>
      <w:pPr>
        <w:pStyle w:val="BodyText"/>
        <w:spacing w:before="9"/>
        <w:rPr>
          <w:b/>
        </w:rPr>
      </w:pPr>
    </w:p>
    <w:p>
      <w:pPr>
        <w:spacing w:before="0"/>
        <w:ind w:left="796" w:right="0" w:firstLine="0"/>
        <w:jc w:val="left"/>
        <w:rPr>
          <w:b/>
          <w:sz w:val="20"/>
        </w:rPr>
      </w:pPr>
      <w:r>
        <w:rPr>
          <w:b/>
          <w:sz w:val="20"/>
        </w:rPr>
        <w:t>Reel Dimensions and Package Size</w:t>
      </w:r>
    </w:p>
    <w:p>
      <w:pPr>
        <w:pStyle w:val="BodyText"/>
        <w:spacing w:before="10" w:after="1"/>
        <w:rPr>
          <w:b/>
          <w:sz w:val="10"/>
        </w:rPr>
      </w:pPr>
    </w:p>
    <w:tbl>
      <w:tblPr>
        <w:tblW w:w="0" w:type="auto"/>
        <w:jc w:val="left"/>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1962"/>
        <w:gridCol w:w="1981"/>
        <w:gridCol w:w="2073"/>
        <w:gridCol w:w="2162"/>
      </w:tblGrid>
      <w:tr>
        <w:trPr>
          <w:trHeight w:val="304" w:hRule="atLeast"/>
        </w:trPr>
        <w:tc>
          <w:tcPr>
            <w:tcW w:w="1568" w:type="dxa"/>
            <w:vMerge w:val="restart"/>
            <w:shd w:val="clear" w:color="auto" w:fill="D9D9D9"/>
          </w:tcPr>
          <w:p>
            <w:pPr>
              <w:pStyle w:val="TableParagraph"/>
              <w:spacing w:before="53"/>
              <w:ind w:left="363" w:right="354"/>
              <w:jc w:val="center"/>
              <w:rPr>
                <w:b/>
                <w:sz w:val="16"/>
              </w:rPr>
            </w:pPr>
            <w:r>
              <w:rPr>
                <w:b/>
                <w:sz w:val="16"/>
              </w:rPr>
              <w:t>PACKAGE</w:t>
            </w:r>
          </w:p>
          <w:p>
            <w:pPr>
              <w:pStyle w:val="TableParagraph"/>
              <w:spacing w:before="121"/>
              <w:ind w:left="362" w:right="354"/>
              <w:jc w:val="center"/>
              <w:rPr>
                <w:b/>
                <w:sz w:val="16"/>
              </w:rPr>
            </w:pPr>
            <w:r>
              <w:rPr>
                <w:b/>
                <w:sz w:val="16"/>
              </w:rPr>
              <w:t>SIZE</w:t>
            </w:r>
          </w:p>
        </w:tc>
        <w:tc>
          <w:tcPr>
            <w:tcW w:w="8178" w:type="dxa"/>
            <w:gridSpan w:val="4"/>
            <w:shd w:val="clear" w:color="auto" w:fill="D9D9D9"/>
          </w:tcPr>
          <w:p>
            <w:pPr>
              <w:pStyle w:val="TableParagraph"/>
              <w:spacing w:before="53"/>
              <w:ind w:left="3633" w:right="3632"/>
              <w:jc w:val="center"/>
              <w:rPr>
                <w:b/>
                <w:sz w:val="16"/>
              </w:rPr>
            </w:pPr>
            <w:r>
              <w:rPr>
                <w:b/>
                <w:sz w:val="16"/>
              </w:rPr>
              <w:t>REEL (mm)</w:t>
            </w:r>
          </w:p>
        </w:tc>
      </w:tr>
      <w:tr>
        <w:trPr>
          <w:trHeight w:val="354" w:hRule="atLeast"/>
        </w:trPr>
        <w:tc>
          <w:tcPr>
            <w:tcW w:w="1568" w:type="dxa"/>
            <w:vMerge/>
            <w:tcBorders>
              <w:top w:val="nil"/>
            </w:tcBorders>
            <w:shd w:val="clear" w:color="auto" w:fill="D9D9D9"/>
          </w:tcPr>
          <w:p>
            <w:pPr>
              <w:rPr>
                <w:sz w:val="2"/>
                <w:szCs w:val="2"/>
              </w:rPr>
            </w:pPr>
          </w:p>
        </w:tc>
        <w:tc>
          <w:tcPr>
            <w:tcW w:w="1962" w:type="dxa"/>
          </w:tcPr>
          <w:p>
            <w:pPr>
              <w:pStyle w:val="TableParagraph"/>
              <w:spacing w:before="53"/>
              <w:ind w:left="2"/>
              <w:jc w:val="center"/>
              <w:rPr>
                <w:b/>
                <w:sz w:val="16"/>
              </w:rPr>
            </w:pPr>
            <w:r>
              <w:rPr>
                <w:b/>
                <w:w w:val="100"/>
                <w:sz w:val="16"/>
              </w:rPr>
              <w:t>L</w:t>
            </w:r>
          </w:p>
        </w:tc>
        <w:tc>
          <w:tcPr>
            <w:tcW w:w="1981" w:type="dxa"/>
          </w:tcPr>
          <w:p>
            <w:pPr>
              <w:pStyle w:val="TableParagraph"/>
              <w:spacing w:before="53"/>
              <w:ind w:left="5"/>
              <w:jc w:val="center"/>
              <w:rPr>
                <w:b/>
                <w:sz w:val="16"/>
              </w:rPr>
            </w:pPr>
            <w:r>
              <w:rPr>
                <w:b/>
                <w:w w:val="100"/>
                <w:sz w:val="16"/>
              </w:rPr>
              <w:t>V</w:t>
            </w:r>
          </w:p>
        </w:tc>
        <w:tc>
          <w:tcPr>
            <w:tcW w:w="2073" w:type="dxa"/>
          </w:tcPr>
          <w:p>
            <w:pPr>
              <w:pStyle w:val="TableParagraph"/>
              <w:spacing w:before="53"/>
              <w:jc w:val="center"/>
              <w:rPr>
                <w:b/>
                <w:sz w:val="16"/>
              </w:rPr>
            </w:pPr>
            <w:r>
              <w:rPr>
                <w:b/>
                <w:w w:val="100"/>
                <w:sz w:val="16"/>
              </w:rPr>
              <w:t>W</w:t>
            </w:r>
          </w:p>
        </w:tc>
        <w:tc>
          <w:tcPr>
            <w:tcW w:w="2162" w:type="dxa"/>
          </w:tcPr>
          <w:p>
            <w:pPr>
              <w:pStyle w:val="TableParagraph"/>
              <w:spacing w:before="53"/>
              <w:ind w:left="1024"/>
              <w:rPr>
                <w:b/>
                <w:sz w:val="16"/>
              </w:rPr>
            </w:pPr>
            <w:r>
              <w:rPr>
                <w:b/>
                <w:w w:val="100"/>
                <w:sz w:val="16"/>
              </w:rPr>
              <w:t>Z</w:t>
            </w:r>
          </w:p>
        </w:tc>
      </w:tr>
      <w:tr>
        <w:trPr>
          <w:trHeight w:val="304" w:hRule="atLeast"/>
        </w:trPr>
        <w:tc>
          <w:tcPr>
            <w:tcW w:w="1568" w:type="dxa"/>
          </w:tcPr>
          <w:p>
            <w:pPr>
              <w:pStyle w:val="TableParagraph"/>
              <w:spacing w:before="53"/>
              <w:ind w:left="363" w:right="354"/>
              <w:jc w:val="center"/>
              <w:rPr>
                <w:b/>
                <w:sz w:val="16"/>
              </w:rPr>
            </w:pPr>
            <w:r>
              <w:rPr>
                <w:b/>
                <w:sz w:val="16"/>
              </w:rPr>
              <w:t>4x4</w:t>
            </w:r>
          </w:p>
        </w:tc>
        <w:tc>
          <w:tcPr>
            <w:tcW w:w="1962" w:type="dxa"/>
          </w:tcPr>
          <w:p>
            <w:pPr>
              <w:pStyle w:val="TableParagraph"/>
              <w:spacing w:before="53"/>
              <w:ind w:left="823" w:right="821"/>
              <w:jc w:val="center"/>
              <w:rPr>
                <w:b/>
                <w:sz w:val="16"/>
              </w:rPr>
            </w:pPr>
            <w:r>
              <w:rPr>
                <w:b/>
                <w:sz w:val="16"/>
              </w:rPr>
              <w:t>330</w:t>
            </w:r>
          </w:p>
        </w:tc>
        <w:tc>
          <w:tcPr>
            <w:tcW w:w="1981" w:type="dxa"/>
          </w:tcPr>
          <w:p>
            <w:pPr>
              <w:pStyle w:val="TableParagraph"/>
              <w:spacing w:before="53"/>
              <w:ind w:left="835" w:right="829"/>
              <w:jc w:val="center"/>
              <w:rPr>
                <w:b/>
                <w:sz w:val="16"/>
              </w:rPr>
            </w:pPr>
            <w:r>
              <w:rPr>
                <w:b/>
                <w:sz w:val="16"/>
              </w:rPr>
              <w:t>102</w:t>
            </w:r>
          </w:p>
        </w:tc>
        <w:tc>
          <w:tcPr>
            <w:tcW w:w="2073" w:type="dxa"/>
          </w:tcPr>
          <w:p>
            <w:pPr>
              <w:pStyle w:val="TableParagraph"/>
              <w:spacing w:before="53"/>
              <w:ind w:left="856" w:right="854"/>
              <w:jc w:val="center"/>
              <w:rPr>
                <w:b/>
                <w:sz w:val="16"/>
              </w:rPr>
            </w:pPr>
            <w:r>
              <w:rPr>
                <w:b/>
                <w:sz w:val="16"/>
              </w:rPr>
              <w:t>12.8</w:t>
            </w:r>
          </w:p>
        </w:tc>
        <w:tc>
          <w:tcPr>
            <w:tcW w:w="2162" w:type="dxa"/>
          </w:tcPr>
          <w:p>
            <w:pPr>
              <w:pStyle w:val="TableParagraph"/>
              <w:spacing w:before="53"/>
              <w:ind w:left="961"/>
              <w:rPr>
                <w:b/>
                <w:sz w:val="16"/>
              </w:rPr>
            </w:pPr>
            <w:r>
              <w:rPr>
                <w:b/>
                <w:sz w:val="16"/>
              </w:rPr>
              <w:t>2.3</w:t>
            </w:r>
          </w:p>
        </w:tc>
      </w:tr>
    </w:tbl>
    <w:p>
      <w:pPr>
        <w:spacing w:after="0"/>
        <w:rPr>
          <w:sz w:val="16"/>
        </w:rPr>
        <w:sectPr>
          <w:pgSz w:w="12240" w:h="15840"/>
          <w:pgMar w:header="734" w:footer="864" w:top="1620" w:bottom="1060" w:left="500" w:right="380"/>
        </w:sectPr>
      </w:pPr>
    </w:p>
    <w:p>
      <w:pPr>
        <w:pStyle w:val="BodyText"/>
        <w:spacing w:before="10"/>
        <w:rPr>
          <w:b/>
          <w:sz w:val="21"/>
        </w:rPr>
      </w:pPr>
    </w:p>
    <w:p>
      <w:pPr>
        <w:spacing w:after="0"/>
        <w:rPr>
          <w:sz w:val="21"/>
        </w:rPr>
        <w:sectPr>
          <w:pgSz w:w="12240" w:h="15840"/>
          <w:pgMar w:header="734" w:footer="864" w:top="1620" w:bottom="1060" w:left="500" w:right="380"/>
        </w:sectPr>
      </w:pPr>
    </w:p>
    <w:p>
      <w:pPr>
        <w:pStyle w:val="BodyText"/>
        <w:rPr>
          <w:b/>
          <w:sz w:val="28"/>
        </w:rPr>
      </w:pPr>
    </w:p>
    <w:p>
      <w:pPr>
        <w:pStyle w:val="BodyText"/>
        <w:rPr>
          <w:b/>
          <w:sz w:val="28"/>
        </w:rPr>
      </w:pPr>
    </w:p>
    <w:p>
      <w:pPr>
        <w:spacing w:before="237"/>
        <w:ind w:left="822" w:right="0" w:firstLine="0"/>
        <w:jc w:val="left"/>
        <w:rPr>
          <w:sz w:val="25"/>
        </w:rPr>
      </w:pPr>
      <w:r>
        <w:rPr>
          <w:sz w:val="25"/>
        </w:rPr>
        <w:t>Pin 1</w:t>
      </w:r>
    </w:p>
    <w:p>
      <w:pPr>
        <w:spacing w:before="96"/>
        <w:ind w:left="0" w:right="38" w:firstLine="0"/>
        <w:jc w:val="right"/>
        <w:rPr>
          <w:sz w:val="25"/>
        </w:rPr>
      </w:pPr>
      <w:r>
        <w:rPr/>
        <w:br w:type="column"/>
      </w:r>
      <w:r>
        <w:rPr>
          <w:sz w:val="25"/>
        </w:rPr>
        <w:t>Package Orientation</w:t>
      </w:r>
    </w:p>
    <w:p>
      <w:pPr>
        <w:pStyle w:val="BodyText"/>
        <w:spacing w:before="1"/>
        <w:rPr>
          <w:sz w:val="8"/>
        </w:rPr>
      </w:pPr>
    </w:p>
    <w:p>
      <w:pPr>
        <w:pStyle w:val="BodyText"/>
        <w:ind w:left="-14"/>
      </w:pPr>
      <w:r>
        <w:rPr/>
        <w:pict>
          <v:group style="width:117.95pt;height:74.2pt;mso-position-horizontal-relative:char;mso-position-vertical-relative:line" coordorigin="0,0" coordsize="2359,1484">
            <v:shape style="position:absolute;left:0;top:0;width:2359;height:1484" type="#_x0000_t75" stroked="false">
              <v:imagedata r:id="rId107" o:title=""/>
            </v:shape>
            <v:shape style="position:absolute;left:654;top:783;width:433;height:99" type="#_x0000_t202" filled="false" stroked="false">
              <v:textbox inset="0,0,0,0">
                <w:txbxContent>
                  <w:p>
                    <w:pPr>
                      <w:spacing w:line="98" w:lineRule="exact" w:before="0"/>
                      <w:ind w:left="0" w:right="0" w:firstLine="0"/>
                      <w:jc w:val="left"/>
                      <w:rPr>
                        <w:b/>
                        <w:sz w:val="9"/>
                      </w:rPr>
                    </w:pPr>
                    <w:r>
                      <w:rPr>
                        <w:b/>
                        <w:color w:val="FFFFFF"/>
                        <w:spacing w:val="-16"/>
                        <w:sz w:val="9"/>
                      </w:rPr>
                      <w:t>INVENSENSE</w:t>
                    </w:r>
                  </w:p>
                </w:txbxContent>
              </v:textbox>
              <w10:wrap type="none"/>
            </v:shape>
            <v:shape style="position:absolute;left:1641;top:783;width:437;height:99" type="#_x0000_t202" filled="false" stroked="false">
              <v:textbox inset="0,0,0,0">
                <w:txbxContent>
                  <w:p>
                    <w:pPr>
                      <w:spacing w:line="98" w:lineRule="exact" w:before="0"/>
                      <w:ind w:left="0" w:right="0" w:firstLine="0"/>
                      <w:jc w:val="left"/>
                      <w:rPr>
                        <w:b/>
                        <w:sz w:val="9"/>
                      </w:rPr>
                    </w:pPr>
                    <w:r>
                      <w:rPr>
                        <w:b/>
                        <w:color w:val="FFFFFF"/>
                        <w:spacing w:val="-16"/>
                        <w:sz w:val="9"/>
                      </w:rPr>
                      <w:t>INVENSENSE</w:t>
                    </w:r>
                  </w:p>
                </w:txbxContent>
              </v:textbox>
              <w10:wrap type="none"/>
            </v:shape>
          </v:group>
        </w:pict>
      </w:r>
      <w:r>
        <w:rPr/>
      </w:r>
    </w:p>
    <w:p>
      <w:pPr>
        <w:pStyle w:val="BodyText"/>
        <w:rPr>
          <w:sz w:val="28"/>
        </w:rPr>
      </w:pPr>
    </w:p>
    <w:p>
      <w:pPr>
        <w:pStyle w:val="BodyText"/>
        <w:rPr>
          <w:sz w:val="28"/>
        </w:rPr>
      </w:pPr>
    </w:p>
    <w:p>
      <w:pPr>
        <w:pStyle w:val="BodyText"/>
        <w:spacing w:before="3"/>
        <w:rPr>
          <w:sz w:val="37"/>
        </w:rPr>
      </w:pPr>
    </w:p>
    <w:p>
      <w:pPr>
        <w:spacing w:before="0"/>
        <w:ind w:left="0" w:right="108" w:firstLine="0"/>
        <w:jc w:val="right"/>
        <w:rPr>
          <w:sz w:val="25"/>
        </w:rPr>
      </w:pPr>
      <w:r>
        <w:rPr/>
        <w:pict>
          <v:group style="position:absolute;margin-left:221.178131pt;margin-top:-135.345322pt;width:268.45pt;height:207.65pt;mso-position-horizontal-relative:page;mso-position-vertical-relative:paragraph;z-index:-20458496" coordorigin="4424,-2707" coordsize="5369,4153">
            <v:shape style="position:absolute;left:4423;top:-2707;width:5070;height:4153" type="#_x0000_t75" stroked="false">
              <v:imagedata r:id="rId108" o:title=""/>
            </v:shape>
            <v:line style="position:absolute" from="9554,1030" to="9554,1030" stroked="true" strokeweight="1.05613pt" strokecolor="#000000">
              <v:stroke dashstyle="solid"/>
            </v:line>
            <v:shape style="position:absolute;left:6240;top:529;width:178;height:245" type="#_x0000_t75" stroked="false">
              <v:imagedata r:id="rId109" o:title=""/>
            </v:shape>
            <v:shape style="position:absolute;left:6223;top:388;width:579;height:267" type="#_x0000_t75" stroked="false">
              <v:imagedata r:id="rId110" o:title=""/>
            </v:shape>
            <v:shape style="position:absolute;left:9479;top:584;width:302;height:409" coordorigin="9480,584" coordsize="302,409" path="m9702,828l9702,828m9781,584l9480,993e" filled="false" stroked="true" strokeweight="1.056663pt" strokecolor="#000000">
              <v:path arrowok="t"/>
              <v:stroke dashstyle="solid"/>
            </v:shape>
            <v:shape style="position:absolute;left:9421;top:950;width:101;height:128" type="#_x0000_t75" stroked="false">
              <v:imagedata r:id="rId111" o:title=""/>
            </v:shape>
            <v:line style="position:absolute" from="8950,-1212" to="8675,-815" stroked="true" strokeweight="1.056851pt" strokecolor="#000000">
              <v:stroke dashstyle="solid"/>
            </v:line>
            <v:shape style="position:absolute;left:8616;top:-858;width:101;height:128" type="#_x0000_t75" stroked="false">
              <v:imagedata r:id="rId112" o:title=""/>
            </v:shape>
            <v:shape style="position:absolute;left:5948;top:37;width:600;height:477" type="#_x0000_t75" stroked="false">
              <v:imagedata r:id="rId113" o:title=""/>
            </v:shape>
            <w10:wrap type="none"/>
          </v:group>
        </w:pict>
      </w:r>
      <w:r>
        <w:rPr/>
        <w:pict>
          <v:shape style="position:absolute;margin-left:297.946136pt;margin-top:27.637917pt;width:11.9pt;height:2.25pt;mso-position-horizontal-relative:page;mso-position-vertical-relative:paragraph;z-index:15912448;rotation:335" type="#_x0000_t136" fillcolor="#000000" stroked="f">
            <o:extrusion v:ext="view" autorotationcenter="t"/>
            <v:textpath style="font-family:&quot;Times New Roman&quot;;font-size:2pt;v-text-kern:t;mso-text-shadow:auto;font-weight:bold" string="InvenSense"/>
            <w10:wrap type="none"/>
          </v:shape>
        </w:pict>
      </w:r>
      <w:r>
        <w:rPr/>
        <w:pict>
          <v:shape style="position:absolute;margin-left:322.714844pt;margin-top:18.549377pt;width:4.55pt;height:1pt;mso-position-horizontal-relative:page;mso-position-vertical-relative:paragraph;z-index:15912960;rotation:335" type="#_x0000_t136" fillcolor="#000000" stroked="f">
            <o:extrusion v:ext="view" autorotationcenter="t"/>
            <v:textpath style="font-family:&quot;Arial Narrow&quot;;font-size:1pt;v-text-kern:t;mso-text-shadow:auto;font-weight:bold" string="P b -f r e e"/>
            <w10:wrap type="none"/>
          </v:shape>
        </w:pict>
      </w:r>
      <w:r>
        <w:rPr/>
        <w:pict>
          <v:shape style="position:absolute;margin-left:323.318146pt;margin-top:19.36615pt;width:7.55pt;height:1.2pt;mso-position-horizontal-relative:page;mso-position-vertical-relative:paragraph;z-index:15913472;rotation:335" type="#_x0000_t136" fillcolor="#000000" stroked="f">
            <o:extrusion v:ext="view" autorotationcenter="t"/>
            <v:textpath style="font-family:&quot;Arial Narrow&quot;;font-size:1pt;v-text-kern:t;mso-text-shadow:auto;font-weight:bold" string="ca t e g o r y ( e4 )"/>
            <w10:wrap type="none"/>
          </v:shape>
        </w:pict>
      </w:r>
      <w:r>
        <w:rPr/>
        <w:pict>
          <v:shape style="position:absolute;margin-left:331.720398pt;margin-top:15.731459pt;width:2.550pt;height:2.25pt;mso-position-horizontal-relative:page;mso-position-vertical-relative:paragraph;z-index:15913984;rotation:335" type="#_x0000_t136" fillcolor="#000000" stroked="f">
            <o:extrusion v:ext="view" autorotationcenter="t"/>
            <v:textpath style="font-family:&quot;Arial Narrow&quot;;font-size:2pt;v-text-kern:t;mso-text-shadow:auto;font-weight:bold" string="HF"/>
            <w10:wrap type="none"/>
          </v:shape>
        </w:pict>
      </w:r>
      <w:r>
        <w:rPr/>
        <w:pict>
          <v:shape style="position:absolute;margin-left:324.08551pt;margin-top:21.02779pt;width:9.5pt;height:1pt;mso-position-horizontal-relative:page;mso-position-vertical-relative:paragraph;z-index:15914496;rotation:335" type="#_x0000_t136" fillcolor="#000000" stroked="f">
            <o:extrusion v:ext="view" autorotationcenter="t"/>
            <v:textpath style="font-family:&quot;Arial Narrow&quot;;font-size:1pt;v-text-kern:t;mso-text-shadow:auto;font-weight:bold" string="RE EL Q T Y (Q ): 500 0"/>
            <w10:wrap type="none"/>
          </v:shape>
        </w:pict>
      </w:r>
      <w:r>
        <w:rPr/>
        <w:pict>
          <v:shape style="position:absolute;margin-left:325.884613pt;margin-top:25.158737pt;width:6.6pt;height:1pt;mso-position-horizontal-relative:page;mso-position-vertical-relative:paragraph;z-index:15916032;rotation:335" type="#_x0000_t136" fillcolor="#000000" stroked="f">
            <o:extrusion v:ext="view" autorotationcenter="t"/>
            <v:textpath style="font-family:&quot;Arial Narrow&quot;;font-size:1pt;v-text-kern:t;mso-text-shadow:auto;font-weight:bold" string="Q T Y (Q ): 300 0"/>
            <w10:wrap type="none"/>
          </v:shape>
        </w:pict>
      </w:r>
      <w:r>
        <w:rPr/>
        <w:pict>
          <v:shape style="position:absolute;margin-left:327.526398pt;margin-top:28.665012pt;width:6.6pt;height:1pt;mso-position-horizontal-relative:page;mso-position-vertical-relative:paragraph;z-index:15917056;rotation:335" type="#_x0000_t136" fillcolor="#000000" stroked="f">
            <o:extrusion v:ext="view" autorotationcenter="t"/>
            <v:textpath style="font-family:&quot;Arial Narrow&quot;;font-size:1pt;v-text-kern:t;mso-text-shadow:auto;font-weight:bold" string="Q T Y (Q ): 200 0"/>
            <w10:wrap type="none"/>
          </v:shape>
        </w:pict>
      </w:r>
      <w:r>
        <w:rPr>
          <w:sz w:val="25"/>
        </w:rPr>
        <w:t>Reel</w:t>
      </w:r>
    </w:p>
    <w:p>
      <w:pPr>
        <w:spacing w:before="107"/>
        <w:ind w:left="822" w:right="0" w:firstLine="0"/>
        <w:jc w:val="center"/>
        <w:rPr>
          <w:sz w:val="25"/>
        </w:rPr>
      </w:pPr>
      <w:r>
        <w:rPr/>
        <w:br w:type="column"/>
      </w:r>
      <w:r>
        <w:rPr>
          <w:sz w:val="25"/>
        </w:rPr>
        <w:t>User Direction</w:t>
      </w:r>
    </w:p>
    <w:p>
      <w:pPr>
        <w:spacing w:before="17"/>
        <w:ind w:left="894" w:right="0" w:firstLine="0"/>
        <w:jc w:val="center"/>
        <w:rPr>
          <w:sz w:val="25"/>
        </w:rPr>
      </w:pPr>
      <w:r>
        <w:rPr>
          <w:sz w:val="25"/>
        </w:rPr>
        <w:t>of Feed</w:t>
      </w:r>
    </w:p>
    <w:p>
      <w:pPr>
        <w:pStyle w:val="BodyText"/>
        <w:rPr>
          <w:sz w:val="28"/>
        </w:rPr>
      </w:pPr>
      <w:r>
        <w:rPr/>
        <w:br w:type="column"/>
      </w:r>
      <w:r>
        <w:rPr>
          <w:sz w:val="28"/>
        </w:rPr>
      </w:r>
    </w:p>
    <w:p>
      <w:pPr>
        <w:pStyle w:val="BodyText"/>
        <w:rPr>
          <w:sz w:val="28"/>
        </w:rPr>
      </w:pPr>
    </w:p>
    <w:p>
      <w:pPr>
        <w:pStyle w:val="BodyText"/>
        <w:rPr>
          <w:sz w:val="28"/>
        </w:rPr>
      </w:pPr>
    </w:p>
    <w:p>
      <w:pPr>
        <w:pStyle w:val="BodyText"/>
        <w:spacing w:before="8"/>
        <w:rPr>
          <w:sz w:val="22"/>
        </w:rPr>
      </w:pPr>
    </w:p>
    <w:p>
      <w:pPr>
        <w:spacing w:line="254" w:lineRule="auto" w:before="0"/>
        <w:ind w:left="708" w:right="1608" w:firstLine="0"/>
        <w:jc w:val="left"/>
        <w:rPr>
          <w:sz w:val="25"/>
        </w:rPr>
      </w:pPr>
      <w:r>
        <w:rPr>
          <w:sz w:val="25"/>
        </w:rPr>
        <w:t>Cover </w:t>
      </w:r>
      <w:r>
        <w:rPr>
          <w:spacing w:val="-7"/>
          <w:sz w:val="25"/>
        </w:rPr>
        <w:t>Tape </w:t>
      </w:r>
      <w:r>
        <w:rPr>
          <w:spacing w:val="-1"/>
          <w:sz w:val="25"/>
        </w:rPr>
        <w:t>(Anti-Static)</w:t>
      </w:r>
    </w:p>
    <w:p>
      <w:pPr>
        <w:pStyle w:val="BodyText"/>
        <w:spacing w:before="1"/>
        <w:rPr>
          <w:sz w:val="32"/>
        </w:rPr>
      </w:pPr>
    </w:p>
    <w:p>
      <w:pPr>
        <w:spacing w:line="254" w:lineRule="auto" w:before="0"/>
        <w:ind w:left="708" w:right="1537" w:firstLine="0"/>
        <w:jc w:val="left"/>
        <w:rPr>
          <w:sz w:val="25"/>
        </w:rPr>
      </w:pPr>
      <w:r>
        <w:rPr>
          <w:sz w:val="25"/>
        </w:rPr>
        <w:t>Carrier </w:t>
      </w:r>
      <w:r>
        <w:rPr>
          <w:spacing w:val="-11"/>
          <w:sz w:val="25"/>
        </w:rPr>
        <w:t>Tape </w:t>
      </w:r>
      <w:r>
        <w:rPr>
          <w:sz w:val="25"/>
        </w:rPr>
        <w:t>(Anti-Static)</w:t>
      </w:r>
    </w:p>
    <w:p>
      <w:pPr>
        <w:pStyle w:val="BodyText"/>
        <w:rPr>
          <w:sz w:val="28"/>
        </w:rPr>
      </w:pPr>
    </w:p>
    <w:p>
      <w:pPr>
        <w:spacing w:before="196"/>
        <w:ind w:left="1174" w:right="0" w:firstLine="0"/>
        <w:jc w:val="left"/>
        <w:rPr>
          <w:sz w:val="25"/>
        </w:rPr>
      </w:pPr>
      <w:r>
        <w:rPr/>
        <w:pict>
          <v:shape style="position:absolute;margin-left:299.314758pt;margin-top:26.222559pt;width:17.2pt;height:1pt;mso-position-horizontal-relative:page;mso-position-vertical-relative:paragraph;z-index:15915008;rotation:335" type="#_x0000_t136" fillcolor="#000000" stroked="f">
            <o:extrusion v:ext="view" autorotationcenter="t"/>
            <v:textpath style="font-family:&quot;Arial Narrow&quot;;font-size:1pt;v-text-kern:t;mso-text-shadow:auto;font-weight:bold" string="D E VIC E (1 P ): M P U-605 0 P O : HUB"/>
            <w10:wrap type="none"/>
          </v:shape>
        </w:pict>
      </w:r>
      <w:r>
        <w:rPr/>
        <w:pict>
          <v:shape style="position:absolute;margin-left:300.869232pt;margin-top:29.28286pt;width:19.25pt;height:1pt;mso-position-horizontal-relative:page;mso-position-vertical-relative:paragraph;z-index:15915520;rotation:335" type="#_x0000_t136" fillcolor="#000000" stroked="f">
            <o:extrusion v:ext="view" autorotationcenter="t"/>
            <v:textpath style="font-family:&quot;Arial Narrow&quot;;font-size:1pt;v-text-kern:t;mso-text-shadow:auto;font-weight:bold" string="L O T 1 (1 T ): Q 2 R784 -F 1 D /C (D ): 111 8"/>
            <w10:wrap type="none"/>
          </v:shape>
        </w:pict>
      </w:r>
      <w:r>
        <w:rPr/>
        <w:pict>
          <v:shape style="position:absolute;margin-left:302.518677pt;margin-top:32.797997pt;width:19.25pt;height:1pt;mso-position-horizontal-relative:page;mso-position-vertical-relative:paragraph;z-index:15916544;rotation:335" type="#_x0000_t136" fillcolor="#000000" stroked="f">
            <o:extrusion v:ext="view" autorotationcenter="t"/>
            <v:textpath style="font-family:&quot;Arial Narrow&quot;;font-size:1pt;v-text-kern:t;mso-text-shadow:auto;font-weight:bold" string="L O T 2 (1 T ): Q 3 V 215 -G 1 D /C (D ): 110 7"/>
            <w10:wrap type="none"/>
          </v:shape>
        </w:pict>
      </w:r>
      <w:r>
        <w:rPr/>
        <w:pict>
          <v:shape style="position:absolute;margin-left:329.080688pt;margin-top:27.328154pt;width:5.6pt;height:1pt;mso-position-horizontal-relative:page;mso-position-vertical-relative:paragraph;z-index:15918080;rotation:335" type="#_x0000_t136" fillcolor="#000000" stroked="f">
            <o:extrusion v:ext="view" autorotationcenter="t"/>
            <v:textpath style="font-family:&quot;Arial Narrow&quot;;font-size:1pt;v-text-kern:t;mso-text-shadow:auto;font-weight:bold" string="Q C S T AM P:"/>
            <w10:wrap type="none"/>
          </v:shape>
        </w:pict>
      </w:r>
      <w:r>
        <w:rPr>
          <w:sz w:val="25"/>
        </w:rPr>
        <w:t>Terminal Tape</w:t>
      </w:r>
    </w:p>
    <w:p>
      <w:pPr>
        <w:spacing w:after="0"/>
        <w:jc w:val="left"/>
        <w:rPr>
          <w:sz w:val="25"/>
        </w:rPr>
        <w:sectPr>
          <w:type w:val="continuous"/>
          <w:pgSz w:w="12240" w:h="15840"/>
          <w:pgMar w:top="720" w:bottom="280" w:left="500" w:right="380"/>
          <w:cols w:num="4" w:equalWidth="0">
            <w:col w:w="1403" w:space="40"/>
            <w:col w:w="2522" w:space="1265"/>
            <w:col w:w="2443" w:space="40"/>
            <w:col w:w="3647"/>
          </w:cols>
        </w:sectPr>
      </w:pPr>
    </w:p>
    <w:p>
      <w:pPr>
        <w:pStyle w:val="BodyText"/>
        <w:spacing w:before="9"/>
        <w:rPr>
          <w:sz w:val="28"/>
        </w:rPr>
      </w:pPr>
    </w:p>
    <w:p>
      <w:pPr>
        <w:spacing w:before="95"/>
        <w:ind w:left="369" w:right="2626" w:firstLine="0"/>
        <w:jc w:val="center"/>
        <w:rPr>
          <w:sz w:val="25"/>
        </w:rPr>
      </w:pPr>
      <w:r>
        <w:rPr/>
        <w:pict>
          <v:shape style="position:absolute;margin-left:304.660828pt;margin-top:-2.250421pt;width:9pt;height:1pt;mso-position-horizontal-relative:page;mso-position-vertical-relative:paragraph;z-index:15917568;rotation:335" type="#_x0000_t136" fillcolor="#000000" stroked="f">
            <o:extrusion v:ext="view" autorotationcenter="t"/>
            <v:textpath style="font-family:&quot;Arial Narrow&quot;;font-size:1pt;v-text-kern:t;mso-text-shadow:auto;font-weight:bold" string="Ree l D a te : 18 /05 /11"/>
            <w10:wrap type="none"/>
          </v:shape>
        </w:pict>
      </w:r>
      <w:r>
        <w:rPr/>
        <w:pict>
          <v:group style="position:absolute;margin-left:295.660614pt;margin-top:-33.448776pt;width:46pt;height:35.550pt;mso-position-horizontal-relative:page;mso-position-vertical-relative:paragraph;z-index:15918592" coordorigin="5913,-669" coordsize="920,711">
            <v:shape style="position:absolute;left:6075;top:-320;width:757;height:361" coordorigin="6076,-319" coordsize="757,361" path="m6832,-319l6076,36,6076,41,6832,-319xe" filled="true" fillcolor="#000000" stroked="false">
              <v:path arrowok="t"/>
              <v:fill type="solid"/>
            </v:shape>
            <v:line style="position:absolute" from="6372,-457" to="6388,-425" stroked="true" strokeweight=".125288pt" strokecolor="#d0d6e3">
              <v:stroke dashstyle="solid"/>
            </v:line>
            <v:shape style="position:absolute;left:6372;top:-457;width:16;height:32" coordorigin="6372,-457" coordsize="16,32" path="m6372,-457l6388,-425,6372,-457xe" filled="true" fillcolor="#d0d6e3" stroked="false">
              <v:path arrowok="t"/>
              <v:fill type="solid"/>
            </v:shape>
            <v:shape style="position:absolute;left:6536;top:-621;width:82;height:79" type="#_x0000_t75" stroked="false">
              <v:imagedata r:id="rId114" o:title=""/>
            </v:shape>
            <v:shape style="position:absolute;left:6001;top:-290;width:210;height:127" type="#_x0000_t75" stroked="false">
              <v:imagedata r:id="rId115" o:title=""/>
            </v:shape>
            <v:shape style="position:absolute;left:6035;top:-215;width:204;height:123" type="#_x0000_t75" stroked="false">
              <v:imagedata r:id="rId116" o:title=""/>
            </v:shape>
            <v:shape style="position:absolute;left:6069;top:-148;width:209;height:126" type="#_x0000_t75" stroked="false">
              <v:imagedata r:id="rId117" o:title=""/>
            </v:shape>
            <w10:wrap type="none"/>
          </v:group>
        </w:pict>
      </w:r>
      <w:r>
        <w:rPr>
          <w:sz w:val="25"/>
        </w:rPr>
        <w:t>Label</w:t>
      </w:r>
    </w:p>
    <w:p>
      <w:pPr>
        <w:pStyle w:val="BodyText"/>
        <w:spacing w:before="7"/>
        <w:rPr>
          <w:sz w:val="25"/>
        </w:rPr>
      </w:pPr>
    </w:p>
    <w:p>
      <w:pPr>
        <w:pStyle w:val="Heading2"/>
        <w:ind w:left="2505" w:right="2626" w:firstLine="0"/>
        <w:jc w:val="center"/>
      </w:pPr>
      <w:r>
        <w:rPr/>
        <w:t>Tape and Reel Specification</w:t>
      </w:r>
    </w:p>
    <w:p>
      <w:pPr>
        <w:pStyle w:val="BodyText"/>
        <w:rPr>
          <w:b/>
        </w:rPr>
      </w:pPr>
    </w:p>
    <w:p>
      <w:pPr>
        <w:pStyle w:val="BodyText"/>
        <w:spacing w:before="11"/>
        <w:rPr>
          <w:b/>
        </w:rPr>
      </w:pPr>
    </w:p>
    <w:p>
      <w:pPr>
        <w:spacing w:before="0"/>
        <w:ind w:left="796" w:right="0" w:firstLine="0"/>
        <w:jc w:val="left"/>
        <w:rPr>
          <w:b/>
          <w:sz w:val="20"/>
        </w:rPr>
      </w:pPr>
      <w:r>
        <w:rPr>
          <w:b/>
          <w:sz w:val="20"/>
        </w:rPr>
        <w:t>Reel Specifications</w:t>
      </w:r>
    </w:p>
    <w:p>
      <w:pPr>
        <w:pStyle w:val="BodyText"/>
        <w:spacing w:before="8"/>
        <w:rPr>
          <w:b/>
          <w:sz w:val="10"/>
        </w:rPr>
      </w:pPr>
    </w:p>
    <w:tbl>
      <w:tblPr>
        <w:tblW w:w="0" w:type="auto"/>
        <w:jc w:val="left"/>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0"/>
        <w:gridCol w:w="1170"/>
      </w:tblGrid>
      <w:tr>
        <w:trPr>
          <w:trHeight w:val="304" w:hRule="atLeast"/>
        </w:trPr>
        <w:tc>
          <w:tcPr>
            <w:tcW w:w="2540" w:type="dxa"/>
          </w:tcPr>
          <w:p>
            <w:pPr>
              <w:pStyle w:val="TableParagraph"/>
              <w:spacing w:before="56"/>
              <w:ind w:left="108"/>
              <w:rPr>
                <w:b/>
                <w:sz w:val="16"/>
              </w:rPr>
            </w:pPr>
            <w:r>
              <w:rPr>
                <w:b/>
                <w:sz w:val="16"/>
              </w:rPr>
              <w:t>Quantity Per Reel</w:t>
            </w:r>
          </w:p>
        </w:tc>
        <w:tc>
          <w:tcPr>
            <w:tcW w:w="1170" w:type="dxa"/>
          </w:tcPr>
          <w:p>
            <w:pPr>
              <w:pStyle w:val="TableParagraph"/>
              <w:spacing w:before="56"/>
              <w:ind w:left="316" w:right="312"/>
              <w:jc w:val="center"/>
              <w:rPr>
                <w:b/>
                <w:sz w:val="16"/>
              </w:rPr>
            </w:pPr>
            <w:r>
              <w:rPr>
                <w:b/>
                <w:sz w:val="16"/>
              </w:rPr>
              <w:t>5,000</w:t>
            </w:r>
          </w:p>
        </w:tc>
      </w:tr>
      <w:tr>
        <w:trPr>
          <w:trHeight w:val="304" w:hRule="atLeast"/>
        </w:trPr>
        <w:tc>
          <w:tcPr>
            <w:tcW w:w="2540" w:type="dxa"/>
          </w:tcPr>
          <w:p>
            <w:pPr>
              <w:pStyle w:val="TableParagraph"/>
              <w:spacing w:before="53"/>
              <w:ind w:left="108"/>
              <w:rPr>
                <w:b/>
                <w:sz w:val="16"/>
              </w:rPr>
            </w:pPr>
            <w:r>
              <w:rPr>
                <w:b/>
                <w:sz w:val="16"/>
              </w:rPr>
              <w:t>Reels per Box</w:t>
            </w:r>
          </w:p>
        </w:tc>
        <w:tc>
          <w:tcPr>
            <w:tcW w:w="1170" w:type="dxa"/>
          </w:tcPr>
          <w:p>
            <w:pPr>
              <w:pStyle w:val="TableParagraph"/>
              <w:spacing w:before="53"/>
              <w:ind w:left="4"/>
              <w:jc w:val="center"/>
              <w:rPr>
                <w:b/>
                <w:sz w:val="16"/>
              </w:rPr>
            </w:pPr>
            <w:r>
              <w:rPr>
                <w:b/>
                <w:w w:val="100"/>
                <w:sz w:val="16"/>
              </w:rPr>
              <w:t>1</w:t>
            </w:r>
          </w:p>
        </w:tc>
      </w:tr>
      <w:tr>
        <w:trPr>
          <w:trHeight w:val="304" w:hRule="atLeast"/>
        </w:trPr>
        <w:tc>
          <w:tcPr>
            <w:tcW w:w="2540" w:type="dxa"/>
          </w:tcPr>
          <w:p>
            <w:pPr>
              <w:pStyle w:val="TableParagraph"/>
              <w:spacing w:before="54"/>
              <w:ind w:left="108"/>
              <w:rPr>
                <w:b/>
                <w:sz w:val="16"/>
              </w:rPr>
            </w:pPr>
            <w:r>
              <w:rPr>
                <w:b/>
                <w:sz w:val="16"/>
              </w:rPr>
              <w:t>Boxes Per Carton (max)</w:t>
            </w:r>
          </w:p>
        </w:tc>
        <w:tc>
          <w:tcPr>
            <w:tcW w:w="1170" w:type="dxa"/>
          </w:tcPr>
          <w:p>
            <w:pPr>
              <w:pStyle w:val="TableParagraph"/>
              <w:spacing w:before="54"/>
              <w:ind w:left="4"/>
              <w:jc w:val="center"/>
              <w:rPr>
                <w:b/>
                <w:sz w:val="16"/>
              </w:rPr>
            </w:pPr>
            <w:r>
              <w:rPr>
                <w:b/>
                <w:w w:val="100"/>
                <w:sz w:val="16"/>
              </w:rPr>
              <w:t>5</w:t>
            </w:r>
          </w:p>
        </w:tc>
      </w:tr>
      <w:tr>
        <w:trPr>
          <w:trHeight w:val="304" w:hRule="atLeast"/>
        </w:trPr>
        <w:tc>
          <w:tcPr>
            <w:tcW w:w="2540" w:type="dxa"/>
          </w:tcPr>
          <w:p>
            <w:pPr>
              <w:pStyle w:val="TableParagraph"/>
              <w:spacing w:before="53"/>
              <w:ind w:left="108"/>
              <w:rPr>
                <w:b/>
                <w:sz w:val="16"/>
              </w:rPr>
            </w:pPr>
            <w:r>
              <w:rPr>
                <w:b/>
                <w:sz w:val="16"/>
              </w:rPr>
              <w:t>Pcs/Carton (max)</w:t>
            </w:r>
          </w:p>
        </w:tc>
        <w:tc>
          <w:tcPr>
            <w:tcW w:w="1170" w:type="dxa"/>
          </w:tcPr>
          <w:p>
            <w:pPr>
              <w:pStyle w:val="TableParagraph"/>
              <w:spacing w:before="53"/>
              <w:ind w:left="316" w:right="314"/>
              <w:jc w:val="center"/>
              <w:rPr>
                <w:b/>
                <w:sz w:val="16"/>
              </w:rPr>
            </w:pPr>
            <w:r>
              <w:rPr>
                <w:b/>
                <w:sz w:val="16"/>
              </w:rPr>
              <w:t>25,000</w:t>
            </w:r>
          </w:p>
        </w:tc>
      </w:tr>
    </w:tbl>
    <w:p>
      <w:pPr>
        <w:pStyle w:val="BodyText"/>
        <w:rPr>
          <w:b/>
          <w:sz w:val="30"/>
        </w:rPr>
      </w:pPr>
    </w:p>
    <w:p>
      <w:pPr>
        <w:pStyle w:val="Heading2"/>
        <w:numPr>
          <w:ilvl w:val="1"/>
          <w:numId w:val="2"/>
        </w:numPr>
        <w:tabs>
          <w:tab w:pos="1337" w:val="left" w:leader="none"/>
        </w:tabs>
        <w:spacing w:line="240" w:lineRule="auto" w:before="0" w:after="0"/>
        <w:ind w:left="1336" w:right="0" w:hanging="541"/>
        <w:jc w:val="left"/>
      </w:pPr>
      <w:r>
        <w:rPr/>
        <w:pict>
          <v:group style="position:absolute;margin-left:284.986938pt;margin-top:12.036147pt;width:118.05pt;height:134.9pt;mso-position-horizontal-relative:page;mso-position-vertical-relative:paragraph;z-index:-20457984" coordorigin="5700,241" coordsize="2361,2698">
            <v:shape style="position:absolute;left:5699;top:240;width:2361;height:2336" type="#_x0000_t75" stroked="false">
              <v:imagedata r:id="rId118" o:title=""/>
            </v:shape>
            <v:shape style="position:absolute;left:6860;top:2523;width:120;height:415" coordorigin="6860,2523" coordsize="120,415" path="m6927,2623l6912,2623,6912,2938,6927,2938,6927,2623xm6920,2523l6860,2643,6912,2643,6912,2623,6970,2623,6920,2523xm6970,2623l6927,2623,6927,2643,6980,2643,6970,2623xe" filled="true" fillcolor="#000000" stroked="false">
              <v:path arrowok="t"/>
              <v:fill type="solid"/>
            </v:shape>
            <w10:wrap type="none"/>
          </v:group>
        </w:pict>
      </w:r>
      <w:bookmarkStart w:name="_bookmark62" w:id="119"/>
      <w:bookmarkEnd w:id="119"/>
      <w:r>
        <w:rPr>
          <w:b w:val="0"/>
        </w:rPr>
      </w:r>
      <w:bookmarkStart w:name="_bookmark62" w:id="120"/>
      <w:bookmarkEnd w:id="120"/>
      <w:r>
        <w:rPr/>
        <w:t>L</w:t>
      </w:r>
      <w:r>
        <w:rPr/>
        <w:t>abel</w:t>
      </w:r>
    </w:p>
    <w:p>
      <w:pPr>
        <w:pStyle w:val="BodyText"/>
        <w:spacing w:before="4"/>
        <w:rPr>
          <w:b/>
          <w:sz w:val="13"/>
        </w:rPr>
      </w:pPr>
      <w:r>
        <w:rPr/>
        <w:drawing>
          <wp:anchor distT="0" distB="0" distL="0" distR="0" allowOverlap="1" layoutInCell="1" locked="0" behindDoc="0" simplePos="0" relativeHeight="356">
            <wp:simplePos x="0" y="0"/>
            <wp:positionH relativeFrom="page">
              <wp:posOffset>858240</wp:posOffset>
            </wp:positionH>
            <wp:positionV relativeFrom="paragraph">
              <wp:posOffset>122840</wp:posOffset>
            </wp:positionV>
            <wp:extent cx="2406035" cy="1367027"/>
            <wp:effectExtent l="0" t="0" r="0" b="0"/>
            <wp:wrapTopAndBottom/>
            <wp:docPr id="25" name="image100.jpeg"/>
            <wp:cNvGraphicFramePr>
              <a:graphicFrameLocks noChangeAspect="1"/>
            </wp:cNvGraphicFramePr>
            <a:graphic>
              <a:graphicData uri="http://schemas.openxmlformats.org/drawingml/2006/picture">
                <pic:pic>
                  <pic:nvPicPr>
                    <pic:cNvPr id="26" name="image100.jpeg"/>
                    <pic:cNvPicPr/>
                  </pic:nvPicPr>
                  <pic:blipFill>
                    <a:blip r:embed="rId119" cstate="print"/>
                    <a:stretch>
                      <a:fillRect/>
                    </a:stretch>
                  </pic:blipFill>
                  <pic:spPr>
                    <a:xfrm>
                      <a:off x="0" y="0"/>
                      <a:ext cx="2406035" cy="1367027"/>
                    </a:xfrm>
                    <a:prstGeom prst="rect">
                      <a:avLst/>
                    </a:prstGeom>
                  </pic:spPr>
                </pic:pic>
              </a:graphicData>
            </a:graphic>
          </wp:anchor>
        </w:drawing>
      </w:r>
    </w:p>
    <w:p>
      <w:pPr>
        <w:tabs>
          <w:tab w:pos="6648" w:val="left" w:leader="none"/>
        </w:tabs>
        <w:spacing w:before="95"/>
        <w:ind w:left="2236" w:right="0" w:firstLine="0"/>
        <w:jc w:val="left"/>
        <w:rPr>
          <w:rFonts w:ascii="Arial Narrow"/>
          <w:b/>
          <w:sz w:val="20"/>
        </w:rPr>
      </w:pPr>
      <w:r>
        <w:rPr>
          <w:rFonts w:ascii="Arial Narrow"/>
          <w:b/>
          <w:sz w:val="20"/>
        </w:rPr>
        <w:t>Barcode</w:t>
      </w:r>
      <w:r>
        <w:rPr>
          <w:rFonts w:ascii="Arial Narrow"/>
          <w:b/>
          <w:spacing w:val="-3"/>
          <w:sz w:val="20"/>
        </w:rPr>
        <w:t> </w:t>
      </w:r>
      <w:r>
        <w:rPr>
          <w:rFonts w:ascii="Arial Narrow"/>
          <w:b/>
          <w:sz w:val="20"/>
        </w:rPr>
        <w:t>Label</w:t>
        <w:tab/>
        <w:t>Location of Label on Reel</w:t>
      </w:r>
    </w:p>
    <w:p>
      <w:pPr>
        <w:spacing w:after="0"/>
        <w:jc w:val="left"/>
        <w:rPr>
          <w:rFonts w:ascii="Arial Narrow"/>
          <w:sz w:val="20"/>
        </w:rPr>
        <w:sectPr>
          <w:type w:val="continuous"/>
          <w:pgSz w:w="12240" w:h="15840"/>
          <w:pgMar w:top="720" w:bottom="280" w:left="500" w:right="380"/>
        </w:sectPr>
      </w:pPr>
    </w:p>
    <w:p>
      <w:pPr>
        <w:pStyle w:val="BodyText"/>
        <w:spacing w:before="2"/>
        <w:rPr>
          <w:rFonts w:ascii="Arial Narrow"/>
          <w:b/>
          <w:sz w:val="23"/>
        </w:rPr>
      </w:pPr>
    </w:p>
    <w:p>
      <w:pPr>
        <w:pStyle w:val="Heading2"/>
        <w:numPr>
          <w:ilvl w:val="1"/>
          <w:numId w:val="2"/>
        </w:numPr>
        <w:tabs>
          <w:tab w:pos="1337" w:val="left" w:leader="none"/>
        </w:tabs>
        <w:spacing w:line="240" w:lineRule="auto" w:before="93" w:after="6"/>
        <w:ind w:left="1336" w:right="0" w:hanging="541"/>
        <w:jc w:val="left"/>
      </w:pPr>
      <w:bookmarkStart w:name="_bookmark63" w:id="121"/>
      <w:bookmarkEnd w:id="121"/>
      <w:r>
        <w:rPr>
          <w:b w:val="0"/>
        </w:rPr>
      </w:r>
      <w:bookmarkStart w:name="_bookmark63" w:id="122"/>
      <w:bookmarkEnd w:id="122"/>
      <w:r>
        <w:rPr/>
        <w:t>P</w:t>
      </w:r>
      <w:r>
        <w:rPr/>
        <w:t>ackaging</w:t>
      </w:r>
    </w:p>
    <w:p>
      <w:pPr>
        <w:pStyle w:val="BodyText"/>
        <w:ind w:left="826"/>
      </w:pPr>
      <w:r>
        <w:rPr/>
        <w:drawing>
          <wp:inline distT="0" distB="0" distL="0" distR="0">
            <wp:extent cx="1842892" cy="1827276"/>
            <wp:effectExtent l="0" t="0" r="0" b="0"/>
            <wp:docPr id="27" name="image101.jpeg"/>
            <wp:cNvGraphicFramePr>
              <a:graphicFrameLocks noChangeAspect="1"/>
            </wp:cNvGraphicFramePr>
            <a:graphic>
              <a:graphicData uri="http://schemas.openxmlformats.org/drawingml/2006/picture">
                <pic:pic>
                  <pic:nvPicPr>
                    <pic:cNvPr id="28" name="image101.jpeg"/>
                    <pic:cNvPicPr/>
                  </pic:nvPicPr>
                  <pic:blipFill>
                    <a:blip r:embed="rId120" cstate="print"/>
                    <a:stretch>
                      <a:fillRect/>
                    </a:stretch>
                  </pic:blipFill>
                  <pic:spPr>
                    <a:xfrm>
                      <a:off x="0" y="0"/>
                      <a:ext cx="1842892" cy="1827276"/>
                    </a:xfrm>
                    <a:prstGeom prst="rect">
                      <a:avLst/>
                    </a:prstGeom>
                  </pic:spPr>
                </pic:pic>
              </a:graphicData>
            </a:graphic>
          </wp:inline>
        </w:drawing>
      </w:r>
      <w:r>
        <w:rPr/>
      </w:r>
      <w:r>
        <w:rPr>
          <w:rFonts w:ascii="Times New Roman"/>
          <w:spacing w:val="107"/>
        </w:rPr>
        <w:t> </w:t>
      </w:r>
      <w:r>
        <w:rPr>
          <w:spacing w:val="107"/>
          <w:position w:val="1"/>
        </w:rPr>
        <w:drawing>
          <wp:inline distT="0" distB="0" distL="0" distR="0">
            <wp:extent cx="1834349" cy="1767839"/>
            <wp:effectExtent l="0" t="0" r="0" b="0"/>
            <wp:docPr id="29" name="image102.jpeg"/>
            <wp:cNvGraphicFramePr>
              <a:graphicFrameLocks noChangeAspect="1"/>
            </wp:cNvGraphicFramePr>
            <a:graphic>
              <a:graphicData uri="http://schemas.openxmlformats.org/drawingml/2006/picture">
                <pic:pic>
                  <pic:nvPicPr>
                    <pic:cNvPr id="30" name="image102.jpeg"/>
                    <pic:cNvPicPr/>
                  </pic:nvPicPr>
                  <pic:blipFill>
                    <a:blip r:embed="rId121" cstate="print"/>
                    <a:stretch>
                      <a:fillRect/>
                    </a:stretch>
                  </pic:blipFill>
                  <pic:spPr>
                    <a:xfrm>
                      <a:off x="0" y="0"/>
                      <a:ext cx="1834349" cy="1767839"/>
                    </a:xfrm>
                    <a:prstGeom prst="rect">
                      <a:avLst/>
                    </a:prstGeom>
                  </pic:spPr>
                </pic:pic>
              </a:graphicData>
            </a:graphic>
          </wp:inline>
        </w:drawing>
      </w:r>
      <w:r>
        <w:rPr>
          <w:spacing w:val="107"/>
          <w:position w:val="1"/>
        </w:rPr>
      </w:r>
      <w:r>
        <w:rPr>
          <w:rFonts w:ascii="Times New Roman"/>
          <w:spacing w:val="91"/>
          <w:position w:val="1"/>
        </w:rPr>
        <w:t> </w:t>
      </w:r>
      <w:r>
        <w:rPr>
          <w:spacing w:val="91"/>
          <w:position w:val="4"/>
        </w:rPr>
        <w:pict>
          <v:group style="width:147pt;height:189.85pt;mso-position-horizontal-relative:char;mso-position-vertical-relative:line" coordorigin="0,0" coordsize="2940,3797">
            <v:shape style="position:absolute;left:30;top:30;width:2880;height:3687" type="#_x0000_t75" stroked="false">
              <v:imagedata r:id="rId122" o:title=""/>
            </v:shape>
            <v:rect style="position:absolute;left:15;top:15;width:2910;height:3767" filled="false" stroked="true" strokeweight="1.5pt" strokecolor="#000000">
              <v:stroke dashstyle="solid"/>
            </v:rect>
          </v:group>
        </w:pict>
      </w:r>
      <w:r>
        <w:rPr>
          <w:spacing w:val="91"/>
          <w:position w:val="4"/>
        </w:rPr>
      </w:r>
    </w:p>
    <w:p>
      <w:pPr>
        <w:pStyle w:val="BodyText"/>
        <w:spacing w:before="9" w:after="1"/>
        <w:rPr>
          <w:b/>
          <w:sz w:val="6"/>
        </w:rPr>
      </w:pPr>
    </w:p>
    <w:tbl>
      <w:tblPr>
        <w:tblW w:w="0" w:type="auto"/>
        <w:jc w:val="left"/>
        <w:tblInd w:w="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85"/>
        <w:gridCol w:w="3333"/>
        <w:gridCol w:w="1313"/>
      </w:tblGrid>
      <w:tr>
        <w:trPr>
          <w:trHeight w:val="285" w:hRule="atLeast"/>
        </w:trPr>
        <w:tc>
          <w:tcPr>
            <w:tcW w:w="2685" w:type="dxa"/>
          </w:tcPr>
          <w:p>
            <w:pPr>
              <w:pStyle w:val="TableParagraph"/>
              <w:spacing w:line="223" w:lineRule="exact"/>
              <w:ind w:left="50"/>
              <w:rPr>
                <w:b/>
                <w:sz w:val="20"/>
              </w:rPr>
            </w:pPr>
            <w:r>
              <w:rPr>
                <w:b/>
                <w:sz w:val="20"/>
              </w:rPr>
              <w:t>REEL – with Barcode &amp;</w:t>
            </w:r>
          </w:p>
        </w:tc>
        <w:tc>
          <w:tcPr>
            <w:tcW w:w="3333" w:type="dxa"/>
          </w:tcPr>
          <w:p>
            <w:pPr>
              <w:pStyle w:val="TableParagraph"/>
              <w:spacing w:line="223" w:lineRule="exact"/>
              <w:ind w:left="425"/>
              <w:rPr>
                <w:b/>
                <w:sz w:val="20"/>
              </w:rPr>
            </w:pPr>
            <w:r>
              <w:rPr>
                <w:b/>
                <w:sz w:val="20"/>
              </w:rPr>
              <w:t>Vacuum-Sealed Moisture</w:t>
            </w:r>
          </w:p>
        </w:tc>
        <w:tc>
          <w:tcPr>
            <w:tcW w:w="1313" w:type="dxa"/>
          </w:tcPr>
          <w:p>
            <w:pPr>
              <w:pStyle w:val="TableParagraph"/>
              <w:spacing w:line="223" w:lineRule="exact"/>
              <w:ind w:left="152"/>
              <w:rPr>
                <w:b/>
                <w:sz w:val="20"/>
              </w:rPr>
            </w:pPr>
            <w:r>
              <w:rPr>
                <w:b/>
                <w:sz w:val="20"/>
              </w:rPr>
              <w:t>MSL3 Label</w:t>
            </w:r>
          </w:p>
        </w:tc>
      </w:tr>
      <w:tr>
        <w:trPr>
          <w:trHeight w:val="349" w:hRule="atLeast"/>
        </w:trPr>
        <w:tc>
          <w:tcPr>
            <w:tcW w:w="2685" w:type="dxa"/>
          </w:tcPr>
          <w:p>
            <w:pPr>
              <w:pStyle w:val="TableParagraph"/>
              <w:spacing w:before="55"/>
              <w:ind w:left="50"/>
              <w:rPr>
                <w:b/>
                <w:sz w:val="20"/>
              </w:rPr>
            </w:pPr>
            <w:r>
              <w:rPr>
                <w:b/>
                <w:sz w:val="20"/>
              </w:rPr>
              <w:t>Caution labels</w:t>
            </w:r>
          </w:p>
        </w:tc>
        <w:tc>
          <w:tcPr>
            <w:tcW w:w="3333" w:type="dxa"/>
          </w:tcPr>
          <w:p>
            <w:pPr>
              <w:pStyle w:val="TableParagraph"/>
              <w:spacing w:before="55"/>
              <w:ind w:left="425"/>
              <w:rPr>
                <w:b/>
                <w:sz w:val="20"/>
              </w:rPr>
            </w:pPr>
            <w:r>
              <w:rPr>
                <w:b/>
                <w:sz w:val="20"/>
              </w:rPr>
              <w:t>Barrier Bag with ESD, MSL3,</w:t>
            </w:r>
          </w:p>
        </w:tc>
        <w:tc>
          <w:tcPr>
            <w:tcW w:w="1313" w:type="dxa"/>
          </w:tcPr>
          <w:p>
            <w:pPr>
              <w:pStyle w:val="TableParagraph"/>
              <w:rPr>
                <w:rFonts w:ascii="Times New Roman"/>
                <w:sz w:val="18"/>
              </w:rPr>
            </w:pPr>
          </w:p>
        </w:tc>
      </w:tr>
      <w:tr>
        <w:trPr>
          <w:trHeight w:val="286" w:hRule="atLeast"/>
        </w:trPr>
        <w:tc>
          <w:tcPr>
            <w:tcW w:w="2685" w:type="dxa"/>
          </w:tcPr>
          <w:p>
            <w:pPr>
              <w:pStyle w:val="TableParagraph"/>
              <w:rPr>
                <w:rFonts w:ascii="Times New Roman"/>
                <w:sz w:val="18"/>
              </w:rPr>
            </w:pPr>
          </w:p>
        </w:tc>
        <w:tc>
          <w:tcPr>
            <w:tcW w:w="3333" w:type="dxa"/>
          </w:tcPr>
          <w:p>
            <w:pPr>
              <w:pStyle w:val="TableParagraph"/>
              <w:spacing w:line="210" w:lineRule="exact" w:before="56"/>
              <w:ind w:left="425"/>
              <w:rPr>
                <w:b/>
                <w:sz w:val="20"/>
              </w:rPr>
            </w:pPr>
            <w:r>
              <w:rPr>
                <w:b/>
                <w:sz w:val="20"/>
              </w:rPr>
              <w:t>Caution, and Barcode Labels</w:t>
            </w:r>
          </w:p>
        </w:tc>
        <w:tc>
          <w:tcPr>
            <w:tcW w:w="1313" w:type="dxa"/>
          </w:tcPr>
          <w:p>
            <w:pPr>
              <w:pStyle w:val="TableParagraph"/>
              <w:rPr>
                <w:rFonts w:ascii="Times New Roman"/>
                <w:sz w:val="18"/>
              </w:rPr>
            </w:pPr>
          </w:p>
        </w:tc>
      </w:tr>
    </w:tbl>
    <w:p>
      <w:pPr>
        <w:pStyle w:val="BodyText"/>
        <w:spacing w:before="5"/>
        <w:rPr>
          <w:b/>
          <w:sz w:val="7"/>
        </w:rPr>
      </w:pPr>
      <w:r>
        <w:rPr/>
        <w:drawing>
          <wp:anchor distT="0" distB="0" distL="0" distR="0" allowOverlap="1" layoutInCell="1" locked="0" behindDoc="0" simplePos="0" relativeHeight="373">
            <wp:simplePos x="0" y="0"/>
            <wp:positionH relativeFrom="page">
              <wp:posOffset>851169</wp:posOffset>
            </wp:positionH>
            <wp:positionV relativeFrom="paragraph">
              <wp:posOffset>621945</wp:posOffset>
            </wp:positionV>
            <wp:extent cx="1715344" cy="809244"/>
            <wp:effectExtent l="0" t="0" r="0" b="0"/>
            <wp:wrapTopAndBottom/>
            <wp:docPr id="31" name="image104.jpeg"/>
            <wp:cNvGraphicFramePr>
              <a:graphicFrameLocks noChangeAspect="1"/>
            </wp:cNvGraphicFramePr>
            <a:graphic>
              <a:graphicData uri="http://schemas.openxmlformats.org/drawingml/2006/picture">
                <pic:pic>
                  <pic:nvPicPr>
                    <pic:cNvPr id="32" name="image104.jpeg"/>
                    <pic:cNvPicPr/>
                  </pic:nvPicPr>
                  <pic:blipFill>
                    <a:blip r:embed="rId123" cstate="print"/>
                    <a:stretch>
                      <a:fillRect/>
                    </a:stretch>
                  </pic:blipFill>
                  <pic:spPr>
                    <a:xfrm>
                      <a:off x="0" y="0"/>
                      <a:ext cx="1715344" cy="809244"/>
                    </a:xfrm>
                    <a:prstGeom prst="rect">
                      <a:avLst/>
                    </a:prstGeom>
                  </pic:spPr>
                </pic:pic>
              </a:graphicData>
            </a:graphic>
          </wp:anchor>
        </w:drawing>
      </w:r>
      <w:r>
        <w:rPr/>
        <w:drawing>
          <wp:anchor distT="0" distB="0" distL="0" distR="0" allowOverlap="1" layoutInCell="1" locked="0" behindDoc="0" simplePos="0" relativeHeight="374">
            <wp:simplePos x="0" y="0"/>
            <wp:positionH relativeFrom="page">
              <wp:posOffset>2785110</wp:posOffset>
            </wp:positionH>
            <wp:positionV relativeFrom="paragraph">
              <wp:posOffset>102226</wp:posOffset>
            </wp:positionV>
            <wp:extent cx="1331599" cy="1333500"/>
            <wp:effectExtent l="0" t="0" r="0" b="0"/>
            <wp:wrapTopAndBottom/>
            <wp:docPr id="33" name="image105.jpeg"/>
            <wp:cNvGraphicFramePr>
              <a:graphicFrameLocks noChangeAspect="1"/>
            </wp:cNvGraphicFramePr>
            <a:graphic>
              <a:graphicData uri="http://schemas.openxmlformats.org/drawingml/2006/picture">
                <pic:pic>
                  <pic:nvPicPr>
                    <pic:cNvPr id="34" name="image105.jpeg"/>
                    <pic:cNvPicPr/>
                  </pic:nvPicPr>
                  <pic:blipFill>
                    <a:blip r:embed="rId124" cstate="print"/>
                    <a:stretch>
                      <a:fillRect/>
                    </a:stretch>
                  </pic:blipFill>
                  <pic:spPr>
                    <a:xfrm>
                      <a:off x="0" y="0"/>
                      <a:ext cx="1331599" cy="1333500"/>
                    </a:xfrm>
                    <a:prstGeom prst="rect">
                      <a:avLst/>
                    </a:prstGeom>
                  </pic:spPr>
                </pic:pic>
              </a:graphicData>
            </a:graphic>
          </wp:anchor>
        </w:drawing>
      </w:r>
      <w:r>
        <w:rPr/>
        <w:drawing>
          <wp:anchor distT="0" distB="0" distL="0" distR="0" allowOverlap="1" layoutInCell="1" locked="0" behindDoc="0" simplePos="0" relativeHeight="375">
            <wp:simplePos x="0" y="0"/>
            <wp:positionH relativeFrom="page">
              <wp:posOffset>4728209</wp:posOffset>
            </wp:positionH>
            <wp:positionV relativeFrom="paragraph">
              <wp:posOffset>79366</wp:posOffset>
            </wp:positionV>
            <wp:extent cx="1843107" cy="1370456"/>
            <wp:effectExtent l="0" t="0" r="0" b="0"/>
            <wp:wrapTopAndBottom/>
            <wp:docPr id="35" name="image106.jpeg"/>
            <wp:cNvGraphicFramePr>
              <a:graphicFrameLocks noChangeAspect="1"/>
            </wp:cNvGraphicFramePr>
            <a:graphic>
              <a:graphicData uri="http://schemas.openxmlformats.org/drawingml/2006/picture">
                <pic:pic>
                  <pic:nvPicPr>
                    <pic:cNvPr id="36" name="image106.jpeg"/>
                    <pic:cNvPicPr/>
                  </pic:nvPicPr>
                  <pic:blipFill>
                    <a:blip r:embed="rId125" cstate="print"/>
                    <a:stretch>
                      <a:fillRect/>
                    </a:stretch>
                  </pic:blipFill>
                  <pic:spPr>
                    <a:xfrm>
                      <a:off x="0" y="0"/>
                      <a:ext cx="1843107" cy="1370456"/>
                    </a:xfrm>
                    <a:prstGeom prst="rect">
                      <a:avLst/>
                    </a:prstGeom>
                  </pic:spPr>
                </pic:pic>
              </a:graphicData>
            </a:graphic>
          </wp:anchor>
        </w:drawing>
      </w:r>
    </w:p>
    <w:p>
      <w:pPr>
        <w:pStyle w:val="Heading2"/>
        <w:tabs>
          <w:tab w:pos="4036" w:val="left" w:leader="none"/>
          <w:tab w:pos="7097" w:val="left" w:leader="none"/>
        </w:tabs>
        <w:spacing w:before="69" w:after="125"/>
        <w:ind w:left="976" w:firstLine="0"/>
      </w:pPr>
      <w:r>
        <w:rPr/>
        <w:t>Caution</w:t>
      </w:r>
      <w:r>
        <w:rPr>
          <w:spacing w:val="-2"/>
        </w:rPr>
        <w:t> </w:t>
      </w:r>
      <w:r>
        <w:rPr/>
        <w:t>Label</w:t>
        <w:tab/>
        <w:t>ESD Label</w:t>
        <w:tab/>
        <w:t>Inner Bubble</w:t>
      </w:r>
      <w:r>
        <w:rPr>
          <w:spacing w:val="-3"/>
        </w:rPr>
        <w:t> </w:t>
      </w:r>
      <w:r>
        <w:rPr/>
        <w:t>Wrap</w:t>
      </w:r>
    </w:p>
    <w:p>
      <w:pPr>
        <w:pStyle w:val="BodyText"/>
        <w:ind w:left="826"/>
      </w:pPr>
      <w:r>
        <w:rPr>
          <w:position w:val="2"/>
        </w:rPr>
        <w:drawing>
          <wp:inline distT="0" distB="0" distL="0" distR="0">
            <wp:extent cx="1831398" cy="1706879"/>
            <wp:effectExtent l="0" t="0" r="0" b="0"/>
            <wp:docPr id="37" name="image107.jpeg"/>
            <wp:cNvGraphicFramePr>
              <a:graphicFrameLocks noChangeAspect="1"/>
            </wp:cNvGraphicFramePr>
            <a:graphic>
              <a:graphicData uri="http://schemas.openxmlformats.org/drawingml/2006/picture">
                <pic:pic>
                  <pic:nvPicPr>
                    <pic:cNvPr id="38" name="image107.jpeg"/>
                    <pic:cNvPicPr/>
                  </pic:nvPicPr>
                  <pic:blipFill>
                    <a:blip r:embed="rId126" cstate="print"/>
                    <a:stretch>
                      <a:fillRect/>
                    </a:stretch>
                  </pic:blipFill>
                  <pic:spPr>
                    <a:xfrm>
                      <a:off x="0" y="0"/>
                      <a:ext cx="1831398" cy="1706879"/>
                    </a:xfrm>
                    <a:prstGeom prst="rect">
                      <a:avLst/>
                    </a:prstGeom>
                  </pic:spPr>
                </pic:pic>
              </a:graphicData>
            </a:graphic>
          </wp:inline>
        </w:drawing>
      </w:r>
      <w:r>
        <w:rPr>
          <w:position w:val="2"/>
        </w:rPr>
      </w:r>
      <w:r>
        <w:rPr>
          <w:rFonts w:ascii="Times New Roman"/>
          <w:spacing w:val="125"/>
          <w:position w:val="2"/>
        </w:rPr>
        <w:t> </w:t>
      </w:r>
      <w:r>
        <w:rPr>
          <w:spacing w:val="125"/>
        </w:rPr>
        <w:drawing>
          <wp:inline distT="0" distB="0" distL="0" distR="0">
            <wp:extent cx="1844717" cy="1747647"/>
            <wp:effectExtent l="0" t="0" r="0" b="0"/>
            <wp:docPr id="39" name="image108.jpeg"/>
            <wp:cNvGraphicFramePr>
              <a:graphicFrameLocks noChangeAspect="1"/>
            </wp:cNvGraphicFramePr>
            <a:graphic>
              <a:graphicData uri="http://schemas.openxmlformats.org/drawingml/2006/picture">
                <pic:pic>
                  <pic:nvPicPr>
                    <pic:cNvPr id="40" name="image108.jpeg"/>
                    <pic:cNvPicPr/>
                  </pic:nvPicPr>
                  <pic:blipFill>
                    <a:blip r:embed="rId127" cstate="print"/>
                    <a:stretch>
                      <a:fillRect/>
                    </a:stretch>
                  </pic:blipFill>
                  <pic:spPr>
                    <a:xfrm>
                      <a:off x="0" y="0"/>
                      <a:ext cx="1844717" cy="1747647"/>
                    </a:xfrm>
                    <a:prstGeom prst="rect">
                      <a:avLst/>
                    </a:prstGeom>
                  </pic:spPr>
                </pic:pic>
              </a:graphicData>
            </a:graphic>
          </wp:inline>
        </w:drawing>
      </w:r>
      <w:r>
        <w:rPr>
          <w:spacing w:val="125"/>
        </w:rPr>
      </w:r>
      <w:r>
        <w:rPr>
          <w:rFonts w:ascii="Times New Roman"/>
          <w:spacing w:val="104"/>
        </w:rPr>
        <w:t> </w:t>
      </w:r>
      <w:r>
        <w:rPr>
          <w:spacing w:val="104"/>
          <w:position w:val="2"/>
        </w:rPr>
        <w:drawing>
          <wp:inline distT="0" distB="0" distL="0" distR="0">
            <wp:extent cx="1830194" cy="2256281"/>
            <wp:effectExtent l="0" t="0" r="0" b="0"/>
            <wp:docPr id="41" name="image109.jpeg"/>
            <wp:cNvGraphicFramePr>
              <a:graphicFrameLocks noChangeAspect="1"/>
            </wp:cNvGraphicFramePr>
            <a:graphic>
              <a:graphicData uri="http://schemas.openxmlformats.org/drawingml/2006/picture">
                <pic:pic>
                  <pic:nvPicPr>
                    <pic:cNvPr id="42" name="image109.jpeg"/>
                    <pic:cNvPicPr/>
                  </pic:nvPicPr>
                  <pic:blipFill>
                    <a:blip r:embed="rId128" cstate="print"/>
                    <a:stretch>
                      <a:fillRect/>
                    </a:stretch>
                  </pic:blipFill>
                  <pic:spPr>
                    <a:xfrm>
                      <a:off x="0" y="0"/>
                      <a:ext cx="1830194" cy="2256281"/>
                    </a:xfrm>
                    <a:prstGeom prst="rect">
                      <a:avLst/>
                    </a:prstGeom>
                  </pic:spPr>
                </pic:pic>
              </a:graphicData>
            </a:graphic>
          </wp:inline>
        </w:drawing>
      </w:r>
      <w:r>
        <w:rPr>
          <w:spacing w:val="104"/>
          <w:position w:val="2"/>
        </w:rPr>
      </w:r>
    </w:p>
    <w:p>
      <w:pPr>
        <w:pStyle w:val="Heading2"/>
        <w:tabs>
          <w:tab w:pos="4036" w:val="left" w:leader="none"/>
          <w:tab w:pos="7277" w:val="left" w:leader="none"/>
        </w:tabs>
        <w:spacing w:line="364" w:lineRule="auto" w:before="94"/>
        <w:ind w:left="4397" w:right="2173" w:hanging="3601"/>
      </w:pPr>
      <w:r>
        <w:rPr/>
        <w:t>Pizza</w:t>
      </w:r>
      <w:r>
        <w:rPr>
          <w:spacing w:val="-3"/>
        </w:rPr>
        <w:t> </w:t>
      </w:r>
      <w:r>
        <w:rPr/>
        <w:t>Box</w:t>
        <w:tab/>
        <w:t>Pizza Boxes Placed</w:t>
      </w:r>
      <w:r>
        <w:rPr>
          <w:spacing w:val="-4"/>
        </w:rPr>
        <w:t> </w:t>
      </w:r>
      <w:r>
        <w:rPr/>
        <w:t>in</w:t>
      </w:r>
      <w:r>
        <w:rPr>
          <w:spacing w:val="-1"/>
        </w:rPr>
        <w:t> </w:t>
      </w:r>
      <w:r>
        <w:rPr/>
        <w:t>Foam-</w:t>
        <w:tab/>
        <w:t>Outer Shipper </w:t>
      </w:r>
      <w:r>
        <w:rPr>
          <w:spacing w:val="-3"/>
        </w:rPr>
        <w:t>Label </w:t>
      </w:r>
      <w:r>
        <w:rPr/>
        <w:t>Lined Shipper</w:t>
      </w:r>
      <w:r>
        <w:rPr>
          <w:spacing w:val="-2"/>
        </w:rPr>
        <w:t> </w:t>
      </w:r>
      <w:r>
        <w:rPr/>
        <w:t>Box</w:t>
      </w:r>
    </w:p>
    <w:p>
      <w:pPr>
        <w:spacing w:after="0" w:line="364" w:lineRule="auto"/>
        <w:sectPr>
          <w:pgSz w:w="12240" w:h="15840"/>
          <w:pgMar w:header="734" w:footer="864" w:top="1620" w:bottom="1060" w:left="500" w:right="380"/>
        </w:sectPr>
      </w:pPr>
    </w:p>
    <w:p>
      <w:pPr>
        <w:pStyle w:val="BodyText"/>
        <w:spacing w:before="2"/>
        <w:rPr>
          <w:b/>
          <w:sz w:val="23"/>
        </w:rPr>
      </w:pPr>
    </w:p>
    <w:p>
      <w:pPr>
        <w:pStyle w:val="Heading2"/>
        <w:numPr>
          <w:ilvl w:val="1"/>
          <w:numId w:val="2"/>
        </w:numPr>
        <w:tabs>
          <w:tab w:pos="1337" w:val="left" w:leader="none"/>
        </w:tabs>
        <w:spacing w:line="240" w:lineRule="auto" w:before="93" w:after="6"/>
        <w:ind w:left="1336" w:right="0" w:hanging="541"/>
        <w:jc w:val="left"/>
      </w:pPr>
      <w:bookmarkStart w:name="_bookmark64" w:id="123"/>
      <w:bookmarkEnd w:id="123"/>
      <w:r>
        <w:rPr>
          <w:b w:val="0"/>
        </w:rPr>
      </w:r>
      <w:bookmarkStart w:name="_bookmark64" w:id="124"/>
      <w:bookmarkEnd w:id="124"/>
      <w:r>
        <w:rPr/>
        <w:t>Repr</w:t>
      </w:r>
      <w:r>
        <w:rPr/>
        <w:t>esentative Shipping Carton Label</w:t>
      </w:r>
    </w:p>
    <w:p>
      <w:pPr>
        <w:pStyle w:val="BodyText"/>
        <w:ind w:left="796"/>
      </w:pPr>
      <w:r>
        <w:rPr/>
        <w:drawing>
          <wp:inline distT="0" distB="0" distL="0" distR="0">
            <wp:extent cx="4169653" cy="5274945"/>
            <wp:effectExtent l="0" t="0" r="0" b="0"/>
            <wp:docPr id="43" name="image110.png"/>
            <wp:cNvGraphicFramePr>
              <a:graphicFrameLocks noChangeAspect="1"/>
            </wp:cNvGraphicFramePr>
            <a:graphic>
              <a:graphicData uri="http://schemas.openxmlformats.org/drawingml/2006/picture">
                <pic:pic>
                  <pic:nvPicPr>
                    <pic:cNvPr id="44" name="image110.png"/>
                    <pic:cNvPicPr/>
                  </pic:nvPicPr>
                  <pic:blipFill>
                    <a:blip r:embed="rId129" cstate="print"/>
                    <a:stretch>
                      <a:fillRect/>
                    </a:stretch>
                  </pic:blipFill>
                  <pic:spPr>
                    <a:xfrm>
                      <a:off x="0" y="0"/>
                      <a:ext cx="4169653" cy="5274945"/>
                    </a:xfrm>
                    <a:prstGeom prst="rect">
                      <a:avLst/>
                    </a:prstGeom>
                  </pic:spPr>
                </pic:pic>
              </a:graphicData>
            </a:graphic>
          </wp:inline>
        </w:drawing>
      </w:r>
      <w:r>
        <w:rPr/>
      </w:r>
    </w:p>
    <w:p>
      <w:pPr>
        <w:spacing w:after="0"/>
        <w:sectPr>
          <w:pgSz w:w="12240" w:h="15840"/>
          <w:pgMar w:header="734" w:footer="864" w:top="1620" w:bottom="1060" w:left="500" w:right="380"/>
        </w:sectPr>
      </w:pPr>
    </w:p>
    <w:p>
      <w:pPr>
        <w:pStyle w:val="BodyText"/>
        <w:spacing w:before="3"/>
        <w:rPr>
          <w:b/>
          <w:sz w:val="23"/>
        </w:rPr>
      </w:pPr>
    </w:p>
    <w:p>
      <w:pPr>
        <w:pStyle w:val="Heading1"/>
        <w:numPr>
          <w:ilvl w:val="0"/>
          <w:numId w:val="10"/>
        </w:numPr>
        <w:tabs>
          <w:tab w:pos="1229" w:val="left" w:leader="none"/>
        </w:tabs>
        <w:spacing w:line="240" w:lineRule="auto" w:before="93" w:after="0"/>
        <w:ind w:left="1228" w:right="0" w:hanging="433"/>
        <w:jc w:val="left"/>
      </w:pPr>
      <w:bookmarkStart w:name="_bookmark65" w:id="125"/>
      <w:bookmarkEnd w:id="125"/>
      <w:r>
        <w:rPr>
          <w:b w:val="0"/>
        </w:rPr>
      </w:r>
      <w:bookmarkStart w:name="_bookmark65" w:id="126"/>
      <w:bookmarkEnd w:id="126"/>
      <w:r>
        <w:rPr/>
        <w:t>Reli</w:t>
      </w:r>
      <w:r>
        <w:rPr/>
        <w:t>ability</w:t>
      </w:r>
    </w:p>
    <w:p>
      <w:pPr>
        <w:pStyle w:val="BodyText"/>
        <w:spacing w:before="4"/>
        <w:rPr>
          <w:b/>
          <w:sz w:val="30"/>
        </w:rPr>
      </w:pPr>
    </w:p>
    <w:p>
      <w:pPr>
        <w:pStyle w:val="Heading2"/>
        <w:numPr>
          <w:ilvl w:val="1"/>
          <w:numId w:val="10"/>
        </w:numPr>
        <w:tabs>
          <w:tab w:pos="1373" w:val="left" w:leader="none"/>
        </w:tabs>
        <w:spacing w:line="240" w:lineRule="auto" w:before="0" w:after="0"/>
        <w:ind w:left="1372" w:right="0" w:hanging="577"/>
        <w:jc w:val="left"/>
      </w:pPr>
      <w:bookmarkStart w:name="_bookmark66" w:id="127"/>
      <w:bookmarkEnd w:id="127"/>
      <w:r>
        <w:rPr>
          <w:b w:val="0"/>
        </w:rPr>
      </w:r>
      <w:bookmarkStart w:name="_bookmark66" w:id="128"/>
      <w:bookmarkEnd w:id="128"/>
      <w:r>
        <w:rPr/>
        <w:t>Qu</w:t>
      </w:r>
      <w:r>
        <w:rPr/>
        <w:t>alification Test</w:t>
      </w:r>
      <w:r>
        <w:rPr>
          <w:spacing w:val="-1"/>
        </w:rPr>
        <w:t> </w:t>
      </w:r>
      <w:r>
        <w:rPr/>
        <w:t>Policy</w:t>
      </w:r>
    </w:p>
    <w:p>
      <w:pPr>
        <w:pStyle w:val="BodyText"/>
        <w:spacing w:before="123"/>
        <w:ind w:left="796" w:right="913"/>
        <w:jc w:val="both"/>
      </w:pPr>
      <w:r>
        <w:rPr/>
        <w:t>InvenSense’s products complete a Qualification Test Plan before being released to production. The Qualification Test Plan for the MPU-60X0 followed the JESD47I Standards, “Stress-Test-Driven Qualification of Integrated Circuits,” with the individual tests described below.</w:t>
      </w:r>
    </w:p>
    <w:p>
      <w:pPr>
        <w:pStyle w:val="Heading2"/>
        <w:numPr>
          <w:ilvl w:val="1"/>
          <w:numId w:val="10"/>
        </w:numPr>
        <w:tabs>
          <w:tab w:pos="1373" w:val="left" w:leader="none"/>
        </w:tabs>
        <w:spacing w:line="240" w:lineRule="auto" w:before="117" w:after="0"/>
        <w:ind w:left="1372" w:right="0" w:hanging="577"/>
        <w:jc w:val="left"/>
      </w:pPr>
      <w:bookmarkStart w:name="_bookmark67" w:id="129"/>
      <w:bookmarkEnd w:id="129"/>
      <w:r>
        <w:rPr>
          <w:b w:val="0"/>
        </w:rPr>
      </w:r>
      <w:bookmarkStart w:name="_bookmark67" w:id="130"/>
      <w:bookmarkEnd w:id="130"/>
      <w:r>
        <w:rPr/>
        <w:t>Qu</w:t>
      </w:r>
      <w:r>
        <w:rPr/>
        <w:t>alification Test</w:t>
      </w:r>
      <w:r>
        <w:rPr>
          <w:spacing w:val="-1"/>
        </w:rPr>
        <w:t> </w:t>
      </w:r>
      <w:r>
        <w:rPr/>
        <w:t>Plan</w:t>
      </w:r>
    </w:p>
    <w:p>
      <w:pPr>
        <w:spacing w:before="119"/>
        <w:ind w:left="2508" w:right="2626" w:firstLine="0"/>
        <w:jc w:val="center"/>
        <w:rPr>
          <w:b/>
          <w:sz w:val="16"/>
        </w:rPr>
      </w:pPr>
      <w:r>
        <w:rPr>
          <w:b/>
          <w:sz w:val="16"/>
        </w:rPr>
        <w:t>Accelerated Life Tests</w:t>
      </w:r>
    </w:p>
    <w:p>
      <w:pPr>
        <w:pStyle w:val="BodyText"/>
        <w:rPr>
          <w:b/>
          <w:sz w:val="11"/>
        </w:rPr>
      </w:pPr>
    </w:p>
    <w:tbl>
      <w:tblPr>
        <w:tblW w:w="0" w:type="auto"/>
        <w:jc w:val="left"/>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69"/>
        <w:gridCol w:w="4320"/>
        <w:gridCol w:w="991"/>
        <w:gridCol w:w="899"/>
        <w:gridCol w:w="899"/>
      </w:tblGrid>
      <w:tr>
        <w:trPr>
          <w:trHeight w:val="609" w:hRule="atLeast"/>
        </w:trPr>
        <w:tc>
          <w:tcPr>
            <w:tcW w:w="2969" w:type="dxa"/>
            <w:shd w:val="clear" w:color="auto" w:fill="BEBEBE"/>
          </w:tcPr>
          <w:p>
            <w:pPr>
              <w:pStyle w:val="TableParagraph"/>
              <w:spacing w:before="22"/>
              <w:ind w:left="83"/>
              <w:rPr>
                <w:b/>
                <w:sz w:val="16"/>
              </w:rPr>
            </w:pPr>
            <w:r>
              <w:rPr>
                <w:b/>
                <w:sz w:val="16"/>
              </w:rPr>
              <w:t>TEST</w:t>
            </w:r>
          </w:p>
        </w:tc>
        <w:tc>
          <w:tcPr>
            <w:tcW w:w="4320" w:type="dxa"/>
            <w:shd w:val="clear" w:color="auto" w:fill="BEBEBE"/>
          </w:tcPr>
          <w:p>
            <w:pPr>
              <w:pStyle w:val="TableParagraph"/>
              <w:spacing w:before="22"/>
              <w:ind w:left="86"/>
              <w:rPr>
                <w:b/>
                <w:sz w:val="16"/>
              </w:rPr>
            </w:pPr>
            <w:r>
              <w:rPr>
                <w:b/>
                <w:sz w:val="16"/>
              </w:rPr>
              <w:t>Method/Condition</w:t>
            </w:r>
          </w:p>
        </w:tc>
        <w:tc>
          <w:tcPr>
            <w:tcW w:w="991" w:type="dxa"/>
            <w:shd w:val="clear" w:color="auto" w:fill="BEBEBE"/>
          </w:tcPr>
          <w:p>
            <w:pPr>
              <w:pStyle w:val="TableParagraph"/>
              <w:spacing w:before="22"/>
              <w:ind w:left="170" w:right="142" w:firstLine="199"/>
              <w:rPr>
                <w:b/>
                <w:sz w:val="16"/>
              </w:rPr>
            </w:pPr>
            <w:r>
              <w:rPr>
                <w:b/>
                <w:sz w:val="16"/>
              </w:rPr>
              <w:t>Lot Quantity</w:t>
            </w:r>
          </w:p>
        </w:tc>
        <w:tc>
          <w:tcPr>
            <w:tcW w:w="899" w:type="dxa"/>
            <w:shd w:val="clear" w:color="auto" w:fill="BEBEBE"/>
          </w:tcPr>
          <w:p>
            <w:pPr>
              <w:pStyle w:val="TableParagraph"/>
              <w:spacing w:before="22"/>
              <w:ind w:left="322" w:right="92" w:hanging="204"/>
              <w:rPr>
                <w:b/>
                <w:sz w:val="16"/>
              </w:rPr>
            </w:pPr>
            <w:r>
              <w:rPr>
                <w:b/>
                <w:sz w:val="16"/>
              </w:rPr>
              <w:t>Sample / Lot</w:t>
            </w:r>
          </w:p>
        </w:tc>
        <w:tc>
          <w:tcPr>
            <w:tcW w:w="899" w:type="dxa"/>
            <w:shd w:val="clear" w:color="auto" w:fill="BEBEBE"/>
          </w:tcPr>
          <w:p>
            <w:pPr>
              <w:pStyle w:val="TableParagraph"/>
              <w:spacing w:before="22"/>
              <w:ind w:left="170" w:right="154" w:hanging="4"/>
              <w:jc w:val="center"/>
              <w:rPr>
                <w:b/>
                <w:sz w:val="16"/>
              </w:rPr>
            </w:pPr>
            <w:r>
              <w:rPr>
                <w:b/>
                <w:sz w:val="16"/>
              </w:rPr>
              <w:t>Acc / Reject Criteria</w:t>
            </w:r>
          </w:p>
        </w:tc>
      </w:tr>
      <w:tr>
        <w:trPr>
          <w:trHeight w:val="491" w:hRule="atLeast"/>
        </w:trPr>
        <w:tc>
          <w:tcPr>
            <w:tcW w:w="2969" w:type="dxa"/>
          </w:tcPr>
          <w:p>
            <w:pPr>
              <w:pStyle w:val="TableParagraph"/>
              <w:spacing w:before="25"/>
              <w:ind w:left="83"/>
              <w:rPr>
                <w:sz w:val="16"/>
              </w:rPr>
            </w:pPr>
            <w:r>
              <w:rPr>
                <w:sz w:val="16"/>
              </w:rPr>
              <w:t>(HTOL/LFR)</w:t>
            </w:r>
          </w:p>
          <w:p>
            <w:pPr>
              <w:pStyle w:val="TableParagraph"/>
              <w:ind w:left="83"/>
              <w:rPr>
                <w:sz w:val="16"/>
              </w:rPr>
            </w:pPr>
            <w:r>
              <w:rPr>
                <w:sz w:val="16"/>
              </w:rPr>
              <w:t>High Temperature Operating Life</w:t>
            </w:r>
          </w:p>
        </w:tc>
        <w:tc>
          <w:tcPr>
            <w:tcW w:w="4320" w:type="dxa"/>
          </w:tcPr>
          <w:p>
            <w:pPr>
              <w:pStyle w:val="TableParagraph"/>
              <w:tabs>
                <w:tab w:pos="822" w:val="left" w:leader="none"/>
                <w:tab w:pos="2212" w:val="left" w:leader="none"/>
                <w:tab w:pos="3090" w:val="left" w:leader="none"/>
                <w:tab w:pos="3718" w:val="left" w:leader="none"/>
              </w:tabs>
              <w:spacing w:before="25"/>
              <w:ind w:left="86" w:right="74"/>
              <w:rPr>
                <w:sz w:val="16"/>
              </w:rPr>
            </w:pPr>
            <w:r>
              <w:rPr>
                <w:sz w:val="16"/>
              </w:rPr>
              <w:t>JEDEC</w:t>
              <w:tab/>
              <w:t>JESD22-A108D,</w:t>
              <w:tab/>
              <w:t>Dynamic,</w:t>
              <w:tab/>
              <w:t>3.63V</w:t>
              <w:tab/>
            </w:r>
            <w:r>
              <w:rPr>
                <w:spacing w:val="-4"/>
                <w:sz w:val="16"/>
              </w:rPr>
              <w:t>biased, </w:t>
            </w:r>
            <w:r>
              <w:rPr>
                <w:sz w:val="16"/>
              </w:rPr>
              <w:t>Tj&gt;125°C [read-points 168, 500, 1000</w:t>
            </w:r>
            <w:r>
              <w:rPr>
                <w:spacing w:val="-1"/>
                <w:sz w:val="16"/>
              </w:rPr>
              <w:t> </w:t>
            </w:r>
            <w:r>
              <w:rPr>
                <w:sz w:val="16"/>
              </w:rPr>
              <w:t>hours]</w:t>
            </w:r>
          </w:p>
        </w:tc>
        <w:tc>
          <w:tcPr>
            <w:tcW w:w="991" w:type="dxa"/>
          </w:tcPr>
          <w:p>
            <w:pPr>
              <w:pStyle w:val="TableParagraph"/>
              <w:spacing w:before="25"/>
              <w:ind w:left="11"/>
              <w:jc w:val="center"/>
              <w:rPr>
                <w:sz w:val="16"/>
              </w:rPr>
            </w:pPr>
            <w:r>
              <w:rPr>
                <w:w w:val="100"/>
                <w:sz w:val="16"/>
              </w:rPr>
              <w:t>3</w:t>
            </w:r>
          </w:p>
        </w:tc>
        <w:tc>
          <w:tcPr>
            <w:tcW w:w="899" w:type="dxa"/>
          </w:tcPr>
          <w:p>
            <w:pPr>
              <w:pStyle w:val="TableParagraph"/>
              <w:spacing w:before="25"/>
              <w:ind w:left="147" w:right="141"/>
              <w:jc w:val="center"/>
              <w:rPr>
                <w:sz w:val="16"/>
              </w:rPr>
            </w:pPr>
            <w:r>
              <w:rPr>
                <w:sz w:val="16"/>
              </w:rPr>
              <w:t>77</w:t>
            </w:r>
          </w:p>
        </w:tc>
        <w:tc>
          <w:tcPr>
            <w:tcW w:w="899" w:type="dxa"/>
          </w:tcPr>
          <w:p>
            <w:pPr>
              <w:pStyle w:val="TableParagraph"/>
              <w:spacing w:before="25"/>
              <w:ind w:right="272"/>
              <w:jc w:val="right"/>
              <w:rPr>
                <w:sz w:val="16"/>
              </w:rPr>
            </w:pPr>
            <w:r>
              <w:rPr>
                <w:sz w:val="16"/>
              </w:rPr>
              <w:t>(0/1)</w:t>
            </w:r>
          </w:p>
        </w:tc>
      </w:tr>
      <w:tr>
        <w:trPr>
          <w:trHeight w:val="609" w:hRule="atLeast"/>
        </w:trPr>
        <w:tc>
          <w:tcPr>
            <w:tcW w:w="2969" w:type="dxa"/>
          </w:tcPr>
          <w:p>
            <w:pPr>
              <w:pStyle w:val="TableParagraph"/>
              <w:spacing w:line="183" w:lineRule="exact" w:before="25"/>
              <w:ind w:left="83"/>
              <w:rPr>
                <w:sz w:val="16"/>
              </w:rPr>
            </w:pPr>
            <w:r>
              <w:rPr>
                <w:sz w:val="16"/>
              </w:rPr>
              <w:t>(HAST)</w:t>
            </w:r>
          </w:p>
          <w:p>
            <w:pPr>
              <w:pStyle w:val="TableParagraph"/>
              <w:spacing w:line="183" w:lineRule="exact"/>
              <w:ind w:left="83"/>
              <w:rPr>
                <w:sz w:val="16"/>
              </w:rPr>
            </w:pPr>
            <w:r>
              <w:rPr>
                <w:sz w:val="16"/>
              </w:rPr>
              <w:t>Highly Accelerated Stress Test </w:t>
            </w:r>
            <w:r>
              <w:rPr>
                <w:sz w:val="16"/>
                <w:vertAlign w:val="superscript"/>
              </w:rPr>
              <w:t>(1)</w:t>
            </w:r>
          </w:p>
        </w:tc>
        <w:tc>
          <w:tcPr>
            <w:tcW w:w="4320" w:type="dxa"/>
          </w:tcPr>
          <w:p>
            <w:pPr>
              <w:pStyle w:val="TableParagraph"/>
              <w:spacing w:line="183" w:lineRule="exact" w:before="25"/>
              <w:ind w:left="86"/>
              <w:rPr>
                <w:sz w:val="16"/>
              </w:rPr>
            </w:pPr>
            <w:r>
              <w:rPr>
                <w:sz w:val="16"/>
              </w:rPr>
              <w:t>JEDEC JESD22-A118A</w:t>
            </w:r>
          </w:p>
          <w:p>
            <w:pPr>
              <w:pStyle w:val="TableParagraph"/>
              <w:ind w:left="86"/>
              <w:rPr>
                <w:sz w:val="16"/>
              </w:rPr>
            </w:pPr>
            <w:r>
              <w:rPr>
                <w:sz w:val="16"/>
              </w:rPr>
              <w:t>Condition A, 130°C, 85%RH, 33.3 psia. unbiased, [read- point 96 hours]</w:t>
            </w:r>
          </w:p>
        </w:tc>
        <w:tc>
          <w:tcPr>
            <w:tcW w:w="991" w:type="dxa"/>
          </w:tcPr>
          <w:p>
            <w:pPr>
              <w:pStyle w:val="TableParagraph"/>
              <w:spacing w:before="25"/>
              <w:ind w:left="11"/>
              <w:jc w:val="center"/>
              <w:rPr>
                <w:sz w:val="16"/>
              </w:rPr>
            </w:pPr>
            <w:r>
              <w:rPr>
                <w:w w:val="100"/>
                <w:sz w:val="16"/>
              </w:rPr>
              <w:t>3</w:t>
            </w:r>
          </w:p>
        </w:tc>
        <w:tc>
          <w:tcPr>
            <w:tcW w:w="899" w:type="dxa"/>
          </w:tcPr>
          <w:p>
            <w:pPr>
              <w:pStyle w:val="TableParagraph"/>
              <w:spacing w:before="25"/>
              <w:ind w:left="147" w:right="141"/>
              <w:jc w:val="center"/>
              <w:rPr>
                <w:sz w:val="16"/>
              </w:rPr>
            </w:pPr>
            <w:r>
              <w:rPr>
                <w:sz w:val="16"/>
              </w:rPr>
              <w:t>77</w:t>
            </w:r>
          </w:p>
        </w:tc>
        <w:tc>
          <w:tcPr>
            <w:tcW w:w="899" w:type="dxa"/>
          </w:tcPr>
          <w:p>
            <w:pPr>
              <w:pStyle w:val="TableParagraph"/>
              <w:spacing w:before="25"/>
              <w:ind w:right="272"/>
              <w:jc w:val="right"/>
              <w:rPr>
                <w:sz w:val="16"/>
              </w:rPr>
            </w:pPr>
            <w:r>
              <w:rPr>
                <w:sz w:val="16"/>
              </w:rPr>
              <w:t>(0/1)</w:t>
            </w:r>
          </w:p>
        </w:tc>
      </w:tr>
      <w:tr>
        <w:trPr>
          <w:trHeight w:val="489" w:hRule="atLeast"/>
        </w:trPr>
        <w:tc>
          <w:tcPr>
            <w:tcW w:w="2969" w:type="dxa"/>
          </w:tcPr>
          <w:p>
            <w:pPr>
              <w:pStyle w:val="TableParagraph"/>
              <w:spacing w:before="25"/>
              <w:ind w:left="83"/>
              <w:rPr>
                <w:sz w:val="16"/>
              </w:rPr>
            </w:pPr>
            <w:r>
              <w:rPr>
                <w:sz w:val="16"/>
              </w:rPr>
              <w:t>(HTS)</w:t>
            </w:r>
          </w:p>
          <w:p>
            <w:pPr>
              <w:pStyle w:val="TableParagraph"/>
              <w:ind w:left="83"/>
              <w:rPr>
                <w:sz w:val="16"/>
              </w:rPr>
            </w:pPr>
            <w:r>
              <w:rPr>
                <w:sz w:val="16"/>
              </w:rPr>
              <w:t>High Temperature Storage Life</w:t>
            </w:r>
          </w:p>
        </w:tc>
        <w:tc>
          <w:tcPr>
            <w:tcW w:w="4320" w:type="dxa"/>
          </w:tcPr>
          <w:p>
            <w:pPr>
              <w:pStyle w:val="TableParagraph"/>
              <w:spacing w:before="25"/>
              <w:ind w:left="86"/>
              <w:rPr>
                <w:sz w:val="16"/>
              </w:rPr>
            </w:pPr>
            <w:r>
              <w:rPr>
                <w:sz w:val="16"/>
              </w:rPr>
              <w:t>JEDEC JESD22-A103D, Cond. A, 125°C Non-Bias Bake</w:t>
            </w:r>
          </w:p>
          <w:p>
            <w:pPr>
              <w:pStyle w:val="TableParagraph"/>
              <w:ind w:left="86"/>
              <w:rPr>
                <w:sz w:val="16"/>
              </w:rPr>
            </w:pPr>
            <w:r>
              <w:rPr>
                <w:sz w:val="16"/>
              </w:rPr>
              <w:t>[read-points 168, 500, 1000 hours]</w:t>
            </w:r>
          </w:p>
        </w:tc>
        <w:tc>
          <w:tcPr>
            <w:tcW w:w="991" w:type="dxa"/>
          </w:tcPr>
          <w:p>
            <w:pPr>
              <w:pStyle w:val="TableParagraph"/>
              <w:spacing w:before="25"/>
              <w:ind w:left="11"/>
              <w:jc w:val="center"/>
              <w:rPr>
                <w:sz w:val="16"/>
              </w:rPr>
            </w:pPr>
            <w:r>
              <w:rPr>
                <w:w w:val="100"/>
                <w:sz w:val="16"/>
              </w:rPr>
              <w:t>3</w:t>
            </w:r>
          </w:p>
        </w:tc>
        <w:tc>
          <w:tcPr>
            <w:tcW w:w="899" w:type="dxa"/>
          </w:tcPr>
          <w:p>
            <w:pPr>
              <w:pStyle w:val="TableParagraph"/>
              <w:spacing w:before="25"/>
              <w:ind w:left="147" w:right="141"/>
              <w:jc w:val="center"/>
              <w:rPr>
                <w:sz w:val="16"/>
              </w:rPr>
            </w:pPr>
            <w:r>
              <w:rPr>
                <w:sz w:val="16"/>
              </w:rPr>
              <w:t>77</w:t>
            </w:r>
          </w:p>
        </w:tc>
        <w:tc>
          <w:tcPr>
            <w:tcW w:w="899" w:type="dxa"/>
          </w:tcPr>
          <w:p>
            <w:pPr>
              <w:pStyle w:val="TableParagraph"/>
              <w:spacing w:before="25"/>
              <w:ind w:right="272"/>
              <w:jc w:val="right"/>
              <w:rPr>
                <w:sz w:val="16"/>
              </w:rPr>
            </w:pPr>
            <w:r>
              <w:rPr>
                <w:sz w:val="16"/>
              </w:rPr>
              <w:t>(0/1)</w:t>
            </w:r>
          </w:p>
        </w:tc>
      </w:tr>
    </w:tbl>
    <w:p>
      <w:pPr>
        <w:spacing w:before="114"/>
        <w:ind w:left="2508" w:right="2626" w:firstLine="0"/>
        <w:jc w:val="center"/>
        <w:rPr>
          <w:b/>
          <w:sz w:val="16"/>
        </w:rPr>
      </w:pPr>
      <w:r>
        <w:rPr>
          <w:b/>
          <w:sz w:val="16"/>
        </w:rPr>
        <w:t>Device Component Level Tests</w:t>
      </w:r>
    </w:p>
    <w:p>
      <w:pPr>
        <w:pStyle w:val="BodyText"/>
        <w:rPr>
          <w:b/>
          <w:sz w:val="11"/>
        </w:rPr>
      </w:pPr>
    </w:p>
    <w:tbl>
      <w:tblPr>
        <w:tblW w:w="0" w:type="auto"/>
        <w:jc w:val="left"/>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7"/>
        <w:gridCol w:w="4321"/>
        <w:gridCol w:w="992"/>
        <w:gridCol w:w="900"/>
        <w:gridCol w:w="900"/>
      </w:tblGrid>
      <w:tr>
        <w:trPr>
          <w:trHeight w:val="609" w:hRule="atLeast"/>
        </w:trPr>
        <w:tc>
          <w:tcPr>
            <w:tcW w:w="2977" w:type="dxa"/>
            <w:shd w:val="clear" w:color="auto" w:fill="C0C0C0"/>
          </w:tcPr>
          <w:p>
            <w:pPr>
              <w:pStyle w:val="TableParagraph"/>
              <w:spacing w:before="22"/>
              <w:ind w:left="86"/>
              <w:rPr>
                <w:b/>
                <w:sz w:val="16"/>
              </w:rPr>
            </w:pPr>
            <w:r>
              <w:rPr>
                <w:b/>
                <w:sz w:val="16"/>
              </w:rPr>
              <w:t>TEST</w:t>
            </w:r>
          </w:p>
        </w:tc>
        <w:tc>
          <w:tcPr>
            <w:tcW w:w="4321" w:type="dxa"/>
            <w:shd w:val="clear" w:color="auto" w:fill="C0C0C0"/>
          </w:tcPr>
          <w:p>
            <w:pPr>
              <w:pStyle w:val="TableParagraph"/>
              <w:spacing w:before="22"/>
              <w:ind w:left="85"/>
              <w:rPr>
                <w:b/>
                <w:sz w:val="16"/>
              </w:rPr>
            </w:pPr>
            <w:r>
              <w:rPr>
                <w:b/>
                <w:sz w:val="16"/>
              </w:rPr>
              <w:t>Method/Condition</w:t>
            </w:r>
          </w:p>
        </w:tc>
        <w:tc>
          <w:tcPr>
            <w:tcW w:w="992" w:type="dxa"/>
            <w:shd w:val="clear" w:color="auto" w:fill="C0C0C0"/>
          </w:tcPr>
          <w:p>
            <w:pPr>
              <w:pStyle w:val="TableParagraph"/>
              <w:spacing w:before="22"/>
              <w:ind w:left="169" w:right="144" w:firstLine="199"/>
              <w:rPr>
                <w:b/>
                <w:sz w:val="16"/>
              </w:rPr>
            </w:pPr>
            <w:r>
              <w:rPr>
                <w:b/>
                <w:sz w:val="16"/>
              </w:rPr>
              <w:t>Lot Quantity</w:t>
            </w:r>
          </w:p>
        </w:tc>
        <w:tc>
          <w:tcPr>
            <w:tcW w:w="900" w:type="dxa"/>
            <w:shd w:val="clear" w:color="auto" w:fill="C0C0C0"/>
          </w:tcPr>
          <w:p>
            <w:pPr>
              <w:pStyle w:val="TableParagraph"/>
              <w:spacing w:before="22"/>
              <w:ind w:left="320" w:right="95" w:hanging="204"/>
              <w:rPr>
                <w:b/>
                <w:sz w:val="16"/>
              </w:rPr>
            </w:pPr>
            <w:r>
              <w:rPr>
                <w:b/>
                <w:sz w:val="16"/>
              </w:rPr>
              <w:t>Sample / Lot</w:t>
            </w:r>
          </w:p>
        </w:tc>
        <w:tc>
          <w:tcPr>
            <w:tcW w:w="900" w:type="dxa"/>
            <w:shd w:val="clear" w:color="auto" w:fill="C0C0C0"/>
          </w:tcPr>
          <w:p>
            <w:pPr>
              <w:pStyle w:val="TableParagraph"/>
              <w:spacing w:before="22"/>
              <w:ind w:left="166" w:right="159" w:hanging="4"/>
              <w:jc w:val="center"/>
              <w:rPr>
                <w:b/>
                <w:sz w:val="16"/>
              </w:rPr>
            </w:pPr>
            <w:r>
              <w:rPr>
                <w:b/>
                <w:sz w:val="16"/>
              </w:rPr>
              <w:t>Acc / Reject Criteria</w:t>
            </w:r>
          </w:p>
        </w:tc>
      </w:tr>
      <w:tr>
        <w:trPr>
          <w:trHeight w:val="532" w:hRule="atLeast"/>
        </w:trPr>
        <w:tc>
          <w:tcPr>
            <w:tcW w:w="2977" w:type="dxa"/>
          </w:tcPr>
          <w:p>
            <w:pPr>
              <w:pStyle w:val="TableParagraph"/>
              <w:spacing w:line="183" w:lineRule="exact" w:before="27"/>
              <w:ind w:left="86"/>
              <w:rPr>
                <w:sz w:val="16"/>
              </w:rPr>
            </w:pPr>
            <w:r>
              <w:rPr>
                <w:sz w:val="16"/>
              </w:rPr>
              <w:t>(ESD-HBM)</w:t>
            </w:r>
          </w:p>
          <w:p>
            <w:pPr>
              <w:pStyle w:val="TableParagraph"/>
              <w:spacing w:line="183" w:lineRule="exact"/>
              <w:ind w:left="86"/>
              <w:rPr>
                <w:sz w:val="16"/>
              </w:rPr>
            </w:pPr>
            <w:r>
              <w:rPr>
                <w:sz w:val="16"/>
              </w:rPr>
              <w:t>ESD-Human Body Model</w:t>
            </w:r>
          </w:p>
        </w:tc>
        <w:tc>
          <w:tcPr>
            <w:tcW w:w="4321" w:type="dxa"/>
          </w:tcPr>
          <w:p>
            <w:pPr>
              <w:pStyle w:val="TableParagraph"/>
              <w:spacing w:before="27"/>
              <w:ind w:left="85"/>
              <w:rPr>
                <w:sz w:val="16"/>
              </w:rPr>
            </w:pPr>
            <w:r>
              <w:rPr>
                <w:sz w:val="16"/>
              </w:rPr>
              <w:t>JEDEC JS-001-2012, (2KV)</w:t>
            </w:r>
          </w:p>
        </w:tc>
        <w:tc>
          <w:tcPr>
            <w:tcW w:w="992" w:type="dxa"/>
          </w:tcPr>
          <w:p>
            <w:pPr>
              <w:pStyle w:val="TableParagraph"/>
              <w:spacing w:before="27"/>
              <w:ind w:left="7"/>
              <w:jc w:val="center"/>
              <w:rPr>
                <w:sz w:val="16"/>
              </w:rPr>
            </w:pPr>
            <w:r>
              <w:rPr>
                <w:w w:val="100"/>
                <w:sz w:val="16"/>
              </w:rPr>
              <w:t>1</w:t>
            </w:r>
          </w:p>
        </w:tc>
        <w:tc>
          <w:tcPr>
            <w:tcW w:w="900" w:type="dxa"/>
          </w:tcPr>
          <w:p>
            <w:pPr>
              <w:pStyle w:val="TableParagraph"/>
              <w:spacing w:before="27"/>
              <w:ind w:left="401"/>
              <w:rPr>
                <w:sz w:val="16"/>
              </w:rPr>
            </w:pPr>
            <w:r>
              <w:rPr>
                <w:w w:val="100"/>
                <w:sz w:val="16"/>
              </w:rPr>
              <w:t>3</w:t>
            </w:r>
          </w:p>
        </w:tc>
        <w:tc>
          <w:tcPr>
            <w:tcW w:w="900" w:type="dxa"/>
          </w:tcPr>
          <w:p>
            <w:pPr>
              <w:pStyle w:val="TableParagraph"/>
              <w:spacing w:before="27"/>
              <w:ind w:right="276"/>
              <w:jc w:val="right"/>
              <w:rPr>
                <w:sz w:val="16"/>
              </w:rPr>
            </w:pPr>
            <w:r>
              <w:rPr>
                <w:sz w:val="16"/>
              </w:rPr>
              <w:t>(0/1)</w:t>
            </w:r>
          </w:p>
        </w:tc>
      </w:tr>
      <w:tr>
        <w:trPr>
          <w:trHeight w:val="491" w:hRule="atLeast"/>
        </w:trPr>
        <w:tc>
          <w:tcPr>
            <w:tcW w:w="2977" w:type="dxa"/>
          </w:tcPr>
          <w:p>
            <w:pPr>
              <w:pStyle w:val="TableParagraph"/>
              <w:spacing w:before="25"/>
              <w:ind w:left="86"/>
              <w:rPr>
                <w:sz w:val="16"/>
              </w:rPr>
            </w:pPr>
            <w:r>
              <w:rPr>
                <w:sz w:val="16"/>
              </w:rPr>
              <w:t>(ESD-MM)</w:t>
            </w:r>
          </w:p>
          <w:p>
            <w:pPr>
              <w:pStyle w:val="TableParagraph"/>
              <w:spacing w:before="1"/>
              <w:ind w:left="86"/>
              <w:rPr>
                <w:sz w:val="16"/>
              </w:rPr>
            </w:pPr>
            <w:r>
              <w:rPr>
                <w:sz w:val="16"/>
              </w:rPr>
              <w:t>ESD-Machine Model</w:t>
            </w:r>
          </w:p>
        </w:tc>
        <w:tc>
          <w:tcPr>
            <w:tcW w:w="4321" w:type="dxa"/>
          </w:tcPr>
          <w:p>
            <w:pPr>
              <w:pStyle w:val="TableParagraph"/>
              <w:spacing w:before="25"/>
              <w:ind w:left="85"/>
              <w:rPr>
                <w:sz w:val="16"/>
              </w:rPr>
            </w:pPr>
            <w:r>
              <w:rPr>
                <w:sz w:val="16"/>
              </w:rPr>
              <w:t>JEDEC JESD22-A115C, (250V)</w:t>
            </w:r>
          </w:p>
        </w:tc>
        <w:tc>
          <w:tcPr>
            <w:tcW w:w="992" w:type="dxa"/>
          </w:tcPr>
          <w:p>
            <w:pPr>
              <w:pStyle w:val="TableParagraph"/>
              <w:spacing w:before="25"/>
              <w:ind w:left="7"/>
              <w:jc w:val="center"/>
              <w:rPr>
                <w:sz w:val="16"/>
              </w:rPr>
            </w:pPr>
            <w:r>
              <w:rPr>
                <w:w w:val="100"/>
                <w:sz w:val="16"/>
              </w:rPr>
              <w:t>1</w:t>
            </w:r>
          </w:p>
        </w:tc>
        <w:tc>
          <w:tcPr>
            <w:tcW w:w="900" w:type="dxa"/>
          </w:tcPr>
          <w:p>
            <w:pPr>
              <w:pStyle w:val="TableParagraph"/>
              <w:spacing w:before="25"/>
              <w:ind w:left="401"/>
              <w:rPr>
                <w:sz w:val="16"/>
              </w:rPr>
            </w:pPr>
            <w:r>
              <w:rPr>
                <w:w w:val="100"/>
                <w:sz w:val="16"/>
              </w:rPr>
              <w:t>3</w:t>
            </w:r>
          </w:p>
        </w:tc>
        <w:tc>
          <w:tcPr>
            <w:tcW w:w="900" w:type="dxa"/>
          </w:tcPr>
          <w:p>
            <w:pPr>
              <w:pStyle w:val="TableParagraph"/>
              <w:spacing w:before="25"/>
              <w:ind w:right="276"/>
              <w:jc w:val="right"/>
              <w:rPr>
                <w:sz w:val="16"/>
              </w:rPr>
            </w:pPr>
            <w:r>
              <w:rPr>
                <w:sz w:val="16"/>
              </w:rPr>
              <w:t>(0/1)</w:t>
            </w:r>
          </w:p>
        </w:tc>
      </w:tr>
      <w:tr>
        <w:trPr>
          <w:trHeight w:val="489" w:hRule="atLeast"/>
        </w:trPr>
        <w:tc>
          <w:tcPr>
            <w:tcW w:w="2977" w:type="dxa"/>
          </w:tcPr>
          <w:p>
            <w:pPr>
              <w:pStyle w:val="TableParagraph"/>
              <w:spacing w:line="183" w:lineRule="exact" w:before="25"/>
              <w:ind w:left="86"/>
              <w:rPr>
                <w:sz w:val="16"/>
              </w:rPr>
            </w:pPr>
            <w:r>
              <w:rPr>
                <w:sz w:val="16"/>
              </w:rPr>
              <w:t>(LU)</w:t>
            </w:r>
          </w:p>
          <w:p>
            <w:pPr>
              <w:pStyle w:val="TableParagraph"/>
              <w:spacing w:line="183" w:lineRule="exact"/>
              <w:ind w:left="86"/>
              <w:rPr>
                <w:sz w:val="16"/>
              </w:rPr>
            </w:pPr>
            <w:r>
              <w:rPr>
                <w:sz w:val="16"/>
              </w:rPr>
              <w:t>Latch Up</w:t>
            </w:r>
          </w:p>
        </w:tc>
        <w:tc>
          <w:tcPr>
            <w:tcW w:w="4321" w:type="dxa"/>
          </w:tcPr>
          <w:p>
            <w:pPr>
              <w:pStyle w:val="TableParagraph"/>
              <w:spacing w:before="25"/>
              <w:ind w:left="85"/>
              <w:rPr>
                <w:sz w:val="16"/>
              </w:rPr>
            </w:pPr>
            <w:r>
              <w:rPr>
                <w:sz w:val="16"/>
              </w:rPr>
              <w:t>JEDEC JESD-78D Class II (2), 125°C; ±100mA</w:t>
            </w:r>
          </w:p>
        </w:tc>
        <w:tc>
          <w:tcPr>
            <w:tcW w:w="992" w:type="dxa"/>
          </w:tcPr>
          <w:p>
            <w:pPr>
              <w:pStyle w:val="TableParagraph"/>
              <w:spacing w:before="25"/>
              <w:ind w:left="7"/>
              <w:jc w:val="center"/>
              <w:rPr>
                <w:sz w:val="16"/>
              </w:rPr>
            </w:pPr>
            <w:r>
              <w:rPr>
                <w:w w:val="100"/>
                <w:sz w:val="16"/>
              </w:rPr>
              <w:t>1</w:t>
            </w:r>
          </w:p>
        </w:tc>
        <w:tc>
          <w:tcPr>
            <w:tcW w:w="900" w:type="dxa"/>
          </w:tcPr>
          <w:p>
            <w:pPr>
              <w:pStyle w:val="TableParagraph"/>
              <w:spacing w:before="25"/>
              <w:ind w:left="401"/>
              <w:rPr>
                <w:sz w:val="16"/>
              </w:rPr>
            </w:pPr>
            <w:r>
              <w:rPr>
                <w:w w:val="100"/>
                <w:sz w:val="16"/>
              </w:rPr>
              <w:t>6</w:t>
            </w:r>
          </w:p>
        </w:tc>
        <w:tc>
          <w:tcPr>
            <w:tcW w:w="900" w:type="dxa"/>
          </w:tcPr>
          <w:p>
            <w:pPr>
              <w:pStyle w:val="TableParagraph"/>
              <w:spacing w:before="25"/>
              <w:ind w:right="276"/>
              <w:jc w:val="right"/>
              <w:rPr>
                <w:sz w:val="16"/>
              </w:rPr>
            </w:pPr>
            <w:r>
              <w:rPr>
                <w:sz w:val="16"/>
              </w:rPr>
              <w:t>(0/1)</w:t>
            </w:r>
          </w:p>
        </w:tc>
      </w:tr>
      <w:tr>
        <w:trPr>
          <w:trHeight w:val="609" w:hRule="atLeast"/>
        </w:trPr>
        <w:tc>
          <w:tcPr>
            <w:tcW w:w="2977" w:type="dxa"/>
          </w:tcPr>
          <w:p>
            <w:pPr>
              <w:pStyle w:val="TableParagraph"/>
              <w:spacing w:before="25"/>
              <w:ind w:left="86"/>
              <w:rPr>
                <w:sz w:val="16"/>
              </w:rPr>
            </w:pPr>
            <w:r>
              <w:rPr>
                <w:sz w:val="16"/>
              </w:rPr>
              <w:t>(MS)</w:t>
            </w:r>
          </w:p>
          <w:p>
            <w:pPr>
              <w:pStyle w:val="TableParagraph"/>
              <w:ind w:left="86"/>
              <w:rPr>
                <w:sz w:val="16"/>
              </w:rPr>
            </w:pPr>
            <w:r>
              <w:rPr>
                <w:sz w:val="16"/>
              </w:rPr>
              <w:t>Mechanical Shock</w:t>
            </w:r>
          </w:p>
        </w:tc>
        <w:tc>
          <w:tcPr>
            <w:tcW w:w="4321" w:type="dxa"/>
          </w:tcPr>
          <w:p>
            <w:pPr>
              <w:pStyle w:val="TableParagraph"/>
              <w:spacing w:before="25"/>
              <w:ind w:left="85"/>
              <w:rPr>
                <w:sz w:val="16"/>
              </w:rPr>
            </w:pPr>
            <w:r>
              <w:rPr>
                <w:sz w:val="16"/>
              </w:rPr>
              <w:t>JEDEC JESD22-B104C, Mil-Std-883,</w:t>
            </w:r>
          </w:p>
          <w:p>
            <w:pPr>
              <w:pStyle w:val="TableParagraph"/>
              <w:spacing w:line="183" w:lineRule="exact"/>
              <w:ind w:left="85"/>
              <w:rPr>
                <w:sz w:val="16"/>
              </w:rPr>
            </w:pPr>
            <w:r>
              <w:rPr>
                <w:sz w:val="16"/>
              </w:rPr>
              <w:t>Method 2002.5, Cond. E, 10,000</w:t>
            </w:r>
            <w:r>
              <w:rPr>
                <w:i/>
                <w:sz w:val="16"/>
              </w:rPr>
              <w:t>g’s</w:t>
            </w:r>
            <w:r>
              <w:rPr>
                <w:sz w:val="16"/>
              </w:rPr>
              <w:t>, 0.2ms,</w:t>
            </w:r>
          </w:p>
          <w:p>
            <w:pPr>
              <w:pStyle w:val="TableParagraph"/>
              <w:spacing w:line="183" w:lineRule="exact"/>
              <w:ind w:left="85"/>
              <w:rPr>
                <w:sz w:val="16"/>
              </w:rPr>
            </w:pPr>
            <w:r>
              <w:rPr>
                <w:sz w:val="16"/>
              </w:rPr>
              <w:t>±X, Y, Z – 6 directions, 5 times/direction</w:t>
            </w:r>
          </w:p>
        </w:tc>
        <w:tc>
          <w:tcPr>
            <w:tcW w:w="992" w:type="dxa"/>
          </w:tcPr>
          <w:p>
            <w:pPr>
              <w:pStyle w:val="TableParagraph"/>
              <w:spacing w:before="25"/>
              <w:ind w:left="7"/>
              <w:jc w:val="center"/>
              <w:rPr>
                <w:sz w:val="16"/>
              </w:rPr>
            </w:pPr>
            <w:r>
              <w:rPr>
                <w:w w:val="100"/>
                <w:sz w:val="16"/>
              </w:rPr>
              <w:t>3</w:t>
            </w:r>
          </w:p>
        </w:tc>
        <w:tc>
          <w:tcPr>
            <w:tcW w:w="900" w:type="dxa"/>
          </w:tcPr>
          <w:p>
            <w:pPr>
              <w:pStyle w:val="TableParagraph"/>
              <w:spacing w:before="25"/>
              <w:ind w:left="401"/>
              <w:rPr>
                <w:sz w:val="16"/>
              </w:rPr>
            </w:pPr>
            <w:r>
              <w:rPr>
                <w:w w:val="100"/>
                <w:sz w:val="16"/>
              </w:rPr>
              <w:t>5</w:t>
            </w:r>
          </w:p>
        </w:tc>
        <w:tc>
          <w:tcPr>
            <w:tcW w:w="900" w:type="dxa"/>
          </w:tcPr>
          <w:p>
            <w:pPr>
              <w:pStyle w:val="TableParagraph"/>
              <w:spacing w:before="25"/>
              <w:ind w:right="276"/>
              <w:jc w:val="right"/>
              <w:rPr>
                <w:sz w:val="16"/>
              </w:rPr>
            </w:pPr>
            <w:r>
              <w:rPr>
                <w:sz w:val="16"/>
              </w:rPr>
              <w:t>(0/1)</w:t>
            </w:r>
          </w:p>
        </w:tc>
      </w:tr>
      <w:tr>
        <w:trPr>
          <w:trHeight w:val="609" w:hRule="atLeast"/>
        </w:trPr>
        <w:tc>
          <w:tcPr>
            <w:tcW w:w="2977" w:type="dxa"/>
          </w:tcPr>
          <w:p>
            <w:pPr>
              <w:pStyle w:val="TableParagraph"/>
              <w:spacing w:before="25"/>
              <w:ind w:left="86"/>
              <w:rPr>
                <w:sz w:val="16"/>
              </w:rPr>
            </w:pPr>
            <w:r>
              <w:rPr>
                <w:sz w:val="16"/>
              </w:rPr>
              <w:t>(VIB)</w:t>
            </w:r>
          </w:p>
          <w:p>
            <w:pPr>
              <w:pStyle w:val="TableParagraph"/>
              <w:ind w:left="86"/>
              <w:rPr>
                <w:sz w:val="16"/>
              </w:rPr>
            </w:pPr>
            <w:r>
              <w:rPr>
                <w:sz w:val="16"/>
              </w:rPr>
              <w:t>Vibration</w:t>
            </w:r>
          </w:p>
        </w:tc>
        <w:tc>
          <w:tcPr>
            <w:tcW w:w="4321" w:type="dxa"/>
          </w:tcPr>
          <w:p>
            <w:pPr>
              <w:pStyle w:val="TableParagraph"/>
              <w:spacing w:before="25"/>
              <w:ind w:left="85"/>
              <w:rPr>
                <w:sz w:val="16"/>
              </w:rPr>
            </w:pPr>
            <w:r>
              <w:rPr>
                <w:sz w:val="16"/>
              </w:rPr>
              <w:t>JEDEC JESD22-B103B, Variable Frequency (random), Cond. B, 5-500Hz,</w:t>
            </w:r>
          </w:p>
          <w:p>
            <w:pPr>
              <w:pStyle w:val="TableParagraph"/>
              <w:spacing w:before="1"/>
              <w:ind w:left="85"/>
              <w:rPr>
                <w:sz w:val="16"/>
              </w:rPr>
            </w:pPr>
            <w:r>
              <w:rPr>
                <w:sz w:val="16"/>
              </w:rPr>
              <w:t>X, Y, Z – 4 times/direction</w:t>
            </w:r>
          </w:p>
        </w:tc>
        <w:tc>
          <w:tcPr>
            <w:tcW w:w="992" w:type="dxa"/>
          </w:tcPr>
          <w:p>
            <w:pPr>
              <w:pStyle w:val="TableParagraph"/>
              <w:spacing w:before="25"/>
              <w:ind w:left="7"/>
              <w:jc w:val="center"/>
              <w:rPr>
                <w:sz w:val="16"/>
              </w:rPr>
            </w:pPr>
            <w:r>
              <w:rPr>
                <w:w w:val="100"/>
                <w:sz w:val="16"/>
              </w:rPr>
              <w:t>3</w:t>
            </w:r>
          </w:p>
        </w:tc>
        <w:tc>
          <w:tcPr>
            <w:tcW w:w="900" w:type="dxa"/>
          </w:tcPr>
          <w:p>
            <w:pPr>
              <w:pStyle w:val="TableParagraph"/>
              <w:spacing w:before="25"/>
              <w:ind w:left="401"/>
              <w:rPr>
                <w:sz w:val="16"/>
              </w:rPr>
            </w:pPr>
            <w:r>
              <w:rPr>
                <w:w w:val="100"/>
                <w:sz w:val="16"/>
              </w:rPr>
              <w:t>5</w:t>
            </w:r>
          </w:p>
        </w:tc>
        <w:tc>
          <w:tcPr>
            <w:tcW w:w="900" w:type="dxa"/>
          </w:tcPr>
          <w:p>
            <w:pPr>
              <w:pStyle w:val="TableParagraph"/>
              <w:spacing w:before="25"/>
              <w:ind w:right="276"/>
              <w:jc w:val="right"/>
              <w:rPr>
                <w:sz w:val="16"/>
              </w:rPr>
            </w:pPr>
            <w:r>
              <w:rPr>
                <w:sz w:val="16"/>
              </w:rPr>
              <w:t>(0/1)</w:t>
            </w:r>
          </w:p>
        </w:tc>
      </w:tr>
      <w:tr>
        <w:trPr>
          <w:trHeight w:val="611" w:hRule="atLeast"/>
        </w:trPr>
        <w:tc>
          <w:tcPr>
            <w:tcW w:w="2977" w:type="dxa"/>
          </w:tcPr>
          <w:p>
            <w:pPr>
              <w:pStyle w:val="TableParagraph"/>
              <w:spacing w:line="183" w:lineRule="exact" w:before="27"/>
              <w:ind w:left="86"/>
              <w:rPr>
                <w:sz w:val="16"/>
              </w:rPr>
            </w:pPr>
            <w:r>
              <w:rPr>
                <w:sz w:val="16"/>
              </w:rPr>
              <w:t>(TC)</w:t>
            </w:r>
          </w:p>
          <w:p>
            <w:pPr>
              <w:pStyle w:val="TableParagraph"/>
              <w:spacing w:line="183" w:lineRule="exact"/>
              <w:ind w:left="86"/>
              <w:rPr>
                <w:sz w:val="16"/>
              </w:rPr>
            </w:pPr>
            <w:r>
              <w:rPr>
                <w:sz w:val="16"/>
              </w:rPr>
              <w:t>Temperature Cycling </w:t>
            </w:r>
            <w:r>
              <w:rPr>
                <w:sz w:val="16"/>
                <w:vertAlign w:val="superscript"/>
              </w:rPr>
              <w:t>(1)</w:t>
            </w:r>
          </w:p>
        </w:tc>
        <w:tc>
          <w:tcPr>
            <w:tcW w:w="4321" w:type="dxa"/>
          </w:tcPr>
          <w:p>
            <w:pPr>
              <w:pStyle w:val="TableParagraph"/>
              <w:spacing w:line="183" w:lineRule="exact" w:before="27"/>
              <w:ind w:left="85"/>
              <w:rPr>
                <w:sz w:val="16"/>
              </w:rPr>
            </w:pPr>
            <w:r>
              <w:rPr>
                <w:sz w:val="16"/>
              </w:rPr>
              <w:t>JEDEC JESD22-A104D</w:t>
            </w:r>
          </w:p>
          <w:p>
            <w:pPr>
              <w:pStyle w:val="TableParagraph"/>
              <w:ind w:left="85" w:right="2010"/>
              <w:rPr>
                <w:sz w:val="16"/>
              </w:rPr>
            </w:pPr>
            <w:r>
              <w:rPr>
                <w:sz w:val="16"/>
              </w:rPr>
              <w:t>Condition G [-40°C to +125°C], Soak Mode 2 [5’], 1000 cycles</w:t>
            </w:r>
          </w:p>
        </w:tc>
        <w:tc>
          <w:tcPr>
            <w:tcW w:w="992" w:type="dxa"/>
          </w:tcPr>
          <w:p>
            <w:pPr>
              <w:pStyle w:val="TableParagraph"/>
              <w:spacing w:before="27"/>
              <w:ind w:left="7"/>
              <w:jc w:val="center"/>
              <w:rPr>
                <w:sz w:val="16"/>
              </w:rPr>
            </w:pPr>
            <w:r>
              <w:rPr>
                <w:w w:val="100"/>
                <w:sz w:val="16"/>
              </w:rPr>
              <w:t>3</w:t>
            </w:r>
          </w:p>
        </w:tc>
        <w:tc>
          <w:tcPr>
            <w:tcW w:w="900" w:type="dxa"/>
          </w:tcPr>
          <w:p>
            <w:pPr>
              <w:pStyle w:val="TableParagraph"/>
              <w:spacing w:before="27"/>
              <w:ind w:left="356"/>
              <w:rPr>
                <w:sz w:val="16"/>
              </w:rPr>
            </w:pPr>
            <w:r>
              <w:rPr>
                <w:sz w:val="16"/>
              </w:rPr>
              <w:t>77</w:t>
            </w:r>
          </w:p>
        </w:tc>
        <w:tc>
          <w:tcPr>
            <w:tcW w:w="900" w:type="dxa"/>
          </w:tcPr>
          <w:p>
            <w:pPr>
              <w:pStyle w:val="TableParagraph"/>
              <w:spacing w:before="27"/>
              <w:ind w:right="276"/>
              <w:jc w:val="right"/>
              <w:rPr>
                <w:sz w:val="16"/>
              </w:rPr>
            </w:pPr>
            <w:r>
              <w:rPr>
                <w:sz w:val="16"/>
              </w:rPr>
              <w:t>(0/1)</w:t>
            </w:r>
          </w:p>
        </w:tc>
      </w:tr>
    </w:tbl>
    <w:p>
      <w:pPr>
        <w:spacing w:before="114"/>
        <w:ind w:left="2509" w:right="2624" w:firstLine="0"/>
        <w:jc w:val="center"/>
        <w:rPr>
          <w:b/>
          <w:sz w:val="16"/>
        </w:rPr>
      </w:pPr>
      <w:r>
        <w:rPr>
          <w:b/>
          <w:sz w:val="16"/>
        </w:rPr>
        <w:t>Board Level Tests</w:t>
      </w:r>
    </w:p>
    <w:p>
      <w:pPr>
        <w:pStyle w:val="BodyText"/>
        <w:rPr>
          <w:b/>
          <w:sz w:val="11"/>
        </w:rPr>
      </w:pPr>
    </w:p>
    <w:tbl>
      <w:tblPr>
        <w:tblW w:w="0" w:type="auto"/>
        <w:jc w:val="left"/>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7"/>
        <w:gridCol w:w="4321"/>
        <w:gridCol w:w="992"/>
        <w:gridCol w:w="900"/>
        <w:gridCol w:w="881"/>
      </w:tblGrid>
      <w:tr>
        <w:trPr>
          <w:trHeight w:val="609" w:hRule="atLeast"/>
        </w:trPr>
        <w:tc>
          <w:tcPr>
            <w:tcW w:w="2977" w:type="dxa"/>
            <w:shd w:val="clear" w:color="auto" w:fill="C0C0C0"/>
          </w:tcPr>
          <w:p>
            <w:pPr>
              <w:pStyle w:val="TableParagraph"/>
              <w:spacing w:before="22"/>
              <w:ind w:left="86"/>
              <w:rPr>
                <w:b/>
                <w:sz w:val="16"/>
              </w:rPr>
            </w:pPr>
            <w:r>
              <w:rPr>
                <w:b/>
                <w:sz w:val="16"/>
              </w:rPr>
              <w:t>TEST</w:t>
            </w:r>
          </w:p>
        </w:tc>
        <w:tc>
          <w:tcPr>
            <w:tcW w:w="4321" w:type="dxa"/>
            <w:shd w:val="clear" w:color="auto" w:fill="C0C0C0"/>
          </w:tcPr>
          <w:p>
            <w:pPr>
              <w:pStyle w:val="TableParagraph"/>
              <w:spacing w:before="22"/>
              <w:ind w:left="85"/>
              <w:rPr>
                <w:b/>
                <w:sz w:val="16"/>
              </w:rPr>
            </w:pPr>
            <w:r>
              <w:rPr>
                <w:b/>
                <w:sz w:val="16"/>
              </w:rPr>
              <w:t>Method/Condition</w:t>
            </w:r>
          </w:p>
        </w:tc>
        <w:tc>
          <w:tcPr>
            <w:tcW w:w="992" w:type="dxa"/>
            <w:shd w:val="clear" w:color="auto" w:fill="C0C0C0"/>
          </w:tcPr>
          <w:p>
            <w:pPr>
              <w:pStyle w:val="TableParagraph"/>
              <w:spacing w:before="22"/>
              <w:ind w:left="169" w:right="144" w:firstLine="199"/>
              <w:rPr>
                <w:b/>
                <w:sz w:val="16"/>
              </w:rPr>
            </w:pPr>
            <w:r>
              <w:rPr>
                <w:b/>
                <w:sz w:val="16"/>
              </w:rPr>
              <w:t>Lot Quantity</w:t>
            </w:r>
          </w:p>
        </w:tc>
        <w:tc>
          <w:tcPr>
            <w:tcW w:w="900" w:type="dxa"/>
            <w:shd w:val="clear" w:color="auto" w:fill="C0C0C0"/>
          </w:tcPr>
          <w:p>
            <w:pPr>
              <w:pStyle w:val="TableParagraph"/>
              <w:spacing w:before="22"/>
              <w:ind w:left="320" w:right="95" w:hanging="204"/>
              <w:rPr>
                <w:b/>
                <w:sz w:val="16"/>
              </w:rPr>
            </w:pPr>
            <w:r>
              <w:rPr>
                <w:b/>
                <w:sz w:val="16"/>
              </w:rPr>
              <w:t>Sample / Lot</w:t>
            </w:r>
          </w:p>
        </w:tc>
        <w:tc>
          <w:tcPr>
            <w:tcW w:w="881" w:type="dxa"/>
            <w:shd w:val="clear" w:color="auto" w:fill="C0C0C0"/>
          </w:tcPr>
          <w:p>
            <w:pPr>
              <w:pStyle w:val="TableParagraph"/>
              <w:spacing w:before="22"/>
              <w:ind w:left="156" w:right="150" w:hanging="4"/>
              <w:jc w:val="center"/>
              <w:rPr>
                <w:b/>
                <w:sz w:val="16"/>
              </w:rPr>
            </w:pPr>
            <w:r>
              <w:rPr>
                <w:b/>
                <w:sz w:val="16"/>
              </w:rPr>
              <w:t>Acc / Reject Criteria</w:t>
            </w:r>
          </w:p>
        </w:tc>
      </w:tr>
      <w:tr>
        <w:trPr>
          <w:trHeight w:val="609" w:hRule="atLeast"/>
        </w:trPr>
        <w:tc>
          <w:tcPr>
            <w:tcW w:w="2977" w:type="dxa"/>
          </w:tcPr>
          <w:p>
            <w:pPr>
              <w:pStyle w:val="TableParagraph"/>
              <w:spacing w:before="25"/>
              <w:ind w:left="86"/>
              <w:rPr>
                <w:sz w:val="16"/>
              </w:rPr>
            </w:pPr>
            <w:r>
              <w:rPr>
                <w:sz w:val="16"/>
              </w:rPr>
              <w:t>(BMS)</w:t>
            </w:r>
          </w:p>
          <w:p>
            <w:pPr>
              <w:pStyle w:val="TableParagraph"/>
              <w:ind w:left="86"/>
              <w:rPr>
                <w:sz w:val="16"/>
              </w:rPr>
            </w:pPr>
            <w:r>
              <w:rPr>
                <w:sz w:val="16"/>
              </w:rPr>
              <w:t>Board Mechanical Shock</w:t>
            </w:r>
          </w:p>
        </w:tc>
        <w:tc>
          <w:tcPr>
            <w:tcW w:w="4321" w:type="dxa"/>
          </w:tcPr>
          <w:p>
            <w:pPr>
              <w:pStyle w:val="TableParagraph"/>
              <w:spacing w:before="25"/>
              <w:ind w:left="85"/>
              <w:rPr>
                <w:sz w:val="16"/>
              </w:rPr>
            </w:pPr>
            <w:r>
              <w:rPr>
                <w:sz w:val="16"/>
              </w:rPr>
              <w:t>JEDEC JESD22-B104C,Mil-Std-883,</w:t>
            </w:r>
          </w:p>
          <w:p>
            <w:pPr>
              <w:pStyle w:val="TableParagraph"/>
              <w:ind w:left="85"/>
              <w:rPr>
                <w:sz w:val="16"/>
              </w:rPr>
            </w:pPr>
            <w:r>
              <w:rPr>
                <w:sz w:val="16"/>
              </w:rPr>
              <w:t>Method 2002.5, Cond. E, 10000</w:t>
            </w:r>
            <w:r>
              <w:rPr>
                <w:i/>
                <w:sz w:val="16"/>
              </w:rPr>
              <w:t>g’s</w:t>
            </w:r>
            <w:r>
              <w:rPr>
                <w:sz w:val="16"/>
              </w:rPr>
              <w:t>, 0.2ms,</w:t>
            </w:r>
          </w:p>
          <w:p>
            <w:pPr>
              <w:pStyle w:val="TableParagraph"/>
              <w:spacing w:before="1"/>
              <w:ind w:left="85"/>
              <w:rPr>
                <w:sz w:val="16"/>
              </w:rPr>
            </w:pPr>
            <w:r>
              <w:rPr>
                <w:sz w:val="16"/>
              </w:rPr>
              <w:t>+-X, Y, Z – 6 directions, 5 times/direction</w:t>
            </w:r>
          </w:p>
        </w:tc>
        <w:tc>
          <w:tcPr>
            <w:tcW w:w="992" w:type="dxa"/>
          </w:tcPr>
          <w:p>
            <w:pPr>
              <w:pStyle w:val="TableParagraph"/>
              <w:spacing w:before="25"/>
              <w:ind w:left="7"/>
              <w:jc w:val="center"/>
              <w:rPr>
                <w:sz w:val="16"/>
              </w:rPr>
            </w:pPr>
            <w:r>
              <w:rPr>
                <w:w w:val="100"/>
                <w:sz w:val="16"/>
              </w:rPr>
              <w:t>1</w:t>
            </w:r>
          </w:p>
        </w:tc>
        <w:tc>
          <w:tcPr>
            <w:tcW w:w="900" w:type="dxa"/>
          </w:tcPr>
          <w:p>
            <w:pPr>
              <w:pStyle w:val="TableParagraph"/>
              <w:spacing w:before="25"/>
              <w:ind w:left="401"/>
              <w:rPr>
                <w:sz w:val="16"/>
              </w:rPr>
            </w:pPr>
            <w:r>
              <w:rPr>
                <w:w w:val="100"/>
                <w:sz w:val="16"/>
              </w:rPr>
              <w:t>5</w:t>
            </w:r>
          </w:p>
        </w:tc>
        <w:tc>
          <w:tcPr>
            <w:tcW w:w="881" w:type="dxa"/>
          </w:tcPr>
          <w:p>
            <w:pPr>
              <w:pStyle w:val="TableParagraph"/>
              <w:spacing w:before="25"/>
              <w:ind w:right="267"/>
              <w:jc w:val="right"/>
              <w:rPr>
                <w:sz w:val="16"/>
              </w:rPr>
            </w:pPr>
            <w:r>
              <w:rPr>
                <w:sz w:val="16"/>
              </w:rPr>
              <w:t>(0/1)</w:t>
            </w:r>
          </w:p>
        </w:tc>
      </w:tr>
      <w:tr>
        <w:trPr>
          <w:trHeight w:val="611" w:hRule="atLeast"/>
        </w:trPr>
        <w:tc>
          <w:tcPr>
            <w:tcW w:w="2977" w:type="dxa"/>
          </w:tcPr>
          <w:p>
            <w:pPr>
              <w:pStyle w:val="TableParagraph"/>
              <w:spacing w:before="25"/>
              <w:ind w:left="86"/>
              <w:rPr>
                <w:sz w:val="16"/>
              </w:rPr>
            </w:pPr>
            <w:r>
              <w:rPr>
                <w:sz w:val="16"/>
              </w:rPr>
              <w:t>(BTC)</w:t>
            </w:r>
          </w:p>
          <w:p>
            <w:pPr>
              <w:pStyle w:val="TableParagraph"/>
              <w:ind w:left="86"/>
              <w:rPr>
                <w:sz w:val="16"/>
              </w:rPr>
            </w:pPr>
            <w:r>
              <w:rPr>
                <w:sz w:val="16"/>
              </w:rPr>
              <w:t>Board</w:t>
            </w:r>
          </w:p>
          <w:p>
            <w:pPr>
              <w:pStyle w:val="TableParagraph"/>
              <w:spacing w:before="1"/>
              <w:ind w:left="86"/>
              <w:rPr>
                <w:sz w:val="16"/>
              </w:rPr>
            </w:pPr>
            <w:r>
              <w:rPr>
                <w:sz w:val="16"/>
              </w:rPr>
              <w:t>Temperature Cycling </w:t>
            </w:r>
            <w:r>
              <w:rPr>
                <w:sz w:val="16"/>
                <w:vertAlign w:val="superscript"/>
              </w:rPr>
              <w:t>(1)</w:t>
            </w:r>
          </w:p>
        </w:tc>
        <w:tc>
          <w:tcPr>
            <w:tcW w:w="4321" w:type="dxa"/>
          </w:tcPr>
          <w:p>
            <w:pPr>
              <w:pStyle w:val="TableParagraph"/>
              <w:spacing w:before="25"/>
              <w:ind w:left="85"/>
              <w:rPr>
                <w:sz w:val="16"/>
              </w:rPr>
            </w:pPr>
            <w:r>
              <w:rPr>
                <w:sz w:val="16"/>
              </w:rPr>
              <w:t>JEDEC JESD22-A104D</w:t>
            </w:r>
          </w:p>
          <w:p>
            <w:pPr>
              <w:pStyle w:val="TableParagraph"/>
              <w:ind w:left="85" w:right="1965"/>
              <w:rPr>
                <w:sz w:val="16"/>
              </w:rPr>
            </w:pPr>
            <w:r>
              <w:rPr>
                <w:sz w:val="16"/>
              </w:rPr>
              <w:t>Condition G [ -40°C to +125°C], Soak mode 2 [5’], 1000 cycles</w:t>
            </w:r>
          </w:p>
        </w:tc>
        <w:tc>
          <w:tcPr>
            <w:tcW w:w="992" w:type="dxa"/>
          </w:tcPr>
          <w:p>
            <w:pPr>
              <w:pStyle w:val="TableParagraph"/>
              <w:spacing w:before="25"/>
              <w:ind w:left="7"/>
              <w:jc w:val="center"/>
              <w:rPr>
                <w:sz w:val="16"/>
              </w:rPr>
            </w:pPr>
            <w:r>
              <w:rPr>
                <w:w w:val="100"/>
                <w:sz w:val="16"/>
              </w:rPr>
              <w:t>1</w:t>
            </w:r>
          </w:p>
        </w:tc>
        <w:tc>
          <w:tcPr>
            <w:tcW w:w="900" w:type="dxa"/>
          </w:tcPr>
          <w:p>
            <w:pPr>
              <w:pStyle w:val="TableParagraph"/>
              <w:spacing w:before="25"/>
              <w:ind w:left="356"/>
              <w:rPr>
                <w:sz w:val="16"/>
              </w:rPr>
            </w:pPr>
            <w:r>
              <w:rPr>
                <w:sz w:val="16"/>
              </w:rPr>
              <w:t>40</w:t>
            </w:r>
          </w:p>
        </w:tc>
        <w:tc>
          <w:tcPr>
            <w:tcW w:w="881" w:type="dxa"/>
          </w:tcPr>
          <w:p>
            <w:pPr>
              <w:pStyle w:val="TableParagraph"/>
              <w:spacing w:before="25"/>
              <w:ind w:right="267"/>
              <w:jc w:val="right"/>
              <w:rPr>
                <w:sz w:val="16"/>
              </w:rPr>
            </w:pPr>
            <w:r>
              <w:rPr>
                <w:sz w:val="16"/>
              </w:rPr>
              <w:t>(0/1)</w:t>
            </w:r>
          </w:p>
        </w:tc>
      </w:tr>
    </w:tbl>
    <w:p>
      <w:pPr>
        <w:pStyle w:val="ListParagraph"/>
        <w:numPr>
          <w:ilvl w:val="2"/>
          <w:numId w:val="10"/>
        </w:numPr>
        <w:tabs>
          <w:tab w:pos="1217" w:val="left" w:leader="none"/>
        </w:tabs>
        <w:spacing w:line="240" w:lineRule="auto" w:before="0" w:after="0"/>
        <w:ind w:left="1216" w:right="0" w:hanging="241"/>
        <w:jc w:val="left"/>
        <w:rPr>
          <w:sz w:val="16"/>
        </w:rPr>
      </w:pPr>
      <w:r>
        <w:rPr>
          <w:sz w:val="16"/>
        </w:rPr>
        <w:t>Tests are preceded by MSL3 Preconditioning in accordance with JEDEC</w:t>
      </w:r>
      <w:r>
        <w:rPr>
          <w:spacing w:val="-15"/>
          <w:sz w:val="16"/>
        </w:rPr>
        <w:t> </w:t>
      </w:r>
      <w:r>
        <w:rPr>
          <w:sz w:val="16"/>
        </w:rPr>
        <w:t>JESD22-A113F</w:t>
      </w:r>
    </w:p>
    <w:p>
      <w:pPr>
        <w:spacing w:after="0" w:line="240" w:lineRule="auto"/>
        <w:jc w:val="left"/>
        <w:rPr>
          <w:sz w:val="16"/>
        </w:rPr>
        <w:sectPr>
          <w:pgSz w:w="12240" w:h="15840"/>
          <w:pgMar w:header="734" w:footer="864" w:top="1620" w:bottom="1060" w:left="500" w:right="380"/>
        </w:sectPr>
      </w:pPr>
    </w:p>
    <w:p>
      <w:pPr>
        <w:pStyle w:val="BodyText"/>
        <w:spacing w:before="3"/>
        <w:rPr>
          <w:sz w:val="23"/>
        </w:rPr>
      </w:pPr>
    </w:p>
    <w:p>
      <w:pPr>
        <w:pStyle w:val="Heading1"/>
        <w:numPr>
          <w:ilvl w:val="0"/>
          <w:numId w:val="10"/>
        </w:numPr>
        <w:tabs>
          <w:tab w:pos="1229" w:val="left" w:leader="none"/>
        </w:tabs>
        <w:spacing w:line="240" w:lineRule="auto" w:before="93" w:after="0"/>
        <w:ind w:left="1228" w:right="0" w:hanging="433"/>
        <w:jc w:val="left"/>
      </w:pPr>
      <w:bookmarkStart w:name="_bookmark68" w:id="131"/>
      <w:bookmarkEnd w:id="131"/>
      <w:r>
        <w:rPr>
          <w:b w:val="0"/>
        </w:rPr>
      </w:r>
      <w:bookmarkStart w:name="_bookmark68" w:id="132"/>
      <w:bookmarkEnd w:id="132"/>
      <w:r>
        <w:rPr/>
        <w:t>E</w:t>
      </w:r>
      <w:r>
        <w:rPr/>
        <w:t>nvironmental</w:t>
      </w:r>
      <w:r>
        <w:rPr>
          <w:spacing w:val="-1"/>
        </w:rPr>
        <w:t> </w:t>
      </w:r>
      <w:r>
        <w:rPr/>
        <w:t>Compliance</w:t>
      </w:r>
    </w:p>
    <w:p>
      <w:pPr>
        <w:pStyle w:val="BodyText"/>
        <w:spacing w:before="1"/>
        <w:ind w:left="796"/>
        <w:jc w:val="both"/>
      </w:pPr>
      <w:r>
        <w:rPr/>
        <w:t>The MPU-6000/MPU-6050 is RoHS and Green compliant.</w:t>
      </w:r>
    </w:p>
    <w:p>
      <w:pPr>
        <w:pStyle w:val="BodyText"/>
        <w:spacing w:before="121"/>
        <w:ind w:left="796" w:right="911"/>
        <w:jc w:val="both"/>
      </w:pPr>
      <w:r>
        <w:rPr/>
        <w:t>The MPU-6000/MPU-6050 is in full environmental compliance as evidenced in report HS-MPU-6000, Materials Declaration Data Sheet.</w:t>
      </w:r>
    </w:p>
    <w:p>
      <w:pPr>
        <w:pStyle w:val="BodyText"/>
        <w:rPr>
          <w:sz w:val="22"/>
        </w:rPr>
      </w:pPr>
    </w:p>
    <w:p>
      <w:pPr>
        <w:pStyle w:val="BodyText"/>
        <w:spacing w:before="7"/>
        <w:rPr>
          <w:sz w:val="18"/>
        </w:rPr>
      </w:pPr>
    </w:p>
    <w:p>
      <w:pPr>
        <w:spacing w:before="1"/>
        <w:ind w:left="796" w:right="0" w:firstLine="0"/>
        <w:jc w:val="both"/>
        <w:rPr>
          <w:b/>
          <w:sz w:val="16"/>
        </w:rPr>
      </w:pPr>
      <w:r>
        <w:rPr>
          <w:b/>
          <w:sz w:val="16"/>
        </w:rPr>
        <w:t>Environmental Declaration Disclaimer:</w:t>
      </w:r>
    </w:p>
    <w:p>
      <w:pPr>
        <w:spacing w:before="120"/>
        <w:ind w:left="796" w:right="917" w:firstLine="0"/>
        <w:jc w:val="both"/>
        <w:rPr>
          <w:sz w:val="16"/>
        </w:rPr>
      </w:pPr>
      <w:r>
        <w:rPr>
          <w:sz w:val="16"/>
        </w:rPr>
        <w:t>InvenSense believes this environmental information to be correct but cannot guarantee accuracy or completeness. Conformity documents for the above component constitutes are on file. InvenSense subcontracts manufacturing and the information contained herein is based on data received from vendors and suppliers, which has not been validated by InvenSense.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18"/>
        <w:ind w:left="796" w:right="909" w:firstLine="0"/>
        <w:jc w:val="both"/>
        <w:rPr>
          <w:sz w:val="16"/>
        </w:rPr>
      </w:pPr>
      <w:r>
        <w:rPr>
          <w:sz w:val="16"/>
        </w:rPr>
        <w:t>This information furnished by InvenSense is believed to be accurate and reliable. However, no responsibility is assumed by InvenSense for its use, or for any infringements of patents or other rights of third parties that may result from its use. Specifications are subject to change without notice. InvenSense reserves the right to make changes to this product, including its circuits and software, in order to improve its design and/or performance, without prior notice. InvenSense makes no warranties, neither expressed nor implied, regarding the information and specifications contained in this document. InvenSense assumes no responsibility for any claims or damages arising from information contained in this document, or from the use of products and services detailed therein. This includes, but is not limited to, claims or damages based on the infringement of patents, copyrights, mask work and/or other intellectual property</w:t>
      </w:r>
      <w:r>
        <w:rPr>
          <w:spacing w:val="-22"/>
          <w:sz w:val="16"/>
        </w:rPr>
        <w:t> </w:t>
      </w:r>
      <w:r>
        <w:rPr>
          <w:sz w:val="16"/>
        </w:rPr>
        <w:t>rights.</w:t>
      </w:r>
    </w:p>
    <w:p>
      <w:pPr>
        <w:pStyle w:val="BodyText"/>
        <w:rPr>
          <w:sz w:val="18"/>
        </w:rPr>
      </w:pPr>
    </w:p>
    <w:p>
      <w:pPr>
        <w:pStyle w:val="BodyText"/>
        <w:spacing w:before="9"/>
        <w:rPr>
          <w:sz w:val="18"/>
        </w:rPr>
      </w:pPr>
    </w:p>
    <w:p>
      <w:pPr>
        <w:spacing w:before="1"/>
        <w:ind w:left="796" w:right="910" w:firstLine="0"/>
        <w:jc w:val="both"/>
        <w:rPr>
          <w:sz w:val="16"/>
        </w:rPr>
      </w:pPr>
      <w:r>
        <w:rPr>
          <w:sz w:val="16"/>
        </w:rPr>
        <w:t>Certain intellectual property owned by InvenSense and described in this document is patent protected. No license is granted by implication or otherwise under any patent or patent rights of InvenSense. This publication supersedes and replaces all information previously supplied. Trademarks that are registered trademarks are the property of their respective companies. InvenSense sensors should not be used or sold in the development, storage, production or utilization of any conventional or mass-destructive weapons or for any other weapons or life threatening applications, as well as in any other life critical applications such as medical equipment, transportation, aerospace and nuclear instruments, undersea equipment, power plant equipment, disaster prevention and crime prevention equipment.</w:t>
      </w:r>
    </w:p>
    <w:p>
      <w:pPr>
        <w:pStyle w:val="BodyText"/>
        <w:rPr>
          <w:sz w:val="18"/>
        </w:rPr>
      </w:pPr>
    </w:p>
    <w:p>
      <w:pPr>
        <w:pStyle w:val="BodyText"/>
        <w:spacing w:before="10"/>
        <w:rPr>
          <w:sz w:val="14"/>
        </w:rPr>
      </w:pPr>
    </w:p>
    <w:p>
      <w:pPr>
        <w:spacing w:before="0"/>
        <w:ind w:left="796" w:right="909" w:firstLine="0"/>
        <w:jc w:val="both"/>
        <w:rPr>
          <w:sz w:val="16"/>
        </w:rPr>
      </w:pPr>
      <w:r>
        <w:rPr>
          <w:sz w:val="16"/>
        </w:rPr>
        <w:t>InvenSense® is a registered trademark of InvenSense, Inc. MPU</w:t>
      </w:r>
      <w:r>
        <w:rPr>
          <w:sz w:val="16"/>
          <w:vertAlign w:val="superscript"/>
        </w:rPr>
        <w:t>TM</w:t>
      </w:r>
      <w:r>
        <w:rPr>
          <w:sz w:val="16"/>
          <w:vertAlign w:val="baseline"/>
        </w:rPr>
        <w:t>, MPU-6000</w:t>
      </w:r>
      <w:r>
        <w:rPr>
          <w:sz w:val="16"/>
          <w:vertAlign w:val="superscript"/>
        </w:rPr>
        <w:t>TM</w:t>
      </w:r>
      <w:r>
        <w:rPr>
          <w:sz w:val="16"/>
          <w:vertAlign w:val="baseline"/>
        </w:rPr>
        <w:t>, MPU-6050</w:t>
      </w:r>
      <w:r>
        <w:rPr>
          <w:sz w:val="16"/>
          <w:vertAlign w:val="superscript"/>
        </w:rPr>
        <w:t>TM</w:t>
      </w:r>
      <w:r>
        <w:rPr>
          <w:sz w:val="16"/>
          <w:vertAlign w:val="baseline"/>
        </w:rPr>
        <w:t>, MPU-60X0</w:t>
      </w:r>
      <w:r>
        <w:rPr>
          <w:sz w:val="16"/>
          <w:vertAlign w:val="superscript"/>
        </w:rPr>
        <w:t>TM</w:t>
      </w:r>
      <w:r>
        <w:rPr>
          <w:sz w:val="16"/>
          <w:vertAlign w:val="baseline"/>
        </w:rPr>
        <w:t>, Digital Motion Processor</w:t>
      </w:r>
      <w:r>
        <w:rPr>
          <w:sz w:val="16"/>
          <w:vertAlign w:val="superscript"/>
        </w:rPr>
        <w:t>™</w:t>
      </w:r>
      <w:r>
        <w:rPr>
          <w:sz w:val="16"/>
          <w:vertAlign w:val="baseline"/>
        </w:rPr>
        <w:t>, DMP </w:t>
      </w:r>
      <w:r>
        <w:rPr>
          <w:sz w:val="16"/>
          <w:vertAlign w:val="superscript"/>
        </w:rPr>
        <w:t>™</w:t>
      </w:r>
      <w:r>
        <w:rPr>
          <w:sz w:val="16"/>
          <w:vertAlign w:val="baseline"/>
        </w:rPr>
        <w:t>, Motion Processing Unit™, MotionFusion™, MotionInterface™, MotionTracking™, and MotionApps™ are trademarks of InvenSense, Inc.</w:t>
      </w:r>
    </w:p>
    <w:p>
      <w:pPr>
        <w:pStyle w:val="BodyText"/>
        <w:rPr>
          <w:sz w:val="18"/>
        </w:rPr>
      </w:pPr>
    </w:p>
    <w:p>
      <w:pPr>
        <w:pStyle w:val="BodyText"/>
        <w:spacing w:before="11"/>
        <w:rPr>
          <w:sz w:val="18"/>
        </w:rPr>
      </w:pPr>
    </w:p>
    <w:p>
      <w:pPr>
        <w:spacing w:before="0"/>
        <w:ind w:left="2505" w:right="2626" w:firstLine="0"/>
        <w:jc w:val="center"/>
        <w:rPr>
          <w:sz w:val="16"/>
        </w:rPr>
      </w:pPr>
      <w:r>
        <w:rPr/>
        <w:pict>
          <v:shape style="position:absolute;margin-left:303.170013pt;margin-top:67.123383pt;width:36.15pt;height:11.15pt;mso-position-horizontal-relative:page;mso-position-vertical-relative:paragraph;z-index:-20447744" type="#_x0000_t202" filled="false" stroked="false">
            <v:textbox inset="0,0,0,0">
              <w:txbxContent>
                <w:p>
                  <w:pPr>
                    <w:pStyle w:val="BodyText"/>
                    <w:spacing w:line="223" w:lineRule="exact"/>
                  </w:pPr>
                  <w:r>
                    <w:rPr/>
                    <w:t>52 of 52</w:t>
                  </w:r>
                </w:p>
              </w:txbxContent>
            </v:textbox>
            <w10:wrap type="none"/>
          </v:shape>
        </w:pict>
      </w:r>
      <w:r>
        <w:rPr>
          <w:sz w:val="16"/>
        </w:rPr>
        <w:t>©2013 InvenSense, Inc. All rights reserved.</w:t>
      </w:r>
    </w:p>
    <w:p>
      <w:pPr>
        <w:pStyle w:val="BodyText"/>
        <w:spacing w:before="4"/>
        <w:rPr>
          <w:sz w:val="22"/>
        </w:rPr>
      </w:pPr>
      <w:r>
        <w:rPr/>
        <w:drawing>
          <wp:anchor distT="0" distB="0" distL="0" distR="0" allowOverlap="1" layoutInCell="1" locked="0" behindDoc="0" simplePos="0" relativeHeight="377">
            <wp:simplePos x="0" y="0"/>
            <wp:positionH relativeFrom="page">
              <wp:posOffset>3202304</wp:posOffset>
            </wp:positionH>
            <wp:positionV relativeFrom="paragraph">
              <wp:posOffset>188029</wp:posOffset>
            </wp:positionV>
            <wp:extent cx="1341539" cy="655320"/>
            <wp:effectExtent l="0" t="0" r="0" b="0"/>
            <wp:wrapTopAndBottom/>
            <wp:docPr id="47" name="image111.jpeg"/>
            <wp:cNvGraphicFramePr>
              <a:graphicFrameLocks noChangeAspect="1"/>
            </wp:cNvGraphicFramePr>
            <a:graphic>
              <a:graphicData uri="http://schemas.openxmlformats.org/drawingml/2006/picture">
                <pic:pic>
                  <pic:nvPicPr>
                    <pic:cNvPr id="48" name="image111.jpeg"/>
                    <pic:cNvPicPr/>
                  </pic:nvPicPr>
                  <pic:blipFill>
                    <a:blip r:embed="rId132" cstate="print"/>
                    <a:stretch>
                      <a:fillRect/>
                    </a:stretch>
                  </pic:blipFill>
                  <pic:spPr>
                    <a:xfrm>
                      <a:off x="0" y="0"/>
                      <a:ext cx="1341539" cy="655320"/>
                    </a:xfrm>
                    <a:prstGeom prst="rect">
                      <a:avLst/>
                    </a:prstGeom>
                  </pic:spPr>
                </pic:pic>
              </a:graphicData>
            </a:graphic>
          </wp:anchor>
        </w:drawing>
      </w:r>
    </w:p>
    <w:sectPr>
      <w:headerReference w:type="default" r:id="rId130"/>
      <w:footerReference w:type="default" r:id="rId131"/>
      <w:pgSz w:w="12240" w:h="15840"/>
      <w:pgMar w:header="734" w:footer="0" w:top="1620" w:bottom="280" w:left="50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alibri">
    <w:altName w:val="Calibri"/>
    <w:charset w:val="0"/>
    <w:family w:val="swiss"/>
    <w:pitch w:val="variable"/>
  </w:font>
  <w:font w:name="Wingdings">
    <w:altName w:val="Wingdings"/>
    <w:charset w:val="2"/>
    <w:family w:val="auto"/>
    <w:pitch w:val="variable"/>
  </w:font>
  <w:font w:name="宋体">
    <w:altName w:val="宋体"/>
    <w:charset w:val="86"/>
    <w:family w:val="auto"/>
    <w:pitch w:val="variable"/>
  </w:font>
  <w:font w:name="Arial Narrow">
    <w:altName w:val="Arial Narrow"/>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300.170013pt;margin-top:737.7995pt;width:43.15pt;height:13.15pt;mso-position-horizontal-relative:page;mso-position-vertical-relative:page;z-index:-20641280" type="#_x0000_t202" filled="false" stroked="false">
          <v:textbox inset="0,0,0,0">
            <w:txbxContent>
              <w:p>
                <w:pPr>
                  <w:pStyle w:val="BodyText"/>
                  <w:spacing w:before="12"/>
                  <w:ind w:left="60"/>
                </w:pPr>
                <w:r>
                  <w:rPr/>
                  <w:fldChar w:fldCharType="begin"/>
                </w:r>
                <w:r>
                  <w:rPr/>
                  <w:instrText> PAGE </w:instrText>
                </w:r>
                <w:r>
                  <w:rPr/>
                  <w:fldChar w:fldCharType="separate"/>
                </w:r>
                <w:r>
                  <w:rPr/>
                  <w:t>10</w:t>
                </w:r>
                <w:r>
                  <w:rPr/>
                  <w:fldChar w:fldCharType="end"/>
                </w:r>
                <w:r>
                  <w:rPr/>
                  <w:t> of 52</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0.170013pt;margin-top:737.7995pt;width:43.15pt;height:13.15pt;mso-position-horizontal-relative:page;mso-position-vertical-relative:page;z-index:-20639232" type="#_x0000_t202" filled="false" stroked="false">
          <v:textbox inset="0,0,0,0">
            <w:txbxContent>
              <w:p>
                <w:pPr>
                  <w:pStyle w:val="BodyText"/>
                  <w:spacing w:before="12"/>
                  <w:ind w:left="60"/>
                </w:pPr>
                <w:r>
                  <w:rPr/>
                  <w:fldChar w:fldCharType="begin"/>
                </w:r>
                <w:r>
                  <w:rPr/>
                  <w:instrText> PAGE </w:instrText>
                </w:r>
                <w:r>
                  <w:rPr/>
                  <w:fldChar w:fldCharType="separate"/>
                </w:r>
                <w:r>
                  <w:rPr/>
                  <w:t>15</w:t>
                </w:r>
                <w:r>
                  <w:rPr/>
                  <w:fldChar w:fldCharType="end"/>
                </w:r>
                <w:r>
                  <w:rPr/>
                  <w:t> of 52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0.170013pt;margin-top:737.7995pt;width:43.15pt;height:13.15pt;mso-position-horizontal-relative:page;mso-position-vertical-relative:page;z-index:-20636672" type="#_x0000_t202" filled="false" stroked="false">
          <v:textbox inset="0,0,0,0">
            <w:txbxContent>
              <w:p>
                <w:pPr>
                  <w:pStyle w:val="BodyText"/>
                  <w:spacing w:before="12"/>
                  <w:ind w:left="60"/>
                </w:pPr>
                <w:r>
                  <w:rPr/>
                  <w:fldChar w:fldCharType="begin"/>
                </w:r>
                <w:r>
                  <w:rPr/>
                  <w:instrText> PAGE </w:instrText>
                </w:r>
                <w:r>
                  <w:rPr/>
                  <w:fldChar w:fldCharType="separate"/>
                </w:r>
                <w:r>
                  <w:rPr/>
                  <w:t>16</w:t>
                </w:r>
                <w:r>
                  <w:rPr/>
                  <w:fldChar w:fldCharType="end"/>
                </w:r>
                <w:r>
                  <w:rPr/>
                  <w:t> of 52</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0.170013pt;margin-top:737.7995pt;width:43.15pt;height:13.15pt;mso-position-horizontal-relative:page;mso-position-vertical-relative:page;z-index:-20634112" type="#_x0000_t202" filled="false" stroked="false">
          <v:textbox inset="0,0,0,0">
            <w:txbxContent>
              <w:p>
                <w:pPr>
                  <w:pStyle w:val="BodyText"/>
                  <w:spacing w:before="12"/>
                  <w:ind w:left="60"/>
                </w:pPr>
                <w:r>
                  <w:rPr/>
                  <w:fldChar w:fldCharType="begin"/>
                </w:r>
                <w:r>
                  <w:rPr/>
                  <w:instrText> PAGE </w:instrText>
                </w:r>
                <w:r>
                  <w:rPr/>
                  <w:fldChar w:fldCharType="separate"/>
                </w:r>
                <w:r>
                  <w:rPr/>
                  <w:t>17</w:t>
                </w:r>
                <w:r>
                  <w:rPr/>
                  <w:fldChar w:fldCharType="end"/>
                </w:r>
                <w:r>
                  <w:rPr/>
                  <w:t> of 52</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0.170013pt;margin-top:737.7995pt;width:43.15pt;height:13.15pt;mso-position-horizontal-relative:page;mso-position-vertical-relative:page;z-index:-20632576" type="#_x0000_t202" filled="false" stroked="false">
          <v:textbox inset="0,0,0,0">
            <w:txbxContent>
              <w:p>
                <w:pPr>
                  <w:pStyle w:val="BodyText"/>
                  <w:spacing w:before="12"/>
                  <w:ind w:left="60"/>
                </w:pPr>
                <w:r>
                  <w:rPr/>
                  <w:fldChar w:fldCharType="begin"/>
                </w:r>
                <w:r>
                  <w:rPr/>
                  <w:instrText> PAGE </w:instrText>
                </w:r>
                <w:r>
                  <w:rPr/>
                  <w:fldChar w:fldCharType="separate"/>
                </w:r>
                <w:r>
                  <w:rPr/>
                  <w:t>18</w:t>
                </w:r>
                <w:r>
                  <w:rPr/>
                  <w:fldChar w:fldCharType="end"/>
                </w:r>
                <w:r>
                  <w:rPr/>
                  <w:t> of 52</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0.170013pt;margin-top:737.7995pt;width:43.15pt;height:13.15pt;mso-position-horizontal-relative:page;mso-position-vertical-relative:page;z-index:-20630016" type="#_x0000_t202" filled="false" stroked="false">
          <v:textbox inset="0,0,0,0">
            <w:txbxContent>
              <w:p>
                <w:pPr>
                  <w:pStyle w:val="BodyText"/>
                  <w:spacing w:before="12"/>
                  <w:ind w:left="60"/>
                </w:pPr>
                <w:r>
                  <w:rPr/>
                  <w:fldChar w:fldCharType="begin"/>
                </w:r>
                <w:r>
                  <w:rPr/>
                  <w:instrText> PAGE </w:instrText>
                </w:r>
                <w:r>
                  <w:rPr/>
                  <w:fldChar w:fldCharType="separate"/>
                </w:r>
                <w:r>
                  <w:rPr/>
                  <w:t>19</w:t>
                </w:r>
                <w:r>
                  <w:rPr/>
                  <w:fldChar w:fldCharType="end"/>
                </w:r>
                <w:r>
                  <w:rPr/>
                  <w:t> of 52</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0.170013pt;margin-top:737.7995pt;width:43.15pt;height:13.15pt;mso-position-horizontal-relative:page;mso-position-vertical-relative:page;z-index:-20628992" type="#_x0000_t202" filled="false" stroked="false">
          <v:textbox inset="0,0,0,0">
            <w:txbxContent>
              <w:p>
                <w:pPr>
                  <w:pStyle w:val="BodyText"/>
                  <w:spacing w:before="12"/>
                  <w:ind w:left="60"/>
                </w:pPr>
                <w:r>
                  <w:rPr/>
                  <w:fldChar w:fldCharType="begin"/>
                </w:r>
                <w:r>
                  <w:rPr/>
                  <w:instrText> PAGE </w:instrText>
                </w:r>
                <w:r>
                  <w:rPr/>
                  <w:fldChar w:fldCharType="separate"/>
                </w:r>
                <w:r>
                  <w:rPr/>
                  <w:t>20</w:t>
                </w:r>
                <w:r>
                  <w:rPr/>
                  <w:fldChar w:fldCharType="end"/>
                </w:r>
                <w:r>
                  <w:rPr/>
                  <w:t> of 52</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20001pt;margin-top:36pt;width:491.4pt;height:46.5pt;mso-position-horizontal-relative:page;mso-position-vertical-relative:page;z-index:15728640"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3"/>
                  <w:gridCol w:w="4501"/>
                  <w:gridCol w:w="3061"/>
                </w:tblGrid>
                <w:tr>
                  <w:trPr>
                    <w:trHeight w:val="870" w:hRule="atLeast"/>
                  </w:trPr>
                  <w:tc>
                    <w:tcPr>
                      <w:tcW w:w="2223" w:type="dxa"/>
                    </w:tcPr>
                    <w:p>
                      <w:pPr>
                        <w:pStyle w:val="TableParagraph"/>
                        <w:rPr>
                          <w:rFonts w:ascii="Times New Roman"/>
                          <w:sz w:val="16"/>
                        </w:rPr>
                      </w:pPr>
                    </w:p>
                  </w:tc>
                  <w:tc>
                    <w:tcPr>
                      <w:tcW w:w="4501" w:type="dxa"/>
                    </w:tcPr>
                    <w:p>
                      <w:pPr>
                        <w:pStyle w:val="TableParagraph"/>
                        <w:spacing w:before="7"/>
                        <w:rPr>
                          <w:sz w:val="32"/>
                        </w:rPr>
                      </w:pPr>
                    </w:p>
                    <w:p>
                      <w:pPr>
                        <w:pStyle w:val="TableParagraph"/>
                        <w:spacing w:before="1"/>
                        <w:ind w:left="205"/>
                        <w:rPr>
                          <w:b/>
                          <w:sz w:val="20"/>
                        </w:rPr>
                      </w:pPr>
                      <w:r>
                        <w:rPr>
                          <w:b/>
                          <w:sz w:val="20"/>
                        </w:rPr>
                        <w:t>MPU-6000/MPU-6050 Product Specification</w:t>
                      </w:r>
                    </w:p>
                  </w:tc>
                  <w:tc>
                    <w:tcPr>
                      <w:tcW w:w="3061" w:type="dxa"/>
                    </w:tcPr>
                    <w:p>
                      <w:pPr>
                        <w:pStyle w:val="TableParagraph"/>
                        <w:spacing w:before="156"/>
                        <w:ind w:left="104"/>
                        <w:rPr>
                          <w:sz w:val="16"/>
                        </w:rPr>
                      </w:pPr>
                      <w:r>
                        <w:rPr>
                          <w:sz w:val="16"/>
                        </w:rPr>
                        <w:t>Document Number: PS-MPU-6000A-00 Revision: 3.4</w:t>
                      </w:r>
                    </w:p>
                    <w:p>
                      <w:pPr>
                        <w:pStyle w:val="TableParagraph"/>
                        <w:spacing w:line="183" w:lineRule="exact"/>
                        <w:ind w:left="104"/>
                        <w:rPr>
                          <w:sz w:val="16"/>
                        </w:rPr>
                      </w:pPr>
                      <w:r>
                        <w:rPr>
                          <w:sz w:val="16"/>
                        </w:rPr>
                        <w:t>Release Date: 08/19/2013</w:t>
                      </w:r>
                    </w:p>
                  </w:tc>
                </w:tr>
              </w:tbl>
              <w:p>
                <w:pPr>
                  <w:pStyle w:val="BodyText"/>
                </w:pPr>
              </w:p>
            </w:txbxContent>
          </v:textbox>
          <w10:wrap type="none"/>
        </v:shape>
      </w:pict>
    </w:r>
    <w:r>
      <w:rPr/>
      <w:drawing>
        <wp:anchor distT="0" distB="0" distL="0" distR="0" allowOverlap="1" layoutInCell="1" locked="0" behindDoc="1" simplePos="0" relativeHeight="482675712">
          <wp:simplePos x="0" y="0"/>
          <wp:positionH relativeFrom="page">
            <wp:posOffset>1099819</wp:posOffset>
          </wp:positionH>
          <wp:positionV relativeFrom="page">
            <wp:posOffset>512063</wp:posOffset>
          </wp:positionV>
          <wp:extent cx="952500" cy="476955"/>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952500" cy="476955"/>
                  </a:xfrm>
                  <a:prstGeom prst="rect">
                    <a:avLst/>
                  </a:prstGeom>
                </pic:spPr>
              </pic:pic>
            </a:graphicData>
          </a:graphic>
        </wp:anchor>
      </w:drawing>
    </w:r>
    <w:r>
      <w:rPr/>
      <w:pict>
        <v:shape style="position:absolute;margin-left:63.824001pt;margin-top:99.083473pt;width:15.8pt;height:13.15pt;mso-position-horizontal-relative:page;mso-position-vertical-relative:page;z-index:-20640256" type="#_x0000_t202" filled="false" stroked="false">
          <v:textbox inset="0,0,0,0">
            <w:txbxContent>
              <w:p>
                <w:pPr>
                  <w:spacing w:before="12"/>
                  <w:ind w:left="20" w:right="0" w:firstLine="0"/>
                  <w:jc w:val="left"/>
                  <w:rPr>
                    <w:b/>
                    <w:sz w:val="20"/>
                  </w:rPr>
                </w:pPr>
                <w:r>
                  <w:rPr>
                    <w:b/>
                    <w:sz w:val="20"/>
                  </w:rPr>
                  <w:t>6.4</w:t>
                </w:r>
              </w:p>
            </w:txbxContent>
          </v:textbox>
          <w10:wrap type="none"/>
        </v:shape>
      </w:pict>
    </w:r>
    <w:r>
      <w:rPr/>
      <w:pict>
        <v:shape style="position:absolute;margin-left:90.823997pt;margin-top:99.083473pt;width:172pt;height:13.15pt;mso-position-horizontal-relative:page;mso-position-vertical-relative:page;z-index:-20639744" type="#_x0000_t202" filled="false" stroked="false">
          <v:textbox inset="0,0,0,0">
            <w:txbxContent>
              <w:p>
                <w:pPr>
                  <w:spacing w:before="12"/>
                  <w:ind w:left="20" w:right="0" w:firstLine="0"/>
                  <w:jc w:val="left"/>
                  <w:rPr>
                    <w:b/>
                    <w:sz w:val="20"/>
                  </w:rPr>
                </w:pPr>
                <w:r>
                  <w:rPr>
                    <w:b/>
                    <w:sz w:val="20"/>
                  </w:rPr>
                  <w:t>Electrical Specifications, Continued</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20001pt;margin-top:36pt;width:491.4pt;height:46.5pt;mso-position-horizontal-relative:page;mso-position-vertical-relative:page;z-index:15729152"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3"/>
                  <w:gridCol w:w="4501"/>
                  <w:gridCol w:w="3061"/>
                </w:tblGrid>
                <w:tr>
                  <w:trPr>
                    <w:trHeight w:val="870" w:hRule="atLeast"/>
                  </w:trPr>
                  <w:tc>
                    <w:tcPr>
                      <w:tcW w:w="2223" w:type="dxa"/>
                    </w:tcPr>
                    <w:p>
                      <w:pPr>
                        <w:pStyle w:val="TableParagraph"/>
                        <w:rPr>
                          <w:rFonts w:ascii="Times New Roman"/>
                          <w:sz w:val="16"/>
                        </w:rPr>
                      </w:pPr>
                    </w:p>
                  </w:tc>
                  <w:tc>
                    <w:tcPr>
                      <w:tcW w:w="4501" w:type="dxa"/>
                    </w:tcPr>
                    <w:p>
                      <w:pPr>
                        <w:pStyle w:val="TableParagraph"/>
                        <w:spacing w:before="7"/>
                        <w:rPr>
                          <w:sz w:val="32"/>
                        </w:rPr>
                      </w:pPr>
                    </w:p>
                    <w:p>
                      <w:pPr>
                        <w:pStyle w:val="TableParagraph"/>
                        <w:spacing w:before="1"/>
                        <w:ind w:left="205"/>
                        <w:rPr>
                          <w:b/>
                          <w:sz w:val="20"/>
                        </w:rPr>
                      </w:pPr>
                      <w:r>
                        <w:rPr>
                          <w:b/>
                          <w:sz w:val="20"/>
                        </w:rPr>
                        <w:t>MPU-6000/MPU-6050 Product Specification</w:t>
                      </w:r>
                    </w:p>
                  </w:tc>
                  <w:tc>
                    <w:tcPr>
                      <w:tcW w:w="3061" w:type="dxa"/>
                    </w:tcPr>
                    <w:p>
                      <w:pPr>
                        <w:pStyle w:val="TableParagraph"/>
                        <w:spacing w:before="156"/>
                        <w:ind w:left="104"/>
                        <w:rPr>
                          <w:sz w:val="16"/>
                        </w:rPr>
                      </w:pPr>
                      <w:r>
                        <w:rPr>
                          <w:sz w:val="16"/>
                        </w:rPr>
                        <w:t>Document Number: PS-MPU-6000A-00 Revision: 3.4</w:t>
                      </w:r>
                    </w:p>
                    <w:p>
                      <w:pPr>
                        <w:pStyle w:val="TableParagraph"/>
                        <w:spacing w:line="183" w:lineRule="exact"/>
                        <w:ind w:left="104"/>
                        <w:rPr>
                          <w:sz w:val="16"/>
                        </w:rPr>
                      </w:pPr>
                      <w:r>
                        <w:rPr>
                          <w:sz w:val="16"/>
                        </w:rPr>
                        <w:t>Release Date: 08/19/2013</w:t>
                      </w:r>
                    </w:p>
                  </w:tc>
                </w:tr>
              </w:tbl>
              <w:p>
                <w:pPr>
                  <w:pStyle w:val="BodyText"/>
                </w:pPr>
              </w:p>
            </w:txbxContent>
          </v:textbox>
          <w10:wrap type="none"/>
        </v:shape>
      </w:pict>
    </w:r>
    <w:r>
      <w:rPr/>
      <w:drawing>
        <wp:anchor distT="0" distB="0" distL="0" distR="0" allowOverlap="1" layoutInCell="1" locked="0" behindDoc="1" simplePos="0" relativeHeight="482677760">
          <wp:simplePos x="0" y="0"/>
          <wp:positionH relativeFrom="page">
            <wp:posOffset>1099819</wp:posOffset>
          </wp:positionH>
          <wp:positionV relativeFrom="page">
            <wp:posOffset>512063</wp:posOffset>
          </wp:positionV>
          <wp:extent cx="952500" cy="476955"/>
          <wp:effectExtent l="0" t="0" r="0" b="0"/>
          <wp:wrapNone/>
          <wp:docPr id="3" name="image1.jpeg"/>
          <wp:cNvGraphicFramePr>
            <a:graphicFrameLocks noChangeAspect="1"/>
          </wp:cNvGraphicFramePr>
          <a:graphic>
            <a:graphicData uri="http://schemas.openxmlformats.org/drawingml/2006/picture">
              <pic:pic>
                <pic:nvPicPr>
                  <pic:cNvPr id="4" name="image1.jpeg"/>
                  <pic:cNvPicPr/>
                </pic:nvPicPr>
                <pic:blipFill>
                  <a:blip r:embed="rId1" cstate="print"/>
                  <a:stretch>
                    <a:fillRect/>
                  </a:stretch>
                </pic:blipFill>
                <pic:spPr>
                  <a:xfrm>
                    <a:off x="0" y="0"/>
                    <a:ext cx="952500" cy="476955"/>
                  </a:xfrm>
                  <a:prstGeom prst="rect">
                    <a:avLst/>
                  </a:prstGeom>
                </pic:spPr>
              </pic:pic>
            </a:graphicData>
          </a:graphic>
        </wp:anchor>
      </w:drawing>
    </w:r>
    <w:r>
      <w:rPr/>
      <w:pict>
        <v:shape style="position:absolute;margin-left:63.824001pt;margin-top:99.083473pt;width:15.8pt;height:13.15pt;mso-position-horizontal-relative:page;mso-position-vertical-relative:page;z-index:-20638208" type="#_x0000_t202" filled="false" stroked="false">
          <v:textbox inset="0,0,0,0">
            <w:txbxContent>
              <w:p>
                <w:pPr>
                  <w:spacing w:before="12"/>
                  <w:ind w:left="20" w:right="0" w:firstLine="0"/>
                  <w:jc w:val="left"/>
                  <w:rPr>
                    <w:b/>
                    <w:sz w:val="20"/>
                  </w:rPr>
                </w:pPr>
                <w:r>
                  <w:rPr>
                    <w:b/>
                    <w:sz w:val="20"/>
                  </w:rPr>
                  <w:t>6.5</w:t>
                </w:r>
              </w:p>
            </w:txbxContent>
          </v:textbox>
          <w10:wrap type="none"/>
        </v:shape>
      </w:pict>
    </w:r>
    <w:r>
      <w:rPr/>
      <w:pict>
        <v:shape style="position:absolute;margin-left:90.823997pt;margin-top:99.083473pt;width:172pt;height:13.15pt;mso-position-horizontal-relative:page;mso-position-vertical-relative:page;z-index:-20637696" type="#_x0000_t202" filled="false" stroked="false">
          <v:textbox inset="0,0,0,0">
            <w:txbxContent>
              <w:p>
                <w:pPr>
                  <w:spacing w:before="12"/>
                  <w:ind w:left="20" w:right="0" w:firstLine="0"/>
                  <w:jc w:val="left"/>
                  <w:rPr>
                    <w:b/>
                    <w:sz w:val="20"/>
                  </w:rPr>
                </w:pPr>
                <w:r>
                  <w:rPr>
                    <w:b/>
                    <w:sz w:val="20"/>
                  </w:rPr>
                  <w:t>Electrical Specifications, Continued</w:t>
                </w:r>
              </w:p>
            </w:txbxContent>
          </v:textbox>
          <w10:wrap type="none"/>
        </v:shape>
      </w:pict>
    </w:r>
    <w:r>
      <w:rPr/>
      <w:pict>
        <v:shape style="position:absolute;margin-left:63.824001pt;margin-top:110.72348pt;width:484.25pt;height:25.5pt;mso-position-horizontal-relative:page;mso-position-vertical-relative:page;z-index:-20637184" type="#_x0000_t202" filled="false" stroked="false">
          <v:textbox inset="0,0,0,0">
            <w:txbxContent>
              <w:p>
                <w:pPr>
                  <w:pStyle w:val="BodyText"/>
                  <w:spacing w:before="12"/>
                  <w:ind w:left="20" w:right="28"/>
                </w:pPr>
                <w:r>
                  <w:rPr/>
                  <w:t>Typical Operating Circuit of Section 7.2, VDD = 2.375V-3.46V, VLOGIC (MPU-6050 only) = 1.8V±5% or VDD, T</w:t>
                </w:r>
                <w:r>
                  <w:rPr>
                    <w:vertAlign w:val="subscript"/>
                  </w:rPr>
                  <w:t>A</w:t>
                </w:r>
                <w:r>
                  <w:rPr>
                    <w:vertAlign w:val="baseline"/>
                  </w:rPr>
                  <w:t> =</w:t>
                </w:r>
                <w:r>
                  <w:rPr>
                    <w:spacing w:val="-3"/>
                    <w:vertAlign w:val="baseline"/>
                  </w:rPr>
                  <w:t> </w:t>
                </w:r>
                <w:r>
                  <w:rPr>
                    <w:vertAlign w:val="baseline"/>
                  </w:rPr>
                  <w:t>25°C</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20001pt;margin-top:36pt;width:491.4pt;height:46.5pt;mso-position-horizontal-relative:page;mso-position-vertical-relative:page;z-index:15729664"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3"/>
                  <w:gridCol w:w="4501"/>
                  <w:gridCol w:w="3061"/>
                </w:tblGrid>
                <w:tr>
                  <w:trPr>
                    <w:trHeight w:val="870" w:hRule="atLeast"/>
                  </w:trPr>
                  <w:tc>
                    <w:tcPr>
                      <w:tcW w:w="2223" w:type="dxa"/>
                    </w:tcPr>
                    <w:p>
                      <w:pPr>
                        <w:pStyle w:val="TableParagraph"/>
                        <w:rPr>
                          <w:rFonts w:ascii="Times New Roman"/>
                          <w:sz w:val="16"/>
                        </w:rPr>
                      </w:pPr>
                    </w:p>
                  </w:tc>
                  <w:tc>
                    <w:tcPr>
                      <w:tcW w:w="4501" w:type="dxa"/>
                    </w:tcPr>
                    <w:p>
                      <w:pPr>
                        <w:pStyle w:val="TableParagraph"/>
                        <w:spacing w:before="7"/>
                        <w:rPr>
                          <w:sz w:val="32"/>
                        </w:rPr>
                      </w:pPr>
                    </w:p>
                    <w:p>
                      <w:pPr>
                        <w:pStyle w:val="TableParagraph"/>
                        <w:spacing w:before="1"/>
                        <w:ind w:left="205"/>
                        <w:rPr>
                          <w:b/>
                          <w:sz w:val="20"/>
                        </w:rPr>
                      </w:pPr>
                      <w:r>
                        <w:rPr>
                          <w:b/>
                          <w:sz w:val="20"/>
                        </w:rPr>
                        <w:t>MPU-6000/MPU-6050 Product Specification</w:t>
                      </w:r>
                    </w:p>
                  </w:tc>
                  <w:tc>
                    <w:tcPr>
                      <w:tcW w:w="3061" w:type="dxa"/>
                    </w:tcPr>
                    <w:p>
                      <w:pPr>
                        <w:pStyle w:val="TableParagraph"/>
                        <w:spacing w:before="156"/>
                        <w:ind w:left="104"/>
                        <w:rPr>
                          <w:sz w:val="16"/>
                        </w:rPr>
                      </w:pPr>
                      <w:r>
                        <w:rPr>
                          <w:sz w:val="16"/>
                        </w:rPr>
                        <w:t>Document Number: PS-MPU-6000A-00 Revision: 3.4</w:t>
                      </w:r>
                    </w:p>
                    <w:p>
                      <w:pPr>
                        <w:pStyle w:val="TableParagraph"/>
                        <w:spacing w:line="183" w:lineRule="exact"/>
                        <w:ind w:left="104"/>
                        <w:rPr>
                          <w:sz w:val="16"/>
                        </w:rPr>
                      </w:pPr>
                      <w:r>
                        <w:rPr>
                          <w:sz w:val="16"/>
                        </w:rPr>
                        <w:t>Release Date: 08/19/2013</w:t>
                      </w:r>
                    </w:p>
                  </w:tc>
                </w:tr>
              </w:tbl>
              <w:p>
                <w:pPr>
                  <w:pStyle w:val="BodyText"/>
                </w:pPr>
              </w:p>
            </w:txbxContent>
          </v:textbox>
          <w10:wrap type="none"/>
        </v:shape>
      </w:pict>
    </w:r>
    <w:r>
      <w:rPr/>
      <w:drawing>
        <wp:anchor distT="0" distB="0" distL="0" distR="0" allowOverlap="1" layoutInCell="1" locked="0" behindDoc="1" simplePos="0" relativeHeight="482680320">
          <wp:simplePos x="0" y="0"/>
          <wp:positionH relativeFrom="page">
            <wp:posOffset>1099819</wp:posOffset>
          </wp:positionH>
          <wp:positionV relativeFrom="page">
            <wp:posOffset>512063</wp:posOffset>
          </wp:positionV>
          <wp:extent cx="952500" cy="476955"/>
          <wp:effectExtent l="0" t="0" r="0" b="0"/>
          <wp:wrapNone/>
          <wp:docPr id="5" name="image1.jpeg"/>
          <wp:cNvGraphicFramePr>
            <a:graphicFrameLocks noChangeAspect="1"/>
          </wp:cNvGraphicFramePr>
          <a:graphic>
            <a:graphicData uri="http://schemas.openxmlformats.org/drawingml/2006/picture">
              <pic:pic>
                <pic:nvPicPr>
                  <pic:cNvPr id="6" name="image1.jpeg"/>
                  <pic:cNvPicPr/>
                </pic:nvPicPr>
                <pic:blipFill>
                  <a:blip r:embed="rId1" cstate="print"/>
                  <a:stretch>
                    <a:fillRect/>
                  </a:stretch>
                </pic:blipFill>
                <pic:spPr>
                  <a:xfrm>
                    <a:off x="0" y="0"/>
                    <a:ext cx="952500" cy="476955"/>
                  </a:xfrm>
                  <a:prstGeom prst="rect">
                    <a:avLst/>
                  </a:prstGeom>
                </pic:spPr>
              </pic:pic>
            </a:graphicData>
          </a:graphic>
        </wp:anchor>
      </w:drawing>
    </w:r>
    <w:r>
      <w:rPr/>
      <w:pict>
        <v:shape style="position:absolute;margin-left:63.824001pt;margin-top:99.083473pt;width:15.8pt;height:13.15pt;mso-position-horizontal-relative:page;mso-position-vertical-relative:page;z-index:-20635648" type="#_x0000_t202" filled="false" stroked="false">
          <v:textbox inset="0,0,0,0">
            <w:txbxContent>
              <w:p>
                <w:pPr>
                  <w:spacing w:before="12"/>
                  <w:ind w:left="20" w:right="0" w:firstLine="0"/>
                  <w:jc w:val="left"/>
                  <w:rPr>
                    <w:b/>
                    <w:sz w:val="20"/>
                  </w:rPr>
                </w:pPr>
                <w:r>
                  <w:rPr>
                    <w:b/>
                    <w:sz w:val="20"/>
                  </w:rPr>
                  <w:t>6.6</w:t>
                </w:r>
              </w:p>
            </w:txbxContent>
          </v:textbox>
          <w10:wrap type="none"/>
        </v:shape>
      </w:pict>
    </w:r>
    <w:r>
      <w:rPr/>
      <w:pict>
        <v:shape style="position:absolute;margin-left:90.823997pt;margin-top:99.083473pt;width:172pt;height:13.15pt;mso-position-horizontal-relative:page;mso-position-vertical-relative:page;z-index:-20635136" type="#_x0000_t202" filled="false" stroked="false">
          <v:textbox inset="0,0,0,0">
            <w:txbxContent>
              <w:p>
                <w:pPr>
                  <w:spacing w:before="12"/>
                  <w:ind w:left="20" w:right="0" w:firstLine="0"/>
                  <w:jc w:val="left"/>
                  <w:rPr>
                    <w:b/>
                    <w:sz w:val="20"/>
                  </w:rPr>
                </w:pPr>
                <w:r>
                  <w:rPr>
                    <w:b/>
                    <w:sz w:val="20"/>
                  </w:rPr>
                  <w:t>Electrical Specifications, Continued</w:t>
                </w:r>
              </w:p>
            </w:txbxContent>
          </v:textbox>
          <w10:wrap type="none"/>
        </v:shape>
      </w:pict>
    </w:r>
    <w:r>
      <w:rPr/>
      <w:pict>
        <v:shape style="position:absolute;margin-left:63.824001pt;margin-top:110.72348pt;width:484.25pt;height:25.5pt;mso-position-horizontal-relative:page;mso-position-vertical-relative:page;z-index:-20634624" type="#_x0000_t202" filled="false" stroked="false">
          <v:textbox inset="0,0,0,0">
            <w:txbxContent>
              <w:p>
                <w:pPr>
                  <w:pStyle w:val="BodyText"/>
                  <w:spacing w:before="12"/>
                  <w:ind w:left="20" w:right="28"/>
                </w:pPr>
                <w:r>
                  <w:rPr/>
                  <w:t>Typical Operating Circuit of Section 7.2, VDD = 2.375V-3.46V, VLOGIC (MPU-6050 only) = 1.8V±5% or VDD, T</w:t>
                </w:r>
                <w:r>
                  <w:rPr>
                    <w:vertAlign w:val="subscript"/>
                  </w:rPr>
                  <w:t>A</w:t>
                </w:r>
                <w:r>
                  <w:rPr>
                    <w:vertAlign w:val="baseline"/>
                  </w:rPr>
                  <w:t> =</w:t>
                </w:r>
                <w:r>
                  <w:rPr>
                    <w:spacing w:val="-3"/>
                    <w:vertAlign w:val="baseline"/>
                  </w:rPr>
                  <w:t> </w:t>
                </w:r>
                <w:r>
                  <w:rPr>
                    <w:vertAlign w:val="baseline"/>
                  </w:rPr>
                  <w:t>25°C</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20001pt;margin-top:36pt;width:491.4pt;height:46.5pt;mso-position-horizontal-relative:page;mso-position-vertical-relative:page;z-index:15730176"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3"/>
                  <w:gridCol w:w="4501"/>
                  <w:gridCol w:w="3061"/>
                </w:tblGrid>
                <w:tr>
                  <w:trPr>
                    <w:trHeight w:val="870" w:hRule="atLeast"/>
                  </w:trPr>
                  <w:tc>
                    <w:tcPr>
                      <w:tcW w:w="2223" w:type="dxa"/>
                    </w:tcPr>
                    <w:p>
                      <w:pPr>
                        <w:pStyle w:val="TableParagraph"/>
                        <w:rPr>
                          <w:rFonts w:ascii="Times New Roman"/>
                          <w:sz w:val="16"/>
                        </w:rPr>
                      </w:pPr>
                    </w:p>
                  </w:tc>
                  <w:tc>
                    <w:tcPr>
                      <w:tcW w:w="4501" w:type="dxa"/>
                    </w:tcPr>
                    <w:p>
                      <w:pPr>
                        <w:pStyle w:val="TableParagraph"/>
                        <w:spacing w:before="7"/>
                        <w:rPr>
                          <w:sz w:val="32"/>
                        </w:rPr>
                      </w:pPr>
                    </w:p>
                    <w:p>
                      <w:pPr>
                        <w:pStyle w:val="TableParagraph"/>
                        <w:spacing w:before="1"/>
                        <w:ind w:left="205"/>
                        <w:rPr>
                          <w:b/>
                          <w:sz w:val="20"/>
                        </w:rPr>
                      </w:pPr>
                      <w:r>
                        <w:rPr>
                          <w:b/>
                          <w:sz w:val="20"/>
                        </w:rPr>
                        <w:t>MPU-6000/MPU-6050 Product Specification</w:t>
                      </w:r>
                    </w:p>
                  </w:tc>
                  <w:tc>
                    <w:tcPr>
                      <w:tcW w:w="3061" w:type="dxa"/>
                    </w:tcPr>
                    <w:p>
                      <w:pPr>
                        <w:pStyle w:val="TableParagraph"/>
                        <w:spacing w:before="156"/>
                        <w:ind w:left="104"/>
                        <w:rPr>
                          <w:sz w:val="16"/>
                        </w:rPr>
                      </w:pPr>
                      <w:r>
                        <w:rPr>
                          <w:sz w:val="16"/>
                        </w:rPr>
                        <w:t>Document Number: PS-MPU-6000A-00 Revision: 3.4</w:t>
                      </w:r>
                    </w:p>
                    <w:p>
                      <w:pPr>
                        <w:pStyle w:val="TableParagraph"/>
                        <w:spacing w:line="183" w:lineRule="exact"/>
                        <w:ind w:left="104"/>
                        <w:rPr>
                          <w:sz w:val="16"/>
                        </w:rPr>
                      </w:pPr>
                      <w:r>
                        <w:rPr>
                          <w:sz w:val="16"/>
                        </w:rPr>
                        <w:t>Release Date: 08/19/2013</w:t>
                      </w:r>
                    </w:p>
                  </w:tc>
                </w:tr>
              </w:tbl>
              <w:p>
                <w:pPr>
                  <w:pStyle w:val="BodyText"/>
                </w:pPr>
              </w:p>
            </w:txbxContent>
          </v:textbox>
          <w10:wrap type="none"/>
        </v:shape>
      </w:pict>
    </w:r>
    <w:r>
      <w:rPr/>
      <w:drawing>
        <wp:anchor distT="0" distB="0" distL="0" distR="0" allowOverlap="1" layoutInCell="1" locked="0" behindDoc="1" simplePos="0" relativeHeight="482682880">
          <wp:simplePos x="0" y="0"/>
          <wp:positionH relativeFrom="page">
            <wp:posOffset>1099819</wp:posOffset>
          </wp:positionH>
          <wp:positionV relativeFrom="page">
            <wp:posOffset>512063</wp:posOffset>
          </wp:positionV>
          <wp:extent cx="952500" cy="476955"/>
          <wp:effectExtent l="0" t="0" r="0" b="0"/>
          <wp:wrapNone/>
          <wp:docPr id="7" name="image1.jpeg"/>
          <wp:cNvGraphicFramePr>
            <a:graphicFrameLocks noChangeAspect="1"/>
          </wp:cNvGraphicFramePr>
          <a:graphic>
            <a:graphicData uri="http://schemas.openxmlformats.org/drawingml/2006/picture">
              <pic:pic>
                <pic:nvPicPr>
                  <pic:cNvPr id="8" name="image1.jpeg"/>
                  <pic:cNvPicPr/>
                </pic:nvPicPr>
                <pic:blipFill>
                  <a:blip r:embed="rId1" cstate="print"/>
                  <a:stretch>
                    <a:fillRect/>
                  </a:stretch>
                </pic:blipFill>
                <pic:spPr>
                  <a:xfrm>
                    <a:off x="0" y="0"/>
                    <a:ext cx="952500" cy="476955"/>
                  </a:xfrm>
                  <a:prstGeom prst="rect">
                    <a:avLst/>
                  </a:prstGeom>
                </pic:spPr>
              </pic:pic>
            </a:graphicData>
          </a:graphic>
        </wp:anchor>
      </w:drawing>
    </w:r>
    <w:r>
      <w:rPr/>
      <w:pict>
        <v:shape style="position:absolute;margin-left:63.824001pt;margin-top:97.193825pt;width:484.35pt;height:39pt;mso-position-horizontal-relative:page;mso-position-vertical-relative:page;z-index:-20633088" type="#_x0000_t202" filled="false" stroked="false">
          <v:textbox inset="0,0,0,0">
            <w:txbxContent>
              <w:p>
                <w:pPr>
                  <w:tabs>
                    <w:tab w:pos="559" w:val="left" w:leader="none"/>
                  </w:tabs>
                  <w:spacing w:before="50"/>
                  <w:ind w:left="20" w:right="0" w:firstLine="0"/>
                  <w:jc w:val="left"/>
                  <w:rPr>
                    <w:b/>
                    <w:sz w:val="20"/>
                  </w:rPr>
                </w:pPr>
                <w:r>
                  <w:rPr>
                    <w:b/>
                    <w:sz w:val="20"/>
                  </w:rPr>
                  <w:t>6.7</w:t>
                  <w:tab/>
                  <w:t>I</w:t>
                </w:r>
                <w:r>
                  <w:rPr>
                    <w:b/>
                    <w:sz w:val="20"/>
                    <w:vertAlign w:val="superscript"/>
                  </w:rPr>
                  <w:t>2</w:t>
                </w:r>
                <w:r>
                  <w:rPr>
                    <w:b/>
                    <w:sz w:val="20"/>
                    <w:vertAlign w:val="baseline"/>
                  </w:rPr>
                  <w:t>C Timing</w:t>
                </w:r>
                <w:r>
                  <w:rPr>
                    <w:b/>
                    <w:spacing w:val="-2"/>
                    <w:sz w:val="20"/>
                    <w:vertAlign w:val="baseline"/>
                  </w:rPr>
                  <w:t> </w:t>
                </w:r>
                <w:r>
                  <w:rPr>
                    <w:b/>
                    <w:sz w:val="20"/>
                    <w:vertAlign w:val="baseline"/>
                  </w:rPr>
                  <w:t>Characterization</w:t>
                </w:r>
              </w:p>
              <w:p>
                <w:pPr>
                  <w:pStyle w:val="BodyText"/>
                  <w:spacing w:before="3"/>
                  <w:ind w:left="20" w:right="30"/>
                </w:pPr>
                <w:r>
                  <w:rPr/>
                  <w:t>Typical Operating Circuit of Section 7.2, VDD = 2.375V-3.46V, VLOGIC (MPU-6050 only) = 1.8V±5% or VDD, T</w:t>
                </w:r>
                <w:r>
                  <w:rPr>
                    <w:vertAlign w:val="subscript"/>
                  </w:rPr>
                  <w:t>A</w:t>
                </w:r>
                <w:r>
                  <w:rPr>
                    <w:vertAlign w:val="baseline"/>
                  </w:rPr>
                  <w:t> =</w:t>
                </w:r>
                <w:r>
                  <w:rPr>
                    <w:spacing w:val="-3"/>
                    <w:vertAlign w:val="baseline"/>
                  </w:rPr>
                  <w:t> </w:t>
                </w:r>
                <w:r>
                  <w:rPr>
                    <w:vertAlign w:val="baseline"/>
                  </w:rPr>
                  <w:t>25°C</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20001pt;margin-top:36pt;width:491.4pt;height:46.5pt;mso-position-horizontal-relative:page;mso-position-vertical-relative:page;z-index:15731200"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3"/>
                  <w:gridCol w:w="4501"/>
                  <w:gridCol w:w="3061"/>
                </w:tblGrid>
                <w:tr>
                  <w:trPr>
                    <w:trHeight w:val="870" w:hRule="atLeast"/>
                  </w:trPr>
                  <w:tc>
                    <w:tcPr>
                      <w:tcW w:w="2223" w:type="dxa"/>
                    </w:tcPr>
                    <w:p>
                      <w:pPr>
                        <w:pStyle w:val="TableParagraph"/>
                        <w:rPr>
                          <w:rFonts w:ascii="Times New Roman"/>
                          <w:sz w:val="16"/>
                        </w:rPr>
                      </w:pPr>
                    </w:p>
                  </w:tc>
                  <w:tc>
                    <w:tcPr>
                      <w:tcW w:w="4501" w:type="dxa"/>
                    </w:tcPr>
                    <w:p>
                      <w:pPr>
                        <w:pStyle w:val="TableParagraph"/>
                        <w:spacing w:before="7"/>
                        <w:rPr>
                          <w:b/>
                          <w:sz w:val="32"/>
                        </w:rPr>
                      </w:pPr>
                    </w:p>
                    <w:p>
                      <w:pPr>
                        <w:pStyle w:val="TableParagraph"/>
                        <w:spacing w:before="1"/>
                        <w:ind w:left="205"/>
                        <w:rPr>
                          <w:b/>
                          <w:sz w:val="20"/>
                        </w:rPr>
                      </w:pPr>
                      <w:r>
                        <w:rPr>
                          <w:b/>
                          <w:sz w:val="20"/>
                        </w:rPr>
                        <w:t>MPU-6000/MPU-6050 Product Specification</w:t>
                      </w:r>
                    </w:p>
                  </w:tc>
                  <w:tc>
                    <w:tcPr>
                      <w:tcW w:w="3061" w:type="dxa"/>
                    </w:tcPr>
                    <w:p>
                      <w:pPr>
                        <w:pStyle w:val="TableParagraph"/>
                        <w:spacing w:before="156"/>
                        <w:ind w:left="104"/>
                        <w:rPr>
                          <w:sz w:val="16"/>
                        </w:rPr>
                      </w:pPr>
                      <w:r>
                        <w:rPr>
                          <w:sz w:val="16"/>
                        </w:rPr>
                        <w:t>Document Number: PS-MPU-6000A-00 Revision: 3.4</w:t>
                      </w:r>
                    </w:p>
                    <w:p>
                      <w:pPr>
                        <w:pStyle w:val="TableParagraph"/>
                        <w:spacing w:line="183" w:lineRule="exact"/>
                        <w:ind w:left="104"/>
                        <w:rPr>
                          <w:sz w:val="16"/>
                        </w:rPr>
                      </w:pPr>
                      <w:r>
                        <w:rPr>
                          <w:sz w:val="16"/>
                        </w:rPr>
                        <w:t>Release Date: 08/19/2013</w:t>
                      </w:r>
                    </w:p>
                  </w:tc>
                </w:tr>
              </w:tbl>
              <w:p>
                <w:pPr>
                  <w:pStyle w:val="BodyText"/>
                </w:pPr>
              </w:p>
            </w:txbxContent>
          </v:textbox>
          <w10:wrap type="none"/>
        </v:shape>
      </w:pict>
    </w:r>
    <w:r>
      <w:rPr/>
      <w:drawing>
        <wp:anchor distT="0" distB="0" distL="0" distR="0" allowOverlap="1" layoutInCell="1" locked="0" behindDoc="1" simplePos="0" relativeHeight="482684416">
          <wp:simplePos x="0" y="0"/>
          <wp:positionH relativeFrom="page">
            <wp:posOffset>1099819</wp:posOffset>
          </wp:positionH>
          <wp:positionV relativeFrom="page">
            <wp:posOffset>512063</wp:posOffset>
          </wp:positionV>
          <wp:extent cx="952500" cy="476955"/>
          <wp:effectExtent l="0" t="0" r="0" b="0"/>
          <wp:wrapNone/>
          <wp:docPr id="11" name="image1.jpeg"/>
          <wp:cNvGraphicFramePr>
            <a:graphicFrameLocks noChangeAspect="1"/>
          </wp:cNvGraphicFramePr>
          <a:graphic>
            <a:graphicData uri="http://schemas.openxmlformats.org/drawingml/2006/picture">
              <pic:pic>
                <pic:nvPicPr>
                  <pic:cNvPr id="12" name="image1.jpeg"/>
                  <pic:cNvPicPr/>
                </pic:nvPicPr>
                <pic:blipFill>
                  <a:blip r:embed="rId1" cstate="print"/>
                  <a:stretch>
                    <a:fillRect/>
                  </a:stretch>
                </pic:blipFill>
                <pic:spPr>
                  <a:xfrm>
                    <a:off x="0" y="0"/>
                    <a:ext cx="952500" cy="476955"/>
                  </a:xfrm>
                  <a:prstGeom prst="rect">
                    <a:avLst/>
                  </a:prstGeom>
                </pic:spPr>
              </pic:pic>
            </a:graphicData>
          </a:graphic>
        </wp:anchor>
      </w:drawing>
    </w:r>
    <w:r>
      <w:rPr/>
      <w:pict>
        <v:shape style="position:absolute;margin-left:63.824001pt;margin-top:99.083473pt;width:15.8pt;height:13.15pt;mso-position-horizontal-relative:page;mso-position-vertical-relative:page;z-index:-20631552" type="#_x0000_t202" filled="false" stroked="false">
          <v:textbox inset="0,0,0,0">
            <w:txbxContent>
              <w:p>
                <w:pPr>
                  <w:spacing w:before="12"/>
                  <w:ind w:left="20" w:right="0" w:firstLine="0"/>
                  <w:jc w:val="left"/>
                  <w:rPr>
                    <w:b/>
                    <w:sz w:val="20"/>
                  </w:rPr>
                </w:pPr>
                <w:r>
                  <w:rPr>
                    <w:b/>
                    <w:sz w:val="20"/>
                  </w:rPr>
                  <w:t>6.8</w:t>
                </w:r>
              </w:p>
            </w:txbxContent>
          </v:textbox>
          <w10:wrap type="none"/>
        </v:shape>
      </w:pict>
    </w:r>
    <w:r>
      <w:rPr/>
      <w:pict>
        <v:shape style="position:absolute;margin-left:90.823997pt;margin-top:99.083473pt;width:215.2pt;height:13.15pt;mso-position-horizontal-relative:page;mso-position-vertical-relative:page;z-index:-20631040" type="#_x0000_t202" filled="false" stroked="false">
          <v:textbox inset="0,0,0,0">
            <w:txbxContent>
              <w:p>
                <w:pPr>
                  <w:spacing w:before="12"/>
                  <w:ind w:left="20" w:right="0" w:firstLine="0"/>
                  <w:jc w:val="left"/>
                  <w:rPr>
                    <w:b/>
                    <w:sz w:val="20"/>
                  </w:rPr>
                </w:pPr>
                <w:r>
                  <w:rPr>
                    <w:b/>
                    <w:sz w:val="20"/>
                  </w:rPr>
                  <w:t>SPI Timing Characterization (MPU-6000 only)</w:t>
                </w:r>
              </w:p>
            </w:txbxContent>
          </v:textbox>
          <w10:wrap type="none"/>
        </v:shape>
      </w:pict>
    </w:r>
    <w:r>
      <w:rPr/>
      <w:pict>
        <v:shape style="position:absolute;margin-left:63.824001pt;margin-top:110.72348pt;width:484.35pt;height:25.5pt;mso-position-horizontal-relative:page;mso-position-vertical-relative:page;z-index:-20630528" type="#_x0000_t202" filled="false" stroked="false">
          <v:textbox inset="0,0,0,0">
            <w:txbxContent>
              <w:p>
                <w:pPr>
                  <w:pStyle w:val="BodyText"/>
                  <w:spacing w:before="12"/>
                  <w:ind w:left="20"/>
                </w:pPr>
                <w:r>
                  <w:rPr/>
                  <w:t>Typical Operating Circuit of Section 7.2, VDD = 2.375V-3.46V, VLOGIC (MPU-6050 only) = 1.8V±5% or VDD,T</w:t>
                </w:r>
                <w:r>
                  <w:rPr>
                    <w:vertAlign w:val="subscript"/>
                  </w:rPr>
                  <w:t>A</w:t>
                </w:r>
                <w:r>
                  <w:rPr>
                    <w:vertAlign w:val="baseline"/>
                  </w:rPr>
                  <w:t> = 25°C, unless otherwise noted.</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20001pt;margin-top:36pt;width:491.4pt;height:46.5pt;mso-position-horizontal-relative:page;mso-position-vertical-relative:page;z-index:15732224"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3"/>
                  <w:gridCol w:w="4501"/>
                  <w:gridCol w:w="3061"/>
                </w:tblGrid>
                <w:tr>
                  <w:trPr>
                    <w:trHeight w:val="870" w:hRule="atLeast"/>
                  </w:trPr>
                  <w:tc>
                    <w:tcPr>
                      <w:tcW w:w="2223" w:type="dxa"/>
                    </w:tcPr>
                    <w:p>
                      <w:pPr>
                        <w:pStyle w:val="TableParagraph"/>
                        <w:rPr>
                          <w:rFonts w:ascii="Times New Roman"/>
                          <w:sz w:val="18"/>
                        </w:rPr>
                      </w:pPr>
                    </w:p>
                  </w:tc>
                  <w:tc>
                    <w:tcPr>
                      <w:tcW w:w="4501" w:type="dxa"/>
                    </w:tcPr>
                    <w:p>
                      <w:pPr>
                        <w:pStyle w:val="TableParagraph"/>
                        <w:spacing w:before="7"/>
                        <w:rPr>
                          <w:b/>
                          <w:sz w:val="32"/>
                        </w:rPr>
                      </w:pPr>
                    </w:p>
                    <w:p>
                      <w:pPr>
                        <w:pStyle w:val="TableParagraph"/>
                        <w:spacing w:before="1"/>
                        <w:ind w:left="205"/>
                        <w:rPr>
                          <w:b/>
                          <w:sz w:val="20"/>
                        </w:rPr>
                      </w:pPr>
                      <w:r>
                        <w:rPr>
                          <w:b/>
                          <w:sz w:val="20"/>
                        </w:rPr>
                        <w:t>MPU-6000/MPU-6050 Product Specification</w:t>
                      </w:r>
                    </w:p>
                  </w:tc>
                  <w:tc>
                    <w:tcPr>
                      <w:tcW w:w="3061" w:type="dxa"/>
                    </w:tcPr>
                    <w:p>
                      <w:pPr>
                        <w:pStyle w:val="TableParagraph"/>
                        <w:spacing w:before="156"/>
                        <w:ind w:left="104"/>
                        <w:rPr>
                          <w:sz w:val="16"/>
                        </w:rPr>
                      </w:pPr>
                      <w:r>
                        <w:rPr>
                          <w:sz w:val="16"/>
                        </w:rPr>
                        <w:t>Document Number: PS-MPU-6000A-00 Revision: 3.4</w:t>
                      </w:r>
                    </w:p>
                    <w:p>
                      <w:pPr>
                        <w:pStyle w:val="TableParagraph"/>
                        <w:spacing w:line="183" w:lineRule="exact"/>
                        <w:ind w:left="104"/>
                        <w:rPr>
                          <w:sz w:val="16"/>
                        </w:rPr>
                      </w:pPr>
                      <w:r>
                        <w:rPr>
                          <w:sz w:val="16"/>
                        </w:rPr>
                        <w:t>Release Date: 08/19/2013</w:t>
                      </w:r>
                    </w:p>
                  </w:tc>
                </w:tr>
              </w:tbl>
              <w:p>
                <w:pPr>
                  <w:pStyle w:val="BodyText"/>
                </w:pPr>
              </w:p>
            </w:txbxContent>
          </v:textbox>
          <w10:wrap type="none"/>
        </v:shape>
      </w:pict>
    </w:r>
    <w:r>
      <w:rPr/>
      <w:drawing>
        <wp:anchor distT="0" distB="0" distL="0" distR="0" allowOverlap="1" layoutInCell="1" locked="0" behindDoc="1" simplePos="0" relativeHeight="482686976">
          <wp:simplePos x="0" y="0"/>
          <wp:positionH relativeFrom="page">
            <wp:posOffset>1099819</wp:posOffset>
          </wp:positionH>
          <wp:positionV relativeFrom="page">
            <wp:posOffset>512063</wp:posOffset>
          </wp:positionV>
          <wp:extent cx="952500" cy="476955"/>
          <wp:effectExtent l="0" t="0" r="0" b="0"/>
          <wp:wrapNone/>
          <wp:docPr id="15" name="image1.jpeg"/>
          <wp:cNvGraphicFramePr>
            <a:graphicFrameLocks noChangeAspect="1"/>
          </wp:cNvGraphicFramePr>
          <a:graphic>
            <a:graphicData uri="http://schemas.openxmlformats.org/drawingml/2006/picture">
              <pic:pic>
                <pic:nvPicPr>
                  <pic:cNvPr id="16" name="image1.jpeg"/>
                  <pic:cNvPicPr/>
                </pic:nvPicPr>
                <pic:blipFill>
                  <a:blip r:embed="rId1" cstate="print"/>
                  <a:stretch>
                    <a:fillRect/>
                  </a:stretch>
                </pic:blipFill>
                <pic:spPr>
                  <a:xfrm>
                    <a:off x="0" y="0"/>
                    <a:ext cx="952500" cy="476955"/>
                  </a:xfrm>
                  <a:prstGeom prst="rect">
                    <a:avLst/>
                  </a:prstGeom>
                </pic:spPr>
              </pic:pic>
            </a:graphicData>
          </a:graphic>
        </wp:anchor>
      </w:drawing>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0.720001pt;margin-top:36pt;width:491.4pt;height:46.5pt;mso-position-horizontal-relative:page;mso-position-vertical-relative:page;z-index:15921152" type="#_x0000_t202"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223"/>
                  <w:gridCol w:w="4501"/>
                  <w:gridCol w:w="3061"/>
                </w:tblGrid>
                <w:tr>
                  <w:trPr>
                    <w:trHeight w:val="870" w:hRule="atLeast"/>
                  </w:trPr>
                  <w:tc>
                    <w:tcPr>
                      <w:tcW w:w="2223" w:type="dxa"/>
                    </w:tcPr>
                    <w:p>
                      <w:pPr>
                        <w:pStyle w:val="TableParagraph"/>
                        <w:rPr>
                          <w:rFonts w:ascii="Times New Roman"/>
                          <w:sz w:val="16"/>
                        </w:rPr>
                      </w:pPr>
                    </w:p>
                  </w:tc>
                  <w:tc>
                    <w:tcPr>
                      <w:tcW w:w="4501" w:type="dxa"/>
                    </w:tcPr>
                    <w:p>
                      <w:pPr>
                        <w:pStyle w:val="TableParagraph"/>
                        <w:spacing w:before="7"/>
                        <w:rPr>
                          <w:sz w:val="32"/>
                        </w:rPr>
                      </w:pPr>
                    </w:p>
                    <w:p>
                      <w:pPr>
                        <w:pStyle w:val="TableParagraph"/>
                        <w:spacing w:before="1"/>
                        <w:ind w:left="205"/>
                        <w:rPr>
                          <w:b/>
                          <w:sz w:val="20"/>
                        </w:rPr>
                      </w:pPr>
                      <w:r>
                        <w:rPr>
                          <w:b/>
                          <w:sz w:val="20"/>
                        </w:rPr>
                        <w:t>MPU-6000/MPU-6050 Product Specification</w:t>
                      </w:r>
                    </w:p>
                  </w:tc>
                  <w:tc>
                    <w:tcPr>
                      <w:tcW w:w="3061" w:type="dxa"/>
                    </w:tcPr>
                    <w:p>
                      <w:pPr>
                        <w:pStyle w:val="TableParagraph"/>
                        <w:spacing w:before="156"/>
                        <w:ind w:left="104"/>
                        <w:rPr>
                          <w:sz w:val="16"/>
                        </w:rPr>
                      </w:pPr>
                      <w:r>
                        <w:rPr>
                          <w:sz w:val="16"/>
                        </w:rPr>
                        <w:t>Document Number: PS-MPU-6000A-00 Revision: 3.4</w:t>
                      </w:r>
                    </w:p>
                    <w:p>
                      <w:pPr>
                        <w:pStyle w:val="TableParagraph"/>
                        <w:spacing w:line="183" w:lineRule="exact"/>
                        <w:ind w:left="104"/>
                        <w:rPr>
                          <w:sz w:val="16"/>
                        </w:rPr>
                      </w:pPr>
                      <w:r>
                        <w:rPr>
                          <w:sz w:val="16"/>
                        </w:rPr>
                        <w:t>Release Date: 08/19/2013</w:t>
                      </w:r>
                    </w:p>
                  </w:tc>
                </w:tr>
              </w:tbl>
              <w:p>
                <w:pPr>
                  <w:pStyle w:val="BodyText"/>
                </w:pPr>
              </w:p>
            </w:txbxContent>
          </v:textbox>
          <w10:wrap type="none"/>
        </v:shape>
      </w:pict>
    </w:r>
    <w:r>
      <w:rPr/>
      <w:drawing>
        <wp:anchor distT="0" distB="0" distL="0" distR="0" allowOverlap="1" layoutInCell="1" locked="0" behindDoc="1" simplePos="0" relativeHeight="482688000">
          <wp:simplePos x="0" y="0"/>
          <wp:positionH relativeFrom="page">
            <wp:posOffset>1099819</wp:posOffset>
          </wp:positionH>
          <wp:positionV relativeFrom="page">
            <wp:posOffset>512063</wp:posOffset>
          </wp:positionV>
          <wp:extent cx="952500" cy="476955"/>
          <wp:effectExtent l="0" t="0" r="0" b="0"/>
          <wp:wrapNone/>
          <wp:docPr id="45" name="image1.jpeg"/>
          <wp:cNvGraphicFramePr>
            <a:graphicFrameLocks noChangeAspect="1"/>
          </wp:cNvGraphicFramePr>
          <a:graphic>
            <a:graphicData uri="http://schemas.openxmlformats.org/drawingml/2006/picture">
              <pic:pic>
                <pic:nvPicPr>
                  <pic:cNvPr id="46" name="image1.jpeg"/>
                  <pic:cNvPicPr/>
                </pic:nvPicPr>
                <pic:blipFill>
                  <a:blip r:embed="rId1" cstate="print"/>
                  <a:stretch>
                    <a:fillRect/>
                  </a:stretch>
                </pic:blipFill>
                <pic:spPr>
                  <a:xfrm>
                    <a:off x="0" y="0"/>
                    <a:ext cx="952500" cy="47695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2"/>
      <w:numFmt w:val="decimal"/>
      <w:lvlText w:val="%1"/>
      <w:lvlJc w:val="left"/>
      <w:pPr>
        <w:ind w:left="1228" w:hanging="432"/>
        <w:jc w:val="left"/>
      </w:pPr>
      <w:rPr>
        <w:rFonts w:hint="default" w:ascii="Arial" w:hAnsi="Arial" w:eastAsia="Arial" w:cs="Arial"/>
        <w:b/>
        <w:bCs/>
        <w:w w:val="99"/>
        <w:sz w:val="24"/>
        <w:szCs w:val="24"/>
        <w:lang w:val="en-US" w:eastAsia="en-US" w:bidi="ar-SA"/>
      </w:rPr>
    </w:lvl>
    <w:lvl w:ilvl="1">
      <w:start w:val="1"/>
      <w:numFmt w:val="decimal"/>
      <w:lvlText w:val="%1.%2"/>
      <w:lvlJc w:val="left"/>
      <w:pPr>
        <w:ind w:left="1372" w:hanging="576"/>
        <w:jc w:val="left"/>
      </w:pPr>
      <w:rPr>
        <w:rFonts w:hint="default" w:ascii="Arial" w:hAnsi="Arial" w:eastAsia="Arial" w:cs="Arial"/>
        <w:b/>
        <w:bCs/>
        <w:spacing w:val="-1"/>
        <w:w w:val="99"/>
        <w:sz w:val="20"/>
        <w:szCs w:val="20"/>
        <w:lang w:val="en-US" w:eastAsia="en-US" w:bidi="ar-SA"/>
      </w:rPr>
    </w:lvl>
    <w:lvl w:ilvl="2">
      <w:start w:val="1"/>
      <w:numFmt w:val="decimal"/>
      <w:lvlText w:val="(%3)"/>
      <w:lvlJc w:val="left"/>
      <w:pPr>
        <w:ind w:left="1216" w:hanging="240"/>
        <w:jc w:val="left"/>
      </w:pPr>
      <w:rPr>
        <w:rFonts w:hint="default" w:ascii="Arial" w:hAnsi="Arial" w:eastAsia="Arial" w:cs="Arial"/>
        <w:spacing w:val="-1"/>
        <w:w w:val="100"/>
        <w:sz w:val="16"/>
        <w:szCs w:val="16"/>
        <w:lang w:val="en-US" w:eastAsia="en-US" w:bidi="ar-SA"/>
      </w:rPr>
    </w:lvl>
    <w:lvl w:ilvl="3">
      <w:start w:val="0"/>
      <w:numFmt w:val="bullet"/>
      <w:lvlText w:val="•"/>
      <w:lvlJc w:val="left"/>
      <w:pPr>
        <w:ind w:left="3597" w:hanging="240"/>
      </w:pPr>
      <w:rPr>
        <w:rFonts w:hint="default"/>
        <w:lang w:val="en-US" w:eastAsia="en-US" w:bidi="ar-SA"/>
      </w:rPr>
    </w:lvl>
    <w:lvl w:ilvl="4">
      <w:start w:val="0"/>
      <w:numFmt w:val="bullet"/>
      <w:lvlText w:val="•"/>
      <w:lvlJc w:val="left"/>
      <w:pPr>
        <w:ind w:left="4706" w:hanging="240"/>
      </w:pPr>
      <w:rPr>
        <w:rFonts w:hint="default"/>
        <w:lang w:val="en-US" w:eastAsia="en-US" w:bidi="ar-SA"/>
      </w:rPr>
    </w:lvl>
    <w:lvl w:ilvl="5">
      <w:start w:val="0"/>
      <w:numFmt w:val="bullet"/>
      <w:lvlText w:val="•"/>
      <w:lvlJc w:val="left"/>
      <w:pPr>
        <w:ind w:left="5815" w:hanging="240"/>
      </w:pPr>
      <w:rPr>
        <w:rFonts w:hint="default"/>
        <w:lang w:val="en-US" w:eastAsia="en-US" w:bidi="ar-SA"/>
      </w:rPr>
    </w:lvl>
    <w:lvl w:ilvl="6">
      <w:start w:val="0"/>
      <w:numFmt w:val="bullet"/>
      <w:lvlText w:val="•"/>
      <w:lvlJc w:val="left"/>
      <w:pPr>
        <w:ind w:left="6924" w:hanging="240"/>
      </w:pPr>
      <w:rPr>
        <w:rFonts w:hint="default"/>
        <w:lang w:val="en-US" w:eastAsia="en-US" w:bidi="ar-SA"/>
      </w:rPr>
    </w:lvl>
    <w:lvl w:ilvl="7">
      <w:start w:val="0"/>
      <w:numFmt w:val="bullet"/>
      <w:lvlText w:val="•"/>
      <w:lvlJc w:val="left"/>
      <w:pPr>
        <w:ind w:left="8033" w:hanging="240"/>
      </w:pPr>
      <w:rPr>
        <w:rFonts w:hint="default"/>
        <w:lang w:val="en-US" w:eastAsia="en-US" w:bidi="ar-SA"/>
      </w:rPr>
    </w:lvl>
    <w:lvl w:ilvl="8">
      <w:start w:val="0"/>
      <w:numFmt w:val="bullet"/>
      <w:lvlText w:val="•"/>
      <w:lvlJc w:val="left"/>
      <w:pPr>
        <w:ind w:left="9142" w:hanging="240"/>
      </w:pPr>
      <w:rPr>
        <w:rFonts w:hint="default"/>
        <w:lang w:val="en-US" w:eastAsia="en-US" w:bidi="ar-SA"/>
      </w:rPr>
    </w:lvl>
  </w:abstractNum>
  <w:abstractNum w:abstractNumId="8">
    <w:multiLevelType w:val="hybridMultilevel"/>
    <w:lvl w:ilvl="0">
      <w:start w:val="0"/>
      <w:numFmt w:val="bullet"/>
      <w:lvlText w:val=""/>
      <w:lvlJc w:val="left"/>
      <w:pPr>
        <w:ind w:left="1156" w:hanging="360"/>
      </w:pPr>
      <w:rPr>
        <w:rFonts w:hint="default" w:ascii="Symbol" w:hAnsi="Symbol" w:eastAsia="Symbol" w:cs="Symbol"/>
        <w:w w:val="99"/>
        <w:sz w:val="20"/>
        <w:szCs w:val="20"/>
        <w:lang w:val="en-US" w:eastAsia="en-US" w:bidi="ar-SA"/>
      </w:rPr>
    </w:lvl>
    <w:lvl w:ilvl="1">
      <w:start w:val="0"/>
      <w:numFmt w:val="bullet"/>
      <w:lvlText w:val="•"/>
      <w:lvlJc w:val="left"/>
      <w:pPr>
        <w:ind w:left="2180" w:hanging="360"/>
      </w:pPr>
      <w:rPr>
        <w:rFonts w:hint="default"/>
        <w:lang w:val="en-US" w:eastAsia="en-US" w:bidi="ar-SA"/>
      </w:rPr>
    </w:lvl>
    <w:lvl w:ilvl="2">
      <w:start w:val="0"/>
      <w:numFmt w:val="bullet"/>
      <w:lvlText w:val="•"/>
      <w:lvlJc w:val="left"/>
      <w:pPr>
        <w:ind w:left="3200" w:hanging="360"/>
      </w:pPr>
      <w:rPr>
        <w:rFonts w:hint="default"/>
        <w:lang w:val="en-US" w:eastAsia="en-US" w:bidi="ar-SA"/>
      </w:rPr>
    </w:lvl>
    <w:lvl w:ilvl="3">
      <w:start w:val="0"/>
      <w:numFmt w:val="bullet"/>
      <w:lvlText w:val="•"/>
      <w:lvlJc w:val="left"/>
      <w:pPr>
        <w:ind w:left="4220" w:hanging="360"/>
      </w:pPr>
      <w:rPr>
        <w:rFonts w:hint="default"/>
        <w:lang w:val="en-US" w:eastAsia="en-US" w:bidi="ar-SA"/>
      </w:rPr>
    </w:lvl>
    <w:lvl w:ilvl="4">
      <w:start w:val="0"/>
      <w:numFmt w:val="bullet"/>
      <w:lvlText w:val="•"/>
      <w:lvlJc w:val="left"/>
      <w:pPr>
        <w:ind w:left="5240" w:hanging="360"/>
      </w:pPr>
      <w:rPr>
        <w:rFonts w:hint="default"/>
        <w:lang w:val="en-US" w:eastAsia="en-US" w:bidi="ar-SA"/>
      </w:rPr>
    </w:lvl>
    <w:lvl w:ilvl="5">
      <w:start w:val="0"/>
      <w:numFmt w:val="bullet"/>
      <w:lvlText w:val="•"/>
      <w:lvlJc w:val="left"/>
      <w:pPr>
        <w:ind w:left="6260" w:hanging="360"/>
      </w:pPr>
      <w:rPr>
        <w:rFonts w:hint="default"/>
        <w:lang w:val="en-US" w:eastAsia="en-US" w:bidi="ar-SA"/>
      </w:rPr>
    </w:lvl>
    <w:lvl w:ilvl="6">
      <w:start w:val="0"/>
      <w:numFmt w:val="bullet"/>
      <w:lvlText w:val="•"/>
      <w:lvlJc w:val="left"/>
      <w:pPr>
        <w:ind w:left="7280" w:hanging="360"/>
      </w:pPr>
      <w:rPr>
        <w:rFonts w:hint="default"/>
        <w:lang w:val="en-US" w:eastAsia="en-US" w:bidi="ar-SA"/>
      </w:rPr>
    </w:lvl>
    <w:lvl w:ilvl="7">
      <w:start w:val="0"/>
      <w:numFmt w:val="bullet"/>
      <w:lvlText w:val="•"/>
      <w:lvlJc w:val="left"/>
      <w:pPr>
        <w:ind w:left="8300" w:hanging="360"/>
      </w:pPr>
      <w:rPr>
        <w:rFonts w:hint="default"/>
        <w:lang w:val="en-US" w:eastAsia="en-US" w:bidi="ar-SA"/>
      </w:rPr>
    </w:lvl>
    <w:lvl w:ilvl="8">
      <w:start w:val="0"/>
      <w:numFmt w:val="bullet"/>
      <w:lvlText w:val="•"/>
      <w:lvlJc w:val="left"/>
      <w:pPr>
        <w:ind w:left="9320" w:hanging="360"/>
      </w:pPr>
      <w:rPr>
        <w:rFonts w:hint="default"/>
        <w:lang w:val="en-US" w:eastAsia="en-US" w:bidi="ar-SA"/>
      </w:rPr>
    </w:lvl>
  </w:abstractNum>
  <w:abstractNum w:abstractNumId="7">
    <w:multiLevelType w:val="hybridMultilevel"/>
    <w:lvl w:ilvl="0">
      <w:start w:val="11"/>
      <w:numFmt w:val="decimal"/>
      <w:lvlText w:val="%1"/>
      <w:lvlJc w:val="left"/>
      <w:pPr>
        <w:ind w:left="1516" w:hanging="720"/>
        <w:jc w:val="left"/>
      </w:pPr>
      <w:rPr>
        <w:rFonts w:hint="default"/>
        <w:lang w:val="en-US" w:eastAsia="en-US" w:bidi="ar-SA"/>
      </w:rPr>
    </w:lvl>
    <w:lvl w:ilvl="1">
      <w:start w:val="4"/>
      <w:numFmt w:val="decimal"/>
      <w:lvlText w:val="%1.%2"/>
      <w:lvlJc w:val="left"/>
      <w:pPr>
        <w:ind w:left="1516" w:hanging="720"/>
        <w:jc w:val="left"/>
      </w:pPr>
      <w:rPr>
        <w:rFonts w:hint="default"/>
        <w:lang w:val="en-US" w:eastAsia="en-US" w:bidi="ar-SA"/>
      </w:rPr>
    </w:lvl>
    <w:lvl w:ilvl="2">
      <w:start w:val="1"/>
      <w:numFmt w:val="decimal"/>
      <w:lvlText w:val="%1.%2.%3"/>
      <w:lvlJc w:val="left"/>
      <w:pPr>
        <w:ind w:left="1516" w:hanging="720"/>
        <w:jc w:val="left"/>
      </w:pPr>
      <w:rPr>
        <w:rFonts w:hint="default" w:ascii="Arial" w:hAnsi="Arial" w:eastAsia="Arial" w:cs="Arial"/>
        <w:b/>
        <w:bCs/>
        <w:spacing w:val="-1"/>
        <w:w w:val="99"/>
        <w:sz w:val="20"/>
        <w:szCs w:val="20"/>
        <w:lang w:val="en-US" w:eastAsia="en-US" w:bidi="ar-SA"/>
      </w:rPr>
    </w:lvl>
    <w:lvl w:ilvl="3">
      <w:start w:val="0"/>
      <w:numFmt w:val="bullet"/>
      <w:lvlText w:val="•"/>
      <w:lvlJc w:val="left"/>
      <w:pPr>
        <w:ind w:left="4472" w:hanging="720"/>
      </w:pPr>
      <w:rPr>
        <w:rFonts w:hint="default"/>
        <w:lang w:val="en-US" w:eastAsia="en-US" w:bidi="ar-SA"/>
      </w:rPr>
    </w:lvl>
    <w:lvl w:ilvl="4">
      <w:start w:val="0"/>
      <w:numFmt w:val="bullet"/>
      <w:lvlText w:val="•"/>
      <w:lvlJc w:val="left"/>
      <w:pPr>
        <w:ind w:left="5456" w:hanging="720"/>
      </w:pPr>
      <w:rPr>
        <w:rFonts w:hint="default"/>
        <w:lang w:val="en-US" w:eastAsia="en-US" w:bidi="ar-SA"/>
      </w:rPr>
    </w:lvl>
    <w:lvl w:ilvl="5">
      <w:start w:val="0"/>
      <w:numFmt w:val="bullet"/>
      <w:lvlText w:val="•"/>
      <w:lvlJc w:val="left"/>
      <w:pPr>
        <w:ind w:left="6440" w:hanging="720"/>
      </w:pPr>
      <w:rPr>
        <w:rFonts w:hint="default"/>
        <w:lang w:val="en-US" w:eastAsia="en-US" w:bidi="ar-SA"/>
      </w:rPr>
    </w:lvl>
    <w:lvl w:ilvl="6">
      <w:start w:val="0"/>
      <w:numFmt w:val="bullet"/>
      <w:lvlText w:val="•"/>
      <w:lvlJc w:val="left"/>
      <w:pPr>
        <w:ind w:left="7424" w:hanging="720"/>
      </w:pPr>
      <w:rPr>
        <w:rFonts w:hint="default"/>
        <w:lang w:val="en-US" w:eastAsia="en-US" w:bidi="ar-SA"/>
      </w:rPr>
    </w:lvl>
    <w:lvl w:ilvl="7">
      <w:start w:val="0"/>
      <w:numFmt w:val="bullet"/>
      <w:lvlText w:val="•"/>
      <w:lvlJc w:val="left"/>
      <w:pPr>
        <w:ind w:left="8408" w:hanging="720"/>
      </w:pPr>
      <w:rPr>
        <w:rFonts w:hint="default"/>
        <w:lang w:val="en-US" w:eastAsia="en-US" w:bidi="ar-SA"/>
      </w:rPr>
    </w:lvl>
    <w:lvl w:ilvl="8">
      <w:start w:val="0"/>
      <w:numFmt w:val="bullet"/>
      <w:lvlText w:val="•"/>
      <w:lvlJc w:val="left"/>
      <w:pPr>
        <w:ind w:left="9392" w:hanging="720"/>
      </w:pPr>
      <w:rPr>
        <w:rFonts w:hint="default"/>
        <w:lang w:val="en-US" w:eastAsia="en-US" w:bidi="ar-SA"/>
      </w:rPr>
    </w:lvl>
  </w:abstractNum>
  <w:abstractNum w:abstractNumId="6">
    <w:multiLevelType w:val="hybridMultilevel"/>
    <w:lvl w:ilvl="0">
      <w:start w:val="1"/>
      <w:numFmt w:val="decimal"/>
      <w:lvlText w:val="%1."/>
      <w:lvlJc w:val="left"/>
      <w:pPr>
        <w:ind w:left="1432" w:hanging="277"/>
        <w:jc w:val="left"/>
      </w:pPr>
      <w:rPr>
        <w:rFonts w:hint="default" w:ascii="Arial" w:hAnsi="Arial" w:eastAsia="Arial" w:cs="Arial"/>
        <w:w w:val="98"/>
        <w:sz w:val="20"/>
        <w:szCs w:val="20"/>
        <w:lang w:val="en-US" w:eastAsia="en-US" w:bidi="ar-SA"/>
      </w:rPr>
    </w:lvl>
    <w:lvl w:ilvl="1">
      <w:start w:val="0"/>
      <w:numFmt w:val="bullet"/>
      <w:lvlText w:val="•"/>
      <w:lvlJc w:val="left"/>
      <w:pPr>
        <w:ind w:left="2432" w:hanging="277"/>
      </w:pPr>
      <w:rPr>
        <w:rFonts w:hint="default"/>
        <w:lang w:val="en-US" w:eastAsia="en-US" w:bidi="ar-SA"/>
      </w:rPr>
    </w:lvl>
    <w:lvl w:ilvl="2">
      <w:start w:val="0"/>
      <w:numFmt w:val="bullet"/>
      <w:lvlText w:val="•"/>
      <w:lvlJc w:val="left"/>
      <w:pPr>
        <w:ind w:left="3424" w:hanging="277"/>
      </w:pPr>
      <w:rPr>
        <w:rFonts w:hint="default"/>
        <w:lang w:val="en-US" w:eastAsia="en-US" w:bidi="ar-SA"/>
      </w:rPr>
    </w:lvl>
    <w:lvl w:ilvl="3">
      <w:start w:val="0"/>
      <w:numFmt w:val="bullet"/>
      <w:lvlText w:val="•"/>
      <w:lvlJc w:val="left"/>
      <w:pPr>
        <w:ind w:left="4416" w:hanging="277"/>
      </w:pPr>
      <w:rPr>
        <w:rFonts w:hint="default"/>
        <w:lang w:val="en-US" w:eastAsia="en-US" w:bidi="ar-SA"/>
      </w:rPr>
    </w:lvl>
    <w:lvl w:ilvl="4">
      <w:start w:val="0"/>
      <w:numFmt w:val="bullet"/>
      <w:lvlText w:val="•"/>
      <w:lvlJc w:val="left"/>
      <w:pPr>
        <w:ind w:left="5408" w:hanging="277"/>
      </w:pPr>
      <w:rPr>
        <w:rFonts w:hint="default"/>
        <w:lang w:val="en-US" w:eastAsia="en-US" w:bidi="ar-SA"/>
      </w:rPr>
    </w:lvl>
    <w:lvl w:ilvl="5">
      <w:start w:val="0"/>
      <w:numFmt w:val="bullet"/>
      <w:lvlText w:val="•"/>
      <w:lvlJc w:val="left"/>
      <w:pPr>
        <w:ind w:left="6400" w:hanging="277"/>
      </w:pPr>
      <w:rPr>
        <w:rFonts w:hint="default"/>
        <w:lang w:val="en-US" w:eastAsia="en-US" w:bidi="ar-SA"/>
      </w:rPr>
    </w:lvl>
    <w:lvl w:ilvl="6">
      <w:start w:val="0"/>
      <w:numFmt w:val="bullet"/>
      <w:lvlText w:val="•"/>
      <w:lvlJc w:val="left"/>
      <w:pPr>
        <w:ind w:left="7392" w:hanging="277"/>
      </w:pPr>
      <w:rPr>
        <w:rFonts w:hint="default"/>
        <w:lang w:val="en-US" w:eastAsia="en-US" w:bidi="ar-SA"/>
      </w:rPr>
    </w:lvl>
    <w:lvl w:ilvl="7">
      <w:start w:val="0"/>
      <w:numFmt w:val="bullet"/>
      <w:lvlText w:val="•"/>
      <w:lvlJc w:val="left"/>
      <w:pPr>
        <w:ind w:left="8384" w:hanging="277"/>
      </w:pPr>
      <w:rPr>
        <w:rFonts w:hint="default"/>
        <w:lang w:val="en-US" w:eastAsia="en-US" w:bidi="ar-SA"/>
      </w:rPr>
    </w:lvl>
    <w:lvl w:ilvl="8">
      <w:start w:val="0"/>
      <w:numFmt w:val="bullet"/>
      <w:lvlText w:val="•"/>
      <w:lvlJc w:val="left"/>
      <w:pPr>
        <w:ind w:left="9376" w:hanging="277"/>
      </w:pPr>
      <w:rPr>
        <w:rFonts w:hint="default"/>
        <w:lang w:val="en-US" w:eastAsia="en-US" w:bidi="ar-SA"/>
      </w:rPr>
    </w:lvl>
  </w:abstractNum>
  <w:abstractNum w:abstractNumId="5">
    <w:multiLevelType w:val="hybridMultilevel"/>
    <w:lvl w:ilvl="0">
      <w:start w:val="1"/>
      <w:numFmt w:val="decimal"/>
      <w:lvlText w:val="%1."/>
      <w:lvlJc w:val="left"/>
      <w:pPr>
        <w:ind w:left="1876" w:hanging="360"/>
        <w:jc w:val="left"/>
      </w:pPr>
      <w:rPr>
        <w:rFonts w:hint="default" w:ascii="Arial" w:hAnsi="Arial" w:eastAsia="Arial" w:cs="Arial"/>
        <w:spacing w:val="-1"/>
        <w:w w:val="99"/>
        <w:sz w:val="20"/>
        <w:szCs w:val="20"/>
        <w:lang w:val="en-US" w:eastAsia="en-US" w:bidi="ar-SA"/>
      </w:rPr>
    </w:lvl>
    <w:lvl w:ilvl="1">
      <w:start w:val="0"/>
      <w:numFmt w:val="bullet"/>
      <w:lvlText w:val="•"/>
      <w:lvlJc w:val="left"/>
      <w:pPr>
        <w:ind w:left="2828" w:hanging="360"/>
      </w:pPr>
      <w:rPr>
        <w:rFonts w:hint="default"/>
        <w:lang w:val="en-US" w:eastAsia="en-US" w:bidi="ar-SA"/>
      </w:rPr>
    </w:lvl>
    <w:lvl w:ilvl="2">
      <w:start w:val="0"/>
      <w:numFmt w:val="bullet"/>
      <w:lvlText w:val="•"/>
      <w:lvlJc w:val="left"/>
      <w:pPr>
        <w:ind w:left="3776" w:hanging="360"/>
      </w:pPr>
      <w:rPr>
        <w:rFonts w:hint="default"/>
        <w:lang w:val="en-US" w:eastAsia="en-US" w:bidi="ar-SA"/>
      </w:rPr>
    </w:lvl>
    <w:lvl w:ilvl="3">
      <w:start w:val="0"/>
      <w:numFmt w:val="bullet"/>
      <w:lvlText w:val="•"/>
      <w:lvlJc w:val="left"/>
      <w:pPr>
        <w:ind w:left="4724" w:hanging="360"/>
      </w:pPr>
      <w:rPr>
        <w:rFonts w:hint="default"/>
        <w:lang w:val="en-US" w:eastAsia="en-US" w:bidi="ar-SA"/>
      </w:rPr>
    </w:lvl>
    <w:lvl w:ilvl="4">
      <w:start w:val="0"/>
      <w:numFmt w:val="bullet"/>
      <w:lvlText w:val="•"/>
      <w:lvlJc w:val="left"/>
      <w:pPr>
        <w:ind w:left="5672" w:hanging="360"/>
      </w:pPr>
      <w:rPr>
        <w:rFonts w:hint="default"/>
        <w:lang w:val="en-US" w:eastAsia="en-US" w:bidi="ar-SA"/>
      </w:rPr>
    </w:lvl>
    <w:lvl w:ilvl="5">
      <w:start w:val="0"/>
      <w:numFmt w:val="bullet"/>
      <w:lvlText w:val="•"/>
      <w:lvlJc w:val="left"/>
      <w:pPr>
        <w:ind w:left="6620" w:hanging="360"/>
      </w:pPr>
      <w:rPr>
        <w:rFonts w:hint="default"/>
        <w:lang w:val="en-US" w:eastAsia="en-US" w:bidi="ar-SA"/>
      </w:rPr>
    </w:lvl>
    <w:lvl w:ilvl="6">
      <w:start w:val="0"/>
      <w:numFmt w:val="bullet"/>
      <w:lvlText w:val="•"/>
      <w:lvlJc w:val="left"/>
      <w:pPr>
        <w:ind w:left="7568" w:hanging="360"/>
      </w:pPr>
      <w:rPr>
        <w:rFonts w:hint="default"/>
        <w:lang w:val="en-US" w:eastAsia="en-US" w:bidi="ar-SA"/>
      </w:rPr>
    </w:lvl>
    <w:lvl w:ilvl="7">
      <w:start w:val="0"/>
      <w:numFmt w:val="bullet"/>
      <w:lvlText w:val="•"/>
      <w:lvlJc w:val="left"/>
      <w:pPr>
        <w:ind w:left="8516" w:hanging="360"/>
      </w:pPr>
      <w:rPr>
        <w:rFonts w:hint="default"/>
        <w:lang w:val="en-US" w:eastAsia="en-US" w:bidi="ar-SA"/>
      </w:rPr>
    </w:lvl>
    <w:lvl w:ilvl="8">
      <w:start w:val="0"/>
      <w:numFmt w:val="bullet"/>
      <w:lvlText w:val="•"/>
      <w:lvlJc w:val="left"/>
      <w:pPr>
        <w:ind w:left="9464" w:hanging="360"/>
      </w:pPr>
      <w:rPr>
        <w:rFonts w:hint="default"/>
        <w:lang w:val="en-US" w:eastAsia="en-US" w:bidi="ar-SA"/>
      </w:rPr>
    </w:lvl>
  </w:abstractNum>
  <w:abstractNum w:abstractNumId="4">
    <w:multiLevelType w:val="hybridMultilevel"/>
    <w:lvl w:ilvl="0">
      <w:start w:val="1"/>
      <w:numFmt w:val="decimal"/>
      <w:lvlText w:val="%1."/>
      <w:lvlJc w:val="left"/>
      <w:pPr>
        <w:ind w:left="6573" w:hanging="217"/>
        <w:jc w:val="right"/>
      </w:pPr>
      <w:rPr>
        <w:rFonts w:hint="default" w:ascii="Arial" w:hAnsi="Arial" w:eastAsia="Arial" w:cs="Arial"/>
        <w:w w:val="97"/>
        <w:sz w:val="20"/>
        <w:szCs w:val="20"/>
        <w:lang w:val="en-US" w:eastAsia="en-US" w:bidi="ar-SA"/>
      </w:rPr>
    </w:lvl>
    <w:lvl w:ilvl="1">
      <w:start w:val="0"/>
      <w:numFmt w:val="bullet"/>
      <w:lvlText w:val="•"/>
      <w:lvlJc w:val="left"/>
      <w:pPr>
        <w:ind w:left="7058" w:hanging="217"/>
      </w:pPr>
      <w:rPr>
        <w:rFonts w:hint="default"/>
        <w:lang w:val="en-US" w:eastAsia="en-US" w:bidi="ar-SA"/>
      </w:rPr>
    </w:lvl>
    <w:lvl w:ilvl="2">
      <w:start w:val="0"/>
      <w:numFmt w:val="bullet"/>
      <w:lvlText w:val="•"/>
      <w:lvlJc w:val="left"/>
      <w:pPr>
        <w:ind w:left="7536" w:hanging="217"/>
      </w:pPr>
      <w:rPr>
        <w:rFonts w:hint="default"/>
        <w:lang w:val="en-US" w:eastAsia="en-US" w:bidi="ar-SA"/>
      </w:rPr>
    </w:lvl>
    <w:lvl w:ilvl="3">
      <w:start w:val="0"/>
      <w:numFmt w:val="bullet"/>
      <w:lvlText w:val="•"/>
      <w:lvlJc w:val="left"/>
      <w:pPr>
        <w:ind w:left="8014" w:hanging="217"/>
      </w:pPr>
      <w:rPr>
        <w:rFonts w:hint="default"/>
        <w:lang w:val="en-US" w:eastAsia="en-US" w:bidi="ar-SA"/>
      </w:rPr>
    </w:lvl>
    <w:lvl w:ilvl="4">
      <w:start w:val="0"/>
      <w:numFmt w:val="bullet"/>
      <w:lvlText w:val="•"/>
      <w:lvlJc w:val="left"/>
      <w:pPr>
        <w:ind w:left="8492" w:hanging="217"/>
      </w:pPr>
      <w:rPr>
        <w:rFonts w:hint="default"/>
        <w:lang w:val="en-US" w:eastAsia="en-US" w:bidi="ar-SA"/>
      </w:rPr>
    </w:lvl>
    <w:lvl w:ilvl="5">
      <w:start w:val="0"/>
      <w:numFmt w:val="bullet"/>
      <w:lvlText w:val="•"/>
      <w:lvlJc w:val="left"/>
      <w:pPr>
        <w:ind w:left="8970" w:hanging="217"/>
      </w:pPr>
      <w:rPr>
        <w:rFonts w:hint="default"/>
        <w:lang w:val="en-US" w:eastAsia="en-US" w:bidi="ar-SA"/>
      </w:rPr>
    </w:lvl>
    <w:lvl w:ilvl="6">
      <w:start w:val="0"/>
      <w:numFmt w:val="bullet"/>
      <w:lvlText w:val="•"/>
      <w:lvlJc w:val="left"/>
      <w:pPr>
        <w:ind w:left="9448" w:hanging="217"/>
      </w:pPr>
      <w:rPr>
        <w:rFonts w:hint="default"/>
        <w:lang w:val="en-US" w:eastAsia="en-US" w:bidi="ar-SA"/>
      </w:rPr>
    </w:lvl>
    <w:lvl w:ilvl="7">
      <w:start w:val="0"/>
      <w:numFmt w:val="bullet"/>
      <w:lvlText w:val="•"/>
      <w:lvlJc w:val="left"/>
      <w:pPr>
        <w:ind w:left="9926" w:hanging="217"/>
      </w:pPr>
      <w:rPr>
        <w:rFonts w:hint="default"/>
        <w:lang w:val="en-US" w:eastAsia="en-US" w:bidi="ar-SA"/>
      </w:rPr>
    </w:lvl>
    <w:lvl w:ilvl="8">
      <w:start w:val="0"/>
      <w:numFmt w:val="bullet"/>
      <w:lvlText w:val="•"/>
      <w:lvlJc w:val="left"/>
      <w:pPr>
        <w:ind w:left="10404" w:hanging="217"/>
      </w:pPr>
      <w:rPr>
        <w:rFonts w:hint="default"/>
        <w:lang w:val="en-US" w:eastAsia="en-US" w:bidi="ar-SA"/>
      </w:rPr>
    </w:lvl>
  </w:abstractNum>
  <w:abstractNum w:abstractNumId="3">
    <w:multiLevelType w:val="hybridMultilevel"/>
    <w:lvl w:ilvl="0">
      <w:start w:val="1"/>
      <w:numFmt w:val="decimal"/>
      <w:lvlText w:val="%1."/>
      <w:lvlJc w:val="left"/>
      <w:pPr>
        <w:ind w:left="1516" w:hanging="360"/>
        <w:jc w:val="left"/>
      </w:pPr>
      <w:rPr>
        <w:rFonts w:hint="default"/>
        <w:spacing w:val="-4"/>
        <w:w w:val="99"/>
        <w:lang w:val="en-US" w:eastAsia="en-US" w:bidi="ar-SA"/>
      </w:rPr>
    </w:lvl>
    <w:lvl w:ilvl="1">
      <w:start w:val="0"/>
      <w:numFmt w:val="bullet"/>
      <w:lvlText w:val="•"/>
      <w:lvlJc w:val="left"/>
      <w:pPr>
        <w:ind w:left="2504" w:hanging="360"/>
      </w:pPr>
      <w:rPr>
        <w:rFonts w:hint="default"/>
        <w:lang w:val="en-US" w:eastAsia="en-US" w:bidi="ar-SA"/>
      </w:rPr>
    </w:lvl>
    <w:lvl w:ilvl="2">
      <w:start w:val="0"/>
      <w:numFmt w:val="bullet"/>
      <w:lvlText w:val="•"/>
      <w:lvlJc w:val="left"/>
      <w:pPr>
        <w:ind w:left="3488" w:hanging="360"/>
      </w:pPr>
      <w:rPr>
        <w:rFonts w:hint="default"/>
        <w:lang w:val="en-US" w:eastAsia="en-US" w:bidi="ar-SA"/>
      </w:rPr>
    </w:lvl>
    <w:lvl w:ilvl="3">
      <w:start w:val="0"/>
      <w:numFmt w:val="bullet"/>
      <w:lvlText w:val="•"/>
      <w:lvlJc w:val="left"/>
      <w:pPr>
        <w:ind w:left="4472" w:hanging="360"/>
      </w:pPr>
      <w:rPr>
        <w:rFonts w:hint="default"/>
        <w:lang w:val="en-US" w:eastAsia="en-US" w:bidi="ar-SA"/>
      </w:rPr>
    </w:lvl>
    <w:lvl w:ilvl="4">
      <w:start w:val="0"/>
      <w:numFmt w:val="bullet"/>
      <w:lvlText w:val="•"/>
      <w:lvlJc w:val="left"/>
      <w:pPr>
        <w:ind w:left="5456" w:hanging="360"/>
      </w:pPr>
      <w:rPr>
        <w:rFonts w:hint="default"/>
        <w:lang w:val="en-US" w:eastAsia="en-US" w:bidi="ar-SA"/>
      </w:rPr>
    </w:lvl>
    <w:lvl w:ilvl="5">
      <w:start w:val="0"/>
      <w:numFmt w:val="bullet"/>
      <w:lvlText w:val="•"/>
      <w:lvlJc w:val="left"/>
      <w:pPr>
        <w:ind w:left="6440" w:hanging="360"/>
      </w:pPr>
      <w:rPr>
        <w:rFonts w:hint="default"/>
        <w:lang w:val="en-US" w:eastAsia="en-US" w:bidi="ar-SA"/>
      </w:rPr>
    </w:lvl>
    <w:lvl w:ilvl="6">
      <w:start w:val="0"/>
      <w:numFmt w:val="bullet"/>
      <w:lvlText w:val="•"/>
      <w:lvlJc w:val="left"/>
      <w:pPr>
        <w:ind w:left="7424" w:hanging="360"/>
      </w:pPr>
      <w:rPr>
        <w:rFonts w:hint="default"/>
        <w:lang w:val="en-US" w:eastAsia="en-US" w:bidi="ar-SA"/>
      </w:rPr>
    </w:lvl>
    <w:lvl w:ilvl="7">
      <w:start w:val="0"/>
      <w:numFmt w:val="bullet"/>
      <w:lvlText w:val="•"/>
      <w:lvlJc w:val="left"/>
      <w:pPr>
        <w:ind w:left="8408" w:hanging="360"/>
      </w:pPr>
      <w:rPr>
        <w:rFonts w:hint="default"/>
        <w:lang w:val="en-US" w:eastAsia="en-US" w:bidi="ar-SA"/>
      </w:rPr>
    </w:lvl>
    <w:lvl w:ilvl="8">
      <w:start w:val="0"/>
      <w:numFmt w:val="bullet"/>
      <w:lvlText w:val="•"/>
      <w:lvlJc w:val="left"/>
      <w:pPr>
        <w:ind w:left="9392" w:hanging="360"/>
      </w:pPr>
      <w:rPr>
        <w:rFonts w:hint="default"/>
        <w:lang w:val="en-US" w:eastAsia="en-US" w:bidi="ar-SA"/>
      </w:rPr>
    </w:lvl>
  </w:abstractNum>
  <w:abstractNum w:abstractNumId="2">
    <w:multiLevelType w:val="hybridMultilevel"/>
    <w:lvl w:ilvl="0">
      <w:start w:val="0"/>
      <w:numFmt w:val="bullet"/>
      <w:lvlText w:val=""/>
      <w:lvlJc w:val="left"/>
      <w:pPr>
        <w:ind w:left="1787" w:hanging="360"/>
      </w:pPr>
      <w:rPr>
        <w:rFonts w:hint="default" w:ascii="Symbol" w:hAnsi="Symbol" w:eastAsia="Symbol" w:cs="Symbol"/>
        <w:w w:val="99"/>
        <w:sz w:val="20"/>
        <w:szCs w:val="20"/>
        <w:lang w:val="en-US" w:eastAsia="en-US" w:bidi="ar-SA"/>
      </w:rPr>
    </w:lvl>
    <w:lvl w:ilvl="1">
      <w:start w:val="0"/>
      <w:numFmt w:val="bullet"/>
      <w:lvlText w:val="•"/>
      <w:lvlJc w:val="left"/>
      <w:pPr>
        <w:ind w:left="2738" w:hanging="360"/>
      </w:pPr>
      <w:rPr>
        <w:rFonts w:hint="default"/>
        <w:lang w:val="en-US" w:eastAsia="en-US" w:bidi="ar-SA"/>
      </w:rPr>
    </w:lvl>
    <w:lvl w:ilvl="2">
      <w:start w:val="0"/>
      <w:numFmt w:val="bullet"/>
      <w:lvlText w:val="•"/>
      <w:lvlJc w:val="left"/>
      <w:pPr>
        <w:ind w:left="3696" w:hanging="360"/>
      </w:pPr>
      <w:rPr>
        <w:rFonts w:hint="default"/>
        <w:lang w:val="en-US" w:eastAsia="en-US" w:bidi="ar-SA"/>
      </w:rPr>
    </w:lvl>
    <w:lvl w:ilvl="3">
      <w:start w:val="0"/>
      <w:numFmt w:val="bullet"/>
      <w:lvlText w:val="•"/>
      <w:lvlJc w:val="left"/>
      <w:pPr>
        <w:ind w:left="4654" w:hanging="360"/>
      </w:pPr>
      <w:rPr>
        <w:rFonts w:hint="default"/>
        <w:lang w:val="en-US" w:eastAsia="en-US" w:bidi="ar-SA"/>
      </w:rPr>
    </w:lvl>
    <w:lvl w:ilvl="4">
      <w:start w:val="0"/>
      <w:numFmt w:val="bullet"/>
      <w:lvlText w:val="•"/>
      <w:lvlJc w:val="left"/>
      <w:pPr>
        <w:ind w:left="5612" w:hanging="360"/>
      </w:pPr>
      <w:rPr>
        <w:rFonts w:hint="default"/>
        <w:lang w:val="en-US" w:eastAsia="en-US" w:bidi="ar-SA"/>
      </w:rPr>
    </w:lvl>
    <w:lvl w:ilvl="5">
      <w:start w:val="0"/>
      <w:numFmt w:val="bullet"/>
      <w:lvlText w:val="•"/>
      <w:lvlJc w:val="left"/>
      <w:pPr>
        <w:ind w:left="6570" w:hanging="360"/>
      </w:pPr>
      <w:rPr>
        <w:rFonts w:hint="default"/>
        <w:lang w:val="en-US" w:eastAsia="en-US" w:bidi="ar-SA"/>
      </w:rPr>
    </w:lvl>
    <w:lvl w:ilvl="6">
      <w:start w:val="0"/>
      <w:numFmt w:val="bullet"/>
      <w:lvlText w:val="•"/>
      <w:lvlJc w:val="left"/>
      <w:pPr>
        <w:ind w:left="7528" w:hanging="360"/>
      </w:pPr>
      <w:rPr>
        <w:rFonts w:hint="default"/>
        <w:lang w:val="en-US" w:eastAsia="en-US" w:bidi="ar-SA"/>
      </w:rPr>
    </w:lvl>
    <w:lvl w:ilvl="7">
      <w:start w:val="0"/>
      <w:numFmt w:val="bullet"/>
      <w:lvlText w:val="•"/>
      <w:lvlJc w:val="left"/>
      <w:pPr>
        <w:ind w:left="8486" w:hanging="360"/>
      </w:pPr>
      <w:rPr>
        <w:rFonts w:hint="default"/>
        <w:lang w:val="en-US" w:eastAsia="en-US" w:bidi="ar-SA"/>
      </w:rPr>
    </w:lvl>
    <w:lvl w:ilvl="8">
      <w:start w:val="0"/>
      <w:numFmt w:val="bullet"/>
      <w:lvlText w:val="•"/>
      <w:lvlJc w:val="left"/>
      <w:pPr>
        <w:ind w:left="9444" w:hanging="360"/>
      </w:pPr>
      <w:rPr>
        <w:rFonts w:hint="default"/>
        <w:lang w:val="en-US" w:eastAsia="en-US" w:bidi="ar-SA"/>
      </w:rPr>
    </w:lvl>
  </w:abstractNum>
  <w:abstractNum w:abstractNumId="1">
    <w:multiLevelType w:val="hybridMultilevel"/>
    <w:lvl w:ilvl="0">
      <w:start w:val="1"/>
      <w:numFmt w:val="decimal"/>
      <w:lvlText w:val="%1"/>
      <w:lvlJc w:val="left"/>
      <w:pPr>
        <w:ind w:left="1228" w:hanging="432"/>
        <w:jc w:val="left"/>
      </w:pPr>
      <w:rPr>
        <w:rFonts w:hint="default" w:ascii="Arial" w:hAnsi="Arial" w:eastAsia="Arial" w:cs="Arial"/>
        <w:b/>
        <w:bCs/>
        <w:w w:val="49"/>
        <w:sz w:val="24"/>
        <w:szCs w:val="24"/>
        <w:lang w:val="en-US" w:eastAsia="en-US" w:bidi="ar-SA"/>
      </w:rPr>
    </w:lvl>
    <w:lvl w:ilvl="1">
      <w:start w:val="1"/>
      <w:numFmt w:val="decimal"/>
      <w:lvlText w:val="%1.%2"/>
      <w:lvlJc w:val="left"/>
      <w:pPr>
        <w:ind w:left="1336" w:hanging="540"/>
        <w:jc w:val="left"/>
      </w:pPr>
      <w:rPr>
        <w:rFonts w:hint="default"/>
        <w:b/>
        <w:bCs/>
        <w:spacing w:val="-1"/>
        <w:w w:val="77"/>
        <w:lang w:val="en-US" w:eastAsia="en-US" w:bidi="ar-SA"/>
      </w:rPr>
    </w:lvl>
    <w:lvl w:ilvl="2">
      <w:start w:val="0"/>
      <w:numFmt w:val="bullet"/>
      <w:lvlText w:val=""/>
      <w:lvlJc w:val="left"/>
      <w:pPr>
        <w:ind w:left="1516" w:hanging="540"/>
      </w:pPr>
      <w:rPr>
        <w:rFonts w:hint="default" w:ascii="Symbol" w:hAnsi="Symbol" w:eastAsia="Symbol" w:cs="Symbol"/>
        <w:w w:val="99"/>
        <w:sz w:val="20"/>
        <w:szCs w:val="20"/>
        <w:lang w:val="en-US" w:eastAsia="en-US" w:bidi="ar-SA"/>
      </w:rPr>
    </w:lvl>
    <w:lvl w:ilvl="3">
      <w:start w:val="0"/>
      <w:numFmt w:val="bullet"/>
      <w:lvlText w:val=""/>
      <w:lvlJc w:val="left"/>
      <w:pPr>
        <w:ind w:left="2956" w:hanging="540"/>
      </w:pPr>
      <w:rPr>
        <w:rFonts w:hint="default" w:ascii="Wingdings" w:hAnsi="Wingdings" w:eastAsia="Wingdings" w:cs="Wingdings"/>
        <w:w w:val="99"/>
        <w:sz w:val="20"/>
        <w:szCs w:val="20"/>
        <w:lang w:val="en-US" w:eastAsia="en-US" w:bidi="ar-SA"/>
      </w:rPr>
    </w:lvl>
    <w:lvl w:ilvl="4">
      <w:start w:val="0"/>
      <w:numFmt w:val="bullet"/>
      <w:lvlText w:val="•"/>
      <w:lvlJc w:val="left"/>
      <w:pPr>
        <w:ind w:left="2960" w:hanging="540"/>
      </w:pPr>
      <w:rPr>
        <w:rFonts w:hint="default"/>
        <w:lang w:val="en-US" w:eastAsia="en-US" w:bidi="ar-SA"/>
      </w:rPr>
    </w:lvl>
    <w:lvl w:ilvl="5">
      <w:start w:val="0"/>
      <w:numFmt w:val="bullet"/>
      <w:lvlText w:val="•"/>
      <w:lvlJc w:val="left"/>
      <w:pPr>
        <w:ind w:left="4360" w:hanging="540"/>
      </w:pPr>
      <w:rPr>
        <w:rFonts w:hint="default"/>
        <w:lang w:val="en-US" w:eastAsia="en-US" w:bidi="ar-SA"/>
      </w:rPr>
    </w:lvl>
    <w:lvl w:ilvl="6">
      <w:start w:val="0"/>
      <w:numFmt w:val="bullet"/>
      <w:lvlText w:val="•"/>
      <w:lvlJc w:val="left"/>
      <w:pPr>
        <w:ind w:left="5760" w:hanging="540"/>
      </w:pPr>
      <w:rPr>
        <w:rFonts w:hint="default"/>
        <w:lang w:val="en-US" w:eastAsia="en-US" w:bidi="ar-SA"/>
      </w:rPr>
    </w:lvl>
    <w:lvl w:ilvl="7">
      <w:start w:val="0"/>
      <w:numFmt w:val="bullet"/>
      <w:lvlText w:val="•"/>
      <w:lvlJc w:val="left"/>
      <w:pPr>
        <w:ind w:left="7160" w:hanging="540"/>
      </w:pPr>
      <w:rPr>
        <w:rFonts w:hint="default"/>
        <w:lang w:val="en-US" w:eastAsia="en-US" w:bidi="ar-SA"/>
      </w:rPr>
    </w:lvl>
    <w:lvl w:ilvl="8">
      <w:start w:val="0"/>
      <w:numFmt w:val="bullet"/>
      <w:lvlText w:val="•"/>
      <w:lvlJc w:val="left"/>
      <w:pPr>
        <w:ind w:left="8560" w:hanging="540"/>
      </w:pPr>
      <w:rPr>
        <w:rFonts w:hint="default"/>
        <w:lang w:val="en-US" w:eastAsia="en-US" w:bidi="ar-SA"/>
      </w:rPr>
    </w:lvl>
  </w:abstractNum>
  <w:abstractNum w:abstractNumId="0">
    <w:multiLevelType w:val="hybridMultilevel"/>
    <w:lvl w:ilvl="0">
      <w:start w:val="1"/>
      <w:numFmt w:val="decimal"/>
      <w:lvlText w:val="%1"/>
      <w:lvlJc w:val="left"/>
      <w:pPr>
        <w:ind w:left="1156" w:hanging="360"/>
        <w:jc w:val="left"/>
      </w:pPr>
      <w:rPr>
        <w:rFonts w:hint="default" w:ascii="Arial" w:hAnsi="Arial" w:eastAsia="Arial" w:cs="Arial"/>
        <w:b/>
        <w:bCs/>
        <w:w w:val="49"/>
        <w:sz w:val="20"/>
        <w:szCs w:val="20"/>
        <w:lang w:val="en-US" w:eastAsia="en-US" w:bidi="ar-SA"/>
      </w:rPr>
    </w:lvl>
    <w:lvl w:ilvl="1">
      <w:start w:val="1"/>
      <w:numFmt w:val="decimal"/>
      <w:lvlText w:val="%1.%2"/>
      <w:lvlJc w:val="left"/>
      <w:pPr>
        <w:ind w:left="1756" w:hanging="720"/>
        <w:jc w:val="left"/>
      </w:pPr>
      <w:rPr>
        <w:rFonts w:hint="default" w:ascii="Arial" w:hAnsi="Arial" w:eastAsia="Arial" w:cs="Arial"/>
        <w:spacing w:val="-1"/>
        <w:w w:val="71"/>
        <w:sz w:val="20"/>
        <w:szCs w:val="20"/>
        <w:lang w:val="en-US" w:eastAsia="en-US" w:bidi="ar-SA"/>
      </w:rPr>
    </w:lvl>
    <w:lvl w:ilvl="2">
      <w:start w:val="0"/>
      <w:numFmt w:val="bullet"/>
      <w:lvlText w:val="•"/>
      <w:lvlJc w:val="left"/>
      <w:pPr>
        <w:ind w:left="2826" w:hanging="720"/>
      </w:pPr>
      <w:rPr>
        <w:rFonts w:hint="default"/>
        <w:lang w:val="en-US" w:eastAsia="en-US" w:bidi="ar-SA"/>
      </w:rPr>
    </w:lvl>
    <w:lvl w:ilvl="3">
      <w:start w:val="0"/>
      <w:numFmt w:val="bullet"/>
      <w:lvlText w:val="•"/>
      <w:lvlJc w:val="left"/>
      <w:pPr>
        <w:ind w:left="3893" w:hanging="720"/>
      </w:pPr>
      <w:rPr>
        <w:rFonts w:hint="default"/>
        <w:lang w:val="en-US" w:eastAsia="en-US" w:bidi="ar-SA"/>
      </w:rPr>
    </w:lvl>
    <w:lvl w:ilvl="4">
      <w:start w:val="0"/>
      <w:numFmt w:val="bullet"/>
      <w:lvlText w:val="•"/>
      <w:lvlJc w:val="left"/>
      <w:pPr>
        <w:ind w:left="4960" w:hanging="720"/>
      </w:pPr>
      <w:rPr>
        <w:rFonts w:hint="default"/>
        <w:lang w:val="en-US" w:eastAsia="en-US" w:bidi="ar-SA"/>
      </w:rPr>
    </w:lvl>
    <w:lvl w:ilvl="5">
      <w:start w:val="0"/>
      <w:numFmt w:val="bullet"/>
      <w:lvlText w:val="•"/>
      <w:lvlJc w:val="left"/>
      <w:pPr>
        <w:ind w:left="6026" w:hanging="720"/>
      </w:pPr>
      <w:rPr>
        <w:rFonts w:hint="default"/>
        <w:lang w:val="en-US" w:eastAsia="en-US" w:bidi="ar-SA"/>
      </w:rPr>
    </w:lvl>
    <w:lvl w:ilvl="6">
      <w:start w:val="0"/>
      <w:numFmt w:val="bullet"/>
      <w:lvlText w:val="•"/>
      <w:lvlJc w:val="left"/>
      <w:pPr>
        <w:ind w:left="7093" w:hanging="720"/>
      </w:pPr>
      <w:rPr>
        <w:rFonts w:hint="default"/>
        <w:lang w:val="en-US" w:eastAsia="en-US" w:bidi="ar-SA"/>
      </w:rPr>
    </w:lvl>
    <w:lvl w:ilvl="7">
      <w:start w:val="0"/>
      <w:numFmt w:val="bullet"/>
      <w:lvlText w:val="•"/>
      <w:lvlJc w:val="left"/>
      <w:pPr>
        <w:ind w:left="8160" w:hanging="720"/>
      </w:pPr>
      <w:rPr>
        <w:rFonts w:hint="default"/>
        <w:lang w:val="en-US" w:eastAsia="en-US" w:bidi="ar-SA"/>
      </w:rPr>
    </w:lvl>
    <w:lvl w:ilvl="8">
      <w:start w:val="0"/>
      <w:numFmt w:val="bullet"/>
      <w:lvlText w:val="•"/>
      <w:lvlJc w:val="left"/>
      <w:pPr>
        <w:ind w:left="9226" w:hanging="720"/>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18"/>
      <w:ind w:left="1156" w:hanging="361"/>
    </w:pPr>
    <w:rPr>
      <w:rFonts w:ascii="Arial" w:hAnsi="Arial" w:eastAsia="Arial" w:cs="Arial"/>
      <w:b/>
      <w:bCs/>
      <w:sz w:val="20"/>
      <w:szCs w:val="20"/>
      <w:lang w:val="en-US" w:eastAsia="en-US" w:bidi="ar-SA"/>
    </w:rPr>
  </w:style>
  <w:style w:styleId="TOC2" w:type="paragraph">
    <w:name w:val="TOC 2"/>
    <w:basedOn w:val="Normal"/>
    <w:uiPriority w:val="1"/>
    <w:qFormat/>
    <w:pPr>
      <w:spacing w:before="118"/>
      <w:ind w:left="1756" w:hanging="721"/>
    </w:pPr>
    <w:rPr>
      <w:rFonts w:ascii="Arial" w:hAnsi="Arial" w:eastAsia="Arial" w:cs="Arial"/>
      <w:sz w:val="20"/>
      <w:szCs w:val="20"/>
      <w:lang w:val="en-US" w:eastAsia="en-US" w:bidi="ar-SA"/>
    </w:rPr>
  </w:style>
  <w:style w:styleId="TOC3" w:type="paragraph">
    <w:name w:val="TOC 3"/>
    <w:basedOn w:val="Normal"/>
    <w:uiPriority w:val="1"/>
    <w:qFormat/>
    <w:pPr>
      <w:spacing w:before="120"/>
      <w:ind w:left="1756" w:hanging="721"/>
    </w:pPr>
    <w:rPr>
      <w:rFonts w:ascii="Arial" w:hAnsi="Arial" w:eastAsia="Arial" w:cs="Arial"/>
      <w:sz w:val="16"/>
      <w:szCs w:val="16"/>
      <w:lang w:val="en-US" w:eastAsia="en-US" w:bidi="ar-SA"/>
    </w:rPr>
  </w:style>
  <w:style w:styleId="TOC4" w:type="paragraph">
    <w:name w:val="TOC 4"/>
    <w:basedOn w:val="Normal"/>
    <w:uiPriority w:val="1"/>
    <w:qFormat/>
    <w:pPr>
      <w:spacing w:before="120"/>
      <w:ind w:left="1756" w:hanging="721"/>
    </w:pPr>
    <w:rPr>
      <w:rFonts w:ascii="Arial" w:hAnsi="Arial" w:eastAsia="Arial" w:cs="Arial"/>
      <w:b/>
      <w:bCs/>
      <w:i/>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93"/>
      <w:ind w:left="1228" w:hanging="433"/>
      <w:outlineLvl w:val="1"/>
    </w:pPr>
    <w:rPr>
      <w:rFonts w:ascii="Arial" w:hAnsi="Arial" w:eastAsia="Arial" w:cs="Arial"/>
      <w:b/>
      <w:bCs/>
      <w:sz w:val="24"/>
      <w:szCs w:val="24"/>
      <w:lang w:val="en-US" w:eastAsia="en-US" w:bidi="ar-SA"/>
    </w:rPr>
  </w:style>
  <w:style w:styleId="Heading2" w:type="paragraph">
    <w:name w:val="Heading 2"/>
    <w:basedOn w:val="Normal"/>
    <w:uiPriority w:val="1"/>
    <w:qFormat/>
    <w:pPr>
      <w:spacing w:before="93"/>
      <w:ind w:left="1336" w:hanging="541"/>
      <w:outlineLvl w:val="2"/>
    </w:pPr>
    <w:rPr>
      <w:rFonts w:ascii="Arial" w:hAnsi="Arial" w:eastAsia="Arial" w:cs="Arial"/>
      <w:b/>
      <w:bCs/>
      <w:sz w:val="20"/>
      <w:szCs w:val="20"/>
      <w:lang w:val="en-US" w:eastAsia="en-US" w:bidi="ar-SA"/>
    </w:rPr>
  </w:style>
  <w:style w:styleId="Title" w:type="paragraph">
    <w:name w:val="Title"/>
    <w:basedOn w:val="Normal"/>
    <w:uiPriority w:val="1"/>
    <w:qFormat/>
    <w:pPr>
      <w:spacing w:before="84"/>
      <w:ind w:left="2507" w:right="2626"/>
      <w:jc w:val="center"/>
    </w:pPr>
    <w:rPr>
      <w:rFonts w:ascii="Arial" w:hAnsi="Arial" w:eastAsia="Arial" w:cs="Arial"/>
      <w:b/>
      <w:bCs/>
      <w:sz w:val="52"/>
      <w:szCs w:val="52"/>
      <w:lang w:val="en-US" w:eastAsia="en-US" w:bidi="ar-SA"/>
    </w:rPr>
  </w:style>
  <w:style w:styleId="ListParagraph" w:type="paragraph">
    <w:name w:val="List Paragraph"/>
    <w:basedOn w:val="Normal"/>
    <w:uiPriority w:val="1"/>
    <w:qFormat/>
    <w:pPr>
      <w:ind w:left="1516" w:hanging="361"/>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yperlink" Target="http://www.invensense.com/" TargetMode="Externa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header" Target="header4.xml"/><Relationship Id="rId12" Type="http://schemas.openxmlformats.org/officeDocument/2006/relationships/footer" Target="footer3.xml"/><Relationship Id="rId13" Type="http://schemas.openxmlformats.org/officeDocument/2006/relationships/header" Target="header5.xml"/><Relationship Id="rId14" Type="http://schemas.openxmlformats.org/officeDocument/2006/relationships/footer" Target="footer4.xml"/><Relationship Id="rId15" Type="http://schemas.openxmlformats.org/officeDocument/2006/relationships/header" Target="header6.xml"/><Relationship Id="rId16" Type="http://schemas.openxmlformats.org/officeDocument/2006/relationships/footer" Target="footer5.xml"/><Relationship Id="rId17" Type="http://schemas.openxmlformats.org/officeDocument/2006/relationships/image" Target="media/image2.jpeg"/><Relationship Id="rId18" Type="http://schemas.openxmlformats.org/officeDocument/2006/relationships/header" Target="header7.xml"/><Relationship Id="rId19" Type="http://schemas.openxmlformats.org/officeDocument/2006/relationships/footer" Target="footer6.xml"/><Relationship Id="rId20" Type="http://schemas.openxmlformats.org/officeDocument/2006/relationships/image" Target="media/image3.jpeg"/><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image" Target="media/image69.png"/><Relationship Id="rId89" Type="http://schemas.openxmlformats.org/officeDocument/2006/relationships/image" Target="media/image70.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100" Type="http://schemas.openxmlformats.org/officeDocument/2006/relationships/image" Target="media/image81.png"/><Relationship Id="rId101" Type="http://schemas.openxmlformats.org/officeDocument/2006/relationships/image" Target="media/image82.jpeg"/><Relationship Id="rId102" Type="http://schemas.openxmlformats.org/officeDocument/2006/relationships/image" Target="media/image83.png"/><Relationship Id="rId103" Type="http://schemas.openxmlformats.org/officeDocument/2006/relationships/image" Target="media/image84.png"/><Relationship Id="rId104" Type="http://schemas.openxmlformats.org/officeDocument/2006/relationships/image" Target="media/image85.png"/><Relationship Id="rId105" Type="http://schemas.openxmlformats.org/officeDocument/2006/relationships/image" Target="media/image86.jpeg"/><Relationship Id="rId106" Type="http://schemas.openxmlformats.org/officeDocument/2006/relationships/image" Target="media/image87.png"/><Relationship Id="rId107" Type="http://schemas.openxmlformats.org/officeDocument/2006/relationships/image" Target="media/image88.png"/><Relationship Id="rId108" Type="http://schemas.openxmlformats.org/officeDocument/2006/relationships/image" Target="media/image89.png"/><Relationship Id="rId109" Type="http://schemas.openxmlformats.org/officeDocument/2006/relationships/image" Target="media/image90.png"/><Relationship Id="rId110" Type="http://schemas.openxmlformats.org/officeDocument/2006/relationships/image" Target="media/image91.png"/><Relationship Id="rId111" Type="http://schemas.openxmlformats.org/officeDocument/2006/relationships/image" Target="media/image92.png"/><Relationship Id="rId112" Type="http://schemas.openxmlformats.org/officeDocument/2006/relationships/image" Target="media/image93.png"/><Relationship Id="rId113" Type="http://schemas.openxmlformats.org/officeDocument/2006/relationships/image" Target="media/image94.png"/><Relationship Id="rId114" Type="http://schemas.openxmlformats.org/officeDocument/2006/relationships/image" Target="media/image95.png"/><Relationship Id="rId115" Type="http://schemas.openxmlformats.org/officeDocument/2006/relationships/image" Target="media/image96.png"/><Relationship Id="rId116" Type="http://schemas.openxmlformats.org/officeDocument/2006/relationships/image" Target="media/image97.png"/><Relationship Id="rId117" Type="http://schemas.openxmlformats.org/officeDocument/2006/relationships/image" Target="media/image98.png"/><Relationship Id="rId118" Type="http://schemas.openxmlformats.org/officeDocument/2006/relationships/image" Target="media/image99.png"/><Relationship Id="rId119" Type="http://schemas.openxmlformats.org/officeDocument/2006/relationships/image" Target="media/image100.jpeg"/><Relationship Id="rId120" Type="http://schemas.openxmlformats.org/officeDocument/2006/relationships/image" Target="media/image101.jpeg"/><Relationship Id="rId121" Type="http://schemas.openxmlformats.org/officeDocument/2006/relationships/image" Target="media/image102.jpeg"/><Relationship Id="rId122" Type="http://schemas.openxmlformats.org/officeDocument/2006/relationships/image" Target="media/image103.jpeg"/><Relationship Id="rId123" Type="http://schemas.openxmlformats.org/officeDocument/2006/relationships/image" Target="media/image104.jpeg"/><Relationship Id="rId124" Type="http://schemas.openxmlformats.org/officeDocument/2006/relationships/image" Target="media/image105.jpeg"/><Relationship Id="rId125" Type="http://schemas.openxmlformats.org/officeDocument/2006/relationships/image" Target="media/image106.jpeg"/><Relationship Id="rId126" Type="http://schemas.openxmlformats.org/officeDocument/2006/relationships/image" Target="media/image107.jpeg"/><Relationship Id="rId127" Type="http://schemas.openxmlformats.org/officeDocument/2006/relationships/image" Target="media/image108.jpeg"/><Relationship Id="rId128" Type="http://schemas.openxmlformats.org/officeDocument/2006/relationships/image" Target="media/image109.jpeg"/><Relationship Id="rId129" Type="http://schemas.openxmlformats.org/officeDocument/2006/relationships/image" Target="media/image110.png"/><Relationship Id="rId130" Type="http://schemas.openxmlformats.org/officeDocument/2006/relationships/header" Target="header9.xml"/><Relationship Id="rId131" Type="http://schemas.openxmlformats.org/officeDocument/2006/relationships/footer" Target="footer8.xml"/><Relationship Id="rId132" Type="http://schemas.openxmlformats.org/officeDocument/2006/relationships/image" Target="media/image111.jpeg"/><Relationship Id="rId133" Type="http://schemas.openxmlformats.org/officeDocument/2006/relationships/numbering" Target="numbering.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2022-04-21T14:21:58Z</dcterms:created>
  <dcterms:modified xsi:type="dcterms:W3CDTF">2022-04-21T14:21:58Z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