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4A" w:rsidRDefault="00B21631" w:rsidP="00B21631">
      <w:pPr>
        <w:jc w:val="center"/>
        <w:rPr>
          <w:rFonts w:ascii="Arial" w:hAnsi="Arial" w:cs="Arial"/>
          <w:b/>
          <w:color w:val="FF0000"/>
          <w:sz w:val="24"/>
          <w:u w:val="single"/>
        </w:rPr>
      </w:pPr>
      <w:r w:rsidRPr="00B21631">
        <w:rPr>
          <w:rFonts w:ascii="Arial" w:hAnsi="Arial" w:cs="Arial"/>
          <w:b/>
          <w:color w:val="FF0000"/>
          <w:sz w:val="24"/>
          <w:u w:val="single"/>
        </w:rPr>
        <w:t>Resumen 2do parcial</w:t>
      </w:r>
    </w:p>
    <w:p w:rsidR="00B21631" w:rsidRDefault="00B21631" w:rsidP="00B21631">
      <w:pPr>
        <w:rPr>
          <w:rFonts w:ascii="Arial" w:hAnsi="Arial" w:cs="Arial"/>
          <w:b/>
          <w:color w:val="FF0000"/>
          <w:sz w:val="24"/>
          <w:u w:val="single"/>
        </w:rPr>
      </w:pPr>
      <w:r>
        <w:rPr>
          <w:rFonts w:ascii="Arial" w:hAnsi="Arial" w:cs="Arial"/>
          <w:b/>
          <w:color w:val="FF0000"/>
          <w:sz w:val="24"/>
          <w:u w:val="single"/>
        </w:rPr>
        <w:t>Capítulo 6: Derechos de crédito – Obligaciones:</w:t>
      </w:r>
    </w:p>
    <w:p w:rsidR="00D57F3A" w:rsidRDefault="00F65A84" w:rsidP="00B21631">
      <w:pPr>
        <w:rPr>
          <w:rFonts w:ascii="Arial" w:hAnsi="Arial" w:cs="Arial"/>
          <w:sz w:val="24"/>
        </w:rPr>
      </w:pPr>
      <w:r w:rsidRPr="00F65A84">
        <w:rPr>
          <w:rFonts w:ascii="Arial" w:hAnsi="Arial" w:cs="Arial"/>
          <w:b/>
          <w:i/>
          <w:sz w:val="24"/>
        </w:rPr>
        <w:t>Diferencia entre obligación y deber jurídico:</w:t>
      </w:r>
      <w:r>
        <w:rPr>
          <w:rFonts w:ascii="Arial" w:hAnsi="Arial" w:cs="Arial"/>
          <w:b/>
          <w:i/>
          <w:sz w:val="24"/>
        </w:rPr>
        <w:t xml:space="preserve"> </w:t>
      </w:r>
      <w:r w:rsidR="00DD2500">
        <w:rPr>
          <w:rFonts w:ascii="Arial" w:hAnsi="Arial" w:cs="Arial"/>
          <w:sz w:val="24"/>
        </w:rPr>
        <w:t xml:space="preserve">Toda obligación importa un deber jurídico, pero no todo deber jurídico es una obligación. </w:t>
      </w:r>
      <w:r w:rsidR="00B956D0">
        <w:rPr>
          <w:rFonts w:ascii="Arial" w:hAnsi="Arial" w:cs="Arial"/>
          <w:sz w:val="24"/>
        </w:rPr>
        <w:t xml:space="preserve">Deber se refiere a la necesidad de ajustar una conducta </w:t>
      </w:r>
      <w:r w:rsidR="00D57F3A">
        <w:rPr>
          <w:rFonts w:ascii="Arial" w:hAnsi="Arial" w:cs="Arial"/>
          <w:sz w:val="24"/>
        </w:rPr>
        <w:t>al mandato en una norma jurídica, y obligación son aquellos deberes que consisten en una prestación valorable económicamente.</w:t>
      </w:r>
    </w:p>
    <w:p w:rsidR="00D57F3A" w:rsidRDefault="00B31274" w:rsidP="00B21631">
      <w:pPr>
        <w:rPr>
          <w:rFonts w:ascii="Arial" w:hAnsi="Arial" w:cs="Arial"/>
          <w:sz w:val="24"/>
        </w:rPr>
      </w:pPr>
      <w:r w:rsidRPr="008B39B4">
        <w:rPr>
          <w:rFonts w:ascii="Arial" w:hAnsi="Arial" w:cs="Arial"/>
          <w:b/>
          <w:sz w:val="24"/>
          <w:u w:val="single"/>
        </w:rPr>
        <w:t>Elementos</w:t>
      </w:r>
      <w:r w:rsidRPr="00B31274">
        <w:rPr>
          <w:rFonts w:ascii="Arial" w:hAnsi="Arial" w:cs="Arial"/>
          <w:b/>
          <w:sz w:val="24"/>
        </w:rPr>
        <w:t>:</w:t>
      </w:r>
      <w:r>
        <w:rPr>
          <w:rFonts w:ascii="Arial" w:hAnsi="Arial" w:cs="Arial"/>
          <w:b/>
          <w:sz w:val="24"/>
        </w:rPr>
        <w:t xml:space="preserve"> </w:t>
      </w:r>
      <w:r w:rsidR="00DF5FA5" w:rsidRPr="00DF5FA5">
        <w:rPr>
          <w:rFonts w:ascii="Arial" w:hAnsi="Arial" w:cs="Arial"/>
          <w:sz w:val="24"/>
        </w:rPr>
        <w:t>Son 3</w:t>
      </w:r>
    </w:p>
    <w:p w:rsidR="00DF5FA5" w:rsidRPr="00826F29" w:rsidRDefault="006730A2" w:rsidP="00DF5FA5">
      <w:pPr>
        <w:pStyle w:val="Prrafodelista"/>
        <w:numPr>
          <w:ilvl w:val="0"/>
          <w:numId w:val="1"/>
        </w:numPr>
        <w:rPr>
          <w:rFonts w:ascii="Arial" w:hAnsi="Arial" w:cs="Arial"/>
          <w:b/>
          <w:i/>
          <w:sz w:val="24"/>
        </w:rPr>
      </w:pPr>
      <w:r w:rsidRPr="008B39B4">
        <w:rPr>
          <w:rFonts w:ascii="Arial" w:hAnsi="Arial" w:cs="Arial"/>
          <w:b/>
          <w:sz w:val="24"/>
        </w:rPr>
        <w:t>Sujetos:</w:t>
      </w:r>
      <w:r>
        <w:rPr>
          <w:rFonts w:ascii="Arial" w:hAnsi="Arial" w:cs="Arial"/>
          <w:b/>
          <w:i/>
          <w:sz w:val="24"/>
        </w:rPr>
        <w:t xml:space="preserve"> </w:t>
      </w:r>
      <w:r w:rsidR="008B39B4">
        <w:rPr>
          <w:rFonts w:ascii="Arial" w:hAnsi="Arial" w:cs="Arial"/>
          <w:sz w:val="24"/>
        </w:rPr>
        <w:t xml:space="preserve">Son dos: El </w:t>
      </w:r>
      <w:r w:rsidR="008B39B4" w:rsidRPr="008B39B4">
        <w:rPr>
          <w:rFonts w:ascii="Arial" w:hAnsi="Arial" w:cs="Arial"/>
          <w:b/>
          <w:i/>
          <w:sz w:val="24"/>
        </w:rPr>
        <w:t>sujeto activo o acreedor y el sujeto pasivo o deudor.</w:t>
      </w:r>
      <w:r w:rsidR="00826F29">
        <w:rPr>
          <w:rFonts w:ascii="Arial" w:hAnsi="Arial" w:cs="Arial"/>
          <w:b/>
          <w:i/>
          <w:sz w:val="24"/>
        </w:rPr>
        <w:t xml:space="preserve"> </w:t>
      </w:r>
      <w:r w:rsidR="00826F29">
        <w:rPr>
          <w:rFonts w:ascii="Arial" w:hAnsi="Arial" w:cs="Arial"/>
          <w:sz w:val="24"/>
        </w:rPr>
        <w:t xml:space="preserve">Ambos pueden ser una persona o varias. </w:t>
      </w:r>
    </w:p>
    <w:p w:rsidR="00826F29" w:rsidRPr="00EF4D5C" w:rsidRDefault="00826F29" w:rsidP="00EF4D5C">
      <w:pPr>
        <w:pStyle w:val="Prrafodelista"/>
        <w:numPr>
          <w:ilvl w:val="0"/>
          <w:numId w:val="1"/>
        </w:numPr>
        <w:rPr>
          <w:rFonts w:ascii="Arial" w:hAnsi="Arial" w:cs="Arial"/>
          <w:b/>
          <w:i/>
          <w:sz w:val="24"/>
        </w:rPr>
      </w:pPr>
      <w:r w:rsidRPr="00EF4D5C">
        <w:rPr>
          <w:rFonts w:ascii="Arial" w:hAnsi="Arial" w:cs="Arial"/>
          <w:b/>
          <w:sz w:val="24"/>
        </w:rPr>
        <w:t>Objetos:</w:t>
      </w:r>
      <w:r w:rsidRPr="00EF4D5C">
        <w:rPr>
          <w:rFonts w:ascii="Arial" w:hAnsi="Arial" w:cs="Arial"/>
          <w:sz w:val="24"/>
        </w:rPr>
        <w:t xml:space="preserve"> </w:t>
      </w:r>
      <w:r w:rsidR="00EF4D5C" w:rsidRPr="00EF4D5C">
        <w:rPr>
          <w:rFonts w:ascii="Arial" w:hAnsi="Arial" w:cs="Arial"/>
          <w:sz w:val="24"/>
        </w:rPr>
        <w:t>Es la prestación, que siempre será de carácter económico; puede ser de dar, de hacer o de no hacer. Se aplica al objeto de las obligaciones, a lo que puede ser dado o hecho, los principios establecidos para los actos jurídicos, por lo que las coscas o hechos que no pueden ser objeto de ellos,</w:t>
      </w:r>
      <w:r w:rsidR="00EF4D5C">
        <w:rPr>
          <w:rFonts w:ascii="Arial" w:hAnsi="Arial" w:cs="Arial"/>
          <w:sz w:val="24"/>
        </w:rPr>
        <w:t xml:space="preserve"> tampoco pueden serlo de </w:t>
      </w:r>
      <w:r w:rsidR="00EF4D5C" w:rsidRPr="00EF4D5C">
        <w:rPr>
          <w:rFonts w:ascii="Arial" w:hAnsi="Arial" w:cs="Arial"/>
          <w:sz w:val="24"/>
        </w:rPr>
        <w:t>las obligaciones.</w:t>
      </w:r>
    </w:p>
    <w:p w:rsidR="00EF4D5C" w:rsidRDefault="00601F78" w:rsidP="00EE3910">
      <w:pPr>
        <w:pStyle w:val="Prrafodelista"/>
        <w:numPr>
          <w:ilvl w:val="0"/>
          <w:numId w:val="1"/>
        </w:numPr>
        <w:rPr>
          <w:rFonts w:ascii="Arial" w:hAnsi="Arial" w:cs="Arial"/>
          <w:sz w:val="24"/>
        </w:rPr>
      </w:pPr>
      <w:r w:rsidRPr="00CA1360">
        <w:rPr>
          <w:rFonts w:ascii="Arial" w:hAnsi="Arial" w:cs="Arial"/>
          <w:b/>
          <w:sz w:val="24"/>
        </w:rPr>
        <w:t xml:space="preserve">Causa: </w:t>
      </w:r>
      <w:r w:rsidR="00CA1360" w:rsidRPr="006535D4">
        <w:rPr>
          <w:rFonts w:ascii="Arial" w:hAnsi="Arial" w:cs="Arial"/>
          <w:sz w:val="24"/>
        </w:rPr>
        <w:t xml:space="preserve">Toda </w:t>
      </w:r>
      <w:r w:rsidR="006535D4" w:rsidRPr="006535D4">
        <w:rPr>
          <w:rFonts w:ascii="Arial" w:hAnsi="Arial" w:cs="Arial"/>
          <w:sz w:val="24"/>
        </w:rPr>
        <w:t>obligación</w:t>
      </w:r>
      <w:r w:rsidR="00CA1360" w:rsidRPr="006535D4">
        <w:rPr>
          <w:rFonts w:ascii="Arial" w:hAnsi="Arial" w:cs="Arial"/>
          <w:sz w:val="24"/>
        </w:rPr>
        <w:t xml:space="preserve"> supone una restricción o aminoración de la libertad de una persona (deudor) a favor</w:t>
      </w:r>
      <w:r w:rsidR="006535D4" w:rsidRPr="006535D4">
        <w:rPr>
          <w:rFonts w:ascii="Arial" w:hAnsi="Arial" w:cs="Arial"/>
          <w:sz w:val="24"/>
        </w:rPr>
        <w:t xml:space="preserve"> de otra (a</w:t>
      </w:r>
      <w:r w:rsidR="00CA1360" w:rsidRPr="006535D4">
        <w:rPr>
          <w:rFonts w:ascii="Arial" w:hAnsi="Arial" w:cs="Arial"/>
          <w:sz w:val="24"/>
        </w:rPr>
        <w:t xml:space="preserve">creedor), por lo que no puede haber </w:t>
      </w:r>
      <w:r w:rsidR="006535D4" w:rsidRPr="006535D4">
        <w:rPr>
          <w:rFonts w:ascii="Arial" w:hAnsi="Arial" w:cs="Arial"/>
          <w:sz w:val="24"/>
        </w:rPr>
        <w:t>obligación sin causa.</w:t>
      </w:r>
      <w:r w:rsidR="00EE3910">
        <w:rPr>
          <w:rFonts w:ascii="Arial" w:hAnsi="Arial" w:cs="Arial"/>
          <w:sz w:val="24"/>
        </w:rPr>
        <w:t xml:space="preserve"> </w:t>
      </w:r>
      <w:r w:rsidR="00EE3910" w:rsidRPr="00EE3910">
        <w:rPr>
          <w:rFonts w:ascii="Arial" w:hAnsi="Arial" w:cs="Arial"/>
          <w:sz w:val="24"/>
        </w:rPr>
        <w:t>a) el contrato, b) el</w:t>
      </w:r>
      <w:r w:rsidR="00EE3910">
        <w:rPr>
          <w:rFonts w:ascii="Arial" w:hAnsi="Arial" w:cs="Arial"/>
          <w:sz w:val="24"/>
        </w:rPr>
        <w:t xml:space="preserve"> </w:t>
      </w:r>
      <w:r w:rsidR="00EE3910" w:rsidRPr="00EE3910">
        <w:rPr>
          <w:rFonts w:ascii="Arial" w:hAnsi="Arial" w:cs="Arial"/>
          <w:sz w:val="24"/>
        </w:rPr>
        <w:t>cuasicon</w:t>
      </w:r>
      <w:r w:rsidR="00EE3910">
        <w:rPr>
          <w:rFonts w:ascii="Arial" w:hAnsi="Arial" w:cs="Arial"/>
          <w:sz w:val="24"/>
        </w:rPr>
        <w:t>t</w:t>
      </w:r>
      <w:r w:rsidR="00EE3910" w:rsidRPr="00EE3910">
        <w:rPr>
          <w:rFonts w:ascii="Arial" w:hAnsi="Arial" w:cs="Arial"/>
          <w:sz w:val="24"/>
        </w:rPr>
        <w:t>rato, e) el de</w:t>
      </w:r>
      <w:r w:rsidR="00EE3910">
        <w:rPr>
          <w:rFonts w:ascii="Arial" w:hAnsi="Arial" w:cs="Arial"/>
          <w:sz w:val="24"/>
        </w:rPr>
        <w:t>lílo. d) el cuasidelito y s) la</w:t>
      </w:r>
      <w:r w:rsidR="00EE3910" w:rsidRPr="00EE3910">
        <w:rPr>
          <w:rFonts w:ascii="Arial" w:hAnsi="Arial" w:cs="Arial"/>
          <w:sz w:val="24"/>
        </w:rPr>
        <w:t xml:space="preserve"> ley</w:t>
      </w:r>
      <w:r w:rsidR="00EE3910">
        <w:rPr>
          <w:rFonts w:ascii="Arial" w:hAnsi="Arial" w:cs="Arial"/>
          <w:sz w:val="24"/>
        </w:rPr>
        <w:t>.</w:t>
      </w:r>
    </w:p>
    <w:p w:rsidR="00EE3910" w:rsidRDefault="00467D09" w:rsidP="006F4D97">
      <w:pPr>
        <w:rPr>
          <w:rFonts w:ascii="Arial" w:hAnsi="Arial" w:cs="Arial"/>
          <w:sz w:val="24"/>
        </w:rPr>
      </w:pPr>
      <w:r w:rsidRPr="00467D09">
        <w:rPr>
          <w:rFonts w:ascii="Arial" w:hAnsi="Arial" w:cs="Arial"/>
          <w:b/>
          <w:sz w:val="24"/>
          <w:u w:val="single"/>
        </w:rPr>
        <w:t>Efectos</w:t>
      </w:r>
      <w:r w:rsidRPr="006F4D97">
        <w:rPr>
          <w:rFonts w:ascii="Arial" w:hAnsi="Arial" w:cs="Arial"/>
          <w:sz w:val="24"/>
        </w:rPr>
        <w:t xml:space="preserve">: </w:t>
      </w:r>
      <w:r w:rsidR="006F4D97" w:rsidRPr="006F4D97">
        <w:rPr>
          <w:rFonts w:ascii="Arial" w:hAnsi="Arial" w:cs="Arial"/>
          <w:sz w:val="24"/>
        </w:rPr>
        <w:t xml:space="preserve">Los efectos de las obligaciones </w:t>
      </w:r>
      <w:r w:rsidR="006F4D97">
        <w:rPr>
          <w:rFonts w:ascii="Arial" w:hAnsi="Arial" w:cs="Arial"/>
          <w:sz w:val="24"/>
        </w:rPr>
        <w:t xml:space="preserve">son </w:t>
      </w:r>
      <w:r w:rsidR="006F4D97" w:rsidRPr="006F4D97">
        <w:rPr>
          <w:rFonts w:ascii="Arial" w:hAnsi="Arial" w:cs="Arial"/>
          <w:sz w:val="24"/>
        </w:rPr>
        <w:t>las consecuencias que pueden derivar de ellas</w:t>
      </w:r>
      <w:r w:rsidR="006F4D97">
        <w:rPr>
          <w:rFonts w:ascii="Arial" w:hAnsi="Arial" w:cs="Arial"/>
          <w:sz w:val="24"/>
        </w:rPr>
        <w:t>,</w:t>
      </w:r>
      <w:r w:rsidR="006F4D97" w:rsidRPr="006F4D97">
        <w:rPr>
          <w:rFonts w:ascii="Arial" w:hAnsi="Arial" w:cs="Arial"/>
          <w:sz w:val="24"/>
        </w:rPr>
        <w:t xml:space="preserve"> ya</w:t>
      </w:r>
      <w:r w:rsidR="006F4D97">
        <w:rPr>
          <w:rFonts w:ascii="Arial" w:hAnsi="Arial" w:cs="Arial"/>
          <w:sz w:val="24"/>
        </w:rPr>
        <w:t xml:space="preserve"> </w:t>
      </w:r>
      <w:r w:rsidR="006F4D97" w:rsidRPr="006F4D97">
        <w:rPr>
          <w:rFonts w:ascii="Arial" w:hAnsi="Arial" w:cs="Arial"/>
          <w:sz w:val="24"/>
        </w:rPr>
        <w:t>sea con relación al deudor, ya sea con relación al acreedor.</w:t>
      </w:r>
    </w:p>
    <w:p w:rsidR="006F4D97" w:rsidRPr="006C412F" w:rsidRDefault="009450A8" w:rsidP="009450A8">
      <w:pPr>
        <w:rPr>
          <w:rFonts w:ascii="Arial" w:hAnsi="Arial" w:cs="Arial"/>
          <w:color w:val="00B050"/>
          <w:sz w:val="24"/>
        </w:rPr>
      </w:pPr>
      <w:r w:rsidRPr="006C412F">
        <w:rPr>
          <w:rFonts w:ascii="Arial" w:hAnsi="Arial" w:cs="Arial"/>
          <w:b/>
          <w:color w:val="00B050"/>
          <w:sz w:val="24"/>
        </w:rPr>
        <w:t xml:space="preserve">1) Respecto del acreedor: </w:t>
      </w:r>
    </w:p>
    <w:p w:rsidR="000D39FC" w:rsidRPr="000D39FC" w:rsidRDefault="000D39FC" w:rsidP="000D39FC">
      <w:pPr>
        <w:rPr>
          <w:rFonts w:ascii="Arial" w:hAnsi="Arial" w:cs="Arial"/>
          <w:sz w:val="24"/>
        </w:rPr>
      </w:pPr>
      <w:r w:rsidRPr="000D39FC">
        <w:rPr>
          <w:rFonts w:ascii="Arial" w:hAnsi="Arial" w:cs="Arial"/>
          <w:b/>
          <w:i/>
          <w:sz w:val="24"/>
        </w:rPr>
        <w:t>A) Ejecución directa.</w:t>
      </w:r>
      <w:r w:rsidRPr="000D39FC">
        <w:rPr>
          <w:rFonts w:ascii="Arial" w:hAnsi="Arial" w:cs="Arial"/>
          <w:sz w:val="24"/>
        </w:rPr>
        <w:t xml:space="preserve"> Ei acreedor puede obtener el cumplimiento exacto de la prestación debida</w:t>
      </w:r>
      <w:r>
        <w:rPr>
          <w:rFonts w:ascii="Arial" w:hAnsi="Arial" w:cs="Arial"/>
          <w:sz w:val="24"/>
        </w:rPr>
        <w:t xml:space="preserve"> </w:t>
      </w:r>
      <w:r w:rsidRPr="000D39FC">
        <w:rPr>
          <w:rFonts w:ascii="Arial" w:hAnsi="Arial" w:cs="Arial"/>
          <w:sz w:val="24"/>
        </w:rPr>
        <w:t>por alguno de estos modos</w:t>
      </w:r>
      <w:r>
        <w:rPr>
          <w:rFonts w:ascii="Arial" w:hAnsi="Arial" w:cs="Arial"/>
          <w:sz w:val="24"/>
        </w:rPr>
        <w:t>:</w:t>
      </w:r>
    </w:p>
    <w:p w:rsidR="000D39FC" w:rsidRPr="000D39FC" w:rsidRDefault="00C035C6" w:rsidP="000D39FC">
      <w:pPr>
        <w:rPr>
          <w:rFonts w:ascii="Arial" w:hAnsi="Arial" w:cs="Arial"/>
          <w:sz w:val="24"/>
        </w:rPr>
      </w:pPr>
      <w:r>
        <w:rPr>
          <w:rFonts w:ascii="Arial" w:hAnsi="Arial" w:cs="Arial"/>
          <w:i/>
          <w:sz w:val="24"/>
        </w:rPr>
        <w:t>a)</w:t>
      </w:r>
      <w:r w:rsidR="000E76BF">
        <w:rPr>
          <w:rFonts w:ascii="Arial" w:hAnsi="Arial" w:cs="Arial"/>
          <w:i/>
          <w:sz w:val="24"/>
        </w:rPr>
        <w:t xml:space="preserve"> </w:t>
      </w:r>
      <w:r w:rsidR="000D39FC" w:rsidRPr="00C035C6">
        <w:rPr>
          <w:rFonts w:ascii="Arial" w:hAnsi="Arial" w:cs="Arial"/>
          <w:i/>
          <w:sz w:val="24"/>
        </w:rPr>
        <w:t>Ejecución voluntaria:</w:t>
      </w:r>
      <w:r w:rsidR="000D39FC" w:rsidRPr="000D39FC">
        <w:rPr>
          <w:rFonts w:ascii="Arial" w:hAnsi="Arial" w:cs="Arial"/>
          <w:sz w:val="24"/>
        </w:rPr>
        <w:t xml:space="preserve"> Es la ejecución normal de la obligación, e! cumplimiento espontáneo y</w:t>
      </w:r>
      <w:r>
        <w:rPr>
          <w:rFonts w:ascii="Arial" w:hAnsi="Arial" w:cs="Arial"/>
          <w:sz w:val="24"/>
        </w:rPr>
        <w:t xml:space="preserve"> </w:t>
      </w:r>
      <w:r w:rsidR="000D39FC" w:rsidRPr="000D39FC">
        <w:rPr>
          <w:rFonts w:ascii="Arial" w:hAnsi="Arial" w:cs="Arial"/>
          <w:sz w:val="24"/>
        </w:rPr>
        <w:t>voluntario del deudor, en el plazo y en la forma debidos.</w:t>
      </w:r>
    </w:p>
    <w:p w:rsidR="000D39FC" w:rsidRDefault="000D39FC" w:rsidP="000D39FC">
      <w:pPr>
        <w:rPr>
          <w:rFonts w:ascii="Arial" w:hAnsi="Arial" w:cs="Arial"/>
          <w:sz w:val="24"/>
        </w:rPr>
      </w:pPr>
      <w:r w:rsidRPr="00C035C6">
        <w:rPr>
          <w:rFonts w:ascii="Arial" w:hAnsi="Arial" w:cs="Arial"/>
          <w:i/>
          <w:sz w:val="24"/>
        </w:rPr>
        <w:t>b) Ejecución forzada</w:t>
      </w:r>
      <w:r w:rsidR="00C035C6">
        <w:rPr>
          <w:rFonts w:ascii="Arial" w:hAnsi="Arial" w:cs="Arial"/>
          <w:i/>
          <w:sz w:val="24"/>
        </w:rPr>
        <w:t>:</w:t>
      </w:r>
      <w:r w:rsidRPr="000D39FC">
        <w:rPr>
          <w:rFonts w:ascii="Arial" w:hAnsi="Arial" w:cs="Arial"/>
          <w:sz w:val="24"/>
        </w:rPr>
        <w:t xml:space="preserve"> El derecho que surge de la obligación a favor d</w:t>
      </w:r>
      <w:r w:rsidR="00C035C6">
        <w:rPr>
          <w:rFonts w:ascii="Arial" w:hAnsi="Arial" w:cs="Arial"/>
          <w:sz w:val="24"/>
        </w:rPr>
        <w:t xml:space="preserve">el acreedor resultaría ilusorio </w:t>
      </w:r>
      <w:r w:rsidRPr="000D39FC">
        <w:rPr>
          <w:rFonts w:ascii="Arial" w:hAnsi="Arial" w:cs="Arial"/>
          <w:sz w:val="24"/>
        </w:rPr>
        <w:t xml:space="preserve">si éste sólo contara con </w:t>
      </w:r>
      <w:r w:rsidR="00C035C6">
        <w:rPr>
          <w:rFonts w:ascii="Arial" w:hAnsi="Arial" w:cs="Arial"/>
          <w:sz w:val="24"/>
        </w:rPr>
        <w:t>l</w:t>
      </w:r>
      <w:r w:rsidRPr="000D39FC">
        <w:rPr>
          <w:rFonts w:ascii="Arial" w:hAnsi="Arial" w:cs="Arial"/>
          <w:sz w:val="24"/>
        </w:rPr>
        <w:t>a volunt</w:t>
      </w:r>
      <w:r w:rsidR="00C035C6">
        <w:rPr>
          <w:rFonts w:ascii="Arial" w:hAnsi="Arial" w:cs="Arial"/>
          <w:sz w:val="24"/>
        </w:rPr>
        <w:t>ad del deudor, por eso la ley re</w:t>
      </w:r>
      <w:r w:rsidRPr="000D39FC">
        <w:rPr>
          <w:rFonts w:ascii="Arial" w:hAnsi="Arial" w:cs="Arial"/>
          <w:sz w:val="24"/>
        </w:rPr>
        <w:t>curre en su apoyo poniendo a su disposición</w:t>
      </w:r>
      <w:r w:rsidR="00C035C6">
        <w:rPr>
          <w:rFonts w:ascii="Arial" w:hAnsi="Arial" w:cs="Arial"/>
          <w:sz w:val="24"/>
        </w:rPr>
        <w:t xml:space="preserve"> </w:t>
      </w:r>
      <w:r w:rsidRPr="000D39FC">
        <w:rPr>
          <w:rFonts w:ascii="Arial" w:hAnsi="Arial" w:cs="Arial"/>
          <w:sz w:val="24"/>
        </w:rPr>
        <w:t>los medios legales para hacer efectivo su cumplimiento</w:t>
      </w:r>
      <w:r w:rsidR="00C035C6">
        <w:rPr>
          <w:rFonts w:ascii="Arial" w:hAnsi="Arial" w:cs="Arial"/>
          <w:sz w:val="24"/>
        </w:rPr>
        <w:t>.</w:t>
      </w:r>
    </w:p>
    <w:p w:rsidR="00C035C6" w:rsidRDefault="00390741" w:rsidP="00637A72">
      <w:pPr>
        <w:rPr>
          <w:rFonts w:ascii="Arial" w:hAnsi="Arial" w:cs="Arial"/>
          <w:sz w:val="24"/>
        </w:rPr>
      </w:pPr>
      <w:r w:rsidRPr="003F2A23">
        <w:rPr>
          <w:rFonts w:ascii="Arial" w:hAnsi="Arial" w:cs="Arial"/>
          <w:i/>
          <w:sz w:val="24"/>
        </w:rPr>
        <w:t xml:space="preserve">c) </w:t>
      </w:r>
      <w:r w:rsidR="003F2A23" w:rsidRPr="003F2A23">
        <w:rPr>
          <w:rFonts w:ascii="Arial" w:hAnsi="Arial" w:cs="Arial"/>
          <w:i/>
          <w:sz w:val="24"/>
        </w:rPr>
        <w:t>Ejecución</w:t>
      </w:r>
      <w:r w:rsidRPr="003F2A23">
        <w:rPr>
          <w:rFonts w:ascii="Arial" w:hAnsi="Arial" w:cs="Arial"/>
          <w:i/>
          <w:sz w:val="24"/>
        </w:rPr>
        <w:t xml:space="preserve"> por otro: </w:t>
      </w:r>
      <w:r w:rsidR="00637A72" w:rsidRPr="00637A72">
        <w:rPr>
          <w:rFonts w:ascii="Arial" w:hAnsi="Arial" w:cs="Arial"/>
          <w:sz w:val="24"/>
        </w:rPr>
        <w:t>El acreedor tiene también el derecho de obtener</w:t>
      </w:r>
      <w:r w:rsidR="00637A72">
        <w:rPr>
          <w:rFonts w:ascii="Arial" w:hAnsi="Arial" w:cs="Arial"/>
          <w:sz w:val="24"/>
        </w:rPr>
        <w:t xml:space="preserve"> </w:t>
      </w:r>
      <w:r w:rsidR="00637A72" w:rsidRPr="00637A72">
        <w:rPr>
          <w:rFonts w:ascii="Arial" w:hAnsi="Arial" w:cs="Arial"/>
          <w:sz w:val="24"/>
        </w:rPr>
        <w:t>la ejecución directa de la obligación por otro a costa del deudor</w:t>
      </w:r>
      <w:r w:rsidR="00637A72">
        <w:rPr>
          <w:rFonts w:ascii="Arial" w:hAnsi="Arial" w:cs="Arial"/>
          <w:sz w:val="24"/>
        </w:rPr>
        <w:t>.</w:t>
      </w:r>
    </w:p>
    <w:p w:rsidR="004655B0" w:rsidRPr="0082443C" w:rsidRDefault="004655B0" w:rsidP="0082443C">
      <w:pPr>
        <w:rPr>
          <w:rFonts w:ascii="Arial" w:hAnsi="Arial" w:cs="Arial"/>
          <w:sz w:val="24"/>
        </w:rPr>
      </w:pPr>
      <w:r w:rsidRPr="004655B0">
        <w:rPr>
          <w:rFonts w:ascii="Arial" w:hAnsi="Arial" w:cs="Arial"/>
          <w:b/>
          <w:sz w:val="24"/>
        </w:rPr>
        <w:t>B) Ejecución indirecta:</w:t>
      </w:r>
      <w:r>
        <w:rPr>
          <w:rFonts w:ascii="Arial" w:hAnsi="Arial" w:cs="Arial"/>
          <w:b/>
          <w:sz w:val="24"/>
        </w:rPr>
        <w:t xml:space="preserve"> </w:t>
      </w:r>
      <w:r w:rsidR="0082443C" w:rsidRPr="0082443C">
        <w:rPr>
          <w:rFonts w:ascii="Arial" w:hAnsi="Arial" w:cs="Arial"/>
          <w:sz w:val="24"/>
        </w:rPr>
        <w:t xml:space="preserve">Cuando el deudor </w:t>
      </w:r>
      <w:r w:rsidR="0082443C">
        <w:rPr>
          <w:rFonts w:ascii="Arial" w:hAnsi="Arial" w:cs="Arial"/>
          <w:sz w:val="24"/>
        </w:rPr>
        <w:t>no cumple voluntariamente la obli</w:t>
      </w:r>
      <w:r w:rsidR="0082443C" w:rsidRPr="0082443C">
        <w:rPr>
          <w:rFonts w:ascii="Arial" w:hAnsi="Arial" w:cs="Arial"/>
          <w:sz w:val="24"/>
        </w:rPr>
        <w:t>gación y no es posible</w:t>
      </w:r>
      <w:r w:rsidR="0082443C">
        <w:rPr>
          <w:rFonts w:ascii="Arial" w:hAnsi="Arial" w:cs="Arial"/>
          <w:sz w:val="24"/>
        </w:rPr>
        <w:t xml:space="preserve"> </w:t>
      </w:r>
      <w:r w:rsidR="0082443C" w:rsidRPr="0082443C">
        <w:rPr>
          <w:rFonts w:ascii="Arial" w:hAnsi="Arial" w:cs="Arial"/>
          <w:sz w:val="24"/>
        </w:rPr>
        <w:t>coaccionarlo para que cumpla, ni tampoco es posible procurarse su cumplimiento por un tercero a costa del</w:t>
      </w:r>
      <w:r w:rsidR="0082443C">
        <w:rPr>
          <w:rFonts w:ascii="Arial" w:hAnsi="Arial" w:cs="Arial"/>
          <w:sz w:val="24"/>
        </w:rPr>
        <w:t xml:space="preserve"> </w:t>
      </w:r>
      <w:r w:rsidR="0082443C" w:rsidRPr="0082443C">
        <w:rPr>
          <w:rFonts w:ascii="Arial" w:hAnsi="Arial" w:cs="Arial"/>
          <w:sz w:val="24"/>
        </w:rPr>
        <w:t>obligado, el acreedor tiene el derecho de obtener las indemnizaciones correspondientes consistentes en el</w:t>
      </w:r>
      <w:r w:rsidR="0082443C">
        <w:rPr>
          <w:rFonts w:ascii="Arial" w:hAnsi="Arial" w:cs="Arial"/>
          <w:sz w:val="24"/>
        </w:rPr>
        <w:t xml:space="preserve"> </w:t>
      </w:r>
      <w:r w:rsidR="0082443C" w:rsidRPr="0082443C">
        <w:rPr>
          <w:rFonts w:ascii="Arial" w:hAnsi="Arial" w:cs="Arial"/>
          <w:sz w:val="24"/>
        </w:rPr>
        <w:t>pago de los ''daños y perjuicios", que no es sino la representación</w:t>
      </w:r>
      <w:r w:rsidR="0082443C">
        <w:rPr>
          <w:rFonts w:ascii="Arial" w:hAnsi="Arial" w:cs="Arial"/>
          <w:sz w:val="24"/>
        </w:rPr>
        <w:t xml:space="preserve"> en dinero del interés que </w:t>
      </w:r>
      <w:r w:rsidR="00623EF1">
        <w:rPr>
          <w:rFonts w:ascii="Arial" w:hAnsi="Arial" w:cs="Arial"/>
          <w:sz w:val="24"/>
        </w:rPr>
        <w:t>habría</w:t>
      </w:r>
      <w:r w:rsidR="0082443C">
        <w:rPr>
          <w:rFonts w:ascii="Arial" w:hAnsi="Arial" w:cs="Arial"/>
          <w:sz w:val="24"/>
        </w:rPr>
        <w:t xml:space="preserve"> </w:t>
      </w:r>
      <w:r w:rsidR="0082443C" w:rsidRPr="0082443C">
        <w:rPr>
          <w:rFonts w:ascii="Arial" w:hAnsi="Arial" w:cs="Arial"/>
          <w:sz w:val="24"/>
        </w:rPr>
        <w:t>representado para el acreedor la ejecución en especie</w:t>
      </w:r>
      <w:r w:rsidR="0082443C">
        <w:rPr>
          <w:rFonts w:ascii="Arial" w:hAnsi="Arial" w:cs="Arial"/>
          <w:sz w:val="24"/>
        </w:rPr>
        <w:t>.</w:t>
      </w:r>
    </w:p>
    <w:p w:rsidR="006535D4" w:rsidRDefault="00FB10BE" w:rsidP="006535D4">
      <w:pPr>
        <w:rPr>
          <w:rFonts w:ascii="Arial" w:hAnsi="Arial" w:cs="Arial"/>
          <w:i/>
          <w:sz w:val="24"/>
        </w:rPr>
      </w:pPr>
      <w:r>
        <w:rPr>
          <w:rFonts w:ascii="Arial" w:hAnsi="Arial" w:cs="Arial"/>
          <w:b/>
          <w:i/>
          <w:sz w:val="24"/>
        </w:rPr>
        <w:t>1</w:t>
      </w:r>
      <w:r w:rsidR="008427DE" w:rsidRPr="008427DE">
        <w:rPr>
          <w:rFonts w:ascii="Arial" w:hAnsi="Arial" w:cs="Arial"/>
          <w:b/>
          <w:i/>
          <w:sz w:val="24"/>
        </w:rPr>
        <w:t xml:space="preserve">ra. Condición: </w:t>
      </w:r>
      <w:r w:rsidR="008427DE" w:rsidRPr="008427DE">
        <w:rPr>
          <w:rFonts w:ascii="Arial" w:hAnsi="Arial" w:cs="Arial"/>
          <w:i/>
          <w:sz w:val="24"/>
        </w:rPr>
        <w:t>inejecución absoluta o relativa</w:t>
      </w:r>
    </w:p>
    <w:p w:rsidR="00871F5A" w:rsidRDefault="008427DE" w:rsidP="005D6728">
      <w:pPr>
        <w:rPr>
          <w:rFonts w:ascii="Arial" w:hAnsi="Arial" w:cs="Arial"/>
          <w:b/>
          <w:i/>
          <w:sz w:val="24"/>
        </w:rPr>
      </w:pPr>
      <w:r w:rsidRPr="008427DE">
        <w:rPr>
          <w:rFonts w:ascii="Arial" w:hAnsi="Arial" w:cs="Arial"/>
          <w:b/>
          <w:i/>
          <w:sz w:val="24"/>
        </w:rPr>
        <w:t xml:space="preserve">2da.condición: </w:t>
      </w:r>
      <w:r w:rsidRPr="008427DE">
        <w:rPr>
          <w:rFonts w:ascii="Arial" w:hAnsi="Arial" w:cs="Arial"/>
          <w:i/>
          <w:sz w:val="24"/>
        </w:rPr>
        <w:t xml:space="preserve">imputabilidad de </w:t>
      </w:r>
      <w:r>
        <w:rPr>
          <w:rFonts w:ascii="Arial" w:hAnsi="Arial" w:cs="Arial"/>
          <w:i/>
          <w:sz w:val="24"/>
        </w:rPr>
        <w:t>la inejecución</w:t>
      </w:r>
      <w:r w:rsidRPr="008427DE">
        <w:rPr>
          <w:rFonts w:ascii="Arial" w:hAnsi="Arial" w:cs="Arial"/>
          <w:i/>
          <w:sz w:val="24"/>
        </w:rPr>
        <w:t xml:space="preserve"> o retardo</w:t>
      </w:r>
      <w:r w:rsidRPr="008427DE">
        <w:rPr>
          <w:rFonts w:ascii="Arial" w:hAnsi="Arial" w:cs="Arial"/>
          <w:b/>
          <w:i/>
          <w:sz w:val="24"/>
        </w:rPr>
        <w:t>.</w:t>
      </w:r>
    </w:p>
    <w:p w:rsidR="00382614" w:rsidRDefault="00DC0B19" w:rsidP="00382614">
      <w:pPr>
        <w:rPr>
          <w:rFonts w:ascii="Arial" w:hAnsi="Arial" w:cs="Arial"/>
          <w:sz w:val="24"/>
        </w:rPr>
      </w:pPr>
      <w:r>
        <w:rPr>
          <w:rFonts w:ascii="Arial" w:hAnsi="Arial" w:cs="Arial"/>
          <w:b/>
          <w:i/>
          <w:sz w:val="24"/>
        </w:rPr>
        <w:t>3ra.condición:</w:t>
      </w:r>
      <w:r w:rsidRPr="00DC0B19">
        <w:rPr>
          <w:rFonts w:ascii="Arial" w:hAnsi="Arial" w:cs="Arial"/>
          <w:sz w:val="24"/>
        </w:rPr>
        <w:t xml:space="preserve"> </w:t>
      </w:r>
      <w:r w:rsidRPr="00DC0B19">
        <w:rPr>
          <w:rFonts w:ascii="Arial" w:hAnsi="Arial" w:cs="Arial"/>
          <w:i/>
          <w:sz w:val="24"/>
        </w:rPr>
        <w:t>existencia de daño o perjuicio</w:t>
      </w:r>
      <w:r>
        <w:rPr>
          <w:rFonts w:ascii="Arial" w:hAnsi="Arial" w:cs="Arial"/>
          <w:i/>
          <w:sz w:val="24"/>
        </w:rPr>
        <w:t>.</w:t>
      </w:r>
      <w:r w:rsidR="00832FA8">
        <w:rPr>
          <w:rFonts w:ascii="Arial" w:hAnsi="Arial" w:cs="Arial"/>
          <w:i/>
          <w:sz w:val="24"/>
        </w:rPr>
        <w:t xml:space="preserve"> </w:t>
      </w:r>
      <w:r w:rsidR="00832FA8">
        <w:rPr>
          <w:rFonts w:ascii="Arial" w:hAnsi="Arial" w:cs="Arial"/>
          <w:sz w:val="24"/>
        </w:rPr>
        <w:t>Esta se estudia haciendo una nueva clasificación de las obligaciones:</w:t>
      </w:r>
    </w:p>
    <w:p w:rsidR="00382614" w:rsidRDefault="00382614" w:rsidP="00B563A1">
      <w:pPr>
        <w:rPr>
          <w:rFonts w:ascii="Arial" w:hAnsi="Arial" w:cs="Arial"/>
          <w:sz w:val="24"/>
        </w:rPr>
      </w:pPr>
      <w:r>
        <w:rPr>
          <w:rFonts w:ascii="Arial" w:hAnsi="Arial" w:cs="Arial"/>
          <w:sz w:val="24"/>
        </w:rPr>
        <w:t xml:space="preserve">a) </w:t>
      </w:r>
      <w:r w:rsidR="003E015F" w:rsidRPr="00382614">
        <w:rPr>
          <w:rFonts w:ascii="Arial" w:hAnsi="Arial" w:cs="Arial"/>
          <w:sz w:val="24"/>
        </w:rPr>
        <w:t>Obligaciones de "dar sumas de dinero":</w:t>
      </w:r>
      <w:r>
        <w:rPr>
          <w:rFonts w:ascii="Arial" w:hAnsi="Arial" w:cs="Arial"/>
          <w:sz w:val="24"/>
        </w:rPr>
        <w:t xml:space="preserve"> </w:t>
      </w:r>
      <w:r w:rsidR="00B563A1">
        <w:rPr>
          <w:rFonts w:ascii="Arial" w:hAnsi="Arial" w:cs="Arial"/>
          <w:sz w:val="24"/>
        </w:rPr>
        <w:t>E</w:t>
      </w:r>
      <w:r w:rsidR="00B563A1" w:rsidRPr="00B563A1">
        <w:rPr>
          <w:rFonts w:ascii="Arial" w:hAnsi="Arial" w:cs="Arial"/>
          <w:sz w:val="24"/>
        </w:rPr>
        <w:t xml:space="preserve">l incumplimiento del deudor o su mora </w:t>
      </w:r>
      <w:r w:rsidR="00B563A1">
        <w:rPr>
          <w:rFonts w:ascii="Arial" w:hAnsi="Arial" w:cs="Arial"/>
          <w:sz w:val="24"/>
        </w:rPr>
        <w:t xml:space="preserve">en el cumplimiento se indemniza </w:t>
      </w:r>
      <w:r w:rsidR="00B563A1" w:rsidRPr="00B563A1">
        <w:rPr>
          <w:rFonts w:ascii="Arial" w:hAnsi="Arial" w:cs="Arial"/>
          <w:sz w:val="24"/>
        </w:rPr>
        <w:t xml:space="preserve">con el pago de </w:t>
      </w:r>
      <w:r w:rsidR="00B563A1" w:rsidRPr="00926AD3">
        <w:rPr>
          <w:rFonts w:ascii="Arial" w:hAnsi="Arial" w:cs="Arial"/>
          <w:b/>
          <w:sz w:val="24"/>
        </w:rPr>
        <w:t>intereses</w:t>
      </w:r>
      <w:r w:rsidR="00B563A1" w:rsidRPr="00B563A1">
        <w:rPr>
          <w:rFonts w:ascii="Arial" w:hAnsi="Arial" w:cs="Arial"/>
          <w:sz w:val="24"/>
        </w:rPr>
        <w:t>.</w:t>
      </w:r>
      <w:r w:rsidR="00B563A1">
        <w:rPr>
          <w:rFonts w:ascii="Arial" w:hAnsi="Arial" w:cs="Arial"/>
          <w:sz w:val="24"/>
        </w:rPr>
        <w:t xml:space="preserve"> </w:t>
      </w:r>
    </w:p>
    <w:p w:rsidR="00926AD3" w:rsidRDefault="00217E48" w:rsidP="00217E48">
      <w:pPr>
        <w:rPr>
          <w:rFonts w:ascii="Arial" w:hAnsi="Arial" w:cs="Arial"/>
          <w:sz w:val="24"/>
        </w:rPr>
      </w:pPr>
      <w:r w:rsidRPr="00217E48">
        <w:rPr>
          <w:rFonts w:ascii="Arial" w:hAnsi="Arial" w:cs="Arial"/>
          <w:sz w:val="24"/>
        </w:rPr>
        <w:t>El interés puede ser definido com</w:t>
      </w:r>
      <w:r>
        <w:rPr>
          <w:rFonts w:ascii="Arial" w:hAnsi="Arial" w:cs="Arial"/>
          <w:sz w:val="24"/>
        </w:rPr>
        <w:t>o "el fruto civil del capital”</w:t>
      </w:r>
      <w:r w:rsidRPr="00217E48">
        <w:rPr>
          <w:rFonts w:ascii="Arial" w:hAnsi="Arial" w:cs="Arial"/>
          <w:sz w:val="24"/>
        </w:rPr>
        <w:t>", y po</w:t>
      </w:r>
      <w:r>
        <w:rPr>
          <w:rFonts w:ascii="Arial" w:hAnsi="Arial" w:cs="Arial"/>
          <w:sz w:val="24"/>
        </w:rPr>
        <w:t xml:space="preserve">demos distinguir dos clases los </w:t>
      </w:r>
      <w:r w:rsidRPr="00AC7660">
        <w:rPr>
          <w:rFonts w:ascii="Arial" w:hAnsi="Arial" w:cs="Arial"/>
          <w:b/>
          <w:i/>
          <w:sz w:val="24"/>
        </w:rPr>
        <w:t>compensatorios y los moratorias o punitorios.</w:t>
      </w:r>
    </w:p>
    <w:p w:rsidR="00217E48" w:rsidRDefault="002D5380" w:rsidP="002D5380">
      <w:pPr>
        <w:rPr>
          <w:rFonts w:ascii="Arial" w:hAnsi="Arial" w:cs="Arial"/>
          <w:sz w:val="24"/>
        </w:rPr>
      </w:pPr>
      <w:r w:rsidRPr="002D5380">
        <w:rPr>
          <w:rFonts w:ascii="Arial" w:hAnsi="Arial" w:cs="Arial"/>
          <w:sz w:val="24"/>
        </w:rPr>
        <w:lastRenderedPageBreak/>
        <w:t xml:space="preserve">Son </w:t>
      </w:r>
      <w:r w:rsidRPr="00BF71E9">
        <w:rPr>
          <w:rFonts w:ascii="Arial" w:hAnsi="Arial" w:cs="Arial"/>
          <w:b/>
          <w:i/>
          <w:sz w:val="24"/>
        </w:rPr>
        <w:t>compensatorios</w:t>
      </w:r>
      <w:r w:rsidRPr="002D5380">
        <w:rPr>
          <w:rFonts w:ascii="Arial" w:hAnsi="Arial" w:cs="Arial"/>
          <w:sz w:val="24"/>
        </w:rPr>
        <w:t xml:space="preserve"> los que compensan al acreedor de !a privació</w:t>
      </w:r>
      <w:r>
        <w:rPr>
          <w:rFonts w:ascii="Arial" w:hAnsi="Arial" w:cs="Arial"/>
          <w:sz w:val="24"/>
        </w:rPr>
        <w:t xml:space="preserve">n del capital durante el tiempo </w:t>
      </w:r>
      <w:r w:rsidRPr="002D5380">
        <w:rPr>
          <w:rFonts w:ascii="Arial" w:hAnsi="Arial" w:cs="Arial"/>
          <w:sz w:val="24"/>
        </w:rPr>
        <w:t>en que se ve privado de él</w:t>
      </w:r>
      <w:r>
        <w:rPr>
          <w:rFonts w:ascii="Arial" w:hAnsi="Arial" w:cs="Arial"/>
          <w:sz w:val="24"/>
        </w:rPr>
        <w:t>.</w:t>
      </w:r>
    </w:p>
    <w:p w:rsidR="002D5380" w:rsidRDefault="004C6400" w:rsidP="004C6400">
      <w:pPr>
        <w:rPr>
          <w:rFonts w:ascii="Arial" w:hAnsi="Arial" w:cs="Arial"/>
          <w:sz w:val="24"/>
        </w:rPr>
      </w:pPr>
      <w:r w:rsidRPr="004C6400">
        <w:rPr>
          <w:rFonts w:ascii="Arial" w:hAnsi="Arial" w:cs="Arial"/>
          <w:sz w:val="24"/>
        </w:rPr>
        <w:t xml:space="preserve">Los </w:t>
      </w:r>
      <w:r w:rsidRPr="004C6400">
        <w:rPr>
          <w:rFonts w:ascii="Arial" w:hAnsi="Arial" w:cs="Arial"/>
          <w:b/>
          <w:i/>
          <w:sz w:val="24"/>
        </w:rPr>
        <w:t>moratorias o punitorios</w:t>
      </w:r>
      <w:r w:rsidRPr="004C6400">
        <w:rPr>
          <w:rFonts w:ascii="Arial" w:hAnsi="Arial" w:cs="Arial"/>
          <w:sz w:val="24"/>
        </w:rPr>
        <w:t xml:space="preserve"> son los que se deben por retener el capital después de la fecha en</w:t>
      </w:r>
      <w:r>
        <w:rPr>
          <w:rFonts w:ascii="Arial" w:hAnsi="Arial" w:cs="Arial"/>
          <w:sz w:val="24"/>
        </w:rPr>
        <w:t xml:space="preserve"> </w:t>
      </w:r>
      <w:r w:rsidRPr="004C6400">
        <w:rPr>
          <w:rFonts w:ascii="Arial" w:hAnsi="Arial" w:cs="Arial"/>
          <w:sz w:val="24"/>
        </w:rPr>
        <w:t>que debla ser devuelto</w:t>
      </w:r>
      <w:r>
        <w:rPr>
          <w:rFonts w:ascii="Arial" w:hAnsi="Arial" w:cs="Arial"/>
          <w:sz w:val="24"/>
        </w:rPr>
        <w:t>.</w:t>
      </w:r>
    </w:p>
    <w:p w:rsidR="004C6400" w:rsidRDefault="00493D51" w:rsidP="00493D51">
      <w:pPr>
        <w:rPr>
          <w:rFonts w:ascii="Arial" w:hAnsi="Arial" w:cs="Arial"/>
          <w:sz w:val="24"/>
        </w:rPr>
      </w:pPr>
      <w:r w:rsidRPr="00493D51">
        <w:rPr>
          <w:rFonts w:ascii="Arial" w:hAnsi="Arial" w:cs="Arial"/>
          <w:sz w:val="24"/>
        </w:rPr>
        <w:t xml:space="preserve">En cuanto a la tasa del interés, la misma puede ser fijada por las </w:t>
      </w:r>
      <w:r>
        <w:rPr>
          <w:rFonts w:ascii="Arial" w:hAnsi="Arial" w:cs="Arial"/>
          <w:sz w:val="24"/>
        </w:rPr>
        <w:t xml:space="preserve">partes, y sí </w:t>
      </w:r>
      <w:r w:rsidR="004C7D6D">
        <w:rPr>
          <w:rFonts w:ascii="Arial" w:hAnsi="Arial" w:cs="Arial"/>
          <w:sz w:val="24"/>
        </w:rPr>
        <w:t>así</w:t>
      </w:r>
      <w:r>
        <w:rPr>
          <w:rFonts w:ascii="Arial" w:hAnsi="Arial" w:cs="Arial"/>
          <w:sz w:val="24"/>
        </w:rPr>
        <w:t xml:space="preserve"> no lo hubiesen </w:t>
      </w:r>
      <w:r w:rsidRPr="00493D51">
        <w:rPr>
          <w:rFonts w:ascii="Arial" w:hAnsi="Arial" w:cs="Arial"/>
          <w:sz w:val="24"/>
        </w:rPr>
        <w:t>hecho regirá la "tasa legal" es decir la tasa del interés bancario para operaciones ordinarias.</w:t>
      </w:r>
    </w:p>
    <w:p w:rsidR="004C7D6D" w:rsidRDefault="00AA2989" w:rsidP="00493D51">
      <w:pPr>
        <w:rPr>
          <w:rFonts w:ascii="Arial" w:hAnsi="Arial" w:cs="Arial"/>
          <w:sz w:val="24"/>
        </w:rPr>
      </w:pPr>
      <w:r w:rsidRPr="00AA2989">
        <w:rPr>
          <w:rFonts w:ascii="Arial" w:hAnsi="Arial" w:cs="Arial"/>
          <w:sz w:val="24"/>
        </w:rPr>
        <w:t xml:space="preserve">b) Obligaciones "que no tienen </w:t>
      </w:r>
      <w:r>
        <w:rPr>
          <w:rFonts w:ascii="Arial" w:hAnsi="Arial" w:cs="Arial"/>
          <w:sz w:val="24"/>
        </w:rPr>
        <w:t>po</w:t>
      </w:r>
      <w:r w:rsidRPr="00AA2989">
        <w:rPr>
          <w:rFonts w:ascii="Arial" w:hAnsi="Arial" w:cs="Arial"/>
          <w:sz w:val="24"/>
        </w:rPr>
        <w:t xml:space="preserve">r objeto sumas de </w:t>
      </w:r>
      <w:r>
        <w:rPr>
          <w:rFonts w:ascii="Arial" w:hAnsi="Arial" w:cs="Arial"/>
          <w:sz w:val="24"/>
        </w:rPr>
        <w:t>d</w:t>
      </w:r>
      <w:r w:rsidRPr="00AA2989">
        <w:rPr>
          <w:rFonts w:ascii="Arial" w:hAnsi="Arial" w:cs="Arial"/>
          <w:sz w:val="24"/>
        </w:rPr>
        <w:t>inero''</w:t>
      </w:r>
      <w:r>
        <w:rPr>
          <w:rFonts w:ascii="Arial" w:hAnsi="Arial" w:cs="Arial"/>
          <w:sz w:val="24"/>
        </w:rPr>
        <w:t>:</w:t>
      </w:r>
    </w:p>
    <w:p w:rsidR="00AA2989" w:rsidRDefault="00B6328B" w:rsidP="00B6328B">
      <w:pPr>
        <w:rPr>
          <w:rFonts w:ascii="Arial" w:hAnsi="Arial" w:cs="Arial"/>
          <w:sz w:val="24"/>
        </w:rPr>
      </w:pPr>
      <w:r w:rsidRPr="00B6328B">
        <w:rPr>
          <w:rFonts w:ascii="Arial" w:hAnsi="Arial" w:cs="Arial"/>
          <w:sz w:val="24"/>
        </w:rPr>
        <w:t xml:space="preserve">El </w:t>
      </w:r>
      <w:r w:rsidRPr="00B6328B">
        <w:rPr>
          <w:rFonts w:ascii="Arial" w:hAnsi="Arial" w:cs="Arial"/>
          <w:b/>
          <w:i/>
          <w:sz w:val="24"/>
        </w:rPr>
        <w:t>daño emergente</w:t>
      </w:r>
      <w:r w:rsidRPr="00B6328B">
        <w:rPr>
          <w:rFonts w:ascii="Arial" w:hAnsi="Arial" w:cs="Arial"/>
          <w:sz w:val="24"/>
        </w:rPr>
        <w:t xml:space="preserve"> es el e</w:t>
      </w:r>
      <w:r>
        <w:rPr>
          <w:rFonts w:ascii="Arial" w:hAnsi="Arial" w:cs="Arial"/>
          <w:sz w:val="24"/>
        </w:rPr>
        <w:t>m</w:t>
      </w:r>
      <w:r w:rsidRPr="00B6328B">
        <w:rPr>
          <w:rFonts w:ascii="Arial" w:hAnsi="Arial" w:cs="Arial"/>
          <w:sz w:val="24"/>
        </w:rPr>
        <w:t>pobrecimiento efectivamente sufr</w:t>
      </w:r>
      <w:r>
        <w:rPr>
          <w:rFonts w:ascii="Arial" w:hAnsi="Arial" w:cs="Arial"/>
          <w:sz w:val="24"/>
        </w:rPr>
        <w:t xml:space="preserve">ido por el acreedor, y el </w:t>
      </w:r>
      <w:r w:rsidRPr="00B6328B">
        <w:rPr>
          <w:rFonts w:ascii="Arial" w:hAnsi="Arial" w:cs="Arial"/>
          <w:b/>
          <w:i/>
          <w:sz w:val="24"/>
        </w:rPr>
        <w:t>lucro cesante</w:t>
      </w:r>
      <w:r w:rsidRPr="00B6328B">
        <w:rPr>
          <w:rFonts w:ascii="Arial" w:hAnsi="Arial" w:cs="Arial"/>
          <w:sz w:val="24"/>
        </w:rPr>
        <w:t xml:space="preserve"> el beneficio</w:t>
      </w:r>
      <w:r>
        <w:rPr>
          <w:rFonts w:ascii="Arial" w:hAnsi="Arial" w:cs="Arial"/>
          <w:sz w:val="24"/>
        </w:rPr>
        <w:t>, utilidad., g</w:t>
      </w:r>
      <w:r w:rsidRPr="00B6328B">
        <w:rPr>
          <w:rFonts w:ascii="Arial" w:hAnsi="Arial" w:cs="Arial"/>
          <w:sz w:val="24"/>
        </w:rPr>
        <w:t xml:space="preserve">anancia o lucro dejado de percibir </w:t>
      </w:r>
      <w:r>
        <w:rPr>
          <w:rFonts w:ascii="Arial" w:hAnsi="Arial" w:cs="Arial"/>
          <w:sz w:val="24"/>
        </w:rPr>
        <w:t>por</w:t>
      </w:r>
      <w:r w:rsidRPr="00B6328B">
        <w:rPr>
          <w:rFonts w:ascii="Arial" w:hAnsi="Arial" w:cs="Arial"/>
          <w:sz w:val="24"/>
        </w:rPr>
        <w:t xml:space="preserve"> el acreedor como consecuencia de la</w:t>
      </w:r>
      <w:r>
        <w:rPr>
          <w:rFonts w:ascii="Arial" w:hAnsi="Arial" w:cs="Arial"/>
          <w:sz w:val="24"/>
        </w:rPr>
        <w:t xml:space="preserve"> </w:t>
      </w:r>
      <w:r w:rsidRPr="00B6328B">
        <w:rPr>
          <w:rFonts w:ascii="Arial" w:hAnsi="Arial" w:cs="Arial"/>
          <w:sz w:val="24"/>
        </w:rPr>
        <w:t>inejecución</w:t>
      </w:r>
      <w:r>
        <w:rPr>
          <w:rFonts w:ascii="Arial" w:hAnsi="Arial" w:cs="Arial"/>
          <w:sz w:val="24"/>
        </w:rPr>
        <w:t xml:space="preserve">. </w:t>
      </w:r>
    </w:p>
    <w:p w:rsidR="00493D51" w:rsidRDefault="00185C54" w:rsidP="00256FA8">
      <w:pPr>
        <w:rPr>
          <w:rFonts w:ascii="Arial" w:hAnsi="Arial" w:cs="Arial"/>
          <w:sz w:val="24"/>
        </w:rPr>
      </w:pPr>
      <w:r w:rsidRPr="00185C54">
        <w:rPr>
          <w:rFonts w:ascii="Arial" w:hAnsi="Arial" w:cs="Arial"/>
          <w:b/>
          <w:sz w:val="24"/>
        </w:rPr>
        <w:t>Evaluación</w:t>
      </w:r>
      <w:r w:rsidR="00283DD5" w:rsidRPr="00185C54">
        <w:rPr>
          <w:rFonts w:ascii="Arial" w:hAnsi="Arial" w:cs="Arial"/>
          <w:b/>
          <w:sz w:val="24"/>
        </w:rPr>
        <w:t>:</w:t>
      </w:r>
      <w:r w:rsidR="00256FA8" w:rsidRPr="00256FA8">
        <w:t xml:space="preserve"> </w:t>
      </w:r>
      <w:r w:rsidR="00256FA8">
        <w:rPr>
          <w:rFonts w:ascii="Arial" w:hAnsi="Arial" w:cs="Arial"/>
          <w:sz w:val="24"/>
        </w:rPr>
        <w:t>La determinación o</w:t>
      </w:r>
      <w:r w:rsidR="00256FA8" w:rsidRPr="00256FA8">
        <w:rPr>
          <w:rFonts w:ascii="Arial" w:hAnsi="Arial" w:cs="Arial"/>
          <w:sz w:val="24"/>
        </w:rPr>
        <w:t xml:space="preserve"> estimación de los daños y perjuicios puede tener lugar por alguna de estas tres formas:</w:t>
      </w:r>
    </w:p>
    <w:p w:rsidR="00256FA8" w:rsidRDefault="004B4165" w:rsidP="00F10E3B">
      <w:pPr>
        <w:rPr>
          <w:rFonts w:ascii="Arial" w:hAnsi="Arial" w:cs="Arial"/>
          <w:sz w:val="24"/>
        </w:rPr>
      </w:pPr>
      <w:r>
        <w:rPr>
          <w:rFonts w:ascii="Arial" w:hAnsi="Arial" w:cs="Arial"/>
          <w:b/>
          <w:i/>
          <w:sz w:val="24"/>
        </w:rPr>
        <w:t>1</w:t>
      </w:r>
      <w:r w:rsidR="006A643D" w:rsidRPr="006A643D">
        <w:rPr>
          <w:rFonts w:ascii="Arial" w:hAnsi="Arial" w:cs="Arial"/>
          <w:b/>
          <w:i/>
          <w:sz w:val="24"/>
        </w:rPr>
        <w:t>) Convencionalmente:</w:t>
      </w:r>
      <w:r w:rsidR="006A643D" w:rsidRPr="006A643D">
        <w:rPr>
          <w:rFonts w:ascii="Arial" w:hAnsi="Arial" w:cs="Arial"/>
          <w:b/>
          <w:sz w:val="24"/>
        </w:rPr>
        <w:t xml:space="preserve"> </w:t>
      </w:r>
      <w:r w:rsidR="006A643D" w:rsidRPr="006A643D">
        <w:rPr>
          <w:rFonts w:ascii="Arial" w:hAnsi="Arial" w:cs="Arial"/>
          <w:sz w:val="24"/>
        </w:rPr>
        <w:t>Cuando las partes se ponen de acuerdo en el monto de los daños después de producido el incumplimiento</w:t>
      </w:r>
      <w:r w:rsidR="00F10E3B">
        <w:rPr>
          <w:rFonts w:ascii="Arial" w:hAnsi="Arial" w:cs="Arial"/>
          <w:sz w:val="24"/>
        </w:rPr>
        <w:t xml:space="preserve"> </w:t>
      </w:r>
      <w:r w:rsidR="00F10E3B" w:rsidRPr="00F10E3B">
        <w:rPr>
          <w:rFonts w:ascii="Arial" w:hAnsi="Arial" w:cs="Arial"/>
          <w:sz w:val="24"/>
        </w:rPr>
        <w:t>y también cuando los determinaron con anterioridad mediante una seña o</w:t>
      </w:r>
      <w:r w:rsidR="00F10E3B">
        <w:rPr>
          <w:rFonts w:ascii="Arial" w:hAnsi="Arial" w:cs="Arial"/>
          <w:sz w:val="24"/>
        </w:rPr>
        <w:t xml:space="preserve"> </w:t>
      </w:r>
      <w:r w:rsidR="00F10E3B" w:rsidRPr="00F10E3B">
        <w:rPr>
          <w:rFonts w:ascii="Arial" w:hAnsi="Arial" w:cs="Arial"/>
          <w:sz w:val="24"/>
        </w:rPr>
        <w:t>una cláusula penal</w:t>
      </w:r>
      <w:r w:rsidR="00F10E3B">
        <w:rPr>
          <w:rFonts w:ascii="Arial" w:hAnsi="Arial" w:cs="Arial"/>
          <w:sz w:val="24"/>
        </w:rPr>
        <w:t>.</w:t>
      </w:r>
    </w:p>
    <w:p w:rsidR="00F10E3B" w:rsidRDefault="0083438F" w:rsidP="00B5719B">
      <w:pPr>
        <w:rPr>
          <w:rFonts w:ascii="Arial" w:hAnsi="Arial" w:cs="Arial"/>
          <w:sz w:val="24"/>
        </w:rPr>
      </w:pPr>
      <w:r w:rsidRPr="0083438F">
        <w:rPr>
          <w:rFonts w:ascii="Arial" w:hAnsi="Arial" w:cs="Arial"/>
          <w:sz w:val="24"/>
        </w:rPr>
        <w:t>a) Seña</w:t>
      </w:r>
      <w:r>
        <w:rPr>
          <w:rFonts w:ascii="Arial" w:hAnsi="Arial" w:cs="Arial"/>
          <w:sz w:val="24"/>
        </w:rPr>
        <w:t xml:space="preserve">: </w:t>
      </w:r>
      <w:r w:rsidR="00B5719B" w:rsidRPr="00B5719B">
        <w:rPr>
          <w:rFonts w:ascii="Arial" w:hAnsi="Arial" w:cs="Arial"/>
          <w:sz w:val="24"/>
        </w:rPr>
        <w:t>Es la suma de dinero que uno de los contratantes da al o</w:t>
      </w:r>
      <w:r w:rsidR="00B5719B">
        <w:rPr>
          <w:rFonts w:ascii="Arial" w:hAnsi="Arial" w:cs="Arial"/>
          <w:sz w:val="24"/>
        </w:rPr>
        <w:t>tro</w:t>
      </w:r>
      <w:r w:rsidR="00B5719B" w:rsidRPr="00B5719B">
        <w:rPr>
          <w:rFonts w:ascii="Arial" w:hAnsi="Arial" w:cs="Arial"/>
          <w:sz w:val="24"/>
        </w:rPr>
        <w:t xml:space="preserve"> para</w:t>
      </w:r>
      <w:r w:rsidR="00B5719B">
        <w:rPr>
          <w:rFonts w:ascii="Arial" w:hAnsi="Arial" w:cs="Arial"/>
          <w:sz w:val="24"/>
        </w:rPr>
        <w:t xml:space="preserve"> </w:t>
      </w:r>
      <w:r w:rsidR="00B5719B" w:rsidRPr="00B5719B">
        <w:rPr>
          <w:rFonts w:ascii="Arial" w:hAnsi="Arial" w:cs="Arial"/>
          <w:sz w:val="24"/>
        </w:rPr>
        <w:t>asegurarle el cumplimiento de su obligación</w:t>
      </w:r>
      <w:r w:rsidR="00EC5CE4">
        <w:rPr>
          <w:rFonts w:ascii="Arial" w:hAnsi="Arial" w:cs="Arial"/>
          <w:sz w:val="24"/>
        </w:rPr>
        <w:t xml:space="preserve"> o </w:t>
      </w:r>
      <w:r w:rsidR="00EC5CE4" w:rsidRPr="00EC5CE4">
        <w:rPr>
          <w:rFonts w:ascii="Arial" w:hAnsi="Arial" w:cs="Arial"/>
          <w:sz w:val="24"/>
        </w:rPr>
        <w:t>como indemnización prefijada</w:t>
      </w:r>
      <w:r w:rsidR="00EC5CE4">
        <w:rPr>
          <w:rFonts w:ascii="Arial" w:hAnsi="Arial" w:cs="Arial"/>
          <w:sz w:val="24"/>
        </w:rPr>
        <w:t>.</w:t>
      </w:r>
    </w:p>
    <w:p w:rsidR="00EC5CE4" w:rsidRDefault="008D45A7" w:rsidP="00685F29">
      <w:pPr>
        <w:rPr>
          <w:rFonts w:ascii="Arial" w:hAnsi="Arial" w:cs="Arial"/>
          <w:sz w:val="24"/>
        </w:rPr>
      </w:pPr>
      <w:r w:rsidRPr="008D45A7">
        <w:rPr>
          <w:rFonts w:ascii="Arial" w:hAnsi="Arial" w:cs="Arial"/>
          <w:sz w:val="24"/>
        </w:rPr>
        <w:t>b) Cláusula penal</w:t>
      </w:r>
      <w:r>
        <w:rPr>
          <w:rFonts w:ascii="Arial" w:hAnsi="Arial" w:cs="Arial"/>
          <w:sz w:val="24"/>
        </w:rPr>
        <w:t xml:space="preserve">: </w:t>
      </w:r>
      <w:r w:rsidR="00685F29">
        <w:rPr>
          <w:rFonts w:ascii="Arial" w:hAnsi="Arial" w:cs="Arial"/>
          <w:sz w:val="24"/>
        </w:rPr>
        <w:t>E</w:t>
      </w:r>
      <w:r w:rsidR="00685F29" w:rsidRPr="00685F29">
        <w:rPr>
          <w:rFonts w:ascii="Arial" w:hAnsi="Arial" w:cs="Arial"/>
          <w:sz w:val="24"/>
        </w:rPr>
        <w:t xml:space="preserve">l deudor se obliga a pagarle </w:t>
      </w:r>
      <w:r w:rsidR="00685F29">
        <w:rPr>
          <w:rFonts w:ascii="Arial" w:hAnsi="Arial" w:cs="Arial"/>
          <w:sz w:val="24"/>
        </w:rPr>
        <w:t xml:space="preserve">al acreedor </w:t>
      </w:r>
      <w:r w:rsidR="00685F29" w:rsidRPr="00685F29">
        <w:rPr>
          <w:rFonts w:ascii="Arial" w:hAnsi="Arial" w:cs="Arial"/>
          <w:sz w:val="24"/>
        </w:rPr>
        <w:t>una suma de dinero (pena o multa) en caso de</w:t>
      </w:r>
      <w:r w:rsidR="00685F29">
        <w:rPr>
          <w:rFonts w:ascii="Arial" w:hAnsi="Arial" w:cs="Arial"/>
          <w:sz w:val="24"/>
        </w:rPr>
        <w:t xml:space="preserve"> inejecución de l</w:t>
      </w:r>
      <w:r w:rsidR="00685F29" w:rsidRPr="00685F29">
        <w:rPr>
          <w:rFonts w:ascii="Arial" w:hAnsi="Arial" w:cs="Arial"/>
          <w:sz w:val="24"/>
        </w:rPr>
        <w:t xml:space="preserve">a obligación (compensatoria) </w:t>
      </w:r>
      <w:r w:rsidR="00685F29">
        <w:rPr>
          <w:rFonts w:ascii="Arial" w:hAnsi="Arial" w:cs="Arial"/>
          <w:sz w:val="24"/>
        </w:rPr>
        <w:t xml:space="preserve">o de retardo en el cumplimiento </w:t>
      </w:r>
      <w:r w:rsidR="00685F29" w:rsidRPr="00685F29">
        <w:rPr>
          <w:rFonts w:ascii="Arial" w:hAnsi="Arial" w:cs="Arial"/>
          <w:sz w:val="24"/>
        </w:rPr>
        <w:t>(moratoria).</w:t>
      </w:r>
    </w:p>
    <w:p w:rsidR="00B5719B" w:rsidRDefault="004B4165" w:rsidP="004B4165">
      <w:pPr>
        <w:rPr>
          <w:rFonts w:ascii="Arial" w:hAnsi="Arial" w:cs="Arial"/>
          <w:sz w:val="24"/>
        </w:rPr>
      </w:pPr>
      <w:r w:rsidRPr="004B4165">
        <w:rPr>
          <w:rFonts w:ascii="Arial" w:hAnsi="Arial" w:cs="Arial"/>
          <w:b/>
          <w:i/>
          <w:sz w:val="24"/>
        </w:rPr>
        <w:t>2) Legalmente:</w:t>
      </w:r>
      <w:r w:rsidRPr="004B4165">
        <w:rPr>
          <w:rFonts w:ascii="Arial" w:hAnsi="Arial" w:cs="Arial"/>
          <w:sz w:val="24"/>
        </w:rPr>
        <w:t xml:space="preserve"> Cuando la determinación de los daños y perjuicios está hecho anticipadamente por</w:t>
      </w:r>
      <w:r>
        <w:rPr>
          <w:rFonts w:ascii="Arial" w:hAnsi="Arial" w:cs="Arial"/>
          <w:sz w:val="24"/>
        </w:rPr>
        <w:t xml:space="preserve"> l</w:t>
      </w:r>
      <w:r w:rsidRPr="004B4165">
        <w:rPr>
          <w:rFonts w:ascii="Arial" w:hAnsi="Arial" w:cs="Arial"/>
          <w:sz w:val="24"/>
        </w:rPr>
        <w:t>a ley</w:t>
      </w:r>
      <w:r>
        <w:rPr>
          <w:rFonts w:ascii="Arial" w:hAnsi="Arial" w:cs="Arial"/>
          <w:sz w:val="24"/>
        </w:rPr>
        <w:t>.</w:t>
      </w:r>
    </w:p>
    <w:p w:rsidR="004B4165" w:rsidRPr="00350518" w:rsidRDefault="00ED52A2" w:rsidP="004B4165">
      <w:pPr>
        <w:rPr>
          <w:rFonts w:ascii="Arial" w:hAnsi="Arial" w:cs="Arial"/>
          <w:sz w:val="24"/>
        </w:rPr>
      </w:pPr>
      <w:r w:rsidRPr="00ED52A2">
        <w:rPr>
          <w:rFonts w:ascii="Arial" w:hAnsi="Arial" w:cs="Arial"/>
          <w:b/>
          <w:i/>
          <w:sz w:val="24"/>
        </w:rPr>
        <w:t>3) Judicialmente</w:t>
      </w:r>
      <w:r>
        <w:rPr>
          <w:rFonts w:ascii="Arial" w:hAnsi="Arial" w:cs="Arial"/>
          <w:b/>
          <w:i/>
          <w:sz w:val="24"/>
        </w:rPr>
        <w:t xml:space="preserve">: </w:t>
      </w:r>
      <w:r w:rsidR="00350518" w:rsidRPr="00350518">
        <w:rPr>
          <w:rFonts w:ascii="Arial" w:hAnsi="Arial" w:cs="Arial"/>
          <w:sz w:val="24"/>
        </w:rPr>
        <w:t>Por fijación de los jueces en caso de litigio por incumplimiento</w:t>
      </w:r>
      <w:r w:rsidR="00350518">
        <w:rPr>
          <w:rFonts w:ascii="Arial" w:hAnsi="Arial" w:cs="Arial"/>
          <w:sz w:val="24"/>
        </w:rPr>
        <w:t xml:space="preserve">. </w:t>
      </w:r>
    </w:p>
    <w:p w:rsidR="006A643D" w:rsidRPr="006C412F" w:rsidRDefault="00022ACF" w:rsidP="006A643D">
      <w:pPr>
        <w:rPr>
          <w:rFonts w:ascii="Arial" w:hAnsi="Arial" w:cs="Arial"/>
          <w:b/>
          <w:color w:val="00B050"/>
          <w:sz w:val="24"/>
        </w:rPr>
      </w:pPr>
      <w:r w:rsidRPr="006C412F">
        <w:rPr>
          <w:rFonts w:ascii="Arial" w:hAnsi="Arial" w:cs="Arial"/>
          <w:b/>
          <w:color w:val="00B050"/>
          <w:sz w:val="24"/>
        </w:rPr>
        <w:t>2. Respecto del deudor.</w:t>
      </w:r>
    </w:p>
    <w:p w:rsidR="00283DD5" w:rsidRDefault="00945551" w:rsidP="00945551">
      <w:pPr>
        <w:rPr>
          <w:rFonts w:ascii="Arial" w:hAnsi="Arial" w:cs="Arial"/>
          <w:sz w:val="24"/>
        </w:rPr>
      </w:pPr>
      <w:r>
        <w:rPr>
          <w:rFonts w:ascii="Arial" w:hAnsi="Arial" w:cs="Arial"/>
          <w:sz w:val="24"/>
        </w:rPr>
        <w:t>Respecto del deudor, e</w:t>
      </w:r>
      <w:r w:rsidRPr="00945551">
        <w:rPr>
          <w:rFonts w:ascii="Arial" w:hAnsi="Arial" w:cs="Arial"/>
          <w:sz w:val="24"/>
        </w:rPr>
        <w:t>l cumplimiento</w:t>
      </w:r>
      <w:r>
        <w:rPr>
          <w:rFonts w:ascii="Arial" w:hAnsi="Arial" w:cs="Arial"/>
          <w:sz w:val="24"/>
        </w:rPr>
        <w:t xml:space="preserve"> exacto de la obligación le conf</w:t>
      </w:r>
      <w:r w:rsidRPr="00945551">
        <w:rPr>
          <w:rFonts w:ascii="Arial" w:hAnsi="Arial" w:cs="Arial"/>
          <w:sz w:val="24"/>
        </w:rPr>
        <w:t>iere el derecho de obtener la liberación correspondiente</w:t>
      </w:r>
      <w:r>
        <w:rPr>
          <w:rFonts w:ascii="Arial" w:hAnsi="Arial" w:cs="Arial"/>
          <w:sz w:val="24"/>
        </w:rPr>
        <w:t xml:space="preserve"> </w:t>
      </w:r>
      <w:r w:rsidRPr="00945551">
        <w:rPr>
          <w:rFonts w:ascii="Arial" w:hAnsi="Arial" w:cs="Arial"/>
          <w:sz w:val="24"/>
        </w:rPr>
        <w:t>o el der</w:t>
      </w:r>
      <w:r>
        <w:rPr>
          <w:rFonts w:ascii="Arial" w:hAnsi="Arial" w:cs="Arial"/>
          <w:sz w:val="24"/>
        </w:rPr>
        <w:t xml:space="preserve">echo de repeler las acciones del </w:t>
      </w:r>
      <w:r w:rsidRPr="00945551">
        <w:rPr>
          <w:rFonts w:ascii="Arial" w:hAnsi="Arial" w:cs="Arial"/>
          <w:sz w:val="24"/>
        </w:rPr>
        <w:t>acreedor (por medio de excepciones), si la obligación se hallase extinguida o modificada por una causa</w:t>
      </w:r>
      <w:r>
        <w:rPr>
          <w:rFonts w:ascii="Arial" w:hAnsi="Arial" w:cs="Arial"/>
          <w:sz w:val="24"/>
        </w:rPr>
        <w:t xml:space="preserve"> </w:t>
      </w:r>
      <w:r w:rsidRPr="00945551">
        <w:rPr>
          <w:rFonts w:ascii="Arial" w:hAnsi="Arial" w:cs="Arial"/>
          <w:sz w:val="24"/>
        </w:rPr>
        <w:t>legal"</w:t>
      </w:r>
      <w:r>
        <w:rPr>
          <w:rFonts w:ascii="Arial" w:hAnsi="Arial" w:cs="Arial"/>
          <w:sz w:val="24"/>
        </w:rPr>
        <w:t>.</w:t>
      </w:r>
    </w:p>
    <w:p w:rsidR="00945551" w:rsidRDefault="00804507" w:rsidP="00677158">
      <w:pPr>
        <w:rPr>
          <w:rFonts w:ascii="Arial" w:hAnsi="Arial" w:cs="Arial"/>
          <w:sz w:val="24"/>
        </w:rPr>
      </w:pPr>
      <w:r w:rsidRPr="00804507">
        <w:rPr>
          <w:rFonts w:ascii="Arial" w:hAnsi="Arial" w:cs="Arial"/>
          <w:b/>
          <w:sz w:val="24"/>
        </w:rPr>
        <w:t>Extinción</w:t>
      </w:r>
      <w:r>
        <w:rPr>
          <w:rFonts w:ascii="Arial" w:hAnsi="Arial" w:cs="Arial"/>
          <w:b/>
          <w:sz w:val="24"/>
        </w:rPr>
        <w:t xml:space="preserve">: </w:t>
      </w:r>
      <w:r w:rsidR="00677158">
        <w:rPr>
          <w:rFonts w:ascii="Arial" w:hAnsi="Arial" w:cs="Arial"/>
          <w:sz w:val="24"/>
        </w:rPr>
        <w:t>Las obligaciones se extinguen:</w:t>
      </w:r>
      <w:r w:rsidR="00677158" w:rsidRPr="00677158">
        <w:rPr>
          <w:rFonts w:ascii="Arial" w:hAnsi="Arial" w:cs="Arial"/>
          <w:sz w:val="24"/>
        </w:rPr>
        <w:t xml:space="preserve"> por e</w:t>
      </w:r>
      <w:r w:rsidR="00677158">
        <w:rPr>
          <w:rFonts w:ascii="Arial" w:hAnsi="Arial" w:cs="Arial"/>
          <w:sz w:val="24"/>
        </w:rPr>
        <w:t>l pago; por la novación, por la compensación; por la t</w:t>
      </w:r>
      <w:r w:rsidR="00677158" w:rsidRPr="00677158">
        <w:rPr>
          <w:rFonts w:ascii="Arial" w:hAnsi="Arial" w:cs="Arial"/>
          <w:sz w:val="24"/>
        </w:rPr>
        <w:t>ransacción; p</w:t>
      </w:r>
      <w:r w:rsidR="00677158">
        <w:rPr>
          <w:rFonts w:ascii="Arial" w:hAnsi="Arial" w:cs="Arial"/>
          <w:sz w:val="24"/>
        </w:rPr>
        <w:t>or la confusión; por la renuncia</w:t>
      </w:r>
      <w:r w:rsidR="00677158" w:rsidRPr="00677158">
        <w:rPr>
          <w:rFonts w:ascii="Arial" w:hAnsi="Arial" w:cs="Arial"/>
          <w:sz w:val="24"/>
        </w:rPr>
        <w:t xml:space="preserve"> de los derechos del acreedor</w:t>
      </w:r>
      <w:r w:rsidR="00677158">
        <w:rPr>
          <w:rFonts w:ascii="Arial" w:hAnsi="Arial" w:cs="Arial"/>
          <w:sz w:val="24"/>
        </w:rPr>
        <w:t xml:space="preserve">; por la </w:t>
      </w:r>
      <w:r w:rsidR="00677158" w:rsidRPr="00677158">
        <w:rPr>
          <w:rFonts w:ascii="Arial" w:hAnsi="Arial" w:cs="Arial"/>
          <w:sz w:val="24"/>
        </w:rPr>
        <w:t>remisión de la deuda</w:t>
      </w:r>
      <w:r w:rsidR="00677158">
        <w:rPr>
          <w:rFonts w:ascii="Arial" w:hAnsi="Arial" w:cs="Arial"/>
          <w:sz w:val="24"/>
        </w:rPr>
        <w:t>: por la imposibilidad del pago.</w:t>
      </w:r>
    </w:p>
    <w:p w:rsidR="004B7FAD" w:rsidRPr="004B7FAD" w:rsidRDefault="004B7FAD" w:rsidP="004B7FAD">
      <w:pPr>
        <w:rPr>
          <w:rFonts w:ascii="Arial" w:hAnsi="Arial" w:cs="Arial"/>
          <w:b/>
          <w:i/>
          <w:sz w:val="24"/>
        </w:rPr>
      </w:pPr>
      <w:r w:rsidRPr="004B7FAD">
        <w:rPr>
          <w:rFonts w:ascii="Arial" w:hAnsi="Arial" w:cs="Arial"/>
          <w:b/>
          <w:i/>
          <w:sz w:val="24"/>
        </w:rPr>
        <w:t>Pago:</w:t>
      </w:r>
      <w:r>
        <w:rPr>
          <w:rFonts w:ascii="Arial" w:hAnsi="Arial" w:cs="Arial"/>
          <w:b/>
          <w:i/>
          <w:sz w:val="24"/>
        </w:rPr>
        <w:t xml:space="preserve"> </w:t>
      </w:r>
      <w:r w:rsidRPr="004B7FAD">
        <w:rPr>
          <w:rFonts w:ascii="Arial" w:hAnsi="Arial" w:cs="Arial"/>
          <w:sz w:val="24"/>
        </w:rPr>
        <w:t>El pago es el cumplimiento de la prestación, ya se trate de una obligación de hacer o de una obligación de dar.</w:t>
      </w:r>
    </w:p>
    <w:p w:rsidR="004B7FAD" w:rsidRPr="004B7FAD" w:rsidRDefault="004B7FAD" w:rsidP="004B7FAD">
      <w:pPr>
        <w:rPr>
          <w:rFonts w:ascii="Arial" w:hAnsi="Arial" w:cs="Arial"/>
          <w:sz w:val="24"/>
        </w:rPr>
      </w:pPr>
      <w:r w:rsidRPr="004B7FAD">
        <w:rPr>
          <w:rFonts w:ascii="Arial" w:hAnsi="Arial" w:cs="Arial"/>
          <w:sz w:val="24"/>
        </w:rPr>
        <w:t>Las variedades de pago son:</w:t>
      </w:r>
    </w:p>
    <w:p w:rsidR="004B7FAD" w:rsidRPr="004B7FAD" w:rsidRDefault="004B7FAD" w:rsidP="004B7FAD">
      <w:pPr>
        <w:rPr>
          <w:rFonts w:ascii="Arial" w:hAnsi="Arial" w:cs="Arial"/>
          <w:sz w:val="24"/>
        </w:rPr>
      </w:pPr>
      <w:r w:rsidRPr="004B7FAD">
        <w:rPr>
          <w:rFonts w:ascii="Arial" w:hAnsi="Arial" w:cs="Arial"/>
          <w:sz w:val="24"/>
        </w:rPr>
        <w:t>1) Pago por consignación: cuando se deposita judicialmente el objeto de la prestación</w:t>
      </w:r>
    </w:p>
    <w:p w:rsidR="004B7FAD" w:rsidRPr="004B7FAD" w:rsidRDefault="004B7FAD" w:rsidP="004B7FAD">
      <w:pPr>
        <w:rPr>
          <w:rFonts w:ascii="Arial" w:hAnsi="Arial" w:cs="Arial"/>
          <w:sz w:val="24"/>
        </w:rPr>
      </w:pPr>
      <w:r w:rsidRPr="004B7FAD">
        <w:rPr>
          <w:rFonts w:ascii="Arial" w:hAnsi="Arial" w:cs="Arial"/>
          <w:sz w:val="24"/>
        </w:rPr>
        <w:t>2) Pago por subrogación: tiene lugar cuando lo hace un tercero</w:t>
      </w:r>
    </w:p>
    <w:p w:rsidR="004B7FAD" w:rsidRPr="004B7FAD" w:rsidRDefault="004B7FAD" w:rsidP="004B7FAD">
      <w:pPr>
        <w:rPr>
          <w:rFonts w:ascii="Arial" w:hAnsi="Arial" w:cs="Arial"/>
          <w:sz w:val="24"/>
        </w:rPr>
      </w:pPr>
      <w:r w:rsidRPr="004B7FAD">
        <w:rPr>
          <w:rFonts w:ascii="Arial" w:hAnsi="Arial" w:cs="Arial"/>
          <w:sz w:val="24"/>
        </w:rPr>
        <w:t>3) Pago por entrega de bienes o dación en pago: cuando el acreedor recibe voluntariamente una prestación distinta a la debida</w:t>
      </w:r>
    </w:p>
    <w:p w:rsidR="004B7FAD" w:rsidRPr="004B7FAD" w:rsidRDefault="004B7FAD" w:rsidP="004B7FAD">
      <w:pPr>
        <w:rPr>
          <w:rFonts w:ascii="Arial" w:hAnsi="Arial" w:cs="Arial"/>
          <w:sz w:val="24"/>
        </w:rPr>
      </w:pPr>
      <w:r w:rsidRPr="004B7FAD">
        <w:rPr>
          <w:rFonts w:ascii="Arial" w:hAnsi="Arial" w:cs="Arial"/>
          <w:sz w:val="24"/>
        </w:rPr>
        <w:t>4) Pago por cesión de bienes: cuando el deudor ofrece o los acreedores exigen la entrega de todos sus bienes</w:t>
      </w:r>
    </w:p>
    <w:p w:rsidR="003E015F" w:rsidRDefault="004B7FAD" w:rsidP="004B7FAD">
      <w:pPr>
        <w:rPr>
          <w:rFonts w:ascii="Arial" w:hAnsi="Arial" w:cs="Arial"/>
          <w:sz w:val="24"/>
        </w:rPr>
      </w:pPr>
      <w:r w:rsidRPr="004B7FAD">
        <w:rPr>
          <w:rFonts w:ascii="Arial" w:hAnsi="Arial" w:cs="Arial"/>
          <w:sz w:val="24"/>
        </w:rPr>
        <w:t>5) Pago indebido: cuando el deudor por error paga, tiene derecho a repetir del que lo recibió</w:t>
      </w:r>
      <w:r>
        <w:rPr>
          <w:rFonts w:ascii="Arial" w:hAnsi="Arial" w:cs="Arial"/>
          <w:sz w:val="24"/>
        </w:rPr>
        <w:t>.</w:t>
      </w:r>
    </w:p>
    <w:p w:rsidR="004B7FAD" w:rsidRDefault="00705E15" w:rsidP="004B7FAD">
      <w:pPr>
        <w:rPr>
          <w:rFonts w:ascii="Arial" w:hAnsi="Arial" w:cs="Arial"/>
          <w:b/>
          <w:color w:val="FF0000"/>
          <w:sz w:val="24"/>
          <w:u w:val="single"/>
        </w:rPr>
      </w:pPr>
      <w:r w:rsidRPr="00705E15">
        <w:rPr>
          <w:rFonts w:ascii="Arial" w:hAnsi="Arial" w:cs="Arial"/>
          <w:b/>
          <w:color w:val="FF0000"/>
          <w:sz w:val="24"/>
          <w:u w:val="single"/>
        </w:rPr>
        <w:lastRenderedPageBreak/>
        <w:t>Capítulo 7: Contratos:</w:t>
      </w:r>
    </w:p>
    <w:p w:rsidR="00757099" w:rsidRPr="00757099" w:rsidRDefault="00A667E8" w:rsidP="00757099">
      <w:pPr>
        <w:rPr>
          <w:rFonts w:ascii="Arial" w:hAnsi="Arial" w:cs="Arial"/>
          <w:sz w:val="24"/>
        </w:rPr>
      </w:pPr>
      <w:r>
        <w:rPr>
          <w:rFonts w:ascii="Arial" w:hAnsi="Arial" w:cs="Arial"/>
          <w:sz w:val="24"/>
        </w:rPr>
        <w:t>Acto jurídico mediante el cual dos o más partes manifiestan su consentimiento para crear, regular, modificar, transferir o extinguir relaciones jurídicas patrimoniales.</w:t>
      </w:r>
    </w:p>
    <w:p w:rsidR="00880E17" w:rsidRPr="00AE16D0" w:rsidRDefault="006212EF" w:rsidP="00880E17">
      <w:pPr>
        <w:rPr>
          <w:rFonts w:ascii="Arial" w:hAnsi="Arial" w:cs="Arial"/>
          <w:b/>
          <w:sz w:val="24"/>
        </w:rPr>
      </w:pPr>
      <w:r w:rsidRPr="00AE16D0">
        <w:rPr>
          <w:rFonts w:ascii="Arial" w:hAnsi="Arial" w:cs="Arial"/>
          <w:b/>
          <w:sz w:val="24"/>
        </w:rPr>
        <w:t>Elementos:</w:t>
      </w:r>
    </w:p>
    <w:p w:rsidR="006212EF" w:rsidRPr="004152DF" w:rsidRDefault="004152DF" w:rsidP="004152DF">
      <w:pPr>
        <w:pStyle w:val="Prrafodelista"/>
        <w:numPr>
          <w:ilvl w:val="0"/>
          <w:numId w:val="4"/>
        </w:numPr>
        <w:rPr>
          <w:rFonts w:ascii="Arial" w:hAnsi="Arial" w:cs="Arial"/>
          <w:sz w:val="24"/>
        </w:rPr>
      </w:pPr>
      <w:r w:rsidRPr="004152DF">
        <w:rPr>
          <w:rFonts w:ascii="Arial" w:hAnsi="Arial" w:cs="Arial"/>
          <w:sz w:val="24"/>
        </w:rPr>
        <w:t>Consentimiento</w:t>
      </w:r>
    </w:p>
    <w:p w:rsidR="004152DF" w:rsidRDefault="00FD14B8" w:rsidP="00FD14B8">
      <w:pPr>
        <w:pStyle w:val="Prrafodelista"/>
        <w:numPr>
          <w:ilvl w:val="0"/>
          <w:numId w:val="4"/>
        </w:numPr>
        <w:rPr>
          <w:rFonts w:ascii="Arial" w:hAnsi="Arial" w:cs="Arial"/>
          <w:sz w:val="24"/>
        </w:rPr>
      </w:pPr>
      <w:r>
        <w:rPr>
          <w:rFonts w:ascii="Arial" w:hAnsi="Arial" w:cs="Arial"/>
          <w:sz w:val="24"/>
        </w:rPr>
        <w:t>Capacidad</w:t>
      </w:r>
    </w:p>
    <w:p w:rsidR="00FD14B8" w:rsidRDefault="00301944" w:rsidP="00FD14B8">
      <w:pPr>
        <w:pStyle w:val="Prrafodelista"/>
        <w:numPr>
          <w:ilvl w:val="0"/>
          <w:numId w:val="4"/>
        </w:numPr>
        <w:rPr>
          <w:rFonts w:ascii="Arial" w:hAnsi="Arial" w:cs="Arial"/>
          <w:sz w:val="24"/>
        </w:rPr>
      </w:pPr>
      <w:r>
        <w:rPr>
          <w:rFonts w:ascii="Arial" w:hAnsi="Arial" w:cs="Arial"/>
          <w:sz w:val="24"/>
        </w:rPr>
        <w:t>Objeto</w:t>
      </w:r>
    </w:p>
    <w:p w:rsidR="00301944" w:rsidRDefault="00344930" w:rsidP="00FD14B8">
      <w:pPr>
        <w:pStyle w:val="Prrafodelista"/>
        <w:numPr>
          <w:ilvl w:val="0"/>
          <w:numId w:val="4"/>
        </w:numPr>
        <w:rPr>
          <w:rFonts w:ascii="Arial" w:hAnsi="Arial" w:cs="Arial"/>
          <w:sz w:val="24"/>
        </w:rPr>
      </w:pPr>
      <w:r>
        <w:rPr>
          <w:rFonts w:ascii="Arial" w:hAnsi="Arial" w:cs="Arial"/>
          <w:sz w:val="24"/>
        </w:rPr>
        <w:t>Causa</w:t>
      </w:r>
    </w:p>
    <w:p w:rsidR="00344930" w:rsidRDefault="00AE16D0" w:rsidP="00FD14B8">
      <w:pPr>
        <w:pStyle w:val="Prrafodelista"/>
        <w:numPr>
          <w:ilvl w:val="0"/>
          <w:numId w:val="4"/>
        </w:numPr>
        <w:rPr>
          <w:rFonts w:ascii="Arial" w:hAnsi="Arial" w:cs="Arial"/>
          <w:sz w:val="24"/>
        </w:rPr>
      </w:pPr>
      <w:r>
        <w:rPr>
          <w:rFonts w:ascii="Arial" w:hAnsi="Arial" w:cs="Arial"/>
          <w:sz w:val="24"/>
        </w:rPr>
        <w:t>Forma</w:t>
      </w:r>
    </w:p>
    <w:p w:rsidR="00AE16D0" w:rsidRDefault="004F2477" w:rsidP="00AE16D0">
      <w:pPr>
        <w:rPr>
          <w:rFonts w:ascii="Arial" w:hAnsi="Arial" w:cs="Arial"/>
          <w:b/>
          <w:sz w:val="24"/>
        </w:rPr>
      </w:pPr>
      <w:r>
        <w:rPr>
          <w:rFonts w:ascii="Arial" w:hAnsi="Arial" w:cs="Arial"/>
          <w:b/>
          <w:sz w:val="24"/>
        </w:rPr>
        <w:t>Clasificación:</w:t>
      </w:r>
    </w:p>
    <w:p w:rsidR="00B87CE6" w:rsidRPr="00B87CE6" w:rsidRDefault="00B87CE6" w:rsidP="00B87CE6">
      <w:pPr>
        <w:rPr>
          <w:rFonts w:ascii="Arial" w:hAnsi="Arial" w:cs="Arial"/>
          <w:sz w:val="24"/>
        </w:rPr>
      </w:pPr>
      <w:r w:rsidRPr="00B87CE6">
        <w:rPr>
          <w:rFonts w:ascii="Arial" w:hAnsi="Arial" w:cs="Arial"/>
          <w:sz w:val="24"/>
        </w:rPr>
        <w:t>Los contratos pueden clasificarse desde distintos puntos de vista. Veamos las más importantes:</w:t>
      </w:r>
    </w:p>
    <w:p w:rsidR="00B87CE6" w:rsidRPr="00B87CE6" w:rsidRDefault="00B87CE6" w:rsidP="00B87CE6">
      <w:pPr>
        <w:rPr>
          <w:rFonts w:ascii="Arial" w:hAnsi="Arial" w:cs="Arial"/>
          <w:b/>
          <w:i/>
          <w:sz w:val="24"/>
        </w:rPr>
      </w:pPr>
      <w:r w:rsidRPr="00B87CE6">
        <w:rPr>
          <w:rFonts w:ascii="Arial" w:hAnsi="Arial" w:cs="Arial"/>
          <w:b/>
          <w:i/>
          <w:sz w:val="24"/>
        </w:rPr>
        <w:t>1) Unilaterales o bilaterales.</w:t>
      </w:r>
    </w:p>
    <w:p w:rsidR="00B87CE6" w:rsidRPr="00B87CE6" w:rsidRDefault="00B87CE6" w:rsidP="00B87CE6">
      <w:pPr>
        <w:rPr>
          <w:rFonts w:ascii="Arial" w:hAnsi="Arial" w:cs="Arial"/>
          <w:sz w:val="24"/>
        </w:rPr>
      </w:pPr>
      <w:r w:rsidRPr="00B87CE6">
        <w:rPr>
          <w:rFonts w:ascii="Arial" w:hAnsi="Arial" w:cs="Arial"/>
          <w:sz w:val="24"/>
        </w:rPr>
        <w:t>Los primeros son aquellos en que una sola de las partes se obliga hacia la otra sin que ésta quede obligada. Los segundos, cuando las partes se obligan recíprocamente la una hacia la otra.</w:t>
      </w:r>
    </w:p>
    <w:p w:rsidR="00B87CE6" w:rsidRPr="00B87CE6" w:rsidRDefault="00B87CE6" w:rsidP="00B87CE6">
      <w:pPr>
        <w:rPr>
          <w:rFonts w:ascii="Arial" w:hAnsi="Arial" w:cs="Arial"/>
          <w:sz w:val="24"/>
        </w:rPr>
      </w:pPr>
      <w:r w:rsidRPr="00B87CE6">
        <w:rPr>
          <w:rFonts w:ascii="Arial" w:hAnsi="Arial" w:cs="Arial"/>
          <w:sz w:val="24"/>
        </w:rPr>
        <w:t>Los contratos se consideran unilaterales o bilaterales al momento de la formación del mismo.</w:t>
      </w:r>
    </w:p>
    <w:p w:rsidR="00B87CE6" w:rsidRPr="00B87CE6" w:rsidRDefault="00B87CE6" w:rsidP="00B87CE6">
      <w:pPr>
        <w:rPr>
          <w:rFonts w:ascii="Arial" w:hAnsi="Arial" w:cs="Arial"/>
          <w:sz w:val="24"/>
        </w:rPr>
      </w:pPr>
      <w:r w:rsidRPr="00B87CE6">
        <w:rPr>
          <w:rFonts w:ascii="Arial" w:hAnsi="Arial" w:cs="Arial"/>
          <w:sz w:val="24"/>
        </w:rPr>
        <w:t>Las partes pueden transformar un contrato unilateral en uno bilateral si agregan expresamente, al momento de su celebración, alguna obligación especial a cargo de la parte que normalmente no queda obligada.</w:t>
      </w:r>
    </w:p>
    <w:p w:rsidR="00B87CE6" w:rsidRPr="00B87CE6" w:rsidRDefault="00B87CE6" w:rsidP="00B87CE6">
      <w:pPr>
        <w:rPr>
          <w:rFonts w:ascii="Arial" w:hAnsi="Arial" w:cs="Arial"/>
          <w:b/>
          <w:i/>
          <w:sz w:val="24"/>
        </w:rPr>
      </w:pPr>
      <w:r w:rsidRPr="00B87CE6">
        <w:rPr>
          <w:rFonts w:ascii="Arial" w:hAnsi="Arial" w:cs="Arial"/>
          <w:b/>
          <w:i/>
          <w:sz w:val="24"/>
        </w:rPr>
        <w:t>2) A título oneroso o a título gratuito</w:t>
      </w:r>
    </w:p>
    <w:p w:rsidR="00B87CE6" w:rsidRPr="00B87CE6" w:rsidRDefault="00B87CE6" w:rsidP="00B87CE6">
      <w:pPr>
        <w:rPr>
          <w:rFonts w:ascii="Arial" w:hAnsi="Arial" w:cs="Arial"/>
          <w:b/>
          <w:i/>
          <w:sz w:val="24"/>
        </w:rPr>
      </w:pPr>
      <w:r w:rsidRPr="00B87CE6">
        <w:rPr>
          <w:rFonts w:ascii="Arial" w:hAnsi="Arial" w:cs="Arial"/>
          <w:b/>
          <w:i/>
          <w:sz w:val="24"/>
        </w:rPr>
        <w:t>3) Consensuales o reales</w:t>
      </w:r>
    </w:p>
    <w:p w:rsidR="00B87CE6" w:rsidRPr="00B87CE6" w:rsidRDefault="00B87CE6" w:rsidP="00B87CE6">
      <w:pPr>
        <w:rPr>
          <w:rFonts w:ascii="Arial" w:hAnsi="Arial" w:cs="Arial"/>
          <w:b/>
          <w:i/>
          <w:sz w:val="24"/>
        </w:rPr>
      </w:pPr>
      <w:r w:rsidRPr="00B87CE6">
        <w:rPr>
          <w:rFonts w:ascii="Arial" w:hAnsi="Arial" w:cs="Arial"/>
          <w:b/>
          <w:i/>
          <w:sz w:val="24"/>
        </w:rPr>
        <w:t>4) Nominados o innominados</w:t>
      </w:r>
    </w:p>
    <w:p w:rsidR="00B87CE6" w:rsidRPr="00B87CE6" w:rsidRDefault="00B87CE6" w:rsidP="00B87CE6">
      <w:pPr>
        <w:rPr>
          <w:rFonts w:ascii="Arial" w:hAnsi="Arial" w:cs="Arial"/>
          <w:b/>
          <w:i/>
          <w:sz w:val="24"/>
        </w:rPr>
      </w:pPr>
      <w:r w:rsidRPr="00B87CE6">
        <w:rPr>
          <w:rFonts w:ascii="Arial" w:hAnsi="Arial" w:cs="Arial"/>
          <w:b/>
          <w:i/>
          <w:sz w:val="24"/>
        </w:rPr>
        <w:t>5) Conmutativos o aleatorios</w:t>
      </w:r>
    </w:p>
    <w:p w:rsidR="00B87CE6" w:rsidRPr="00B87CE6" w:rsidRDefault="00B87CE6" w:rsidP="00B87CE6">
      <w:pPr>
        <w:rPr>
          <w:rFonts w:ascii="Arial" w:hAnsi="Arial" w:cs="Arial"/>
          <w:b/>
          <w:i/>
          <w:sz w:val="24"/>
        </w:rPr>
      </w:pPr>
      <w:r w:rsidRPr="00B87CE6">
        <w:rPr>
          <w:rFonts w:ascii="Arial" w:hAnsi="Arial" w:cs="Arial"/>
          <w:b/>
          <w:i/>
          <w:sz w:val="24"/>
        </w:rPr>
        <w:t>6) Con respecto al momento de cumplimiento de las obligaciones</w:t>
      </w:r>
    </w:p>
    <w:p w:rsidR="00B87CE6" w:rsidRPr="00B87CE6" w:rsidRDefault="00B87CE6" w:rsidP="00B87CE6">
      <w:pPr>
        <w:rPr>
          <w:rFonts w:ascii="Arial" w:hAnsi="Arial" w:cs="Arial"/>
          <w:b/>
          <w:i/>
          <w:sz w:val="24"/>
        </w:rPr>
      </w:pPr>
      <w:r>
        <w:rPr>
          <w:rFonts w:ascii="Arial" w:hAnsi="Arial" w:cs="Arial"/>
          <w:b/>
          <w:i/>
          <w:sz w:val="24"/>
        </w:rPr>
        <w:t>a) D</w:t>
      </w:r>
      <w:r w:rsidRPr="00B87CE6">
        <w:rPr>
          <w:rFonts w:ascii="Arial" w:hAnsi="Arial" w:cs="Arial"/>
          <w:b/>
          <w:i/>
          <w:sz w:val="24"/>
        </w:rPr>
        <w:t>e ejecución instantánea</w:t>
      </w:r>
    </w:p>
    <w:p w:rsidR="00B87CE6" w:rsidRPr="00B87CE6" w:rsidRDefault="00B87CE6" w:rsidP="00B87CE6">
      <w:pPr>
        <w:rPr>
          <w:rFonts w:ascii="Arial" w:hAnsi="Arial" w:cs="Arial"/>
          <w:b/>
          <w:i/>
          <w:sz w:val="24"/>
        </w:rPr>
      </w:pPr>
      <w:r>
        <w:rPr>
          <w:rFonts w:ascii="Arial" w:hAnsi="Arial" w:cs="Arial"/>
          <w:b/>
          <w:i/>
          <w:sz w:val="24"/>
        </w:rPr>
        <w:t>b) D</w:t>
      </w:r>
      <w:r w:rsidRPr="00B87CE6">
        <w:rPr>
          <w:rFonts w:ascii="Arial" w:hAnsi="Arial" w:cs="Arial"/>
          <w:b/>
          <w:i/>
          <w:sz w:val="24"/>
        </w:rPr>
        <w:t>e ejecución diferida</w:t>
      </w:r>
    </w:p>
    <w:p w:rsidR="00B87CE6" w:rsidRPr="00B87CE6" w:rsidRDefault="00B87CE6" w:rsidP="00B87CE6">
      <w:pPr>
        <w:rPr>
          <w:rFonts w:ascii="Arial" w:hAnsi="Arial" w:cs="Arial"/>
          <w:b/>
          <w:i/>
          <w:sz w:val="24"/>
        </w:rPr>
      </w:pPr>
      <w:r>
        <w:rPr>
          <w:rFonts w:ascii="Arial" w:hAnsi="Arial" w:cs="Arial"/>
          <w:b/>
          <w:i/>
          <w:sz w:val="24"/>
        </w:rPr>
        <w:t>c) D</w:t>
      </w:r>
      <w:r w:rsidRPr="00B87CE6">
        <w:rPr>
          <w:rFonts w:ascii="Arial" w:hAnsi="Arial" w:cs="Arial"/>
          <w:b/>
          <w:i/>
          <w:sz w:val="24"/>
        </w:rPr>
        <w:t>e ejecución continuada o tracto sucesivo</w:t>
      </w:r>
    </w:p>
    <w:p w:rsidR="004F2477" w:rsidRDefault="00B87CE6" w:rsidP="00B87CE6">
      <w:pPr>
        <w:rPr>
          <w:rFonts w:ascii="Arial" w:hAnsi="Arial" w:cs="Arial"/>
          <w:b/>
          <w:i/>
          <w:sz w:val="24"/>
        </w:rPr>
      </w:pPr>
      <w:r w:rsidRPr="00B87CE6">
        <w:rPr>
          <w:rFonts w:ascii="Arial" w:hAnsi="Arial" w:cs="Arial"/>
          <w:b/>
          <w:i/>
          <w:sz w:val="24"/>
        </w:rPr>
        <w:t>7) Entre presentes y entre ausentes</w:t>
      </w:r>
    </w:p>
    <w:p w:rsidR="00B87CE6" w:rsidRPr="00082948" w:rsidRDefault="00082948" w:rsidP="00B87CE6">
      <w:pPr>
        <w:rPr>
          <w:rFonts w:ascii="Arial" w:hAnsi="Arial" w:cs="Arial"/>
          <w:b/>
          <w:sz w:val="24"/>
          <w:u w:val="single"/>
        </w:rPr>
      </w:pPr>
      <w:r w:rsidRPr="00082948">
        <w:rPr>
          <w:rFonts w:ascii="Arial" w:hAnsi="Arial" w:cs="Arial"/>
          <w:b/>
          <w:sz w:val="24"/>
          <w:u w:val="single"/>
        </w:rPr>
        <w:t>Efectos:</w:t>
      </w:r>
    </w:p>
    <w:p w:rsidR="00AE16D0" w:rsidRPr="00AC0E61" w:rsidRDefault="00AC0E61" w:rsidP="00AC0E61">
      <w:pPr>
        <w:rPr>
          <w:rFonts w:ascii="Arial" w:hAnsi="Arial" w:cs="Arial"/>
          <w:b/>
          <w:sz w:val="24"/>
        </w:rPr>
      </w:pPr>
      <w:r>
        <w:rPr>
          <w:rFonts w:ascii="Arial" w:hAnsi="Arial" w:cs="Arial"/>
          <w:b/>
          <w:sz w:val="24"/>
        </w:rPr>
        <w:t xml:space="preserve">A) </w:t>
      </w:r>
      <w:r w:rsidRPr="00AC0E61">
        <w:rPr>
          <w:rFonts w:ascii="Arial" w:hAnsi="Arial" w:cs="Arial"/>
          <w:b/>
          <w:sz w:val="24"/>
        </w:rPr>
        <w:t>Autonomía de la voluntad de las partes. Orden público:</w:t>
      </w:r>
    </w:p>
    <w:p w:rsidR="00AC0E61" w:rsidRDefault="004D134D" w:rsidP="001F4279">
      <w:pPr>
        <w:rPr>
          <w:rFonts w:ascii="Arial" w:hAnsi="Arial" w:cs="Arial"/>
          <w:sz w:val="24"/>
        </w:rPr>
      </w:pPr>
      <w:r>
        <w:rPr>
          <w:rFonts w:ascii="Arial" w:hAnsi="Arial" w:cs="Arial"/>
          <w:sz w:val="24"/>
        </w:rPr>
        <w:t xml:space="preserve">Este principio implica que las partes tienen amplia </w:t>
      </w:r>
      <w:r w:rsidRPr="004D134D">
        <w:rPr>
          <w:rFonts w:ascii="Arial" w:hAnsi="Arial" w:cs="Arial"/>
          <w:sz w:val="24"/>
        </w:rPr>
        <w:t>libertad para establecer el tipo de contrato, su contenido</w:t>
      </w:r>
      <w:r>
        <w:rPr>
          <w:rFonts w:ascii="Arial" w:hAnsi="Arial" w:cs="Arial"/>
          <w:sz w:val="24"/>
        </w:rPr>
        <w:t xml:space="preserve"> </w:t>
      </w:r>
      <w:r w:rsidRPr="004D134D">
        <w:rPr>
          <w:rFonts w:ascii="Arial" w:hAnsi="Arial" w:cs="Arial"/>
          <w:sz w:val="24"/>
        </w:rPr>
        <w:t>y los efectos jurídicos de los derechos creados</w:t>
      </w:r>
      <w:r>
        <w:rPr>
          <w:rFonts w:ascii="Arial" w:hAnsi="Arial" w:cs="Arial"/>
          <w:sz w:val="24"/>
        </w:rPr>
        <w:t xml:space="preserve">. </w:t>
      </w:r>
      <w:r w:rsidR="001F4279" w:rsidRPr="001F4279">
        <w:rPr>
          <w:rFonts w:ascii="Arial" w:hAnsi="Arial" w:cs="Arial"/>
          <w:sz w:val="24"/>
        </w:rPr>
        <w:t>Ese acuerdo de voluntades no sólo obliga a las partes "como la ley misma", sino también a los</w:t>
      </w:r>
      <w:r w:rsidR="001F4279">
        <w:rPr>
          <w:rFonts w:ascii="Arial" w:hAnsi="Arial" w:cs="Arial"/>
          <w:sz w:val="24"/>
        </w:rPr>
        <w:t xml:space="preserve"> </w:t>
      </w:r>
      <w:r w:rsidR="001F4279" w:rsidRPr="001F4279">
        <w:rPr>
          <w:rFonts w:ascii="Arial" w:hAnsi="Arial" w:cs="Arial"/>
          <w:sz w:val="24"/>
        </w:rPr>
        <w:t xml:space="preserve">jueces que </w:t>
      </w:r>
      <w:r w:rsidR="001F4279">
        <w:rPr>
          <w:rFonts w:ascii="Arial" w:hAnsi="Arial" w:cs="Arial"/>
          <w:sz w:val="24"/>
        </w:rPr>
        <w:t>no podrán juzgar la equidad de l</w:t>
      </w:r>
      <w:r w:rsidR="001F4279" w:rsidRPr="001F4279">
        <w:rPr>
          <w:rFonts w:ascii="Arial" w:hAnsi="Arial" w:cs="Arial"/>
          <w:sz w:val="24"/>
        </w:rPr>
        <w:t>os contratos ni rehusarse a su ejecución sino limitarse a</w:t>
      </w:r>
      <w:r w:rsidR="001F4279">
        <w:rPr>
          <w:rFonts w:ascii="Arial" w:hAnsi="Arial" w:cs="Arial"/>
          <w:sz w:val="24"/>
        </w:rPr>
        <w:t xml:space="preserve"> a</w:t>
      </w:r>
      <w:r w:rsidR="001F4279" w:rsidRPr="001F4279">
        <w:rPr>
          <w:rFonts w:ascii="Arial" w:hAnsi="Arial" w:cs="Arial"/>
          <w:sz w:val="24"/>
        </w:rPr>
        <w:t>segurar el estricto cumplimiento de lo pactado</w:t>
      </w:r>
      <w:r w:rsidR="001F4279">
        <w:rPr>
          <w:rFonts w:ascii="Arial" w:hAnsi="Arial" w:cs="Arial"/>
          <w:sz w:val="24"/>
        </w:rPr>
        <w:t>.</w:t>
      </w:r>
    </w:p>
    <w:p w:rsidR="001F4279" w:rsidRDefault="00CF3E17" w:rsidP="00CF3E17">
      <w:pPr>
        <w:rPr>
          <w:rFonts w:ascii="Arial" w:hAnsi="Arial" w:cs="Arial"/>
          <w:sz w:val="24"/>
        </w:rPr>
      </w:pPr>
      <w:r>
        <w:rPr>
          <w:rFonts w:ascii="Arial" w:hAnsi="Arial" w:cs="Arial"/>
          <w:sz w:val="24"/>
        </w:rPr>
        <w:t>Pero</w:t>
      </w:r>
      <w:r w:rsidRPr="00CF3E17">
        <w:rPr>
          <w:rFonts w:ascii="Arial" w:hAnsi="Arial" w:cs="Arial"/>
          <w:sz w:val="24"/>
        </w:rPr>
        <w:t xml:space="preserve"> esa </w:t>
      </w:r>
      <w:r>
        <w:rPr>
          <w:rFonts w:ascii="Arial" w:hAnsi="Arial" w:cs="Arial"/>
          <w:sz w:val="24"/>
        </w:rPr>
        <w:t>“autonomía”</w:t>
      </w:r>
      <w:r w:rsidRPr="00CF3E17">
        <w:rPr>
          <w:rFonts w:ascii="Arial" w:hAnsi="Arial" w:cs="Arial"/>
          <w:sz w:val="24"/>
        </w:rPr>
        <w:t xml:space="preserve">, fundada especialmente </w:t>
      </w:r>
      <w:r>
        <w:rPr>
          <w:rFonts w:ascii="Arial" w:hAnsi="Arial" w:cs="Arial"/>
          <w:sz w:val="24"/>
        </w:rPr>
        <w:t>en</w:t>
      </w:r>
      <w:r w:rsidRPr="00CF3E17">
        <w:rPr>
          <w:rFonts w:ascii="Arial" w:hAnsi="Arial" w:cs="Arial"/>
          <w:sz w:val="24"/>
        </w:rPr>
        <w:t xml:space="preserve"> el respeto a la libertad y a </w:t>
      </w:r>
      <w:r>
        <w:rPr>
          <w:rFonts w:ascii="Arial" w:hAnsi="Arial" w:cs="Arial"/>
          <w:sz w:val="24"/>
        </w:rPr>
        <w:t>la</w:t>
      </w:r>
      <w:r w:rsidRPr="00CF3E17">
        <w:rPr>
          <w:rFonts w:ascii="Arial" w:hAnsi="Arial" w:cs="Arial"/>
          <w:sz w:val="24"/>
        </w:rPr>
        <w:t xml:space="preserve"> voluntad </w:t>
      </w:r>
      <w:r>
        <w:rPr>
          <w:rFonts w:ascii="Arial" w:hAnsi="Arial" w:cs="Arial"/>
          <w:sz w:val="24"/>
        </w:rPr>
        <w:t>individual</w:t>
      </w:r>
      <w:r w:rsidRPr="00CF3E17">
        <w:rPr>
          <w:rFonts w:ascii="Arial" w:hAnsi="Arial" w:cs="Arial"/>
          <w:sz w:val="24"/>
        </w:rPr>
        <w:t>,</w:t>
      </w:r>
      <w:r>
        <w:rPr>
          <w:rFonts w:ascii="Arial" w:hAnsi="Arial" w:cs="Arial"/>
          <w:sz w:val="24"/>
        </w:rPr>
        <w:t xml:space="preserve"> </w:t>
      </w:r>
      <w:r w:rsidRPr="00CF3E17">
        <w:rPr>
          <w:rFonts w:ascii="Arial" w:hAnsi="Arial" w:cs="Arial"/>
          <w:sz w:val="24"/>
        </w:rPr>
        <w:t>no puede tener carácter absoluto. Y es por ello que se encuentra restringida por el orden público y las</w:t>
      </w:r>
      <w:r>
        <w:rPr>
          <w:rFonts w:ascii="Arial" w:hAnsi="Arial" w:cs="Arial"/>
          <w:sz w:val="24"/>
        </w:rPr>
        <w:t xml:space="preserve"> </w:t>
      </w:r>
      <w:r w:rsidRPr="00CF3E17">
        <w:rPr>
          <w:rFonts w:ascii="Arial" w:hAnsi="Arial" w:cs="Arial"/>
          <w:sz w:val="24"/>
        </w:rPr>
        <w:t>buenas costumbres</w:t>
      </w:r>
      <w:r>
        <w:rPr>
          <w:rFonts w:ascii="Arial" w:hAnsi="Arial" w:cs="Arial"/>
          <w:sz w:val="24"/>
        </w:rPr>
        <w:t>.</w:t>
      </w:r>
    </w:p>
    <w:p w:rsidR="00CF3E17" w:rsidRDefault="00F02C47" w:rsidP="00CF3E17">
      <w:pPr>
        <w:rPr>
          <w:rFonts w:ascii="Arial" w:hAnsi="Arial" w:cs="Arial"/>
          <w:b/>
          <w:sz w:val="24"/>
        </w:rPr>
      </w:pPr>
      <w:r w:rsidRPr="00F02C47">
        <w:rPr>
          <w:rFonts w:ascii="Arial" w:hAnsi="Arial" w:cs="Arial"/>
          <w:b/>
          <w:sz w:val="24"/>
        </w:rPr>
        <w:t>B) Buena fe</w:t>
      </w:r>
      <w:r w:rsidR="00277E0A">
        <w:rPr>
          <w:rFonts w:ascii="Arial" w:hAnsi="Arial" w:cs="Arial"/>
          <w:b/>
          <w:sz w:val="24"/>
        </w:rPr>
        <w:t>. Interpretación de los contratos:</w:t>
      </w:r>
    </w:p>
    <w:p w:rsidR="00277E0A" w:rsidRDefault="00326E4C" w:rsidP="00CF3E17">
      <w:pPr>
        <w:rPr>
          <w:rFonts w:ascii="Arial" w:hAnsi="Arial" w:cs="Arial"/>
          <w:b/>
          <w:sz w:val="24"/>
        </w:rPr>
      </w:pPr>
      <w:r>
        <w:rPr>
          <w:rFonts w:ascii="Arial" w:hAnsi="Arial" w:cs="Arial"/>
          <w:b/>
          <w:sz w:val="24"/>
        </w:rPr>
        <w:lastRenderedPageBreak/>
        <w:t>C) Teoría de la imprevisión:</w:t>
      </w:r>
    </w:p>
    <w:p w:rsidR="00D213A0" w:rsidRPr="00D213A0" w:rsidRDefault="00D213A0" w:rsidP="00D213A0">
      <w:pPr>
        <w:rPr>
          <w:rFonts w:ascii="Arial" w:hAnsi="Arial" w:cs="Arial"/>
          <w:sz w:val="24"/>
        </w:rPr>
      </w:pPr>
      <w:r w:rsidRPr="00D213A0">
        <w:rPr>
          <w:rFonts w:ascii="Arial" w:hAnsi="Arial" w:cs="Arial"/>
          <w:sz w:val="24"/>
        </w:rPr>
        <w:t>Postula la resolución o la revisión del contrato cuando se producen profundas alteraciones en las circunstancias existentes al momento de la celebración del contrato.</w:t>
      </w:r>
    </w:p>
    <w:p w:rsidR="00D213A0" w:rsidRPr="00D213A0" w:rsidRDefault="00D213A0" w:rsidP="00D213A0">
      <w:pPr>
        <w:rPr>
          <w:rFonts w:ascii="Arial" w:hAnsi="Arial" w:cs="Arial"/>
          <w:sz w:val="24"/>
        </w:rPr>
      </w:pPr>
      <w:r w:rsidRPr="00D213A0">
        <w:rPr>
          <w:rFonts w:ascii="Arial" w:hAnsi="Arial" w:cs="Arial"/>
          <w:sz w:val="24"/>
        </w:rPr>
        <w:t xml:space="preserve">Se requieren para la aplicación de esta teoría las siguientes </w:t>
      </w:r>
      <w:r w:rsidRPr="00824548">
        <w:rPr>
          <w:rFonts w:ascii="Arial" w:hAnsi="Arial" w:cs="Arial"/>
          <w:b/>
          <w:i/>
          <w:sz w:val="24"/>
        </w:rPr>
        <w:t>condiciones</w:t>
      </w:r>
      <w:r w:rsidRPr="00D213A0">
        <w:rPr>
          <w:rFonts w:ascii="Arial" w:hAnsi="Arial" w:cs="Arial"/>
          <w:sz w:val="24"/>
        </w:rPr>
        <w:t>:</w:t>
      </w:r>
    </w:p>
    <w:p w:rsidR="00D213A0" w:rsidRPr="00D213A0" w:rsidRDefault="00D213A0" w:rsidP="00D213A0">
      <w:pPr>
        <w:rPr>
          <w:rFonts w:ascii="Arial" w:hAnsi="Arial" w:cs="Arial"/>
          <w:sz w:val="24"/>
        </w:rPr>
      </w:pPr>
      <w:r w:rsidRPr="00D213A0">
        <w:rPr>
          <w:rFonts w:ascii="Arial" w:hAnsi="Arial" w:cs="Arial"/>
          <w:sz w:val="24"/>
        </w:rPr>
        <w:t>1) Que se trate de contratos bilaterales conmutativos o unilaterales onerosos y conmutativos de ejecución diferida o continuada.</w:t>
      </w:r>
    </w:p>
    <w:p w:rsidR="00D213A0" w:rsidRPr="00D213A0" w:rsidRDefault="00D213A0" w:rsidP="00D213A0">
      <w:pPr>
        <w:rPr>
          <w:rFonts w:ascii="Arial" w:hAnsi="Arial" w:cs="Arial"/>
          <w:sz w:val="24"/>
        </w:rPr>
      </w:pPr>
      <w:r w:rsidRPr="00D213A0">
        <w:rPr>
          <w:rFonts w:ascii="Arial" w:hAnsi="Arial" w:cs="Arial"/>
          <w:sz w:val="24"/>
        </w:rPr>
        <w:t>2) Que haya sobrevenido una excesiva onerosidad en las prestaciones a cargo de una de las partes.</w:t>
      </w:r>
    </w:p>
    <w:p w:rsidR="00D213A0" w:rsidRPr="00D213A0" w:rsidRDefault="00D213A0" w:rsidP="00D213A0">
      <w:pPr>
        <w:rPr>
          <w:rFonts w:ascii="Arial" w:hAnsi="Arial" w:cs="Arial"/>
          <w:sz w:val="24"/>
        </w:rPr>
      </w:pPr>
      <w:r w:rsidRPr="00D213A0">
        <w:rPr>
          <w:rFonts w:ascii="Arial" w:hAnsi="Arial" w:cs="Arial"/>
          <w:sz w:val="24"/>
        </w:rPr>
        <w:t>3) Que esa excesiva onerosidad haya sido consecuencia de acontecimientos extraordinarios e imprevisibles.</w:t>
      </w:r>
    </w:p>
    <w:p w:rsidR="00D213A0" w:rsidRPr="00D213A0" w:rsidRDefault="00D213A0" w:rsidP="00D213A0">
      <w:pPr>
        <w:rPr>
          <w:rFonts w:ascii="Arial" w:hAnsi="Arial" w:cs="Arial"/>
          <w:sz w:val="24"/>
        </w:rPr>
      </w:pPr>
      <w:r w:rsidRPr="00D213A0">
        <w:rPr>
          <w:rFonts w:ascii="Arial" w:hAnsi="Arial" w:cs="Arial"/>
          <w:sz w:val="24"/>
        </w:rPr>
        <w:t>4) Que el que reclama la resolución no sea culpable o no esté constituido en mora.</w:t>
      </w:r>
    </w:p>
    <w:p w:rsidR="00D213A0" w:rsidRPr="00824548" w:rsidRDefault="00D213A0" w:rsidP="00D213A0">
      <w:pPr>
        <w:rPr>
          <w:rFonts w:ascii="Arial" w:hAnsi="Arial" w:cs="Arial"/>
          <w:b/>
          <w:i/>
          <w:sz w:val="24"/>
        </w:rPr>
      </w:pPr>
      <w:r w:rsidRPr="00824548">
        <w:rPr>
          <w:rFonts w:ascii="Arial" w:hAnsi="Arial" w:cs="Arial"/>
          <w:b/>
          <w:i/>
          <w:sz w:val="24"/>
        </w:rPr>
        <w:t>Efectos</w:t>
      </w:r>
    </w:p>
    <w:p w:rsidR="00D213A0" w:rsidRPr="00D213A0" w:rsidRDefault="00D213A0" w:rsidP="00D213A0">
      <w:pPr>
        <w:rPr>
          <w:rFonts w:ascii="Arial" w:hAnsi="Arial" w:cs="Arial"/>
          <w:sz w:val="24"/>
        </w:rPr>
      </w:pPr>
      <w:r w:rsidRPr="00D213A0">
        <w:rPr>
          <w:rFonts w:ascii="Arial" w:hAnsi="Arial" w:cs="Arial"/>
          <w:sz w:val="24"/>
        </w:rPr>
        <w:t>La parte perjudicada puede pedir la resolución del contrato, pero en los contratos de ejecución continuada dicha resolución no alcanzara a los efectos ya cumplidos, lo que es lógico pues el contrato fue válido hasta su ruptura.</w:t>
      </w:r>
    </w:p>
    <w:p w:rsidR="00D213A0" w:rsidRPr="00D213A0" w:rsidRDefault="00D213A0" w:rsidP="00D213A0">
      <w:pPr>
        <w:rPr>
          <w:rFonts w:ascii="Arial" w:hAnsi="Arial" w:cs="Arial"/>
          <w:sz w:val="24"/>
        </w:rPr>
      </w:pPr>
      <w:r w:rsidRPr="00D213A0">
        <w:rPr>
          <w:rFonts w:ascii="Arial" w:hAnsi="Arial" w:cs="Arial"/>
          <w:sz w:val="24"/>
        </w:rPr>
        <w:t>Demandada la resolución la otra parte podrá impedirla ofreciendo mejorar equitativamente los efectos del contrato.</w:t>
      </w:r>
    </w:p>
    <w:p w:rsidR="00326E4C" w:rsidRPr="00D213A0" w:rsidRDefault="00D213A0" w:rsidP="00D213A0">
      <w:pPr>
        <w:rPr>
          <w:rFonts w:ascii="Arial" w:hAnsi="Arial" w:cs="Arial"/>
          <w:sz w:val="24"/>
        </w:rPr>
      </w:pPr>
      <w:r w:rsidRPr="00D213A0">
        <w:rPr>
          <w:rFonts w:ascii="Arial" w:hAnsi="Arial" w:cs="Arial"/>
          <w:sz w:val="24"/>
        </w:rPr>
        <w:t>Pueden presentarse 2 casos:</w:t>
      </w:r>
    </w:p>
    <w:p w:rsidR="00D213A0" w:rsidRPr="00D213A0" w:rsidRDefault="00D213A0" w:rsidP="00D213A0">
      <w:pPr>
        <w:rPr>
          <w:rFonts w:ascii="Arial" w:hAnsi="Arial" w:cs="Arial"/>
          <w:sz w:val="24"/>
        </w:rPr>
      </w:pPr>
      <w:r w:rsidRPr="00D213A0">
        <w:rPr>
          <w:rFonts w:ascii="Arial" w:hAnsi="Arial" w:cs="Arial"/>
          <w:sz w:val="24"/>
        </w:rPr>
        <w:t>1) Que la parte se limite al ofrecimiento, en cuyo caso corresponde al juez fijar la contraprestación equitativa</w:t>
      </w:r>
    </w:p>
    <w:p w:rsidR="00F02C47" w:rsidRDefault="00D213A0" w:rsidP="00D213A0">
      <w:pPr>
        <w:rPr>
          <w:rFonts w:ascii="Arial" w:hAnsi="Arial" w:cs="Arial"/>
          <w:sz w:val="24"/>
        </w:rPr>
      </w:pPr>
      <w:r w:rsidRPr="00D213A0">
        <w:rPr>
          <w:rFonts w:ascii="Arial" w:hAnsi="Arial" w:cs="Arial"/>
          <w:sz w:val="24"/>
        </w:rPr>
        <w:t>2) Que la parte ofrezca determinada mejora, en este supuesto corresponde al juez declarar si lo ofrecido es o no equitativo y de no serlo declarara resuelto el contrato</w:t>
      </w:r>
      <w:r w:rsidR="00306B59">
        <w:rPr>
          <w:rFonts w:ascii="Arial" w:hAnsi="Arial" w:cs="Arial"/>
          <w:sz w:val="24"/>
        </w:rPr>
        <w:t>.</w:t>
      </w:r>
    </w:p>
    <w:p w:rsidR="00306B59" w:rsidRDefault="00D21EE0" w:rsidP="00D213A0">
      <w:pPr>
        <w:rPr>
          <w:rFonts w:ascii="Arial" w:hAnsi="Arial" w:cs="Arial"/>
          <w:sz w:val="24"/>
        </w:rPr>
      </w:pPr>
      <w:r w:rsidRPr="00D21EE0">
        <w:rPr>
          <w:rFonts w:ascii="Arial" w:hAnsi="Arial" w:cs="Arial"/>
          <w:b/>
          <w:i/>
          <w:sz w:val="24"/>
        </w:rPr>
        <w:t>Pacto de garantía:</w:t>
      </w:r>
      <w:r w:rsidR="00B43ABB">
        <w:rPr>
          <w:rFonts w:ascii="Arial" w:hAnsi="Arial" w:cs="Arial"/>
          <w:b/>
          <w:i/>
          <w:sz w:val="24"/>
        </w:rPr>
        <w:t xml:space="preserve"> </w:t>
      </w:r>
      <w:r w:rsidR="00260ADF">
        <w:rPr>
          <w:rFonts w:ascii="Arial" w:hAnsi="Arial" w:cs="Arial"/>
          <w:sz w:val="24"/>
        </w:rPr>
        <w:t>Se puede pactar entre las partes que las relaciones se mantendrán íntegramente aunque ocurra un acontecimiento extraordinario o imprevisible:</w:t>
      </w:r>
    </w:p>
    <w:p w:rsidR="00A725AB" w:rsidRDefault="00DC1000" w:rsidP="00D213A0">
      <w:pPr>
        <w:rPr>
          <w:rFonts w:ascii="Arial" w:hAnsi="Arial" w:cs="Arial"/>
          <w:sz w:val="24"/>
        </w:rPr>
      </w:pPr>
      <w:r>
        <w:rPr>
          <w:rFonts w:ascii="Arial" w:hAnsi="Arial" w:cs="Arial"/>
          <w:sz w:val="24"/>
        </w:rPr>
        <w:t>En general si, si se mencionan los acontecimientos extraordinarios que pueden sobrevenir, pues en tal caso ya no habría imprevisibilidad, y opina que no, si la mención es general o contraria a la moral y en consecuencia invalida.</w:t>
      </w:r>
    </w:p>
    <w:p w:rsidR="00DC1000" w:rsidRDefault="00A43C80" w:rsidP="00D213A0">
      <w:pPr>
        <w:rPr>
          <w:rFonts w:ascii="Arial" w:hAnsi="Arial" w:cs="Arial"/>
          <w:sz w:val="24"/>
        </w:rPr>
      </w:pPr>
      <w:r w:rsidRPr="00A43C80">
        <w:rPr>
          <w:rFonts w:ascii="Arial" w:hAnsi="Arial" w:cs="Arial"/>
          <w:b/>
          <w:sz w:val="24"/>
          <w:u w:val="single"/>
        </w:rPr>
        <w:t>Rescisión, Revocación y Resolución:</w:t>
      </w:r>
      <w:r w:rsidR="001B6AE2">
        <w:rPr>
          <w:rFonts w:ascii="Arial" w:hAnsi="Arial" w:cs="Arial"/>
          <w:b/>
          <w:sz w:val="24"/>
          <w:u w:val="single"/>
        </w:rPr>
        <w:t xml:space="preserve"> </w:t>
      </w:r>
      <w:r w:rsidR="001B6AE2">
        <w:rPr>
          <w:rFonts w:ascii="Arial" w:hAnsi="Arial" w:cs="Arial"/>
          <w:sz w:val="24"/>
        </w:rPr>
        <w:t>Modos de extinción de contratos:</w:t>
      </w:r>
    </w:p>
    <w:p w:rsidR="001B6AE2" w:rsidRDefault="0079388A" w:rsidP="0079388A">
      <w:pPr>
        <w:rPr>
          <w:rFonts w:ascii="Arial" w:hAnsi="Arial" w:cs="Arial"/>
          <w:sz w:val="24"/>
        </w:rPr>
      </w:pPr>
      <w:r w:rsidRPr="0079388A">
        <w:rPr>
          <w:rFonts w:ascii="Arial" w:hAnsi="Arial" w:cs="Arial"/>
          <w:b/>
          <w:sz w:val="24"/>
        </w:rPr>
        <w:t>1) Rescisión</w:t>
      </w:r>
      <w:r>
        <w:rPr>
          <w:rFonts w:ascii="Arial" w:hAnsi="Arial" w:cs="Arial"/>
          <w:sz w:val="24"/>
        </w:rPr>
        <w:t xml:space="preserve">: </w:t>
      </w:r>
      <w:r w:rsidR="00B24038">
        <w:rPr>
          <w:rFonts w:ascii="Arial" w:hAnsi="Arial" w:cs="Arial"/>
          <w:sz w:val="24"/>
        </w:rPr>
        <w:t xml:space="preserve">Es propia de los contratos de tracto sucesivo, y se produce: a) Por acuerdo de partes; o b) Por la voluntad de una de ellas cuando se </w:t>
      </w:r>
      <w:r w:rsidR="00F21557">
        <w:rPr>
          <w:rFonts w:ascii="Arial" w:hAnsi="Arial" w:cs="Arial"/>
          <w:sz w:val="24"/>
        </w:rPr>
        <w:t>encuentra autorizada por la ley; o c) Por la propia convención.</w:t>
      </w:r>
    </w:p>
    <w:p w:rsidR="00F21557" w:rsidRDefault="00F21557" w:rsidP="0079388A">
      <w:pPr>
        <w:rPr>
          <w:rFonts w:ascii="Arial" w:hAnsi="Arial" w:cs="Arial"/>
          <w:sz w:val="24"/>
        </w:rPr>
      </w:pPr>
      <w:r w:rsidRPr="00F21557">
        <w:rPr>
          <w:rFonts w:ascii="Arial" w:hAnsi="Arial" w:cs="Arial"/>
          <w:b/>
          <w:sz w:val="24"/>
        </w:rPr>
        <w:t>2) Revocación:</w:t>
      </w:r>
      <w:r>
        <w:rPr>
          <w:rFonts w:ascii="Arial" w:hAnsi="Arial" w:cs="Arial"/>
          <w:b/>
          <w:sz w:val="24"/>
        </w:rPr>
        <w:t xml:space="preserve"> </w:t>
      </w:r>
      <w:r w:rsidR="00B75CD8">
        <w:rPr>
          <w:rFonts w:ascii="Arial" w:hAnsi="Arial" w:cs="Arial"/>
          <w:sz w:val="24"/>
        </w:rPr>
        <w:t>Se extingue el contrato porque una de las partes retrae su voluntad, dejando sin efecto el mismo.</w:t>
      </w:r>
    </w:p>
    <w:p w:rsidR="00F35DC5" w:rsidRDefault="00C96384" w:rsidP="0079388A">
      <w:pPr>
        <w:rPr>
          <w:rFonts w:ascii="Arial" w:hAnsi="Arial" w:cs="Arial"/>
          <w:sz w:val="24"/>
        </w:rPr>
      </w:pPr>
      <w:r w:rsidRPr="00C96384">
        <w:rPr>
          <w:rFonts w:ascii="Arial" w:hAnsi="Arial" w:cs="Arial"/>
          <w:b/>
          <w:sz w:val="24"/>
        </w:rPr>
        <w:t>3) Resolución:</w:t>
      </w:r>
      <w:r>
        <w:rPr>
          <w:rFonts w:ascii="Arial" w:hAnsi="Arial" w:cs="Arial"/>
          <w:b/>
          <w:sz w:val="24"/>
        </w:rPr>
        <w:t xml:space="preserve"> </w:t>
      </w:r>
      <w:r w:rsidR="00F35DC5">
        <w:rPr>
          <w:rFonts w:ascii="Arial" w:hAnsi="Arial" w:cs="Arial"/>
          <w:sz w:val="24"/>
        </w:rPr>
        <w:t>Consiste en la extinción de un contrato en virtud de una causa sobreviviente que opera retroactivamente.</w:t>
      </w:r>
      <w:r w:rsidR="00236254">
        <w:rPr>
          <w:rFonts w:ascii="Arial" w:hAnsi="Arial" w:cs="Arial"/>
          <w:sz w:val="24"/>
        </w:rPr>
        <w:t xml:space="preserve"> Ej:</w:t>
      </w:r>
    </w:p>
    <w:p w:rsidR="00E45084" w:rsidRDefault="00236254" w:rsidP="0079388A">
      <w:pPr>
        <w:rPr>
          <w:rFonts w:ascii="Arial" w:hAnsi="Arial" w:cs="Arial"/>
          <w:sz w:val="24"/>
        </w:rPr>
      </w:pPr>
      <w:r w:rsidRPr="0008173F">
        <w:rPr>
          <w:rFonts w:ascii="Arial" w:hAnsi="Arial" w:cs="Arial"/>
          <w:b/>
          <w:i/>
          <w:sz w:val="24"/>
        </w:rPr>
        <w:t xml:space="preserve">A) </w:t>
      </w:r>
      <w:r w:rsidR="00AC72BC" w:rsidRPr="0008173F">
        <w:rPr>
          <w:rFonts w:ascii="Arial" w:hAnsi="Arial" w:cs="Arial"/>
          <w:b/>
          <w:i/>
          <w:sz w:val="24"/>
        </w:rPr>
        <w:t>Arrepentimiento:</w:t>
      </w:r>
      <w:r w:rsidR="00F85847">
        <w:rPr>
          <w:rFonts w:ascii="Arial" w:hAnsi="Arial" w:cs="Arial"/>
          <w:sz w:val="24"/>
        </w:rPr>
        <w:t xml:space="preserve"> seña: </w:t>
      </w:r>
      <w:r w:rsidR="00E45084">
        <w:rPr>
          <w:rFonts w:ascii="Arial" w:hAnsi="Arial" w:cs="Arial"/>
          <w:sz w:val="24"/>
        </w:rPr>
        <w:t xml:space="preserve">Sirve como a) Garantía de la seriedad del acto (seña confirmatoria) o </w:t>
      </w:r>
    </w:p>
    <w:p w:rsidR="00236254" w:rsidRPr="00C96384" w:rsidRDefault="00E45084" w:rsidP="00D436F3">
      <w:pPr>
        <w:rPr>
          <w:rFonts w:ascii="Arial" w:hAnsi="Arial" w:cs="Arial"/>
          <w:sz w:val="24"/>
        </w:rPr>
      </w:pPr>
      <w:r>
        <w:rPr>
          <w:rFonts w:ascii="Arial" w:hAnsi="Arial" w:cs="Arial"/>
          <w:sz w:val="24"/>
        </w:rPr>
        <w:t xml:space="preserve">b) como acuerdo por el cual </w:t>
      </w:r>
      <w:r w:rsidR="00D436F3">
        <w:rPr>
          <w:rFonts w:ascii="Arial" w:hAnsi="Arial" w:cs="Arial"/>
          <w:sz w:val="24"/>
        </w:rPr>
        <w:t>las partes se autorizan recíprocamente a arrepentirse (seña penitencial): Este caso tiene carácter resolutorio.</w:t>
      </w:r>
    </w:p>
    <w:p w:rsidR="00A43C80" w:rsidRPr="00A43C80" w:rsidRDefault="00A43C80" w:rsidP="00D213A0">
      <w:pPr>
        <w:rPr>
          <w:rFonts w:ascii="Arial" w:hAnsi="Arial" w:cs="Arial"/>
          <w:sz w:val="24"/>
        </w:rPr>
      </w:pPr>
    </w:p>
    <w:p w:rsidR="00824548" w:rsidRPr="00E31B50" w:rsidRDefault="00E31B50" w:rsidP="00D213A0">
      <w:pPr>
        <w:rPr>
          <w:rFonts w:ascii="Arial" w:hAnsi="Arial" w:cs="Arial"/>
          <w:b/>
          <w:i/>
          <w:sz w:val="24"/>
        </w:rPr>
      </w:pPr>
      <w:r>
        <w:rPr>
          <w:rFonts w:ascii="Arial" w:hAnsi="Arial" w:cs="Arial"/>
          <w:b/>
          <w:i/>
          <w:sz w:val="24"/>
        </w:rPr>
        <w:lastRenderedPageBreak/>
        <w:t xml:space="preserve">B) </w:t>
      </w:r>
      <w:r w:rsidR="00C214FE" w:rsidRPr="00E31B50">
        <w:rPr>
          <w:rFonts w:ascii="Arial" w:hAnsi="Arial" w:cs="Arial"/>
          <w:b/>
          <w:i/>
          <w:sz w:val="24"/>
        </w:rPr>
        <w:t>Pacto comisorio:</w:t>
      </w:r>
    </w:p>
    <w:p w:rsidR="00440214" w:rsidRDefault="000422B6" w:rsidP="00440214">
      <w:pPr>
        <w:rPr>
          <w:rFonts w:ascii="Arial" w:hAnsi="Arial" w:cs="Arial"/>
          <w:sz w:val="24"/>
        </w:rPr>
      </w:pPr>
      <w:r>
        <w:rPr>
          <w:rFonts w:ascii="Arial" w:hAnsi="Arial" w:cs="Arial"/>
          <w:sz w:val="24"/>
        </w:rPr>
        <w:t>Cláusula que permit</w:t>
      </w:r>
      <w:r w:rsidRPr="000422B6">
        <w:rPr>
          <w:rFonts w:ascii="Arial" w:hAnsi="Arial" w:cs="Arial"/>
          <w:sz w:val="24"/>
        </w:rPr>
        <w:t>e a cualquiera de las partes reclamar la resolución del contrato</w:t>
      </w:r>
      <w:r>
        <w:rPr>
          <w:rFonts w:ascii="Arial" w:hAnsi="Arial" w:cs="Arial"/>
          <w:sz w:val="24"/>
        </w:rPr>
        <w:t xml:space="preserve"> </w:t>
      </w:r>
      <w:r w:rsidR="00BC55B6">
        <w:rPr>
          <w:rFonts w:ascii="Arial" w:hAnsi="Arial" w:cs="Arial"/>
          <w:sz w:val="24"/>
        </w:rPr>
        <w:t xml:space="preserve">cuando la otra </w:t>
      </w:r>
      <w:r w:rsidRPr="000422B6">
        <w:rPr>
          <w:rFonts w:ascii="Arial" w:hAnsi="Arial" w:cs="Arial"/>
          <w:sz w:val="24"/>
        </w:rPr>
        <w:t>no ha cumplido con las obligaciones a su cargo</w:t>
      </w:r>
      <w:r>
        <w:rPr>
          <w:rFonts w:ascii="Arial" w:hAnsi="Arial" w:cs="Arial"/>
          <w:sz w:val="24"/>
        </w:rPr>
        <w:t xml:space="preserve">. </w:t>
      </w:r>
      <w:r w:rsidR="00440214">
        <w:rPr>
          <w:rFonts w:ascii="Arial" w:hAnsi="Arial" w:cs="Arial"/>
          <w:sz w:val="24"/>
        </w:rPr>
        <w:t>El pacto comisorio puede estar incorporado al contrato o no:</w:t>
      </w:r>
    </w:p>
    <w:p w:rsidR="00A40BD7" w:rsidRDefault="00A40BD7" w:rsidP="00440214">
      <w:pPr>
        <w:rPr>
          <w:rFonts w:ascii="Arial" w:hAnsi="Arial" w:cs="Arial"/>
          <w:sz w:val="24"/>
        </w:rPr>
      </w:pPr>
      <w:r w:rsidRPr="00A40BD7">
        <w:rPr>
          <w:rFonts w:ascii="Arial" w:hAnsi="Arial" w:cs="Arial"/>
          <w:b/>
          <w:i/>
          <w:sz w:val="24"/>
        </w:rPr>
        <w:t>1) Pacto comisario implícito o tácito</w:t>
      </w:r>
      <w:r w:rsidRPr="00A40BD7">
        <w:rPr>
          <w:rFonts w:ascii="Arial" w:hAnsi="Arial" w:cs="Arial"/>
          <w:sz w:val="24"/>
        </w:rPr>
        <w:t>. Se exige: a) el requerimiento a la parte que no cumplió para</w:t>
      </w:r>
      <w:r>
        <w:rPr>
          <w:rFonts w:ascii="Arial" w:hAnsi="Arial" w:cs="Arial"/>
          <w:sz w:val="24"/>
        </w:rPr>
        <w:t xml:space="preserve"> </w:t>
      </w:r>
      <w:r w:rsidRPr="00A40BD7">
        <w:rPr>
          <w:rFonts w:ascii="Arial" w:hAnsi="Arial" w:cs="Arial"/>
          <w:sz w:val="24"/>
        </w:rPr>
        <w:t>que lo hag</w:t>
      </w:r>
      <w:r>
        <w:rPr>
          <w:rFonts w:ascii="Arial" w:hAnsi="Arial" w:cs="Arial"/>
          <w:sz w:val="24"/>
        </w:rPr>
        <w:t xml:space="preserve">a. </w:t>
      </w:r>
      <w:r w:rsidR="002C3464" w:rsidRPr="002C3464">
        <w:rPr>
          <w:rFonts w:ascii="Arial" w:hAnsi="Arial" w:cs="Arial"/>
          <w:sz w:val="24"/>
        </w:rPr>
        <w:t>b) La fijación de un término para ello</w:t>
      </w:r>
      <w:r w:rsidR="002C3464">
        <w:rPr>
          <w:rFonts w:ascii="Arial" w:hAnsi="Arial" w:cs="Arial"/>
          <w:sz w:val="24"/>
        </w:rPr>
        <w:t xml:space="preserve">. </w:t>
      </w:r>
      <w:r w:rsidR="002C3464" w:rsidRPr="002C3464">
        <w:rPr>
          <w:rFonts w:ascii="Arial" w:hAnsi="Arial" w:cs="Arial"/>
          <w:sz w:val="24"/>
        </w:rPr>
        <w:t>c) El apercibimiento de resolución del contrato</w:t>
      </w:r>
      <w:r w:rsidR="002C3464">
        <w:rPr>
          <w:rFonts w:ascii="Arial" w:hAnsi="Arial" w:cs="Arial"/>
          <w:sz w:val="24"/>
        </w:rPr>
        <w:t xml:space="preserve">. </w:t>
      </w:r>
      <w:r w:rsidR="002E51E5">
        <w:rPr>
          <w:rFonts w:ascii="Arial" w:hAnsi="Arial" w:cs="Arial"/>
          <w:sz w:val="24"/>
        </w:rPr>
        <w:t>d) Los</w:t>
      </w:r>
      <w:r w:rsidR="002E51E5" w:rsidRPr="002E51E5">
        <w:rPr>
          <w:rFonts w:ascii="Arial" w:hAnsi="Arial" w:cs="Arial"/>
          <w:sz w:val="24"/>
        </w:rPr>
        <w:t xml:space="preserve"> daños y perjuicios.</w:t>
      </w:r>
    </w:p>
    <w:p w:rsidR="00440214" w:rsidRDefault="00672231" w:rsidP="00672231">
      <w:pPr>
        <w:rPr>
          <w:rFonts w:ascii="Arial" w:hAnsi="Arial" w:cs="Arial"/>
          <w:sz w:val="24"/>
        </w:rPr>
      </w:pPr>
      <w:r w:rsidRPr="00672231">
        <w:rPr>
          <w:rFonts w:ascii="Arial" w:hAnsi="Arial" w:cs="Arial"/>
          <w:b/>
          <w:i/>
          <w:sz w:val="24"/>
        </w:rPr>
        <w:t>2) Plazo comisario expreso:</w:t>
      </w:r>
      <w:r w:rsidRPr="00672231">
        <w:rPr>
          <w:rFonts w:ascii="Arial" w:hAnsi="Arial" w:cs="Arial"/>
          <w:sz w:val="24"/>
        </w:rPr>
        <w:t xml:space="preserve"> En este supuesto la resolución se produce "de pleno derecho" y surte</w:t>
      </w:r>
      <w:r>
        <w:rPr>
          <w:rFonts w:ascii="Arial" w:hAnsi="Arial" w:cs="Arial"/>
          <w:sz w:val="24"/>
        </w:rPr>
        <w:t xml:space="preserve"> </w:t>
      </w:r>
      <w:r w:rsidRPr="00672231">
        <w:rPr>
          <w:rFonts w:ascii="Arial" w:hAnsi="Arial" w:cs="Arial"/>
          <w:sz w:val="24"/>
        </w:rPr>
        <w:t xml:space="preserve">efectos desde que la parte interesada comunica a la </w:t>
      </w:r>
      <w:r>
        <w:rPr>
          <w:rFonts w:ascii="Arial" w:hAnsi="Arial" w:cs="Arial"/>
          <w:sz w:val="24"/>
        </w:rPr>
        <w:t xml:space="preserve">incumplidora la voluntad de </w:t>
      </w:r>
      <w:r w:rsidRPr="00672231">
        <w:rPr>
          <w:rFonts w:ascii="Arial" w:hAnsi="Arial" w:cs="Arial"/>
          <w:sz w:val="24"/>
        </w:rPr>
        <w:t>resolver</w:t>
      </w:r>
      <w:r>
        <w:rPr>
          <w:rFonts w:ascii="Arial" w:hAnsi="Arial" w:cs="Arial"/>
          <w:sz w:val="24"/>
        </w:rPr>
        <w:t>.</w:t>
      </w:r>
    </w:p>
    <w:p w:rsidR="00F6038B" w:rsidRPr="000C3163" w:rsidRDefault="001C65AA" w:rsidP="006808C3">
      <w:pPr>
        <w:rPr>
          <w:rFonts w:ascii="Arial" w:hAnsi="Arial" w:cs="Arial"/>
          <w:b/>
          <w:sz w:val="24"/>
        </w:rPr>
      </w:pPr>
      <w:r w:rsidRPr="00F6038B">
        <w:rPr>
          <w:rFonts w:ascii="Arial" w:hAnsi="Arial" w:cs="Arial"/>
          <w:b/>
          <w:sz w:val="24"/>
        </w:rPr>
        <w:t>Contratos de adhesión</w:t>
      </w:r>
      <w:r w:rsidR="000C3163" w:rsidRPr="00F6038B">
        <w:rPr>
          <w:rFonts w:ascii="Arial" w:hAnsi="Arial" w:cs="Arial"/>
          <w:b/>
          <w:sz w:val="24"/>
        </w:rPr>
        <w:t xml:space="preserve">: </w:t>
      </w:r>
      <w:r w:rsidR="000C3163" w:rsidRPr="000C3163">
        <w:rPr>
          <w:rFonts w:ascii="Arial" w:hAnsi="Arial" w:cs="Arial"/>
          <w:sz w:val="24"/>
        </w:rPr>
        <w:t>Son</w:t>
      </w:r>
      <w:r w:rsidR="00680B5F" w:rsidRPr="00680B5F">
        <w:rPr>
          <w:rFonts w:ascii="Arial" w:hAnsi="Arial" w:cs="Arial"/>
          <w:sz w:val="24"/>
        </w:rPr>
        <w:t xml:space="preserve"> aquellos en los cuales una de las pa</w:t>
      </w:r>
      <w:r w:rsidR="00680B5F">
        <w:rPr>
          <w:rFonts w:ascii="Arial" w:hAnsi="Arial" w:cs="Arial"/>
          <w:sz w:val="24"/>
        </w:rPr>
        <w:t>rtes fija todas las condiciones contractuales</w:t>
      </w:r>
      <w:r w:rsidR="00680B5F" w:rsidRPr="00680B5F">
        <w:rPr>
          <w:rFonts w:ascii="Arial" w:hAnsi="Arial" w:cs="Arial"/>
          <w:sz w:val="24"/>
        </w:rPr>
        <w:t>, en tanto que la otra sólo tiene la alternativa de rechazarlas o consentirlas</w:t>
      </w:r>
      <w:r w:rsidR="00680B5F">
        <w:rPr>
          <w:rFonts w:ascii="Arial" w:hAnsi="Arial" w:cs="Arial"/>
          <w:sz w:val="24"/>
        </w:rPr>
        <w:t xml:space="preserve">. </w:t>
      </w:r>
      <w:r w:rsidR="006808C3" w:rsidRPr="006808C3">
        <w:rPr>
          <w:rFonts w:ascii="Arial" w:hAnsi="Arial" w:cs="Arial"/>
          <w:sz w:val="24"/>
        </w:rPr>
        <w:t>E</w:t>
      </w:r>
      <w:r w:rsidR="006808C3">
        <w:rPr>
          <w:rFonts w:ascii="Arial" w:hAnsi="Arial" w:cs="Arial"/>
          <w:sz w:val="24"/>
        </w:rPr>
        <w:t>l</w:t>
      </w:r>
      <w:r w:rsidR="006808C3" w:rsidRPr="006808C3">
        <w:rPr>
          <w:rFonts w:ascii="Arial" w:hAnsi="Arial" w:cs="Arial"/>
          <w:sz w:val="24"/>
        </w:rPr>
        <w:t xml:space="preserve"> contrato de adhesión crea indudablemente una suerte de debilidad en una de las partes </w:t>
      </w:r>
      <w:r w:rsidR="006808C3">
        <w:rPr>
          <w:rFonts w:ascii="Arial" w:hAnsi="Arial" w:cs="Arial"/>
          <w:sz w:val="24"/>
        </w:rPr>
        <w:t>(destinatario)</w:t>
      </w:r>
      <w:r w:rsidR="006808C3" w:rsidRPr="006808C3">
        <w:rPr>
          <w:rFonts w:ascii="Arial" w:hAnsi="Arial" w:cs="Arial"/>
          <w:sz w:val="24"/>
        </w:rPr>
        <w:t xml:space="preserve"> originada en la superior posición de la oferente</w:t>
      </w:r>
      <w:r w:rsidR="006808C3">
        <w:rPr>
          <w:rFonts w:ascii="Arial" w:hAnsi="Arial" w:cs="Arial"/>
          <w:sz w:val="24"/>
        </w:rPr>
        <w:t>.</w:t>
      </w:r>
    </w:p>
    <w:p w:rsidR="006808C3" w:rsidRDefault="000C3163" w:rsidP="0018631B">
      <w:pPr>
        <w:rPr>
          <w:rFonts w:ascii="Arial" w:hAnsi="Arial" w:cs="Arial"/>
          <w:sz w:val="24"/>
        </w:rPr>
      </w:pPr>
      <w:r w:rsidRPr="000C3163">
        <w:rPr>
          <w:rFonts w:ascii="Arial" w:hAnsi="Arial" w:cs="Arial"/>
          <w:b/>
          <w:sz w:val="24"/>
        </w:rPr>
        <w:t>Contratos administrativos:</w:t>
      </w:r>
      <w:r>
        <w:rPr>
          <w:rFonts w:ascii="Arial" w:hAnsi="Arial" w:cs="Arial"/>
          <w:b/>
          <w:sz w:val="24"/>
        </w:rPr>
        <w:t xml:space="preserve"> </w:t>
      </w:r>
      <w:r w:rsidR="0018631B">
        <w:rPr>
          <w:rFonts w:ascii="Arial" w:hAnsi="Arial" w:cs="Arial"/>
          <w:sz w:val="24"/>
        </w:rPr>
        <w:t>S</w:t>
      </w:r>
      <w:r w:rsidR="0018631B" w:rsidRPr="0018631B">
        <w:rPr>
          <w:rFonts w:ascii="Arial" w:hAnsi="Arial" w:cs="Arial"/>
          <w:sz w:val="24"/>
        </w:rPr>
        <w:t>on aquellos contratos que la Administración pública celebra con otra persona pública o privada, física o jurídica y que tienen por objeto la satisfacción de una necesidad pública colectiva.</w:t>
      </w:r>
    </w:p>
    <w:p w:rsidR="0018631B" w:rsidRDefault="000D5D7F" w:rsidP="00C47C9A">
      <w:pPr>
        <w:rPr>
          <w:rFonts w:ascii="Arial" w:hAnsi="Arial" w:cs="Arial"/>
          <w:sz w:val="24"/>
        </w:rPr>
      </w:pPr>
      <w:r>
        <w:rPr>
          <w:rFonts w:ascii="Arial" w:hAnsi="Arial" w:cs="Arial"/>
          <w:b/>
          <w:color w:val="FF0000"/>
          <w:sz w:val="24"/>
          <w:u w:val="single"/>
        </w:rPr>
        <w:t>Capítulo 8</w:t>
      </w:r>
      <w:r w:rsidR="000B429F" w:rsidRPr="000B429F">
        <w:rPr>
          <w:rFonts w:ascii="Arial" w:hAnsi="Arial" w:cs="Arial"/>
          <w:b/>
          <w:color w:val="FF0000"/>
          <w:sz w:val="24"/>
          <w:u w:val="single"/>
        </w:rPr>
        <w:t>: Derechos reales</w:t>
      </w:r>
      <w:r w:rsidR="000B429F" w:rsidRPr="00C47C9A">
        <w:rPr>
          <w:rFonts w:ascii="Arial" w:hAnsi="Arial" w:cs="Arial"/>
          <w:b/>
          <w:color w:val="FF0000"/>
          <w:sz w:val="24"/>
        </w:rPr>
        <w:t>:</w:t>
      </w:r>
      <w:r w:rsidR="00C47C9A" w:rsidRPr="00C47C9A">
        <w:rPr>
          <w:rFonts w:ascii="Arial" w:hAnsi="Arial" w:cs="Arial"/>
          <w:b/>
          <w:color w:val="FF0000"/>
          <w:sz w:val="24"/>
        </w:rPr>
        <w:t xml:space="preserve"> </w:t>
      </w:r>
      <w:r w:rsidR="00C47C9A">
        <w:rPr>
          <w:rFonts w:ascii="Arial" w:hAnsi="Arial" w:cs="Arial"/>
          <w:sz w:val="24"/>
        </w:rPr>
        <w:t>Son aquellos q</w:t>
      </w:r>
      <w:r w:rsidR="00C47C9A" w:rsidRPr="00C47C9A">
        <w:rPr>
          <w:rFonts w:ascii="Arial" w:hAnsi="Arial" w:cs="Arial"/>
          <w:sz w:val="24"/>
        </w:rPr>
        <w:t xml:space="preserve">ue crean una </w:t>
      </w:r>
      <w:r w:rsidR="00C47C9A">
        <w:rPr>
          <w:rFonts w:ascii="Arial" w:hAnsi="Arial" w:cs="Arial"/>
          <w:sz w:val="24"/>
        </w:rPr>
        <w:t xml:space="preserve">relación </w:t>
      </w:r>
      <w:r w:rsidR="00C47C9A" w:rsidRPr="00C47C9A">
        <w:rPr>
          <w:rFonts w:ascii="Arial" w:hAnsi="Arial" w:cs="Arial"/>
          <w:sz w:val="24"/>
        </w:rPr>
        <w:t xml:space="preserve">directa e </w:t>
      </w:r>
      <w:r w:rsidR="00C47C9A">
        <w:rPr>
          <w:rFonts w:ascii="Arial" w:hAnsi="Arial" w:cs="Arial"/>
          <w:sz w:val="24"/>
        </w:rPr>
        <w:t>inmediata</w:t>
      </w:r>
      <w:r w:rsidR="00C47C9A" w:rsidRPr="00C47C9A">
        <w:rPr>
          <w:rFonts w:ascii="Arial" w:hAnsi="Arial" w:cs="Arial"/>
          <w:sz w:val="24"/>
        </w:rPr>
        <w:t xml:space="preserve"> entre el</w:t>
      </w:r>
      <w:r w:rsidR="00C47C9A">
        <w:rPr>
          <w:rFonts w:ascii="Arial" w:hAnsi="Arial" w:cs="Arial"/>
          <w:sz w:val="24"/>
        </w:rPr>
        <w:t xml:space="preserve"> titular del derecho subjetivo</w:t>
      </w:r>
      <w:r w:rsidR="00C47C9A" w:rsidRPr="00C47C9A">
        <w:rPr>
          <w:rFonts w:ascii="Arial" w:hAnsi="Arial" w:cs="Arial"/>
          <w:sz w:val="24"/>
        </w:rPr>
        <w:t xml:space="preserve"> y </w:t>
      </w:r>
      <w:r w:rsidR="00C47C9A">
        <w:rPr>
          <w:rFonts w:ascii="Arial" w:hAnsi="Arial" w:cs="Arial"/>
          <w:sz w:val="24"/>
        </w:rPr>
        <w:t xml:space="preserve">la cosa objeto de </w:t>
      </w:r>
      <w:r w:rsidR="00872176">
        <w:rPr>
          <w:rFonts w:ascii="Arial" w:hAnsi="Arial" w:cs="Arial"/>
          <w:sz w:val="24"/>
        </w:rPr>
        <w:t>él</w:t>
      </w:r>
      <w:r w:rsidR="00C47C9A">
        <w:rPr>
          <w:rFonts w:ascii="Arial" w:hAnsi="Arial" w:cs="Arial"/>
          <w:sz w:val="24"/>
        </w:rPr>
        <w:t>.</w:t>
      </w:r>
    </w:p>
    <w:p w:rsidR="00E73E7B" w:rsidRDefault="00E73E7B" w:rsidP="00E73E7B">
      <w:pPr>
        <w:rPr>
          <w:rFonts w:ascii="Arial" w:hAnsi="Arial" w:cs="Arial"/>
          <w:sz w:val="24"/>
        </w:rPr>
      </w:pPr>
      <w:r>
        <w:rPr>
          <w:rFonts w:ascii="Arial" w:hAnsi="Arial" w:cs="Arial"/>
          <w:sz w:val="24"/>
        </w:rPr>
        <w:t>Estos son: 1</w:t>
      </w:r>
      <w:r w:rsidRPr="00E73E7B">
        <w:rPr>
          <w:rFonts w:ascii="Arial" w:hAnsi="Arial" w:cs="Arial"/>
          <w:sz w:val="24"/>
        </w:rPr>
        <w:t>.</w:t>
      </w:r>
      <w:r>
        <w:rPr>
          <w:rFonts w:ascii="Arial" w:hAnsi="Arial" w:cs="Arial"/>
          <w:sz w:val="24"/>
        </w:rPr>
        <w:t>el dominio y el condominio; 2.el</w:t>
      </w:r>
      <w:r w:rsidRPr="00E73E7B">
        <w:rPr>
          <w:rFonts w:ascii="Arial" w:hAnsi="Arial" w:cs="Arial"/>
          <w:sz w:val="24"/>
        </w:rPr>
        <w:t xml:space="preserve"> usufructo, 3 el uso y la</w:t>
      </w:r>
      <w:r>
        <w:rPr>
          <w:rFonts w:ascii="Arial" w:hAnsi="Arial" w:cs="Arial"/>
          <w:sz w:val="24"/>
        </w:rPr>
        <w:t xml:space="preserve"> </w:t>
      </w:r>
      <w:r w:rsidRPr="00E73E7B">
        <w:rPr>
          <w:rFonts w:ascii="Arial" w:hAnsi="Arial" w:cs="Arial"/>
          <w:sz w:val="24"/>
        </w:rPr>
        <w:t>habitación</w:t>
      </w:r>
      <w:r>
        <w:rPr>
          <w:rFonts w:ascii="Arial" w:hAnsi="Arial" w:cs="Arial"/>
          <w:sz w:val="24"/>
        </w:rPr>
        <w:t xml:space="preserve">, </w:t>
      </w:r>
    </w:p>
    <w:p w:rsidR="00C47C9A" w:rsidRPr="00C47C9A" w:rsidRDefault="00E73E7B" w:rsidP="00E73E7B">
      <w:pPr>
        <w:ind w:left="708" w:firstLine="708"/>
        <w:rPr>
          <w:rFonts w:ascii="Arial" w:hAnsi="Arial" w:cs="Arial"/>
          <w:sz w:val="24"/>
        </w:rPr>
      </w:pPr>
      <w:r>
        <w:rPr>
          <w:rFonts w:ascii="Arial" w:hAnsi="Arial" w:cs="Arial"/>
          <w:sz w:val="24"/>
        </w:rPr>
        <w:t>4. Las servidumbres; 5. Hipoteca; 6. la prenda, 7.la anticresis</w:t>
      </w:r>
    </w:p>
    <w:p w:rsidR="000B429F" w:rsidRDefault="00BA4AFE" w:rsidP="002D39B3">
      <w:pPr>
        <w:rPr>
          <w:rFonts w:ascii="Arial" w:hAnsi="Arial" w:cs="Arial"/>
          <w:sz w:val="24"/>
        </w:rPr>
      </w:pPr>
      <w:r>
        <w:rPr>
          <w:rFonts w:ascii="Arial" w:hAnsi="Arial" w:cs="Arial"/>
          <w:b/>
          <w:sz w:val="24"/>
          <w:u w:val="single"/>
        </w:rPr>
        <w:t>Dominio:</w:t>
      </w:r>
      <w:r w:rsidR="002D39B3">
        <w:rPr>
          <w:rFonts w:ascii="Arial" w:hAnsi="Arial" w:cs="Arial"/>
          <w:b/>
          <w:sz w:val="24"/>
          <w:u w:val="single"/>
        </w:rPr>
        <w:t xml:space="preserve"> </w:t>
      </w:r>
      <w:r w:rsidR="002D39B3">
        <w:rPr>
          <w:rFonts w:ascii="Arial" w:hAnsi="Arial" w:cs="Arial"/>
          <w:sz w:val="24"/>
        </w:rPr>
        <w:t>E</w:t>
      </w:r>
      <w:r w:rsidR="002D39B3" w:rsidRPr="002D39B3">
        <w:rPr>
          <w:rFonts w:ascii="Arial" w:hAnsi="Arial" w:cs="Arial"/>
          <w:sz w:val="24"/>
        </w:rPr>
        <w:t xml:space="preserve">s </w:t>
      </w:r>
      <w:r w:rsidR="002D39B3">
        <w:rPr>
          <w:rFonts w:ascii="Arial" w:hAnsi="Arial" w:cs="Arial"/>
          <w:sz w:val="24"/>
        </w:rPr>
        <w:t>el derecho real en virtud del</w:t>
      </w:r>
      <w:r w:rsidR="002D39B3" w:rsidRPr="002D39B3">
        <w:rPr>
          <w:rFonts w:ascii="Arial" w:hAnsi="Arial" w:cs="Arial"/>
          <w:sz w:val="24"/>
        </w:rPr>
        <w:t xml:space="preserve"> cual une cosa se encuentra sometida a la voluntad y</w:t>
      </w:r>
      <w:r w:rsidR="002D39B3">
        <w:rPr>
          <w:rFonts w:ascii="Arial" w:hAnsi="Arial" w:cs="Arial"/>
          <w:sz w:val="24"/>
        </w:rPr>
        <w:t xml:space="preserve"> acción de una persona.</w:t>
      </w:r>
    </w:p>
    <w:p w:rsidR="002D39B3" w:rsidRPr="002D39B3" w:rsidRDefault="005951A6" w:rsidP="005951A6">
      <w:pPr>
        <w:rPr>
          <w:rFonts w:ascii="Arial" w:hAnsi="Arial" w:cs="Arial"/>
          <w:sz w:val="24"/>
        </w:rPr>
      </w:pPr>
      <w:r w:rsidRPr="005951A6">
        <w:rPr>
          <w:rFonts w:ascii="Arial" w:hAnsi="Arial" w:cs="Arial"/>
          <w:b/>
          <w:sz w:val="24"/>
        </w:rPr>
        <w:t>Dominio y propiedad</w:t>
      </w:r>
      <w:r>
        <w:rPr>
          <w:rFonts w:ascii="Arial" w:hAnsi="Arial" w:cs="Arial"/>
          <w:sz w:val="24"/>
        </w:rPr>
        <w:t>: La propiedad comprende no solo al dominio en sí mismo, sino al derecho constitucional sobre todos los bienes. T</w:t>
      </w:r>
      <w:r w:rsidRPr="005951A6">
        <w:rPr>
          <w:rFonts w:ascii="Arial" w:hAnsi="Arial" w:cs="Arial"/>
          <w:sz w:val="24"/>
        </w:rPr>
        <w:t>odo dominio es una</w:t>
      </w:r>
      <w:r>
        <w:rPr>
          <w:rFonts w:ascii="Arial" w:hAnsi="Arial" w:cs="Arial"/>
          <w:sz w:val="24"/>
        </w:rPr>
        <w:t xml:space="preserve"> </w:t>
      </w:r>
      <w:r w:rsidRPr="005951A6">
        <w:rPr>
          <w:rFonts w:ascii="Arial" w:hAnsi="Arial" w:cs="Arial"/>
          <w:sz w:val="24"/>
        </w:rPr>
        <w:t xml:space="preserve">propiedad pero no </w:t>
      </w:r>
      <w:r>
        <w:rPr>
          <w:rFonts w:ascii="Arial" w:hAnsi="Arial" w:cs="Arial"/>
          <w:sz w:val="24"/>
        </w:rPr>
        <w:t>toda</w:t>
      </w:r>
      <w:r w:rsidRPr="005951A6">
        <w:rPr>
          <w:rFonts w:ascii="Arial" w:hAnsi="Arial" w:cs="Arial"/>
          <w:sz w:val="24"/>
        </w:rPr>
        <w:t xml:space="preserve"> </w:t>
      </w:r>
      <w:r>
        <w:rPr>
          <w:rFonts w:ascii="Arial" w:hAnsi="Arial" w:cs="Arial"/>
          <w:sz w:val="24"/>
        </w:rPr>
        <w:t>propiedad</w:t>
      </w:r>
      <w:r w:rsidRPr="005951A6">
        <w:rPr>
          <w:rFonts w:ascii="Arial" w:hAnsi="Arial" w:cs="Arial"/>
          <w:sz w:val="24"/>
        </w:rPr>
        <w:t xml:space="preserve"> es un dominio.</w:t>
      </w:r>
    </w:p>
    <w:p w:rsidR="002D39B3" w:rsidRDefault="006E220E" w:rsidP="00113C82">
      <w:pPr>
        <w:rPr>
          <w:rFonts w:ascii="Arial" w:hAnsi="Arial" w:cs="Arial"/>
          <w:sz w:val="24"/>
        </w:rPr>
      </w:pPr>
      <w:r w:rsidRPr="006E220E">
        <w:rPr>
          <w:rFonts w:ascii="Arial" w:hAnsi="Arial" w:cs="Arial"/>
          <w:b/>
          <w:sz w:val="24"/>
        </w:rPr>
        <w:t>Facultades:</w:t>
      </w:r>
      <w:r>
        <w:rPr>
          <w:rFonts w:ascii="Arial" w:hAnsi="Arial" w:cs="Arial"/>
          <w:b/>
          <w:sz w:val="24"/>
        </w:rPr>
        <w:t xml:space="preserve"> </w:t>
      </w:r>
      <w:r w:rsidR="00113C82">
        <w:rPr>
          <w:rFonts w:ascii="Arial" w:hAnsi="Arial" w:cs="Arial"/>
          <w:sz w:val="24"/>
        </w:rPr>
        <w:t>Poseer la cosa</w:t>
      </w:r>
      <w:r w:rsidR="00113C82" w:rsidRPr="00113C82">
        <w:rPr>
          <w:rFonts w:ascii="Arial" w:hAnsi="Arial" w:cs="Arial"/>
          <w:sz w:val="24"/>
        </w:rPr>
        <w:t>, disponer o servirse</w:t>
      </w:r>
      <w:r w:rsidR="00113C82" w:rsidRPr="00113C82">
        <w:rPr>
          <w:rFonts w:ascii="Arial" w:hAnsi="Arial" w:cs="Arial"/>
          <w:sz w:val="24"/>
        </w:rPr>
        <w:t xml:space="preserve"> </w:t>
      </w:r>
      <w:r w:rsidR="00113C82">
        <w:rPr>
          <w:rFonts w:ascii="Arial" w:hAnsi="Arial" w:cs="Arial"/>
          <w:sz w:val="24"/>
        </w:rPr>
        <w:t>de ella, usarla y gozarl</w:t>
      </w:r>
      <w:r w:rsidR="00113C82" w:rsidRPr="00113C82">
        <w:rPr>
          <w:rFonts w:ascii="Arial" w:hAnsi="Arial" w:cs="Arial"/>
          <w:sz w:val="24"/>
        </w:rPr>
        <w:t>a conforme a un ejercicio regular</w:t>
      </w:r>
      <w:r w:rsidR="00113C82">
        <w:rPr>
          <w:rFonts w:ascii="Arial" w:hAnsi="Arial" w:cs="Arial"/>
          <w:sz w:val="24"/>
        </w:rPr>
        <w:t>.</w:t>
      </w:r>
    </w:p>
    <w:p w:rsidR="00113C82" w:rsidRDefault="00A238C0" w:rsidP="008B33F6">
      <w:pPr>
        <w:rPr>
          <w:rFonts w:ascii="Arial" w:hAnsi="Arial" w:cs="Arial"/>
          <w:sz w:val="24"/>
        </w:rPr>
      </w:pPr>
      <w:r w:rsidRPr="00A238C0">
        <w:rPr>
          <w:rFonts w:ascii="Arial" w:hAnsi="Arial" w:cs="Arial"/>
          <w:b/>
          <w:i/>
          <w:sz w:val="24"/>
        </w:rPr>
        <w:t>1) Poseer:</w:t>
      </w:r>
      <w:r>
        <w:rPr>
          <w:rFonts w:ascii="Arial" w:hAnsi="Arial" w:cs="Arial"/>
          <w:b/>
          <w:i/>
          <w:sz w:val="24"/>
        </w:rPr>
        <w:t xml:space="preserve"> </w:t>
      </w:r>
      <w:r w:rsidR="00DC0C4A">
        <w:rPr>
          <w:rFonts w:ascii="Arial" w:hAnsi="Arial" w:cs="Arial"/>
          <w:sz w:val="24"/>
        </w:rPr>
        <w:t>La posesión requiere dos elementos: un corpus</w:t>
      </w:r>
      <w:r w:rsidR="008B33F6">
        <w:rPr>
          <w:rFonts w:ascii="Arial" w:hAnsi="Arial" w:cs="Arial"/>
          <w:sz w:val="24"/>
        </w:rPr>
        <w:t xml:space="preserve"> “tenga una cosa bajo su poder”</w:t>
      </w:r>
      <w:r w:rsidR="00DC0C4A">
        <w:rPr>
          <w:rFonts w:ascii="Arial" w:hAnsi="Arial" w:cs="Arial"/>
          <w:sz w:val="24"/>
        </w:rPr>
        <w:t xml:space="preserve"> y un animus</w:t>
      </w:r>
      <w:r w:rsidR="008B33F6">
        <w:rPr>
          <w:rFonts w:ascii="Arial" w:hAnsi="Arial" w:cs="Arial"/>
          <w:sz w:val="24"/>
        </w:rPr>
        <w:t xml:space="preserve"> “con intención de someterla</w:t>
      </w:r>
      <w:r w:rsidR="008B33F6" w:rsidRPr="008B33F6">
        <w:rPr>
          <w:rFonts w:ascii="Arial" w:hAnsi="Arial" w:cs="Arial"/>
          <w:sz w:val="24"/>
        </w:rPr>
        <w:t xml:space="preserve"> al</w:t>
      </w:r>
      <w:r w:rsidR="008B33F6">
        <w:rPr>
          <w:rFonts w:ascii="Arial" w:hAnsi="Arial" w:cs="Arial"/>
          <w:sz w:val="24"/>
        </w:rPr>
        <w:t xml:space="preserve"> </w:t>
      </w:r>
      <w:r w:rsidR="008B33F6" w:rsidRPr="008B33F6">
        <w:rPr>
          <w:rFonts w:ascii="Arial" w:hAnsi="Arial" w:cs="Arial"/>
          <w:sz w:val="24"/>
        </w:rPr>
        <w:t xml:space="preserve">ejercicio de un derecho de </w:t>
      </w:r>
      <w:r w:rsidR="008B33F6" w:rsidRPr="008B33F6">
        <w:rPr>
          <w:rFonts w:ascii="Arial" w:hAnsi="Arial" w:cs="Arial"/>
          <w:sz w:val="24"/>
        </w:rPr>
        <w:t>propiedad</w:t>
      </w:r>
      <w:r w:rsidR="008B33F6" w:rsidRPr="008B33F6">
        <w:rPr>
          <w:rFonts w:ascii="Arial" w:hAnsi="Arial" w:cs="Arial"/>
          <w:sz w:val="24"/>
        </w:rPr>
        <w:t>".</w:t>
      </w:r>
    </w:p>
    <w:p w:rsidR="008B33F6" w:rsidRDefault="005912BC" w:rsidP="008B33F6">
      <w:pPr>
        <w:rPr>
          <w:rFonts w:ascii="Arial" w:hAnsi="Arial" w:cs="Arial"/>
          <w:sz w:val="24"/>
        </w:rPr>
      </w:pPr>
      <w:r>
        <w:rPr>
          <w:rFonts w:ascii="Arial" w:hAnsi="Arial" w:cs="Arial"/>
          <w:sz w:val="24"/>
        </w:rPr>
        <w:t>Por medio de l</w:t>
      </w:r>
      <w:r w:rsidRPr="005912BC">
        <w:rPr>
          <w:rFonts w:ascii="Arial" w:hAnsi="Arial" w:cs="Arial"/>
          <w:sz w:val="24"/>
        </w:rPr>
        <w:t>a posesión el dueño ejerce las otras facultades</w:t>
      </w:r>
      <w:r>
        <w:rPr>
          <w:rFonts w:ascii="Arial" w:hAnsi="Arial" w:cs="Arial"/>
          <w:sz w:val="24"/>
        </w:rPr>
        <w:t>.</w:t>
      </w:r>
    </w:p>
    <w:p w:rsidR="002163F3" w:rsidRDefault="002163F3" w:rsidP="008B33F6">
      <w:pPr>
        <w:rPr>
          <w:rFonts w:ascii="Arial" w:hAnsi="Arial" w:cs="Arial"/>
          <w:sz w:val="24"/>
        </w:rPr>
      </w:pPr>
      <w:r w:rsidRPr="00450FCF">
        <w:rPr>
          <w:rFonts w:ascii="Arial" w:hAnsi="Arial" w:cs="Arial"/>
          <w:b/>
          <w:i/>
          <w:sz w:val="24"/>
        </w:rPr>
        <w:t>2) Usar:</w:t>
      </w:r>
      <w:r>
        <w:rPr>
          <w:rFonts w:ascii="Arial" w:hAnsi="Arial" w:cs="Arial"/>
          <w:sz w:val="24"/>
        </w:rPr>
        <w:t xml:space="preserve"> Emplear la cosa.</w:t>
      </w:r>
    </w:p>
    <w:p w:rsidR="002163F3" w:rsidRDefault="002163F3" w:rsidP="008B33F6">
      <w:pPr>
        <w:rPr>
          <w:rFonts w:ascii="Arial" w:hAnsi="Arial" w:cs="Arial"/>
          <w:sz w:val="24"/>
        </w:rPr>
      </w:pPr>
      <w:r w:rsidRPr="00450FCF">
        <w:rPr>
          <w:rFonts w:ascii="Arial" w:hAnsi="Arial" w:cs="Arial"/>
          <w:b/>
          <w:i/>
          <w:sz w:val="24"/>
        </w:rPr>
        <w:t>3) Gozar:</w:t>
      </w:r>
      <w:r>
        <w:rPr>
          <w:rFonts w:ascii="Arial" w:hAnsi="Arial" w:cs="Arial"/>
          <w:sz w:val="24"/>
        </w:rPr>
        <w:t xml:space="preserve"> </w:t>
      </w:r>
      <w:r w:rsidR="00926CE2">
        <w:rPr>
          <w:rFonts w:ascii="Arial" w:hAnsi="Arial" w:cs="Arial"/>
          <w:sz w:val="24"/>
        </w:rPr>
        <w:t>Obtener de la cosa un aprovechamiento económico.</w:t>
      </w:r>
    </w:p>
    <w:p w:rsidR="00926CE2" w:rsidRDefault="00385367" w:rsidP="00527E7D">
      <w:pPr>
        <w:rPr>
          <w:rFonts w:ascii="Arial" w:hAnsi="Arial" w:cs="Arial"/>
          <w:sz w:val="24"/>
        </w:rPr>
      </w:pPr>
      <w:r w:rsidRPr="00450FCF">
        <w:rPr>
          <w:rFonts w:ascii="Arial" w:hAnsi="Arial" w:cs="Arial"/>
          <w:b/>
          <w:i/>
          <w:sz w:val="24"/>
        </w:rPr>
        <w:t>4) Disponer:</w:t>
      </w:r>
      <w:r>
        <w:rPr>
          <w:rFonts w:ascii="Arial" w:hAnsi="Arial" w:cs="Arial"/>
          <w:sz w:val="24"/>
        </w:rPr>
        <w:t xml:space="preserve"> </w:t>
      </w:r>
      <w:r w:rsidR="00BA09B1">
        <w:rPr>
          <w:rFonts w:ascii="Arial" w:hAnsi="Arial" w:cs="Arial"/>
          <w:sz w:val="24"/>
        </w:rPr>
        <w:t xml:space="preserve">Puede ser natural o jurídica. </w:t>
      </w:r>
      <w:r w:rsidR="00527E7D">
        <w:rPr>
          <w:rFonts w:ascii="Arial" w:hAnsi="Arial" w:cs="Arial"/>
          <w:sz w:val="24"/>
        </w:rPr>
        <w:t>Es natural cuando el titular</w:t>
      </w:r>
      <w:r w:rsidR="00527E7D" w:rsidRPr="00527E7D">
        <w:rPr>
          <w:rFonts w:ascii="Arial" w:hAnsi="Arial" w:cs="Arial"/>
          <w:sz w:val="24"/>
        </w:rPr>
        <w:t xml:space="preserve"> decide</w:t>
      </w:r>
      <w:r w:rsidR="00527E7D">
        <w:rPr>
          <w:rFonts w:ascii="Arial" w:hAnsi="Arial" w:cs="Arial"/>
          <w:sz w:val="24"/>
        </w:rPr>
        <w:t xml:space="preserve"> consumirla, </w:t>
      </w:r>
      <w:r w:rsidR="004D04B0" w:rsidRPr="004D04B0">
        <w:rPr>
          <w:rFonts w:ascii="Arial" w:hAnsi="Arial" w:cs="Arial"/>
          <w:sz w:val="24"/>
        </w:rPr>
        <w:t xml:space="preserve">y es jurídica cuando decide su </w:t>
      </w:r>
      <w:r w:rsidR="00900F41">
        <w:rPr>
          <w:rFonts w:ascii="Arial" w:hAnsi="Arial" w:cs="Arial"/>
          <w:sz w:val="24"/>
        </w:rPr>
        <w:t>transferencia</w:t>
      </w:r>
      <w:r w:rsidR="004D04B0" w:rsidRPr="004D04B0">
        <w:rPr>
          <w:rFonts w:ascii="Arial" w:hAnsi="Arial" w:cs="Arial"/>
          <w:sz w:val="24"/>
        </w:rPr>
        <w:t xml:space="preserve"> por actos entre vivos</w:t>
      </w:r>
      <w:r w:rsidR="004D04B0">
        <w:rPr>
          <w:rFonts w:ascii="Arial" w:hAnsi="Arial" w:cs="Arial"/>
          <w:sz w:val="24"/>
        </w:rPr>
        <w:t xml:space="preserve"> o por actos de </w:t>
      </w:r>
      <w:r w:rsidR="00900F41">
        <w:rPr>
          <w:rFonts w:ascii="Arial" w:hAnsi="Arial" w:cs="Arial"/>
          <w:sz w:val="24"/>
        </w:rPr>
        <w:t>última</w:t>
      </w:r>
      <w:r w:rsidR="004D04B0">
        <w:rPr>
          <w:rFonts w:ascii="Arial" w:hAnsi="Arial" w:cs="Arial"/>
          <w:sz w:val="24"/>
        </w:rPr>
        <w:t xml:space="preserve"> voluntad.</w:t>
      </w:r>
    </w:p>
    <w:p w:rsidR="00900F41" w:rsidRDefault="00450FCF" w:rsidP="00527E7D">
      <w:pPr>
        <w:rPr>
          <w:rFonts w:ascii="Arial" w:hAnsi="Arial" w:cs="Arial"/>
          <w:b/>
          <w:sz w:val="24"/>
        </w:rPr>
      </w:pPr>
      <w:r w:rsidRPr="00450FCF">
        <w:rPr>
          <w:rFonts w:ascii="Arial" w:hAnsi="Arial" w:cs="Arial"/>
          <w:b/>
          <w:sz w:val="24"/>
        </w:rPr>
        <w:t>Caracteres:</w:t>
      </w:r>
      <w:r w:rsidR="008014D4">
        <w:rPr>
          <w:rFonts w:ascii="Arial" w:hAnsi="Arial" w:cs="Arial"/>
          <w:b/>
          <w:sz w:val="24"/>
        </w:rPr>
        <w:t xml:space="preserve"> </w:t>
      </w:r>
      <w:r w:rsidR="008014D4" w:rsidRPr="008014D4">
        <w:rPr>
          <w:rFonts w:ascii="Arial" w:hAnsi="Arial" w:cs="Arial"/>
          <w:sz w:val="24"/>
        </w:rPr>
        <w:t>Son 3:</w:t>
      </w:r>
    </w:p>
    <w:p w:rsidR="00450FCF" w:rsidRDefault="00DF49DE" w:rsidP="000A582A">
      <w:pPr>
        <w:rPr>
          <w:rFonts w:ascii="Arial" w:hAnsi="Arial" w:cs="Arial"/>
          <w:i/>
          <w:sz w:val="24"/>
        </w:rPr>
      </w:pPr>
      <w:r w:rsidRPr="00DF49DE">
        <w:rPr>
          <w:rFonts w:ascii="Arial" w:hAnsi="Arial" w:cs="Arial"/>
          <w:b/>
          <w:i/>
          <w:sz w:val="24"/>
        </w:rPr>
        <w:t>1) Absoluto:</w:t>
      </w:r>
      <w:r>
        <w:rPr>
          <w:rFonts w:ascii="Arial" w:hAnsi="Arial" w:cs="Arial"/>
          <w:b/>
          <w:i/>
          <w:sz w:val="24"/>
        </w:rPr>
        <w:t xml:space="preserve"> </w:t>
      </w:r>
      <w:r w:rsidR="000A582A" w:rsidRPr="000A582A">
        <w:rPr>
          <w:rFonts w:ascii="Arial" w:hAnsi="Arial" w:cs="Arial"/>
          <w:sz w:val="24"/>
        </w:rPr>
        <w:t>Confiere a su titular las mayores facult</w:t>
      </w:r>
      <w:r w:rsidR="000A582A" w:rsidRPr="000A582A">
        <w:rPr>
          <w:rFonts w:ascii="Arial" w:hAnsi="Arial" w:cs="Arial"/>
          <w:sz w:val="24"/>
        </w:rPr>
        <w:t xml:space="preserve">ades reconocidas a </w:t>
      </w:r>
      <w:r w:rsidR="000A582A" w:rsidRPr="000A582A">
        <w:rPr>
          <w:rFonts w:ascii="Arial" w:hAnsi="Arial" w:cs="Arial"/>
          <w:sz w:val="24"/>
        </w:rPr>
        <w:t>una</w:t>
      </w:r>
      <w:r w:rsidR="000A582A" w:rsidRPr="000A582A">
        <w:rPr>
          <w:rFonts w:ascii="Arial" w:hAnsi="Arial" w:cs="Arial"/>
          <w:sz w:val="24"/>
        </w:rPr>
        <w:t xml:space="preserve"> persona sobre una cosa</w:t>
      </w:r>
      <w:r w:rsidR="000A582A" w:rsidRPr="000A582A">
        <w:rPr>
          <w:rFonts w:ascii="Arial" w:hAnsi="Arial" w:cs="Arial"/>
          <w:sz w:val="24"/>
        </w:rPr>
        <w:t>.</w:t>
      </w:r>
    </w:p>
    <w:p w:rsidR="000A582A" w:rsidRDefault="003322BE" w:rsidP="000A582A">
      <w:pPr>
        <w:rPr>
          <w:rFonts w:ascii="Arial" w:hAnsi="Arial" w:cs="Arial"/>
          <w:sz w:val="24"/>
        </w:rPr>
      </w:pPr>
      <w:r w:rsidRPr="003322BE">
        <w:rPr>
          <w:rFonts w:ascii="Arial" w:hAnsi="Arial" w:cs="Arial"/>
          <w:b/>
          <w:i/>
          <w:sz w:val="24"/>
        </w:rPr>
        <w:t>2) Exclusivo:</w:t>
      </w:r>
      <w:r>
        <w:rPr>
          <w:rFonts w:ascii="Arial" w:hAnsi="Arial" w:cs="Arial"/>
          <w:b/>
          <w:i/>
          <w:sz w:val="24"/>
        </w:rPr>
        <w:t xml:space="preserve"> </w:t>
      </w:r>
      <w:r w:rsidR="007C244E">
        <w:rPr>
          <w:rFonts w:ascii="Arial" w:hAnsi="Arial" w:cs="Arial"/>
          <w:sz w:val="24"/>
        </w:rPr>
        <w:t>Corresponde al dueño con exclusión de toda otra persona.</w:t>
      </w:r>
    </w:p>
    <w:p w:rsidR="007C244E" w:rsidRDefault="00014748" w:rsidP="000A582A">
      <w:pPr>
        <w:rPr>
          <w:rFonts w:ascii="Arial" w:hAnsi="Arial" w:cs="Arial"/>
          <w:sz w:val="24"/>
        </w:rPr>
      </w:pPr>
      <w:r w:rsidRPr="00014748">
        <w:rPr>
          <w:rFonts w:ascii="Arial" w:hAnsi="Arial" w:cs="Arial"/>
          <w:b/>
          <w:i/>
          <w:sz w:val="24"/>
        </w:rPr>
        <w:t>3) Perpetuo:</w:t>
      </w:r>
      <w:r>
        <w:rPr>
          <w:rFonts w:ascii="Arial" w:hAnsi="Arial" w:cs="Arial"/>
          <w:b/>
          <w:i/>
          <w:sz w:val="24"/>
        </w:rPr>
        <w:t xml:space="preserve"> </w:t>
      </w:r>
      <w:r w:rsidR="00B368BA">
        <w:rPr>
          <w:rFonts w:ascii="Arial" w:hAnsi="Arial" w:cs="Arial"/>
          <w:sz w:val="24"/>
        </w:rPr>
        <w:t>El dominio es perpetuo a no ser que el titular deje de poseer la cosa por otro, durante el tiempo requerido para que este pueda adquirir la propiedad por prescripción.</w:t>
      </w:r>
    </w:p>
    <w:p w:rsidR="00B368BA" w:rsidRPr="00317C2D" w:rsidRDefault="00317C2D" w:rsidP="00D57D1D">
      <w:pPr>
        <w:rPr>
          <w:rFonts w:ascii="Arial" w:hAnsi="Arial" w:cs="Arial"/>
          <w:sz w:val="24"/>
        </w:rPr>
      </w:pPr>
      <w:r w:rsidRPr="00317C2D">
        <w:rPr>
          <w:rFonts w:ascii="Arial" w:hAnsi="Arial" w:cs="Arial"/>
          <w:b/>
          <w:sz w:val="24"/>
        </w:rPr>
        <w:lastRenderedPageBreak/>
        <w:t>Extensión:</w:t>
      </w:r>
      <w:r>
        <w:rPr>
          <w:rFonts w:ascii="Arial" w:hAnsi="Arial" w:cs="Arial"/>
          <w:b/>
          <w:sz w:val="24"/>
        </w:rPr>
        <w:t xml:space="preserve"> </w:t>
      </w:r>
      <w:r w:rsidR="00D57D1D" w:rsidRPr="00D57D1D">
        <w:rPr>
          <w:rFonts w:ascii="Arial" w:hAnsi="Arial" w:cs="Arial"/>
          <w:sz w:val="24"/>
        </w:rPr>
        <w:t xml:space="preserve">La </w:t>
      </w:r>
      <w:r w:rsidR="00D57D1D" w:rsidRPr="00D57D1D">
        <w:rPr>
          <w:rFonts w:ascii="Arial" w:hAnsi="Arial" w:cs="Arial"/>
          <w:sz w:val="24"/>
        </w:rPr>
        <w:t>propiedad d</w:t>
      </w:r>
      <w:r w:rsidR="00D57D1D" w:rsidRPr="00D57D1D">
        <w:rPr>
          <w:rFonts w:ascii="Arial" w:hAnsi="Arial" w:cs="Arial"/>
          <w:sz w:val="24"/>
        </w:rPr>
        <w:t xml:space="preserve">el suelo se extiende a toda su profundidad y al espacio aéreo sobre el </w:t>
      </w:r>
      <w:r w:rsidR="00D57D1D" w:rsidRPr="00D57D1D">
        <w:rPr>
          <w:rFonts w:ascii="Arial" w:hAnsi="Arial" w:cs="Arial"/>
          <w:sz w:val="24"/>
        </w:rPr>
        <w:t>suelo</w:t>
      </w:r>
      <w:r w:rsidR="00D57D1D" w:rsidRPr="00D57D1D">
        <w:rPr>
          <w:rFonts w:ascii="Arial" w:hAnsi="Arial" w:cs="Arial"/>
          <w:sz w:val="24"/>
        </w:rPr>
        <w:t xml:space="preserve"> en </w:t>
      </w:r>
      <w:r w:rsidR="00D57D1D" w:rsidRPr="00D57D1D">
        <w:rPr>
          <w:rFonts w:ascii="Arial" w:hAnsi="Arial" w:cs="Arial"/>
          <w:sz w:val="24"/>
        </w:rPr>
        <w:t xml:space="preserve">líneas </w:t>
      </w:r>
      <w:r w:rsidR="00D57D1D" w:rsidRPr="00D57D1D">
        <w:rPr>
          <w:rFonts w:ascii="Arial" w:hAnsi="Arial" w:cs="Arial"/>
          <w:sz w:val="24"/>
        </w:rPr>
        <w:t>perpendiculares.</w:t>
      </w:r>
    </w:p>
    <w:p w:rsidR="00926CE2" w:rsidRDefault="00067FAE" w:rsidP="001D577F">
      <w:pPr>
        <w:rPr>
          <w:rFonts w:ascii="Arial" w:hAnsi="Arial" w:cs="Arial"/>
          <w:sz w:val="24"/>
        </w:rPr>
      </w:pPr>
      <w:r w:rsidRPr="00F47C86">
        <w:rPr>
          <w:rFonts w:ascii="Arial" w:hAnsi="Arial" w:cs="Arial"/>
          <w:b/>
          <w:sz w:val="24"/>
        </w:rPr>
        <w:t xml:space="preserve">Adquisición: </w:t>
      </w:r>
      <w:r w:rsidR="001D577F" w:rsidRPr="001D577F">
        <w:rPr>
          <w:rFonts w:ascii="Arial" w:hAnsi="Arial" w:cs="Arial"/>
          <w:sz w:val="24"/>
        </w:rPr>
        <w:t>El dominio</w:t>
      </w:r>
      <w:r w:rsidR="001D577F" w:rsidRPr="001D577F">
        <w:rPr>
          <w:rFonts w:ascii="Arial" w:hAnsi="Arial" w:cs="Arial"/>
          <w:sz w:val="24"/>
        </w:rPr>
        <w:t xml:space="preserve"> se adquiere.</w:t>
      </w:r>
      <w:r w:rsidR="001D577F">
        <w:rPr>
          <w:rFonts w:ascii="Arial" w:hAnsi="Arial" w:cs="Arial"/>
          <w:sz w:val="24"/>
        </w:rPr>
        <w:t xml:space="preserve"> 1" Por la apropiación; 2" por l</w:t>
      </w:r>
      <w:r w:rsidR="001D577F" w:rsidRPr="001D577F">
        <w:rPr>
          <w:rFonts w:ascii="Arial" w:hAnsi="Arial" w:cs="Arial"/>
          <w:sz w:val="24"/>
        </w:rPr>
        <w:t>a</w:t>
      </w:r>
      <w:r w:rsidR="001D577F">
        <w:rPr>
          <w:rFonts w:ascii="Arial" w:hAnsi="Arial" w:cs="Arial"/>
          <w:sz w:val="24"/>
        </w:rPr>
        <w:t xml:space="preserve"> </w:t>
      </w:r>
      <w:r w:rsidR="00F338FF" w:rsidRPr="001D577F">
        <w:rPr>
          <w:rFonts w:ascii="Arial" w:hAnsi="Arial" w:cs="Arial"/>
          <w:sz w:val="24"/>
        </w:rPr>
        <w:t>e</w:t>
      </w:r>
      <w:r w:rsidR="00F338FF">
        <w:rPr>
          <w:rFonts w:ascii="Arial" w:hAnsi="Arial" w:cs="Arial"/>
          <w:sz w:val="24"/>
        </w:rPr>
        <w:t>specificación</w:t>
      </w:r>
      <w:r w:rsidR="001D577F" w:rsidRPr="001D577F">
        <w:rPr>
          <w:rFonts w:ascii="Arial" w:hAnsi="Arial" w:cs="Arial"/>
          <w:sz w:val="24"/>
        </w:rPr>
        <w:t xml:space="preserve">. 3" </w:t>
      </w:r>
      <w:r w:rsidR="001D577F">
        <w:rPr>
          <w:rFonts w:ascii="Arial" w:hAnsi="Arial" w:cs="Arial"/>
          <w:sz w:val="24"/>
        </w:rPr>
        <w:t xml:space="preserve">por </w:t>
      </w:r>
      <w:r w:rsidR="001D577F" w:rsidRPr="001D577F">
        <w:rPr>
          <w:rFonts w:ascii="Arial" w:hAnsi="Arial" w:cs="Arial"/>
          <w:sz w:val="24"/>
        </w:rPr>
        <w:t xml:space="preserve">la accesión: </w:t>
      </w:r>
      <w:r w:rsidR="001D577F">
        <w:rPr>
          <w:rFonts w:ascii="Arial" w:hAnsi="Arial" w:cs="Arial"/>
          <w:sz w:val="24"/>
        </w:rPr>
        <w:t>4</w:t>
      </w:r>
      <w:r w:rsidR="001D577F" w:rsidRPr="001D577F">
        <w:rPr>
          <w:rFonts w:ascii="Arial" w:hAnsi="Arial" w:cs="Arial"/>
          <w:sz w:val="24"/>
        </w:rPr>
        <w:t>" por la tradición; 5º por le percepción de los frutos; 6º por la sucesión</w:t>
      </w:r>
      <w:r w:rsidR="001D577F">
        <w:rPr>
          <w:rFonts w:ascii="Arial" w:hAnsi="Arial" w:cs="Arial"/>
          <w:sz w:val="24"/>
        </w:rPr>
        <w:t xml:space="preserve"> </w:t>
      </w:r>
      <w:r w:rsidR="001D577F" w:rsidRPr="001D577F">
        <w:rPr>
          <w:rFonts w:ascii="Arial" w:hAnsi="Arial" w:cs="Arial"/>
          <w:sz w:val="24"/>
        </w:rPr>
        <w:t>en</w:t>
      </w:r>
      <w:r w:rsidR="001D577F">
        <w:rPr>
          <w:rFonts w:ascii="Arial" w:hAnsi="Arial" w:cs="Arial"/>
          <w:sz w:val="24"/>
        </w:rPr>
        <w:t xml:space="preserve"> los derechos del propietario; 7”</w:t>
      </w:r>
      <w:r w:rsidR="001D577F" w:rsidRPr="001D577F">
        <w:rPr>
          <w:rFonts w:ascii="Arial" w:hAnsi="Arial" w:cs="Arial"/>
          <w:sz w:val="24"/>
        </w:rPr>
        <w:t xml:space="preserve"> por la prescripción</w:t>
      </w:r>
      <w:r w:rsidR="001D577F">
        <w:rPr>
          <w:rFonts w:ascii="Arial" w:hAnsi="Arial" w:cs="Arial"/>
          <w:sz w:val="24"/>
        </w:rPr>
        <w:t>.</w:t>
      </w:r>
    </w:p>
    <w:p w:rsidR="002D39B3" w:rsidRDefault="00EE5E3E" w:rsidP="00495E1E">
      <w:pPr>
        <w:rPr>
          <w:rFonts w:ascii="Arial" w:hAnsi="Arial" w:cs="Arial"/>
          <w:sz w:val="24"/>
        </w:rPr>
      </w:pPr>
      <w:r w:rsidRPr="00EE5E3E">
        <w:rPr>
          <w:rFonts w:ascii="Arial" w:hAnsi="Arial" w:cs="Arial"/>
          <w:b/>
          <w:i/>
          <w:sz w:val="24"/>
        </w:rPr>
        <w:t>Accesión:</w:t>
      </w:r>
      <w:r>
        <w:rPr>
          <w:rFonts w:ascii="Arial" w:hAnsi="Arial" w:cs="Arial"/>
          <w:b/>
          <w:i/>
          <w:sz w:val="24"/>
        </w:rPr>
        <w:t xml:space="preserve"> </w:t>
      </w:r>
      <w:r w:rsidR="009B7B05">
        <w:rPr>
          <w:rFonts w:ascii="Arial" w:hAnsi="Arial" w:cs="Arial"/>
          <w:sz w:val="24"/>
        </w:rPr>
        <w:t>E</w:t>
      </w:r>
      <w:r w:rsidR="009B7B05" w:rsidRPr="009B7B05">
        <w:rPr>
          <w:rFonts w:ascii="Arial" w:hAnsi="Arial" w:cs="Arial"/>
          <w:sz w:val="24"/>
        </w:rPr>
        <w:t>s</w:t>
      </w:r>
      <w:r w:rsidR="00106479">
        <w:rPr>
          <w:rFonts w:ascii="Arial" w:hAnsi="Arial" w:cs="Arial"/>
          <w:sz w:val="24"/>
        </w:rPr>
        <w:t>ta manera de adquirir es</w:t>
      </w:r>
      <w:r w:rsidR="009B7B05" w:rsidRPr="009B7B05">
        <w:rPr>
          <w:rFonts w:ascii="Arial" w:hAnsi="Arial" w:cs="Arial"/>
          <w:sz w:val="24"/>
        </w:rPr>
        <w:t xml:space="preserve"> común a las cosas muebles e inmuebles y se produce</w:t>
      </w:r>
      <w:r w:rsidR="009B7B05">
        <w:rPr>
          <w:rFonts w:ascii="Arial" w:hAnsi="Arial" w:cs="Arial"/>
          <w:sz w:val="24"/>
        </w:rPr>
        <w:t xml:space="preserve"> </w:t>
      </w:r>
      <w:r w:rsidR="009B7B05" w:rsidRPr="009B7B05">
        <w:rPr>
          <w:rFonts w:ascii="Arial" w:hAnsi="Arial" w:cs="Arial"/>
          <w:sz w:val="24"/>
        </w:rPr>
        <w:t>por la adherencia natural o artificial</w:t>
      </w:r>
      <w:r w:rsidR="00106479">
        <w:rPr>
          <w:rFonts w:ascii="Arial" w:hAnsi="Arial" w:cs="Arial"/>
          <w:sz w:val="24"/>
        </w:rPr>
        <w:t xml:space="preserve"> de una cosa a otra</w:t>
      </w:r>
      <w:r w:rsidR="009B7B05">
        <w:rPr>
          <w:rFonts w:ascii="Arial" w:hAnsi="Arial" w:cs="Arial"/>
          <w:sz w:val="24"/>
        </w:rPr>
        <w:t>.</w:t>
      </w:r>
      <w:r w:rsidR="00106479">
        <w:rPr>
          <w:rFonts w:ascii="Arial" w:hAnsi="Arial" w:cs="Arial"/>
          <w:sz w:val="24"/>
        </w:rPr>
        <w:t xml:space="preserve"> </w:t>
      </w:r>
      <w:r w:rsidR="00495E1E">
        <w:rPr>
          <w:rFonts w:ascii="Arial" w:hAnsi="Arial" w:cs="Arial"/>
          <w:sz w:val="24"/>
        </w:rPr>
        <w:t xml:space="preserve"> Hay 4 casos </w:t>
      </w:r>
      <w:r w:rsidR="00495E1E" w:rsidRPr="00495E1E">
        <w:rPr>
          <w:rFonts w:ascii="Arial" w:hAnsi="Arial" w:cs="Arial"/>
          <w:sz w:val="24"/>
        </w:rPr>
        <w:t>a)</w:t>
      </w:r>
      <w:r w:rsidR="00495E1E" w:rsidRPr="00495E1E">
        <w:rPr>
          <w:rFonts w:ascii="Arial" w:hAnsi="Arial" w:cs="Arial"/>
          <w:sz w:val="24"/>
        </w:rPr>
        <w:t xml:space="preserve"> al</w:t>
      </w:r>
      <w:r w:rsidR="00495E1E" w:rsidRPr="00495E1E">
        <w:rPr>
          <w:rFonts w:ascii="Arial" w:hAnsi="Arial" w:cs="Arial"/>
          <w:sz w:val="24"/>
        </w:rPr>
        <w:t>uvión, b) avulsión</w:t>
      </w:r>
      <w:r w:rsidR="00495E1E" w:rsidRPr="00495E1E">
        <w:rPr>
          <w:rFonts w:ascii="Arial" w:hAnsi="Arial" w:cs="Arial"/>
          <w:sz w:val="24"/>
        </w:rPr>
        <w:t>,</w:t>
      </w:r>
      <w:r w:rsidR="00495E1E" w:rsidRPr="00495E1E">
        <w:rPr>
          <w:rFonts w:ascii="Arial" w:hAnsi="Arial" w:cs="Arial"/>
          <w:sz w:val="24"/>
        </w:rPr>
        <w:t xml:space="preserve"> </w:t>
      </w:r>
      <w:r w:rsidR="00495E1E" w:rsidRPr="00495E1E">
        <w:rPr>
          <w:rFonts w:ascii="Arial" w:hAnsi="Arial" w:cs="Arial"/>
          <w:sz w:val="24"/>
        </w:rPr>
        <w:t xml:space="preserve">       </w:t>
      </w:r>
      <w:r w:rsidR="00495E1E">
        <w:rPr>
          <w:rFonts w:ascii="Arial" w:hAnsi="Arial" w:cs="Arial"/>
          <w:sz w:val="24"/>
        </w:rPr>
        <w:t xml:space="preserve">  </w:t>
      </w:r>
      <w:r w:rsidR="00495E1E" w:rsidRPr="00495E1E">
        <w:rPr>
          <w:rFonts w:ascii="Arial" w:hAnsi="Arial" w:cs="Arial"/>
          <w:sz w:val="24"/>
        </w:rPr>
        <w:t xml:space="preserve">    </w:t>
      </w:r>
      <w:r w:rsidR="00495E1E" w:rsidRPr="00495E1E">
        <w:rPr>
          <w:rFonts w:ascii="Arial" w:hAnsi="Arial" w:cs="Arial"/>
          <w:sz w:val="24"/>
        </w:rPr>
        <w:t>e) edificación y emigr</w:t>
      </w:r>
      <w:r w:rsidR="00495E1E" w:rsidRPr="00495E1E">
        <w:rPr>
          <w:rFonts w:ascii="Arial" w:hAnsi="Arial" w:cs="Arial"/>
          <w:sz w:val="24"/>
        </w:rPr>
        <w:t>ación de animales; d) adjunción,</w:t>
      </w:r>
      <w:r w:rsidR="00495E1E" w:rsidRPr="00495E1E">
        <w:rPr>
          <w:rFonts w:ascii="Arial" w:hAnsi="Arial" w:cs="Arial"/>
          <w:sz w:val="24"/>
        </w:rPr>
        <w:t xml:space="preserve"> mezcla y confusión</w:t>
      </w:r>
      <w:r w:rsidR="00495E1E">
        <w:rPr>
          <w:rFonts w:ascii="Arial" w:hAnsi="Arial" w:cs="Arial"/>
          <w:sz w:val="24"/>
        </w:rPr>
        <w:t>.</w:t>
      </w:r>
    </w:p>
    <w:p w:rsidR="00495E1E" w:rsidRDefault="001A4222" w:rsidP="00DE577C">
      <w:pPr>
        <w:rPr>
          <w:rFonts w:ascii="Arial" w:hAnsi="Arial" w:cs="Arial"/>
          <w:sz w:val="24"/>
        </w:rPr>
      </w:pPr>
      <w:r>
        <w:rPr>
          <w:rFonts w:ascii="Arial" w:hAnsi="Arial" w:cs="Arial"/>
          <w:sz w:val="24"/>
        </w:rPr>
        <w:t>El dueño del terreno es también el dueño de todos los materiales incrustados en la obra, siempre y cuando los materiales sean propios. Si los materiales son ajenos y no existe un contrato de construcción</w:t>
      </w:r>
      <w:r w:rsidR="00DE577C">
        <w:rPr>
          <w:rFonts w:ascii="Arial" w:hAnsi="Arial" w:cs="Arial"/>
          <w:sz w:val="24"/>
        </w:rPr>
        <w:t xml:space="preserve"> entonces  se debe </w:t>
      </w:r>
      <w:r w:rsidR="00DE577C" w:rsidRPr="00DE577C">
        <w:rPr>
          <w:rFonts w:ascii="Arial" w:hAnsi="Arial" w:cs="Arial"/>
          <w:sz w:val="24"/>
        </w:rPr>
        <w:t>distinguir según quien los emplee lo</w:t>
      </w:r>
      <w:r w:rsidR="00DE577C">
        <w:rPr>
          <w:rFonts w:ascii="Arial" w:hAnsi="Arial" w:cs="Arial"/>
          <w:sz w:val="24"/>
        </w:rPr>
        <w:t xml:space="preserve"> </w:t>
      </w:r>
      <w:r w:rsidR="00DE577C" w:rsidRPr="00DE577C">
        <w:rPr>
          <w:rFonts w:ascii="Arial" w:hAnsi="Arial" w:cs="Arial"/>
          <w:sz w:val="24"/>
        </w:rPr>
        <w:t>haya hecho de buena o de mala fe</w:t>
      </w:r>
      <w:r w:rsidR="00A3092A">
        <w:rPr>
          <w:rFonts w:ascii="Arial" w:hAnsi="Arial" w:cs="Arial"/>
          <w:sz w:val="24"/>
        </w:rPr>
        <w:t>:</w:t>
      </w:r>
      <w:r w:rsidR="00DE577C">
        <w:rPr>
          <w:rFonts w:ascii="Arial" w:hAnsi="Arial" w:cs="Arial"/>
          <w:sz w:val="24"/>
        </w:rPr>
        <w:t xml:space="preserve"> </w:t>
      </w:r>
      <w:r w:rsidR="004571B5">
        <w:rPr>
          <w:rFonts w:ascii="Arial" w:hAnsi="Arial" w:cs="Arial"/>
          <w:sz w:val="24"/>
        </w:rPr>
        <w:t>Si el dueño ha obrado de buena fe está obligado a pagar su valor</w:t>
      </w:r>
      <w:r w:rsidR="00676DCF">
        <w:rPr>
          <w:rFonts w:ascii="Arial" w:hAnsi="Arial" w:cs="Arial"/>
          <w:sz w:val="24"/>
        </w:rPr>
        <w:t xml:space="preserve"> ya que sino seria enriquecimiento sin causa. </w:t>
      </w:r>
      <w:r w:rsidR="00D90D2A">
        <w:rPr>
          <w:rFonts w:ascii="Arial" w:hAnsi="Arial" w:cs="Arial"/>
          <w:sz w:val="24"/>
        </w:rPr>
        <w:t xml:space="preserve">Si el dueño hubiese obrado de mala fe entonces además de pagar su valor será condenado al resarcimiento de los daños y prejuicios. </w:t>
      </w:r>
    </w:p>
    <w:p w:rsidR="00A3092A" w:rsidRDefault="00F41EA4" w:rsidP="00DE577C">
      <w:pPr>
        <w:rPr>
          <w:rFonts w:ascii="Arial" w:hAnsi="Arial" w:cs="Arial"/>
          <w:sz w:val="24"/>
        </w:rPr>
      </w:pPr>
      <w:r w:rsidRPr="00BD474A">
        <w:rPr>
          <w:rFonts w:ascii="Arial" w:hAnsi="Arial" w:cs="Arial"/>
          <w:b/>
          <w:sz w:val="24"/>
          <w:u w:val="single"/>
        </w:rPr>
        <w:t xml:space="preserve">Tradición: </w:t>
      </w:r>
      <w:r w:rsidR="00571CE3">
        <w:rPr>
          <w:rFonts w:ascii="Arial" w:hAnsi="Arial" w:cs="Arial"/>
          <w:sz w:val="24"/>
        </w:rPr>
        <w:t xml:space="preserve">No alcanza con el solo consentimiento de las partes en un contrato para transferir un dominio, es necesario que se manifieste por algún signo exterior: es este la entrega de la posesión (tradición). </w:t>
      </w:r>
    </w:p>
    <w:p w:rsidR="0084424C" w:rsidRDefault="0084424C" w:rsidP="0084424C">
      <w:pPr>
        <w:rPr>
          <w:rFonts w:ascii="Arial" w:hAnsi="Arial" w:cs="Arial"/>
          <w:sz w:val="24"/>
        </w:rPr>
      </w:pPr>
      <w:r w:rsidRPr="0084424C">
        <w:rPr>
          <w:rFonts w:ascii="Arial" w:hAnsi="Arial" w:cs="Arial"/>
          <w:sz w:val="24"/>
        </w:rPr>
        <w:t>La posesión de los inmuebles sólo puede adquirirse por la tradición hecha por</w:t>
      </w:r>
      <w:r>
        <w:rPr>
          <w:rFonts w:ascii="Arial" w:hAnsi="Arial" w:cs="Arial"/>
          <w:sz w:val="24"/>
        </w:rPr>
        <w:t xml:space="preserve"> </w:t>
      </w:r>
      <w:r w:rsidRPr="0084424C">
        <w:rPr>
          <w:rFonts w:ascii="Arial" w:hAnsi="Arial" w:cs="Arial"/>
          <w:sz w:val="24"/>
        </w:rPr>
        <w:t xml:space="preserve">actos </w:t>
      </w:r>
      <w:r>
        <w:rPr>
          <w:rFonts w:ascii="Arial" w:hAnsi="Arial" w:cs="Arial"/>
          <w:sz w:val="24"/>
        </w:rPr>
        <w:t>materiales d</w:t>
      </w:r>
      <w:r w:rsidRPr="0084424C">
        <w:rPr>
          <w:rFonts w:ascii="Arial" w:hAnsi="Arial" w:cs="Arial"/>
          <w:sz w:val="24"/>
        </w:rPr>
        <w:t>el que entrega la cosa con asentimiento del que</w:t>
      </w:r>
      <w:r>
        <w:rPr>
          <w:rFonts w:ascii="Arial" w:hAnsi="Arial" w:cs="Arial"/>
          <w:sz w:val="24"/>
        </w:rPr>
        <w:t xml:space="preserve"> la recibe; o por actos material</w:t>
      </w:r>
      <w:r w:rsidRPr="0084424C">
        <w:rPr>
          <w:rFonts w:ascii="Arial" w:hAnsi="Arial" w:cs="Arial"/>
          <w:sz w:val="24"/>
        </w:rPr>
        <w:t>es del que</w:t>
      </w:r>
      <w:r>
        <w:rPr>
          <w:rFonts w:ascii="Arial" w:hAnsi="Arial" w:cs="Arial"/>
          <w:sz w:val="24"/>
        </w:rPr>
        <w:t xml:space="preserve"> </w:t>
      </w:r>
      <w:r w:rsidRPr="0084424C">
        <w:rPr>
          <w:rFonts w:ascii="Arial" w:hAnsi="Arial" w:cs="Arial"/>
          <w:sz w:val="24"/>
        </w:rPr>
        <w:t>la recibe</w:t>
      </w:r>
      <w:r>
        <w:rPr>
          <w:rFonts w:ascii="Arial" w:hAnsi="Arial" w:cs="Arial"/>
          <w:sz w:val="24"/>
        </w:rPr>
        <w:t>, con asentimiento del</w:t>
      </w:r>
      <w:r w:rsidRPr="0084424C">
        <w:rPr>
          <w:rFonts w:ascii="Arial" w:hAnsi="Arial" w:cs="Arial"/>
          <w:sz w:val="24"/>
        </w:rPr>
        <w:t xml:space="preserve"> qu</w:t>
      </w:r>
      <w:r>
        <w:rPr>
          <w:rFonts w:ascii="Arial" w:hAnsi="Arial" w:cs="Arial"/>
          <w:sz w:val="24"/>
        </w:rPr>
        <w:t>e l</w:t>
      </w:r>
      <w:r w:rsidRPr="0084424C">
        <w:rPr>
          <w:rFonts w:ascii="Arial" w:hAnsi="Arial" w:cs="Arial"/>
          <w:sz w:val="24"/>
        </w:rPr>
        <w:t>a entrega.</w:t>
      </w:r>
    </w:p>
    <w:p w:rsidR="00444D51" w:rsidRDefault="00444D51" w:rsidP="00444D51">
      <w:pPr>
        <w:rPr>
          <w:rFonts w:ascii="Arial" w:hAnsi="Arial" w:cs="Arial"/>
          <w:sz w:val="24"/>
        </w:rPr>
      </w:pPr>
      <w:r>
        <w:rPr>
          <w:rFonts w:ascii="Arial" w:hAnsi="Arial" w:cs="Arial"/>
          <w:sz w:val="24"/>
        </w:rPr>
        <w:t>Pero la tradición no</w:t>
      </w:r>
      <w:r w:rsidRPr="00444D51">
        <w:rPr>
          <w:rFonts w:ascii="Arial" w:hAnsi="Arial" w:cs="Arial"/>
          <w:sz w:val="24"/>
        </w:rPr>
        <w:t xml:space="preserve"> es suficiente para</w:t>
      </w:r>
      <w:r>
        <w:rPr>
          <w:rFonts w:ascii="Arial" w:hAnsi="Arial" w:cs="Arial"/>
          <w:sz w:val="24"/>
        </w:rPr>
        <w:t xml:space="preserve"> transmitir el dominio;</w:t>
      </w:r>
      <w:r w:rsidRPr="00444D51">
        <w:rPr>
          <w:rFonts w:ascii="Arial" w:hAnsi="Arial" w:cs="Arial"/>
          <w:sz w:val="24"/>
        </w:rPr>
        <w:t xml:space="preserve"> tocios </w:t>
      </w:r>
      <w:r>
        <w:rPr>
          <w:rFonts w:ascii="Arial" w:hAnsi="Arial" w:cs="Arial"/>
          <w:sz w:val="24"/>
        </w:rPr>
        <w:t>los act</w:t>
      </w:r>
      <w:r w:rsidRPr="00444D51">
        <w:rPr>
          <w:rFonts w:ascii="Arial" w:hAnsi="Arial" w:cs="Arial"/>
          <w:sz w:val="24"/>
        </w:rPr>
        <w:t xml:space="preserve">os </w:t>
      </w:r>
      <w:r>
        <w:rPr>
          <w:rFonts w:ascii="Arial" w:hAnsi="Arial" w:cs="Arial"/>
          <w:sz w:val="24"/>
        </w:rPr>
        <w:t>jurídicos que</w:t>
      </w:r>
      <w:r w:rsidRPr="00444D51">
        <w:rPr>
          <w:rFonts w:ascii="Arial" w:hAnsi="Arial" w:cs="Arial"/>
          <w:sz w:val="24"/>
        </w:rPr>
        <w:t xml:space="preserve"> se </w:t>
      </w:r>
      <w:r>
        <w:rPr>
          <w:rFonts w:ascii="Arial" w:hAnsi="Arial" w:cs="Arial"/>
          <w:sz w:val="24"/>
        </w:rPr>
        <w:t>r</w:t>
      </w:r>
      <w:r w:rsidRPr="00444D51">
        <w:rPr>
          <w:rFonts w:ascii="Arial" w:hAnsi="Arial" w:cs="Arial"/>
          <w:sz w:val="24"/>
        </w:rPr>
        <w:t>efieran a derechos reales sobre in</w:t>
      </w:r>
      <w:r>
        <w:rPr>
          <w:rFonts w:ascii="Arial" w:hAnsi="Arial" w:cs="Arial"/>
          <w:sz w:val="24"/>
        </w:rPr>
        <w:t>mue</w:t>
      </w:r>
      <w:r w:rsidRPr="00444D51">
        <w:rPr>
          <w:rFonts w:ascii="Arial" w:hAnsi="Arial" w:cs="Arial"/>
          <w:sz w:val="24"/>
        </w:rPr>
        <w:t>bles deben otor</w:t>
      </w:r>
      <w:r>
        <w:rPr>
          <w:rFonts w:ascii="Arial" w:hAnsi="Arial" w:cs="Arial"/>
          <w:sz w:val="24"/>
        </w:rPr>
        <w:t>gar</w:t>
      </w:r>
      <w:r w:rsidRPr="00444D51">
        <w:rPr>
          <w:rFonts w:ascii="Arial" w:hAnsi="Arial" w:cs="Arial"/>
          <w:sz w:val="24"/>
        </w:rPr>
        <w:t>se por</w:t>
      </w:r>
      <w:r>
        <w:rPr>
          <w:rFonts w:ascii="Arial" w:hAnsi="Arial" w:cs="Arial"/>
          <w:sz w:val="24"/>
        </w:rPr>
        <w:t xml:space="preserve"> </w:t>
      </w:r>
      <w:r w:rsidRPr="00444D51">
        <w:rPr>
          <w:rFonts w:ascii="Arial" w:hAnsi="Arial" w:cs="Arial"/>
          <w:sz w:val="24"/>
        </w:rPr>
        <w:t>instrumento público</w:t>
      </w:r>
      <w:r>
        <w:rPr>
          <w:rFonts w:ascii="Arial" w:hAnsi="Arial" w:cs="Arial"/>
          <w:sz w:val="24"/>
        </w:rPr>
        <w:t>.</w:t>
      </w:r>
    </w:p>
    <w:p w:rsidR="00444D51" w:rsidRDefault="006D58CA" w:rsidP="00444D51">
      <w:pPr>
        <w:rPr>
          <w:rFonts w:ascii="Arial" w:hAnsi="Arial" w:cs="Arial"/>
          <w:sz w:val="24"/>
        </w:rPr>
      </w:pPr>
      <w:r w:rsidRPr="006D58CA">
        <w:rPr>
          <w:rFonts w:ascii="Arial" w:hAnsi="Arial" w:cs="Arial"/>
          <w:b/>
          <w:sz w:val="24"/>
          <w:u w:val="single"/>
        </w:rPr>
        <w:t>Prescripción adquisitiva o usucapión</w:t>
      </w:r>
      <w:r>
        <w:rPr>
          <w:rFonts w:ascii="Arial" w:hAnsi="Arial" w:cs="Arial"/>
          <w:sz w:val="24"/>
        </w:rPr>
        <w:t>:</w:t>
      </w:r>
    </w:p>
    <w:p w:rsidR="005F796B" w:rsidRPr="005F796B" w:rsidRDefault="005F796B" w:rsidP="007916FD">
      <w:pPr>
        <w:rPr>
          <w:rFonts w:ascii="Arial" w:hAnsi="Arial" w:cs="Arial"/>
          <w:sz w:val="24"/>
        </w:rPr>
      </w:pPr>
      <w:r>
        <w:rPr>
          <w:rFonts w:ascii="Arial" w:hAnsi="Arial" w:cs="Arial"/>
          <w:sz w:val="24"/>
        </w:rPr>
        <w:t>E</w:t>
      </w:r>
      <w:r w:rsidRPr="005F796B">
        <w:rPr>
          <w:rFonts w:ascii="Arial" w:hAnsi="Arial" w:cs="Arial"/>
          <w:sz w:val="24"/>
        </w:rPr>
        <w:t>s la adquisición de un derecho o de una propiedad a través de su ejercicio en las condiciones y plazos previsto por la ley</w:t>
      </w:r>
      <w:r>
        <w:rPr>
          <w:rFonts w:ascii="Arial" w:hAnsi="Arial" w:cs="Arial"/>
          <w:sz w:val="24"/>
        </w:rPr>
        <w:t>.</w:t>
      </w:r>
    </w:p>
    <w:p w:rsidR="00B2587B" w:rsidRDefault="00BC44E2" w:rsidP="007916FD">
      <w:pPr>
        <w:rPr>
          <w:rFonts w:ascii="Arial" w:hAnsi="Arial" w:cs="Arial"/>
          <w:sz w:val="24"/>
        </w:rPr>
      </w:pPr>
      <w:r w:rsidRPr="00BC44E2">
        <w:rPr>
          <w:rFonts w:ascii="Arial" w:hAnsi="Arial" w:cs="Arial"/>
          <w:b/>
          <w:sz w:val="24"/>
        </w:rPr>
        <w:t>Posesión:</w:t>
      </w:r>
      <w:r>
        <w:rPr>
          <w:rFonts w:ascii="Arial" w:hAnsi="Arial" w:cs="Arial"/>
          <w:b/>
          <w:sz w:val="24"/>
        </w:rPr>
        <w:t xml:space="preserve"> </w:t>
      </w:r>
      <w:r w:rsidR="00770332">
        <w:rPr>
          <w:rFonts w:ascii="Arial" w:hAnsi="Arial" w:cs="Arial"/>
          <w:sz w:val="24"/>
        </w:rPr>
        <w:t>Debe revestir la ocupación del inmueble (corpus) con intención de tenerla como suya (animus).</w:t>
      </w:r>
      <w:r w:rsidR="00182EDF">
        <w:rPr>
          <w:rFonts w:ascii="Arial" w:hAnsi="Arial" w:cs="Arial"/>
          <w:sz w:val="24"/>
        </w:rPr>
        <w:t xml:space="preserve"> El </w:t>
      </w:r>
      <w:r w:rsidR="00182EDF" w:rsidRPr="00182EDF">
        <w:rPr>
          <w:rFonts w:ascii="Arial" w:hAnsi="Arial" w:cs="Arial"/>
          <w:b/>
          <w:i/>
          <w:sz w:val="24"/>
        </w:rPr>
        <w:t>"corpus"</w:t>
      </w:r>
      <w:r w:rsidR="00182EDF">
        <w:rPr>
          <w:rFonts w:ascii="Arial" w:hAnsi="Arial" w:cs="Arial"/>
          <w:sz w:val="24"/>
        </w:rPr>
        <w:t xml:space="preserve"> se prueba con l</w:t>
      </w:r>
      <w:r w:rsidR="00182EDF" w:rsidRPr="00182EDF">
        <w:rPr>
          <w:rFonts w:ascii="Arial" w:hAnsi="Arial" w:cs="Arial"/>
          <w:sz w:val="24"/>
        </w:rPr>
        <w:t>a ejecución de actos materiales de uso, goce y transformación.</w:t>
      </w:r>
      <w:r w:rsidR="00182EDF">
        <w:rPr>
          <w:rFonts w:ascii="Arial" w:hAnsi="Arial" w:cs="Arial"/>
          <w:sz w:val="24"/>
        </w:rPr>
        <w:t xml:space="preserve"> </w:t>
      </w:r>
      <w:r w:rsidR="007916FD">
        <w:rPr>
          <w:rFonts w:ascii="Arial" w:hAnsi="Arial" w:cs="Arial"/>
          <w:sz w:val="24"/>
        </w:rPr>
        <w:t>El “</w:t>
      </w:r>
      <w:r w:rsidR="007916FD" w:rsidRPr="007916FD">
        <w:rPr>
          <w:rFonts w:ascii="Arial" w:hAnsi="Arial" w:cs="Arial"/>
          <w:b/>
          <w:i/>
          <w:sz w:val="24"/>
        </w:rPr>
        <w:t>animus</w:t>
      </w:r>
      <w:r w:rsidR="007916FD">
        <w:rPr>
          <w:rFonts w:ascii="Arial" w:hAnsi="Arial" w:cs="Arial"/>
          <w:b/>
          <w:i/>
          <w:sz w:val="24"/>
        </w:rPr>
        <w:t>”</w:t>
      </w:r>
      <w:r w:rsidR="007916FD">
        <w:rPr>
          <w:rFonts w:ascii="Arial" w:hAnsi="Arial" w:cs="Arial"/>
          <w:sz w:val="24"/>
        </w:rPr>
        <w:t xml:space="preserve"> se demuestra por ejemplo con el pago de impuestos o tasas que </w:t>
      </w:r>
      <w:r w:rsidR="007916FD" w:rsidRPr="007916FD">
        <w:rPr>
          <w:rFonts w:ascii="Arial" w:hAnsi="Arial" w:cs="Arial"/>
          <w:sz w:val="24"/>
        </w:rPr>
        <w:t>gravan a</w:t>
      </w:r>
      <w:r w:rsidR="007916FD">
        <w:rPr>
          <w:rFonts w:ascii="Arial" w:hAnsi="Arial" w:cs="Arial"/>
          <w:sz w:val="24"/>
        </w:rPr>
        <w:t xml:space="preserve">l bien que se pretende usucapir. </w:t>
      </w:r>
    </w:p>
    <w:p w:rsidR="00761CCA" w:rsidRDefault="00761CCA" w:rsidP="007916FD">
      <w:pPr>
        <w:rPr>
          <w:rFonts w:ascii="Arial" w:hAnsi="Arial" w:cs="Arial"/>
          <w:sz w:val="24"/>
        </w:rPr>
      </w:pPr>
      <w:r w:rsidRPr="00761CCA">
        <w:rPr>
          <w:rFonts w:ascii="Arial" w:hAnsi="Arial" w:cs="Arial"/>
          <w:sz w:val="24"/>
        </w:rPr>
        <w:t>La posesión adquisitiva, además, debe ser:</w:t>
      </w:r>
      <w:r>
        <w:rPr>
          <w:rFonts w:ascii="Arial" w:hAnsi="Arial" w:cs="Arial"/>
          <w:sz w:val="24"/>
        </w:rPr>
        <w:t xml:space="preserve"> </w:t>
      </w:r>
      <w:r w:rsidR="00E120EC">
        <w:rPr>
          <w:rFonts w:ascii="Arial" w:hAnsi="Arial" w:cs="Arial"/>
          <w:sz w:val="24"/>
        </w:rPr>
        <w:t xml:space="preserve">Continua, ininterrumpida, quieta y pacífica. </w:t>
      </w:r>
    </w:p>
    <w:p w:rsidR="00E120EC" w:rsidRDefault="00D7539F" w:rsidP="007916FD">
      <w:pPr>
        <w:rPr>
          <w:rFonts w:ascii="Arial" w:hAnsi="Arial" w:cs="Arial"/>
          <w:b/>
          <w:sz w:val="24"/>
        </w:rPr>
      </w:pPr>
      <w:r w:rsidRPr="00D7539F">
        <w:rPr>
          <w:rFonts w:ascii="Arial" w:hAnsi="Arial" w:cs="Arial"/>
          <w:b/>
          <w:sz w:val="24"/>
        </w:rPr>
        <w:t>Tiempo:</w:t>
      </w:r>
      <w:r>
        <w:rPr>
          <w:rFonts w:ascii="Arial" w:hAnsi="Arial" w:cs="Arial"/>
          <w:b/>
          <w:sz w:val="24"/>
        </w:rPr>
        <w:t xml:space="preserve"> </w:t>
      </w:r>
      <w:r w:rsidR="00686F7B" w:rsidRPr="009470E3">
        <w:rPr>
          <w:rFonts w:ascii="Arial" w:hAnsi="Arial" w:cs="Arial"/>
          <w:sz w:val="24"/>
        </w:rPr>
        <w:t>Existen dos tipos de usucapión que requieren distinto espacio de tiempo</w:t>
      </w:r>
      <w:r w:rsidR="00686F7B">
        <w:rPr>
          <w:rFonts w:ascii="Arial" w:hAnsi="Arial" w:cs="Arial"/>
          <w:b/>
          <w:sz w:val="24"/>
        </w:rPr>
        <w:t>:</w:t>
      </w:r>
    </w:p>
    <w:p w:rsidR="00686F7B" w:rsidRDefault="009470E3" w:rsidP="009470E3">
      <w:pPr>
        <w:rPr>
          <w:rFonts w:ascii="Arial" w:hAnsi="Arial" w:cs="Arial"/>
          <w:sz w:val="24"/>
        </w:rPr>
      </w:pPr>
      <w:r>
        <w:rPr>
          <w:rFonts w:ascii="Arial" w:hAnsi="Arial" w:cs="Arial"/>
          <w:sz w:val="24"/>
        </w:rPr>
        <w:t>a) 10 años: El poseedor invoca buena fe y justo título.</w:t>
      </w:r>
    </w:p>
    <w:p w:rsidR="009470E3" w:rsidRDefault="009470E3" w:rsidP="006F2322">
      <w:pPr>
        <w:rPr>
          <w:rFonts w:ascii="Arial" w:hAnsi="Arial" w:cs="Arial"/>
          <w:sz w:val="24"/>
        </w:rPr>
      </w:pPr>
      <w:r>
        <w:rPr>
          <w:rFonts w:ascii="Arial" w:hAnsi="Arial" w:cs="Arial"/>
          <w:sz w:val="24"/>
        </w:rPr>
        <w:t xml:space="preserve">b) 20 años: </w:t>
      </w:r>
      <w:r w:rsidR="006F2322">
        <w:rPr>
          <w:rFonts w:ascii="Arial" w:hAnsi="Arial" w:cs="Arial"/>
          <w:sz w:val="24"/>
        </w:rPr>
        <w:t>Basta</w:t>
      </w:r>
      <w:r w:rsidR="006F2322" w:rsidRPr="006F2322">
        <w:rPr>
          <w:rFonts w:ascii="Arial" w:hAnsi="Arial" w:cs="Arial"/>
          <w:sz w:val="24"/>
        </w:rPr>
        <w:t xml:space="preserve"> invocar la posesió</w:t>
      </w:r>
      <w:r w:rsidR="006F2322">
        <w:rPr>
          <w:rFonts w:ascii="Arial" w:hAnsi="Arial" w:cs="Arial"/>
          <w:sz w:val="24"/>
        </w:rPr>
        <w:t>n</w:t>
      </w:r>
      <w:r w:rsidR="006F2322" w:rsidRPr="006F2322">
        <w:rPr>
          <w:rFonts w:ascii="Arial" w:hAnsi="Arial" w:cs="Arial"/>
          <w:sz w:val="24"/>
        </w:rPr>
        <w:t>, por lo tant</w:t>
      </w:r>
      <w:r w:rsidR="006F2322">
        <w:rPr>
          <w:rFonts w:ascii="Arial" w:hAnsi="Arial" w:cs="Arial"/>
          <w:sz w:val="24"/>
        </w:rPr>
        <w:t>o</w:t>
      </w:r>
      <w:r w:rsidR="006F2322" w:rsidRPr="006F2322">
        <w:rPr>
          <w:rFonts w:ascii="Arial" w:hAnsi="Arial" w:cs="Arial"/>
          <w:sz w:val="24"/>
        </w:rPr>
        <w:t xml:space="preserve"> no</w:t>
      </w:r>
      <w:r w:rsidR="006F2322">
        <w:rPr>
          <w:rFonts w:ascii="Arial" w:hAnsi="Arial" w:cs="Arial"/>
          <w:sz w:val="24"/>
        </w:rPr>
        <w:t xml:space="preserve"> </w:t>
      </w:r>
      <w:r w:rsidR="006F2322" w:rsidRPr="006F2322">
        <w:rPr>
          <w:rFonts w:ascii="Arial" w:hAnsi="Arial" w:cs="Arial"/>
          <w:sz w:val="24"/>
        </w:rPr>
        <w:t xml:space="preserve">requiere buena fe ni </w:t>
      </w:r>
      <w:r w:rsidR="00903680">
        <w:rPr>
          <w:rFonts w:ascii="Arial" w:hAnsi="Arial" w:cs="Arial"/>
          <w:sz w:val="24"/>
        </w:rPr>
        <w:t>título</w:t>
      </w:r>
      <w:r w:rsidR="006F2322">
        <w:rPr>
          <w:rFonts w:ascii="Arial" w:hAnsi="Arial" w:cs="Arial"/>
          <w:sz w:val="24"/>
        </w:rPr>
        <w:t xml:space="preserve"> alguno.</w:t>
      </w:r>
    </w:p>
    <w:p w:rsidR="00903680" w:rsidRPr="00182205" w:rsidRDefault="00182205" w:rsidP="006F2322">
      <w:pPr>
        <w:rPr>
          <w:rFonts w:ascii="Arial" w:hAnsi="Arial" w:cs="Arial"/>
          <w:b/>
          <w:sz w:val="24"/>
          <w:u w:val="single"/>
        </w:rPr>
      </w:pPr>
      <w:r w:rsidRPr="00182205">
        <w:rPr>
          <w:rFonts w:ascii="Arial" w:hAnsi="Arial" w:cs="Arial"/>
          <w:b/>
          <w:sz w:val="24"/>
          <w:u w:val="single"/>
        </w:rPr>
        <w:t>Restricciones:</w:t>
      </w:r>
    </w:p>
    <w:p w:rsidR="006F2322" w:rsidRDefault="007441B1" w:rsidP="006F2322">
      <w:pPr>
        <w:rPr>
          <w:rFonts w:ascii="Arial" w:hAnsi="Arial" w:cs="Arial"/>
          <w:sz w:val="24"/>
        </w:rPr>
      </w:pPr>
      <w:r>
        <w:rPr>
          <w:rFonts w:ascii="Arial" w:hAnsi="Arial" w:cs="Arial"/>
          <w:sz w:val="24"/>
        </w:rPr>
        <w:t>Se dividen en 2 grupos:</w:t>
      </w:r>
    </w:p>
    <w:p w:rsidR="007441B1" w:rsidRDefault="00B7353E" w:rsidP="00B7353E">
      <w:pPr>
        <w:rPr>
          <w:rFonts w:ascii="Arial" w:hAnsi="Arial" w:cs="Arial"/>
          <w:sz w:val="24"/>
        </w:rPr>
      </w:pPr>
      <w:r>
        <w:rPr>
          <w:rFonts w:ascii="Arial" w:hAnsi="Arial" w:cs="Arial"/>
          <w:sz w:val="24"/>
        </w:rPr>
        <w:t>A)</w:t>
      </w:r>
      <w:r w:rsidRPr="00B7353E">
        <w:rPr>
          <w:rFonts w:ascii="Arial" w:hAnsi="Arial" w:cs="Arial"/>
          <w:sz w:val="24"/>
        </w:rPr>
        <w:t xml:space="preserve"> </w:t>
      </w:r>
      <w:r>
        <w:rPr>
          <w:rFonts w:ascii="Arial" w:hAnsi="Arial" w:cs="Arial"/>
          <w:sz w:val="24"/>
        </w:rPr>
        <w:t>L</w:t>
      </w:r>
      <w:r w:rsidRPr="00B7353E">
        <w:rPr>
          <w:rFonts w:ascii="Arial" w:hAnsi="Arial" w:cs="Arial"/>
          <w:sz w:val="24"/>
        </w:rPr>
        <w:t>as</w:t>
      </w:r>
      <w:r>
        <w:rPr>
          <w:rFonts w:ascii="Arial" w:hAnsi="Arial" w:cs="Arial"/>
          <w:sz w:val="24"/>
        </w:rPr>
        <w:t xml:space="preserve"> establecidas en el interés recipr</w:t>
      </w:r>
      <w:r w:rsidRPr="00B7353E">
        <w:rPr>
          <w:rFonts w:ascii="Arial" w:hAnsi="Arial" w:cs="Arial"/>
          <w:sz w:val="24"/>
        </w:rPr>
        <w:t>oco de los vec</w:t>
      </w:r>
      <w:r>
        <w:rPr>
          <w:rFonts w:ascii="Arial" w:hAnsi="Arial" w:cs="Arial"/>
          <w:sz w:val="24"/>
        </w:rPr>
        <w:t>inos y B) L</w:t>
      </w:r>
      <w:r w:rsidRPr="00B7353E">
        <w:rPr>
          <w:rFonts w:ascii="Arial" w:hAnsi="Arial" w:cs="Arial"/>
          <w:sz w:val="24"/>
        </w:rPr>
        <w:t xml:space="preserve">as dispuestas con fines de </w:t>
      </w:r>
      <w:r w:rsidRPr="00B7353E">
        <w:rPr>
          <w:rFonts w:ascii="Arial" w:hAnsi="Arial" w:cs="Arial"/>
          <w:sz w:val="24"/>
        </w:rPr>
        <w:t>interés</w:t>
      </w:r>
      <w:r w:rsidRPr="00B7353E">
        <w:rPr>
          <w:rFonts w:ascii="Arial" w:hAnsi="Arial" w:cs="Arial"/>
          <w:sz w:val="24"/>
        </w:rPr>
        <w:t xml:space="preserve"> público.</w:t>
      </w:r>
    </w:p>
    <w:p w:rsidR="00B7353E" w:rsidRDefault="003649B4" w:rsidP="00B7353E">
      <w:pPr>
        <w:rPr>
          <w:rFonts w:ascii="Arial" w:hAnsi="Arial" w:cs="Arial"/>
          <w:sz w:val="24"/>
        </w:rPr>
      </w:pPr>
      <w:r w:rsidRPr="00614F75">
        <w:rPr>
          <w:rFonts w:ascii="Arial" w:hAnsi="Arial" w:cs="Arial"/>
          <w:b/>
          <w:sz w:val="24"/>
        </w:rPr>
        <w:t>Caracteres de las restricciones administrativas:</w:t>
      </w:r>
      <w:r>
        <w:rPr>
          <w:rFonts w:ascii="Arial" w:hAnsi="Arial" w:cs="Arial"/>
          <w:sz w:val="24"/>
        </w:rPr>
        <w:t xml:space="preserve"> </w:t>
      </w:r>
      <w:r w:rsidR="006B297D">
        <w:rPr>
          <w:rFonts w:ascii="Arial" w:hAnsi="Arial" w:cs="Arial"/>
          <w:sz w:val="24"/>
        </w:rPr>
        <w:t>a) Reparación económica; b) Generalidad;           c) Desmembración del dominio; d) Obligaciones</w:t>
      </w:r>
    </w:p>
    <w:p w:rsidR="003129E8" w:rsidRDefault="003129E8" w:rsidP="006F2322">
      <w:pPr>
        <w:rPr>
          <w:rFonts w:ascii="Arial" w:hAnsi="Arial" w:cs="Arial"/>
          <w:sz w:val="24"/>
        </w:rPr>
      </w:pPr>
    </w:p>
    <w:p w:rsidR="00852EFB" w:rsidRDefault="00852EFB" w:rsidP="006F2322">
      <w:pPr>
        <w:rPr>
          <w:rFonts w:ascii="Arial" w:hAnsi="Arial" w:cs="Arial"/>
          <w:sz w:val="24"/>
        </w:rPr>
      </w:pPr>
    </w:p>
    <w:p w:rsidR="003129E8" w:rsidRPr="003D598A" w:rsidRDefault="00852EFB" w:rsidP="006F2322">
      <w:pPr>
        <w:rPr>
          <w:rFonts w:ascii="Arial" w:hAnsi="Arial" w:cs="Arial"/>
          <w:b/>
          <w:sz w:val="24"/>
          <w:u w:val="single"/>
        </w:rPr>
      </w:pPr>
      <w:r w:rsidRPr="00852EFB">
        <w:rPr>
          <w:rFonts w:ascii="Arial" w:hAnsi="Arial" w:cs="Arial"/>
          <w:b/>
          <w:sz w:val="24"/>
          <w:u w:val="single"/>
        </w:rPr>
        <w:lastRenderedPageBreak/>
        <w:t>Expropiación</w:t>
      </w:r>
      <w:r w:rsidRPr="003D598A">
        <w:rPr>
          <w:rFonts w:ascii="Arial" w:hAnsi="Arial" w:cs="Arial"/>
          <w:b/>
          <w:sz w:val="24"/>
        </w:rPr>
        <w:t>:</w:t>
      </w:r>
      <w:r w:rsidR="003D598A" w:rsidRPr="003D598A">
        <w:rPr>
          <w:rFonts w:ascii="Arial" w:hAnsi="Arial" w:cs="Arial"/>
          <w:b/>
          <w:sz w:val="24"/>
        </w:rPr>
        <w:t xml:space="preserve"> </w:t>
      </w:r>
      <w:r w:rsidR="00245BEC">
        <w:rPr>
          <w:rFonts w:ascii="Arial" w:hAnsi="Arial" w:cs="Arial"/>
          <w:sz w:val="24"/>
        </w:rPr>
        <w:t xml:space="preserve">Sacar lo que es propio. </w:t>
      </w:r>
      <w:r w:rsidR="004B0548" w:rsidRPr="004B0548">
        <w:rPr>
          <w:rFonts w:ascii="Arial" w:hAnsi="Arial" w:cs="Arial"/>
          <w:sz w:val="24"/>
        </w:rPr>
        <w:t>Requisa de una propiedad por motivos de interés público, generalmente dando a cambio una indemnización.</w:t>
      </w:r>
    </w:p>
    <w:p w:rsidR="003129E8" w:rsidRDefault="008365E1" w:rsidP="006F2322">
      <w:pPr>
        <w:rPr>
          <w:rFonts w:ascii="Arial" w:hAnsi="Arial" w:cs="Arial"/>
          <w:sz w:val="24"/>
        </w:rPr>
      </w:pPr>
      <w:r w:rsidRPr="008365E1">
        <w:rPr>
          <w:rFonts w:ascii="Arial" w:hAnsi="Arial" w:cs="Arial"/>
          <w:sz w:val="24"/>
        </w:rPr>
        <w:t>Pu</w:t>
      </w:r>
      <w:r>
        <w:rPr>
          <w:rFonts w:ascii="Arial" w:hAnsi="Arial" w:cs="Arial"/>
          <w:sz w:val="24"/>
        </w:rPr>
        <w:t>eden</w:t>
      </w:r>
      <w:r w:rsidRPr="008365E1">
        <w:rPr>
          <w:rFonts w:ascii="Arial" w:hAnsi="Arial" w:cs="Arial"/>
          <w:sz w:val="24"/>
        </w:rPr>
        <w:t xml:space="preserve"> ser </w:t>
      </w:r>
      <w:r>
        <w:rPr>
          <w:rFonts w:ascii="Arial" w:hAnsi="Arial" w:cs="Arial"/>
          <w:sz w:val="24"/>
        </w:rPr>
        <w:t>objeto de expropiación</w:t>
      </w:r>
      <w:r w:rsidRPr="008365E1">
        <w:rPr>
          <w:rFonts w:ascii="Arial" w:hAnsi="Arial" w:cs="Arial"/>
          <w:sz w:val="24"/>
        </w:rPr>
        <w:t xml:space="preserve"> </w:t>
      </w:r>
      <w:r>
        <w:rPr>
          <w:rFonts w:ascii="Arial" w:hAnsi="Arial" w:cs="Arial"/>
          <w:sz w:val="24"/>
        </w:rPr>
        <w:t xml:space="preserve">todos </w:t>
      </w:r>
      <w:r w:rsidRPr="008365E1">
        <w:rPr>
          <w:rFonts w:ascii="Arial" w:hAnsi="Arial" w:cs="Arial"/>
          <w:sz w:val="24"/>
        </w:rPr>
        <w:t>los "bienes", cualquiera sea su naturaleza</w:t>
      </w:r>
      <w:r>
        <w:rPr>
          <w:rFonts w:ascii="Arial" w:hAnsi="Arial" w:cs="Arial"/>
          <w:sz w:val="24"/>
        </w:rPr>
        <w:t>.</w:t>
      </w:r>
    </w:p>
    <w:p w:rsidR="000A1BF3" w:rsidRDefault="000A1BF3" w:rsidP="006F2322">
      <w:pPr>
        <w:rPr>
          <w:rFonts w:ascii="Arial" w:hAnsi="Arial" w:cs="Arial"/>
          <w:b/>
          <w:sz w:val="24"/>
        </w:rPr>
      </w:pPr>
      <w:r w:rsidRPr="000A1BF3">
        <w:rPr>
          <w:rFonts w:ascii="Arial" w:hAnsi="Arial" w:cs="Arial"/>
          <w:b/>
          <w:sz w:val="24"/>
        </w:rPr>
        <w:t>Caracteres:</w:t>
      </w:r>
    </w:p>
    <w:p w:rsidR="000A1BF3" w:rsidRDefault="00B65B5B" w:rsidP="006F2322">
      <w:pPr>
        <w:rPr>
          <w:rFonts w:ascii="Arial" w:hAnsi="Arial" w:cs="Arial"/>
          <w:sz w:val="24"/>
        </w:rPr>
      </w:pPr>
      <w:r w:rsidRPr="00B65B5B">
        <w:rPr>
          <w:rFonts w:ascii="Arial" w:hAnsi="Arial" w:cs="Arial"/>
          <w:b/>
          <w:i/>
          <w:sz w:val="24"/>
        </w:rPr>
        <w:t>a) Utilidad pública:</w:t>
      </w:r>
      <w:r>
        <w:rPr>
          <w:rFonts w:ascii="Arial" w:hAnsi="Arial" w:cs="Arial"/>
          <w:b/>
          <w:i/>
          <w:sz w:val="24"/>
        </w:rPr>
        <w:t xml:space="preserve"> </w:t>
      </w:r>
      <w:r w:rsidR="004040CD">
        <w:rPr>
          <w:rFonts w:ascii="Arial" w:hAnsi="Arial" w:cs="Arial"/>
          <w:sz w:val="24"/>
        </w:rPr>
        <w:t>La expropiación solo puede tener lugar en todos los casos en los que se procure la satisfacción del bien común.</w:t>
      </w:r>
    </w:p>
    <w:p w:rsidR="004040CD" w:rsidRDefault="004040CD" w:rsidP="00055A45">
      <w:pPr>
        <w:rPr>
          <w:rFonts w:ascii="Arial" w:hAnsi="Arial" w:cs="Arial"/>
          <w:sz w:val="24"/>
        </w:rPr>
      </w:pPr>
      <w:r w:rsidRPr="00055A45">
        <w:rPr>
          <w:rFonts w:ascii="Arial" w:hAnsi="Arial" w:cs="Arial"/>
          <w:b/>
          <w:i/>
          <w:sz w:val="24"/>
        </w:rPr>
        <w:t xml:space="preserve">b) </w:t>
      </w:r>
      <w:r w:rsidR="00055A45" w:rsidRPr="00055A45">
        <w:rPr>
          <w:rFonts w:ascii="Arial" w:hAnsi="Arial" w:cs="Arial"/>
          <w:b/>
          <w:i/>
          <w:sz w:val="24"/>
        </w:rPr>
        <w:t>Calificación</w:t>
      </w:r>
      <w:r w:rsidRPr="00055A45">
        <w:rPr>
          <w:rFonts w:ascii="Arial" w:hAnsi="Arial" w:cs="Arial"/>
          <w:b/>
          <w:i/>
          <w:sz w:val="24"/>
        </w:rPr>
        <w:t xml:space="preserve"> por ley:</w:t>
      </w:r>
      <w:r>
        <w:rPr>
          <w:rFonts w:ascii="Arial" w:hAnsi="Arial" w:cs="Arial"/>
          <w:sz w:val="24"/>
        </w:rPr>
        <w:t xml:space="preserve"> </w:t>
      </w:r>
      <w:r w:rsidR="00055A45">
        <w:rPr>
          <w:rFonts w:ascii="Arial" w:hAnsi="Arial" w:cs="Arial"/>
          <w:sz w:val="24"/>
        </w:rPr>
        <w:t>Únicam</w:t>
      </w:r>
      <w:r w:rsidR="00055A45" w:rsidRPr="00055A45">
        <w:rPr>
          <w:rFonts w:ascii="Arial" w:hAnsi="Arial" w:cs="Arial"/>
          <w:sz w:val="24"/>
        </w:rPr>
        <w:t>ente</w:t>
      </w:r>
      <w:r w:rsidR="00055A45" w:rsidRPr="00055A45">
        <w:rPr>
          <w:rFonts w:ascii="Arial" w:hAnsi="Arial" w:cs="Arial"/>
          <w:sz w:val="24"/>
        </w:rPr>
        <w:t xml:space="preserve"> al Poder Legislativo le corresponde apreciar y calificar la</w:t>
      </w:r>
      <w:r w:rsidR="00055A45">
        <w:rPr>
          <w:rFonts w:ascii="Arial" w:hAnsi="Arial" w:cs="Arial"/>
          <w:sz w:val="24"/>
        </w:rPr>
        <w:t xml:space="preserve"> </w:t>
      </w:r>
      <w:r w:rsidR="00055A45" w:rsidRPr="00055A45">
        <w:rPr>
          <w:rFonts w:ascii="Arial" w:hAnsi="Arial" w:cs="Arial"/>
          <w:sz w:val="24"/>
        </w:rPr>
        <w:t>u</w:t>
      </w:r>
      <w:r w:rsidR="00055A45">
        <w:rPr>
          <w:rFonts w:ascii="Arial" w:hAnsi="Arial" w:cs="Arial"/>
          <w:sz w:val="24"/>
        </w:rPr>
        <w:t xml:space="preserve">tilidad </w:t>
      </w:r>
      <w:r w:rsidR="00055A45" w:rsidRPr="00055A45">
        <w:rPr>
          <w:rFonts w:ascii="Arial" w:hAnsi="Arial" w:cs="Arial"/>
          <w:sz w:val="24"/>
        </w:rPr>
        <w:t xml:space="preserve">pública de </w:t>
      </w:r>
      <w:r w:rsidR="00055A45">
        <w:rPr>
          <w:rFonts w:ascii="Arial" w:hAnsi="Arial" w:cs="Arial"/>
          <w:sz w:val="24"/>
        </w:rPr>
        <w:t xml:space="preserve">cada </w:t>
      </w:r>
      <w:r w:rsidR="00055A45" w:rsidRPr="00055A45">
        <w:rPr>
          <w:rFonts w:ascii="Arial" w:hAnsi="Arial" w:cs="Arial"/>
          <w:sz w:val="24"/>
        </w:rPr>
        <w:t xml:space="preserve">caso </w:t>
      </w:r>
      <w:r w:rsidR="00055A45">
        <w:rPr>
          <w:rFonts w:ascii="Arial" w:hAnsi="Arial" w:cs="Arial"/>
          <w:sz w:val="24"/>
        </w:rPr>
        <w:t>y, por lo tanto, decreta</w:t>
      </w:r>
      <w:r w:rsidR="00055A45" w:rsidRPr="00055A45">
        <w:rPr>
          <w:rFonts w:ascii="Arial" w:hAnsi="Arial" w:cs="Arial"/>
          <w:sz w:val="24"/>
        </w:rPr>
        <w:t xml:space="preserve">r la </w:t>
      </w:r>
      <w:r w:rsidR="00055A45" w:rsidRPr="00055A45">
        <w:rPr>
          <w:rFonts w:ascii="Arial" w:hAnsi="Arial" w:cs="Arial"/>
          <w:sz w:val="24"/>
        </w:rPr>
        <w:t>expropiación</w:t>
      </w:r>
      <w:r w:rsidR="00055A45">
        <w:rPr>
          <w:rFonts w:ascii="Arial" w:hAnsi="Arial" w:cs="Arial"/>
          <w:sz w:val="24"/>
        </w:rPr>
        <w:t>.</w:t>
      </w:r>
    </w:p>
    <w:p w:rsidR="00055A45" w:rsidRDefault="00AE075B" w:rsidP="00055A45">
      <w:pPr>
        <w:rPr>
          <w:rFonts w:ascii="Arial" w:hAnsi="Arial" w:cs="Arial"/>
          <w:sz w:val="24"/>
        </w:rPr>
      </w:pPr>
      <w:r w:rsidRPr="00D453C0">
        <w:rPr>
          <w:rFonts w:ascii="Arial" w:hAnsi="Arial" w:cs="Arial"/>
          <w:b/>
          <w:i/>
          <w:sz w:val="24"/>
        </w:rPr>
        <w:t xml:space="preserve">c) </w:t>
      </w:r>
      <w:r w:rsidR="00D453C0" w:rsidRPr="00D453C0">
        <w:rPr>
          <w:rFonts w:ascii="Arial" w:hAnsi="Arial" w:cs="Arial"/>
          <w:b/>
          <w:i/>
          <w:sz w:val="24"/>
        </w:rPr>
        <w:t>Indemnización</w:t>
      </w:r>
      <w:r w:rsidRPr="00D453C0">
        <w:rPr>
          <w:rFonts w:ascii="Arial" w:hAnsi="Arial" w:cs="Arial"/>
          <w:b/>
          <w:i/>
          <w:sz w:val="24"/>
        </w:rPr>
        <w:t>:</w:t>
      </w:r>
      <w:r>
        <w:rPr>
          <w:rFonts w:ascii="Arial" w:hAnsi="Arial" w:cs="Arial"/>
          <w:sz w:val="24"/>
        </w:rPr>
        <w:t xml:space="preserve"> </w:t>
      </w:r>
      <w:r w:rsidR="000D4448">
        <w:rPr>
          <w:rFonts w:ascii="Arial" w:hAnsi="Arial" w:cs="Arial"/>
          <w:sz w:val="24"/>
        </w:rPr>
        <w:t xml:space="preserve">Es una obligación realizar una compensación </w:t>
      </w:r>
      <w:r w:rsidR="000D4448" w:rsidRPr="000D4448">
        <w:rPr>
          <w:rFonts w:ascii="Arial" w:hAnsi="Arial" w:cs="Arial"/>
          <w:sz w:val="24"/>
        </w:rPr>
        <w:t xml:space="preserve">económica "previa, justa </w:t>
      </w:r>
      <w:r w:rsidR="000D4448">
        <w:rPr>
          <w:rFonts w:ascii="Arial" w:hAnsi="Arial" w:cs="Arial"/>
          <w:sz w:val="24"/>
        </w:rPr>
        <w:t xml:space="preserve">y </w:t>
      </w:r>
      <w:r w:rsidR="000D4448" w:rsidRPr="000D4448">
        <w:rPr>
          <w:rFonts w:ascii="Arial" w:hAnsi="Arial" w:cs="Arial"/>
          <w:sz w:val="24"/>
        </w:rPr>
        <w:t>en dinero"</w:t>
      </w:r>
      <w:r w:rsidR="000D4448">
        <w:rPr>
          <w:rFonts w:ascii="Arial" w:hAnsi="Arial" w:cs="Arial"/>
          <w:sz w:val="24"/>
        </w:rPr>
        <w:t>.</w:t>
      </w:r>
    </w:p>
    <w:p w:rsidR="00D453C0" w:rsidRDefault="00A053D8" w:rsidP="00A053D8">
      <w:pPr>
        <w:rPr>
          <w:rFonts w:ascii="Arial" w:hAnsi="Arial" w:cs="Arial"/>
          <w:sz w:val="24"/>
        </w:rPr>
      </w:pPr>
      <w:r w:rsidRPr="00A053D8">
        <w:rPr>
          <w:rFonts w:ascii="Arial" w:hAnsi="Arial" w:cs="Arial"/>
          <w:b/>
          <w:sz w:val="24"/>
        </w:rPr>
        <w:t>Expropiación irregular, indirecta o inversa:</w:t>
      </w:r>
      <w:r>
        <w:rPr>
          <w:rFonts w:ascii="Arial" w:hAnsi="Arial" w:cs="Arial"/>
          <w:sz w:val="24"/>
        </w:rPr>
        <w:t xml:space="preserve"> Se denomina así a l</w:t>
      </w:r>
      <w:r w:rsidRPr="00A053D8">
        <w:rPr>
          <w:rFonts w:ascii="Arial" w:hAnsi="Arial" w:cs="Arial"/>
          <w:sz w:val="24"/>
        </w:rPr>
        <w:t xml:space="preserve">a acción judicial que la ley </w:t>
      </w:r>
      <w:r>
        <w:rPr>
          <w:rFonts w:ascii="Arial" w:hAnsi="Arial" w:cs="Arial"/>
          <w:sz w:val="24"/>
        </w:rPr>
        <w:t>l</w:t>
      </w:r>
      <w:r w:rsidRPr="00A053D8">
        <w:rPr>
          <w:rFonts w:ascii="Arial" w:hAnsi="Arial" w:cs="Arial"/>
          <w:sz w:val="24"/>
        </w:rPr>
        <w:t>e otorga al</w:t>
      </w:r>
      <w:r>
        <w:rPr>
          <w:rFonts w:ascii="Arial" w:hAnsi="Arial" w:cs="Arial"/>
          <w:sz w:val="24"/>
        </w:rPr>
        <w:t xml:space="preserve"> dueño de una cosa pa</w:t>
      </w:r>
      <w:r w:rsidRPr="00A053D8">
        <w:rPr>
          <w:rFonts w:ascii="Arial" w:hAnsi="Arial" w:cs="Arial"/>
          <w:sz w:val="24"/>
        </w:rPr>
        <w:t>ra obligar al Estado a hacer efectiva una expropiación.</w:t>
      </w:r>
      <w:r>
        <w:rPr>
          <w:rFonts w:ascii="Arial" w:hAnsi="Arial" w:cs="Arial"/>
          <w:sz w:val="24"/>
        </w:rPr>
        <w:t xml:space="preserve"> </w:t>
      </w:r>
    </w:p>
    <w:p w:rsidR="00083203" w:rsidRDefault="00083203" w:rsidP="009A0B94">
      <w:pPr>
        <w:rPr>
          <w:rFonts w:ascii="Arial" w:hAnsi="Arial" w:cs="Arial"/>
          <w:sz w:val="24"/>
        </w:rPr>
      </w:pPr>
      <w:r w:rsidRPr="00083203">
        <w:rPr>
          <w:rFonts w:ascii="Arial" w:hAnsi="Arial" w:cs="Arial"/>
          <w:b/>
          <w:sz w:val="24"/>
        </w:rPr>
        <w:t>Expropiación parcial:</w:t>
      </w:r>
      <w:r>
        <w:rPr>
          <w:rFonts w:ascii="Arial" w:hAnsi="Arial" w:cs="Arial"/>
          <w:b/>
          <w:sz w:val="24"/>
        </w:rPr>
        <w:t xml:space="preserve"> </w:t>
      </w:r>
      <w:r w:rsidR="009A0B94">
        <w:rPr>
          <w:rFonts w:ascii="Arial" w:hAnsi="Arial" w:cs="Arial"/>
          <w:sz w:val="24"/>
        </w:rPr>
        <w:t xml:space="preserve">Ocurre cuando la expropiacion no afecta la totalidad del bien. </w:t>
      </w:r>
      <w:r w:rsidR="009A0B94" w:rsidRPr="009A0B94">
        <w:rPr>
          <w:rFonts w:ascii="Arial" w:hAnsi="Arial" w:cs="Arial"/>
          <w:sz w:val="24"/>
        </w:rPr>
        <w:t>Cuando</w:t>
      </w:r>
      <w:r w:rsidR="009A0B94" w:rsidRPr="009A0B94">
        <w:rPr>
          <w:rFonts w:ascii="Arial" w:hAnsi="Arial" w:cs="Arial"/>
          <w:sz w:val="24"/>
        </w:rPr>
        <w:t xml:space="preserve"> el </w:t>
      </w:r>
      <w:r w:rsidR="009A0B94">
        <w:rPr>
          <w:rFonts w:ascii="Arial" w:hAnsi="Arial" w:cs="Arial"/>
          <w:sz w:val="24"/>
        </w:rPr>
        <w:t xml:space="preserve">sobrante del </w:t>
      </w:r>
      <w:r w:rsidR="009A0B94" w:rsidRPr="009A0B94">
        <w:rPr>
          <w:rFonts w:ascii="Arial" w:hAnsi="Arial" w:cs="Arial"/>
          <w:sz w:val="24"/>
        </w:rPr>
        <w:t>i</w:t>
      </w:r>
      <w:r w:rsidR="009A0B94">
        <w:rPr>
          <w:rFonts w:ascii="Arial" w:hAnsi="Arial" w:cs="Arial"/>
          <w:sz w:val="24"/>
        </w:rPr>
        <w:t>nmueble expropiado resultase inad</w:t>
      </w:r>
      <w:r w:rsidR="009A0B94" w:rsidRPr="009A0B94">
        <w:rPr>
          <w:rFonts w:ascii="Arial" w:hAnsi="Arial" w:cs="Arial"/>
          <w:sz w:val="24"/>
        </w:rPr>
        <w:t>ecuado "para un</w:t>
      </w:r>
      <w:r w:rsidR="009A0B94">
        <w:rPr>
          <w:rFonts w:ascii="Arial" w:hAnsi="Arial" w:cs="Arial"/>
          <w:sz w:val="24"/>
        </w:rPr>
        <w:t xml:space="preserve"> </w:t>
      </w:r>
      <w:r w:rsidR="009A0B94" w:rsidRPr="009A0B94">
        <w:rPr>
          <w:rFonts w:ascii="Arial" w:hAnsi="Arial" w:cs="Arial"/>
          <w:sz w:val="24"/>
        </w:rPr>
        <w:t xml:space="preserve">aprovechamiento </w:t>
      </w:r>
      <w:r w:rsidR="009A0B94" w:rsidRPr="009A0B94">
        <w:rPr>
          <w:rFonts w:ascii="Arial" w:hAnsi="Arial" w:cs="Arial"/>
          <w:sz w:val="24"/>
        </w:rPr>
        <w:t>razonable</w:t>
      </w:r>
      <w:r w:rsidR="009A0B94" w:rsidRPr="009A0B94">
        <w:rPr>
          <w:rFonts w:ascii="Arial" w:hAnsi="Arial" w:cs="Arial"/>
          <w:sz w:val="24"/>
        </w:rPr>
        <w:t xml:space="preserve">", se </w:t>
      </w:r>
      <w:r w:rsidR="009A0B94" w:rsidRPr="009A0B94">
        <w:rPr>
          <w:rFonts w:ascii="Arial" w:hAnsi="Arial" w:cs="Arial"/>
          <w:sz w:val="24"/>
        </w:rPr>
        <w:t>autoriz</w:t>
      </w:r>
      <w:r w:rsidR="009A0B94">
        <w:rPr>
          <w:rFonts w:ascii="Arial" w:hAnsi="Arial" w:cs="Arial"/>
          <w:sz w:val="24"/>
        </w:rPr>
        <w:t>a</w:t>
      </w:r>
      <w:r w:rsidR="009A0B94" w:rsidRPr="009A0B94">
        <w:rPr>
          <w:rFonts w:ascii="Arial" w:hAnsi="Arial" w:cs="Arial"/>
          <w:sz w:val="24"/>
        </w:rPr>
        <w:t xml:space="preserve"> al </w:t>
      </w:r>
      <w:r w:rsidR="009A0B94" w:rsidRPr="009A0B94">
        <w:rPr>
          <w:rFonts w:ascii="Arial" w:hAnsi="Arial" w:cs="Arial"/>
          <w:sz w:val="24"/>
        </w:rPr>
        <w:t>propiet</w:t>
      </w:r>
      <w:r w:rsidR="009A0B94">
        <w:rPr>
          <w:rFonts w:ascii="Arial" w:hAnsi="Arial" w:cs="Arial"/>
          <w:sz w:val="24"/>
        </w:rPr>
        <w:t>ar</w:t>
      </w:r>
      <w:r w:rsidR="009A0B94" w:rsidRPr="009A0B94">
        <w:rPr>
          <w:rFonts w:ascii="Arial" w:hAnsi="Arial" w:cs="Arial"/>
          <w:sz w:val="24"/>
        </w:rPr>
        <w:t>io</w:t>
      </w:r>
      <w:r w:rsidR="009A0B94">
        <w:rPr>
          <w:rFonts w:ascii="Arial" w:hAnsi="Arial" w:cs="Arial"/>
          <w:sz w:val="24"/>
        </w:rPr>
        <w:t xml:space="preserve"> a</w:t>
      </w:r>
      <w:r w:rsidR="009A0B94" w:rsidRPr="009A0B94">
        <w:rPr>
          <w:rFonts w:ascii="Arial" w:hAnsi="Arial" w:cs="Arial"/>
          <w:sz w:val="24"/>
        </w:rPr>
        <w:t xml:space="preserve"> pedir la expropiación total del mismo</w:t>
      </w:r>
    </w:p>
    <w:p w:rsidR="009A0B94" w:rsidRDefault="005E5FA7" w:rsidP="0010429B">
      <w:pPr>
        <w:rPr>
          <w:rFonts w:ascii="Arial" w:hAnsi="Arial" w:cs="Arial"/>
          <w:sz w:val="24"/>
        </w:rPr>
      </w:pPr>
      <w:r w:rsidRPr="005E5FA7">
        <w:rPr>
          <w:rFonts w:ascii="Arial" w:hAnsi="Arial" w:cs="Arial"/>
          <w:b/>
          <w:sz w:val="24"/>
        </w:rPr>
        <w:t>Expropiacion diferida</w:t>
      </w:r>
      <w:r w:rsidR="0010429B">
        <w:rPr>
          <w:rFonts w:ascii="Arial" w:hAnsi="Arial" w:cs="Arial"/>
          <w:b/>
          <w:sz w:val="24"/>
        </w:rPr>
        <w:t xml:space="preserve">: </w:t>
      </w:r>
      <w:r w:rsidR="0010429B" w:rsidRPr="0010429B">
        <w:rPr>
          <w:rFonts w:ascii="Arial" w:hAnsi="Arial" w:cs="Arial"/>
          <w:sz w:val="24"/>
        </w:rPr>
        <w:t>Esto es la</w:t>
      </w:r>
      <w:r w:rsidR="0010429B">
        <w:rPr>
          <w:rFonts w:ascii="Arial" w:hAnsi="Arial" w:cs="Arial"/>
          <w:b/>
          <w:sz w:val="24"/>
        </w:rPr>
        <w:t xml:space="preserve"> </w:t>
      </w:r>
      <w:r w:rsidR="0010429B" w:rsidRPr="0010429B">
        <w:rPr>
          <w:rFonts w:ascii="Arial" w:hAnsi="Arial" w:cs="Arial"/>
          <w:sz w:val="24"/>
        </w:rPr>
        <w:t>reserva de inmuebles para obras o planes de ejecución diferida por parte del Estado</w:t>
      </w:r>
      <w:r w:rsidR="0010429B">
        <w:rPr>
          <w:rFonts w:ascii="Arial" w:hAnsi="Arial" w:cs="Arial"/>
          <w:sz w:val="24"/>
        </w:rPr>
        <w:t>.</w:t>
      </w:r>
    </w:p>
    <w:p w:rsidR="003129E8" w:rsidRDefault="003129E8" w:rsidP="003129E8">
      <w:pPr>
        <w:rPr>
          <w:rFonts w:ascii="Arial" w:hAnsi="Arial" w:cs="Arial"/>
          <w:sz w:val="24"/>
        </w:rPr>
      </w:pPr>
      <w:r w:rsidRPr="00995265">
        <w:rPr>
          <w:rFonts w:ascii="Arial" w:hAnsi="Arial" w:cs="Arial"/>
          <w:b/>
          <w:sz w:val="24"/>
          <w:u w:val="single"/>
        </w:rPr>
        <w:t>C</w:t>
      </w:r>
      <w:r w:rsidR="007C5691">
        <w:rPr>
          <w:rFonts w:ascii="Arial" w:hAnsi="Arial" w:cs="Arial"/>
          <w:b/>
          <w:sz w:val="24"/>
          <w:u w:val="single"/>
        </w:rPr>
        <w:t>ondominio</w:t>
      </w:r>
      <w:r w:rsidR="007C5691" w:rsidRPr="007C5691">
        <w:rPr>
          <w:rFonts w:ascii="Arial" w:hAnsi="Arial" w:cs="Arial"/>
          <w:sz w:val="24"/>
        </w:rPr>
        <w:t xml:space="preserve">: </w:t>
      </w:r>
      <w:r w:rsidRPr="003129E8">
        <w:rPr>
          <w:rFonts w:ascii="Arial" w:hAnsi="Arial" w:cs="Arial"/>
          <w:sz w:val="24"/>
        </w:rPr>
        <w:t>Es el derecho real de propiedad que pertenece a varias pe</w:t>
      </w:r>
      <w:r>
        <w:rPr>
          <w:rFonts w:ascii="Arial" w:hAnsi="Arial" w:cs="Arial"/>
          <w:sz w:val="24"/>
        </w:rPr>
        <w:t xml:space="preserve">rsonas, por una parte, indivisa </w:t>
      </w:r>
      <w:r w:rsidRPr="003129E8">
        <w:rPr>
          <w:rFonts w:ascii="Arial" w:hAnsi="Arial" w:cs="Arial"/>
          <w:sz w:val="24"/>
        </w:rPr>
        <w:t>sobre una cosa mueble o inmueble.</w:t>
      </w:r>
    </w:p>
    <w:p w:rsidR="00DE75DF" w:rsidRDefault="00BF5E2E" w:rsidP="003129E8">
      <w:pPr>
        <w:rPr>
          <w:rFonts w:ascii="Arial" w:hAnsi="Arial" w:cs="Arial"/>
          <w:b/>
          <w:sz w:val="24"/>
        </w:rPr>
      </w:pPr>
      <w:r w:rsidRPr="00BF5E2E">
        <w:rPr>
          <w:rFonts w:ascii="Arial" w:hAnsi="Arial" w:cs="Arial"/>
          <w:b/>
          <w:sz w:val="24"/>
        </w:rPr>
        <w:t xml:space="preserve">Caracteres: </w:t>
      </w:r>
    </w:p>
    <w:p w:rsidR="00DE75DF" w:rsidRDefault="00774667" w:rsidP="003129E8">
      <w:pPr>
        <w:rPr>
          <w:rFonts w:ascii="Arial" w:hAnsi="Arial" w:cs="Arial"/>
          <w:sz w:val="24"/>
        </w:rPr>
      </w:pPr>
      <w:r w:rsidRPr="00774667">
        <w:rPr>
          <w:rFonts w:ascii="Arial" w:hAnsi="Arial" w:cs="Arial"/>
          <w:sz w:val="24"/>
        </w:rPr>
        <w:t>a)</w:t>
      </w:r>
      <w:r>
        <w:rPr>
          <w:rFonts w:ascii="Arial" w:hAnsi="Arial" w:cs="Arial"/>
          <w:b/>
          <w:sz w:val="24"/>
        </w:rPr>
        <w:t xml:space="preserve"> </w:t>
      </w:r>
      <w:r w:rsidR="009A62DF">
        <w:rPr>
          <w:rFonts w:ascii="Arial" w:hAnsi="Arial" w:cs="Arial"/>
          <w:sz w:val="24"/>
        </w:rPr>
        <w:t>Pluralidad de sujetos</w:t>
      </w:r>
    </w:p>
    <w:p w:rsidR="00DE75DF" w:rsidRDefault="00774667" w:rsidP="003129E8">
      <w:pPr>
        <w:rPr>
          <w:rFonts w:ascii="Arial" w:hAnsi="Arial" w:cs="Arial"/>
          <w:sz w:val="24"/>
        </w:rPr>
      </w:pPr>
      <w:r>
        <w:rPr>
          <w:rFonts w:ascii="Arial" w:hAnsi="Arial" w:cs="Arial"/>
          <w:sz w:val="24"/>
        </w:rPr>
        <w:t>b)</w:t>
      </w:r>
      <w:r w:rsidR="00A061E3">
        <w:rPr>
          <w:rFonts w:ascii="Arial" w:hAnsi="Arial" w:cs="Arial"/>
          <w:sz w:val="24"/>
        </w:rPr>
        <w:t xml:space="preserve"> </w:t>
      </w:r>
      <w:r w:rsidR="004D31C8">
        <w:rPr>
          <w:rFonts w:ascii="Arial" w:hAnsi="Arial" w:cs="Arial"/>
          <w:sz w:val="24"/>
        </w:rPr>
        <w:t>E</w:t>
      </w:r>
      <w:r w:rsidR="00A061E3">
        <w:rPr>
          <w:rFonts w:ascii="Arial" w:hAnsi="Arial" w:cs="Arial"/>
          <w:sz w:val="24"/>
        </w:rPr>
        <w:t>l objeto es una cosa</w:t>
      </w:r>
    </w:p>
    <w:p w:rsidR="00DE75DF" w:rsidRDefault="00464274" w:rsidP="003129E8">
      <w:pPr>
        <w:rPr>
          <w:rFonts w:ascii="Arial" w:hAnsi="Arial" w:cs="Arial"/>
          <w:sz w:val="24"/>
        </w:rPr>
      </w:pPr>
      <w:r>
        <w:rPr>
          <w:rFonts w:ascii="Arial" w:hAnsi="Arial" w:cs="Arial"/>
          <w:sz w:val="24"/>
        </w:rPr>
        <w:t xml:space="preserve">c) El objeto es único </w:t>
      </w:r>
      <w:r w:rsidR="00DE75DF">
        <w:rPr>
          <w:rFonts w:ascii="Arial" w:hAnsi="Arial" w:cs="Arial"/>
          <w:sz w:val="24"/>
        </w:rPr>
        <w:t>e indeterminado materialmente</w:t>
      </w:r>
    </w:p>
    <w:p w:rsidR="00BF5E2E" w:rsidRDefault="00464274" w:rsidP="003129E8">
      <w:pPr>
        <w:rPr>
          <w:rFonts w:ascii="Arial" w:hAnsi="Arial" w:cs="Arial"/>
          <w:sz w:val="24"/>
        </w:rPr>
      </w:pPr>
      <w:r>
        <w:rPr>
          <w:rFonts w:ascii="Arial" w:hAnsi="Arial" w:cs="Arial"/>
          <w:sz w:val="24"/>
        </w:rPr>
        <w:t xml:space="preserve">d) </w:t>
      </w:r>
      <w:r w:rsidR="00DE75DF">
        <w:rPr>
          <w:rFonts w:ascii="Arial" w:hAnsi="Arial" w:cs="Arial"/>
          <w:sz w:val="24"/>
        </w:rPr>
        <w:t>Parte indivisa: A cada propietario le corresponde una parte sobre el objeto.</w:t>
      </w:r>
    </w:p>
    <w:p w:rsidR="003129E8" w:rsidRPr="001D61C9" w:rsidRDefault="003129E8" w:rsidP="003129E8">
      <w:pPr>
        <w:rPr>
          <w:rFonts w:ascii="Arial" w:hAnsi="Arial" w:cs="Arial"/>
          <w:b/>
          <w:sz w:val="24"/>
        </w:rPr>
      </w:pPr>
      <w:r w:rsidRPr="001D61C9">
        <w:rPr>
          <w:rFonts w:ascii="Arial" w:hAnsi="Arial" w:cs="Arial"/>
          <w:b/>
          <w:sz w:val="24"/>
        </w:rPr>
        <w:t>Facultades de los condominios o copropietarios:</w:t>
      </w:r>
    </w:p>
    <w:p w:rsidR="003129E8" w:rsidRPr="003129E8" w:rsidRDefault="003129E8" w:rsidP="003129E8">
      <w:pPr>
        <w:rPr>
          <w:rFonts w:ascii="Arial" w:hAnsi="Arial" w:cs="Arial"/>
          <w:sz w:val="24"/>
        </w:rPr>
      </w:pPr>
      <w:r w:rsidRPr="003129E8">
        <w:rPr>
          <w:rFonts w:ascii="Arial" w:hAnsi="Arial" w:cs="Arial"/>
          <w:sz w:val="24"/>
        </w:rPr>
        <w:t>• Sobre la parte indivisa: Cada condominio tiene sobre ella un v</w:t>
      </w:r>
      <w:r>
        <w:rPr>
          <w:rFonts w:ascii="Arial" w:hAnsi="Arial" w:cs="Arial"/>
          <w:sz w:val="24"/>
        </w:rPr>
        <w:t xml:space="preserve">erdadero derecho de propiedad , </w:t>
      </w:r>
      <w:r w:rsidRPr="003129E8">
        <w:rPr>
          <w:rFonts w:ascii="Arial" w:hAnsi="Arial" w:cs="Arial"/>
          <w:sz w:val="24"/>
        </w:rPr>
        <w:t>establecido en el art 2676, “cada condominio goza , respecto de su p</w:t>
      </w:r>
      <w:r>
        <w:rPr>
          <w:rFonts w:ascii="Arial" w:hAnsi="Arial" w:cs="Arial"/>
          <w:sz w:val="24"/>
        </w:rPr>
        <w:t xml:space="preserve">arte indivisa , de los derechos </w:t>
      </w:r>
      <w:r w:rsidRPr="003129E8">
        <w:rPr>
          <w:rFonts w:ascii="Arial" w:hAnsi="Arial" w:cs="Arial"/>
          <w:sz w:val="24"/>
        </w:rPr>
        <w:t>inherentes a la propiedad , compatibles con la naturaleza de ella , y puede ejercerlos sin el</w:t>
      </w:r>
      <w:r>
        <w:rPr>
          <w:rFonts w:ascii="Arial" w:hAnsi="Arial" w:cs="Arial"/>
          <w:sz w:val="24"/>
        </w:rPr>
        <w:t xml:space="preserve"> </w:t>
      </w:r>
      <w:r w:rsidRPr="003129E8">
        <w:rPr>
          <w:rFonts w:ascii="Arial" w:hAnsi="Arial" w:cs="Arial"/>
          <w:sz w:val="24"/>
        </w:rPr>
        <w:t>consentimiento de los demás copropietarios” , además “cada condominio puede enajenar su parte</w:t>
      </w:r>
      <w:r>
        <w:rPr>
          <w:rFonts w:ascii="Arial" w:hAnsi="Arial" w:cs="Arial"/>
          <w:sz w:val="24"/>
        </w:rPr>
        <w:t xml:space="preserve"> </w:t>
      </w:r>
      <w:r w:rsidRPr="003129E8">
        <w:rPr>
          <w:rFonts w:ascii="Arial" w:hAnsi="Arial" w:cs="Arial"/>
          <w:sz w:val="24"/>
        </w:rPr>
        <w:t>indivisa y sus acreedores pueden hacerla embargar y vender antes de hacerse la división entre los</w:t>
      </w:r>
      <w:r>
        <w:rPr>
          <w:rFonts w:ascii="Arial" w:hAnsi="Arial" w:cs="Arial"/>
          <w:sz w:val="24"/>
        </w:rPr>
        <w:t xml:space="preserve"> </w:t>
      </w:r>
      <w:r w:rsidRPr="003129E8">
        <w:rPr>
          <w:rFonts w:ascii="Arial" w:hAnsi="Arial" w:cs="Arial"/>
          <w:sz w:val="24"/>
        </w:rPr>
        <w:t>comuneros” (art2677).</w:t>
      </w:r>
    </w:p>
    <w:p w:rsidR="003129E8" w:rsidRPr="003129E8" w:rsidRDefault="003129E8" w:rsidP="003129E8">
      <w:pPr>
        <w:rPr>
          <w:rFonts w:ascii="Arial" w:hAnsi="Arial" w:cs="Arial"/>
          <w:sz w:val="24"/>
        </w:rPr>
      </w:pPr>
      <w:r w:rsidRPr="003129E8">
        <w:rPr>
          <w:rFonts w:ascii="Arial" w:hAnsi="Arial" w:cs="Arial"/>
          <w:sz w:val="24"/>
        </w:rPr>
        <w:t>• Sobre la Cosa Común: Ninguno de los condominios puede sin el consent</w:t>
      </w:r>
      <w:r>
        <w:rPr>
          <w:rFonts w:ascii="Arial" w:hAnsi="Arial" w:cs="Arial"/>
          <w:sz w:val="24"/>
        </w:rPr>
        <w:t xml:space="preserve">imiento de todos, ejercer sobre </w:t>
      </w:r>
      <w:r w:rsidRPr="003129E8">
        <w:rPr>
          <w:rFonts w:ascii="Arial" w:hAnsi="Arial" w:cs="Arial"/>
          <w:sz w:val="24"/>
        </w:rPr>
        <w:t>la cosa común ni sobre la menor parte de ella, físicamente, determinada , actos materiales o jurídicos</w:t>
      </w:r>
      <w:r>
        <w:rPr>
          <w:rFonts w:ascii="Arial" w:hAnsi="Arial" w:cs="Arial"/>
          <w:sz w:val="24"/>
        </w:rPr>
        <w:t xml:space="preserve"> </w:t>
      </w:r>
      <w:r w:rsidRPr="003129E8">
        <w:rPr>
          <w:rFonts w:ascii="Arial" w:hAnsi="Arial" w:cs="Arial"/>
          <w:sz w:val="24"/>
        </w:rPr>
        <w:t>que imponen el ejercicio actual e inmediato del derecho de propiedad , la oposición de uno bastara</w:t>
      </w:r>
      <w:r>
        <w:rPr>
          <w:rFonts w:ascii="Arial" w:hAnsi="Arial" w:cs="Arial"/>
          <w:sz w:val="24"/>
        </w:rPr>
        <w:t xml:space="preserve"> </w:t>
      </w:r>
      <w:r w:rsidRPr="003129E8">
        <w:rPr>
          <w:rFonts w:ascii="Arial" w:hAnsi="Arial" w:cs="Arial"/>
          <w:sz w:val="24"/>
        </w:rPr>
        <w:t>para impedir lo que la mayoría quiera hacer a este respecto.</w:t>
      </w:r>
    </w:p>
    <w:p w:rsidR="003129E8" w:rsidRPr="00CB043F" w:rsidRDefault="003129E8" w:rsidP="00CB043F">
      <w:pPr>
        <w:rPr>
          <w:rFonts w:ascii="Arial" w:hAnsi="Arial" w:cs="Arial"/>
          <w:b/>
          <w:sz w:val="24"/>
        </w:rPr>
      </w:pPr>
      <w:r w:rsidRPr="00CB043F">
        <w:rPr>
          <w:rFonts w:ascii="Arial" w:hAnsi="Arial" w:cs="Arial"/>
          <w:b/>
          <w:sz w:val="24"/>
        </w:rPr>
        <w:t>Dos clases de Condominio:</w:t>
      </w:r>
    </w:p>
    <w:p w:rsidR="003129E8" w:rsidRPr="003129E8" w:rsidRDefault="003129E8" w:rsidP="003129E8">
      <w:pPr>
        <w:rPr>
          <w:rFonts w:ascii="Arial" w:hAnsi="Arial" w:cs="Arial"/>
          <w:sz w:val="24"/>
        </w:rPr>
      </w:pPr>
      <w:r w:rsidRPr="003129E8">
        <w:rPr>
          <w:rFonts w:ascii="Arial" w:hAnsi="Arial" w:cs="Arial"/>
          <w:sz w:val="24"/>
        </w:rPr>
        <w:t>• Sin División Forzosa: Es aquel donde cada propietario está autorizado a pedir en cualquier tiempo la</w:t>
      </w:r>
      <w:r>
        <w:rPr>
          <w:rFonts w:ascii="Arial" w:hAnsi="Arial" w:cs="Arial"/>
          <w:sz w:val="24"/>
        </w:rPr>
        <w:t xml:space="preserve"> </w:t>
      </w:r>
      <w:r w:rsidRPr="003129E8">
        <w:rPr>
          <w:rFonts w:ascii="Arial" w:hAnsi="Arial" w:cs="Arial"/>
          <w:sz w:val="24"/>
        </w:rPr>
        <w:t>división de la cosa en común (art2692).</w:t>
      </w:r>
    </w:p>
    <w:p w:rsidR="003129E8" w:rsidRPr="003129E8" w:rsidRDefault="003129E8" w:rsidP="003129E8">
      <w:pPr>
        <w:rPr>
          <w:rFonts w:ascii="Arial" w:hAnsi="Arial" w:cs="Arial"/>
          <w:sz w:val="24"/>
        </w:rPr>
      </w:pPr>
      <w:r w:rsidRPr="003129E8">
        <w:rPr>
          <w:rFonts w:ascii="Arial" w:hAnsi="Arial" w:cs="Arial"/>
          <w:sz w:val="24"/>
        </w:rPr>
        <w:t>• Con División Forzosa: Es cuando por voluntad individual o por una disposición legal (art2715), el derecho</w:t>
      </w:r>
      <w:r>
        <w:rPr>
          <w:rFonts w:ascii="Arial" w:hAnsi="Arial" w:cs="Arial"/>
          <w:sz w:val="24"/>
        </w:rPr>
        <w:t xml:space="preserve"> </w:t>
      </w:r>
      <w:r w:rsidRPr="003129E8">
        <w:rPr>
          <w:rFonts w:ascii="Arial" w:hAnsi="Arial" w:cs="Arial"/>
          <w:sz w:val="24"/>
        </w:rPr>
        <w:t>a pedir la división se encuentra postergado o suspendido. En el primer caso la indivisión es siempre</w:t>
      </w:r>
      <w:r>
        <w:rPr>
          <w:rFonts w:ascii="Arial" w:hAnsi="Arial" w:cs="Arial"/>
          <w:sz w:val="24"/>
        </w:rPr>
        <w:t xml:space="preserve"> </w:t>
      </w:r>
      <w:r w:rsidRPr="003129E8">
        <w:rPr>
          <w:rFonts w:ascii="Arial" w:hAnsi="Arial" w:cs="Arial"/>
          <w:sz w:val="24"/>
        </w:rPr>
        <w:t xml:space="preserve">temporaria, mientras que en el segundo es generalmente perpetua. Las normas que </w:t>
      </w:r>
      <w:r w:rsidRPr="003129E8">
        <w:rPr>
          <w:rFonts w:ascii="Arial" w:hAnsi="Arial" w:cs="Arial"/>
          <w:sz w:val="24"/>
        </w:rPr>
        <w:lastRenderedPageBreak/>
        <w:t>establecen la</w:t>
      </w:r>
      <w:r>
        <w:rPr>
          <w:rFonts w:ascii="Arial" w:hAnsi="Arial" w:cs="Arial"/>
          <w:sz w:val="24"/>
        </w:rPr>
        <w:t xml:space="preserve"> </w:t>
      </w:r>
      <w:r w:rsidRPr="003129E8">
        <w:rPr>
          <w:rFonts w:ascii="Arial" w:hAnsi="Arial" w:cs="Arial"/>
          <w:sz w:val="24"/>
        </w:rPr>
        <w:t xml:space="preserve">indivisión forzosa se fundamentan en motivos de interés </w:t>
      </w:r>
      <w:r w:rsidRPr="003129E8">
        <w:rPr>
          <w:rFonts w:ascii="Arial" w:hAnsi="Arial" w:cs="Arial"/>
          <w:sz w:val="24"/>
        </w:rPr>
        <w:t>social,</w:t>
      </w:r>
      <w:r w:rsidRPr="003129E8">
        <w:rPr>
          <w:rFonts w:ascii="Arial" w:hAnsi="Arial" w:cs="Arial"/>
          <w:sz w:val="24"/>
        </w:rPr>
        <w:t xml:space="preserve"> ya sean de carácter práctico o</w:t>
      </w:r>
      <w:r>
        <w:rPr>
          <w:rFonts w:ascii="Arial" w:hAnsi="Arial" w:cs="Arial"/>
          <w:sz w:val="24"/>
        </w:rPr>
        <w:t xml:space="preserve"> </w:t>
      </w:r>
      <w:r w:rsidRPr="003129E8">
        <w:rPr>
          <w:rFonts w:ascii="Arial" w:hAnsi="Arial" w:cs="Arial"/>
          <w:sz w:val="24"/>
        </w:rPr>
        <w:t>económico,</w:t>
      </w:r>
      <w:r w:rsidRPr="003129E8">
        <w:rPr>
          <w:rFonts w:ascii="Arial" w:hAnsi="Arial" w:cs="Arial"/>
          <w:sz w:val="24"/>
        </w:rPr>
        <w:t xml:space="preserve"> si los copropietarios pudieran pedir la </w:t>
      </w:r>
      <w:r w:rsidRPr="003129E8">
        <w:rPr>
          <w:rFonts w:ascii="Arial" w:hAnsi="Arial" w:cs="Arial"/>
          <w:sz w:val="24"/>
        </w:rPr>
        <w:t>división,</w:t>
      </w:r>
      <w:r w:rsidRPr="003129E8">
        <w:rPr>
          <w:rFonts w:ascii="Arial" w:hAnsi="Arial" w:cs="Arial"/>
          <w:sz w:val="24"/>
        </w:rPr>
        <w:t xml:space="preserve"> las cosas objeto del condominio c</w:t>
      </w:r>
      <w:r>
        <w:rPr>
          <w:rFonts w:ascii="Arial" w:hAnsi="Arial" w:cs="Arial"/>
          <w:sz w:val="24"/>
        </w:rPr>
        <w:t xml:space="preserve">esarían de </w:t>
      </w:r>
      <w:r w:rsidRPr="003129E8">
        <w:rPr>
          <w:rFonts w:ascii="Arial" w:hAnsi="Arial" w:cs="Arial"/>
          <w:sz w:val="24"/>
        </w:rPr>
        <w:t>servir para el uso al que están destinada.</w:t>
      </w:r>
    </w:p>
    <w:p w:rsidR="003129E8" w:rsidRPr="003129E8" w:rsidRDefault="003129E8" w:rsidP="003129E8">
      <w:pPr>
        <w:rPr>
          <w:rFonts w:ascii="Arial" w:hAnsi="Arial" w:cs="Arial"/>
          <w:sz w:val="24"/>
        </w:rPr>
      </w:pPr>
      <w:r w:rsidRPr="00F34FDD">
        <w:rPr>
          <w:rFonts w:ascii="Arial" w:hAnsi="Arial" w:cs="Arial"/>
          <w:b/>
          <w:sz w:val="24"/>
          <w:u w:val="single"/>
        </w:rPr>
        <w:t>Usufructo:</w:t>
      </w:r>
      <w:r w:rsidRPr="003129E8">
        <w:rPr>
          <w:rFonts w:ascii="Arial" w:hAnsi="Arial" w:cs="Arial"/>
          <w:sz w:val="24"/>
        </w:rPr>
        <w:t xml:space="preserve"> Es el derecho real de usar y gozar de una cosa, cuya propiedad pertenece a otro, con tal</w:t>
      </w:r>
      <w:r>
        <w:rPr>
          <w:rFonts w:ascii="Arial" w:hAnsi="Arial" w:cs="Arial"/>
          <w:sz w:val="24"/>
        </w:rPr>
        <w:t xml:space="preserve"> </w:t>
      </w:r>
      <w:r w:rsidR="00307492">
        <w:rPr>
          <w:rFonts w:ascii="Arial" w:hAnsi="Arial" w:cs="Arial"/>
          <w:sz w:val="24"/>
        </w:rPr>
        <w:t>que no se altere su sustancia.</w:t>
      </w:r>
    </w:p>
    <w:p w:rsidR="003129E8" w:rsidRPr="003129E8" w:rsidRDefault="003129E8" w:rsidP="003129E8">
      <w:pPr>
        <w:rPr>
          <w:rFonts w:ascii="Arial" w:hAnsi="Arial" w:cs="Arial"/>
          <w:sz w:val="24"/>
        </w:rPr>
      </w:pPr>
      <w:r w:rsidRPr="001869A9">
        <w:rPr>
          <w:rFonts w:ascii="Arial" w:hAnsi="Arial" w:cs="Arial"/>
          <w:b/>
          <w:sz w:val="24"/>
          <w:u w:val="single"/>
        </w:rPr>
        <w:t>Uso y Habitación:</w:t>
      </w:r>
      <w:r w:rsidRPr="003129E8">
        <w:rPr>
          <w:rFonts w:ascii="Arial" w:hAnsi="Arial" w:cs="Arial"/>
          <w:sz w:val="24"/>
        </w:rPr>
        <w:t xml:space="preserve"> El derecho de uso es un derecho real que consiste en la facultad de servirse de la</w:t>
      </w:r>
      <w:r>
        <w:rPr>
          <w:rFonts w:ascii="Arial" w:hAnsi="Arial" w:cs="Arial"/>
          <w:sz w:val="24"/>
        </w:rPr>
        <w:t xml:space="preserve"> </w:t>
      </w:r>
      <w:r w:rsidRPr="003129E8">
        <w:rPr>
          <w:rFonts w:ascii="Arial" w:hAnsi="Arial" w:cs="Arial"/>
          <w:sz w:val="24"/>
        </w:rPr>
        <w:t>cosa de otro, independientemente de la posesión de heredad algun</w:t>
      </w:r>
      <w:r>
        <w:rPr>
          <w:rFonts w:ascii="Arial" w:hAnsi="Arial" w:cs="Arial"/>
          <w:sz w:val="24"/>
        </w:rPr>
        <w:t xml:space="preserve">a, con el cargo de conservar la </w:t>
      </w:r>
      <w:r w:rsidRPr="003129E8">
        <w:rPr>
          <w:rFonts w:ascii="Arial" w:hAnsi="Arial" w:cs="Arial"/>
          <w:sz w:val="24"/>
        </w:rPr>
        <w:t>sustancia de ella.</w:t>
      </w:r>
    </w:p>
    <w:p w:rsidR="003129E8" w:rsidRDefault="003129E8" w:rsidP="003129E8">
      <w:pPr>
        <w:rPr>
          <w:rFonts w:ascii="Arial" w:hAnsi="Arial" w:cs="Arial"/>
          <w:sz w:val="24"/>
        </w:rPr>
      </w:pPr>
      <w:r w:rsidRPr="00E91DAF">
        <w:rPr>
          <w:rFonts w:ascii="Arial" w:hAnsi="Arial" w:cs="Arial"/>
          <w:b/>
          <w:sz w:val="24"/>
          <w:u w:val="single"/>
        </w:rPr>
        <w:t>Servidumbres:</w:t>
      </w:r>
      <w:r w:rsidRPr="003129E8">
        <w:rPr>
          <w:rFonts w:ascii="Arial" w:hAnsi="Arial" w:cs="Arial"/>
          <w:sz w:val="24"/>
        </w:rPr>
        <w:t xml:space="preserve"> </w:t>
      </w:r>
      <w:r w:rsidR="00D75442">
        <w:rPr>
          <w:rFonts w:ascii="Arial" w:hAnsi="Arial" w:cs="Arial"/>
          <w:sz w:val="24"/>
        </w:rPr>
        <w:t>E</w:t>
      </w:r>
      <w:r w:rsidRPr="003129E8">
        <w:rPr>
          <w:rFonts w:ascii="Arial" w:hAnsi="Arial" w:cs="Arial"/>
          <w:sz w:val="24"/>
        </w:rPr>
        <w:t>s el derecho real, perpetuo o temporario</w:t>
      </w:r>
      <w:r>
        <w:rPr>
          <w:rFonts w:ascii="Arial" w:hAnsi="Arial" w:cs="Arial"/>
          <w:sz w:val="24"/>
        </w:rPr>
        <w:t xml:space="preserve"> </w:t>
      </w:r>
      <w:r w:rsidRPr="003129E8">
        <w:rPr>
          <w:rFonts w:ascii="Arial" w:hAnsi="Arial" w:cs="Arial"/>
          <w:sz w:val="24"/>
        </w:rPr>
        <w:t>sobre un inmueble ajeno, en virtud del cual se puede usar de él, o ejercer ciertos derechos de</w:t>
      </w:r>
      <w:r>
        <w:rPr>
          <w:rFonts w:ascii="Arial" w:hAnsi="Arial" w:cs="Arial"/>
          <w:sz w:val="24"/>
        </w:rPr>
        <w:t xml:space="preserve"> </w:t>
      </w:r>
      <w:r w:rsidRPr="003129E8">
        <w:rPr>
          <w:rFonts w:ascii="Arial" w:hAnsi="Arial" w:cs="Arial"/>
          <w:sz w:val="24"/>
        </w:rPr>
        <w:t>disposición, o bien impedir que el propietario ejerza algunos de sus derechos de propiedad.</w:t>
      </w:r>
    </w:p>
    <w:p w:rsidR="00C5043B" w:rsidRPr="003129E8" w:rsidRDefault="00953D97" w:rsidP="00953D97">
      <w:pPr>
        <w:rPr>
          <w:rFonts w:ascii="Arial" w:hAnsi="Arial" w:cs="Arial"/>
          <w:sz w:val="24"/>
        </w:rPr>
      </w:pPr>
      <w:r w:rsidRPr="00953D97">
        <w:rPr>
          <w:rFonts w:ascii="Arial" w:hAnsi="Arial" w:cs="Arial"/>
          <w:sz w:val="24"/>
        </w:rPr>
        <w:t>Difieren</w:t>
      </w:r>
      <w:r>
        <w:rPr>
          <w:rFonts w:ascii="Arial" w:hAnsi="Arial" w:cs="Arial"/>
          <w:sz w:val="24"/>
        </w:rPr>
        <w:t xml:space="preserve"> de las "restric</w:t>
      </w:r>
      <w:r w:rsidRPr="00953D97">
        <w:rPr>
          <w:rFonts w:ascii="Arial" w:hAnsi="Arial" w:cs="Arial"/>
          <w:sz w:val="24"/>
        </w:rPr>
        <w:t>c</w:t>
      </w:r>
      <w:r>
        <w:rPr>
          <w:rFonts w:ascii="Arial" w:hAnsi="Arial" w:cs="Arial"/>
          <w:sz w:val="24"/>
        </w:rPr>
        <w:t>i</w:t>
      </w:r>
      <w:r w:rsidRPr="00953D97">
        <w:rPr>
          <w:rFonts w:ascii="Arial" w:hAnsi="Arial" w:cs="Arial"/>
          <w:sz w:val="24"/>
        </w:rPr>
        <w:t xml:space="preserve">ones al dominio" en </w:t>
      </w:r>
      <w:r w:rsidRPr="00953D97">
        <w:rPr>
          <w:rFonts w:ascii="Arial" w:hAnsi="Arial" w:cs="Arial"/>
          <w:sz w:val="24"/>
        </w:rPr>
        <w:t>que</w:t>
      </w:r>
      <w:r w:rsidRPr="00953D97">
        <w:rPr>
          <w:rFonts w:ascii="Arial" w:hAnsi="Arial" w:cs="Arial"/>
          <w:sz w:val="24"/>
        </w:rPr>
        <w:t xml:space="preserve"> éstas no tiende</w:t>
      </w:r>
      <w:r>
        <w:rPr>
          <w:rFonts w:ascii="Arial" w:hAnsi="Arial" w:cs="Arial"/>
          <w:sz w:val="24"/>
        </w:rPr>
        <w:t>n a restringir los derechos del propietario en p</w:t>
      </w:r>
      <w:r w:rsidRPr="00953D97">
        <w:rPr>
          <w:rFonts w:ascii="Arial" w:hAnsi="Arial" w:cs="Arial"/>
          <w:sz w:val="24"/>
        </w:rPr>
        <w:t xml:space="preserve">rovecho del inmueble vecino sino a </w:t>
      </w:r>
      <w:r>
        <w:rPr>
          <w:rFonts w:ascii="Arial" w:hAnsi="Arial" w:cs="Arial"/>
          <w:sz w:val="24"/>
        </w:rPr>
        <w:t>consagrar un "modus vivendi" entre fundos contiguos.</w:t>
      </w:r>
    </w:p>
    <w:p w:rsidR="003129E8" w:rsidRDefault="003129E8" w:rsidP="003129E8">
      <w:pPr>
        <w:rPr>
          <w:rFonts w:ascii="Arial" w:hAnsi="Arial" w:cs="Arial"/>
          <w:b/>
          <w:sz w:val="24"/>
          <w:u w:val="single"/>
        </w:rPr>
      </w:pPr>
      <w:r w:rsidRPr="002A7FE4">
        <w:rPr>
          <w:rFonts w:ascii="Arial" w:hAnsi="Arial" w:cs="Arial"/>
          <w:b/>
          <w:sz w:val="24"/>
          <w:u w:val="single"/>
        </w:rPr>
        <w:t>Derechos Reales de Garantía:</w:t>
      </w:r>
    </w:p>
    <w:p w:rsidR="003129E8" w:rsidRDefault="00A3649A" w:rsidP="006F2322">
      <w:pPr>
        <w:rPr>
          <w:rFonts w:ascii="Arial" w:hAnsi="Arial" w:cs="Arial"/>
          <w:sz w:val="24"/>
        </w:rPr>
      </w:pPr>
      <w:r>
        <w:rPr>
          <w:rFonts w:ascii="Arial" w:hAnsi="Arial" w:cs="Arial"/>
          <w:sz w:val="24"/>
        </w:rPr>
        <w:t>Existen dos tipos de garantía:</w:t>
      </w:r>
    </w:p>
    <w:p w:rsidR="00E36EA7" w:rsidRPr="00E36EA7" w:rsidRDefault="00E36EA7" w:rsidP="00E36EA7">
      <w:pPr>
        <w:rPr>
          <w:rFonts w:ascii="Arial" w:hAnsi="Arial" w:cs="Arial"/>
          <w:sz w:val="24"/>
        </w:rPr>
      </w:pPr>
      <w:r w:rsidRPr="00E36EA7">
        <w:rPr>
          <w:rFonts w:ascii="Arial" w:hAnsi="Arial" w:cs="Arial"/>
          <w:sz w:val="24"/>
        </w:rPr>
        <w:t xml:space="preserve">a) </w:t>
      </w:r>
      <w:r w:rsidRPr="00E36EA7">
        <w:rPr>
          <w:rFonts w:ascii="Arial" w:hAnsi="Arial" w:cs="Arial"/>
          <w:b/>
          <w:sz w:val="24"/>
        </w:rPr>
        <w:t>personal</w:t>
      </w:r>
      <w:r>
        <w:rPr>
          <w:rFonts w:ascii="Arial" w:hAnsi="Arial" w:cs="Arial"/>
          <w:b/>
          <w:sz w:val="24"/>
        </w:rPr>
        <w:t xml:space="preserve">, </w:t>
      </w:r>
      <w:r w:rsidRPr="00E36EA7">
        <w:rPr>
          <w:rFonts w:ascii="Arial" w:hAnsi="Arial" w:cs="Arial"/>
          <w:sz w:val="24"/>
        </w:rPr>
        <w:t>en vi</w:t>
      </w:r>
      <w:r>
        <w:rPr>
          <w:rFonts w:ascii="Arial" w:hAnsi="Arial" w:cs="Arial"/>
          <w:sz w:val="24"/>
        </w:rPr>
        <w:t>rt</w:t>
      </w:r>
      <w:r w:rsidRPr="00E36EA7">
        <w:rPr>
          <w:rFonts w:ascii="Arial" w:hAnsi="Arial" w:cs="Arial"/>
          <w:sz w:val="24"/>
        </w:rPr>
        <w:t xml:space="preserve">ud de la cual una o varias personas se obligan </w:t>
      </w:r>
      <w:r>
        <w:rPr>
          <w:rFonts w:ascii="Arial" w:hAnsi="Arial" w:cs="Arial"/>
          <w:sz w:val="24"/>
        </w:rPr>
        <w:t>al pago de la obligación que c</w:t>
      </w:r>
      <w:r w:rsidRPr="00E36EA7">
        <w:rPr>
          <w:rFonts w:ascii="Arial" w:hAnsi="Arial" w:cs="Arial"/>
          <w:sz w:val="24"/>
        </w:rPr>
        <w:t xml:space="preserve">ontrae </w:t>
      </w:r>
      <w:r>
        <w:rPr>
          <w:rFonts w:ascii="Arial" w:hAnsi="Arial" w:cs="Arial"/>
          <w:sz w:val="24"/>
        </w:rPr>
        <w:t xml:space="preserve">otra; en este caso, son dos e </w:t>
      </w:r>
      <w:r w:rsidR="00DD030E">
        <w:rPr>
          <w:rFonts w:ascii="Arial" w:hAnsi="Arial" w:cs="Arial"/>
          <w:sz w:val="24"/>
        </w:rPr>
        <w:t>más</w:t>
      </w:r>
      <w:r w:rsidRPr="00E36EA7">
        <w:rPr>
          <w:rFonts w:ascii="Arial" w:hAnsi="Arial" w:cs="Arial"/>
          <w:sz w:val="24"/>
        </w:rPr>
        <w:t xml:space="preserve"> los </w:t>
      </w:r>
      <w:r w:rsidRPr="00E36EA7">
        <w:rPr>
          <w:rFonts w:ascii="Arial" w:hAnsi="Arial" w:cs="Arial"/>
          <w:sz w:val="24"/>
        </w:rPr>
        <w:t>patrimonios</w:t>
      </w:r>
      <w:r>
        <w:rPr>
          <w:rFonts w:ascii="Arial" w:hAnsi="Arial" w:cs="Arial"/>
          <w:sz w:val="24"/>
        </w:rPr>
        <w:t xml:space="preserve"> que responden por l</w:t>
      </w:r>
      <w:r w:rsidRPr="00E36EA7">
        <w:rPr>
          <w:rFonts w:ascii="Arial" w:hAnsi="Arial" w:cs="Arial"/>
          <w:sz w:val="24"/>
        </w:rPr>
        <w:t>a deuda</w:t>
      </w:r>
      <w:r>
        <w:rPr>
          <w:rFonts w:ascii="Arial" w:hAnsi="Arial" w:cs="Arial"/>
          <w:sz w:val="24"/>
        </w:rPr>
        <w:t>.</w:t>
      </w:r>
    </w:p>
    <w:p w:rsidR="00A3649A" w:rsidRDefault="00E36EA7" w:rsidP="00E36EA7">
      <w:pPr>
        <w:rPr>
          <w:rFonts w:ascii="Arial" w:hAnsi="Arial" w:cs="Arial"/>
          <w:sz w:val="24"/>
        </w:rPr>
      </w:pPr>
      <w:r w:rsidRPr="00E36EA7">
        <w:rPr>
          <w:rFonts w:ascii="Arial" w:hAnsi="Arial" w:cs="Arial"/>
          <w:sz w:val="24"/>
        </w:rPr>
        <w:t xml:space="preserve">b) </w:t>
      </w:r>
      <w:r w:rsidRPr="00E36EA7">
        <w:rPr>
          <w:rFonts w:ascii="Arial" w:hAnsi="Arial" w:cs="Arial"/>
          <w:b/>
          <w:sz w:val="24"/>
        </w:rPr>
        <w:t>real,</w:t>
      </w:r>
      <w:r w:rsidRPr="00E36EA7">
        <w:rPr>
          <w:rFonts w:ascii="Arial" w:hAnsi="Arial" w:cs="Arial"/>
          <w:sz w:val="24"/>
        </w:rPr>
        <w:t xml:space="preserve"> cuando se afecta un</w:t>
      </w:r>
      <w:r w:rsidR="00DD030E">
        <w:rPr>
          <w:rFonts w:ascii="Arial" w:hAnsi="Arial" w:cs="Arial"/>
          <w:sz w:val="24"/>
        </w:rPr>
        <w:t>a cosa al pago de la deuda; es el caso de la hipoteca, l</w:t>
      </w:r>
      <w:r w:rsidRPr="00E36EA7">
        <w:rPr>
          <w:rFonts w:ascii="Arial" w:hAnsi="Arial" w:cs="Arial"/>
          <w:sz w:val="24"/>
        </w:rPr>
        <w:t>a prenda y el</w:t>
      </w:r>
      <w:r w:rsidR="00DD030E">
        <w:rPr>
          <w:rFonts w:ascii="Arial" w:hAnsi="Arial" w:cs="Arial"/>
          <w:sz w:val="24"/>
        </w:rPr>
        <w:t xml:space="preserve"> anticresis.</w:t>
      </w:r>
    </w:p>
    <w:p w:rsidR="00DD030E" w:rsidRDefault="00D12BA6" w:rsidP="00E36EA7">
      <w:pPr>
        <w:rPr>
          <w:rFonts w:ascii="Arial" w:hAnsi="Arial" w:cs="Arial"/>
          <w:sz w:val="24"/>
        </w:rPr>
      </w:pPr>
      <w:r>
        <w:rPr>
          <w:rFonts w:ascii="Arial" w:hAnsi="Arial" w:cs="Arial"/>
          <w:sz w:val="24"/>
        </w:rPr>
        <w:t>*</w:t>
      </w:r>
      <w:r w:rsidR="007654D3">
        <w:rPr>
          <w:rFonts w:ascii="Arial" w:hAnsi="Arial" w:cs="Arial"/>
          <w:sz w:val="24"/>
        </w:rPr>
        <w:t>Las garantías son accesorias del crédito principal, por lo que si el crédito es nulo, es nula la garantía.</w:t>
      </w:r>
    </w:p>
    <w:p w:rsidR="00D12BA6" w:rsidRDefault="00D12BA6" w:rsidP="00E36EA7">
      <w:pPr>
        <w:rPr>
          <w:rFonts w:ascii="Arial" w:hAnsi="Arial" w:cs="Arial"/>
          <w:sz w:val="24"/>
        </w:rPr>
      </w:pPr>
      <w:r>
        <w:rPr>
          <w:rFonts w:ascii="Arial" w:hAnsi="Arial" w:cs="Arial"/>
          <w:sz w:val="24"/>
        </w:rPr>
        <w:t>*</w:t>
      </w:r>
      <w:r w:rsidR="008114A6">
        <w:rPr>
          <w:rFonts w:ascii="Arial" w:hAnsi="Arial" w:cs="Arial"/>
          <w:sz w:val="24"/>
        </w:rPr>
        <w:t>Por ser reales otorgan al titular un derecho de preferencia por el cual en caso de insolvencia, cobrara antes que ningún otro acreedor.</w:t>
      </w:r>
    </w:p>
    <w:p w:rsidR="008114A6" w:rsidRDefault="001D7C19" w:rsidP="00E36EA7">
      <w:pPr>
        <w:rPr>
          <w:rFonts w:ascii="Arial" w:hAnsi="Arial" w:cs="Arial"/>
          <w:sz w:val="24"/>
        </w:rPr>
      </w:pPr>
      <w:r>
        <w:rPr>
          <w:rFonts w:ascii="Arial" w:hAnsi="Arial" w:cs="Arial"/>
          <w:sz w:val="24"/>
        </w:rPr>
        <w:t>*</w:t>
      </w:r>
      <w:r w:rsidR="00A43B55">
        <w:rPr>
          <w:rFonts w:ascii="Arial" w:hAnsi="Arial" w:cs="Arial"/>
          <w:sz w:val="24"/>
        </w:rPr>
        <w:t>Son indivisibles, es decir responden por toda la deuda y por cada parte de ella.</w:t>
      </w:r>
    </w:p>
    <w:p w:rsidR="00A43B55" w:rsidRDefault="00DD459A" w:rsidP="00E36EA7">
      <w:pPr>
        <w:rPr>
          <w:rFonts w:ascii="Arial" w:hAnsi="Arial" w:cs="Arial"/>
          <w:sz w:val="24"/>
        </w:rPr>
      </w:pPr>
      <w:r>
        <w:rPr>
          <w:rFonts w:ascii="Arial" w:hAnsi="Arial" w:cs="Arial"/>
          <w:sz w:val="24"/>
        </w:rPr>
        <w:t>*Son convencionales ya que únicamente pueden constituirse por voluntad de las partes.</w:t>
      </w:r>
    </w:p>
    <w:p w:rsidR="00DD459A" w:rsidRDefault="00171240" w:rsidP="00976661">
      <w:pPr>
        <w:rPr>
          <w:rFonts w:ascii="Arial" w:hAnsi="Arial" w:cs="Arial"/>
          <w:sz w:val="24"/>
        </w:rPr>
      </w:pPr>
      <w:r w:rsidRPr="00171240">
        <w:rPr>
          <w:rFonts w:ascii="Arial" w:hAnsi="Arial" w:cs="Arial"/>
          <w:b/>
          <w:sz w:val="24"/>
        </w:rPr>
        <w:t>Hipoteca:</w:t>
      </w:r>
      <w:r>
        <w:rPr>
          <w:rFonts w:ascii="Arial" w:hAnsi="Arial" w:cs="Arial"/>
          <w:b/>
          <w:sz w:val="24"/>
        </w:rPr>
        <w:t xml:space="preserve"> </w:t>
      </w:r>
      <w:r w:rsidR="00976661" w:rsidRPr="00976661">
        <w:rPr>
          <w:rFonts w:ascii="Arial" w:hAnsi="Arial" w:cs="Arial"/>
          <w:sz w:val="24"/>
        </w:rPr>
        <w:t>E</w:t>
      </w:r>
      <w:r w:rsidR="00976661" w:rsidRPr="00976661">
        <w:rPr>
          <w:rFonts w:ascii="Arial" w:hAnsi="Arial" w:cs="Arial"/>
          <w:sz w:val="24"/>
        </w:rPr>
        <w:t>s e</w:t>
      </w:r>
      <w:r w:rsidR="00976661">
        <w:rPr>
          <w:rFonts w:ascii="Arial" w:hAnsi="Arial" w:cs="Arial"/>
          <w:sz w:val="24"/>
        </w:rPr>
        <w:t>l derecho real</w:t>
      </w:r>
      <w:r w:rsidR="00976661" w:rsidRPr="00976661">
        <w:rPr>
          <w:rFonts w:ascii="Arial" w:hAnsi="Arial" w:cs="Arial"/>
          <w:sz w:val="24"/>
        </w:rPr>
        <w:t xml:space="preserve"> constituido </w:t>
      </w:r>
      <w:r w:rsidR="00976661">
        <w:rPr>
          <w:rFonts w:ascii="Arial" w:hAnsi="Arial" w:cs="Arial"/>
          <w:sz w:val="24"/>
        </w:rPr>
        <w:t>en seguridad de un crédito en di</w:t>
      </w:r>
      <w:r w:rsidR="00976661" w:rsidRPr="00976661">
        <w:rPr>
          <w:rFonts w:ascii="Arial" w:hAnsi="Arial" w:cs="Arial"/>
          <w:sz w:val="24"/>
        </w:rPr>
        <w:t>nero, sobre</w:t>
      </w:r>
      <w:r w:rsidR="00976661">
        <w:rPr>
          <w:rFonts w:ascii="Arial" w:hAnsi="Arial" w:cs="Arial"/>
          <w:sz w:val="24"/>
        </w:rPr>
        <w:t xml:space="preserve"> los</w:t>
      </w:r>
      <w:r w:rsidR="00976661" w:rsidRPr="00976661">
        <w:rPr>
          <w:rFonts w:ascii="Arial" w:hAnsi="Arial" w:cs="Arial"/>
          <w:sz w:val="24"/>
        </w:rPr>
        <w:t xml:space="preserve"> bienes inmuebles, que continúan en poder del deudor</w:t>
      </w:r>
      <w:r w:rsidR="00976661">
        <w:rPr>
          <w:rFonts w:ascii="Arial" w:hAnsi="Arial" w:cs="Arial"/>
          <w:sz w:val="24"/>
        </w:rPr>
        <w:t xml:space="preserve">. </w:t>
      </w:r>
    </w:p>
    <w:p w:rsidR="00300443" w:rsidRDefault="00300443" w:rsidP="00456F65">
      <w:pPr>
        <w:rPr>
          <w:rFonts w:ascii="Arial" w:hAnsi="Arial" w:cs="Arial"/>
          <w:sz w:val="24"/>
        </w:rPr>
      </w:pPr>
      <w:r w:rsidRPr="004A3DC5">
        <w:rPr>
          <w:rFonts w:ascii="Arial" w:hAnsi="Arial" w:cs="Arial"/>
          <w:b/>
          <w:sz w:val="24"/>
        </w:rPr>
        <w:t>Prenda:</w:t>
      </w:r>
      <w:r w:rsidR="004A3DC5">
        <w:rPr>
          <w:rFonts w:ascii="Arial" w:hAnsi="Arial" w:cs="Arial"/>
          <w:b/>
          <w:sz w:val="24"/>
        </w:rPr>
        <w:t xml:space="preserve"> </w:t>
      </w:r>
      <w:r w:rsidR="004940CC">
        <w:rPr>
          <w:rFonts w:ascii="Arial" w:hAnsi="Arial" w:cs="Arial"/>
          <w:sz w:val="24"/>
        </w:rPr>
        <w:t>Habrá</w:t>
      </w:r>
      <w:r w:rsidR="00456F65">
        <w:rPr>
          <w:rFonts w:ascii="Arial" w:hAnsi="Arial" w:cs="Arial"/>
          <w:sz w:val="24"/>
        </w:rPr>
        <w:t xml:space="preserve"> constitución de prenda </w:t>
      </w:r>
      <w:r w:rsidR="00456F65" w:rsidRPr="00456F65">
        <w:rPr>
          <w:rFonts w:ascii="Arial" w:hAnsi="Arial" w:cs="Arial"/>
          <w:sz w:val="24"/>
        </w:rPr>
        <w:t>cuando el deudor, por una obligación cierta o</w:t>
      </w:r>
      <w:r w:rsidR="00456F65">
        <w:rPr>
          <w:rFonts w:ascii="Arial" w:hAnsi="Arial" w:cs="Arial"/>
          <w:sz w:val="24"/>
        </w:rPr>
        <w:t xml:space="preserve"> </w:t>
      </w:r>
      <w:r w:rsidR="00456F65" w:rsidRPr="00456F65">
        <w:rPr>
          <w:rFonts w:ascii="Arial" w:hAnsi="Arial" w:cs="Arial"/>
          <w:sz w:val="24"/>
        </w:rPr>
        <w:t>condicional</w:t>
      </w:r>
      <w:r w:rsidR="00456F65" w:rsidRPr="00456F65">
        <w:rPr>
          <w:rFonts w:ascii="Arial" w:hAnsi="Arial" w:cs="Arial"/>
          <w:sz w:val="24"/>
        </w:rPr>
        <w:t>, presente o futura</w:t>
      </w:r>
      <w:r w:rsidR="00456F65">
        <w:rPr>
          <w:rFonts w:ascii="Arial" w:hAnsi="Arial" w:cs="Arial"/>
          <w:sz w:val="24"/>
        </w:rPr>
        <w:t>,</w:t>
      </w:r>
      <w:r w:rsidR="00456F65" w:rsidRPr="00456F65">
        <w:rPr>
          <w:rFonts w:ascii="Arial" w:hAnsi="Arial" w:cs="Arial"/>
          <w:sz w:val="24"/>
        </w:rPr>
        <w:t xml:space="preserve"> entregue al acreedor una cosa mueble o un crédito en seguridad de la</w:t>
      </w:r>
      <w:r w:rsidR="00456F65">
        <w:rPr>
          <w:rFonts w:ascii="Arial" w:hAnsi="Arial" w:cs="Arial"/>
          <w:sz w:val="24"/>
        </w:rPr>
        <w:t xml:space="preserve"> </w:t>
      </w:r>
      <w:r w:rsidR="00456F65" w:rsidRPr="00456F65">
        <w:rPr>
          <w:rFonts w:ascii="Arial" w:hAnsi="Arial" w:cs="Arial"/>
          <w:sz w:val="24"/>
        </w:rPr>
        <w:t>deuda</w:t>
      </w:r>
      <w:r w:rsidR="00456F65">
        <w:rPr>
          <w:rFonts w:ascii="Arial" w:hAnsi="Arial" w:cs="Arial"/>
          <w:sz w:val="24"/>
        </w:rPr>
        <w:t>.</w:t>
      </w:r>
    </w:p>
    <w:p w:rsidR="00456F65" w:rsidRDefault="00FD6B86" w:rsidP="00FD6B86">
      <w:pPr>
        <w:rPr>
          <w:rFonts w:ascii="Arial" w:hAnsi="Arial" w:cs="Arial"/>
          <w:sz w:val="24"/>
        </w:rPr>
      </w:pPr>
      <w:r w:rsidRPr="00FD6B86">
        <w:rPr>
          <w:rFonts w:ascii="Arial" w:hAnsi="Arial" w:cs="Arial"/>
          <w:b/>
          <w:sz w:val="24"/>
        </w:rPr>
        <w:t>Anticresis:</w:t>
      </w:r>
      <w:r>
        <w:rPr>
          <w:rFonts w:ascii="Arial" w:hAnsi="Arial" w:cs="Arial"/>
          <w:b/>
          <w:sz w:val="24"/>
        </w:rPr>
        <w:t xml:space="preserve"> </w:t>
      </w:r>
      <w:r>
        <w:rPr>
          <w:rFonts w:ascii="Arial" w:hAnsi="Arial" w:cs="Arial"/>
          <w:sz w:val="24"/>
        </w:rPr>
        <w:t>E</w:t>
      </w:r>
      <w:r w:rsidRPr="00FD6B86">
        <w:rPr>
          <w:rFonts w:ascii="Arial" w:hAnsi="Arial" w:cs="Arial"/>
          <w:sz w:val="24"/>
        </w:rPr>
        <w:t xml:space="preserve">s el derecho real concedido al acreedor por </w:t>
      </w:r>
      <w:r w:rsidR="00B734D2">
        <w:rPr>
          <w:rFonts w:ascii="Arial" w:hAnsi="Arial" w:cs="Arial"/>
          <w:sz w:val="24"/>
        </w:rPr>
        <w:t>el deudor, o un terceo</w:t>
      </w:r>
      <w:r w:rsidRPr="00FD6B86">
        <w:rPr>
          <w:rFonts w:ascii="Arial" w:hAnsi="Arial" w:cs="Arial"/>
          <w:sz w:val="24"/>
        </w:rPr>
        <w:t xml:space="preserve"> por</w:t>
      </w:r>
      <w:r w:rsidR="00B734D2">
        <w:rPr>
          <w:rFonts w:ascii="Arial" w:hAnsi="Arial" w:cs="Arial"/>
          <w:sz w:val="24"/>
        </w:rPr>
        <w:t xml:space="preserve"> </w:t>
      </w:r>
      <w:r w:rsidRPr="00FD6B86">
        <w:rPr>
          <w:rFonts w:ascii="Arial" w:hAnsi="Arial" w:cs="Arial"/>
          <w:sz w:val="24"/>
        </w:rPr>
        <w:t>él, poniéndole en posesión de un inmueble, y autorizándolo a percibir los frutos para imputarlos anualmente</w:t>
      </w:r>
      <w:r w:rsidR="00B734D2">
        <w:rPr>
          <w:rFonts w:ascii="Arial" w:hAnsi="Arial" w:cs="Arial"/>
          <w:sz w:val="24"/>
        </w:rPr>
        <w:t xml:space="preserve"> </w:t>
      </w:r>
      <w:r w:rsidRPr="00FD6B86">
        <w:rPr>
          <w:rFonts w:ascii="Arial" w:hAnsi="Arial" w:cs="Arial"/>
          <w:sz w:val="24"/>
        </w:rPr>
        <w:t>sobre los intereses del crédito, si son debidos; y en caso de exceder, sobre el capital, o sobre el capital</w:t>
      </w:r>
      <w:r w:rsidR="00B734D2">
        <w:rPr>
          <w:rFonts w:ascii="Arial" w:hAnsi="Arial" w:cs="Arial"/>
          <w:sz w:val="24"/>
        </w:rPr>
        <w:t xml:space="preserve"> </w:t>
      </w:r>
      <w:r w:rsidRPr="00FD6B86">
        <w:rPr>
          <w:rFonts w:ascii="Arial" w:hAnsi="Arial" w:cs="Arial"/>
          <w:sz w:val="24"/>
        </w:rPr>
        <w:t>sol</w:t>
      </w:r>
      <w:r w:rsidR="00B734D2">
        <w:rPr>
          <w:rFonts w:ascii="Arial" w:hAnsi="Arial" w:cs="Arial"/>
          <w:sz w:val="24"/>
        </w:rPr>
        <w:t>amente si no se deben intereses.</w:t>
      </w:r>
    </w:p>
    <w:p w:rsidR="00B734D2" w:rsidRDefault="00152653" w:rsidP="00152653">
      <w:pPr>
        <w:rPr>
          <w:rFonts w:ascii="Arial" w:hAnsi="Arial" w:cs="Arial"/>
          <w:sz w:val="24"/>
        </w:rPr>
      </w:pPr>
      <w:r>
        <w:rPr>
          <w:rFonts w:ascii="Arial" w:hAnsi="Arial" w:cs="Arial"/>
          <w:sz w:val="24"/>
        </w:rPr>
        <w:t xml:space="preserve">La cosa que </w:t>
      </w:r>
      <w:r w:rsidRPr="00152653">
        <w:rPr>
          <w:rFonts w:ascii="Arial" w:hAnsi="Arial" w:cs="Arial"/>
          <w:sz w:val="24"/>
        </w:rPr>
        <w:t xml:space="preserve">se afecta en </w:t>
      </w:r>
      <w:r w:rsidRPr="00152653">
        <w:rPr>
          <w:rFonts w:ascii="Arial" w:hAnsi="Arial" w:cs="Arial"/>
          <w:sz w:val="24"/>
        </w:rPr>
        <w:t>garantía</w:t>
      </w:r>
      <w:r w:rsidRPr="00152653">
        <w:rPr>
          <w:rFonts w:ascii="Arial" w:hAnsi="Arial" w:cs="Arial"/>
          <w:sz w:val="24"/>
        </w:rPr>
        <w:t xml:space="preserve"> es un inmueble, mientras que en la prenda es mueble</w:t>
      </w:r>
      <w:r>
        <w:rPr>
          <w:rFonts w:ascii="Arial" w:hAnsi="Arial" w:cs="Arial"/>
          <w:sz w:val="24"/>
        </w:rPr>
        <w:t>.</w:t>
      </w:r>
    </w:p>
    <w:p w:rsidR="00152653" w:rsidRDefault="00152653" w:rsidP="00152653">
      <w:pPr>
        <w:rPr>
          <w:rFonts w:ascii="Arial" w:hAnsi="Arial" w:cs="Arial"/>
          <w:sz w:val="24"/>
        </w:rPr>
      </w:pPr>
      <w:r>
        <w:rPr>
          <w:rFonts w:ascii="Arial" w:hAnsi="Arial" w:cs="Arial"/>
          <w:sz w:val="24"/>
        </w:rPr>
        <w:t>L</w:t>
      </w:r>
      <w:r w:rsidRPr="00152653">
        <w:rPr>
          <w:rFonts w:ascii="Arial" w:hAnsi="Arial" w:cs="Arial"/>
          <w:sz w:val="24"/>
        </w:rPr>
        <w:t>a percepción de los frutos por el acreedor es de la esencia del</w:t>
      </w:r>
      <w:r>
        <w:rPr>
          <w:rFonts w:ascii="Arial" w:hAnsi="Arial" w:cs="Arial"/>
          <w:sz w:val="24"/>
        </w:rPr>
        <w:t xml:space="preserve"> </w:t>
      </w:r>
      <w:r w:rsidRPr="00152653">
        <w:rPr>
          <w:rFonts w:ascii="Arial" w:hAnsi="Arial" w:cs="Arial"/>
          <w:sz w:val="24"/>
        </w:rPr>
        <w:t>anticresis</w:t>
      </w:r>
      <w:r w:rsidRPr="00152653">
        <w:rPr>
          <w:rFonts w:ascii="Arial" w:hAnsi="Arial" w:cs="Arial"/>
          <w:sz w:val="24"/>
        </w:rPr>
        <w:t>, en tanto que en la hipoteca y la prenda está prohibido.</w:t>
      </w:r>
    </w:p>
    <w:p w:rsidR="00B93832" w:rsidRPr="00FD6B86" w:rsidRDefault="00B93832" w:rsidP="00152653">
      <w:pPr>
        <w:rPr>
          <w:rFonts w:ascii="Arial" w:hAnsi="Arial" w:cs="Arial"/>
          <w:sz w:val="24"/>
        </w:rPr>
      </w:pPr>
      <w:bookmarkStart w:id="0" w:name="_GoBack"/>
      <w:bookmarkEnd w:id="0"/>
    </w:p>
    <w:sectPr w:rsidR="00B93832" w:rsidRPr="00FD6B86" w:rsidSect="003450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5527"/>
    <w:multiLevelType w:val="hybridMultilevel"/>
    <w:tmpl w:val="B8E80C5C"/>
    <w:lvl w:ilvl="0" w:tplc="737E025A">
      <w:start w:val="1"/>
      <w:numFmt w:val="decimal"/>
      <w:lvlText w:val="%1)"/>
      <w:lvlJc w:val="left"/>
      <w:pPr>
        <w:ind w:left="501"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76264A3"/>
    <w:multiLevelType w:val="hybridMultilevel"/>
    <w:tmpl w:val="29EC95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4294C4F"/>
    <w:multiLevelType w:val="hybridMultilevel"/>
    <w:tmpl w:val="61209310"/>
    <w:lvl w:ilvl="0" w:tplc="C8FE5AA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A262DC"/>
    <w:multiLevelType w:val="hybridMultilevel"/>
    <w:tmpl w:val="46E07C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9F154FC"/>
    <w:multiLevelType w:val="hybridMultilevel"/>
    <w:tmpl w:val="02EEAE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C3B3A7E"/>
    <w:multiLevelType w:val="hybridMultilevel"/>
    <w:tmpl w:val="3EA46E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FF"/>
    <w:rsid w:val="00014748"/>
    <w:rsid w:val="0001616C"/>
    <w:rsid w:val="00022ACF"/>
    <w:rsid w:val="000422B6"/>
    <w:rsid w:val="00055A45"/>
    <w:rsid w:val="00067FAE"/>
    <w:rsid w:val="0008173F"/>
    <w:rsid w:val="00082948"/>
    <w:rsid w:val="00083203"/>
    <w:rsid w:val="000A1BF3"/>
    <w:rsid w:val="000A582A"/>
    <w:rsid w:val="000B429F"/>
    <w:rsid w:val="000C3163"/>
    <w:rsid w:val="000D39FC"/>
    <w:rsid w:val="000D4448"/>
    <w:rsid w:val="000D5D7F"/>
    <w:rsid w:val="000E76BF"/>
    <w:rsid w:val="000F74EB"/>
    <w:rsid w:val="0010429B"/>
    <w:rsid w:val="00106479"/>
    <w:rsid w:val="00113C82"/>
    <w:rsid w:val="00152653"/>
    <w:rsid w:val="00163972"/>
    <w:rsid w:val="00171240"/>
    <w:rsid w:val="00182205"/>
    <w:rsid w:val="00182EDF"/>
    <w:rsid w:val="00185C54"/>
    <w:rsid w:val="0018631B"/>
    <w:rsid w:val="001869A9"/>
    <w:rsid w:val="001A0E14"/>
    <w:rsid w:val="001A4222"/>
    <w:rsid w:val="001B6AE2"/>
    <w:rsid w:val="001C65AA"/>
    <w:rsid w:val="001D577F"/>
    <w:rsid w:val="001D61C9"/>
    <w:rsid w:val="001D7C19"/>
    <w:rsid w:val="001F4279"/>
    <w:rsid w:val="002163F3"/>
    <w:rsid w:val="00217E48"/>
    <w:rsid w:val="00223633"/>
    <w:rsid w:val="00236254"/>
    <w:rsid w:val="002406BA"/>
    <w:rsid w:val="00245BEC"/>
    <w:rsid w:val="00256FA8"/>
    <w:rsid w:val="00260ADF"/>
    <w:rsid w:val="00277E0A"/>
    <w:rsid w:val="00283DD5"/>
    <w:rsid w:val="002A7FE4"/>
    <w:rsid w:val="002C3464"/>
    <w:rsid w:val="002D39B3"/>
    <w:rsid w:val="002D5380"/>
    <w:rsid w:val="002E51E5"/>
    <w:rsid w:val="00300443"/>
    <w:rsid w:val="00301944"/>
    <w:rsid w:val="00306B59"/>
    <w:rsid w:val="00307492"/>
    <w:rsid w:val="00310106"/>
    <w:rsid w:val="003129E8"/>
    <w:rsid w:val="00317C2D"/>
    <w:rsid w:val="00326E4C"/>
    <w:rsid w:val="003322BE"/>
    <w:rsid w:val="00344930"/>
    <w:rsid w:val="003450FA"/>
    <w:rsid w:val="00350518"/>
    <w:rsid w:val="003649B4"/>
    <w:rsid w:val="00382614"/>
    <w:rsid w:val="00385367"/>
    <w:rsid w:val="00390741"/>
    <w:rsid w:val="003A2BEB"/>
    <w:rsid w:val="003D598A"/>
    <w:rsid w:val="003E015F"/>
    <w:rsid w:val="003F2A23"/>
    <w:rsid w:val="004040CD"/>
    <w:rsid w:val="004152DF"/>
    <w:rsid w:val="00440214"/>
    <w:rsid w:val="00444D51"/>
    <w:rsid w:val="00450FCF"/>
    <w:rsid w:val="00456F65"/>
    <w:rsid w:val="004571B5"/>
    <w:rsid w:val="00457AB9"/>
    <w:rsid w:val="00464274"/>
    <w:rsid w:val="004655B0"/>
    <w:rsid w:val="00467D09"/>
    <w:rsid w:val="00471D4B"/>
    <w:rsid w:val="00493D51"/>
    <w:rsid w:val="004940CC"/>
    <w:rsid w:val="00495E1E"/>
    <w:rsid w:val="004A3DC5"/>
    <w:rsid w:val="004B0548"/>
    <w:rsid w:val="004B4165"/>
    <w:rsid w:val="004B7FAD"/>
    <w:rsid w:val="004C6400"/>
    <w:rsid w:val="004C7D6D"/>
    <w:rsid w:val="004D04B0"/>
    <w:rsid w:val="004D134D"/>
    <w:rsid w:val="004D31C8"/>
    <w:rsid w:val="004D3AFC"/>
    <w:rsid w:val="004F2477"/>
    <w:rsid w:val="00527E7D"/>
    <w:rsid w:val="00541E5C"/>
    <w:rsid w:val="00571CE3"/>
    <w:rsid w:val="005756DB"/>
    <w:rsid w:val="005912BC"/>
    <w:rsid w:val="005951A6"/>
    <w:rsid w:val="005D6728"/>
    <w:rsid w:val="005E5FA7"/>
    <w:rsid w:val="005F796B"/>
    <w:rsid w:val="00601F78"/>
    <w:rsid w:val="00607DFF"/>
    <w:rsid w:val="00614F75"/>
    <w:rsid w:val="006212EF"/>
    <w:rsid w:val="00623EF1"/>
    <w:rsid w:val="00637A72"/>
    <w:rsid w:val="006535D4"/>
    <w:rsid w:val="00672231"/>
    <w:rsid w:val="006730A2"/>
    <w:rsid w:val="00676DCF"/>
    <w:rsid w:val="00677158"/>
    <w:rsid w:val="006808C3"/>
    <w:rsid w:val="00680B5F"/>
    <w:rsid w:val="00685F29"/>
    <w:rsid w:val="00686F7B"/>
    <w:rsid w:val="006A643D"/>
    <w:rsid w:val="006B297D"/>
    <w:rsid w:val="006C412F"/>
    <w:rsid w:val="006D58CA"/>
    <w:rsid w:val="006E220E"/>
    <w:rsid w:val="006F2322"/>
    <w:rsid w:val="006F4D97"/>
    <w:rsid w:val="00705E15"/>
    <w:rsid w:val="007441B1"/>
    <w:rsid w:val="00757099"/>
    <w:rsid w:val="00761CCA"/>
    <w:rsid w:val="007654D3"/>
    <w:rsid w:val="00770332"/>
    <w:rsid w:val="00774667"/>
    <w:rsid w:val="007916FD"/>
    <w:rsid w:val="0079388A"/>
    <w:rsid w:val="007A5B7E"/>
    <w:rsid w:val="007C244E"/>
    <w:rsid w:val="007C5691"/>
    <w:rsid w:val="007E0D68"/>
    <w:rsid w:val="008014D4"/>
    <w:rsid w:val="00804507"/>
    <w:rsid w:val="008114A6"/>
    <w:rsid w:val="00817DDB"/>
    <w:rsid w:val="0082443C"/>
    <w:rsid w:val="00824548"/>
    <w:rsid w:val="00826F29"/>
    <w:rsid w:val="00832FA8"/>
    <w:rsid w:val="00834042"/>
    <w:rsid w:val="0083438F"/>
    <w:rsid w:val="00834BD8"/>
    <w:rsid w:val="008365E1"/>
    <w:rsid w:val="008427DE"/>
    <w:rsid w:val="0084424C"/>
    <w:rsid w:val="00852EFB"/>
    <w:rsid w:val="00871F5A"/>
    <w:rsid w:val="00872176"/>
    <w:rsid w:val="00880E17"/>
    <w:rsid w:val="008817E4"/>
    <w:rsid w:val="0088496D"/>
    <w:rsid w:val="008B33F6"/>
    <w:rsid w:val="008B39B4"/>
    <w:rsid w:val="008C0D4A"/>
    <w:rsid w:val="008D45A7"/>
    <w:rsid w:val="00900F41"/>
    <w:rsid w:val="00903680"/>
    <w:rsid w:val="00926AD3"/>
    <w:rsid w:val="00926CE2"/>
    <w:rsid w:val="00933FB4"/>
    <w:rsid w:val="009450A8"/>
    <w:rsid w:val="00945551"/>
    <w:rsid w:val="009470E3"/>
    <w:rsid w:val="00953D97"/>
    <w:rsid w:val="00976661"/>
    <w:rsid w:val="00980A38"/>
    <w:rsid w:val="00995265"/>
    <w:rsid w:val="009A0B94"/>
    <w:rsid w:val="009A62DF"/>
    <w:rsid w:val="009B7B05"/>
    <w:rsid w:val="009D7E89"/>
    <w:rsid w:val="00A053D8"/>
    <w:rsid w:val="00A061E3"/>
    <w:rsid w:val="00A17CE8"/>
    <w:rsid w:val="00A238C0"/>
    <w:rsid w:val="00A3092A"/>
    <w:rsid w:val="00A3649A"/>
    <w:rsid w:val="00A40BD7"/>
    <w:rsid w:val="00A43B55"/>
    <w:rsid w:val="00A43C80"/>
    <w:rsid w:val="00A445D2"/>
    <w:rsid w:val="00A667E8"/>
    <w:rsid w:val="00A725AB"/>
    <w:rsid w:val="00A731D3"/>
    <w:rsid w:val="00AA2989"/>
    <w:rsid w:val="00AC0E61"/>
    <w:rsid w:val="00AC72BC"/>
    <w:rsid w:val="00AC7660"/>
    <w:rsid w:val="00AE075B"/>
    <w:rsid w:val="00AE16D0"/>
    <w:rsid w:val="00B21631"/>
    <w:rsid w:val="00B24038"/>
    <w:rsid w:val="00B2587B"/>
    <w:rsid w:val="00B31274"/>
    <w:rsid w:val="00B368BA"/>
    <w:rsid w:val="00B43ABB"/>
    <w:rsid w:val="00B45B72"/>
    <w:rsid w:val="00B563A1"/>
    <w:rsid w:val="00B5719B"/>
    <w:rsid w:val="00B6328B"/>
    <w:rsid w:val="00B65B5B"/>
    <w:rsid w:val="00B734D2"/>
    <w:rsid w:val="00B7353E"/>
    <w:rsid w:val="00B75CD8"/>
    <w:rsid w:val="00B87CE6"/>
    <w:rsid w:val="00B93832"/>
    <w:rsid w:val="00B956D0"/>
    <w:rsid w:val="00BA09B1"/>
    <w:rsid w:val="00BA4AFE"/>
    <w:rsid w:val="00BC44E2"/>
    <w:rsid w:val="00BC524A"/>
    <w:rsid w:val="00BC55B6"/>
    <w:rsid w:val="00BD474A"/>
    <w:rsid w:val="00BF5E2E"/>
    <w:rsid w:val="00BF71E9"/>
    <w:rsid w:val="00C035C6"/>
    <w:rsid w:val="00C214FE"/>
    <w:rsid w:val="00C32ECC"/>
    <w:rsid w:val="00C41722"/>
    <w:rsid w:val="00C47C9A"/>
    <w:rsid w:val="00C5043B"/>
    <w:rsid w:val="00C54C36"/>
    <w:rsid w:val="00C60A78"/>
    <w:rsid w:val="00C865A2"/>
    <w:rsid w:val="00C96384"/>
    <w:rsid w:val="00CA1360"/>
    <w:rsid w:val="00CB043F"/>
    <w:rsid w:val="00CE271D"/>
    <w:rsid w:val="00CF3E17"/>
    <w:rsid w:val="00D12BA6"/>
    <w:rsid w:val="00D213A0"/>
    <w:rsid w:val="00D21EE0"/>
    <w:rsid w:val="00D372FB"/>
    <w:rsid w:val="00D436F3"/>
    <w:rsid w:val="00D453C0"/>
    <w:rsid w:val="00D45E9A"/>
    <w:rsid w:val="00D54092"/>
    <w:rsid w:val="00D57D1D"/>
    <w:rsid w:val="00D57F3A"/>
    <w:rsid w:val="00D7539F"/>
    <w:rsid w:val="00D75442"/>
    <w:rsid w:val="00D90D2A"/>
    <w:rsid w:val="00DC0B19"/>
    <w:rsid w:val="00DC0C4A"/>
    <w:rsid w:val="00DC1000"/>
    <w:rsid w:val="00DD030E"/>
    <w:rsid w:val="00DD2500"/>
    <w:rsid w:val="00DD459A"/>
    <w:rsid w:val="00DE577C"/>
    <w:rsid w:val="00DE75DF"/>
    <w:rsid w:val="00DF49DE"/>
    <w:rsid w:val="00DF5FA5"/>
    <w:rsid w:val="00E00FCA"/>
    <w:rsid w:val="00E120EC"/>
    <w:rsid w:val="00E20A2D"/>
    <w:rsid w:val="00E31B50"/>
    <w:rsid w:val="00E36EA7"/>
    <w:rsid w:val="00E45084"/>
    <w:rsid w:val="00E73E7B"/>
    <w:rsid w:val="00E91DAF"/>
    <w:rsid w:val="00EC2BBE"/>
    <w:rsid w:val="00EC5CE4"/>
    <w:rsid w:val="00ED52A2"/>
    <w:rsid w:val="00EE3910"/>
    <w:rsid w:val="00EE5E3E"/>
    <w:rsid w:val="00EF4D5C"/>
    <w:rsid w:val="00F02C47"/>
    <w:rsid w:val="00F10E3B"/>
    <w:rsid w:val="00F21557"/>
    <w:rsid w:val="00F338FF"/>
    <w:rsid w:val="00F34FDD"/>
    <w:rsid w:val="00F35DC5"/>
    <w:rsid w:val="00F41EA4"/>
    <w:rsid w:val="00F47C86"/>
    <w:rsid w:val="00F6038B"/>
    <w:rsid w:val="00F62A08"/>
    <w:rsid w:val="00F65A84"/>
    <w:rsid w:val="00F85847"/>
    <w:rsid w:val="00FB10BE"/>
    <w:rsid w:val="00FD14B8"/>
    <w:rsid w:val="00FD6B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F9975-7FF2-49FA-B867-E4A598C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8</Pages>
  <Words>3296</Words>
  <Characters>18132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Facultad</dc:creator>
  <cp:keywords/>
  <dc:description/>
  <cp:lastModifiedBy>Facultad</cp:lastModifiedBy>
  <cp:revision>299</cp:revision>
  <dcterms:created xsi:type="dcterms:W3CDTF">2017-10-05T01:24:00Z</dcterms:created>
  <dcterms:modified xsi:type="dcterms:W3CDTF">2017-10-09T04:16:00Z</dcterms:modified>
</cp:coreProperties>
</file>