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9241"/>
      </w:tblGrid>
      <w:tr w:rsidR="00962131" w:rsidRPr="00CA778B" w14:paraId="5EC635FE" w14:textId="77777777" w:rsidTr="00DF15EA">
        <w:trPr>
          <w:cantSplit/>
          <w:trHeight w:val="188"/>
        </w:trPr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F75EC" w14:textId="77777777" w:rsidR="00962131" w:rsidRPr="00CA778B" w:rsidRDefault="00962131" w:rsidP="00193795">
            <w:pPr>
              <w:pStyle w:val="Encabezado"/>
              <w:tabs>
                <w:tab w:val="right" w:pos="8505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4CABB55A" w14:textId="77777777" w:rsidR="00962131" w:rsidRPr="00CA778B" w:rsidRDefault="00962131" w:rsidP="00193795">
            <w:pPr>
              <w:pStyle w:val="Encabezado"/>
              <w:tabs>
                <w:tab w:val="right" w:pos="8505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A778B">
              <w:rPr>
                <w:rFonts w:ascii="Calibri" w:hAnsi="Calibri" w:cs="Calibri"/>
                <w:sz w:val="24"/>
                <w:szCs w:val="24"/>
              </w:rPr>
              <w:object w:dxaOrig="885" w:dyaOrig="930" w14:anchorId="4E178F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1pt;height:46.95pt" o:ole="">
                  <v:imagedata r:id="rId5" o:title=""/>
                </v:shape>
                <o:OLEObject Type="Embed" ProgID="PBrush" ShapeID="_x0000_i1025" DrawAspect="Content" ObjectID="_1812783091" r:id="rId6"/>
              </w:object>
            </w:r>
          </w:p>
        </w:tc>
        <w:tc>
          <w:tcPr>
            <w:tcW w:w="9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916A2" w14:textId="77777777" w:rsidR="00962131" w:rsidRPr="00CA778B" w:rsidRDefault="00962131" w:rsidP="00805C8E">
            <w:pPr>
              <w:pStyle w:val="Encabezado"/>
              <w:tabs>
                <w:tab w:val="right" w:pos="8505"/>
              </w:tabs>
              <w:jc w:val="center"/>
              <w:rPr>
                <w:rFonts w:ascii="Calibri" w:hAnsi="Calibri" w:cs="Calibri"/>
                <w:sz w:val="24"/>
                <w:szCs w:val="24"/>
                <w:lang w:val="es-ES"/>
              </w:rPr>
            </w:pPr>
            <w:r w:rsidRPr="00CA778B">
              <w:rPr>
                <w:rFonts w:ascii="Calibri" w:hAnsi="Calibri" w:cs="Calibri"/>
                <w:sz w:val="24"/>
                <w:szCs w:val="24"/>
                <w:lang w:val="es-ES"/>
              </w:rPr>
              <w:t xml:space="preserve">UNIVERSIDAD </w:t>
            </w:r>
            <w:r w:rsidR="001A3916" w:rsidRPr="00CA778B">
              <w:rPr>
                <w:rFonts w:ascii="Calibri" w:hAnsi="Calibri" w:cs="Calibri"/>
                <w:sz w:val="24"/>
                <w:szCs w:val="24"/>
                <w:lang w:val="es-ES"/>
              </w:rPr>
              <w:t>TECNOLÓGICA NACIONAL</w:t>
            </w:r>
            <w:r w:rsidRPr="00CA778B">
              <w:rPr>
                <w:rFonts w:ascii="Calibri" w:hAnsi="Calibri" w:cs="Calibri"/>
                <w:sz w:val="24"/>
                <w:szCs w:val="24"/>
                <w:lang w:val="es-ES"/>
              </w:rPr>
              <w:t xml:space="preserve"> – Facultad Regional La Plata</w:t>
            </w:r>
          </w:p>
        </w:tc>
      </w:tr>
      <w:tr w:rsidR="00962131" w:rsidRPr="00CA778B" w14:paraId="6E2B600C" w14:textId="77777777" w:rsidTr="00DF15EA">
        <w:trPr>
          <w:cantSplit/>
          <w:trHeight w:val="2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35E6" w14:textId="77777777" w:rsidR="00962131" w:rsidRPr="00CA778B" w:rsidRDefault="00962131" w:rsidP="00193795">
            <w:pPr>
              <w:rPr>
                <w:rFonts w:ascii="Calibri" w:hAnsi="Calibri" w:cs="Calibri"/>
                <w:lang w:val="es-AR"/>
              </w:rPr>
            </w:pPr>
          </w:p>
        </w:tc>
        <w:tc>
          <w:tcPr>
            <w:tcW w:w="9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AB695" w14:textId="17B4AD08" w:rsidR="00962131" w:rsidRPr="00CA778B" w:rsidRDefault="00962131" w:rsidP="005F61A5">
            <w:pPr>
              <w:pStyle w:val="Encabezado"/>
              <w:tabs>
                <w:tab w:val="right" w:pos="8505"/>
              </w:tabs>
              <w:rPr>
                <w:rFonts w:ascii="Calibri" w:hAnsi="Calibri" w:cs="Calibri"/>
                <w:b/>
                <w:sz w:val="24"/>
                <w:szCs w:val="24"/>
                <w:lang w:val="es-ES"/>
              </w:rPr>
            </w:pPr>
            <w:r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Cátedra Análisis de Sistemas</w:t>
            </w:r>
            <w:r w:rsidR="004D6DB6"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 xml:space="preserve"> de </w:t>
            </w:r>
            <w:r w:rsidR="00E37BDE"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Información</w:t>
            </w:r>
            <w:r w:rsidR="00193795"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 xml:space="preserve">     </w:t>
            </w:r>
            <w:r w:rsidR="00805C8E"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COMISION: S2</w:t>
            </w:r>
            <w:r w:rsidR="00A26C05"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4</w:t>
            </w:r>
            <w:r w:rsidR="00193795"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 xml:space="preserve">      </w:t>
            </w:r>
            <w:r w:rsidR="00805C8E"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 xml:space="preserve">          </w:t>
            </w:r>
            <w:r w:rsidR="00E973EE"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 xml:space="preserve">Fecha: </w:t>
            </w:r>
            <w:r w:rsidR="00F96319"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30</w:t>
            </w:r>
            <w:r w:rsidR="00A26C05"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/0</w:t>
            </w:r>
            <w:r w:rsidR="00F96319"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6</w:t>
            </w:r>
            <w:r w:rsidR="00A26C05"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/202</w:t>
            </w:r>
            <w:r w:rsidR="00F96319"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5</w:t>
            </w:r>
            <w:r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fldChar w:fldCharType="begin"/>
            </w:r>
            <w:r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instrText xml:space="preserve"> SUBJECT  \* MERGEFORMAT </w:instrText>
            </w:r>
            <w:r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fldChar w:fldCharType="end"/>
            </w:r>
          </w:p>
        </w:tc>
      </w:tr>
      <w:tr w:rsidR="00962131" w:rsidRPr="00CA778B" w14:paraId="01B12D88" w14:textId="77777777" w:rsidTr="00DF15EA">
        <w:trPr>
          <w:cantSplit/>
          <w:trHeight w:val="3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0981C" w14:textId="77777777" w:rsidR="00962131" w:rsidRPr="00CA778B" w:rsidRDefault="00962131" w:rsidP="00193795">
            <w:pPr>
              <w:rPr>
                <w:rFonts w:ascii="Calibri" w:hAnsi="Calibri" w:cs="Calibri"/>
                <w:lang w:val="es-AR"/>
              </w:rPr>
            </w:pPr>
          </w:p>
        </w:tc>
        <w:tc>
          <w:tcPr>
            <w:tcW w:w="9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82571" w14:textId="0490DE18" w:rsidR="00962131" w:rsidRPr="00CA778B" w:rsidRDefault="00962131" w:rsidP="00805C8E">
            <w:pPr>
              <w:pStyle w:val="Encabezado"/>
              <w:tabs>
                <w:tab w:val="right" w:pos="8505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A778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1º Parcial </w:t>
            </w:r>
            <w:r w:rsidR="005461EC" w:rsidRPr="00CA778B">
              <w:rPr>
                <w:rFonts w:ascii="Calibri" w:hAnsi="Calibri" w:cs="Calibri"/>
                <w:sz w:val="18"/>
                <w:szCs w:val="18"/>
                <w:lang w:val="es-ES"/>
              </w:rPr>
              <w:t>1</w:t>
            </w:r>
            <w:r w:rsidRPr="00CA778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º Fecha – Temas: </w:t>
            </w:r>
            <w:r w:rsidR="00F62917" w:rsidRPr="00CA778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Modelado de procesos de negocio - </w:t>
            </w:r>
            <w:r w:rsidR="00187E07" w:rsidRPr="00CA778B">
              <w:rPr>
                <w:rFonts w:ascii="Calibri" w:hAnsi="Calibri" w:cs="Calibri"/>
                <w:sz w:val="18"/>
                <w:szCs w:val="18"/>
                <w:lang w:val="es-ES"/>
              </w:rPr>
              <w:t>Casos de uso</w:t>
            </w:r>
            <w:r w:rsidR="00743C35" w:rsidRPr="00CA778B">
              <w:rPr>
                <w:rFonts w:ascii="Calibri" w:hAnsi="Calibri" w:cs="Calibri"/>
                <w:sz w:val="18"/>
                <w:szCs w:val="18"/>
                <w:lang w:val="es-ES"/>
              </w:rPr>
              <w:t xml:space="preserve"> – Clasificación de requerimientos.</w:t>
            </w:r>
          </w:p>
        </w:tc>
      </w:tr>
      <w:tr w:rsidR="00962131" w:rsidRPr="00CA778B" w14:paraId="1A99E298" w14:textId="77777777" w:rsidTr="00DF15EA">
        <w:trPr>
          <w:cantSplit/>
          <w:trHeight w:val="3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C66D8" w14:textId="77777777" w:rsidR="00962131" w:rsidRPr="00CA778B" w:rsidRDefault="00962131" w:rsidP="00193795">
            <w:pPr>
              <w:rPr>
                <w:rFonts w:ascii="Calibri" w:hAnsi="Calibri" w:cs="Calibri"/>
                <w:lang w:val="es-AR"/>
              </w:rPr>
            </w:pPr>
          </w:p>
        </w:tc>
        <w:tc>
          <w:tcPr>
            <w:tcW w:w="9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214EF" w14:textId="77777777" w:rsidR="00962131" w:rsidRPr="00CA778B" w:rsidRDefault="00962131" w:rsidP="00193795">
            <w:pPr>
              <w:pStyle w:val="Encabezado"/>
              <w:tabs>
                <w:tab w:val="right" w:pos="8505"/>
              </w:tabs>
              <w:rPr>
                <w:rFonts w:ascii="Calibri" w:hAnsi="Calibri" w:cs="Calibri"/>
                <w:b/>
                <w:sz w:val="24"/>
                <w:szCs w:val="24"/>
                <w:lang w:val="es-ES"/>
              </w:rPr>
            </w:pPr>
            <w:r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 xml:space="preserve"> A</w:t>
            </w:r>
            <w:r w:rsidRPr="00CA778B">
              <w:rPr>
                <w:rFonts w:ascii="Calibri" w:hAnsi="Calibri" w:cs="Calibri"/>
                <w:sz w:val="24"/>
                <w:szCs w:val="24"/>
                <w:lang w:val="es-ES"/>
              </w:rPr>
              <w:t>pellid</w:t>
            </w:r>
            <w:r w:rsidRPr="00CA778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o y Nombre:                                                               Legajo N°:</w:t>
            </w:r>
          </w:p>
        </w:tc>
      </w:tr>
    </w:tbl>
    <w:p w14:paraId="26361A5D" w14:textId="77777777" w:rsidR="00A12701" w:rsidRPr="00CA778B" w:rsidRDefault="00A12701" w:rsidP="001558C3">
      <w:pPr>
        <w:rPr>
          <w:rFonts w:ascii="Calibri" w:hAnsi="Calibri" w:cs="Calibri"/>
          <w:b/>
        </w:rPr>
      </w:pPr>
    </w:p>
    <w:p w14:paraId="03D1E7B3" w14:textId="4A10F03B" w:rsidR="0010164C" w:rsidRPr="00CA778B" w:rsidRDefault="00A12701" w:rsidP="006151D0">
      <w:pPr>
        <w:jc w:val="center"/>
        <w:rPr>
          <w:rFonts w:ascii="Calibri" w:hAnsi="Calibri" w:cs="Calibri"/>
          <w:bCs/>
          <w:sz w:val="20"/>
          <w:szCs w:val="20"/>
        </w:rPr>
      </w:pPr>
      <w:r w:rsidRPr="00CA778B">
        <w:rPr>
          <w:rFonts w:ascii="Calibri" w:hAnsi="Calibri" w:cs="Calibri"/>
          <w:b/>
          <w:sz w:val="20"/>
          <w:szCs w:val="20"/>
        </w:rPr>
        <w:t xml:space="preserve">Leer bien esta parte: </w:t>
      </w:r>
      <w:r w:rsidR="007D0A61" w:rsidRPr="00CA778B">
        <w:rPr>
          <w:rFonts w:ascii="Calibri" w:hAnsi="Calibri" w:cs="Calibri"/>
          <w:bCs/>
          <w:sz w:val="20"/>
          <w:szCs w:val="20"/>
        </w:rPr>
        <w:t>Leer varias veces antes de comenzar a desarrollar el examen</w:t>
      </w:r>
      <w:r w:rsidR="00F8325C" w:rsidRPr="00CA778B">
        <w:rPr>
          <w:rFonts w:ascii="Calibri" w:hAnsi="Calibri" w:cs="Calibri"/>
          <w:bCs/>
          <w:sz w:val="20"/>
          <w:szCs w:val="20"/>
        </w:rPr>
        <w:t xml:space="preserve"> para familiarizarse con la problemática. </w:t>
      </w:r>
    </w:p>
    <w:p w14:paraId="1C969A47" w14:textId="2F0CCC08" w:rsidR="00962131" w:rsidRPr="00CA778B" w:rsidRDefault="0010164C" w:rsidP="006151D0">
      <w:pPr>
        <w:jc w:val="center"/>
        <w:rPr>
          <w:rFonts w:ascii="Calibri" w:hAnsi="Calibri" w:cs="Calibri"/>
          <w:bCs/>
          <w:sz w:val="20"/>
          <w:szCs w:val="20"/>
        </w:rPr>
      </w:pPr>
      <w:r w:rsidRPr="00CA778B">
        <w:rPr>
          <w:rFonts w:ascii="Calibri" w:hAnsi="Calibri" w:cs="Calibri"/>
          <w:bCs/>
          <w:sz w:val="20"/>
          <w:szCs w:val="20"/>
        </w:rPr>
        <w:t xml:space="preserve">El </w:t>
      </w:r>
      <w:r w:rsidR="00F96319" w:rsidRPr="00CA778B">
        <w:rPr>
          <w:rFonts w:ascii="Calibri" w:hAnsi="Calibri" w:cs="Calibri"/>
          <w:bCs/>
          <w:sz w:val="20"/>
          <w:szCs w:val="20"/>
        </w:rPr>
        <w:t>examen</w:t>
      </w:r>
      <w:r w:rsidRPr="00CA778B">
        <w:rPr>
          <w:rFonts w:ascii="Calibri" w:hAnsi="Calibri" w:cs="Calibri"/>
          <w:bCs/>
          <w:sz w:val="20"/>
          <w:szCs w:val="20"/>
        </w:rPr>
        <w:t xml:space="preserve"> se puede </w:t>
      </w:r>
      <w:r w:rsidR="00F96319" w:rsidRPr="00CA778B">
        <w:rPr>
          <w:rFonts w:ascii="Calibri" w:hAnsi="Calibri" w:cs="Calibri"/>
          <w:bCs/>
          <w:sz w:val="20"/>
          <w:szCs w:val="20"/>
        </w:rPr>
        <w:t>entregar</w:t>
      </w:r>
      <w:r w:rsidRPr="00CA778B">
        <w:rPr>
          <w:rFonts w:ascii="Calibri" w:hAnsi="Calibri" w:cs="Calibri"/>
          <w:bCs/>
          <w:sz w:val="20"/>
          <w:szCs w:val="20"/>
        </w:rPr>
        <w:t xml:space="preserve"> </w:t>
      </w:r>
      <w:r w:rsidRPr="00CA778B">
        <w:rPr>
          <w:rFonts w:ascii="Calibri" w:hAnsi="Calibri" w:cs="Calibri"/>
          <w:b/>
          <w:sz w:val="20"/>
          <w:szCs w:val="20"/>
        </w:rPr>
        <w:t>HASTA las 16:30</w:t>
      </w:r>
      <w:r w:rsidRPr="00CA778B">
        <w:rPr>
          <w:rFonts w:ascii="Calibri" w:hAnsi="Calibri" w:cs="Calibri"/>
          <w:bCs/>
          <w:sz w:val="20"/>
          <w:szCs w:val="20"/>
        </w:rPr>
        <w:t xml:space="preserve">. </w:t>
      </w:r>
      <w:r w:rsidRPr="00CA778B">
        <w:rPr>
          <w:rFonts w:ascii="Calibri" w:hAnsi="Calibri" w:cs="Calibri"/>
          <w:b/>
          <w:sz w:val="20"/>
          <w:szCs w:val="20"/>
        </w:rPr>
        <w:t>SIN EXCEPCION</w:t>
      </w:r>
      <w:r w:rsidRPr="00CA778B">
        <w:rPr>
          <w:rFonts w:ascii="Calibri" w:hAnsi="Calibri" w:cs="Calibri"/>
          <w:bCs/>
          <w:sz w:val="20"/>
          <w:szCs w:val="20"/>
        </w:rPr>
        <w:t>.</w:t>
      </w:r>
    </w:p>
    <w:p w14:paraId="5A590999" w14:textId="77777777" w:rsidR="00A12701" w:rsidRPr="00CA778B" w:rsidRDefault="00A12701" w:rsidP="00A26C05">
      <w:pPr>
        <w:autoSpaceDE w:val="0"/>
        <w:autoSpaceDN w:val="0"/>
        <w:adjustRightInd w:val="0"/>
        <w:jc w:val="center"/>
        <w:rPr>
          <w:rFonts w:ascii="Calibri" w:hAnsi="Calibri" w:cs="Calibri"/>
          <w:b/>
        </w:rPr>
      </w:pPr>
    </w:p>
    <w:p w14:paraId="331294F2" w14:textId="77777777" w:rsidR="00F96319" w:rsidRPr="009D3CA2" w:rsidRDefault="00F96319" w:rsidP="007020ED">
      <w:pPr>
        <w:ind w:left="-567" w:right="-425" w:firstLine="567"/>
        <w:contextualSpacing/>
        <w:jc w:val="both"/>
        <w:rPr>
          <w:rFonts w:ascii="Calibri" w:hAnsi="Calibri" w:cs="Calibri"/>
          <w:sz w:val="23"/>
          <w:szCs w:val="23"/>
        </w:rPr>
      </w:pPr>
      <w:r w:rsidRPr="009D3CA2">
        <w:rPr>
          <w:rFonts w:ascii="Calibri" w:hAnsi="Calibri" w:cs="Calibri"/>
          <w:sz w:val="23"/>
          <w:szCs w:val="23"/>
        </w:rPr>
        <w:t xml:space="preserve">El centro médico CMD se especializa en estudios de diagnósticos por imágenes para pacientes de obras sociales con las cuales tiene convenio. Estas son: </w:t>
      </w:r>
      <w:proofErr w:type="spellStart"/>
      <w:r w:rsidRPr="009D3CA2">
        <w:rPr>
          <w:rFonts w:ascii="Calibri" w:hAnsi="Calibri" w:cs="Calibri"/>
          <w:i/>
          <w:sz w:val="23"/>
          <w:szCs w:val="23"/>
        </w:rPr>
        <w:t>OSNavales</w:t>
      </w:r>
      <w:proofErr w:type="spellEnd"/>
      <w:r w:rsidRPr="009D3CA2">
        <w:rPr>
          <w:rFonts w:ascii="Calibri" w:hAnsi="Calibri" w:cs="Calibri"/>
          <w:i/>
          <w:sz w:val="23"/>
          <w:szCs w:val="23"/>
        </w:rPr>
        <w:t xml:space="preserve">, </w:t>
      </w:r>
      <w:proofErr w:type="spellStart"/>
      <w:r w:rsidRPr="009D3CA2">
        <w:rPr>
          <w:rFonts w:ascii="Calibri" w:hAnsi="Calibri" w:cs="Calibri"/>
          <w:i/>
          <w:sz w:val="23"/>
          <w:szCs w:val="23"/>
        </w:rPr>
        <w:t>OSComercio</w:t>
      </w:r>
      <w:proofErr w:type="spellEnd"/>
      <w:r w:rsidRPr="009D3CA2">
        <w:rPr>
          <w:rFonts w:ascii="Calibri" w:hAnsi="Calibri" w:cs="Calibri"/>
          <w:i/>
          <w:sz w:val="23"/>
          <w:szCs w:val="23"/>
        </w:rPr>
        <w:t xml:space="preserve">, </w:t>
      </w:r>
      <w:proofErr w:type="spellStart"/>
      <w:r w:rsidRPr="009D3CA2">
        <w:rPr>
          <w:rFonts w:ascii="Calibri" w:hAnsi="Calibri" w:cs="Calibri"/>
          <w:i/>
          <w:sz w:val="23"/>
          <w:szCs w:val="23"/>
        </w:rPr>
        <w:t>OSConstruccion</w:t>
      </w:r>
      <w:proofErr w:type="spellEnd"/>
      <w:r w:rsidRPr="009D3CA2">
        <w:rPr>
          <w:rFonts w:ascii="Calibri" w:hAnsi="Calibri" w:cs="Calibri"/>
          <w:i/>
          <w:sz w:val="23"/>
          <w:szCs w:val="23"/>
        </w:rPr>
        <w:t xml:space="preserve"> y </w:t>
      </w:r>
      <w:proofErr w:type="spellStart"/>
      <w:r w:rsidRPr="009D3CA2">
        <w:rPr>
          <w:rFonts w:ascii="Calibri" w:hAnsi="Calibri" w:cs="Calibri"/>
          <w:i/>
          <w:sz w:val="23"/>
          <w:szCs w:val="23"/>
        </w:rPr>
        <w:t>OSTransportistas</w:t>
      </w:r>
      <w:proofErr w:type="spellEnd"/>
      <w:r w:rsidRPr="009D3CA2">
        <w:rPr>
          <w:rFonts w:ascii="Calibri" w:hAnsi="Calibri" w:cs="Calibri"/>
          <w:sz w:val="23"/>
          <w:szCs w:val="23"/>
        </w:rPr>
        <w:t xml:space="preserve">.  </w:t>
      </w:r>
    </w:p>
    <w:p w14:paraId="005DBAFE" w14:textId="77777777" w:rsidR="00F96319" w:rsidRPr="009D3CA2" w:rsidRDefault="00F96319" w:rsidP="007020ED">
      <w:pPr>
        <w:ind w:left="-567" w:right="-425" w:firstLine="567"/>
        <w:contextualSpacing/>
        <w:jc w:val="both"/>
        <w:rPr>
          <w:rFonts w:ascii="Calibri" w:hAnsi="Calibri" w:cs="Calibri"/>
          <w:sz w:val="23"/>
          <w:szCs w:val="23"/>
        </w:rPr>
      </w:pPr>
      <w:r w:rsidRPr="009D3CA2">
        <w:rPr>
          <w:rFonts w:ascii="Calibri" w:hAnsi="Calibri" w:cs="Calibri"/>
          <w:sz w:val="23"/>
          <w:szCs w:val="23"/>
        </w:rPr>
        <w:t xml:space="preserve">El sistema permitirá al paciente: Registrar sus datos personales. Registrar solicitudes de estudios. También podrá cancelar solicitudes de estudios y descargar los resultados e imágenes de los estudios realizados. </w:t>
      </w:r>
    </w:p>
    <w:p w14:paraId="26DB4BB6" w14:textId="2A9AAC14" w:rsidR="00F96319" w:rsidRPr="009D3CA2" w:rsidRDefault="00F96319" w:rsidP="007020ED">
      <w:pPr>
        <w:ind w:left="-567" w:right="-425" w:firstLine="567"/>
        <w:contextualSpacing/>
        <w:jc w:val="both"/>
        <w:rPr>
          <w:rFonts w:ascii="Calibri" w:hAnsi="Calibri" w:cs="Calibri"/>
          <w:sz w:val="23"/>
          <w:szCs w:val="23"/>
        </w:rPr>
      </w:pPr>
      <w:r w:rsidRPr="009D3CA2">
        <w:rPr>
          <w:rFonts w:ascii="Calibri" w:hAnsi="Calibri" w:cs="Calibri"/>
          <w:sz w:val="23"/>
          <w:szCs w:val="23"/>
        </w:rPr>
        <w:t xml:space="preserve">Los médicos utilizarán el sistema para: Registrar el resultado de un estudio (que incluye el informe escrito y adjuntar imágenes </w:t>
      </w:r>
      <w:r w:rsidR="00B23D85" w:rsidRPr="009D3CA2">
        <w:rPr>
          <w:rFonts w:ascii="Calibri" w:hAnsi="Calibri" w:cs="Calibri"/>
          <w:sz w:val="23"/>
          <w:szCs w:val="23"/>
        </w:rPr>
        <w:t>de este</w:t>
      </w:r>
      <w:r w:rsidRPr="009D3CA2">
        <w:rPr>
          <w:rFonts w:ascii="Calibri" w:hAnsi="Calibri" w:cs="Calibri"/>
          <w:sz w:val="23"/>
          <w:szCs w:val="23"/>
        </w:rPr>
        <w:t>).</w:t>
      </w:r>
    </w:p>
    <w:p w14:paraId="45F449C1" w14:textId="77777777" w:rsidR="00F96319" w:rsidRPr="009D3CA2" w:rsidRDefault="00F96319" w:rsidP="007020ED">
      <w:pPr>
        <w:ind w:left="-567" w:right="-425" w:firstLine="567"/>
        <w:contextualSpacing/>
        <w:jc w:val="both"/>
        <w:rPr>
          <w:rFonts w:ascii="Calibri" w:hAnsi="Calibri" w:cs="Calibri"/>
          <w:sz w:val="23"/>
          <w:szCs w:val="23"/>
        </w:rPr>
      </w:pPr>
      <w:r w:rsidRPr="009D3CA2">
        <w:rPr>
          <w:rFonts w:ascii="Calibri" w:hAnsi="Calibri" w:cs="Calibri"/>
          <w:sz w:val="23"/>
          <w:szCs w:val="23"/>
        </w:rPr>
        <w:t xml:space="preserve">Los administrativos podrán registrar en el sistema aspectos referidos a los pagos de aranceles de los estudios (previo al momento de su realización), abrir nuevos turnos (por médico, fecha y hora) y eliminar turnos por imposibilidad del médico (siempre que el turno esté libre). </w:t>
      </w:r>
    </w:p>
    <w:p w14:paraId="47BE41A9" w14:textId="77777777" w:rsidR="00F96319" w:rsidRPr="009D3CA2" w:rsidRDefault="00F96319" w:rsidP="007020ED">
      <w:pPr>
        <w:ind w:left="-567" w:right="-425" w:firstLine="567"/>
        <w:contextualSpacing/>
        <w:jc w:val="both"/>
        <w:rPr>
          <w:rFonts w:ascii="Calibri" w:hAnsi="Calibri" w:cs="Calibri"/>
          <w:sz w:val="23"/>
          <w:szCs w:val="23"/>
        </w:rPr>
      </w:pPr>
      <w:r w:rsidRPr="009D3CA2">
        <w:rPr>
          <w:rFonts w:ascii="Calibri" w:hAnsi="Calibri" w:cs="Calibri"/>
          <w:sz w:val="23"/>
          <w:szCs w:val="23"/>
        </w:rPr>
        <w:t xml:space="preserve">Todas las funciones del sistema requerirán acceso a través de sus respectivas credenciales y permisos, y las claves deberán estar encriptadas. </w:t>
      </w:r>
    </w:p>
    <w:p w14:paraId="6D844002" w14:textId="77777777" w:rsidR="00F96319" w:rsidRPr="009D3CA2" w:rsidRDefault="00F96319" w:rsidP="007020ED">
      <w:pPr>
        <w:ind w:left="-567" w:right="-425" w:firstLine="567"/>
        <w:contextualSpacing/>
        <w:jc w:val="both"/>
        <w:rPr>
          <w:rFonts w:ascii="Calibri" w:hAnsi="Calibri" w:cs="Calibri"/>
          <w:sz w:val="23"/>
          <w:szCs w:val="23"/>
        </w:rPr>
      </w:pPr>
      <w:r w:rsidRPr="009D3CA2">
        <w:rPr>
          <w:rFonts w:ascii="Calibri" w:hAnsi="Calibri" w:cs="Calibri"/>
          <w:sz w:val="23"/>
          <w:szCs w:val="23"/>
        </w:rPr>
        <w:t xml:space="preserve">El sistema requiere guardar datos personales de los pacientes (apellido, nombre, </w:t>
      </w:r>
      <w:proofErr w:type="spellStart"/>
      <w:r w:rsidRPr="009D3CA2">
        <w:rPr>
          <w:rFonts w:ascii="Calibri" w:hAnsi="Calibri" w:cs="Calibri"/>
          <w:sz w:val="23"/>
          <w:szCs w:val="23"/>
        </w:rPr>
        <w:t>cuit</w:t>
      </w:r>
      <w:proofErr w:type="spellEnd"/>
      <w:r w:rsidRPr="009D3CA2">
        <w:rPr>
          <w:rFonts w:ascii="Calibri" w:hAnsi="Calibri" w:cs="Calibri"/>
          <w:sz w:val="23"/>
          <w:szCs w:val="23"/>
        </w:rPr>
        <w:t xml:space="preserve"> y su obra social).  De los médicos se necesita disponer de apellido, nombre, </w:t>
      </w:r>
      <w:proofErr w:type="spellStart"/>
      <w:r w:rsidRPr="009D3CA2">
        <w:rPr>
          <w:rFonts w:ascii="Calibri" w:hAnsi="Calibri" w:cs="Calibri"/>
          <w:sz w:val="23"/>
          <w:szCs w:val="23"/>
        </w:rPr>
        <w:t>cuit</w:t>
      </w:r>
      <w:proofErr w:type="spellEnd"/>
      <w:r w:rsidRPr="009D3CA2">
        <w:rPr>
          <w:rFonts w:ascii="Calibri" w:hAnsi="Calibri" w:cs="Calibri"/>
          <w:sz w:val="23"/>
          <w:szCs w:val="23"/>
        </w:rPr>
        <w:t xml:space="preserve">, nro. de matrícula y su especialidad. De los administrativos se requiere apellido, nombre, </w:t>
      </w:r>
      <w:proofErr w:type="spellStart"/>
      <w:proofErr w:type="gramStart"/>
      <w:r w:rsidRPr="009D3CA2">
        <w:rPr>
          <w:rFonts w:ascii="Calibri" w:hAnsi="Calibri" w:cs="Calibri"/>
          <w:sz w:val="23"/>
          <w:szCs w:val="23"/>
        </w:rPr>
        <w:t>cuit</w:t>
      </w:r>
      <w:proofErr w:type="spellEnd"/>
      <w:r w:rsidRPr="009D3CA2">
        <w:rPr>
          <w:rFonts w:ascii="Calibri" w:hAnsi="Calibri" w:cs="Calibri"/>
          <w:sz w:val="23"/>
          <w:szCs w:val="23"/>
        </w:rPr>
        <w:t xml:space="preserve">  y</w:t>
      </w:r>
      <w:proofErr w:type="gramEnd"/>
      <w:r w:rsidRPr="009D3CA2">
        <w:rPr>
          <w:rFonts w:ascii="Calibri" w:hAnsi="Calibri" w:cs="Calibri"/>
          <w:sz w:val="23"/>
          <w:szCs w:val="23"/>
        </w:rPr>
        <w:t xml:space="preserve"> número de legajo. </w:t>
      </w:r>
    </w:p>
    <w:p w14:paraId="456F5A25" w14:textId="77777777" w:rsidR="00F96319" w:rsidRPr="009D3CA2" w:rsidRDefault="00F96319" w:rsidP="007020ED">
      <w:pPr>
        <w:ind w:left="-567" w:right="-425" w:firstLine="567"/>
        <w:contextualSpacing/>
        <w:jc w:val="both"/>
        <w:rPr>
          <w:rFonts w:ascii="Calibri" w:hAnsi="Calibri" w:cs="Calibri"/>
          <w:sz w:val="23"/>
          <w:szCs w:val="23"/>
        </w:rPr>
      </w:pPr>
      <w:r w:rsidRPr="009D3CA2">
        <w:rPr>
          <w:rFonts w:ascii="Calibri" w:hAnsi="Calibri" w:cs="Calibri"/>
          <w:sz w:val="23"/>
          <w:szCs w:val="23"/>
        </w:rPr>
        <w:t xml:space="preserve">Los estudios que CMD realiza están definidos en un nomenclador (lista </w:t>
      </w:r>
      <w:proofErr w:type="spellStart"/>
      <w:r w:rsidRPr="009D3CA2">
        <w:rPr>
          <w:rFonts w:ascii="Calibri" w:hAnsi="Calibri" w:cs="Calibri"/>
          <w:sz w:val="23"/>
          <w:szCs w:val="23"/>
        </w:rPr>
        <w:t>nomenclada</w:t>
      </w:r>
      <w:proofErr w:type="spellEnd"/>
      <w:r w:rsidRPr="009D3CA2">
        <w:rPr>
          <w:rFonts w:ascii="Calibri" w:hAnsi="Calibri" w:cs="Calibri"/>
          <w:sz w:val="23"/>
          <w:szCs w:val="23"/>
        </w:rPr>
        <w:t>) con id, nombre del estudio y clasificados dentro de una especialidad. Por lo tanto, los médicos sólo pueden realizar estudios correspondientes a su especialidad.</w:t>
      </w:r>
    </w:p>
    <w:p w14:paraId="0D0586ED" w14:textId="77777777" w:rsidR="00F96319" w:rsidRPr="009D3CA2" w:rsidRDefault="00F96319" w:rsidP="007020ED">
      <w:pPr>
        <w:ind w:left="-567" w:right="-425" w:firstLine="567"/>
        <w:contextualSpacing/>
        <w:jc w:val="both"/>
        <w:rPr>
          <w:rFonts w:ascii="Calibri" w:hAnsi="Calibri" w:cs="Calibri"/>
          <w:sz w:val="23"/>
          <w:szCs w:val="23"/>
        </w:rPr>
      </w:pPr>
      <w:r w:rsidRPr="009D3CA2">
        <w:rPr>
          <w:rFonts w:ascii="Calibri" w:hAnsi="Calibri" w:cs="Calibri"/>
          <w:sz w:val="23"/>
          <w:szCs w:val="23"/>
        </w:rPr>
        <w:t xml:space="preserve">Cuando un paciente realiza una solicitud de estudio, selecciona el estudio de la lista </w:t>
      </w:r>
      <w:proofErr w:type="spellStart"/>
      <w:r w:rsidRPr="009D3CA2">
        <w:rPr>
          <w:rFonts w:ascii="Calibri" w:hAnsi="Calibri" w:cs="Calibri"/>
          <w:sz w:val="23"/>
          <w:szCs w:val="23"/>
        </w:rPr>
        <w:t>nomenclada</w:t>
      </w:r>
      <w:proofErr w:type="spellEnd"/>
      <w:r w:rsidRPr="009D3CA2">
        <w:rPr>
          <w:rFonts w:ascii="Calibri" w:hAnsi="Calibri" w:cs="Calibri"/>
          <w:sz w:val="23"/>
          <w:szCs w:val="23"/>
        </w:rPr>
        <w:t xml:space="preserve">, elige el médico, el turno (si está libre) y adjunta la documentación digital: foto de orden médica, historia clínica y foto del </w:t>
      </w:r>
      <w:proofErr w:type="gramStart"/>
      <w:r w:rsidRPr="009D3CA2">
        <w:rPr>
          <w:rFonts w:ascii="Calibri" w:hAnsi="Calibri" w:cs="Calibri"/>
          <w:sz w:val="23"/>
          <w:szCs w:val="23"/>
        </w:rPr>
        <w:t>carnet</w:t>
      </w:r>
      <w:proofErr w:type="gramEnd"/>
      <w:r w:rsidRPr="009D3CA2">
        <w:rPr>
          <w:rFonts w:ascii="Calibri" w:hAnsi="Calibri" w:cs="Calibri"/>
          <w:sz w:val="23"/>
          <w:szCs w:val="23"/>
        </w:rPr>
        <w:t xml:space="preserve"> Obra social. Cuando el paciente confirma la operación, el sistema calcula la fecha a partir de la cual estará disponible el resultado para que el paciente lo descargue, el sistema registra la solicitud en estado </w:t>
      </w:r>
      <w:r w:rsidRPr="009D3CA2">
        <w:rPr>
          <w:rFonts w:ascii="Calibri" w:hAnsi="Calibri" w:cs="Calibri"/>
          <w:b/>
          <w:bCs/>
          <w:sz w:val="23"/>
          <w:szCs w:val="23"/>
        </w:rPr>
        <w:t>“Programada”</w:t>
      </w:r>
      <w:r w:rsidRPr="009D3CA2">
        <w:rPr>
          <w:rFonts w:ascii="Calibri" w:hAnsi="Calibri" w:cs="Calibri"/>
          <w:sz w:val="23"/>
          <w:szCs w:val="23"/>
        </w:rPr>
        <w:t xml:space="preserve">, marca el turno como ocupado y brinda la opción para imprimir el comprobante. </w:t>
      </w:r>
    </w:p>
    <w:p w14:paraId="2815DCF5" w14:textId="77777777" w:rsidR="00F96319" w:rsidRPr="009D3CA2" w:rsidRDefault="00F96319" w:rsidP="007020ED">
      <w:pPr>
        <w:ind w:left="-567" w:right="-425" w:firstLine="567"/>
        <w:contextualSpacing/>
        <w:jc w:val="both"/>
        <w:rPr>
          <w:rFonts w:ascii="Calibri" w:hAnsi="Calibri" w:cs="Calibri"/>
          <w:sz w:val="23"/>
          <w:szCs w:val="23"/>
        </w:rPr>
      </w:pPr>
      <w:r w:rsidRPr="009D3CA2">
        <w:rPr>
          <w:rFonts w:ascii="Calibri" w:hAnsi="Calibri" w:cs="Calibri"/>
          <w:sz w:val="23"/>
          <w:szCs w:val="23"/>
        </w:rPr>
        <w:t>Cada estudio solicitado tiene el monto que el paciente deberá pagar. Si no se registra el pago, el paciente no es atendido.</w:t>
      </w:r>
    </w:p>
    <w:p w14:paraId="178EC2DE" w14:textId="77777777" w:rsidR="00F96319" w:rsidRPr="009D3CA2" w:rsidRDefault="00F96319" w:rsidP="007020ED">
      <w:pPr>
        <w:ind w:left="-567" w:right="-425" w:firstLine="567"/>
        <w:contextualSpacing/>
        <w:jc w:val="both"/>
        <w:rPr>
          <w:rFonts w:ascii="Calibri" w:hAnsi="Calibri" w:cs="Calibri"/>
          <w:sz w:val="23"/>
          <w:szCs w:val="23"/>
        </w:rPr>
      </w:pPr>
      <w:r w:rsidRPr="009D3CA2">
        <w:rPr>
          <w:rFonts w:ascii="Calibri" w:hAnsi="Calibri" w:cs="Calibri"/>
          <w:sz w:val="23"/>
          <w:szCs w:val="23"/>
        </w:rPr>
        <w:t xml:space="preserve">Un paciente podrá cancelar una solicitud de turno hasta 24 horas antes de la fecha de realización de este, quedando dicha solicitud en estado </w:t>
      </w:r>
      <w:r w:rsidRPr="009D3CA2">
        <w:rPr>
          <w:rFonts w:ascii="Calibri" w:hAnsi="Calibri" w:cs="Calibri"/>
          <w:b/>
          <w:bCs/>
          <w:sz w:val="23"/>
          <w:szCs w:val="23"/>
        </w:rPr>
        <w:t>“Cancelada”</w:t>
      </w:r>
      <w:r w:rsidRPr="009D3CA2">
        <w:rPr>
          <w:rFonts w:ascii="Calibri" w:hAnsi="Calibri" w:cs="Calibri"/>
          <w:sz w:val="23"/>
          <w:szCs w:val="23"/>
        </w:rPr>
        <w:t xml:space="preserve"> y el turno correspondiente marcado libre.  Cuando el médico registra el resultado de un estudio, adjunta el informe y las imágenes del estudio, quedando la solicitud en estado </w:t>
      </w:r>
      <w:r w:rsidRPr="009D3CA2">
        <w:rPr>
          <w:rFonts w:ascii="Calibri" w:hAnsi="Calibri" w:cs="Calibri"/>
          <w:b/>
          <w:bCs/>
          <w:sz w:val="23"/>
          <w:szCs w:val="23"/>
        </w:rPr>
        <w:t>“Realizada”.</w:t>
      </w:r>
      <w:r w:rsidRPr="009D3CA2">
        <w:rPr>
          <w:rFonts w:ascii="Calibri" w:hAnsi="Calibri" w:cs="Calibri"/>
          <w:sz w:val="23"/>
          <w:szCs w:val="23"/>
        </w:rPr>
        <w:t xml:space="preserve">  </w:t>
      </w:r>
    </w:p>
    <w:p w14:paraId="73322146" w14:textId="77777777" w:rsidR="00F96319" w:rsidRPr="009D3CA2" w:rsidRDefault="00F96319" w:rsidP="00044E9D">
      <w:pPr>
        <w:ind w:left="-567" w:right="-425" w:firstLine="567"/>
        <w:contextualSpacing/>
        <w:jc w:val="both"/>
        <w:rPr>
          <w:rFonts w:ascii="Calibri" w:hAnsi="Calibri" w:cs="Calibri"/>
          <w:sz w:val="23"/>
          <w:szCs w:val="23"/>
        </w:rPr>
      </w:pPr>
      <w:r w:rsidRPr="009D3CA2">
        <w:rPr>
          <w:rFonts w:ascii="Calibri" w:hAnsi="Calibri" w:cs="Calibri"/>
          <w:sz w:val="23"/>
          <w:szCs w:val="23"/>
        </w:rPr>
        <w:t xml:space="preserve">Cada solicitud programada cuya fecha sea menor a la actual, automáticamente pasa a estar </w:t>
      </w:r>
      <w:r w:rsidRPr="009D3CA2">
        <w:rPr>
          <w:rFonts w:ascii="Calibri" w:hAnsi="Calibri" w:cs="Calibri"/>
          <w:b/>
          <w:bCs/>
          <w:sz w:val="23"/>
          <w:szCs w:val="23"/>
        </w:rPr>
        <w:t>“No Realizada”</w:t>
      </w:r>
      <w:r w:rsidRPr="009D3CA2">
        <w:rPr>
          <w:rFonts w:ascii="Calibri" w:hAnsi="Calibri" w:cs="Calibri"/>
          <w:sz w:val="23"/>
          <w:szCs w:val="23"/>
        </w:rPr>
        <w:t xml:space="preserve"> (las demás permanecen en la misma situación: siguen programadas).</w:t>
      </w:r>
    </w:p>
    <w:p w14:paraId="28EC36DB" w14:textId="77777777" w:rsidR="00977D25" w:rsidRPr="00CA778B" w:rsidRDefault="00977D25" w:rsidP="00F62917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1024CE58" w14:textId="77777777" w:rsidR="00F62917" w:rsidRPr="00CA778B" w:rsidRDefault="00002993" w:rsidP="00F62917">
      <w:pPr>
        <w:autoSpaceDE w:val="0"/>
        <w:autoSpaceDN w:val="0"/>
        <w:adjustRightInd w:val="0"/>
        <w:rPr>
          <w:rFonts w:ascii="Calibri" w:hAnsi="Calibri" w:cs="Calibri"/>
          <w:b/>
          <w:sz w:val="20"/>
          <w:szCs w:val="20"/>
        </w:rPr>
      </w:pPr>
      <w:r w:rsidRPr="00CA778B">
        <w:rPr>
          <w:rFonts w:ascii="Calibri" w:hAnsi="Calibri" w:cs="Calibri"/>
          <w:b/>
          <w:sz w:val="20"/>
          <w:szCs w:val="20"/>
        </w:rPr>
        <w:t>Ejercicio 1</w:t>
      </w:r>
    </w:p>
    <w:p w14:paraId="357D1061" w14:textId="77777777" w:rsidR="00DC3D31" w:rsidRPr="00CA778B" w:rsidRDefault="00F62917" w:rsidP="00DC3D31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CA778B">
        <w:rPr>
          <w:rFonts w:ascii="Calibri" w:hAnsi="Calibri" w:cs="Calibri"/>
          <w:sz w:val="20"/>
          <w:szCs w:val="20"/>
        </w:rPr>
        <w:t xml:space="preserve">Generar el Workflow correspondiente al proceso </w:t>
      </w:r>
      <w:r w:rsidR="00002993" w:rsidRPr="00CA778B">
        <w:rPr>
          <w:rFonts w:ascii="Calibri" w:hAnsi="Calibri" w:cs="Calibri"/>
          <w:sz w:val="20"/>
          <w:szCs w:val="20"/>
        </w:rPr>
        <w:t>descrito en el enunciado</w:t>
      </w:r>
      <w:r w:rsidR="008049B7" w:rsidRPr="00CA778B">
        <w:rPr>
          <w:rFonts w:ascii="Calibri" w:hAnsi="Calibri" w:cs="Calibri"/>
          <w:sz w:val="20"/>
          <w:szCs w:val="20"/>
        </w:rPr>
        <w:t xml:space="preserve"> anterior</w:t>
      </w:r>
      <w:r w:rsidR="00DC3D31" w:rsidRPr="00CA778B">
        <w:rPr>
          <w:rFonts w:ascii="Calibri" w:hAnsi="Calibri" w:cs="Calibri"/>
          <w:sz w:val="20"/>
          <w:szCs w:val="20"/>
        </w:rPr>
        <w:t xml:space="preserve">. </w:t>
      </w:r>
    </w:p>
    <w:p w14:paraId="5C485394" w14:textId="29DA445B" w:rsidR="00DC3D31" w:rsidRPr="00CA778B" w:rsidRDefault="00DC3D31" w:rsidP="00DC3D31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CA778B">
        <w:rPr>
          <w:rFonts w:ascii="Calibri" w:hAnsi="Calibri" w:cs="Calibri"/>
          <w:sz w:val="20"/>
          <w:szCs w:val="20"/>
        </w:rPr>
        <w:t>IMPORTANTE: No expanda aquellas actividades que no están completamente especificadas.</w:t>
      </w:r>
    </w:p>
    <w:p w14:paraId="6F0CBE50" w14:textId="5DBB2C6E" w:rsidR="00CF2A9B" w:rsidRPr="00CA778B" w:rsidRDefault="00CF2A9B" w:rsidP="00002993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14:paraId="79A727E0" w14:textId="77777777" w:rsidR="00002993" w:rsidRPr="00CA778B" w:rsidRDefault="00002993" w:rsidP="00002993">
      <w:pPr>
        <w:autoSpaceDE w:val="0"/>
        <w:autoSpaceDN w:val="0"/>
        <w:adjustRightInd w:val="0"/>
        <w:rPr>
          <w:rFonts w:ascii="Calibri" w:hAnsi="Calibri" w:cs="Calibri"/>
          <w:b/>
          <w:sz w:val="20"/>
          <w:szCs w:val="20"/>
        </w:rPr>
      </w:pPr>
      <w:r w:rsidRPr="00CA778B">
        <w:rPr>
          <w:rFonts w:ascii="Calibri" w:hAnsi="Calibri" w:cs="Calibri"/>
          <w:b/>
          <w:sz w:val="20"/>
          <w:szCs w:val="20"/>
        </w:rPr>
        <w:t>Ejercicio 2</w:t>
      </w:r>
    </w:p>
    <w:p w14:paraId="6712B447" w14:textId="11AC4975" w:rsidR="00962131" w:rsidRPr="00CA778B" w:rsidRDefault="00CF2A9B" w:rsidP="00AC757B">
      <w:pPr>
        <w:rPr>
          <w:rFonts w:ascii="Calibri" w:hAnsi="Calibri" w:cs="Calibri"/>
          <w:sz w:val="20"/>
          <w:szCs w:val="20"/>
        </w:rPr>
      </w:pPr>
      <w:r w:rsidRPr="00CA778B">
        <w:rPr>
          <w:rFonts w:ascii="Calibri" w:hAnsi="Calibri" w:cs="Calibri"/>
          <w:sz w:val="20"/>
          <w:szCs w:val="20"/>
        </w:rPr>
        <w:t xml:space="preserve">Realizar el </w:t>
      </w:r>
      <w:r w:rsidR="001558C3" w:rsidRPr="00CA778B">
        <w:rPr>
          <w:rFonts w:ascii="Calibri" w:hAnsi="Calibri" w:cs="Calibri"/>
          <w:sz w:val="20"/>
          <w:szCs w:val="20"/>
        </w:rPr>
        <w:t xml:space="preserve">modelo de requerimientos </w:t>
      </w:r>
      <w:r w:rsidR="00713228" w:rsidRPr="00CA778B">
        <w:rPr>
          <w:rFonts w:ascii="Calibri" w:hAnsi="Calibri" w:cs="Calibri"/>
          <w:sz w:val="20"/>
          <w:szCs w:val="20"/>
        </w:rPr>
        <w:t xml:space="preserve">No Funcionales </w:t>
      </w:r>
      <w:r w:rsidR="00A0662C" w:rsidRPr="00CA778B">
        <w:rPr>
          <w:rFonts w:ascii="Calibri" w:hAnsi="Calibri" w:cs="Calibri"/>
          <w:sz w:val="20"/>
          <w:szCs w:val="20"/>
        </w:rPr>
        <w:t xml:space="preserve">para el sistema, </w:t>
      </w:r>
      <w:r w:rsidR="00713228" w:rsidRPr="00CA778B">
        <w:rPr>
          <w:rFonts w:ascii="Calibri" w:hAnsi="Calibri" w:cs="Calibri"/>
          <w:sz w:val="20"/>
          <w:szCs w:val="20"/>
        </w:rPr>
        <w:t>con</w:t>
      </w:r>
      <w:r w:rsidR="001558C3" w:rsidRPr="00CA778B">
        <w:rPr>
          <w:rFonts w:ascii="Calibri" w:hAnsi="Calibri" w:cs="Calibri"/>
          <w:sz w:val="20"/>
          <w:szCs w:val="20"/>
        </w:rPr>
        <w:t xml:space="preserve"> </w:t>
      </w:r>
      <w:r w:rsidRPr="00CA778B">
        <w:rPr>
          <w:rFonts w:ascii="Calibri" w:hAnsi="Calibri" w:cs="Calibri"/>
          <w:sz w:val="20"/>
          <w:szCs w:val="20"/>
        </w:rPr>
        <w:t>diagrama de requerimientos (</w:t>
      </w:r>
      <w:r w:rsidR="001558C3" w:rsidRPr="00CA778B">
        <w:rPr>
          <w:rFonts w:ascii="Calibri" w:hAnsi="Calibri" w:cs="Calibri"/>
          <w:sz w:val="20"/>
          <w:szCs w:val="20"/>
        </w:rPr>
        <w:t>SySML</w:t>
      </w:r>
      <w:r w:rsidRPr="00CA778B">
        <w:rPr>
          <w:rFonts w:ascii="Calibri" w:hAnsi="Calibri" w:cs="Calibri"/>
          <w:sz w:val="20"/>
          <w:szCs w:val="20"/>
        </w:rPr>
        <w:t>)</w:t>
      </w:r>
      <w:r w:rsidR="00A26C05" w:rsidRPr="00CA778B">
        <w:rPr>
          <w:rFonts w:ascii="Calibri" w:hAnsi="Calibri" w:cs="Calibri"/>
          <w:sz w:val="20"/>
          <w:szCs w:val="20"/>
        </w:rPr>
        <w:t xml:space="preserve">. Incluir </w:t>
      </w:r>
      <w:r w:rsidR="00A26C05" w:rsidRPr="009D3CA2">
        <w:rPr>
          <w:rFonts w:ascii="Calibri" w:hAnsi="Calibri" w:cs="Calibri"/>
          <w:sz w:val="20"/>
          <w:szCs w:val="20"/>
        </w:rPr>
        <w:t xml:space="preserve">reglas de negocio. </w:t>
      </w:r>
      <w:r w:rsidR="00A114D4" w:rsidRPr="009D3CA2">
        <w:rPr>
          <w:rFonts w:ascii="Calibri" w:hAnsi="Calibri" w:cs="Calibri"/>
          <w:sz w:val="20"/>
          <w:szCs w:val="20"/>
        </w:rPr>
        <w:t>Analice los siguientes casos e indique, en la casilla en blanco, el tipo de requerimiento de sistema</w:t>
      </w:r>
      <w:r w:rsidR="009D3CA2" w:rsidRPr="009D3CA2">
        <w:rPr>
          <w:rFonts w:ascii="Calibri" w:hAnsi="Calibri" w:cs="Calibri"/>
          <w:sz w:val="20"/>
          <w:szCs w:val="20"/>
        </w:rPr>
        <w:t xml:space="preserve">. </w:t>
      </w:r>
      <w:r w:rsidR="009D3CA2" w:rsidRPr="009D3CA2">
        <w:rPr>
          <w:rFonts w:ascii="Calibri" w:hAnsi="Calibri" w:cs="Calibri"/>
          <w:sz w:val="20"/>
          <w:szCs w:val="20"/>
        </w:rPr>
        <w:t>clasifica</w:t>
      </w:r>
      <w:r w:rsidR="009D3CA2" w:rsidRPr="009D3CA2">
        <w:rPr>
          <w:rFonts w:ascii="Calibri" w:hAnsi="Calibri" w:cs="Calibri"/>
          <w:sz w:val="20"/>
          <w:szCs w:val="20"/>
        </w:rPr>
        <w:t>rlos</w:t>
      </w:r>
      <w:r w:rsidR="009D3CA2" w:rsidRPr="009D3CA2">
        <w:rPr>
          <w:rFonts w:ascii="Calibri" w:hAnsi="Calibri" w:cs="Calibri"/>
          <w:sz w:val="20"/>
          <w:szCs w:val="20"/>
        </w:rPr>
        <w:t xml:space="preserve"> en base a URPS+</w:t>
      </w:r>
    </w:p>
    <w:p w14:paraId="5AC58911" w14:textId="77777777" w:rsidR="00B23D85" w:rsidRPr="00CA778B" w:rsidRDefault="00B23D85" w:rsidP="00B23D85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5"/>
        <w:gridCol w:w="2744"/>
      </w:tblGrid>
      <w:tr w:rsidR="00B23D85" w:rsidRPr="00CA778B" w14:paraId="0A3EA9E2" w14:textId="77777777" w:rsidTr="00A114D4">
        <w:tc>
          <w:tcPr>
            <w:tcW w:w="7225" w:type="dxa"/>
            <w:shd w:val="clear" w:color="auto" w:fill="auto"/>
          </w:tcPr>
          <w:p w14:paraId="67283820" w14:textId="3E426211" w:rsidR="00B23D85" w:rsidRPr="00CA778B" w:rsidRDefault="00B23D85" w:rsidP="005B739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CA778B">
              <w:rPr>
                <w:rFonts w:ascii="Calibri" w:hAnsi="Calibri" w:cs="Calibri"/>
                <w:sz w:val="20"/>
                <w:szCs w:val="20"/>
              </w:rPr>
              <w:t xml:space="preserve">El sistema deberá permitir hacer un seguimiento de los </w:t>
            </w:r>
            <w:r w:rsidR="009D1D3F">
              <w:rPr>
                <w:rFonts w:ascii="Calibri" w:hAnsi="Calibri" w:cs="Calibri"/>
                <w:sz w:val="20"/>
                <w:szCs w:val="20"/>
              </w:rPr>
              <w:t>pacientes de cada médico</w:t>
            </w:r>
            <w:r w:rsidRPr="00CA778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2744" w:type="dxa"/>
            <w:shd w:val="clear" w:color="auto" w:fill="auto"/>
          </w:tcPr>
          <w:p w14:paraId="0CFE137F" w14:textId="77777777" w:rsidR="00B23D85" w:rsidRPr="00CA778B" w:rsidRDefault="00B23D85" w:rsidP="005B739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3D85" w:rsidRPr="00CA778B" w14:paraId="1BC27456" w14:textId="77777777" w:rsidTr="00A114D4">
        <w:tc>
          <w:tcPr>
            <w:tcW w:w="7225" w:type="dxa"/>
            <w:shd w:val="clear" w:color="auto" w:fill="auto"/>
          </w:tcPr>
          <w:p w14:paraId="2108062A" w14:textId="77777777" w:rsidR="00B23D85" w:rsidRPr="00CA778B" w:rsidRDefault="00B23D85" w:rsidP="005B739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s-AR"/>
              </w:rPr>
            </w:pPr>
            <w:r w:rsidRPr="00CA778B">
              <w:rPr>
                <w:rFonts w:ascii="Calibri" w:hAnsi="Calibri" w:cs="Calibri"/>
                <w:sz w:val="20"/>
                <w:szCs w:val="20"/>
              </w:rPr>
              <w:t>El sistema deberá soportar al menos 20 transacciones por segundo.</w:t>
            </w:r>
          </w:p>
        </w:tc>
        <w:tc>
          <w:tcPr>
            <w:tcW w:w="2744" w:type="dxa"/>
            <w:shd w:val="clear" w:color="auto" w:fill="auto"/>
          </w:tcPr>
          <w:p w14:paraId="4BE1428A" w14:textId="77777777" w:rsidR="00B23D85" w:rsidRPr="00CA778B" w:rsidRDefault="00B23D85" w:rsidP="005B739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3D85" w:rsidRPr="00CA778B" w14:paraId="4A7E488F" w14:textId="77777777" w:rsidTr="00A114D4">
        <w:tc>
          <w:tcPr>
            <w:tcW w:w="7225" w:type="dxa"/>
            <w:shd w:val="clear" w:color="auto" w:fill="auto"/>
          </w:tcPr>
          <w:p w14:paraId="0DF5D6AB" w14:textId="77777777" w:rsidR="00B23D85" w:rsidRPr="00CA778B" w:rsidRDefault="00B23D85" w:rsidP="005B739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CA778B">
              <w:rPr>
                <w:rFonts w:ascii="Calibri" w:hAnsi="Calibri" w:cs="Calibri"/>
                <w:sz w:val="20"/>
                <w:szCs w:val="20"/>
              </w:rPr>
              <w:t xml:space="preserve">El sistema deberá poder ser utilizado por personas no videntes. </w:t>
            </w:r>
          </w:p>
        </w:tc>
        <w:tc>
          <w:tcPr>
            <w:tcW w:w="2744" w:type="dxa"/>
            <w:shd w:val="clear" w:color="auto" w:fill="auto"/>
          </w:tcPr>
          <w:p w14:paraId="2B392647" w14:textId="77777777" w:rsidR="00B23D85" w:rsidRPr="00CA778B" w:rsidRDefault="00B23D85" w:rsidP="005B739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3D85" w:rsidRPr="00CA778B" w14:paraId="5D086D73" w14:textId="77777777" w:rsidTr="00A114D4">
        <w:tc>
          <w:tcPr>
            <w:tcW w:w="7225" w:type="dxa"/>
            <w:shd w:val="clear" w:color="auto" w:fill="auto"/>
          </w:tcPr>
          <w:p w14:paraId="69B27CD3" w14:textId="2DBF3F57" w:rsidR="00B23D85" w:rsidRPr="00CA778B" w:rsidRDefault="00B23D85" w:rsidP="005B739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CA778B">
              <w:rPr>
                <w:rFonts w:ascii="Calibri" w:hAnsi="Calibri" w:cs="Calibri"/>
                <w:sz w:val="20"/>
                <w:szCs w:val="20"/>
              </w:rPr>
              <w:t xml:space="preserve">El sistema deberá permitir realizar una búsqueda </w:t>
            </w:r>
            <w:r w:rsidR="009D1D3F">
              <w:rPr>
                <w:rFonts w:ascii="Calibri" w:hAnsi="Calibri" w:cs="Calibri"/>
                <w:sz w:val="20"/>
                <w:szCs w:val="20"/>
              </w:rPr>
              <w:t>de historia clínica</w:t>
            </w:r>
            <w:r w:rsidRPr="00CA778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2744" w:type="dxa"/>
            <w:shd w:val="clear" w:color="auto" w:fill="auto"/>
          </w:tcPr>
          <w:p w14:paraId="7F6B938C" w14:textId="77777777" w:rsidR="00B23D85" w:rsidRPr="00CA778B" w:rsidRDefault="00B23D85" w:rsidP="005B739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3D85" w:rsidRPr="00CA778B" w14:paraId="2AB9AEA0" w14:textId="77777777" w:rsidTr="00A114D4">
        <w:tc>
          <w:tcPr>
            <w:tcW w:w="7225" w:type="dxa"/>
            <w:shd w:val="clear" w:color="auto" w:fill="auto"/>
          </w:tcPr>
          <w:p w14:paraId="275BBDE7" w14:textId="77777777" w:rsidR="00B23D85" w:rsidRPr="00CA778B" w:rsidRDefault="00B23D85" w:rsidP="005B739A">
            <w:pPr>
              <w:rPr>
                <w:rFonts w:ascii="Calibri" w:hAnsi="Calibri" w:cs="Calibri"/>
                <w:sz w:val="20"/>
                <w:szCs w:val="20"/>
              </w:rPr>
            </w:pPr>
            <w:r w:rsidRPr="00CA778B">
              <w:rPr>
                <w:rFonts w:ascii="Calibri" w:hAnsi="Calibri" w:cs="Calibri"/>
                <w:sz w:val="20"/>
                <w:szCs w:val="20"/>
              </w:rPr>
              <w:t>El sistema deberá asegurar la protección de datos contra accesos no autorizados.</w:t>
            </w:r>
          </w:p>
        </w:tc>
        <w:tc>
          <w:tcPr>
            <w:tcW w:w="2744" w:type="dxa"/>
            <w:shd w:val="clear" w:color="auto" w:fill="auto"/>
          </w:tcPr>
          <w:p w14:paraId="05911AB1" w14:textId="77777777" w:rsidR="00B23D85" w:rsidRPr="00CA778B" w:rsidRDefault="00B23D85" w:rsidP="005B739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3D85" w:rsidRPr="00CA778B" w14:paraId="2059F632" w14:textId="77777777" w:rsidTr="00A114D4">
        <w:tc>
          <w:tcPr>
            <w:tcW w:w="7225" w:type="dxa"/>
            <w:shd w:val="clear" w:color="auto" w:fill="auto"/>
          </w:tcPr>
          <w:p w14:paraId="306CFE0D" w14:textId="77777777" w:rsidR="00B23D85" w:rsidRPr="00CA778B" w:rsidRDefault="00B23D85" w:rsidP="005B739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CA778B">
              <w:rPr>
                <w:rFonts w:ascii="Calibri" w:hAnsi="Calibri" w:cs="Calibri"/>
                <w:sz w:val="20"/>
                <w:szCs w:val="20"/>
              </w:rPr>
              <w:t>El sistema deberá permitir registrar grupos de usuarios y asignar roles a cada uno.</w:t>
            </w:r>
          </w:p>
        </w:tc>
        <w:tc>
          <w:tcPr>
            <w:tcW w:w="2744" w:type="dxa"/>
            <w:shd w:val="clear" w:color="auto" w:fill="auto"/>
          </w:tcPr>
          <w:p w14:paraId="605B0EF7" w14:textId="77777777" w:rsidR="00B23D85" w:rsidRPr="00CA778B" w:rsidRDefault="00B23D85" w:rsidP="005B739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646952F" w14:textId="77777777" w:rsidR="00B23D85" w:rsidRPr="00CA778B" w:rsidRDefault="00B23D85" w:rsidP="00B23D85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14:paraId="4CD60EAE" w14:textId="77777777" w:rsidR="00B23D85" w:rsidRPr="00CA778B" w:rsidRDefault="00B23D85" w:rsidP="00B23D85">
      <w:pPr>
        <w:autoSpaceDE w:val="0"/>
        <w:autoSpaceDN w:val="0"/>
        <w:adjustRightInd w:val="0"/>
        <w:rPr>
          <w:rFonts w:ascii="Calibri" w:hAnsi="Calibri" w:cs="Calibri"/>
          <w:b/>
          <w:sz w:val="20"/>
          <w:szCs w:val="20"/>
        </w:rPr>
      </w:pPr>
      <w:r w:rsidRPr="00CA778B">
        <w:rPr>
          <w:rFonts w:ascii="Calibri" w:hAnsi="Calibri" w:cs="Calibri"/>
          <w:b/>
          <w:sz w:val="20"/>
          <w:szCs w:val="20"/>
        </w:rPr>
        <w:t>Ejercicio 3</w:t>
      </w:r>
    </w:p>
    <w:p w14:paraId="2A106087" w14:textId="5A982C0D" w:rsidR="006E3082" w:rsidRPr="00CA778B" w:rsidRDefault="00B23D85" w:rsidP="00B23D85">
      <w:pPr>
        <w:rPr>
          <w:rFonts w:ascii="Calibri" w:hAnsi="Calibri" w:cs="Calibri"/>
          <w:sz w:val="20"/>
          <w:szCs w:val="20"/>
        </w:rPr>
      </w:pPr>
      <w:r w:rsidRPr="00CA778B">
        <w:rPr>
          <w:rFonts w:ascii="Calibri" w:hAnsi="Calibri" w:cs="Calibri"/>
          <w:sz w:val="20"/>
          <w:szCs w:val="20"/>
        </w:rPr>
        <w:t>Realizar el modelo de Casos de Uso de Sistema</w:t>
      </w:r>
    </w:p>
    <w:sectPr w:rsidR="006E3082" w:rsidRPr="00CA778B" w:rsidSect="00187E07">
      <w:pgSz w:w="11907" w:h="16839" w:code="9"/>
      <w:pgMar w:top="426" w:right="964" w:bottom="56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C6867"/>
    <w:multiLevelType w:val="hybridMultilevel"/>
    <w:tmpl w:val="9276335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65911"/>
    <w:multiLevelType w:val="hybridMultilevel"/>
    <w:tmpl w:val="B16ADB0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36ECB"/>
    <w:multiLevelType w:val="hybridMultilevel"/>
    <w:tmpl w:val="B16ADB0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9474458">
    <w:abstractNumId w:val="1"/>
  </w:num>
  <w:num w:numId="2" w16cid:durableId="52126154">
    <w:abstractNumId w:val="0"/>
  </w:num>
  <w:num w:numId="3" w16cid:durableId="1449161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5D"/>
    <w:rsid w:val="00002993"/>
    <w:rsid w:val="00010906"/>
    <w:rsid w:val="00010E42"/>
    <w:rsid w:val="000135F4"/>
    <w:rsid w:val="00044E9D"/>
    <w:rsid w:val="00071498"/>
    <w:rsid w:val="000D4779"/>
    <w:rsid w:val="0010164C"/>
    <w:rsid w:val="00116E01"/>
    <w:rsid w:val="00143180"/>
    <w:rsid w:val="001558C3"/>
    <w:rsid w:val="00187E07"/>
    <w:rsid w:val="00193795"/>
    <w:rsid w:val="001A3916"/>
    <w:rsid w:val="001C208B"/>
    <w:rsid w:val="00241DD5"/>
    <w:rsid w:val="00263D2C"/>
    <w:rsid w:val="00291081"/>
    <w:rsid w:val="002E03C8"/>
    <w:rsid w:val="0035480A"/>
    <w:rsid w:val="00362463"/>
    <w:rsid w:val="00366A76"/>
    <w:rsid w:val="003679F4"/>
    <w:rsid w:val="003D6D1D"/>
    <w:rsid w:val="00491998"/>
    <w:rsid w:val="004D6DB6"/>
    <w:rsid w:val="005461EC"/>
    <w:rsid w:val="005F55DF"/>
    <w:rsid w:val="005F61A5"/>
    <w:rsid w:val="005F6B27"/>
    <w:rsid w:val="006151D0"/>
    <w:rsid w:val="0066536B"/>
    <w:rsid w:val="00665A3D"/>
    <w:rsid w:val="00665CC2"/>
    <w:rsid w:val="00693924"/>
    <w:rsid w:val="006B0389"/>
    <w:rsid w:val="006E3082"/>
    <w:rsid w:val="006E62E1"/>
    <w:rsid w:val="007020ED"/>
    <w:rsid w:val="00713228"/>
    <w:rsid w:val="007178A6"/>
    <w:rsid w:val="00743C35"/>
    <w:rsid w:val="0074480C"/>
    <w:rsid w:val="007711A9"/>
    <w:rsid w:val="007977C1"/>
    <w:rsid w:val="007A0CD8"/>
    <w:rsid w:val="007B76E3"/>
    <w:rsid w:val="007C25CF"/>
    <w:rsid w:val="007D0A61"/>
    <w:rsid w:val="008049B7"/>
    <w:rsid w:val="00805C8E"/>
    <w:rsid w:val="00842711"/>
    <w:rsid w:val="0087195D"/>
    <w:rsid w:val="008822F7"/>
    <w:rsid w:val="008A1497"/>
    <w:rsid w:val="008A3D6D"/>
    <w:rsid w:val="008B23C8"/>
    <w:rsid w:val="008C06BF"/>
    <w:rsid w:val="00921F06"/>
    <w:rsid w:val="00962131"/>
    <w:rsid w:val="00977D25"/>
    <w:rsid w:val="0098413E"/>
    <w:rsid w:val="00996F52"/>
    <w:rsid w:val="009A3102"/>
    <w:rsid w:val="009A7E10"/>
    <w:rsid w:val="009D1D3F"/>
    <w:rsid w:val="009D3CA2"/>
    <w:rsid w:val="00A0662C"/>
    <w:rsid w:val="00A10FBF"/>
    <w:rsid w:val="00A114D4"/>
    <w:rsid w:val="00A12701"/>
    <w:rsid w:val="00A26C05"/>
    <w:rsid w:val="00A31C66"/>
    <w:rsid w:val="00A87E32"/>
    <w:rsid w:val="00AC757B"/>
    <w:rsid w:val="00AF54DA"/>
    <w:rsid w:val="00B010EB"/>
    <w:rsid w:val="00B17C28"/>
    <w:rsid w:val="00B23D85"/>
    <w:rsid w:val="00B3578E"/>
    <w:rsid w:val="00B41C16"/>
    <w:rsid w:val="00BC3D61"/>
    <w:rsid w:val="00BD288A"/>
    <w:rsid w:val="00C36BDC"/>
    <w:rsid w:val="00C73A1B"/>
    <w:rsid w:val="00CA778B"/>
    <w:rsid w:val="00CB3BAE"/>
    <w:rsid w:val="00CC0C1C"/>
    <w:rsid w:val="00CC6D1D"/>
    <w:rsid w:val="00CD7FC0"/>
    <w:rsid w:val="00CF2A9B"/>
    <w:rsid w:val="00D21A9F"/>
    <w:rsid w:val="00D34225"/>
    <w:rsid w:val="00D76094"/>
    <w:rsid w:val="00D85F9F"/>
    <w:rsid w:val="00D939E7"/>
    <w:rsid w:val="00DA716C"/>
    <w:rsid w:val="00DC3D31"/>
    <w:rsid w:val="00DE78FE"/>
    <w:rsid w:val="00DF15EA"/>
    <w:rsid w:val="00E07497"/>
    <w:rsid w:val="00E17189"/>
    <w:rsid w:val="00E37BDE"/>
    <w:rsid w:val="00E44100"/>
    <w:rsid w:val="00E917C7"/>
    <w:rsid w:val="00E97319"/>
    <w:rsid w:val="00E973EE"/>
    <w:rsid w:val="00EC4BDB"/>
    <w:rsid w:val="00F1680B"/>
    <w:rsid w:val="00F379B9"/>
    <w:rsid w:val="00F62917"/>
    <w:rsid w:val="00F8325C"/>
    <w:rsid w:val="00F96319"/>
    <w:rsid w:val="00F97700"/>
    <w:rsid w:val="00FA5331"/>
    <w:rsid w:val="00FA7EA7"/>
    <w:rsid w:val="00FB1DF5"/>
    <w:rsid w:val="00FB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053D8F"/>
  <w15:chartTrackingRefBased/>
  <w15:docId w15:val="{9E25F02A-380E-475F-B512-8525F075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195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6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A87E3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paragraph" w:styleId="Encabezado">
    <w:name w:val="header"/>
    <w:basedOn w:val="Normal"/>
    <w:link w:val="EncabezadoCar"/>
    <w:uiPriority w:val="99"/>
    <w:unhideWhenUsed/>
    <w:rsid w:val="00962131"/>
    <w:pPr>
      <w:tabs>
        <w:tab w:val="center" w:pos="4320"/>
        <w:tab w:val="right" w:pos="8640"/>
      </w:tabs>
    </w:pPr>
    <w:rPr>
      <w:sz w:val="28"/>
      <w:szCs w:val="20"/>
      <w:lang w:val="en-US"/>
    </w:rPr>
  </w:style>
  <w:style w:type="character" w:customStyle="1" w:styleId="EncabezadoCar">
    <w:name w:val="Encabezado Car"/>
    <w:link w:val="Encabezado"/>
    <w:uiPriority w:val="99"/>
    <w:rsid w:val="00962131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 trata de la empresa de ambulancias “Ya” que presta servicios de salud  a sus afiliados (asistencias domiciliarias)</vt:lpstr>
    </vt:vector>
  </TitlesOfParts>
  <Company>Windows uE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trata de la empresa de ambulancias “Ya” que presta servicios de salud  a sus afiliados (asistencias domiciliarias)</dc:title>
  <dc:subject/>
  <dc:creator>penalvam</dc:creator>
  <cp:keywords/>
  <cp:lastModifiedBy>Alejandra Lavore Bourg</cp:lastModifiedBy>
  <cp:revision>28</cp:revision>
  <dcterms:created xsi:type="dcterms:W3CDTF">2024-07-01T15:20:00Z</dcterms:created>
  <dcterms:modified xsi:type="dcterms:W3CDTF">2025-06-30T13:05:00Z</dcterms:modified>
</cp:coreProperties>
</file>