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D1" w:rsidRDefault="003746D1">
      <w:pPr>
        <w:pStyle w:val="Encabezado"/>
        <w:tabs>
          <w:tab w:val="clear" w:pos="4320"/>
          <w:tab w:val="clear" w:pos="8640"/>
        </w:tabs>
      </w:pPr>
    </w:p>
    <w:p w:rsidR="003746D1" w:rsidRDefault="003746D1">
      <w:pPr>
        <w:jc w:val="center"/>
        <w:rPr>
          <w:b/>
          <w:smallCaps/>
          <w:sz w:val="36"/>
          <w:szCs w:val="36"/>
        </w:rPr>
      </w:pPr>
    </w:p>
    <w:p w:rsidR="003746D1" w:rsidRDefault="00552DA2">
      <w:pPr>
        <w:jc w:val="center"/>
        <w:rPr>
          <w:rFonts w:ascii="Arial" w:hAnsi="Arial"/>
          <w:b/>
          <w:i/>
          <w:sz w:val="26"/>
        </w:rPr>
      </w:pPr>
      <w:r>
        <w:rPr>
          <w:noProof/>
          <w:color w:val="063C73"/>
          <w:lang w:val="es-AR" w:eastAsia="es-AR"/>
        </w:rPr>
        <w:drawing>
          <wp:inline distT="0" distB="0" distL="0" distR="0">
            <wp:extent cx="3209925" cy="523875"/>
            <wp:effectExtent l="19050" t="0" r="9525" b="0"/>
            <wp:docPr id="1" name="Imagen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cstate="print"/>
                    <a:srcRect/>
                    <a:stretch>
                      <a:fillRect/>
                    </a:stretch>
                  </pic:blipFill>
                  <pic:spPr bwMode="auto">
                    <a:xfrm>
                      <a:off x="0" y="0"/>
                      <a:ext cx="3209925" cy="523875"/>
                    </a:xfrm>
                    <a:prstGeom prst="rect">
                      <a:avLst/>
                    </a:prstGeom>
                    <a:noFill/>
                    <a:ln w="9525">
                      <a:noFill/>
                      <a:miter lim="800000"/>
                      <a:headEnd/>
                      <a:tailEnd/>
                    </a:ln>
                  </pic:spPr>
                </pic:pic>
              </a:graphicData>
            </a:graphic>
          </wp:inline>
        </w:drawing>
      </w:r>
    </w:p>
    <w:p w:rsidR="00786584" w:rsidRDefault="00786584">
      <w:pPr>
        <w:jc w:val="center"/>
        <w:rPr>
          <w:rFonts w:ascii="Arial" w:hAnsi="Arial"/>
          <w:b/>
          <w:i/>
          <w:sz w:val="26"/>
        </w:rPr>
      </w:pPr>
    </w:p>
    <w:p w:rsidR="000B3571" w:rsidRDefault="000B3571" w:rsidP="003C7355">
      <w:pPr>
        <w:jc w:val="center"/>
        <w:rPr>
          <w:b/>
          <w:smallCaps/>
          <w:sz w:val="24"/>
          <w:szCs w:val="24"/>
        </w:rPr>
      </w:pPr>
    </w:p>
    <w:p w:rsidR="003C7355" w:rsidRPr="00042845" w:rsidRDefault="00621B4A" w:rsidP="003C7355">
      <w:pPr>
        <w:jc w:val="center"/>
        <w:rPr>
          <w:b/>
          <w:smallCaps/>
          <w:sz w:val="24"/>
          <w:szCs w:val="24"/>
        </w:rPr>
      </w:pPr>
      <w:r>
        <w:rPr>
          <w:b/>
          <w:smallCaps/>
          <w:sz w:val="24"/>
          <w:szCs w:val="24"/>
        </w:rPr>
        <w:t>Quality Checklist</w:t>
      </w:r>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 xml:space="preserve">This </w:t>
      </w:r>
      <w:r w:rsidR="00621B4A">
        <w:rPr>
          <w:sz w:val="24"/>
          <w:szCs w:val="24"/>
        </w:rPr>
        <w:t>Quality Checklist</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ipervnculo"/>
            <w:sz w:val="21"/>
            <w:szCs w:val="21"/>
          </w:rPr>
          <w:t>www.</w:t>
        </w:r>
        <w:r w:rsidRPr="00A721B4">
          <w:rPr>
            <w:rStyle w:val="Hipervnculo"/>
            <w:sz w:val="24"/>
            <w:szCs w:val="24"/>
          </w:rPr>
          <w:t>P</w:t>
        </w:r>
        <w:r w:rsidRPr="00A721B4">
          <w:rPr>
            <w:rStyle w:val="Hipervnculo"/>
            <w:sz w:val="21"/>
            <w:szCs w:val="21"/>
          </w:rPr>
          <w:t>roject</w:t>
        </w:r>
        <w:r w:rsidRPr="00A721B4">
          <w:rPr>
            <w:rStyle w:val="Hipervnculo"/>
            <w:sz w:val="24"/>
            <w:szCs w:val="24"/>
          </w:rPr>
          <w:t>M</w:t>
        </w:r>
        <w:r w:rsidRPr="00A721B4">
          <w:rPr>
            <w:rStyle w:val="Hipervnculo"/>
            <w:sz w:val="21"/>
            <w:szCs w:val="21"/>
          </w:rPr>
          <w:t>anagement</w:t>
        </w:r>
        <w:r w:rsidRPr="00A721B4">
          <w:rPr>
            <w:rStyle w:val="Hipervnculo"/>
            <w:sz w:val="24"/>
            <w:szCs w:val="24"/>
          </w:rPr>
          <w:t>D</w:t>
        </w:r>
        <w:r w:rsidRPr="00A721B4">
          <w:rPr>
            <w:rStyle w:val="Hipervnculo"/>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621B4A">
      <w:pPr>
        <w:jc w:val="center"/>
        <w:rPr>
          <w:b/>
          <w:smallCaps/>
          <w:sz w:val="36"/>
          <w:szCs w:val="36"/>
        </w:rPr>
      </w:pPr>
      <w:r>
        <w:rPr>
          <w:b/>
          <w:smallCaps/>
          <w:sz w:val="36"/>
          <w:szCs w:val="36"/>
        </w:rPr>
        <w:t>Quality Checklist</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r>
        <w:rPr>
          <w:b/>
          <w:smallCaps/>
          <w:sz w:val="28"/>
          <w:szCs w:val="28"/>
        </w:rPr>
        <w:t>Company Name</w:t>
      </w:r>
    </w:p>
    <w:p w:rsidR="003746D1" w:rsidRDefault="003746D1">
      <w:pPr>
        <w:jc w:val="center"/>
        <w:rPr>
          <w:b/>
          <w:smallCaps/>
          <w:sz w:val="28"/>
          <w:szCs w:val="28"/>
        </w:rPr>
      </w:pPr>
      <w:r>
        <w:rPr>
          <w:b/>
          <w:smallCaps/>
          <w:sz w:val="28"/>
          <w:szCs w:val="28"/>
        </w:rPr>
        <w:t>Street Address</w:t>
      </w:r>
    </w:p>
    <w:p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3746D1">
      <w:pPr>
        <w:jc w:val="center"/>
        <w:rPr>
          <w:b/>
          <w:smallCaps/>
          <w:sz w:val="28"/>
          <w:szCs w:val="28"/>
        </w:rPr>
      </w:pPr>
      <w:r>
        <w:rPr>
          <w:b/>
          <w:smallCaps/>
          <w:sz w:val="28"/>
          <w:szCs w:val="28"/>
        </w:rPr>
        <w:t>Date</w:t>
      </w:r>
    </w:p>
    <w:p w:rsidR="003746D1" w:rsidRDefault="003746D1">
      <w:pPr>
        <w:pStyle w:val="Ttulo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A875F8" w:rsidRPr="00A875F8" w:rsidRDefault="00A875F8" w:rsidP="00A875F8">
      <w:pPr>
        <w:rPr>
          <w:color w:val="008000"/>
          <w:sz w:val="24"/>
        </w:rPr>
      </w:pPr>
      <w:r w:rsidRPr="00A875F8">
        <w:rPr>
          <w:color w:val="008000"/>
          <w:sz w:val="24"/>
        </w:rPr>
        <w:lastRenderedPageBreak/>
        <w:t xml:space="preserve">A project quality checklist is a tool used to </w:t>
      </w:r>
      <w:r w:rsidR="000B3571" w:rsidRPr="00A875F8">
        <w:rPr>
          <w:color w:val="008000"/>
          <w:sz w:val="24"/>
        </w:rPr>
        <w:t>aid</w:t>
      </w:r>
      <w:r w:rsidRPr="00A875F8">
        <w:rPr>
          <w:color w:val="008000"/>
          <w:sz w:val="24"/>
        </w:rPr>
        <w:t xml:space="preserve"> the project team in ensuring they consider all aspects of project and/or process quality.  The purpose of well-planned and repeatable quality management is to ensure the delivery of products or services which are acceptable to the customer based on some agreed upon standard of quality.  To help achieve consistency many organizations use a standard checklist to verify that all quality considerations have been met during the project planning, execution, and monitoring/controlling phases.  Based on the project some checklists may differ but it is often advantageous to utilize a standard checklist when appropriate to achieve consistency.</w:t>
      </w:r>
    </w:p>
    <w:p w:rsidR="00A875F8" w:rsidRPr="00B6518E" w:rsidRDefault="00A875F8" w:rsidP="00B6518E">
      <w:pPr>
        <w:rPr>
          <w:color w:val="008000"/>
          <w:sz w:val="24"/>
        </w:rPr>
      </w:pPr>
    </w:p>
    <w:p w:rsidR="003746D1" w:rsidRDefault="003746D1" w:rsidP="003746D1">
      <w:pPr>
        <w:rPr>
          <w:sz w:val="24"/>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18"/>
        <w:gridCol w:w="1080"/>
        <w:gridCol w:w="1080"/>
        <w:gridCol w:w="1080"/>
        <w:gridCol w:w="1141"/>
        <w:gridCol w:w="2549"/>
      </w:tblGrid>
      <w:tr w:rsidR="00B6518E" w:rsidRPr="004F743E" w:rsidTr="00A875F8">
        <w:trPr>
          <w:cantSplit/>
        </w:trPr>
        <w:tc>
          <w:tcPr>
            <w:tcW w:w="9648" w:type="dxa"/>
            <w:gridSpan w:val="6"/>
          </w:tcPr>
          <w:p w:rsidR="00B6518E" w:rsidRPr="004F743E" w:rsidRDefault="00621B4A" w:rsidP="004F743E">
            <w:pPr>
              <w:keepLines/>
              <w:jc w:val="center"/>
              <w:rPr>
                <w:b/>
                <w:sz w:val="24"/>
              </w:rPr>
            </w:pPr>
            <w:r>
              <w:rPr>
                <w:b/>
                <w:sz w:val="24"/>
              </w:rPr>
              <w:t>Quality Checklist</w:t>
            </w:r>
          </w:p>
        </w:tc>
      </w:tr>
      <w:tr w:rsidR="00B6518E" w:rsidRPr="004F743E" w:rsidTr="00A875F8">
        <w:trPr>
          <w:cantSplit/>
        </w:trPr>
        <w:tc>
          <w:tcPr>
            <w:tcW w:w="7099" w:type="dxa"/>
            <w:gridSpan w:val="5"/>
          </w:tcPr>
          <w:p w:rsidR="00B6518E" w:rsidRPr="004F743E" w:rsidRDefault="00B6518E" w:rsidP="00A875F8">
            <w:pPr>
              <w:keepLines/>
              <w:rPr>
                <w:sz w:val="24"/>
              </w:rPr>
            </w:pPr>
            <w:r w:rsidRPr="004F743E">
              <w:rPr>
                <w:b/>
                <w:sz w:val="24"/>
              </w:rPr>
              <w:t>Project:</w:t>
            </w:r>
            <w:r w:rsidRPr="004F743E">
              <w:rPr>
                <w:sz w:val="24"/>
              </w:rPr>
              <w:t xml:space="preserve"> </w:t>
            </w:r>
          </w:p>
        </w:tc>
        <w:tc>
          <w:tcPr>
            <w:tcW w:w="2549" w:type="dxa"/>
          </w:tcPr>
          <w:p w:rsidR="00B6518E" w:rsidRPr="004F743E" w:rsidRDefault="00B6518E" w:rsidP="00A875F8">
            <w:pPr>
              <w:keepLines/>
              <w:rPr>
                <w:sz w:val="24"/>
              </w:rPr>
            </w:pPr>
            <w:r w:rsidRPr="004F743E">
              <w:rPr>
                <w:b/>
                <w:sz w:val="24"/>
              </w:rPr>
              <w:t>Date:</w:t>
            </w:r>
            <w:r w:rsidRPr="004F743E">
              <w:rPr>
                <w:sz w:val="24"/>
              </w:rPr>
              <w:t xml:space="preserve"> </w:t>
            </w:r>
          </w:p>
        </w:tc>
      </w:tr>
      <w:tr w:rsidR="00A875F8" w:rsidRPr="004F743E" w:rsidTr="00A875F8">
        <w:trPr>
          <w:cantSplit/>
        </w:trPr>
        <w:tc>
          <w:tcPr>
            <w:tcW w:w="2718" w:type="dxa"/>
          </w:tcPr>
          <w:p w:rsidR="00A875F8" w:rsidRPr="00A875F8" w:rsidRDefault="00A875F8" w:rsidP="00DA0D48">
            <w:pPr>
              <w:keepLines/>
              <w:rPr>
                <w:sz w:val="24"/>
              </w:rPr>
            </w:pPr>
          </w:p>
        </w:tc>
        <w:tc>
          <w:tcPr>
            <w:tcW w:w="6930" w:type="dxa"/>
            <w:gridSpan w:val="5"/>
          </w:tcPr>
          <w:p w:rsidR="00A875F8" w:rsidRPr="00A875F8" w:rsidRDefault="00A875F8" w:rsidP="00A875F8">
            <w:pPr>
              <w:keepLines/>
              <w:jc w:val="center"/>
              <w:rPr>
                <w:b/>
                <w:sz w:val="24"/>
              </w:rPr>
            </w:pPr>
            <w:r w:rsidRPr="00A875F8">
              <w:rPr>
                <w:b/>
                <w:sz w:val="24"/>
              </w:rPr>
              <w:t>Verification</w:t>
            </w:r>
          </w:p>
        </w:tc>
      </w:tr>
      <w:tr w:rsidR="00A875F8" w:rsidRPr="004F743E" w:rsidTr="00D621E1">
        <w:trPr>
          <w:cantSplit/>
        </w:trPr>
        <w:tc>
          <w:tcPr>
            <w:tcW w:w="2718" w:type="dxa"/>
          </w:tcPr>
          <w:p w:rsidR="00A875F8" w:rsidRPr="00A875F8" w:rsidRDefault="00A875F8" w:rsidP="00DA0D48">
            <w:pPr>
              <w:keepLines/>
              <w:rPr>
                <w:b/>
                <w:sz w:val="24"/>
              </w:rPr>
            </w:pPr>
            <w:r w:rsidRPr="00A875F8">
              <w:rPr>
                <w:b/>
                <w:sz w:val="24"/>
              </w:rPr>
              <w:t>Quality Item</w:t>
            </w:r>
          </w:p>
        </w:tc>
        <w:tc>
          <w:tcPr>
            <w:tcW w:w="1080" w:type="dxa"/>
          </w:tcPr>
          <w:p w:rsidR="00A875F8" w:rsidRPr="00A875F8" w:rsidRDefault="00A875F8" w:rsidP="00DA0D48">
            <w:pPr>
              <w:keepLines/>
              <w:rPr>
                <w:b/>
                <w:sz w:val="24"/>
              </w:rPr>
            </w:pPr>
            <w:r w:rsidRPr="00A875F8">
              <w:rPr>
                <w:b/>
                <w:sz w:val="24"/>
              </w:rPr>
              <w:t>Yes</w:t>
            </w:r>
          </w:p>
        </w:tc>
        <w:tc>
          <w:tcPr>
            <w:tcW w:w="1080" w:type="dxa"/>
          </w:tcPr>
          <w:p w:rsidR="00A875F8" w:rsidRPr="00A875F8" w:rsidRDefault="00A875F8" w:rsidP="00DA0D48">
            <w:pPr>
              <w:keepLines/>
              <w:rPr>
                <w:b/>
                <w:sz w:val="24"/>
              </w:rPr>
            </w:pPr>
            <w:r w:rsidRPr="00A875F8">
              <w:rPr>
                <w:b/>
                <w:sz w:val="24"/>
              </w:rPr>
              <w:t>No</w:t>
            </w:r>
          </w:p>
        </w:tc>
        <w:tc>
          <w:tcPr>
            <w:tcW w:w="1080" w:type="dxa"/>
          </w:tcPr>
          <w:p w:rsidR="00A875F8" w:rsidRPr="00A875F8" w:rsidRDefault="00A875F8" w:rsidP="00DA0D48">
            <w:pPr>
              <w:keepLines/>
              <w:rPr>
                <w:b/>
                <w:sz w:val="24"/>
              </w:rPr>
            </w:pPr>
            <w:r w:rsidRPr="00A875F8">
              <w:rPr>
                <w:b/>
                <w:sz w:val="24"/>
              </w:rPr>
              <w:t>N/A</w:t>
            </w:r>
          </w:p>
        </w:tc>
        <w:tc>
          <w:tcPr>
            <w:tcW w:w="1141" w:type="dxa"/>
          </w:tcPr>
          <w:p w:rsidR="00A875F8" w:rsidRPr="00A875F8" w:rsidRDefault="00A875F8" w:rsidP="00DA0D48">
            <w:pPr>
              <w:keepLines/>
              <w:rPr>
                <w:b/>
                <w:sz w:val="24"/>
              </w:rPr>
            </w:pPr>
            <w:r w:rsidRPr="00A875F8">
              <w:rPr>
                <w:b/>
                <w:sz w:val="24"/>
              </w:rPr>
              <w:t>Date</w:t>
            </w:r>
          </w:p>
        </w:tc>
        <w:tc>
          <w:tcPr>
            <w:tcW w:w="2549" w:type="dxa"/>
          </w:tcPr>
          <w:p w:rsidR="00A875F8" w:rsidRPr="00A875F8" w:rsidRDefault="00A875F8" w:rsidP="00DA0D48">
            <w:pPr>
              <w:keepLines/>
              <w:rPr>
                <w:b/>
                <w:sz w:val="24"/>
              </w:rPr>
            </w:pPr>
            <w:r w:rsidRPr="00A875F8">
              <w:rPr>
                <w:b/>
                <w:sz w:val="24"/>
              </w:rPr>
              <w:t>Comments</w:t>
            </w:r>
          </w:p>
        </w:tc>
      </w:tr>
      <w:tr w:rsidR="00A875F8" w:rsidRPr="004F743E" w:rsidTr="00D621E1">
        <w:trPr>
          <w:cantSplit/>
        </w:trPr>
        <w:tc>
          <w:tcPr>
            <w:tcW w:w="2718" w:type="dxa"/>
          </w:tcPr>
          <w:p w:rsidR="00A875F8" w:rsidRPr="00A875F8" w:rsidRDefault="00A875F8" w:rsidP="004F743E">
            <w:pPr>
              <w:keepLines/>
              <w:rPr>
                <w:sz w:val="24"/>
              </w:rPr>
            </w:pPr>
            <w:r w:rsidRPr="00A875F8">
              <w:rPr>
                <w:sz w:val="24"/>
              </w:rPr>
              <w:t>Does the project have an approved quality management plan?</w:t>
            </w:r>
          </w:p>
        </w:tc>
        <w:tc>
          <w:tcPr>
            <w:tcW w:w="1080" w:type="dxa"/>
          </w:tcPr>
          <w:p w:rsidR="00A875F8" w:rsidRPr="004F743E" w:rsidRDefault="00A875F8" w:rsidP="004F743E">
            <w:pPr>
              <w:keepLines/>
              <w:rPr>
                <w:sz w:val="24"/>
              </w:rPr>
            </w:pPr>
          </w:p>
        </w:tc>
        <w:tc>
          <w:tcPr>
            <w:tcW w:w="1080" w:type="dxa"/>
          </w:tcPr>
          <w:p w:rsidR="00A875F8" w:rsidRPr="004F743E" w:rsidRDefault="00A875F8" w:rsidP="004F743E">
            <w:pPr>
              <w:keepLines/>
              <w:rPr>
                <w:sz w:val="24"/>
              </w:rPr>
            </w:pPr>
          </w:p>
        </w:tc>
        <w:tc>
          <w:tcPr>
            <w:tcW w:w="1080" w:type="dxa"/>
          </w:tcPr>
          <w:p w:rsidR="00A875F8" w:rsidRPr="004F743E" w:rsidRDefault="00A875F8" w:rsidP="004F743E">
            <w:pPr>
              <w:keepLines/>
              <w:rPr>
                <w:sz w:val="24"/>
              </w:rPr>
            </w:pPr>
          </w:p>
        </w:tc>
        <w:tc>
          <w:tcPr>
            <w:tcW w:w="1141" w:type="dxa"/>
          </w:tcPr>
          <w:p w:rsidR="00A875F8" w:rsidRPr="004F743E" w:rsidRDefault="00A875F8" w:rsidP="004F743E">
            <w:pPr>
              <w:keepLines/>
              <w:rPr>
                <w:sz w:val="24"/>
              </w:rPr>
            </w:pPr>
          </w:p>
        </w:tc>
        <w:tc>
          <w:tcPr>
            <w:tcW w:w="2549" w:type="dxa"/>
          </w:tcPr>
          <w:p w:rsidR="00A875F8" w:rsidRPr="004F743E" w:rsidRDefault="00A875F8"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Has the quality management plan been reviewed by all stakeholders?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 all stakeholders have access to the quality management plan?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quality management plan consistent with the rest of the overall project plan?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product quality metrics been established, reviewed, and agreed upon?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process quality metrics been established, reviewed, and agreed upon?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 all metrics support a quality standard which is acceptable to the customer?</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02D7D" w:rsidRPr="004F743E" w:rsidTr="00D621E1">
        <w:trPr>
          <w:cantSplit/>
        </w:trPr>
        <w:tc>
          <w:tcPr>
            <w:tcW w:w="2718" w:type="dxa"/>
          </w:tcPr>
          <w:p w:rsidR="00D02D7D" w:rsidRPr="00D621E1" w:rsidRDefault="00D02D7D" w:rsidP="004F743E">
            <w:pPr>
              <w:keepLines/>
              <w:rPr>
                <w:sz w:val="24"/>
              </w:rPr>
            </w:pPr>
            <w:r w:rsidRPr="00D02D7D">
              <w:rPr>
                <w:sz w:val="24"/>
              </w:rPr>
              <w:t>Do all metrics have agreed upon collection mechanisms?</w:t>
            </w: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141" w:type="dxa"/>
          </w:tcPr>
          <w:p w:rsidR="00D02D7D" w:rsidRDefault="00D02D7D" w:rsidP="004F743E">
            <w:pPr>
              <w:keepLines/>
              <w:rPr>
                <w:sz w:val="24"/>
              </w:rPr>
            </w:pPr>
          </w:p>
        </w:tc>
        <w:tc>
          <w:tcPr>
            <w:tcW w:w="2549" w:type="dxa"/>
          </w:tcPr>
          <w:p w:rsidR="00D02D7D" w:rsidRPr="004F743E" w:rsidRDefault="00D02D7D" w:rsidP="00A3079E">
            <w:pPr>
              <w:keepLines/>
              <w:rPr>
                <w:sz w:val="24"/>
              </w:rPr>
            </w:pPr>
          </w:p>
        </w:tc>
      </w:tr>
      <w:tr w:rsidR="00D02D7D" w:rsidRPr="004F743E" w:rsidTr="00D621E1">
        <w:trPr>
          <w:cantSplit/>
        </w:trPr>
        <w:tc>
          <w:tcPr>
            <w:tcW w:w="2718" w:type="dxa"/>
          </w:tcPr>
          <w:p w:rsidR="00D02D7D" w:rsidRPr="00D621E1" w:rsidRDefault="00D02D7D" w:rsidP="004F743E">
            <w:pPr>
              <w:keepLines/>
              <w:rPr>
                <w:sz w:val="24"/>
              </w:rPr>
            </w:pPr>
            <w:r w:rsidRPr="00D02D7D">
              <w:rPr>
                <w:sz w:val="24"/>
              </w:rPr>
              <w:lastRenderedPageBreak/>
              <w:t>Do all metrics have an agreed upon collection frequency?</w:t>
            </w: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080" w:type="dxa"/>
          </w:tcPr>
          <w:p w:rsidR="00D02D7D" w:rsidRPr="004F743E" w:rsidRDefault="00D02D7D" w:rsidP="004F743E">
            <w:pPr>
              <w:keepLines/>
              <w:rPr>
                <w:sz w:val="24"/>
              </w:rPr>
            </w:pPr>
          </w:p>
        </w:tc>
        <w:tc>
          <w:tcPr>
            <w:tcW w:w="1141" w:type="dxa"/>
          </w:tcPr>
          <w:p w:rsidR="00D02D7D" w:rsidRDefault="00D02D7D" w:rsidP="004F743E">
            <w:pPr>
              <w:keepLines/>
              <w:rPr>
                <w:sz w:val="24"/>
              </w:rPr>
            </w:pPr>
          </w:p>
        </w:tc>
        <w:tc>
          <w:tcPr>
            <w:tcW w:w="2549" w:type="dxa"/>
          </w:tcPr>
          <w:p w:rsidR="00D02D7D" w:rsidRPr="004F743E" w:rsidRDefault="00D02D7D"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quality metrics review meetings been scheduled throughout the project's duration?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Are all metrics clear, measurable, controllable, and reportable?</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project team familiar with the project's quality review process?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Does the project have an appropriate number of resources assigned for quality assurance and control?</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Has the project team established a repository for all quality documentation?</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Do all team members have access to the quality documentation repository?</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all appropriate team members been notified of their required participation in quality reviews?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quality responsibilities been assigned and documented and the applicable personnel notified?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product and process quality standards been established, documented, and communic</w:t>
            </w:r>
            <w:r>
              <w:rPr>
                <w:sz w:val="24"/>
              </w:rPr>
              <w:t>ated?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Have quality thresholds and limits been established, documented, and communicated?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lastRenderedPageBreak/>
              <w:t>Does the change control process accommodate project changes based on quality improvements?</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Has a project quality manager been assigned?</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project sponsor aware of his/her responsibilities relating to quality acceptance?</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r w:rsidR="00D621E1" w:rsidRPr="004F743E" w:rsidTr="00D621E1">
        <w:trPr>
          <w:cantSplit/>
        </w:trPr>
        <w:tc>
          <w:tcPr>
            <w:tcW w:w="2718" w:type="dxa"/>
          </w:tcPr>
          <w:p w:rsidR="00D621E1" w:rsidRPr="00A875F8" w:rsidRDefault="00D621E1" w:rsidP="004F743E">
            <w:pPr>
              <w:keepLines/>
              <w:rPr>
                <w:sz w:val="24"/>
              </w:rPr>
            </w:pPr>
            <w:r w:rsidRPr="00D621E1">
              <w:rPr>
                <w:sz w:val="24"/>
              </w:rPr>
              <w:t>Is the customer aware of his/her responsibilities relating to quality acceptance?</w:t>
            </w: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080" w:type="dxa"/>
          </w:tcPr>
          <w:p w:rsidR="00D621E1" w:rsidRPr="004F743E" w:rsidRDefault="00D621E1" w:rsidP="004F743E">
            <w:pPr>
              <w:keepLines/>
              <w:rPr>
                <w:sz w:val="24"/>
              </w:rPr>
            </w:pPr>
          </w:p>
        </w:tc>
        <w:tc>
          <w:tcPr>
            <w:tcW w:w="1141" w:type="dxa"/>
          </w:tcPr>
          <w:p w:rsidR="00D621E1" w:rsidRDefault="00D621E1" w:rsidP="004F743E">
            <w:pPr>
              <w:keepLines/>
              <w:rPr>
                <w:sz w:val="24"/>
              </w:rPr>
            </w:pPr>
          </w:p>
        </w:tc>
        <w:tc>
          <w:tcPr>
            <w:tcW w:w="2549" w:type="dxa"/>
          </w:tcPr>
          <w:p w:rsidR="00D621E1" w:rsidRPr="004F743E" w:rsidRDefault="00D621E1" w:rsidP="00A3079E">
            <w:pPr>
              <w:keepLines/>
              <w:rPr>
                <w:sz w:val="24"/>
              </w:rPr>
            </w:pPr>
          </w:p>
        </w:tc>
      </w:tr>
    </w:tbl>
    <w:p w:rsidR="00525849" w:rsidRDefault="00525849" w:rsidP="003746D1"/>
    <w:p w:rsidR="003746D1" w:rsidRPr="00FC4E31" w:rsidRDefault="00916C12" w:rsidP="003746D1">
      <w:r>
        <w:t>This f</w:t>
      </w:r>
      <w:r w:rsidR="003746D1">
        <w:t xml:space="preserve">ree </w:t>
      </w:r>
      <w:r w:rsidR="00621B4A">
        <w:t>Quality Checklist</w:t>
      </w:r>
      <w:r w:rsidR="00F95554">
        <w:t xml:space="preserve"> </w:t>
      </w:r>
      <w:r w:rsidR="003746D1">
        <w:t>Template</w:t>
      </w:r>
      <w:r>
        <w:t xml:space="preserve"> is</w:t>
      </w:r>
      <w:r w:rsidR="003746D1">
        <w:t xml:space="preserve"> brought to you by </w:t>
      </w:r>
      <w:hyperlink r:id="rId13" w:history="1">
        <w:r w:rsidR="003746D1" w:rsidRPr="00924C01">
          <w:rPr>
            <w:rStyle w:val="Hipervnculo"/>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11C" w:rsidRDefault="0045011C">
      <w:r>
        <w:separator/>
      </w:r>
    </w:p>
  </w:endnote>
  <w:endnote w:type="continuationSeparator" w:id="0">
    <w:p w:rsidR="0045011C" w:rsidRDefault="004501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E1BC8" w:rsidRDefault="00BE1BC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Default="00BE1BC8" w:rsidP="003746D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52DA2">
      <w:rPr>
        <w:rStyle w:val="Nmerodepgina"/>
        <w:noProof/>
      </w:rPr>
      <w:t>3</w:t>
    </w:r>
    <w:r>
      <w:rPr>
        <w:rStyle w:val="Nmerodepgina"/>
      </w:rPr>
      <w:fldChar w:fldCharType="end"/>
    </w:r>
  </w:p>
  <w:p w:rsidR="00BE1BC8" w:rsidRDefault="00BE1BC8">
    <w:pPr>
      <w:pStyle w:val="Piedepgina"/>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11C" w:rsidRDefault="0045011C">
      <w:r>
        <w:separator/>
      </w:r>
    </w:p>
  </w:footnote>
  <w:footnote w:type="continuationSeparator" w:id="0">
    <w:p w:rsidR="0045011C" w:rsidRDefault="004501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BC8" w:rsidRPr="00D70461" w:rsidRDefault="00552DA2" w:rsidP="003746D1">
    <w:pPr>
      <w:pStyle w:val="Encabezado"/>
      <w:tabs>
        <w:tab w:val="clear" w:pos="8640"/>
        <w:tab w:val="right" w:pos="9360"/>
      </w:tabs>
      <w:rPr>
        <w:b/>
        <w:sz w:val="16"/>
        <w:szCs w:val="16"/>
      </w:rPr>
    </w:pPr>
    <w:r>
      <w:rPr>
        <w:noProof/>
        <w:color w:val="063C73"/>
        <w:lang w:val="es-AR" w:eastAsia="es-AR"/>
      </w:rPr>
      <w:drawing>
        <wp:inline distT="0" distB="0" distL="0" distR="0">
          <wp:extent cx="2057400" cy="333375"/>
          <wp:effectExtent l="19050" t="0" r="0" b="0"/>
          <wp:docPr id="2" name="Imagen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sidR="00BE1BC8">
      <w:rPr>
        <w:rFonts w:ascii="Arial" w:hAnsi="Arial"/>
        <w:b/>
        <w:i/>
        <w:sz w:val="26"/>
      </w:rPr>
      <w:tab/>
    </w:r>
    <w:r w:rsidR="00BE1BC8" w:rsidRPr="00C7680C">
      <w:rPr>
        <w:rFonts w:ascii="Arial" w:hAnsi="Arial"/>
        <w:b/>
        <w:i/>
        <w:sz w:val="26"/>
      </w:rPr>
      <w:tab/>
    </w:r>
    <w:r w:rsidR="00621B4A">
      <w:rPr>
        <w:b/>
        <w:sz w:val="16"/>
        <w:szCs w:val="16"/>
      </w:rPr>
      <w:t>Quality Checklist</w:t>
    </w:r>
    <w:r w:rsidR="00B15BE7">
      <w:rPr>
        <w:b/>
        <w:sz w:val="16"/>
        <w:szCs w:val="16"/>
      </w:rPr>
      <w:t xml:space="preserve"> </w:t>
    </w:r>
    <w:r w:rsidR="00B15BE7" w:rsidRPr="00D70461">
      <w:rPr>
        <w:b/>
        <w:sz w:val="16"/>
        <w:szCs w:val="16"/>
      </w:rPr>
      <w:t>T</w:t>
    </w:r>
    <w:r w:rsidR="00BE1BC8" w:rsidRPr="00D70461">
      <w:rPr>
        <w:b/>
        <w:sz w:val="16"/>
        <w:szCs w:val="16"/>
      </w:rPr>
      <w:t>emplate</w:t>
    </w:r>
  </w:p>
  <w:p w:rsidR="00786584" w:rsidRPr="00D70461" w:rsidRDefault="00786584" w:rsidP="003746D1">
    <w:pPr>
      <w:pStyle w:val="Encabezado"/>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ipervnculo"/>
          <w:b/>
          <w:sz w:val="16"/>
          <w:szCs w:val="16"/>
        </w:rPr>
        <w:t>www.ProjectManagementDocs.com</w:t>
      </w:r>
    </w:hyperlink>
  </w:p>
  <w:p w:rsidR="00BE1BC8" w:rsidRPr="00D70461" w:rsidRDefault="00BE1BC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rsids>
    <w:rsidRoot w:val="002D35D1"/>
    <w:rsid w:val="00005012"/>
    <w:rsid w:val="00007569"/>
    <w:rsid w:val="000212B5"/>
    <w:rsid w:val="000240C4"/>
    <w:rsid w:val="00033D21"/>
    <w:rsid w:val="000367F2"/>
    <w:rsid w:val="00037537"/>
    <w:rsid w:val="00052887"/>
    <w:rsid w:val="000B023D"/>
    <w:rsid w:val="000B3571"/>
    <w:rsid w:val="000C4DB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E706D"/>
    <w:rsid w:val="001F0B66"/>
    <w:rsid w:val="00214435"/>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0FD7"/>
    <w:rsid w:val="00403A6D"/>
    <w:rsid w:val="00404339"/>
    <w:rsid w:val="0042617A"/>
    <w:rsid w:val="00427A8D"/>
    <w:rsid w:val="00432896"/>
    <w:rsid w:val="004442F3"/>
    <w:rsid w:val="00444DEB"/>
    <w:rsid w:val="0045011C"/>
    <w:rsid w:val="00471B44"/>
    <w:rsid w:val="00497A32"/>
    <w:rsid w:val="004A0C9D"/>
    <w:rsid w:val="004D45D9"/>
    <w:rsid w:val="004E1053"/>
    <w:rsid w:val="004E13D2"/>
    <w:rsid w:val="004F743E"/>
    <w:rsid w:val="00525849"/>
    <w:rsid w:val="00536519"/>
    <w:rsid w:val="005408FC"/>
    <w:rsid w:val="00542CAC"/>
    <w:rsid w:val="00552DA2"/>
    <w:rsid w:val="00562BE0"/>
    <w:rsid w:val="00582B31"/>
    <w:rsid w:val="005B2CA4"/>
    <w:rsid w:val="005B47A9"/>
    <w:rsid w:val="005F7D45"/>
    <w:rsid w:val="00621B4A"/>
    <w:rsid w:val="006343FE"/>
    <w:rsid w:val="00644CD7"/>
    <w:rsid w:val="00645314"/>
    <w:rsid w:val="00675C35"/>
    <w:rsid w:val="006858BD"/>
    <w:rsid w:val="006B3B8B"/>
    <w:rsid w:val="006E2E8F"/>
    <w:rsid w:val="006E64BF"/>
    <w:rsid w:val="00707BFB"/>
    <w:rsid w:val="00707E5B"/>
    <w:rsid w:val="007421B5"/>
    <w:rsid w:val="0078108D"/>
    <w:rsid w:val="007820D3"/>
    <w:rsid w:val="00786584"/>
    <w:rsid w:val="007B0C5C"/>
    <w:rsid w:val="007E167B"/>
    <w:rsid w:val="007F2855"/>
    <w:rsid w:val="00865339"/>
    <w:rsid w:val="00875C53"/>
    <w:rsid w:val="0088234D"/>
    <w:rsid w:val="008B7CCC"/>
    <w:rsid w:val="008D1162"/>
    <w:rsid w:val="00905D19"/>
    <w:rsid w:val="00916C12"/>
    <w:rsid w:val="009363F8"/>
    <w:rsid w:val="009573EA"/>
    <w:rsid w:val="0096196C"/>
    <w:rsid w:val="009636D7"/>
    <w:rsid w:val="00963FE4"/>
    <w:rsid w:val="009640FE"/>
    <w:rsid w:val="00992622"/>
    <w:rsid w:val="009A5C67"/>
    <w:rsid w:val="009D7367"/>
    <w:rsid w:val="009F7228"/>
    <w:rsid w:val="00A206AD"/>
    <w:rsid w:val="00A21B06"/>
    <w:rsid w:val="00A3079E"/>
    <w:rsid w:val="00A53BBC"/>
    <w:rsid w:val="00A56D22"/>
    <w:rsid w:val="00A818DE"/>
    <w:rsid w:val="00A838CC"/>
    <w:rsid w:val="00A875F8"/>
    <w:rsid w:val="00A93BE2"/>
    <w:rsid w:val="00AC0696"/>
    <w:rsid w:val="00AC25A1"/>
    <w:rsid w:val="00AD5957"/>
    <w:rsid w:val="00AD6E75"/>
    <w:rsid w:val="00AF53D7"/>
    <w:rsid w:val="00B15BE7"/>
    <w:rsid w:val="00B2279C"/>
    <w:rsid w:val="00B330E7"/>
    <w:rsid w:val="00B5346E"/>
    <w:rsid w:val="00B6518E"/>
    <w:rsid w:val="00B67493"/>
    <w:rsid w:val="00BA5ACA"/>
    <w:rsid w:val="00BC76E7"/>
    <w:rsid w:val="00BD327B"/>
    <w:rsid w:val="00BE1BC8"/>
    <w:rsid w:val="00BE615D"/>
    <w:rsid w:val="00BF0F9E"/>
    <w:rsid w:val="00C1101A"/>
    <w:rsid w:val="00C128EE"/>
    <w:rsid w:val="00C152BB"/>
    <w:rsid w:val="00C25751"/>
    <w:rsid w:val="00C51122"/>
    <w:rsid w:val="00C51609"/>
    <w:rsid w:val="00C74E46"/>
    <w:rsid w:val="00C76367"/>
    <w:rsid w:val="00C7680C"/>
    <w:rsid w:val="00C80CE0"/>
    <w:rsid w:val="00C92A02"/>
    <w:rsid w:val="00C945C7"/>
    <w:rsid w:val="00CA3E75"/>
    <w:rsid w:val="00CB2782"/>
    <w:rsid w:val="00CC02E3"/>
    <w:rsid w:val="00CE7D08"/>
    <w:rsid w:val="00D02D7D"/>
    <w:rsid w:val="00D24436"/>
    <w:rsid w:val="00D45487"/>
    <w:rsid w:val="00D5696F"/>
    <w:rsid w:val="00D621E1"/>
    <w:rsid w:val="00D65607"/>
    <w:rsid w:val="00D70461"/>
    <w:rsid w:val="00D84602"/>
    <w:rsid w:val="00D95123"/>
    <w:rsid w:val="00DA0D48"/>
    <w:rsid w:val="00DB799D"/>
    <w:rsid w:val="00DE2AD0"/>
    <w:rsid w:val="00DE4226"/>
    <w:rsid w:val="00DF1D3E"/>
    <w:rsid w:val="00DF22F5"/>
    <w:rsid w:val="00E045C9"/>
    <w:rsid w:val="00E179C0"/>
    <w:rsid w:val="00E32315"/>
    <w:rsid w:val="00E45EF5"/>
    <w:rsid w:val="00E6074A"/>
    <w:rsid w:val="00E92AEE"/>
    <w:rsid w:val="00EC1D99"/>
    <w:rsid w:val="00EC5669"/>
    <w:rsid w:val="00F3725F"/>
    <w:rsid w:val="00F37FBD"/>
    <w:rsid w:val="00F4554D"/>
    <w:rsid w:val="00F45886"/>
    <w:rsid w:val="00F51E96"/>
    <w:rsid w:val="00F8473B"/>
    <w:rsid w:val="00F906CB"/>
    <w:rsid w:val="00F95554"/>
    <w:rsid w:val="00FB1EE1"/>
    <w:rsid w:val="00FC37D9"/>
    <w:rsid w:val="00FD55F1"/>
    <w:rsid w:val="00FE45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Ttulo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sz w:val="24"/>
    </w:r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style>
  <w:style w:type="paragraph" w:styleId="Asuntodelcomentario">
    <w:name w:val="annotation subject"/>
    <w:basedOn w:val="Textocomentario"/>
    <w:next w:val="Textocomentario"/>
    <w:semiHidden/>
    <w:rPr>
      <w:b/>
      <w:bCs/>
    </w:rPr>
  </w:style>
  <w:style w:type="character" w:styleId="Hipervnculo">
    <w:name w:val="Hyperlink"/>
    <w:basedOn w:val="Fuentedeprrafopredeter"/>
    <w:uiPriority w:val="99"/>
    <w:rsid w:val="00397A13"/>
    <w:rPr>
      <w:color w:val="0000FF"/>
      <w:u w:val="single"/>
    </w:rPr>
  </w:style>
  <w:style w:type="paragraph" w:styleId="Sangradetextonormal">
    <w:name w:val="Body Text Indent"/>
    <w:basedOn w:val="Normal"/>
    <w:rsid w:val="00764104"/>
    <w:pPr>
      <w:spacing w:after="120"/>
      <w:ind w:left="360"/>
    </w:pPr>
  </w:style>
  <w:style w:type="paragraph" w:styleId="TDC3">
    <w:name w:val="toc 3"/>
    <w:basedOn w:val="Normal"/>
    <w:next w:val="Normal"/>
    <w:autoRedefine/>
    <w:semiHidden/>
    <w:rsid w:val="008A0853"/>
    <w:pPr>
      <w:ind w:left="400"/>
    </w:pPr>
  </w:style>
  <w:style w:type="paragraph" w:styleId="TDC1">
    <w:name w:val="toc 1"/>
    <w:basedOn w:val="Normal"/>
    <w:next w:val="Normal"/>
    <w:autoRedefine/>
    <w:uiPriority w:val="39"/>
    <w:rsid w:val="006134AB"/>
    <w:rPr>
      <w:sz w:val="24"/>
    </w:rPr>
  </w:style>
  <w:style w:type="character" w:styleId="Nmerodepgina">
    <w:name w:val="page number"/>
    <w:basedOn w:val="Fuentedeprrafopredeter"/>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aconcuadrcula">
    <w:name w:val="Table Grid"/>
    <w:basedOn w:val="Tabla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Quality Checklist Template</vt:lpstr>
    </vt:vector>
  </TitlesOfParts>
  <Company>FabianSoft</Company>
  <LinksUpToDate>false</LinksUpToDate>
  <CharactersWithSpaces>3318</CharactersWithSpaces>
  <SharedDoc>false</SharedDoc>
  <HLinks>
    <vt:vector size="30" baseType="variant">
      <vt:variant>
        <vt:i4>4390922</vt:i4>
      </vt:variant>
      <vt:variant>
        <vt:i4>9</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Checklist Template</dc:title>
  <dc:subject>Quality Checklist</dc:subject>
  <dc:creator>www.ProjectManagementDocs.com</dc:creator>
  <cp:lastModifiedBy>Pavilion01</cp:lastModifiedBy>
  <cp:revision>2</cp:revision>
  <cp:lastPrinted>2009-01-25T15:18:00Z</cp:lastPrinted>
  <dcterms:created xsi:type="dcterms:W3CDTF">2014-08-17T02:43:00Z</dcterms:created>
  <dcterms:modified xsi:type="dcterms:W3CDTF">2014-08-17T02:43:00Z</dcterms:modified>
</cp:coreProperties>
</file>