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097" w:rsidRDefault="00181097">
      <w:pPr>
        <w:pStyle w:val="Encabezado"/>
        <w:tabs>
          <w:tab w:val="clear" w:pos="4320"/>
          <w:tab w:val="clear" w:pos="8640"/>
        </w:tabs>
      </w:pPr>
    </w:p>
    <w:p w:rsidR="00181097" w:rsidRDefault="00181097">
      <w:pPr>
        <w:jc w:val="center"/>
        <w:rPr>
          <w:b/>
          <w:smallCaps/>
          <w:sz w:val="36"/>
          <w:szCs w:val="36"/>
        </w:rPr>
      </w:pPr>
    </w:p>
    <w:p w:rsidR="00181097" w:rsidRDefault="0010522A">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181097" w:rsidRDefault="00181097">
      <w:pPr>
        <w:jc w:val="center"/>
        <w:rPr>
          <w:rFonts w:ascii="Arial" w:hAnsi="Arial"/>
          <w:b/>
          <w:i/>
          <w:sz w:val="26"/>
        </w:rPr>
      </w:pPr>
    </w:p>
    <w:p w:rsidR="00F52121" w:rsidRDefault="00F52121" w:rsidP="00181097">
      <w:pPr>
        <w:jc w:val="center"/>
        <w:rPr>
          <w:b/>
          <w:smallCaps/>
          <w:sz w:val="24"/>
          <w:szCs w:val="24"/>
        </w:rPr>
      </w:pPr>
    </w:p>
    <w:p w:rsidR="00181097" w:rsidRPr="00042845" w:rsidRDefault="00C9510A" w:rsidP="00181097">
      <w:pPr>
        <w:jc w:val="center"/>
        <w:rPr>
          <w:b/>
          <w:smallCaps/>
          <w:sz w:val="24"/>
          <w:szCs w:val="24"/>
        </w:rPr>
      </w:pPr>
      <w:r>
        <w:rPr>
          <w:b/>
          <w:smallCaps/>
          <w:sz w:val="24"/>
          <w:szCs w:val="24"/>
        </w:rPr>
        <w:t>Stakeholder Management Strategy</w:t>
      </w:r>
      <w:r w:rsidR="0000343C">
        <w:rPr>
          <w:b/>
          <w:smallCaps/>
          <w:sz w:val="24"/>
          <w:szCs w:val="24"/>
        </w:rPr>
        <w:t xml:space="preserve"> </w:t>
      </w:r>
      <w:r w:rsidR="00181097" w:rsidRPr="00042845">
        <w:rPr>
          <w:b/>
          <w:smallCaps/>
          <w:sz w:val="24"/>
          <w:szCs w:val="24"/>
        </w:rPr>
        <w:t>Template</w:t>
      </w:r>
    </w:p>
    <w:p w:rsidR="00181097" w:rsidRPr="00042845" w:rsidRDefault="00181097" w:rsidP="00181097">
      <w:pPr>
        <w:ind w:left="1440" w:right="1440"/>
        <w:jc w:val="center"/>
        <w:rPr>
          <w:sz w:val="24"/>
          <w:szCs w:val="24"/>
        </w:rPr>
      </w:pPr>
      <w:r w:rsidRPr="00042845">
        <w:rPr>
          <w:sz w:val="24"/>
          <w:szCs w:val="24"/>
        </w:rPr>
        <w:t xml:space="preserve">This </w:t>
      </w:r>
      <w:r w:rsidR="0000343C">
        <w:rPr>
          <w:sz w:val="24"/>
          <w:szCs w:val="24"/>
        </w:rPr>
        <w:t xml:space="preserve">Project </w:t>
      </w:r>
      <w:r w:rsidR="00C9510A">
        <w:rPr>
          <w:sz w:val="24"/>
          <w:szCs w:val="24"/>
        </w:rPr>
        <w:t>Stakeholder Management Strategy</w:t>
      </w:r>
      <w:r>
        <w:rPr>
          <w:sz w:val="24"/>
          <w:szCs w:val="24"/>
        </w:rPr>
        <w:t xml:space="preserve"> </w:t>
      </w:r>
      <w:r w:rsidRPr="00042845">
        <w:rPr>
          <w:sz w:val="24"/>
          <w:szCs w:val="24"/>
        </w:rPr>
        <w:t xml:space="preserve">Template </w:t>
      </w:r>
      <w:r>
        <w:rPr>
          <w:sz w:val="24"/>
          <w:szCs w:val="24"/>
        </w:rPr>
        <w:t>is free for you to copy and use on your project and within your organization. We hope that you find this template useful and welcome your comments. Public distribution of this document is only permitted from the Project Management Docs official website at:</w:t>
      </w:r>
    </w:p>
    <w:p w:rsidR="00181097" w:rsidRPr="00A721B4" w:rsidRDefault="00181097">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181097" w:rsidRDefault="00181097">
      <w:pPr>
        <w:jc w:val="center"/>
        <w:rPr>
          <w:b/>
          <w:smallCaps/>
          <w:sz w:val="36"/>
          <w:szCs w:val="36"/>
        </w:rPr>
      </w:pPr>
    </w:p>
    <w:p w:rsidR="00181097" w:rsidRDefault="00181097">
      <w:pPr>
        <w:jc w:val="center"/>
        <w:rPr>
          <w:b/>
          <w:smallCaps/>
          <w:sz w:val="36"/>
          <w:szCs w:val="36"/>
        </w:rPr>
      </w:pPr>
    </w:p>
    <w:p w:rsidR="00181097" w:rsidRPr="00397A13" w:rsidRDefault="00C9510A">
      <w:pPr>
        <w:jc w:val="center"/>
        <w:rPr>
          <w:b/>
          <w:smallCaps/>
          <w:sz w:val="36"/>
          <w:szCs w:val="36"/>
        </w:rPr>
      </w:pPr>
      <w:r>
        <w:rPr>
          <w:b/>
          <w:smallCaps/>
          <w:sz w:val="36"/>
          <w:szCs w:val="36"/>
        </w:rPr>
        <w:t>Stakeholder Management Strategy</w:t>
      </w:r>
    </w:p>
    <w:p w:rsidR="00181097" w:rsidRDefault="00181097">
      <w:pPr>
        <w:jc w:val="center"/>
        <w:rPr>
          <w:b/>
          <w:smallCaps/>
          <w:sz w:val="28"/>
          <w:szCs w:val="28"/>
        </w:rPr>
      </w:pPr>
      <w:r w:rsidRPr="00397A13">
        <w:rPr>
          <w:b/>
          <w:smallCaps/>
          <w:sz w:val="28"/>
          <w:szCs w:val="28"/>
        </w:rPr>
        <w:t>&lt;Project Name&gt;</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r>
        <w:rPr>
          <w:b/>
          <w:smallCaps/>
          <w:sz w:val="28"/>
          <w:szCs w:val="28"/>
        </w:rPr>
        <w:t>Company Name</w:t>
      </w:r>
    </w:p>
    <w:p w:rsidR="00181097" w:rsidRDefault="00181097">
      <w:pPr>
        <w:jc w:val="center"/>
        <w:rPr>
          <w:b/>
          <w:smallCaps/>
          <w:sz w:val="28"/>
          <w:szCs w:val="28"/>
        </w:rPr>
      </w:pPr>
      <w:r>
        <w:rPr>
          <w:b/>
          <w:smallCaps/>
          <w:sz w:val="28"/>
          <w:szCs w:val="28"/>
        </w:rPr>
        <w:t>Street Address</w:t>
      </w:r>
    </w:p>
    <w:p w:rsidR="00181097" w:rsidRDefault="00181097">
      <w:pPr>
        <w:jc w:val="center"/>
        <w:rPr>
          <w:b/>
          <w:smallCaps/>
          <w:sz w:val="28"/>
          <w:szCs w:val="28"/>
        </w:rPr>
      </w:pPr>
      <w:r>
        <w:rPr>
          <w:b/>
          <w:smallCaps/>
          <w:sz w:val="28"/>
          <w:szCs w:val="28"/>
        </w:rPr>
        <w:t>City, State Zip Code</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1097" w:rsidRPr="00397A13" w:rsidRDefault="00181097">
      <w:pPr>
        <w:jc w:val="center"/>
        <w:rPr>
          <w:b/>
          <w:smallCaps/>
          <w:sz w:val="28"/>
          <w:szCs w:val="28"/>
        </w:rPr>
      </w:pPr>
      <w:r>
        <w:rPr>
          <w:b/>
          <w:smallCaps/>
          <w:sz w:val="28"/>
          <w:szCs w:val="28"/>
        </w:rPr>
        <w:t>Date</w:t>
      </w:r>
    </w:p>
    <w:p w:rsidR="00181097" w:rsidRDefault="00181097">
      <w:pPr>
        <w:pStyle w:val="Ttulo1"/>
        <w:rPr>
          <w:sz w:val="28"/>
        </w:rPr>
      </w:pPr>
    </w:p>
    <w:p w:rsidR="00181097" w:rsidRDefault="00181097">
      <w:pPr>
        <w:rPr>
          <w:sz w:val="24"/>
        </w:rPr>
        <w:sectPr w:rsidR="00181097"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p w:rsidR="00181097" w:rsidRDefault="00181097">
      <w:pPr>
        <w:rPr>
          <w:sz w:val="24"/>
        </w:rPr>
      </w:pPr>
    </w:p>
    <w:p w:rsidR="00181097" w:rsidRPr="003A594F" w:rsidRDefault="00181097">
      <w:pPr>
        <w:rPr>
          <w:b/>
          <w:smallCaps/>
          <w:sz w:val="28"/>
          <w:szCs w:val="28"/>
        </w:rPr>
      </w:pPr>
      <w:r w:rsidRPr="003A594F">
        <w:rPr>
          <w:b/>
          <w:smallCaps/>
          <w:sz w:val="28"/>
          <w:szCs w:val="28"/>
        </w:rPr>
        <w:t>Table of Contents</w:t>
      </w:r>
    </w:p>
    <w:p w:rsidR="00A61E04" w:rsidRDefault="00181097">
      <w:pPr>
        <w:pStyle w:val="TDC1"/>
        <w:tabs>
          <w:tab w:val="left" w:pos="720"/>
          <w:tab w:val="right" w:leader="dot" w:pos="9350"/>
        </w:tabs>
        <w:rPr>
          <w:noProof/>
          <w:szCs w:val="24"/>
        </w:rPr>
      </w:pPr>
      <w:r>
        <w:fldChar w:fldCharType="begin"/>
      </w:r>
      <w:r>
        <w:instrText xml:space="preserve"> TOC \o "1-3" \h \z \u </w:instrText>
      </w:r>
      <w:r>
        <w:fldChar w:fldCharType="separate"/>
      </w:r>
      <w:hyperlink w:anchor="_Toc315954379" w:history="1">
        <w:r w:rsidR="00A61E04" w:rsidRPr="00BB1859">
          <w:rPr>
            <w:rStyle w:val="Hipervnculo"/>
            <w:smallCaps/>
            <w:noProof/>
          </w:rPr>
          <w:t>1.</w:t>
        </w:r>
        <w:r w:rsidR="00A61E04">
          <w:rPr>
            <w:noProof/>
            <w:szCs w:val="24"/>
          </w:rPr>
          <w:tab/>
        </w:r>
        <w:r w:rsidR="00A61E04" w:rsidRPr="00BB1859">
          <w:rPr>
            <w:rStyle w:val="Hipervnculo"/>
            <w:smallCaps/>
            <w:noProof/>
          </w:rPr>
          <w:t>Introduction</w:t>
        </w:r>
        <w:r w:rsidR="00A61E04">
          <w:rPr>
            <w:noProof/>
            <w:webHidden/>
          </w:rPr>
          <w:tab/>
        </w:r>
        <w:r w:rsidR="00A61E04">
          <w:rPr>
            <w:noProof/>
            <w:webHidden/>
          </w:rPr>
          <w:fldChar w:fldCharType="begin"/>
        </w:r>
        <w:r w:rsidR="00A61E04">
          <w:rPr>
            <w:noProof/>
            <w:webHidden/>
          </w:rPr>
          <w:instrText xml:space="preserve"> PAGEREF _Toc315954379 \h </w:instrText>
        </w:r>
        <w:r w:rsidR="009965CD">
          <w:rPr>
            <w:noProof/>
          </w:rPr>
        </w:r>
        <w:r w:rsidR="00A61E04">
          <w:rPr>
            <w:noProof/>
            <w:webHidden/>
          </w:rPr>
          <w:fldChar w:fldCharType="separate"/>
        </w:r>
        <w:r w:rsidR="00465541">
          <w:rPr>
            <w:noProof/>
            <w:webHidden/>
          </w:rPr>
          <w:t>2</w:t>
        </w:r>
        <w:r w:rsidR="00A61E04">
          <w:rPr>
            <w:noProof/>
            <w:webHidden/>
          </w:rPr>
          <w:fldChar w:fldCharType="end"/>
        </w:r>
      </w:hyperlink>
    </w:p>
    <w:p w:rsidR="00A61E04" w:rsidRDefault="00A61E04">
      <w:pPr>
        <w:pStyle w:val="TDC1"/>
        <w:tabs>
          <w:tab w:val="left" w:pos="720"/>
          <w:tab w:val="right" w:leader="dot" w:pos="9350"/>
        </w:tabs>
        <w:rPr>
          <w:noProof/>
          <w:szCs w:val="24"/>
        </w:rPr>
      </w:pPr>
      <w:hyperlink w:anchor="_Toc315954380" w:history="1">
        <w:r w:rsidRPr="00BB1859">
          <w:rPr>
            <w:rStyle w:val="Hipervnculo"/>
            <w:smallCaps/>
            <w:noProof/>
          </w:rPr>
          <w:t>2.</w:t>
        </w:r>
        <w:r>
          <w:rPr>
            <w:noProof/>
            <w:szCs w:val="24"/>
          </w:rPr>
          <w:tab/>
        </w:r>
        <w:r w:rsidRPr="00BB1859">
          <w:rPr>
            <w:rStyle w:val="Hipervnculo"/>
            <w:smallCaps/>
            <w:noProof/>
          </w:rPr>
          <w:t>Identify Stakeholders</w:t>
        </w:r>
        <w:r>
          <w:rPr>
            <w:noProof/>
            <w:webHidden/>
          </w:rPr>
          <w:tab/>
        </w:r>
        <w:r>
          <w:rPr>
            <w:noProof/>
            <w:webHidden/>
          </w:rPr>
          <w:fldChar w:fldCharType="begin"/>
        </w:r>
        <w:r>
          <w:rPr>
            <w:noProof/>
            <w:webHidden/>
          </w:rPr>
          <w:instrText xml:space="preserve"> PAGEREF _Toc315954380 \h </w:instrText>
        </w:r>
        <w:r w:rsidR="009965CD">
          <w:rPr>
            <w:noProof/>
          </w:rPr>
        </w:r>
        <w:r>
          <w:rPr>
            <w:noProof/>
            <w:webHidden/>
          </w:rPr>
          <w:fldChar w:fldCharType="separate"/>
        </w:r>
        <w:r w:rsidR="00465541">
          <w:rPr>
            <w:noProof/>
            <w:webHidden/>
          </w:rPr>
          <w:t>2</w:t>
        </w:r>
        <w:r>
          <w:rPr>
            <w:noProof/>
            <w:webHidden/>
          </w:rPr>
          <w:fldChar w:fldCharType="end"/>
        </w:r>
      </w:hyperlink>
    </w:p>
    <w:p w:rsidR="00A61E04" w:rsidRDefault="00A61E04">
      <w:pPr>
        <w:pStyle w:val="TDC1"/>
        <w:tabs>
          <w:tab w:val="left" w:pos="720"/>
          <w:tab w:val="right" w:leader="dot" w:pos="9350"/>
        </w:tabs>
        <w:rPr>
          <w:noProof/>
          <w:szCs w:val="24"/>
        </w:rPr>
      </w:pPr>
      <w:hyperlink w:anchor="_Toc315954381" w:history="1">
        <w:r w:rsidRPr="00BB1859">
          <w:rPr>
            <w:rStyle w:val="Hipervnculo"/>
            <w:smallCaps/>
            <w:noProof/>
          </w:rPr>
          <w:t>3.</w:t>
        </w:r>
        <w:r>
          <w:rPr>
            <w:noProof/>
            <w:szCs w:val="24"/>
          </w:rPr>
          <w:tab/>
        </w:r>
        <w:r w:rsidRPr="00BB1859">
          <w:rPr>
            <w:rStyle w:val="Hipervnculo"/>
            <w:smallCaps/>
            <w:noProof/>
          </w:rPr>
          <w:t>Key Stakeholders</w:t>
        </w:r>
        <w:r>
          <w:rPr>
            <w:noProof/>
            <w:webHidden/>
          </w:rPr>
          <w:tab/>
        </w:r>
        <w:r>
          <w:rPr>
            <w:noProof/>
            <w:webHidden/>
          </w:rPr>
          <w:fldChar w:fldCharType="begin"/>
        </w:r>
        <w:r>
          <w:rPr>
            <w:noProof/>
            <w:webHidden/>
          </w:rPr>
          <w:instrText xml:space="preserve"> PAGEREF _Toc315954381 \h </w:instrText>
        </w:r>
        <w:r w:rsidR="009965CD">
          <w:rPr>
            <w:noProof/>
          </w:rPr>
        </w:r>
        <w:r>
          <w:rPr>
            <w:noProof/>
            <w:webHidden/>
          </w:rPr>
          <w:fldChar w:fldCharType="separate"/>
        </w:r>
        <w:r w:rsidR="00465541">
          <w:rPr>
            <w:noProof/>
            <w:webHidden/>
          </w:rPr>
          <w:t>3</w:t>
        </w:r>
        <w:r>
          <w:rPr>
            <w:noProof/>
            <w:webHidden/>
          </w:rPr>
          <w:fldChar w:fldCharType="end"/>
        </w:r>
      </w:hyperlink>
    </w:p>
    <w:p w:rsidR="00A61E04" w:rsidRDefault="00A61E04">
      <w:pPr>
        <w:pStyle w:val="TDC1"/>
        <w:tabs>
          <w:tab w:val="left" w:pos="720"/>
          <w:tab w:val="right" w:leader="dot" w:pos="9350"/>
        </w:tabs>
        <w:rPr>
          <w:noProof/>
          <w:szCs w:val="24"/>
        </w:rPr>
      </w:pPr>
      <w:hyperlink w:anchor="_Toc315954382" w:history="1">
        <w:r w:rsidRPr="00BB1859">
          <w:rPr>
            <w:rStyle w:val="Hipervnculo"/>
            <w:smallCaps/>
            <w:noProof/>
          </w:rPr>
          <w:t>4.</w:t>
        </w:r>
        <w:r>
          <w:rPr>
            <w:noProof/>
            <w:szCs w:val="24"/>
          </w:rPr>
          <w:tab/>
        </w:r>
        <w:r w:rsidRPr="00BB1859">
          <w:rPr>
            <w:rStyle w:val="Hipervnculo"/>
            <w:smallCaps/>
            <w:noProof/>
          </w:rPr>
          <w:t>Stakeholder Analysis</w:t>
        </w:r>
        <w:r>
          <w:rPr>
            <w:noProof/>
            <w:webHidden/>
          </w:rPr>
          <w:tab/>
        </w:r>
        <w:r>
          <w:rPr>
            <w:noProof/>
            <w:webHidden/>
          </w:rPr>
          <w:fldChar w:fldCharType="begin"/>
        </w:r>
        <w:r>
          <w:rPr>
            <w:noProof/>
            <w:webHidden/>
          </w:rPr>
          <w:instrText xml:space="preserve"> PAGEREF _Toc315954382 \h </w:instrText>
        </w:r>
        <w:r w:rsidR="009965CD">
          <w:rPr>
            <w:noProof/>
          </w:rPr>
        </w:r>
        <w:r>
          <w:rPr>
            <w:noProof/>
            <w:webHidden/>
          </w:rPr>
          <w:fldChar w:fldCharType="separate"/>
        </w:r>
        <w:r w:rsidR="00465541">
          <w:rPr>
            <w:noProof/>
            <w:webHidden/>
          </w:rPr>
          <w:t>3</w:t>
        </w:r>
        <w:r>
          <w:rPr>
            <w:noProof/>
            <w:webHidden/>
          </w:rPr>
          <w:fldChar w:fldCharType="end"/>
        </w:r>
      </w:hyperlink>
    </w:p>
    <w:p w:rsidR="00181097" w:rsidRDefault="00181097" w:rsidP="00181097">
      <w:pPr>
        <w:ind w:left="720"/>
        <w:rPr>
          <w:sz w:val="24"/>
        </w:rPr>
      </w:pPr>
      <w:r>
        <w:rPr>
          <w:sz w:val="24"/>
        </w:rPr>
        <w:fldChar w:fldCharType="end"/>
      </w:r>
    </w:p>
    <w:p w:rsidR="00181097" w:rsidRDefault="00181097">
      <w:pPr>
        <w:rPr>
          <w:sz w:val="24"/>
        </w:rPr>
      </w:pPr>
    </w:p>
    <w:p w:rsidR="00181097" w:rsidRDefault="00181097">
      <w:pPr>
        <w:rPr>
          <w:sz w:val="24"/>
        </w:rPr>
      </w:pPr>
    </w:p>
    <w:p w:rsidR="00181097" w:rsidRDefault="00181097">
      <w:pPr>
        <w:rPr>
          <w:sz w:val="24"/>
        </w:rPr>
      </w:pPr>
    </w:p>
    <w:p w:rsidR="00181097" w:rsidRPr="00BE4208" w:rsidRDefault="00181097" w:rsidP="008976DD">
      <w:pPr>
        <w:pStyle w:val="Ttulo1"/>
        <w:numPr>
          <w:ilvl w:val="0"/>
          <w:numId w:val="41"/>
        </w:numPr>
        <w:jc w:val="left"/>
        <w:rPr>
          <w:smallCaps/>
          <w:sz w:val="28"/>
          <w:szCs w:val="28"/>
        </w:rPr>
      </w:pPr>
      <w:r>
        <w:br w:type="page"/>
      </w:r>
      <w:bookmarkStart w:id="0" w:name="_Toc315954379"/>
      <w:r w:rsidR="001A61AA">
        <w:rPr>
          <w:smallCaps/>
          <w:sz w:val="28"/>
          <w:szCs w:val="28"/>
        </w:rPr>
        <w:lastRenderedPageBreak/>
        <w:t>Introduction</w:t>
      </w:r>
      <w:bookmarkEnd w:id="0"/>
    </w:p>
    <w:p w:rsidR="00181097" w:rsidRPr="003F5E69" w:rsidRDefault="00A426BB" w:rsidP="008976DD">
      <w:pPr>
        <w:ind w:left="360"/>
        <w:rPr>
          <w:color w:val="008000"/>
          <w:sz w:val="24"/>
        </w:rPr>
      </w:pPr>
      <w:r>
        <w:rPr>
          <w:color w:val="008000"/>
          <w:sz w:val="24"/>
        </w:rPr>
        <w:t>This section should introduce and discuss the goals and objectives of the Stakeholder Management Strategy for the project.  Effectively managing stakeholders is a key component of successful project management and should never be ignored.  Proper stakeholder management can be used to gain support for a project and anticipate resistance, conflict, or competing objectives among the project’s stakeholders.</w:t>
      </w:r>
    </w:p>
    <w:p w:rsidR="00181097" w:rsidRDefault="00181097" w:rsidP="008976DD">
      <w:pPr>
        <w:ind w:left="360"/>
        <w:rPr>
          <w:sz w:val="24"/>
        </w:rPr>
      </w:pPr>
    </w:p>
    <w:p w:rsidR="0044680F" w:rsidRDefault="00A426BB" w:rsidP="001A61AA">
      <w:pPr>
        <w:ind w:left="360"/>
        <w:rPr>
          <w:sz w:val="24"/>
        </w:rPr>
      </w:pPr>
      <w:r>
        <w:rPr>
          <w:sz w:val="24"/>
        </w:rPr>
        <w:t xml:space="preserve">The Stakeholder Management Strategy for FiberTech’s LightWave Cable Project will be used to identify and classify project stakeholders; determine stakeholder power, interest, and influence; and analyze the </w:t>
      </w:r>
      <w:r w:rsidR="0093521C">
        <w:rPr>
          <w:sz w:val="24"/>
        </w:rPr>
        <w:t xml:space="preserve">management </w:t>
      </w:r>
      <w:r>
        <w:rPr>
          <w:sz w:val="24"/>
        </w:rPr>
        <w:t xml:space="preserve">approach and communication methodology for project stakeholders.  </w:t>
      </w:r>
      <w:r w:rsidR="0044680F">
        <w:rPr>
          <w:sz w:val="24"/>
        </w:rPr>
        <w:t xml:space="preserve">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44680F" w:rsidRDefault="0044680F" w:rsidP="001A61AA">
      <w:pPr>
        <w:ind w:left="360"/>
        <w:rPr>
          <w:sz w:val="24"/>
        </w:rPr>
      </w:pPr>
    </w:p>
    <w:p w:rsidR="00B516BF" w:rsidRDefault="00B516BF" w:rsidP="001A61AA">
      <w:pPr>
        <w:ind w:left="360"/>
        <w:rPr>
          <w:sz w:val="24"/>
        </w:rPr>
      </w:pPr>
      <w:r>
        <w:rPr>
          <w:sz w:val="24"/>
        </w:rPr>
        <w:t>Early identification and communication with stakeholders is imperative to ensure the success of the LightWave Project</w:t>
      </w:r>
      <w:r w:rsidR="0044680F">
        <w:rPr>
          <w:sz w:val="24"/>
        </w:rPr>
        <w:t xml:space="preserve"> by gaining support and input for the project.  Some stakeholders may have</w:t>
      </w:r>
      <w:r w:rsidR="000500F9">
        <w:rPr>
          <w:sz w:val="24"/>
        </w:rPr>
        <w:t xml:space="preserve"> interests which may be positively or negatively affected by the LightWave Project</w:t>
      </w:r>
      <w:r w:rsidR="0044680F">
        <w:rPr>
          <w:sz w:val="24"/>
        </w:rPr>
        <w:t>.  By initiating early and frequent communication and stakeholder management, we can more effect</w:t>
      </w:r>
      <w:r w:rsidR="000500F9">
        <w:rPr>
          <w:sz w:val="24"/>
        </w:rPr>
        <w:t>ively manage and balance these interest</w:t>
      </w:r>
      <w:r w:rsidR="0044680F">
        <w:rPr>
          <w:sz w:val="24"/>
        </w:rPr>
        <w:t>s while accomplishing all project tasks.</w:t>
      </w:r>
    </w:p>
    <w:p w:rsidR="00B516BF" w:rsidRDefault="00B516BF" w:rsidP="001A61AA">
      <w:pPr>
        <w:ind w:left="360"/>
        <w:rPr>
          <w:sz w:val="24"/>
        </w:rPr>
      </w:pPr>
    </w:p>
    <w:p w:rsidR="00A6152C" w:rsidRDefault="00A61E04" w:rsidP="00A6152C">
      <w:pPr>
        <w:pStyle w:val="Ttulo1"/>
        <w:numPr>
          <w:ilvl w:val="0"/>
          <w:numId w:val="41"/>
        </w:numPr>
        <w:jc w:val="left"/>
        <w:rPr>
          <w:smallCaps/>
          <w:sz w:val="28"/>
          <w:szCs w:val="28"/>
        </w:rPr>
      </w:pPr>
      <w:bookmarkStart w:id="1" w:name="_Toc315954380"/>
      <w:r>
        <w:rPr>
          <w:smallCaps/>
          <w:sz w:val="28"/>
          <w:szCs w:val="28"/>
        </w:rPr>
        <w:t>I</w:t>
      </w:r>
      <w:r w:rsidR="00A6152C">
        <w:rPr>
          <w:smallCaps/>
          <w:sz w:val="28"/>
          <w:szCs w:val="28"/>
        </w:rPr>
        <w:t>dentify Stakeholders</w:t>
      </w:r>
      <w:bookmarkEnd w:id="1"/>
    </w:p>
    <w:p w:rsidR="00A6152C" w:rsidRDefault="00A6152C" w:rsidP="00A6152C">
      <w:pPr>
        <w:ind w:left="360"/>
        <w:rPr>
          <w:color w:val="008000"/>
          <w:sz w:val="24"/>
        </w:rPr>
      </w:pPr>
      <w:r>
        <w:rPr>
          <w:color w:val="008000"/>
          <w:sz w:val="24"/>
        </w:rPr>
        <w:t xml:space="preserve">This section should discuss the methodology the project team will use to identify stakeholders and how stakeholders are defined.  It is imperative that all stakeholders are identified regardless of how major or minor they are.  This is because they will be categorized after they’re identified.  If stakeholders are omitted there is a likelihood that they may become evident at some point during the project’s lifecycle and introduce delays or other obstacles to the project’s success.  Great care and effort should be dedicated to this step of the Stakeholder Management Strategy. </w:t>
      </w:r>
    </w:p>
    <w:p w:rsidR="0061363B" w:rsidRDefault="0061363B" w:rsidP="00A6152C">
      <w:pPr>
        <w:ind w:left="360"/>
        <w:rPr>
          <w:color w:val="008000"/>
          <w:sz w:val="24"/>
        </w:rPr>
      </w:pPr>
    </w:p>
    <w:p w:rsidR="0061363B" w:rsidRDefault="0061363B" w:rsidP="00A6152C">
      <w:pPr>
        <w:ind w:left="360"/>
        <w:rPr>
          <w:sz w:val="24"/>
        </w:rPr>
      </w:pPr>
      <w:r>
        <w:rPr>
          <w:sz w:val="24"/>
        </w:rPr>
        <w:t xml:space="preserve">The LightWave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 FiberTech.  These stakeholders may include functional managers, operations personnel, finance personnel, warehouse and material handlers, and any other FiberTech employee who will be affected by the LightWave project.  The second part of the session will focus on external stakeholders.  These may include suppliers, trial customers, partner organizations, or any other individuals who reside outside of FiberTech.  </w:t>
      </w:r>
    </w:p>
    <w:p w:rsidR="0061363B" w:rsidRDefault="0061363B" w:rsidP="00A6152C">
      <w:pPr>
        <w:ind w:left="360"/>
        <w:rPr>
          <w:sz w:val="24"/>
        </w:rPr>
      </w:pPr>
    </w:p>
    <w:p w:rsidR="0061363B" w:rsidRDefault="0061363B" w:rsidP="00A6152C">
      <w:pPr>
        <w:ind w:left="360"/>
        <w:rPr>
          <w:sz w:val="24"/>
        </w:rPr>
      </w:pPr>
      <w:r>
        <w:rPr>
          <w:sz w:val="24"/>
        </w:rPr>
        <w:t>The following criteria will be used to determine if an individual will be included as a stakeholder:</w:t>
      </w:r>
    </w:p>
    <w:p w:rsidR="0061363B" w:rsidRDefault="0061363B" w:rsidP="00A6152C">
      <w:pPr>
        <w:ind w:left="360"/>
        <w:rPr>
          <w:sz w:val="24"/>
        </w:rPr>
      </w:pPr>
    </w:p>
    <w:p w:rsidR="0061363B" w:rsidRDefault="0061363B" w:rsidP="0061363B">
      <w:pPr>
        <w:numPr>
          <w:ilvl w:val="0"/>
          <w:numId w:val="45"/>
        </w:numPr>
        <w:rPr>
          <w:sz w:val="24"/>
        </w:rPr>
      </w:pPr>
      <w:r>
        <w:rPr>
          <w:sz w:val="24"/>
        </w:rPr>
        <w:t>Will the person or their organization be directly or indirectly affected by this project?</w:t>
      </w:r>
    </w:p>
    <w:p w:rsidR="0061363B" w:rsidRDefault="00D42655" w:rsidP="0061363B">
      <w:pPr>
        <w:numPr>
          <w:ilvl w:val="0"/>
          <w:numId w:val="45"/>
        </w:numPr>
        <w:rPr>
          <w:sz w:val="24"/>
        </w:rPr>
      </w:pPr>
      <w:r>
        <w:rPr>
          <w:sz w:val="24"/>
        </w:rPr>
        <w:t>Does the person or their organization hold a position from which they can influence the project?</w:t>
      </w:r>
    </w:p>
    <w:p w:rsidR="00D42655" w:rsidRDefault="00D42655" w:rsidP="0061363B">
      <w:pPr>
        <w:numPr>
          <w:ilvl w:val="0"/>
          <w:numId w:val="45"/>
        </w:numPr>
        <w:rPr>
          <w:sz w:val="24"/>
        </w:rPr>
      </w:pPr>
      <w:r>
        <w:rPr>
          <w:sz w:val="24"/>
        </w:rPr>
        <w:lastRenderedPageBreak/>
        <w:t>Does the person have an impact on the project’s resources (material, personnel, funding)?</w:t>
      </w:r>
    </w:p>
    <w:p w:rsidR="00D42655" w:rsidRDefault="00D42655" w:rsidP="0061363B">
      <w:pPr>
        <w:numPr>
          <w:ilvl w:val="0"/>
          <w:numId w:val="45"/>
        </w:numPr>
        <w:rPr>
          <w:sz w:val="24"/>
        </w:rPr>
      </w:pPr>
      <w:r>
        <w:rPr>
          <w:sz w:val="24"/>
        </w:rPr>
        <w:t>Does the person or their organization have any special skills or capabilities the project will require?</w:t>
      </w:r>
    </w:p>
    <w:p w:rsidR="00D42655" w:rsidRDefault="00D42655" w:rsidP="00D42655">
      <w:pPr>
        <w:numPr>
          <w:ilvl w:val="0"/>
          <w:numId w:val="45"/>
        </w:numPr>
        <w:rPr>
          <w:sz w:val="24"/>
        </w:rPr>
      </w:pPr>
      <w:r>
        <w:rPr>
          <w:sz w:val="24"/>
        </w:rPr>
        <w:t>Does the person potentially benefit from the project or are they in a position to resist this change?</w:t>
      </w:r>
    </w:p>
    <w:p w:rsidR="00D42655" w:rsidRDefault="00D42655" w:rsidP="00D42655">
      <w:pPr>
        <w:rPr>
          <w:sz w:val="24"/>
        </w:rPr>
      </w:pPr>
    </w:p>
    <w:p w:rsidR="00D42655" w:rsidRDefault="00D42655" w:rsidP="00D42655">
      <w:pPr>
        <w:ind w:left="360"/>
        <w:rPr>
          <w:sz w:val="24"/>
        </w:rPr>
      </w:pPr>
      <w:r>
        <w:rPr>
          <w:sz w:val="24"/>
        </w:rPr>
        <w:t xml:space="preserve">Any individual who meets one or more of the above criteria will be identified as a stakeholder.  </w:t>
      </w:r>
      <w:r w:rsidR="00CA605A">
        <w:rPr>
          <w:sz w:val="24"/>
        </w:rPr>
        <w:t>Stakeholders from the same organization will be grouped in order to simplify communication and stakeholder management.</w:t>
      </w:r>
    </w:p>
    <w:p w:rsidR="00A824CE" w:rsidRPr="00381322" w:rsidRDefault="00A824CE" w:rsidP="00381322">
      <w:pPr>
        <w:ind w:left="360"/>
        <w:rPr>
          <w:sz w:val="24"/>
        </w:rPr>
      </w:pPr>
    </w:p>
    <w:p w:rsidR="00AA741B" w:rsidRPr="00A824CE" w:rsidRDefault="001A61AA" w:rsidP="0019571A">
      <w:pPr>
        <w:pStyle w:val="Ttulo1"/>
        <w:numPr>
          <w:ilvl w:val="0"/>
          <w:numId w:val="41"/>
        </w:numPr>
        <w:jc w:val="left"/>
        <w:rPr>
          <w:smallCaps/>
          <w:sz w:val="28"/>
          <w:szCs w:val="28"/>
        </w:rPr>
      </w:pPr>
      <w:bookmarkStart w:id="2" w:name="_Toc315954381"/>
      <w:r>
        <w:rPr>
          <w:smallCaps/>
          <w:sz w:val="28"/>
          <w:szCs w:val="28"/>
        </w:rPr>
        <w:t>Key Stakeholders</w:t>
      </w:r>
      <w:bookmarkEnd w:id="2"/>
    </w:p>
    <w:p w:rsidR="00AA741B" w:rsidRPr="00A824CE" w:rsidRDefault="00AA741B" w:rsidP="004D610D">
      <w:pPr>
        <w:ind w:left="360"/>
        <w:rPr>
          <w:color w:val="008000"/>
          <w:sz w:val="24"/>
        </w:rPr>
      </w:pPr>
      <w:r w:rsidRPr="00A824CE">
        <w:rPr>
          <w:color w:val="008000"/>
          <w:sz w:val="24"/>
        </w:rPr>
        <w:t xml:space="preserve">This </w:t>
      </w:r>
      <w:bookmarkStart w:id="3" w:name="_Toc260941772"/>
      <w:bookmarkStart w:id="4" w:name="_Toc261333351"/>
      <w:r w:rsidR="001D4B90">
        <w:rPr>
          <w:color w:val="008000"/>
          <w:sz w:val="24"/>
        </w:rPr>
        <w:t>identifies the sub-set of stakeholders who have been identified as key stakeholders and the reasoning for determining t</w:t>
      </w:r>
      <w:r w:rsidR="00CA605A">
        <w:rPr>
          <w:color w:val="008000"/>
          <w:sz w:val="24"/>
        </w:rPr>
        <w:t>hat they are key stakeholders.  Key stakeholders are often those who potentially have the most influence over a project or those who may be most affected by the project.  They may also be stakeholders who are resistant to the change represented by the project.  These key stakeholders may require more communication and management throughout the project’s lifecycle and it is important to identify them to seek their feedback on their desired level of participation and communication.</w:t>
      </w:r>
    </w:p>
    <w:p w:rsidR="00AA741B" w:rsidRPr="004D610D" w:rsidRDefault="00AA741B" w:rsidP="004D610D">
      <w:pPr>
        <w:ind w:left="360"/>
        <w:rPr>
          <w:sz w:val="24"/>
        </w:rPr>
      </w:pPr>
    </w:p>
    <w:p w:rsidR="00CA605A" w:rsidRDefault="00870DC2" w:rsidP="00CA605A">
      <w:pPr>
        <w:ind w:left="360"/>
        <w:rPr>
          <w:sz w:val="24"/>
        </w:rPr>
      </w:pPr>
      <w:r>
        <w:rPr>
          <w:sz w:val="24"/>
        </w:rPr>
        <w:t>As a follow on to</w:t>
      </w:r>
      <w:r w:rsidR="00CA605A">
        <w:rPr>
          <w:sz w:val="24"/>
        </w:rPr>
        <w:t xml:space="preserve"> Identify Stakeholde</w:t>
      </w:r>
      <w:r>
        <w:rPr>
          <w:sz w:val="24"/>
        </w:rPr>
        <w:t>rs, the project team will</w:t>
      </w:r>
      <w:r w:rsidR="00CA605A">
        <w:rPr>
          <w:sz w:val="24"/>
        </w:rPr>
        <w:t xml:space="preserve"> identify key stakeholders who have the most influence on the project or who may be </w:t>
      </w:r>
      <w:r w:rsidR="00264C09">
        <w:rPr>
          <w:sz w:val="24"/>
        </w:rPr>
        <w:t>impacted the most by it</w:t>
      </w:r>
      <w:r w:rsidR="00CA605A">
        <w:rPr>
          <w:sz w:val="24"/>
        </w:rPr>
        <w:t>.  T</w:t>
      </w:r>
      <w:r>
        <w:rPr>
          <w:sz w:val="24"/>
        </w:rPr>
        <w:t xml:space="preserve">hese key </w:t>
      </w:r>
      <w:r w:rsidR="00CA605A">
        <w:rPr>
          <w:sz w:val="24"/>
        </w:rPr>
        <w:t xml:space="preserve">stakeholders </w:t>
      </w:r>
      <w:r>
        <w:rPr>
          <w:sz w:val="24"/>
        </w:rPr>
        <w:t xml:space="preserve">are those </w:t>
      </w:r>
      <w:r w:rsidR="00CA605A">
        <w:rPr>
          <w:sz w:val="24"/>
        </w:rPr>
        <w:t>who also require the most communication and management which will be determined as stakeholders are analyzed.</w:t>
      </w:r>
      <w:r>
        <w:rPr>
          <w:sz w:val="24"/>
        </w:rPr>
        <w:t xml:space="preserve">  Once identified, the Project Manager will develop a plan to obtain their feedback on the level of participation they desire, frequency and type of communication, and any concerns or conflicting interests they have. </w:t>
      </w:r>
    </w:p>
    <w:p w:rsidR="00870DC2" w:rsidRDefault="00870DC2" w:rsidP="00CA605A">
      <w:pPr>
        <w:ind w:left="360"/>
        <w:rPr>
          <w:sz w:val="24"/>
        </w:rPr>
      </w:pPr>
    </w:p>
    <w:p w:rsidR="00870DC2" w:rsidRPr="0061363B" w:rsidRDefault="00AF213C" w:rsidP="00CA605A">
      <w:pPr>
        <w:ind w:left="360"/>
        <w:rPr>
          <w:sz w:val="24"/>
        </w:rPr>
      </w:pPr>
      <w:r>
        <w:rPr>
          <w:sz w:val="24"/>
        </w:rPr>
        <w:t xml:space="preserve">Based on the feedback gathered by the project manager, the determination may be made to involve key stakeholders on steering committees, focus groups, gate reviews, or other project meetings or milestones.  </w:t>
      </w:r>
      <w:r w:rsidR="00264C09">
        <w:rPr>
          <w:sz w:val="24"/>
        </w:rPr>
        <w:t xml:space="preserve">Thorough communication with key stakeholders is necessary to ensure all concerns are identified and addressed and that resources for the project remain available.  </w:t>
      </w:r>
    </w:p>
    <w:p w:rsidR="008810C8" w:rsidRPr="00A824CE" w:rsidRDefault="008810C8" w:rsidP="004D610D">
      <w:pPr>
        <w:ind w:left="360"/>
        <w:rPr>
          <w:sz w:val="24"/>
        </w:rPr>
      </w:pPr>
      <w:r>
        <w:rPr>
          <w:sz w:val="24"/>
        </w:rPr>
        <w:t xml:space="preserve"> </w:t>
      </w:r>
    </w:p>
    <w:p w:rsidR="00AA741B" w:rsidRPr="007450FA" w:rsidRDefault="00DA309D" w:rsidP="004D610D">
      <w:pPr>
        <w:pStyle w:val="Ttulo1"/>
        <w:numPr>
          <w:ilvl w:val="0"/>
          <w:numId w:val="41"/>
        </w:numPr>
        <w:jc w:val="left"/>
        <w:rPr>
          <w:smallCaps/>
          <w:sz w:val="28"/>
          <w:szCs w:val="28"/>
        </w:rPr>
      </w:pPr>
      <w:bookmarkStart w:id="5" w:name="_Toc315954382"/>
      <w:r>
        <w:rPr>
          <w:smallCaps/>
          <w:sz w:val="28"/>
          <w:szCs w:val="28"/>
        </w:rPr>
        <w:t>Stakeholder Analysis</w:t>
      </w:r>
      <w:bookmarkEnd w:id="5"/>
    </w:p>
    <w:p w:rsidR="007450FA" w:rsidRDefault="00CC39C3" w:rsidP="007450FA">
      <w:pPr>
        <w:ind w:left="360"/>
        <w:rPr>
          <w:color w:val="008000"/>
          <w:sz w:val="24"/>
        </w:rPr>
      </w:pPr>
      <w:r w:rsidRPr="00D868FB">
        <w:rPr>
          <w:color w:val="008000"/>
          <w:sz w:val="24"/>
        </w:rPr>
        <w:t xml:space="preserve">This section </w:t>
      </w:r>
      <w:r w:rsidR="00AF213C">
        <w:rPr>
          <w:color w:val="008000"/>
          <w:sz w:val="24"/>
        </w:rPr>
        <w:t xml:space="preserve">describes how the project team will analyze its list of identified stakeholders.  This discussion should include how stakeholders will be categorized or grouped as well as the level of impact they may have based on their power, influence, and involvement in the project.  There are several tools </w:t>
      </w:r>
      <w:r w:rsidR="00264C09">
        <w:rPr>
          <w:color w:val="008000"/>
          <w:sz w:val="24"/>
        </w:rPr>
        <w:t xml:space="preserve">and techniques </w:t>
      </w:r>
      <w:r w:rsidR="00AF213C">
        <w:rPr>
          <w:color w:val="008000"/>
          <w:sz w:val="24"/>
        </w:rPr>
        <w:t xml:space="preserve">that can be used to help quantify stakeholders.  </w:t>
      </w:r>
      <w:r w:rsidR="00264C09">
        <w:rPr>
          <w:color w:val="008000"/>
          <w:sz w:val="24"/>
        </w:rPr>
        <w:t xml:space="preserve">A description of these tools and techniques should also be included in this section. </w:t>
      </w:r>
    </w:p>
    <w:p w:rsidR="00CC39C3" w:rsidRDefault="00CC39C3" w:rsidP="007450FA">
      <w:pPr>
        <w:ind w:left="360"/>
        <w:rPr>
          <w:color w:val="008000"/>
          <w:sz w:val="24"/>
        </w:rPr>
      </w:pPr>
    </w:p>
    <w:p w:rsidR="005573F3" w:rsidRDefault="00264C09" w:rsidP="007450FA">
      <w:pPr>
        <w:ind w:left="360"/>
        <w:rPr>
          <w:sz w:val="24"/>
        </w:rPr>
      </w:pPr>
      <w:r>
        <w:rPr>
          <w:sz w:val="24"/>
        </w:rPr>
        <w:t>Once all Ligh</w:t>
      </w:r>
      <w:r w:rsidR="008C6EA1">
        <w:rPr>
          <w:sz w:val="24"/>
        </w:rPr>
        <w:t>t</w:t>
      </w:r>
      <w:r>
        <w:rPr>
          <w:sz w:val="24"/>
        </w:rPr>
        <w:t xml:space="preserve">Wave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264C09" w:rsidRDefault="00264C09" w:rsidP="007450FA">
      <w:pPr>
        <w:ind w:left="360"/>
        <w:rPr>
          <w:sz w:val="24"/>
        </w:rPr>
      </w:pPr>
    </w:p>
    <w:p w:rsidR="00264C09" w:rsidRDefault="00264C09" w:rsidP="007450FA">
      <w:pPr>
        <w:ind w:left="360"/>
        <w:rPr>
          <w:sz w:val="24"/>
        </w:rPr>
      </w:pPr>
      <w:r>
        <w:rPr>
          <w:sz w:val="24"/>
        </w:rPr>
        <w:t xml:space="preserve">The project team will categorize stakeholders based on their organization or department.  Once all stakeholders have been categorized, the project team will utilize </w:t>
      </w:r>
      <w:r w:rsidR="00836BA4">
        <w:rPr>
          <w:sz w:val="24"/>
        </w:rPr>
        <w:t>a power/interest matrix</w:t>
      </w:r>
      <w:r>
        <w:rPr>
          <w:sz w:val="24"/>
        </w:rPr>
        <w:t xml:space="preserve"> to illustrate the potential impact each stakeholder may have on the project.  Based on this analysis the project team will</w:t>
      </w:r>
      <w:r w:rsidR="00A61E04">
        <w:rPr>
          <w:sz w:val="24"/>
        </w:rPr>
        <w:t xml:space="preserve"> also complete a stakeholder analysis matrix</w:t>
      </w:r>
      <w:r>
        <w:rPr>
          <w:sz w:val="24"/>
        </w:rPr>
        <w:t xml:space="preserve"> which illustrates the </w:t>
      </w:r>
      <w:r w:rsidR="00C17D76">
        <w:rPr>
          <w:sz w:val="24"/>
        </w:rPr>
        <w:t xml:space="preserve">concerns, </w:t>
      </w:r>
      <w:r w:rsidR="008C6EA1">
        <w:rPr>
          <w:sz w:val="24"/>
        </w:rPr>
        <w:t>lev</w:t>
      </w:r>
      <w:r w:rsidR="00DD0A8B">
        <w:rPr>
          <w:sz w:val="24"/>
        </w:rPr>
        <w:t>el of involvement, and management strategy for each stakeholder</w:t>
      </w:r>
      <w:r w:rsidR="008C6EA1">
        <w:rPr>
          <w:sz w:val="24"/>
        </w:rPr>
        <w:t xml:space="preserve">.  </w:t>
      </w:r>
    </w:p>
    <w:p w:rsidR="00DD0A8B" w:rsidRDefault="00DD0A8B" w:rsidP="007450FA">
      <w:pPr>
        <w:ind w:left="360"/>
        <w:rPr>
          <w:sz w:val="24"/>
        </w:rPr>
      </w:pPr>
    </w:p>
    <w:p w:rsidR="00DD0A8B" w:rsidRDefault="00DD0A8B" w:rsidP="007450FA">
      <w:pPr>
        <w:ind w:left="360"/>
        <w:rPr>
          <w:sz w:val="24"/>
        </w:rPr>
      </w:pPr>
      <w:r>
        <w:rPr>
          <w:sz w:val="24"/>
        </w:rPr>
        <w:t>The chart below will be used to establish stakeholders and their levels of power and interest for use on the power/interest chart as part of the stakeholder analysis</w:t>
      </w:r>
      <w:r w:rsidR="0089701F">
        <w:rPr>
          <w:sz w:val="24"/>
        </w:rPr>
        <w:t>.</w:t>
      </w:r>
    </w:p>
    <w:p w:rsidR="00DD0A8B" w:rsidRDefault="00DD0A8B" w:rsidP="007450FA">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2340"/>
        <w:gridCol w:w="2667"/>
        <w:gridCol w:w="1915"/>
        <w:gridCol w:w="1916"/>
      </w:tblGrid>
      <w:tr w:rsidR="00DD0A8B" w:rsidRPr="008740E2" w:rsidTr="008740E2">
        <w:tc>
          <w:tcPr>
            <w:tcW w:w="738" w:type="dxa"/>
          </w:tcPr>
          <w:p w:rsidR="00DD0A8B" w:rsidRPr="008740E2" w:rsidRDefault="00DD0A8B" w:rsidP="007450FA">
            <w:pPr>
              <w:rPr>
                <w:sz w:val="24"/>
              </w:rPr>
            </w:pPr>
            <w:r w:rsidRPr="008740E2">
              <w:rPr>
                <w:sz w:val="24"/>
              </w:rPr>
              <w:t>Key</w:t>
            </w:r>
          </w:p>
        </w:tc>
        <w:tc>
          <w:tcPr>
            <w:tcW w:w="2340" w:type="dxa"/>
          </w:tcPr>
          <w:p w:rsidR="00DD0A8B" w:rsidRPr="008740E2" w:rsidRDefault="00DD0A8B" w:rsidP="007450FA">
            <w:pPr>
              <w:rPr>
                <w:sz w:val="24"/>
              </w:rPr>
            </w:pPr>
            <w:r w:rsidRPr="008740E2">
              <w:rPr>
                <w:sz w:val="24"/>
              </w:rPr>
              <w:t>Organization</w:t>
            </w:r>
          </w:p>
        </w:tc>
        <w:tc>
          <w:tcPr>
            <w:tcW w:w="2667" w:type="dxa"/>
          </w:tcPr>
          <w:p w:rsidR="00DD0A8B" w:rsidRPr="008740E2" w:rsidRDefault="00DD0A8B" w:rsidP="007450FA">
            <w:pPr>
              <w:rPr>
                <w:sz w:val="24"/>
              </w:rPr>
            </w:pPr>
            <w:r w:rsidRPr="008740E2">
              <w:rPr>
                <w:sz w:val="24"/>
              </w:rPr>
              <w:t>Name</w:t>
            </w:r>
          </w:p>
        </w:tc>
        <w:tc>
          <w:tcPr>
            <w:tcW w:w="1915" w:type="dxa"/>
          </w:tcPr>
          <w:p w:rsidR="00DD0A8B" w:rsidRPr="008740E2" w:rsidRDefault="00DD0A8B" w:rsidP="007450FA">
            <w:pPr>
              <w:rPr>
                <w:sz w:val="24"/>
              </w:rPr>
            </w:pPr>
            <w:r w:rsidRPr="008740E2">
              <w:rPr>
                <w:sz w:val="24"/>
              </w:rPr>
              <w:t>Power (1-5)</w:t>
            </w:r>
          </w:p>
        </w:tc>
        <w:tc>
          <w:tcPr>
            <w:tcW w:w="1916" w:type="dxa"/>
          </w:tcPr>
          <w:p w:rsidR="00DD0A8B" w:rsidRPr="008740E2" w:rsidRDefault="00DD0A8B" w:rsidP="007450FA">
            <w:pPr>
              <w:rPr>
                <w:sz w:val="24"/>
              </w:rPr>
            </w:pPr>
            <w:r w:rsidRPr="008740E2">
              <w:rPr>
                <w:sz w:val="24"/>
              </w:rPr>
              <w:t>Interest (1-5)</w:t>
            </w:r>
          </w:p>
        </w:tc>
      </w:tr>
      <w:tr w:rsidR="00DD0A8B" w:rsidRPr="008740E2" w:rsidTr="008740E2">
        <w:tc>
          <w:tcPr>
            <w:tcW w:w="738" w:type="dxa"/>
          </w:tcPr>
          <w:p w:rsidR="00DD0A8B" w:rsidRPr="008740E2" w:rsidRDefault="00DD0A8B" w:rsidP="007450FA">
            <w:pPr>
              <w:rPr>
                <w:sz w:val="24"/>
              </w:rPr>
            </w:pPr>
            <w:r w:rsidRPr="008740E2">
              <w:rPr>
                <w:sz w:val="24"/>
              </w:rPr>
              <w:t>A</w:t>
            </w:r>
          </w:p>
        </w:tc>
        <w:tc>
          <w:tcPr>
            <w:tcW w:w="2340" w:type="dxa"/>
          </w:tcPr>
          <w:p w:rsidR="00DD0A8B" w:rsidRPr="008740E2" w:rsidRDefault="00DD0A8B" w:rsidP="007450FA">
            <w:pPr>
              <w:rPr>
                <w:sz w:val="24"/>
              </w:rPr>
            </w:pPr>
            <w:r w:rsidRPr="008740E2">
              <w:rPr>
                <w:sz w:val="24"/>
              </w:rPr>
              <w:t>Operations</w:t>
            </w:r>
          </w:p>
        </w:tc>
        <w:tc>
          <w:tcPr>
            <w:tcW w:w="2667" w:type="dxa"/>
          </w:tcPr>
          <w:p w:rsidR="00DD0A8B" w:rsidRPr="008740E2" w:rsidRDefault="00DD0A8B" w:rsidP="007450FA">
            <w:pPr>
              <w:rPr>
                <w:sz w:val="24"/>
              </w:rPr>
            </w:pPr>
            <w:r w:rsidRPr="008740E2">
              <w:rPr>
                <w:sz w:val="24"/>
              </w:rPr>
              <w:t>A. White</w:t>
            </w:r>
          </w:p>
        </w:tc>
        <w:tc>
          <w:tcPr>
            <w:tcW w:w="1915" w:type="dxa"/>
          </w:tcPr>
          <w:p w:rsidR="00DD0A8B" w:rsidRPr="008740E2" w:rsidRDefault="00DD0A8B" w:rsidP="007450FA">
            <w:pPr>
              <w:rPr>
                <w:sz w:val="24"/>
              </w:rPr>
            </w:pPr>
            <w:r w:rsidRPr="008740E2">
              <w:rPr>
                <w:sz w:val="24"/>
              </w:rPr>
              <w:t>2</w:t>
            </w:r>
          </w:p>
        </w:tc>
        <w:tc>
          <w:tcPr>
            <w:tcW w:w="1916" w:type="dxa"/>
          </w:tcPr>
          <w:p w:rsidR="00DD0A8B" w:rsidRPr="008740E2" w:rsidRDefault="00DD0A8B" w:rsidP="007450FA">
            <w:pPr>
              <w:rPr>
                <w:sz w:val="24"/>
              </w:rPr>
            </w:pPr>
            <w:r w:rsidRPr="008740E2">
              <w:rPr>
                <w:sz w:val="24"/>
              </w:rPr>
              <w:t>2</w:t>
            </w:r>
          </w:p>
        </w:tc>
      </w:tr>
      <w:tr w:rsidR="00DD0A8B" w:rsidRPr="008740E2" w:rsidTr="008740E2">
        <w:tc>
          <w:tcPr>
            <w:tcW w:w="738" w:type="dxa"/>
          </w:tcPr>
          <w:p w:rsidR="00DD0A8B" w:rsidRPr="008740E2" w:rsidRDefault="00DD0A8B" w:rsidP="007450FA">
            <w:pPr>
              <w:rPr>
                <w:sz w:val="24"/>
              </w:rPr>
            </w:pPr>
            <w:r w:rsidRPr="008740E2">
              <w:rPr>
                <w:sz w:val="24"/>
              </w:rPr>
              <w:t>B</w:t>
            </w:r>
          </w:p>
        </w:tc>
        <w:tc>
          <w:tcPr>
            <w:tcW w:w="2340" w:type="dxa"/>
          </w:tcPr>
          <w:p w:rsidR="00DD0A8B" w:rsidRPr="008740E2" w:rsidRDefault="00DD0A8B" w:rsidP="007450FA">
            <w:pPr>
              <w:rPr>
                <w:sz w:val="24"/>
              </w:rPr>
            </w:pPr>
            <w:r w:rsidRPr="008740E2">
              <w:rPr>
                <w:sz w:val="24"/>
              </w:rPr>
              <w:t>Operations</w:t>
            </w:r>
          </w:p>
        </w:tc>
        <w:tc>
          <w:tcPr>
            <w:tcW w:w="2667" w:type="dxa"/>
          </w:tcPr>
          <w:p w:rsidR="00DD0A8B" w:rsidRPr="008740E2" w:rsidRDefault="00DD0A8B" w:rsidP="007450FA">
            <w:pPr>
              <w:rPr>
                <w:sz w:val="24"/>
              </w:rPr>
            </w:pPr>
            <w:r w:rsidRPr="008740E2">
              <w:rPr>
                <w:sz w:val="24"/>
              </w:rPr>
              <w:t>B. Brown</w:t>
            </w:r>
          </w:p>
        </w:tc>
        <w:tc>
          <w:tcPr>
            <w:tcW w:w="1915" w:type="dxa"/>
          </w:tcPr>
          <w:p w:rsidR="00DD0A8B" w:rsidRPr="008740E2" w:rsidRDefault="00DD0A8B" w:rsidP="007450FA">
            <w:pPr>
              <w:rPr>
                <w:sz w:val="24"/>
              </w:rPr>
            </w:pPr>
            <w:r w:rsidRPr="008740E2">
              <w:rPr>
                <w:sz w:val="24"/>
              </w:rPr>
              <w:t>4</w:t>
            </w:r>
          </w:p>
        </w:tc>
        <w:tc>
          <w:tcPr>
            <w:tcW w:w="1916" w:type="dxa"/>
          </w:tcPr>
          <w:p w:rsidR="00DD0A8B" w:rsidRPr="008740E2" w:rsidRDefault="00DD0A8B" w:rsidP="007450FA">
            <w:pPr>
              <w:rPr>
                <w:sz w:val="24"/>
              </w:rPr>
            </w:pPr>
            <w:r w:rsidRPr="008740E2">
              <w:rPr>
                <w:sz w:val="24"/>
              </w:rPr>
              <w:t>5</w:t>
            </w:r>
          </w:p>
        </w:tc>
      </w:tr>
      <w:tr w:rsidR="00DD0A8B" w:rsidRPr="008740E2" w:rsidTr="008740E2">
        <w:tc>
          <w:tcPr>
            <w:tcW w:w="738" w:type="dxa"/>
          </w:tcPr>
          <w:p w:rsidR="00DD0A8B" w:rsidRPr="008740E2" w:rsidRDefault="00DD0A8B" w:rsidP="007450FA">
            <w:pPr>
              <w:rPr>
                <w:sz w:val="24"/>
              </w:rPr>
            </w:pPr>
            <w:r w:rsidRPr="008740E2">
              <w:rPr>
                <w:sz w:val="24"/>
              </w:rPr>
              <w:t>C</w:t>
            </w:r>
          </w:p>
        </w:tc>
        <w:tc>
          <w:tcPr>
            <w:tcW w:w="2340" w:type="dxa"/>
          </w:tcPr>
          <w:p w:rsidR="00DD0A8B" w:rsidRPr="008740E2" w:rsidRDefault="00000513" w:rsidP="007450FA">
            <w:pPr>
              <w:rPr>
                <w:sz w:val="24"/>
              </w:rPr>
            </w:pPr>
            <w:r w:rsidRPr="008740E2">
              <w:rPr>
                <w:sz w:val="24"/>
              </w:rPr>
              <w:t>Supplier</w:t>
            </w:r>
          </w:p>
        </w:tc>
        <w:tc>
          <w:tcPr>
            <w:tcW w:w="2667" w:type="dxa"/>
          </w:tcPr>
          <w:p w:rsidR="00DD0A8B" w:rsidRPr="008740E2" w:rsidRDefault="00000513" w:rsidP="007450FA">
            <w:pPr>
              <w:rPr>
                <w:sz w:val="24"/>
              </w:rPr>
            </w:pPr>
            <w:r w:rsidRPr="008740E2">
              <w:rPr>
                <w:sz w:val="24"/>
              </w:rPr>
              <w:t>C. Black</w:t>
            </w:r>
          </w:p>
        </w:tc>
        <w:tc>
          <w:tcPr>
            <w:tcW w:w="1915" w:type="dxa"/>
          </w:tcPr>
          <w:p w:rsidR="00DD0A8B" w:rsidRPr="008740E2" w:rsidRDefault="00000513" w:rsidP="007450FA">
            <w:pPr>
              <w:rPr>
                <w:sz w:val="24"/>
              </w:rPr>
            </w:pPr>
            <w:r w:rsidRPr="008740E2">
              <w:rPr>
                <w:sz w:val="24"/>
              </w:rPr>
              <w:t>1</w:t>
            </w:r>
          </w:p>
        </w:tc>
        <w:tc>
          <w:tcPr>
            <w:tcW w:w="1916" w:type="dxa"/>
          </w:tcPr>
          <w:p w:rsidR="00DD0A8B" w:rsidRPr="008740E2" w:rsidRDefault="00000513" w:rsidP="007450FA">
            <w:pPr>
              <w:rPr>
                <w:sz w:val="24"/>
              </w:rPr>
            </w:pPr>
            <w:r w:rsidRPr="008740E2">
              <w:rPr>
                <w:sz w:val="24"/>
              </w:rPr>
              <w:t>1</w:t>
            </w:r>
          </w:p>
        </w:tc>
      </w:tr>
      <w:tr w:rsidR="00DD0A8B" w:rsidRPr="008740E2" w:rsidTr="008740E2">
        <w:tc>
          <w:tcPr>
            <w:tcW w:w="738" w:type="dxa"/>
          </w:tcPr>
          <w:p w:rsidR="00DD0A8B" w:rsidRPr="008740E2" w:rsidRDefault="00000513" w:rsidP="007450FA">
            <w:pPr>
              <w:rPr>
                <w:sz w:val="24"/>
              </w:rPr>
            </w:pPr>
            <w:r w:rsidRPr="008740E2">
              <w:rPr>
                <w:sz w:val="24"/>
              </w:rPr>
              <w:t>D</w:t>
            </w:r>
          </w:p>
        </w:tc>
        <w:tc>
          <w:tcPr>
            <w:tcW w:w="2340" w:type="dxa"/>
          </w:tcPr>
          <w:p w:rsidR="00DD0A8B" w:rsidRPr="008740E2" w:rsidRDefault="00000513" w:rsidP="007450FA">
            <w:pPr>
              <w:rPr>
                <w:sz w:val="24"/>
              </w:rPr>
            </w:pPr>
            <w:r w:rsidRPr="008740E2">
              <w:rPr>
                <w:sz w:val="24"/>
              </w:rPr>
              <w:t>Supplier</w:t>
            </w:r>
          </w:p>
        </w:tc>
        <w:tc>
          <w:tcPr>
            <w:tcW w:w="2667" w:type="dxa"/>
          </w:tcPr>
          <w:p w:rsidR="00DD0A8B" w:rsidRPr="008740E2" w:rsidRDefault="00000513" w:rsidP="007450FA">
            <w:pPr>
              <w:rPr>
                <w:sz w:val="24"/>
              </w:rPr>
            </w:pPr>
            <w:r w:rsidRPr="008740E2">
              <w:rPr>
                <w:sz w:val="24"/>
              </w:rPr>
              <w:t>D. Green</w:t>
            </w:r>
          </w:p>
        </w:tc>
        <w:tc>
          <w:tcPr>
            <w:tcW w:w="1915" w:type="dxa"/>
          </w:tcPr>
          <w:p w:rsidR="00DD0A8B" w:rsidRPr="008740E2" w:rsidRDefault="00000513" w:rsidP="007450FA">
            <w:pPr>
              <w:rPr>
                <w:sz w:val="24"/>
              </w:rPr>
            </w:pPr>
            <w:r w:rsidRPr="008740E2">
              <w:rPr>
                <w:sz w:val="24"/>
              </w:rPr>
              <w:t>1</w:t>
            </w:r>
          </w:p>
        </w:tc>
        <w:tc>
          <w:tcPr>
            <w:tcW w:w="1916" w:type="dxa"/>
          </w:tcPr>
          <w:p w:rsidR="00DD0A8B" w:rsidRPr="008740E2" w:rsidRDefault="00000513" w:rsidP="007450FA">
            <w:pPr>
              <w:rPr>
                <w:sz w:val="24"/>
              </w:rPr>
            </w:pPr>
            <w:r w:rsidRPr="008740E2">
              <w:rPr>
                <w:sz w:val="24"/>
              </w:rPr>
              <w:t>2</w:t>
            </w:r>
          </w:p>
        </w:tc>
      </w:tr>
      <w:tr w:rsidR="00DD0A8B" w:rsidRPr="008740E2" w:rsidTr="008740E2">
        <w:tc>
          <w:tcPr>
            <w:tcW w:w="738" w:type="dxa"/>
          </w:tcPr>
          <w:p w:rsidR="00DD0A8B" w:rsidRPr="008740E2" w:rsidRDefault="00000513" w:rsidP="007450FA">
            <w:pPr>
              <w:rPr>
                <w:sz w:val="24"/>
              </w:rPr>
            </w:pPr>
            <w:r w:rsidRPr="008740E2">
              <w:rPr>
                <w:sz w:val="24"/>
              </w:rPr>
              <w:t>E</w:t>
            </w:r>
          </w:p>
        </w:tc>
        <w:tc>
          <w:tcPr>
            <w:tcW w:w="2340" w:type="dxa"/>
          </w:tcPr>
          <w:p w:rsidR="00DD0A8B" w:rsidRPr="008740E2" w:rsidRDefault="00000513" w:rsidP="007450FA">
            <w:pPr>
              <w:rPr>
                <w:sz w:val="24"/>
              </w:rPr>
            </w:pPr>
            <w:r w:rsidRPr="008740E2">
              <w:rPr>
                <w:sz w:val="24"/>
              </w:rPr>
              <w:t>Trial Customer</w:t>
            </w:r>
          </w:p>
        </w:tc>
        <w:tc>
          <w:tcPr>
            <w:tcW w:w="2667" w:type="dxa"/>
          </w:tcPr>
          <w:p w:rsidR="00DD0A8B" w:rsidRPr="008740E2" w:rsidRDefault="00000513" w:rsidP="007450FA">
            <w:pPr>
              <w:rPr>
                <w:sz w:val="24"/>
              </w:rPr>
            </w:pPr>
            <w:r w:rsidRPr="008740E2">
              <w:rPr>
                <w:sz w:val="24"/>
              </w:rPr>
              <w:t>E. Day</w:t>
            </w:r>
          </w:p>
        </w:tc>
        <w:tc>
          <w:tcPr>
            <w:tcW w:w="1915" w:type="dxa"/>
          </w:tcPr>
          <w:p w:rsidR="00DD0A8B" w:rsidRPr="008740E2" w:rsidRDefault="00000513" w:rsidP="007450FA">
            <w:pPr>
              <w:rPr>
                <w:sz w:val="24"/>
              </w:rPr>
            </w:pPr>
            <w:r w:rsidRPr="008740E2">
              <w:rPr>
                <w:sz w:val="24"/>
              </w:rPr>
              <w:t>3</w:t>
            </w:r>
          </w:p>
        </w:tc>
        <w:tc>
          <w:tcPr>
            <w:tcW w:w="1916" w:type="dxa"/>
          </w:tcPr>
          <w:p w:rsidR="00DD0A8B" w:rsidRPr="008740E2" w:rsidRDefault="00000513" w:rsidP="007450FA">
            <w:pPr>
              <w:rPr>
                <w:sz w:val="24"/>
              </w:rPr>
            </w:pPr>
            <w:r w:rsidRPr="008740E2">
              <w:rPr>
                <w:sz w:val="24"/>
              </w:rPr>
              <w:t>5</w:t>
            </w:r>
          </w:p>
        </w:tc>
      </w:tr>
      <w:tr w:rsidR="00DD0A8B" w:rsidRPr="008740E2" w:rsidTr="008740E2">
        <w:tc>
          <w:tcPr>
            <w:tcW w:w="738" w:type="dxa"/>
          </w:tcPr>
          <w:p w:rsidR="00DD0A8B" w:rsidRPr="008740E2" w:rsidRDefault="00000513" w:rsidP="007450FA">
            <w:pPr>
              <w:rPr>
                <w:sz w:val="24"/>
              </w:rPr>
            </w:pPr>
            <w:r w:rsidRPr="008740E2">
              <w:rPr>
                <w:sz w:val="24"/>
              </w:rPr>
              <w:t>F</w:t>
            </w:r>
          </w:p>
        </w:tc>
        <w:tc>
          <w:tcPr>
            <w:tcW w:w="2340" w:type="dxa"/>
          </w:tcPr>
          <w:p w:rsidR="00DD0A8B" w:rsidRPr="008740E2" w:rsidRDefault="00000513" w:rsidP="007450FA">
            <w:pPr>
              <w:rPr>
                <w:sz w:val="24"/>
              </w:rPr>
            </w:pPr>
            <w:r w:rsidRPr="008740E2">
              <w:rPr>
                <w:sz w:val="24"/>
              </w:rPr>
              <w:t>Engineering</w:t>
            </w:r>
          </w:p>
        </w:tc>
        <w:tc>
          <w:tcPr>
            <w:tcW w:w="2667" w:type="dxa"/>
          </w:tcPr>
          <w:p w:rsidR="00DD0A8B" w:rsidRPr="008740E2" w:rsidRDefault="00000513" w:rsidP="007450FA">
            <w:pPr>
              <w:rPr>
                <w:sz w:val="24"/>
              </w:rPr>
            </w:pPr>
            <w:r w:rsidRPr="008740E2">
              <w:rPr>
                <w:sz w:val="24"/>
              </w:rPr>
              <w:t>F. Knight</w:t>
            </w:r>
          </w:p>
        </w:tc>
        <w:tc>
          <w:tcPr>
            <w:tcW w:w="1915" w:type="dxa"/>
          </w:tcPr>
          <w:p w:rsidR="00DD0A8B" w:rsidRPr="008740E2" w:rsidRDefault="00000513" w:rsidP="007450FA">
            <w:pPr>
              <w:rPr>
                <w:sz w:val="24"/>
              </w:rPr>
            </w:pPr>
            <w:r w:rsidRPr="008740E2">
              <w:rPr>
                <w:sz w:val="24"/>
              </w:rPr>
              <w:t>4</w:t>
            </w:r>
          </w:p>
        </w:tc>
        <w:tc>
          <w:tcPr>
            <w:tcW w:w="1916" w:type="dxa"/>
          </w:tcPr>
          <w:p w:rsidR="00DD0A8B" w:rsidRPr="008740E2" w:rsidRDefault="00000513" w:rsidP="007450FA">
            <w:pPr>
              <w:rPr>
                <w:sz w:val="24"/>
              </w:rPr>
            </w:pPr>
            <w:r w:rsidRPr="008740E2">
              <w:rPr>
                <w:sz w:val="24"/>
              </w:rPr>
              <w:t>1</w:t>
            </w:r>
          </w:p>
        </w:tc>
      </w:tr>
      <w:tr w:rsidR="00DD0A8B" w:rsidRPr="008740E2" w:rsidTr="008740E2">
        <w:tc>
          <w:tcPr>
            <w:tcW w:w="738" w:type="dxa"/>
          </w:tcPr>
          <w:p w:rsidR="00DD0A8B" w:rsidRPr="008740E2" w:rsidRDefault="00000513" w:rsidP="007450FA">
            <w:pPr>
              <w:rPr>
                <w:sz w:val="24"/>
              </w:rPr>
            </w:pPr>
            <w:r w:rsidRPr="008740E2">
              <w:rPr>
                <w:sz w:val="24"/>
              </w:rPr>
              <w:t>G</w:t>
            </w:r>
          </w:p>
        </w:tc>
        <w:tc>
          <w:tcPr>
            <w:tcW w:w="2340" w:type="dxa"/>
          </w:tcPr>
          <w:p w:rsidR="00DD0A8B" w:rsidRPr="008740E2" w:rsidRDefault="00000513" w:rsidP="007450FA">
            <w:pPr>
              <w:rPr>
                <w:sz w:val="24"/>
              </w:rPr>
            </w:pPr>
            <w:r w:rsidRPr="008740E2">
              <w:rPr>
                <w:sz w:val="24"/>
              </w:rPr>
              <w:t>Engineering</w:t>
            </w:r>
          </w:p>
        </w:tc>
        <w:tc>
          <w:tcPr>
            <w:tcW w:w="2667" w:type="dxa"/>
          </w:tcPr>
          <w:p w:rsidR="00DD0A8B" w:rsidRPr="008740E2" w:rsidRDefault="00000513" w:rsidP="007450FA">
            <w:pPr>
              <w:rPr>
                <w:sz w:val="24"/>
              </w:rPr>
            </w:pPr>
            <w:r w:rsidRPr="008740E2">
              <w:rPr>
                <w:sz w:val="24"/>
              </w:rPr>
              <w:t>G. Smith</w:t>
            </w:r>
          </w:p>
        </w:tc>
        <w:tc>
          <w:tcPr>
            <w:tcW w:w="1915" w:type="dxa"/>
          </w:tcPr>
          <w:p w:rsidR="00DD0A8B" w:rsidRPr="008740E2" w:rsidRDefault="00000513" w:rsidP="007450FA">
            <w:pPr>
              <w:rPr>
                <w:sz w:val="24"/>
              </w:rPr>
            </w:pPr>
            <w:r w:rsidRPr="008740E2">
              <w:rPr>
                <w:sz w:val="24"/>
              </w:rPr>
              <w:t>2</w:t>
            </w:r>
          </w:p>
        </w:tc>
        <w:tc>
          <w:tcPr>
            <w:tcW w:w="1916" w:type="dxa"/>
          </w:tcPr>
          <w:p w:rsidR="00DD0A8B" w:rsidRPr="008740E2" w:rsidRDefault="00000513" w:rsidP="007450FA">
            <w:pPr>
              <w:rPr>
                <w:sz w:val="24"/>
              </w:rPr>
            </w:pPr>
            <w:r w:rsidRPr="008740E2">
              <w:rPr>
                <w:sz w:val="24"/>
              </w:rPr>
              <w:t>4</w:t>
            </w:r>
          </w:p>
        </w:tc>
      </w:tr>
    </w:tbl>
    <w:p w:rsidR="00DD0A8B" w:rsidRDefault="00DD0A8B" w:rsidP="007450FA">
      <w:pPr>
        <w:ind w:left="360"/>
        <w:rPr>
          <w:sz w:val="24"/>
        </w:rPr>
      </w:pPr>
    </w:p>
    <w:p w:rsidR="007806D8" w:rsidRDefault="007806D8" w:rsidP="007806D8">
      <w:pPr>
        <w:ind w:left="360"/>
        <w:rPr>
          <w:sz w:val="24"/>
        </w:rPr>
      </w:pPr>
      <w:r>
        <w:rPr>
          <w:sz w:val="24"/>
        </w:rPr>
        <w:t>Below is the power/interest chart for the LightWave Project stakeholders.</w:t>
      </w:r>
      <w:r w:rsidR="00A61E04">
        <w:rPr>
          <w:sz w:val="24"/>
        </w:rPr>
        <w:t xml:space="preserve">  Each letter represents a stakeholder in accordance with the key in the chart above.</w:t>
      </w:r>
    </w:p>
    <w:p w:rsidR="00000513" w:rsidRDefault="0010522A" w:rsidP="007450FA">
      <w:pPr>
        <w:ind w:left="360"/>
        <w:rPr>
          <w:sz w:val="24"/>
        </w:rPr>
      </w:pPr>
      <w:r>
        <w:rPr>
          <w:noProof/>
          <w:lang w:val="es-AR" w:eastAsia="es-AR"/>
        </w:rPr>
        <w:drawing>
          <wp:anchor distT="0" distB="0" distL="114300" distR="114300" simplePos="0" relativeHeight="251657728" behindDoc="0" locked="0" layoutInCell="1" allowOverlap="1">
            <wp:simplePos x="0" y="0"/>
            <wp:positionH relativeFrom="column">
              <wp:posOffset>-62865</wp:posOffset>
            </wp:positionH>
            <wp:positionV relativeFrom="paragraph">
              <wp:posOffset>45720</wp:posOffset>
            </wp:positionV>
            <wp:extent cx="5483225" cy="3692525"/>
            <wp:effectExtent l="1905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483225" cy="3692525"/>
                    </a:xfrm>
                    <a:prstGeom prst="rect">
                      <a:avLst/>
                    </a:prstGeom>
                    <a:noFill/>
                    <a:ln w="9525">
                      <a:noFill/>
                      <a:miter lim="800000"/>
                      <a:headEnd/>
                      <a:tailEnd/>
                    </a:ln>
                  </pic:spPr>
                </pic:pic>
              </a:graphicData>
            </a:graphic>
          </wp:anchor>
        </w:drawing>
      </w:r>
    </w:p>
    <w:p w:rsidR="007806D8" w:rsidRPr="007806D8" w:rsidRDefault="007806D8" w:rsidP="007450FA">
      <w:pPr>
        <w:ind w:left="360"/>
        <w:rPr>
          <w:sz w:val="24"/>
        </w:rPr>
      </w:pPr>
    </w:p>
    <w:p w:rsidR="007806D8" w:rsidRDefault="007806D8"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000513" w:rsidRDefault="00000513" w:rsidP="007450FA">
      <w:pPr>
        <w:ind w:left="360"/>
        <w:rPr>
          <w:sz w:val="24"/>
        </w:rPr>
      </w:pPr>
    </w:p>
    <w:p w:rsidR="007806D8" w:rsidRDefault="007806D8" w:rsidP="007450FA">
      <w:pPr>
        <w:ind w:left="360"/>
        <w:rPr>
          <w:sz w:val="24"/>
        </w:rPr>
      </w:pPr>
    </w:p>
    <w:p w:rsidR="007806D8" w:rsidRDefault="007806D8" w:rsidP="007450FA">
      <w:pPr>
        <w:ind w:left="360"/>
        <w:rPr>
          <w:sz w:val="24"/>
        </w:rPr>
      </w:pPr>
    </w:p>
    <w:p w:rsidR="00264C09" w:rsidRDefault="00264C09" w:rsidP="007450FA">
      <w:pPr>
        <w:ind w:left="360"/>
        <w:rPr>
          <w:sz w:val="24"/>
        </w:rPr>
      </w:pPr>
    </w:p>
    <w:p w:rsidR="00462411" w:rsidRDefault="00462411" w:rsidP="007450FA">
      <w:pPr>
        <w:ind w:left="360"/>
        <w:rPr>
          <w:sz w:val="24"/>
        </w:rPr>
      </w:pPr>
    </w:p>
    <w:p w:rsidR="00462411" w:rsidRDefault="00462411" w:rsidP="007450FA">
      <w:pPr>
        <w:ind w:left="360"/>
        <w:rPr>
          <w:sz w:val="24"/>
        </w:rPr>
      </w:pPr>
    </w:p>
    <w:p w:rsidR="00462411" w:rsidRDefault="00462411" w:rsidP="007450FA">
      <w:pPr>
        <w:ind w:left="360"/>
        <w:rPr>
          <w:sz w:val="24"/>
        </w:rPr>
      </w:pPr>
    </w:p>
    <w:p w:rsidR="00462411" w:rsidRDefault="00462411" w:rsidP="007450FA">
      <w:pPr>
        <w:ind w:left="360"/>
        <w:rPr>
          <w:sz w:val="24"/>
        </w:rPr>
      </w:pPr>
    </w:p>
    <w:p w:rsidR="007806D8" w:rsidRDefault="007806D8" w:rsidP="007450FA">
      <w:pPr>
        <w:ind w:left="360"/>
        <w:rPr>
          <w:sz w:val="24"/>
        </w:rPr>
      </w:pPr>
      <w:r>
        <w:rPr>
          <w:sz w:val="24"/>
        </w:rPr>
        <w:t xml:space="preserve">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w:t>
      </w:r>
      <w:r>
        <w:rPr>
          <w:sz w:val="24"/>
        </w:rPr>
        <w:lastRenderedPageBreak/>
        <w:t xml:space="preserve">and E, in the upper right quadrant, are key players and must be involved in all levels of project planning and change management.  Additionally, stakeholders B and E should be participatory members in all project status meetings, gate reviews, and </w:t>
      </w:r>
      <w:r w:rsidR="00EC2916">
        <w:rPr>
          <w:sz w:val="24"/>
        </w:rPr>
        <w:t>ad hoc meetings as required.</w:t>
      </w:r>
    </w:p>
    <w:p w:rsidR="00EC2916" w:rsidRDefault="00EC2916" w:rsidP="007450FA">
      <w:pPr>
        <w:ind w:left="360"/>
        <w:rPr>
          <w:sz w:val="24"/>
        </w:rPr>
      </w:pPr>
    </w:p>
    <w:p w:rsidR="00EC2916" w:rsidRDefault="00A61E04" w:rsidP="007450FA">
      <w:pPr>
        <w:ind w:left="360"/>
        <w:rPr>
          <w:sz w:val="24"/>
        </w:rPr>
      </w:pPr>
      <w:r>
        <w:rPr>
          <w:sz w:val="24"/>
        </w:rPr>
        <w:t>The stakeholder analysis matrix</w:t>
      </w:r>
      <w:r w:rsidR="00836BA4">
        <w:rPr>
          <w:sz w:val="24"/>
        </w:rPr>
        <w:t xml:space="preserve"> will be used to capture stakeholder concerns, level of involvement, and management strategy based on the stakeholder analysis and power/interest matrix above.  T</w:t>
      </w:r>
      <w:r>
        <w:rPr>
          <w:sz w:val="24"/>
        </w:rPr>
        <w:t>he stakeholder analysis matrix</w:t>
      </w:r>
      <w:r w:rsidR="00836BA4">
        <w:rPr>
          <w:sz w:val="24"/>
        </w:rPr>
        <w:t xml:space="preserve"> will be reviewed and updated throughout the project’s duration in order to capture any new concerns or stakeholder management strategy efforts.</w:t>
      </w:r>
    </w:p>
    <w:p w:rsidR="00836BA4" w:rsidRDefault="00836BA4" w:rsidP="007450FA">
      <w:pPr>
        <w:ind w:left="36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970"/>
        <w:gridCol w:w="1710"/>
        <w:gridCol w:w="3528"/>
      </w:tblGrid>
      <w:tr w:rsidR="00836BA4" w:rsidRPr="008740E2" w:rsidTr="008740E2">
        <w:tc>
          <w:tcPr>
            <w:tcW w:w="1368" w:type="dxa"/>
          </w:tcPr>
          <w:p w:rsidR="00836BA4" w:rsidRPr="008740E2" w:rsidRDefault="00836BA4" w:rsidP="007450FA">
            <w:pPr>
              <w:rPr>
                <w:sz w:val="24"/>
              </w:rPr>
            </w:pPr>
            <w:r w:rsidRPr="008740E2">
              <w:rPr>
                <w:sz w:val="24"/>
              </w:rPr>
              <w:t>Stakeholder</w:t>
            </w:r>
          </w:p>
        </w:tc>
        <w:tc>
          <w:tcPr>
            <w:tcW w:w="2970" w:type="dxa"/>
          </w:tcPr>
          <w:p w:rsidR="00836BA4" w:rsidRPr="008740E2" w:rsidRDefault="00836BA4" w:rsidP="007450FA">
            <w:pPr>
              <w:rPr>
                <w:sz w:val="24"/>
              </w:rPr>
            </w:pPr>
            <w:r w:rsidRPr="008740E2">
              <w:rPr>
                <w:sz w:val="24"/>
              </w:rPr>
              <w:t>Concerns</w:t>
            </w:r>
          </w:p>
        </w:tc>
        <w:tc>
          <w:tcPr>
            <w:tcW w:w="1710" w:type="dxa"/>
          </w:tcPr>
          <w:p w:rsidR="00836BA4" w:rsidRPr="008740E2" w:rsidRDefault="00836BA4" w:rsidP="007450FA">
            <w:pPr>
              <w:rPr>
                <w:sz w:val="24"/>
              </w:rPr>
            </w:pPr>
            <w:r w:rsidRPr="008740E2">
              <w:rPr>
                <w:sz w:val="24"/>
              </w:rPr>
              <w:t>Quadrant</w:t>
            </w:r>
          </w:p>
        </w:tc>
        <w:tc>
          <w:tcPr>
            <w:tcW w:w="3528" w:type="dxa"/>
          </w:tcPr>
          <w:p w:rsidR="00836BA4" w:rsidRPr="008740E2" w:rsidRDefault="00836BA4" w:rsidP="007450FA">
            <w:pPr>
              <w:rPr>
                <w:sz w:val="24"/>
              </w:rPr>
            </w:pPr>
            <w:r w:rsidRPr="008740E2">
              <w:rPr>
                <w:sz w:val="24"/>
              </w:rPr>
              <w:t>Strategy</w:t>
            </w:r>
          </w:p>
        </w:tc>
      </w:tr>
      <w:tr w:rsidR="00836BA4" w:rsidRPr="008740E2" w:rsidTr="008740E2">
        <w:tc>
          <w:tcPr>
            <w:tcW w:w="1368" w:type="dxa"/>
          </w:tcPr>
          <w:p w:rsidR="00836BA4" w:rsidRPr="008740E2" w:rsidRDefault="00836BA4" w:rsidP="007450FA">
            <w:pPr>
              <w:rPr>
                <w:sz w:val="24"/>
              </w:rPr>
            </w:pPr>
            <w:r w:rsidRPr="008740E2">
              <w:rPr>
                <w:sz w:val="24"/>
              </w:rPr>
              <w:t>A</w:t>
            </w:r>
          </w:p>
        </w:tc>
        <w:tc>
          <w:tcPr>
            <w:tcW w:w="2970" w:type="dxa"/>
          </w:tcPr>
          <w:p w:rsidR="00836BA4" w:rsidRPr="008740E2" w:rsidRDefault="00836BA4" w:rsidP="007450FA">
            <w:pPr>
              <w:rPr>
                <w:sz w:val="24"/>
              </w:rPr>
            </w:pPr>
            <w:r w:rsidRPr="008740E2">
              <w:rPr>
                <w:sz w:val="24"/>
              </w:rPr>
              <w:t>Ensuring proper handover of project to operations team</w:t>
            </w:r>
          </w:p>
        </w:tc>
        <w:tc>
          <w:tcPr>
            <w:tcW w:w="1710" w:type="dxa"/>
          </w:tcPr>
          <w:p w:rsidR="00836BA4" w:rsidRPr="008740E2" w:rsidRDefault="00836BA4" w:rsidP="007450FA">
            <w:pPr>
              <w:rPr>
                <w:sz w:val="24"/>
              </w:rPr>
            </w:pPr>
            <w:r w:rsidRPr="008740E2">
              <w:rPr>
                <w:sz w:val="24"/>
              </w:rPr>
              <w:t>Minimal Effort</w:t>
            </w:r>
          </w:p>
        </w:tc>
        <w:tc>
          <w:tcPr>
            <w:tcW w:w="3528" w:type="dxa"/>
          </w:tcPr>
          <w:p w:rsidR="00836BA4" w:rsidRDefault="00836BA4" w:rsidP="007450FA">
            <w:pPr>
              <w:rPr>
                <w:sz w:val="24"/>
              </w:rPr>
            </w:pPr>
            <w:r w:rsidRPr="008740E2">
              <w:rPr>
                <w:sz w:val="24"/>
              </w:rPr>
              <w:t>Communicate project specifications as required</w:t>
            </w:r>
          </w:p>
          <w:p w:rsidR="003A1185" w:rsidRPr="008740E2" w:rsidRDefault="003A1185" w:rsidP="007450FA">
            <w:pPr>
              <w:rPr>
                <w:sz w:val="24"/>
              </w:rPr>
            </w:pPr>
          </w:p>
        </w:tc>
      </w:tr>
      <w:tr w:rsidR="00836BA4" w:rsidRPr="008740E2" w:rsidTr="008740E2">
        <w:tc>
          <w:tcPr>
            <w:tcW w:w="1368" w:type="dxa"/>
          </w:tcPr>
          <w:p w:rsidR="00836BA4" w:rsidRPr="008740E2" w:rsidRDefault="00836BA4" w:rsidP="007450FA">
            <w:pPr>
              <w:rPr>
                <w:sz w:val="24"/>
              </w:rPr>
            </w:pPr>
            <w:r w:rsidRPr="008740E2">
              <w:rPr>
                <w:sz w:val="24"/>
              </w:rPr>
              <w:t>B</w:t>
            </w:r>
          </w:p>
        </w:tc>
        <w:tc>
          <w:tcPr>
            <w:tcW w:w="2970" w:type="dxa"/>
          </w:tcPr>
          <w:p w:rsidR="00836BA4" w:rsidRPr="008740E2" w:rsidRDefault="00836BA4" w:rsidP="007450FA">
            <w:pPr>
              <w:rPr>
                <w:sz w:val="24"/>
              </w:rPr>
            </w:pPr>
            <w:r w:rsidRPr="008740E2">
              <w:rPr>
                <w:sz w:val="24"/>
              </w:rPr>
              <w:t>Resource and scheduling constraints for production once project is transitioned to operations</w:t>
            </w:r>
          </w:p>
        </w:tc>
        <w:tc>
          <w:tcPr>
            <w:tcW w:w="1710" w:type="dxa"/>
          </w:tcPr>
          <w:p w:rsidR="00836BA4" w:rsidRPr="008740E2" w:rsidRDefault="00836BA4" w:rsidP="007450FA">
            <w:pPr>
              <w:rPr>
                <w:sz w:val="24"/>
              </w:rPr>
            </w:pPr>
            <w:r w:rsidRPr="008740E2">
              <w:rPr>
                <w:sz w:val="24"/>
              </w:rPr>
              <w:t>Key Player</w:t>
            </w:r>
          </w:p>
        </w:tc>
        <w:tc>
          <w:tcPr>
            <w:tcW w:w="3528" w:type="dxa"/>
          </w:tcPr>
          <w:p w:rsidR="00836BA4" w:rsidRPr="008740E2" w:rsidRDefault="00CF4B70" w:rsidP="007450FA">
            <w:pPr>
              <w:rPr>
                <w:sz w:val="24"/>
              </w:rPr>
            </w:pPr>
            <w:r w:rsidRPr="008740E2">
              <w:rPr>
                <w:sz w:val="24"/>
              </w:rPr>
              <w:t>Solicit stakeholder as member of steering committee and obtain feedback on project planning.  Frequent communication and addressing concerns are imperative</w:t>
            </w:r>
          </w:p>
        </w:tc>
      </w:tr>
      <w:tr w:rsidR="00836BA4" w:rsidRPr="008740E2" w:rsidTr="008740E2">
        <w:tc>
          <w:tcPr>
            <w:tcW w:w="1368" w:type="dxa"/>
          </w:tcPr>
          <w:p w:rsidR="00836BA4" w:rsidRPr="008740E2" w:rsidRDefault="00CF4B70" w:rsidP="007450FA">
            <w:pPr>
              <w:rPr>
                <w:sz w:val="24"/>
              </w:rPr>
            </w:pPr>
            <w:r w:rsidRPr="008740E2">
              <w:rPr>
                <w:sz w:val="24"/>
              </w:rPr>
              <w:t>C</w:t>
            </w:r>
          </w:p>
        </w:tc>
        <w:tc>
          <w:tcPr>
            <w:tcW w:w="2970" w:type="dxa"/>
          </w:tcPr>
          <w:p w:rsidR="00836BA4" w:rsidRPr="008740E2" w:rsidRDefault="00CF4B70" w:rsidP="007450FA">
            <w:pPr>
              <w:rPr>
                <w:sz w:val="24"/>
              </w:rPr>
            </w:pPr>
            <w:r w:rsidRPr="008740E2">
              <w:rPr>
                <w:sz w:val="24"/>
              </w:rPr>
              <w:t>Ensuring on time delivery of materials</w:t>
            </w:r>
          </w:p>
        </w:tc>
        <w:tc>
          <w:tcPr>
            <w:tcW w:w="1710" w:type="dxa"/>
          </w:tcPr>
          <w:p w:rsidR="00836BA4" w:rsidRPr="008740E2" w:rsidRDefault="00CF4B70" w:rsidP="007450FA">
            <w:pPr>
              <w:rPr>
                <w:sz w:val="24"/>
              </w:rPr>
            </w:pPr>
            <w:r w:rsidRPr="008740E2">
              <w:rPr>
                <w:sz w:val="24"/>
              </w:rPr>
              <w:t>Minimal Effort</w:t>
            </w:r>
          </w:p>
        </w:tc>
        <w:tc>
          <w:tcPr>
            <w:tcW w:w="3528" w:type="dxa"/>
          </w:tcPr>
          <w:p w:rsidR="00836BA4" w:rsidRPr="008740E2" w:rsidRDefault="00CF4B70" w:rsidP="007450FA">
            <w:pPr>
              <w:rPr>
                <w:sz w:val="24"/>
              </w:rPr>
            </w:pPr>
            <w:r w:rsidRPr="008740E2">
              <w:rPr>
                <w:sz w:val="24"/>
              </w:rPr>
              <w:t>Communicate project schedule and material requirements ahead of time to ensure delivery</w:t>
            </w:r>
          </w:p>
        </w:tc>
      </w:tr>
      <w:tr w:rsidR="00836BA4" w:rsidRPr="008740E2" w:rsidTr="008740E2">
        <w:tc>
          <w:tcPr>
            <w:tcW w:w="1368" w:type="dxa"/>
          </w:tcPr>
          <w:p w:rsidR="00836BA4" w:rsidRPr="008740E2" w:rsidRDefault="00CF4B70" w:rsidP="007450FA">
            <w:pPr>
              <w:rPr>
                <w:sz w:val="24"/>
              </w:rPr>
            </w:pPr>
            <w:r w:rsidRPr="008740E2">
              <w:rPr>
                <w:sz w:val="24"/>
              </w:rPr>
              <w:t>D</w:t>
            </w:r>
          </w:p>
        </w:tc>
        <w:tc>
          <w:tcPr>
            <w:tcW w:w="2970" w:type="dxa"/>
          </w:tcPr>
          <w:p w:rsidR="00836BA4" w:rsidRPr="008740E2" w:rsidRDefault="00CF4B70" w:rsidP="007450FA">
            <w:pPr>
              <w:rPr>
                <w:sz w:val="24"/>
              </w:rPr>
            </w:pPr>
            <w:r w:rsidRPr="008740E2">
              <w:rPr>
                <w:sz w:val="24"/>
              </w:rPr>
              <w:t>Possible union strike may impact material delivery</w:t>
            </w:r>
          </w:p>
        </w:tc>
        <w:tc>
          <w:tcPr>
            <w:tcW w:w="1710" w:type="dxa"/>
          </w:tcPr>
          <w:p w:rsidR="00836BA4" w:rsidRPr="008740E2" w:rsidRDefault="00CF4B70" w:rsidP="007450FA">
            <w:pPr>
              <w:rPr>
                <w:sz w:val="24"/>
              </w:rPr>
            </w:pPr>
            <w:r w:rsidRPr="008740E2">
              <w:rPr>
                <w:sz w:val="24"/>
              </w:rPr>
              <w:t>Minimal Effort</w:t>
            </w:r>
          </w:p>
        </w:tc>
        <w:tc>
          <w:tcPr>
            <w:tcW w:w="3528" w:type="dxa"/>
          </w:tcPr>
          <w:p w:rsidR="00836BA4" w:rsidRPr="008740E2" w:rsidRDefault="00CF4B70" w:rsidP="007450FA">
            <w:pPr>
              <w:rPr>
                <w:sz w:val="24"/>
              </w:rPr>
            </w:pPr>
            <w:r w:rsidRPr="008740E2">
              <w:rPr>
                <w:sz w:val="24"/>
              </w:rPr>
              <w:t>Solicit frequent updates and develop plan for alternative supply source</w:t>
            </w:r>
          </w:p>
        </w:tc>
      </w:tr>
      <w:tr w:rsidR="00836BA4" w:rsidRPr="008740E2" w:rsidTr="008740E2">
        <w:tc>
          <w:tcPr>
            <w:tcW w:w="1368" w:type="dxa"/>
          </w:tcPr>
          <w:p w:rsidR="00836BA4" w:rsidRPr="008740E2" w:rsidRDefault="00CF4B70" w:rsidP="007450FA">
            <w:pPr>
              <w:rPr>
                <w:sz w:val="24"/>
              </w:rPr>
            </w:pPr>
            <w:r w:rsidRPr="008740E2">
              <w:rPr>
                <w:sz w:val="24"/>
              </w:rPr>
              <w:t>E</w:t>
            </w:r>
          </w:p>
        </w:tc>
        <w:tc>
          <w:tcPr>
            <w:tcW w:w="2970" w:type="dxa"/>
          </w:tcPr>
          <w:p w:rsidR="00836BA4" w:rsidRPr="008740E2" w:rsidRDefault="00CF4B70" w:rsidP="007450FA">
            <w:pPr>
              <w:rPr>
                <w:sz w:val="24"/>
              </w:rPr>
            </w:pPr>
            <w:r w:rsidRPr="008740E2">
              <w:rPr>
                <w:sz w:val="24"/>
              </w:rPr>
              <w:t>Product performance must meet or exceed current product</w:t>
            </w:r>
          </w:p>
        </w:tc>
        <w:tc>
          <w:tcPr>
            <w:tcW w:w="1710" w:type="dxa"/>
          </w:tcPr>
          <w:p w:rsidR="00836BA4" w:rsidRPr="008740E2" w:rsidRDefault="00CF4B70" w:rsidP="007450FA">
            <w:pPr>
              <w:rPr>
                <w:sz w:val="24"/>
              </w:rPr>
            </w:pPr>
            <w:r w:rsidRPr="008740E2">
              <w:rPr>
                <w:sz w:val="24"/>
              </w:rPr>
              <w:t>Key Player</w:t>
            </w:r>
          </w:p>
        </w:tc>
        <w:tc>
          <w:tcPr>
            <w:tcW w:w="3528" w:type="dxa"/>
          </w:tcPr>
          <w:p w:rsidR="00836BA4" w:rsidRPr="008740E2" w:rsidRDefault="00CF4B70" w:rsidP="007450FA">
            <w:pPr>
              <w:rPr>
                <w:sz w:val="24"/>
              </w:rPr>
            </w:pPr>
            <w:r w:rsidRPr="008740E2">
              <w:rPr>
                <w:sz w:val="24"/>
              </w:rPr>
              <w:t>Communicate test results and performance specifications and obtain feedback on customer requirements or any changes.</w:t>
            </w:r>
            <w:r w:rsidR="00A61E04" w:rsidRPr="008740E2">
              <w:rPr>
                <w:sz w:val="24"/>
              </w:rPr>
              <w:t xml:space="preserve"> Provide frequent status reports and updates.</w:t>
            </w:r>
          </w:p>
        </w:tc>
      </w:tr>
      <w:tr w:rsidR="00836BA4" w:rsidRPr="008740E2" w:rsidTr="008740E2">
        <w:tc>
          <w:tcPr>
            <w:tcW w:w="1368" w:type="dxa"/>
          </w:tcPr>
          <w:p w:rsidR="00836BA4" w:rsidRPr="008740E2" w:rsidRDefault="00A61E04" w:rsidP="007450FA">
            <w:pPr>
              <w:rPr>
                <w:sz w:val="24"/>
              </w:rPr>
            </w:pPr>
            <w:r w:rsidRPr="008740E2">
              <w:rPr>
                <w:sz w:val="24"/>
              </w:rPr>
              <w:t>F</w:t>
            </w:r>
          </w:p>
        </w:tc>
        <w:tc>
          <w:tcPr>
            <w:tcW w:w="2970" w:type="dxa"/>
          </w:tcPr>
          <w:p w:rsidR="00836BA4" w:rsidRPr="008740E2" w:rsidRDefault="00A61E04" w:rsidP="007450FA">
            <w:pPr>
              <w:rPr>
                <w:sz w:val="24"/>
              </w:rPr>
            </w:pPr>
            <w:r w:rsidRPr="008740E2">
              <w:rPr>
                <w:sz w:val="24"/>
              </w:rPr>
              <w:t>Concerns regarding resources to assist project team with product design</w:t>
            </w:r>
          </w:p>
        </w:tc>
        <w:tc>
          <w:tcPr>
            <w:tcW w:w="1710" w:type="dxa"/>
          </w:tcPr>
          <w:p w:rsidR="00836BA4" w:rsidRPr="008740E2" w:rsidRDefault="00A61E04" w:rsidP="007450FA">
            <w:pPr>
              <w:rPr>
                <w:sz w:val="24"/>
              </w:rPr>
            </w:pPr>
            <w:r w:rsidRPr="008740E2">
              <w:rPr>
                <w:sz w:val="24"/>
              </w:rPr>
              <w:t>Keep Satisfied</w:t>
            </w:r>
          </w:p>
        </w:tc>
        <w:tc>
          <w:tcPr>
            <w:tcW w:w="3528" w:type="dxa"/>
          </w:tcPr>
          <w:p w:rsidR="00836BA4" w:rsidRPr="008740E2" w:rsidRDefault="00A61E04" w:rsidP="007450FA">
            <w:pPr>
              <w:rPr>
                <w:sz w:val="24"/>
              </w:rPr>
            </w:pPr>
            <w:r w:rsidRPr="008740E2">
              <w:rPr>
                <w:sz w:val="24"/>
              </w:rPr>
              <w:t>Communicate resource requirements early and ensure resources are released back to engineering when they’re no longer required</w:t>
            </w:r>
          </w:p>
        </w:tc>
      </w:tr>
      <w:tr w:rsidR="00A61E04" w:rsidRPr="008740E2" w:rsidTr="008740E2">
        <w:tc>
          <w:tcPr>
            <w:tcW w:w="1368" w:type="dxa"/>
          </w:tcPr>
          <w:p w:rsidR="00A61E04" w:rsidRPr="008740E2" w:rsidRDefault="00A61E04" w:rsidP="007450FA">
            <w:pPr>
              <w:rPr>
                <w:sz w:val="24"/>
              </w:rPr>
            </w:pPr>
            <w:r w:rsidRPr="008740E2">
              <w:rPr>
                <w:sz w:val="24"/>
              </w:rPr>
              <w:t>G</w:t>
            </w:r>
          </w:p>
        </w:tc>
        <w:tc>
          <w:tcPr>
            <w:tcW w:w="2970" w:type="dxa"/>
          </w:tcPr>
          <w:p w:rsidR="00A61E04" w:rsidRPr="008740E2" w:rsidRDefault="00A61E04" w:rsidP="007450FA">
            <w:pPr>
              <w:rPr>
                <w:sz w:val="24"/>
              </w:rPr>
            </w:pPr>
            <w:r w:rsidRPr="008740E2">
              <w:rPr>
                <w:sz w:val="24"/>
              </w:rPr>
              <w:t>Questions regarding design of LightWave product</w:t>
            </w:r>
          </w:p>
        </w:tc>
        <w:tc>
          <w:tcPr>
            <w:tcW w:w="1710" w:type="dxa"/>
          </w:tcPr>
          <w:p w:rsidR="00A61E04" w:rsidRPr="008740E2" w:rsidRDefault="00A61E04" w:rsidP="007450FA">
            <w:pPr>
              <w:rPr>
                <w:sz w:val="24"/>
              </w:rPr>
            </w:pPr>
            <w:r w:rsidRPr="008740E2">
              <w:rPr>
                <w:sz w:val="24"/>
              </w:rPr>
              <w:t>Keep Informed</w:t>
            </w:r>
          </w:p>
        </w:tc>
        <w:tc>
          <w:tcPr>
            <w:tcW w:w="3528" w:type="dxa"/>
          </w:tcPr>
          <w:p w:rsidR="00A61E04" w:rsidRPr="008740E2" w:rsidRDefault="00A61E04" w:rsidP="009965CD">
            <w:pPr>
              <w:rPr>
                <w:sz w:val="24"/>
              </w:rPr>
            </w:pPr>
            <w:r w:rsidRPr="008740E2">
              <w:rPr>
                <w:sz w:val="24"/>
              </w:rPr>
              <w:t>Allow technical staff to work with stakeholder to answer questions and address concerns and provide test results for validation</w:t>
            </w:r>
          </w:p>
        </w:tc>
      </w:tr>
    </w:tbl>
    <w:p w:rsidR="00836BA4" w:rsidRDefault="00836BA4" w:rsidP="007450FA">
      <w:pPr>
        <w:ind w:left="360"/>
        <w:rPr>
          <w:sz w:val="24"/>
        </w:rPr>
      </w:pPr>
    </w:p>
    <w:p w:rsidR="007806D8" w:rsidRDefault="007806D8" w:rsidP="007450FA">
      <w:pPr>
        <w:ind w:left="360"/>
        <w:rPr>
          <w:sz w:val="24"/>
        </w:rPr>
      </w:pPr>
    </w:p>
    <w:p w:rsidR="007806D8" w:rsidRDefault="007806D8" w:rsidP="007450FA">
      <w:pPr>
        <w:ind w:left="360"/>
        <w:rPr>
          <w:sz w:val="24"/>
        </w:rPr>
      </w:pPr>
    </w:p>
    <w:p w:rsidR="007806D8" w:rsidRDefault="007806D8" w:rsidP="007450FA">
      <w:pPr>
        <w:ind w:left="360"/>
        <w:rPr>
          <w:sz w:val="24"/>
        </w:rPr>
      </w:pPr>
    </w:p>
    <w:p w:rsidR="007806D8" w:rsidRDefault="007806D8" w:rsidP="007450FA">
      <w:pPr>
        <w:ind w:left="360"/>
        <w:rPr>
          <w:sz w:val="24"/>
        </w:rPr>
      </w:pPr>
    </w:p>
    <w:p w:rsidR="007806D8" w:rsidRDefault="007806D8" w:rsidP="007450FA">
      <w:pPr>
        <w:ind w:left="360"/>
        <w:rPr>
          <w:sz w:val="24"/>
        </w:rPr>
      </w:pPr>
    </w:p>
    <w:p w:rsidR="007806D8" w:rsidRDefault="007806D8" w:rsidP="007450FA">
      <w:pPr>
        <w:ind w:left="360"/>
      </w:pPr>
    </w:p>
    <w:p w:rsidR="00FA61D1" w:rsidRDefault="00FA61D1" w:rsidP="007450FA">
      <w:pPr>
        <w:ind w:left="360"/>
      </w:pPr>
    </w:p>
    <w:p w:rsidR="00FA61D1" w:rsidRDefault="00FA61D1" w:rsidP="007450FA">
      <w:pPr>
        <w:ind w:left="360"/>
      </w:pPr>
    </w:p>
    <w:p w:rsidR="00FA61D1" w:rsidRDefault="00FA61D1" w:rsidP="007450FA">
      <w:pPr>
        <w:ind w:left="360"/>
        <w:rPr>
          <w:sz w:val="24"/>
        </w:rPr>
      </w:pPr>
    </w:p>
    <w:p w:rsidR="00FA61D1" w:rsidRDefault="00FA61D1" w:rsidP="007450FA">
      <w:pPr>
        <w:ind w:left="360"/>
        <w:rPr>
          <w:sz w:val="24"/>
        </w:rPr>
      </w:pPr>
    </w:p>
    <w:p w:rsidR="00FA61D1" w:rsidRDefault="00FA61D1" w:rsidP="007450FA">
      <w:pPr>
        <w:ind w:left="360"/>
        <w:rPr>
          <w:sz w:val="24"/>
        </w:rPr>
      </w:pPr>
    </w:p>
    <w:p w:rsidR="00FA61D1" w:rsidRDefault="00FA61D1" w:rsidP="007450FA">
      <w:pPr>
        <w:ind w:left="360"/>
        <w:rPr>
          <w:sz w:val="24"/>
        </w:rPr>
      </w:pPr>
    </w:p>
    <w:p w:rsidR="00A61E04" w:rsidRDefault="00A61E04" w:rsidP="00B13C72">
      <w:pPr>
        <w:rPr>
          <w:b/>
          <w:sz w:val="28"/>
          <w:szCs w:val="28"/>
        </w:rPr>
      </w:pPr>
      <w:bookmarkStart w:id="6" w:name="_Toc227815120"/>
      <w:bookmarkEnd w:id="3"/>
      <w:bookmarkEnd w:id="4"/>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A61E04" w:rsidRDefault="00A61E04" w:rsidP="00B13C72">
      <w:pPr>
        <w:rPr>
          <w:b/>
          <w:sz w:val="28"/>
          <w:szCs w:val="28"/>
        </w:rPr>
      </w:pPr>
    </w:p>
    <w:p w:rsidR="008C65FF" w:rsidRPr="00B13C72" w:rsidRDefault="008C65FF" w:rsidP="00B13C72">
      <w:pPr>
        <w:rPr>
          <w:b/>
          <w:sz w:val="28"/>
          <w:szCs w:val="28"/>
        </w:rPr>
      </w:pPr>
      <w:r w:rsidRPr="00B13C72">
        <w:rPr>
          <w:b/>
          <w:sz w:val="28"/>
          <w:szCs w:val="28"/>
        </w:rPr>
        <w:t>Sponsor Acceptance</w:t>
      </w:r>
      <w:bookmarkEnd w:id="6"/>
      <w:r w:rsidRPr="00B13C72">
        <w:rPr>
          <w:b/>
          <w:sz w:val="28"/>
          <w:szCs w:val="28"/>
        </w:rPr>
        <w:t xml:space="preserve"> </w:t>
      </w:r>
    </w:p>
    <w:p w:rsidR="008C65FF" w:rsidRDefault="008C65FF" w:rsidP="008C65FF">
      <w:pPr>
        <w:pStyle w:val="Textoindependiente"/>
      </w:pPr>
    </w:p>
    <w:p w:rsidR="008C65FF" w:rsidRDefault="008C65FF" w:rsidP="008C65FF"/>
    <w:p w:rsidR="008C65FF" w:rsidRDefault="008C65FF" w:rsidP="008C65FF">
      <w:pPr>
        <w:rPr>
          <w:sz w:val="24"/>
        </w:rPr>
      </w:pPr>
      <w:r>
        <w:rPr>
          <w:sz w:val="24"/>
        </w:rPr>
        <w:t>Approved by the Project Sponsor:</w:t>
      </w:r>
    </w:p>
    <w:p w:rsidR="008C65FF" w:rsidRDefault="008C65FF" w:rsidP="008C65FF">
      <w:pPr>
        <w:rPr>
          <w:sz w:val="24"/>
        </w:rPr>
      </w:pPr>
    </w:p>
    <w:p w:rsidR="008C65FF" w:rsidRDefault="008C65FF" w:rsidP="008C65FF">
      <w:pPr>
        <w:pStyle w:val="Encabezado"/>
        <w:tabs>
          <w:tab w:val="clear" w:pos="4320"/>
          <w:tab w:val="clear" w:pos="8640"/>
        </w:tabs>
        <w:rPr>
          <w:sz w:val="24"/>
        </w:rPr>
      </w:pPr>
    </w:p>
    <w:p w:rsidR="008C65FF" w:rsidRDefault="008C65FF" w:rsidP="008C65FF">
      <w:pPr>
        <w:pStyle w:val="Textoindependiente"/>
        <w:tabs>
          <w:tab w:val="left" w:leader="underscore" w:pos="5040"/>
          <w:tab w:val="left" w:pos="5760"/>
          <w:tab w:val="left" w:leader="underscore" w:pos="8640"/>
        </w:tabs>
      </w:pPr>
      <w:r>
        <w:tab/>
      </w:r>
      <w:r>
        <w:tab/>
        <w:t>Date:</w:t>
      </w:r>
      <w:r>
        <w:tab/>
      </w:r>
    </w:p>
    <w:p w:rsidR="008C65FF" w:rsidRPr="00D263FF" w:rsidRDefault="008C65FF" w:rsidP="008C65FF">
      <w:pPr>
        <w:rPr>
          <w:sz w:val="24"/>
        </w:rPr>
      </w:pPr>
      <w:r w:rsidRPr="00D263FF">
        <w:rPr>
          <w:sz w:val="24"/>
        </w:rPr>
        <w:lastRenderedPageBreak/>
        <w:t>&lt;Project Sponsor&gt;</w:t>
      </w:r>
    </w:p>
    <w:p w:rsidR="008C65FF" w:rsidRPr="00D263FF" w:rsidRDefault="008C65FF" w:rsidP="008C65FF">
      <w:pPr>
        <w:rPr>
          <w:sz w:val="24"/>
        </w:rPr>
      </w:pPr>
      <w:r w:rsidRPr="00D263FF">
        <w:rPr>
          <w:sz w:val="24"/>
        </w:rPr>
        <w:t>&lt;Project Sponsor Title&gt;</w:t>
      </w:r>
    </w:p>
    <w:p w:rsidR="008C65FF" w:rsidRPr="00D263FF" w:rsidRDefault="008C65FF" w:rsidP="008C65FF">
      <w:pPr>
        <w:rPr>
          <w:sz w:val="24"/>
        </w:rPr>
      </w:pPr>
    </w:p>
    <w:p w:rsidR="008C65FF" w:rsidRPr="00FC4E31" w:rsidRDefault="008C65FF" w:rsidP="008C65FF">
      <w:r>
        <w:t xml:space="preserve">This free </w:t>
      </w:r>
      <w:r w:rsidR="00DA309D">
        <w:t>Stakeholder Management Strategy</w:t>
      </w:r>
      <w:r>
        <w:t xml:space="preserve"> Template is brought to you by </w:t>
      </w:r>
      <w:hyperlink r:id="rId14" w:history="1">
        <w:r w:rsidRPr="00924C01">
          <w:rPr>
            <w:rStyle w:val="Hipervnculo"/>
          </w:rPr>
          <w:t>www.ProjectManagementDocs.com</w:t>
        </w:r>
      </w:hyperlink>
    </w:p>
    <w:p w:rsidR="008C65FF" w:rsidRPr="00DF63EE" w:rsidRDefault="008C65FF" w:rsidP="006C30B4">
      <w:pPr>
        <w:tabs>
          <w:tab w:val="left" w:pos="450"/>
        </w:tabs>
        <w:ind w:left="360"/>
        <w:rPr>
          <w:color w:val="008000"/>
          <w:sz w:val="24"/>
        </w:rPr>
      </w:pPr>
    </w:p>
    <w:sectPr w:rsidR="008C65FF" w:rsidRPr="00DF63EE" w:rsidSect="00181097">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254" w:rsidRDefault="00872254">
      <w:r>
        <w:separator/>
      </w:r>
    </w:p>
  </w:endnote>
  <w:endnote w:type="continuationSeparator" w:id="0">
    <w:p w:rsidR="00872254" w:rsidRDefault="008722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97" w:rsidRDefault="00181097" w:rsidP="0018109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81097" w:rsidRDefault="0018109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97" w:rsidRDefault="00181097" w:rsidP="0018109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522A">
      <w:rPr>
        <w:rStyle w:val="Nmerodepgina"/>
        <w:noProof/>
      </w:rPr>
      <w:t>1</w:t>
    </w:r>
    <w:r>
      <w:rPr>
        <w:rStyle w:val="Nmerodepgina"/>
      </w:rPr>
      <w:fldChar w:fldCharType="end"/>
    </w:r>
  </w:p>
  <w:p w:rsidR="00181097" w:rsidRDefault="00181097">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254" w:rsidRDefault="00872254">
      <w:r>
        <w:separator/>
      </w:r>
    </w:p>
  </w:footnote>
  <w:footnote w:type="continuationSeparator" w:id="0">
    <w:p w:rsidR="00872254" w:rsidRDefault="008722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97" w:rsidRDefault="0010522A" w:rsidP="00181097">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181097">
      <w:rPr>
        <w:rFonts w:ascii="Arial" w:hAnsi="Arial"/>
        <w:b/>
        <w:i/>
        <w:sz w:val="26"/>
      </w:rPr>
      <w:tab/>
    </w:r>
    <w:r w:rsidR="00181097">
      <w:rPr>
        <w:rFonts w:ascii="Arial" w:hAnsi="Arial"/>
        <w:b/>
        <w:i/>
        <w:sz w:val="26"/>
      </w:rPr>
      <w:tab/>
    </w:r>
    <w:r w:rsidR="001A61AA">
      <w:rPr>
        <w:b/>
        <w:sz w:val="16"/>
        <w:szCs w:val="16"/>
      </w:rPr>
      <w:t>Stakeholder Management Strategy</w:t>
    </w:r>
    <w:r w:rsidR="00B51242">
      <w:rPr>
        <w:b/>
        <w:sz w:val="16"/>
        <w:szCs w:val="16"/>
      </w:rPr>
      <w:t xml:space="preserve"> </w:t>
    </w:r>
    <w:r w:rsidR="00181097" w:rsidRPr="00397A13">
      <w:rPr>
        <w:b/>
        <w:sz w:val="16"/>
        <w:szCs w:val="16"/>
      </w:rPr>
      <w:t>Template</w:t>
    </w:r>
  </w:p>
  <w:p w:rsidR="00181097" w:rsidRDefault="00181097" w:rsidP="00181097">
    <w:pPr>
      <w:pStyle w:val="Encabezado"/>
      <w:tabs>
        <w:tab w:val="clear" w:pos="8640"/>
        <w:tab w:val="right" w:pos="9360"/>
      </w:tabs>
      <w:rPr>
        <w:rFonts w:ascii="Arial" w:hAnsi="Arial"/>
        <w:b/>
      </w:rPr>
    </w:pPr>
    <w:r>
      <w:rPr>
        <w:b/>
        <w:sz w:val="16"/>
        <w:szCs w:val="16"/>
      </w:rPr>
      <w:tab/>
    </w:r>
    <w:r>
      <w:rPr>
        <w:b/>
        <w:sz w:val="16"/>
        <w:szCs w:val="16"/>
      </w:rPr>
      <w:tab/>
    </w:r>
    <w:hyperlink r:id="rId3" w:history="1">
      <w:r w:rsidRPr="00185ADD">
        <w:rPr>
          <w:rStyle w:val="Hipervnculo"/>
          <w:b/>
          <w:sz w:val="16"/>
          <w:szCs w:val="16"/>
        </w:rPr>
        <w:t>www.ProjectManagementDocs.com</w:t>
      </w:r>
    </w:hyperlink>
  </w:p>
  <w:p w:rsidR="00181097" w:rsidRDefault="0018109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CD9"/>
    <w:multiLevelType w:val="hybridMultilevel"/>
    <w:tmpl w:val="AF141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Symbo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6D69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9437C41"/>
    <w:multiLevelType w:val="hybridMultilevel"/>
    <w:tmpl w:val="3BFEF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5F0EFD"/>
    <w:multiLevelType w:val="hybridMultilevel"/>
    <w:tmpl w:val="45C62FA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F634067"/>
    <w:multiLevelType w:val="hybridMultilevel"/>
    <w:tmpl w:val="E4BCB96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4"/>
  </w:num>
  <w:num w:numId="2">
    <w:abstractNumId w:val="9"/>
  </w:num>
  <w:num w:numId="3">
    <w:abstractNumId w:val="33"/>
  </w:num>
  <w:num w:numId="4">
    <w:abstractNumId w:val="12"/>
  </w:num>
  <w:num w:numId="5">
    <w:abstractNumId w:val="26"/>
  </w:num>
  <w:num w:numId="6">
    <w:abstractNumId w:val="36"/>
  </w:num>
  <w:num w:numId="7">
    <w:abstractNumId w:val="24"/>
  </w:num>
  <w:num w:numId="8">
    <w:abstractNumId w:val="23"/>
  </w:num>
  <w:num w:numId="9">
    <w:abstractNumId w:val="32"/>
  </w:num>
  <w:num w:numId="10">
    <w:abstractNumId w:val="14"/>
  </w:num>
  <w:num w:numId="11">
    <w:abstractNumId w:val="16"/>
  </w:num>
  <w:num w:numId="12">
    <w:abstractNumId w:val="40"/>
  </w:num>
  <w:num w:numId="13">
    <w:abstractNumId w:val="38"/>
  </w:num>
  <w:num w:numId="14">
    <w:abstractNumId w:val="13"/>
  </w:num>
  <w:num w:numId="15">
    <w:abstractNumId w:val="29"/>
  </w:num>
  <w:num w:numId="16">
    <w:abstractNumId w:val="25"/>
  </w:num>
  <w:num w:numId="17">
    <w:abstractNumId w:val="42"/>
  </w:num>
  <w:num w:numId="18">
    <w:abstractNumId w:val="30"/>
  </w:num>
  <w:num w:numId="19">
    <w:abstractNumId w:val="41"/>
  </w:num>
  <w:num w:numId="20">
    <w:abstractNumId w:val="2"/>
  </w:num>
  <w:num w:numId="21">
    <w:abstractNumId w:val="39"/>
  </w:num>
  <w:num w:numId="22">
    <w:abstractNumId w:val="6"/>
  </w:num>
  <w:num w:numId="23">
    <w:abstractNumId w:val="21"/>
  </w:num>
  <w:num w:numId="24">
    <w:abstractNumId w:val="1"/>
  </w:num>
  <w:num w:numId="25">
    <w:abstractNumId w:val="10"/>
  </w:num>
  <w:num w:numId="26">
    <w:abstractNumId w:val="37"/>
  </w:num>
  <w:num w:numId="27">
    <w:abstractNumId w:val="7"/>
  </w:num>
  <w:num w:numId="28">
    <w:abstractNumId w:val="3"/>
  </w:num>
  <w:num w:numId="29">
    <w:abstractNumId w:val="5"/>
  </w:num>
  <w:num w:numId="30">
    <w:abstractNumId w:val="22"/>
  </w:num>
  <w:num w:numId="31">
    <w:abstractNumId w:val="34"/>
  </w:num>
  <w:num w:numId="32">
    <w:abstractNumId w:val="28"/>
  </w:num>
  <w:num w:numId="33">
    <w:abstractNumId w:val="17"/>
  </w:num>
  <w:num w:numId="34">
    <w:abstractNumId w:val="8"/>
  </w:num>
  <w:num w:numId="35">
    <w:abstractNumId w:val="18"/>
  </w:num>
  <w:num w:numId="36">
    <w:abstractNumId w:val="44"/>
  </w:num>
  <w:num w:numId="37">
    <w:abstractNumId w:val="31"/>
  </w:num>
  <w:num w:numId="38">
    <w:abstractNumId w:val="19"/>
  </w:num>
  <w:num w:numId="39">
    <w:abstractNumId w:val="35"/>
  </w:num>
  <w:num w:numId="40">
    <w:abstractNumId w:val="43"/>
  </w:num>
  <w:num w:numId="41">
    <w:abstractNumId w:val="27"/>
  </w:num>
  <w:num w:numId="42">
    <w:abstractNumId w:val="0"/>
  </w:num>
  <w:num w:numId="43">
    <w:abstractNumId w:val="20"/>
  </w:num>
  <w:num w:numId="44">
    <w:abstractNumId w:val="15"/>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0513"/>
    <w:rsid w:val="0000343C"/>
    <w:rsid w:val="00004787"/>
    <w:rsid w:val="00033852"/>
    <w:rsid w:val="000500F9"/>
    <w:rsid w:val="0008562F"/>
    <w:rsid w:val="000C2DF0"/>
    <w:rsid w:val="0010522A"/>
    <w:rsid w:val="00181097"/>
    <w:rsid w:val="0019137E"/>
    <w:rsid w:val="0019571A"/>
    <w:rsid w:val="001A61AA"/>
    <w:rsid w:val="001B374F"/>
    <w:rsid w:val="001D4B90"/>
    <w:rsid w:val="001E554B"/>
    <w:rsid w:val="002429F8"/>
    <w:rsid w:val="00264C09"/>
    <w:rsid w:val="0029068A"/>
    <w:rsid w:val="002B5CFF"/>
    <w:rsid w:val="00381322"/>
    <w:rsid w:val="00387A40"/>
    <w:rsid w:val="003A1185"/>
    <w:rsid w:val="0040007C"/>
    <w:rsid w:val="0044680F"/>
    <w:rsid w:val="00447EF4"/>
    <w:rsid w:val="00462411"/>
    <w:rsid w:val="00465541"/>
    <w:rsid w:val="004D610D"/>
    <w:rsid w:val="004F2A91"/>
    <w:rsid w:val="005573F3"/>
    <w:rsid w:val="005F73DF"/>
    <w:rsid w:val="0061363B"/>
    <w:rsid w:val="00665542"/>
    <w:rsid w:val="00681F1B"/>
    <w:rsid w:val="006A5675"/>
    <w:rsid w:val="006C30B4"/>
    <w:rsid w:val="00714463"/>
    <w:rsid w:val="0072410F"/>
    <w:rsid w:val="00737C6B"/>
    <w:rsid w:val="007450FA"/>
    <w:rsid w:val="0074569A"/>
    <w:rsid w:val="007806D8"/>
    <w:rsid w:val="00836BA4"/>
    <w:rsid w:val="00870DC2"/>
    <w:rsid w:val="00872254"/>
    <w:rsid w:val="008740E2"/>
    <w:rsid w:val="008810C8"/>
    <w:rsid w:val="00894587"/>
    <w:rsid w:val="0089701F"/>
    <w:rsid w:val="008976DD"/>
    <w:rsid w:val="008C65FF"/>
    <w:rsid w:val="008C6EA1"/>
    <w:rsid w:val="00925782"/>
    <w:rsid w:val="009321B4"/>
    <w:rsid w:val="0093521C"/>
    <w:rsid w:val="009462F4"/>
    <w:rsid w:val="00967C91"/>
    <w:rsid w:val="009965CD"/>
    <w:rsid w:val="009A4F9A"/>
    <w:rsid w:val="009E301F"/>
    <w:rsid w:val="00A426BB"/>
    <w:rsid w:val="00A46C88"/>
    <w:rsid w:val="00A6152C"/>
    <w:rsid w:val="00A61E04"/>
    <w:rsid w:val="00A73812"/>
    <w:rsid w:val="00A824CE"/>
    <w:rsid w:val="00AA741B"/>
    <w:rsid w:val="00AF213C"/>
    <w:rsid w:val="00B13C72"/>
    <w:rsid w:val="00B51242"/>
    <w:rsid w:val="00B516BF"/>
    <w:rsid w:val="00B944DB"/>
    <w:rsid w:val="00C17D76"/>
    <w:rsid w:val="00C62202"/>
    <w:rsid w:val="00C6432C"/>
    <w:rsid w:val="00C9510A"/>
    <w:rsid w:val="00CA605A"/>
    <w:rsid w:val="00CC39C3"/>
    <w:rsid w:val="00CE6C9B"/>
    <w:rsid w:val="00CF4B70"/>
    <w:rsid w:val="00D42655"/>
    <w:rsid w:val="00D5205C"/>
    <w:rsid w:val="00D868FB"/>
    <w:rsid w:val="00DA309D"/>
    <w:rsid w:val="00DA5C21"/>
    <w:rsid w:val="00DD0A8B"/>
    <w:rsid w:val="00DD3BA4"/>
    <w:rsid w:val="00DE5B71"/>
    <w:rsid w:val="00DF2BD4"/>
    <w:rsid w:val="00DF63EE"/>
    <w:rsid w:val="00E037F7"/>
    <w:rsid w:val="00E50134"/>
    <w:rsid w:val="00E943A7"/>
    <w:rsid w:val="00EC2916"/>
    <w:rsid w:val="00F05222"/>
    <w:rsid w:val="00F52121"/>
    <w:rsid w:val="00F5241F"/>
    <w:rsid w:val="00FA61D1"/>
    <w:rsid w:val="00FC6262"/>
    <w:rsid w:val="00FD151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link w:val="Ttulo1Car"/>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DC2">
    <w:name w:val="toc 2"/>
    <w:basedOn w:val="Normal"/>
    <w:next w:val="Normal"/>
    <w:autoRedefine/>
    <w:uiPriority w:val="39"/>
    <w:unhideWhenUsed/>
    <w:rsid w:val="00D868FB"/>
    <w:pPr>
      <w:ind w:left="200"/>
    </w:pPr>
  </w:style>
  <w:style w:type="character" w:customStyle="1" w:styleId="Ttulo1Car">
    <w:name w:val="Título 1 Car"/>
    <w:basedOn w:val="Fuentedeprrafopredeter"/>
    <w:link w:val="Ttulo1"/>
    <w:rsid w:val="008C65FF"/>
    <w:rPr>
      <w:b/>
      <w:sz w:val="22"/>
      <w:lang w:eastAsia="en-US"/>
    </w:rPr>
  </w:style>
  <w:style w:type="character" w:customStyle="1" w:styleId="EncabezadoCar">
    <w:name w:val="Encabezado Car"/>
    <w:basedOn w:val="Fuentedeprrafopredeter"/>
    <w:link w:val="Encabezado"/>
    <w:rsid w:val="008C65FF"/>
    <w:rPr>
      <w:lang w:eastAsia="en-US"/>
    </w:rPr>
  </w:style>
  <w:style w:type="character" w:customStyle="1" w:styleId="TextoindependienteCar">
    <w:name w:val="Texto independiente Car"/>
    <w:basedOn w:val="Fuentedeprrafopredeter"/>
    <w:link w:val="Textoindependiente"/>
    <w:rsid w:val="008C65FF"/>
    <w:rPr>
      <w:sz w:val="24"/>
      <w:lang w:eastAsia="en-US"/>
    </w:rPr>
  </w:style>
</w:styles>
</file>

<file path=word/webSettings.xml><?xml version="1.0" encoding="utf-8"?>
<w:webSettings xmlns:r="http://schemas.openxmlformats.org/officeDocument/2006/relationships" xmlns:w="http://schemas.openxmlformats.org/wordprocessingml/2006/main">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1654</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Stakeholder Management Strategy Template</vt:lpstr>
    </vt:vector>
  </TitlesOfParts>
  <Company>FabianSoft</Company>
  <LinksUpToDate>false</LinksUpToDate>
  <CharactersWithSpaces>10735</CharactersWithSpaces>
  <SharedDoc>false</SharedDoc>
  <HyperlinkBase/>
  <HLinks>
    <vt:vector size="54" baseType="variant">
      <vt:variant>
        <vt:i4>4390922</vt:i4>
      </vt:variant>
      <vt:variant>
        <vt:i4>36</vt:i4>
      </vt:variant>
      <vt:variant>
        <vt:i4>0</vt:i4>
      </vt:variant>
      <vt:variant>
        <vt:i4>5</vt:i4>
      </vt:variant>
      <vt:variant>
        <vt:lpwstr>http://www.projectmanagementdocs.com/</vt:lpwstr>
      </vt:variant>
      <vt:variant>
        <vt:lpwstr/>
      </vt:variant>
      <vt:variant>
        <vt:i4>1245232</vt:i4>
      </vt:variant>
      <vt:variant>
        <vt:i4>29</vt:i4>
      </vt:variant>
      <vt:variant>
        <vt:i4>0</vt:i4>
      </vt:variant>
      <vt:variant>
        <vt:i4>5</vt:i4>
      </vt:variant>
      <vt:variant>
        <vt:lpwstr/>
      </vt:variant>
      <vt:variant>
        <vt:lpwstr>_Toc315954382</vt:lpwstr>
      </vt:variant>
      <vt:variant>
        <vt:i4>1245232</vt:i4>
      </vt:variant>
      <vt:variant>
        <vt:i4>23</vt:i4>
      </vt:variant>
      <vt:variant>
        <vt:i4>0</vt:i4>
      </vt:variant>
      <vt:variant>
        <vt:i4>5</vt:i4>
      </vt:variant>
      <vt:variant>
        <vt:lpwstr/>
      </vt:variant>
      <vt:variant>
        <vt:lpwstr>_Toc315954381</vt:lpwstr>
      </vt:variant>
      <vt:variant>
        <vt:i4>1245232</vt:i4>
      </vt:variant>
      <vt:variant>
        <vt:i4>17</vt:i4>
      </vt:variant>
      <vt:variant>
        <vt:i4>0</vt:i4>
      </vt:variant>
      <vt:variant>
        <vt:i4>5</vt:i4>
      </vt:variant>
      <vt:variant>
        <vt:lpwstr/>
      </vt:variant>
      <vt:variant>
        <vt:lpwstr>_Toc315954380</vt:lpwstr>
      </vt:variant>
      <vt:variant>
        <vt:i4>1835056</vt:i4>
      </vt:variant>
      <vt:variant>
        <vt:i4>11</vt:i4>
      </vt:variant>
      <vt:variant>
        <vt:i4>0</vt:i4>
      </vt:variant>
      <vt:variant>
        <vt:i4>5</vt:i4>
      </vt:variant>
      <vt:variant>
        <vt:lpwstr/>
      </vt:variant>
      <vt:variant>
        <vt:lpwstr>_Toc315954379</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Management Strategy Template</dc:title>
  <dc:subject>Stakeholder Management Strategy</dc:subject>
  <dc:creator>www.ProjectManagementDocs.com</dc:creator>
  <cp:lastModifiedBy>Pavilion01</cp:lastModifiedBy>
  <cp:revision>2</cp:revision>
  <cp:lastPrinted>2009-01-25T15:18:00Z</cp:lastPrinted>
  <dcterms:created xsi:type="dcterms:W3CDTF">2014-08-17T02:53:00Z</dcterms:created>
  <dcterms:modified xsi:type="dcterms:W3CDTF">2014-08-17T02:53:00Z</dcterms:modified>
</cp:coreProperties>
</file>