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8A" w:rsidRPr="00D750CD" w:rsidRDefault="0003638E" w:rsidP="0003638E">
      <w:pPr>
        <w:jc w:val="center"/>
        <w:rPr>
          <w:rFonts w:ascii="Verdana" w:hAnsi="Verdana" w:cs="Arial"/>
          <w:b/>
          <w:bCs/>
          <w:sz w:val="20"/>
          <w:szCs w:val="20"/>
        </w:rPr>
      </w:pPr>
      <w:r w:rsidRPr="00D750CD">
        <w:rPr>
          <w:rFonts w:ascii="Verdana" w:hAnsi="Verdana" w:cs="Arial"/>
          <w:b/>
          <w:bCs/>
          <w:sz w:val="20"/>
          <w:szCs w:val="20"/>
        </w:rPr>
        <w:t>CONTRATO DE LOCACION DE SERVICIO</w:t>
      </w:r>
    </w:p>
    <w:p w:rsidR="0003638E" w:rsidRPr="00D750CD" w:rsidRDefault="0003638E" w:rsidP="005E78B7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sz w:val="20"/>
          <w:szCs w:val="20"/>
        </w:rPr>
        <w:t>En la ciudad de LA PLATA a los 9 días del mes de SEPTIEMBRE l</w:t>
      </w:r>
      <w:r w:rsidR="007874B6">
        <w:rPr>
          <w:rFonts w:ascii="Verdana" w:hAnsi="Verdana" w:cs="Arial"/>
          <w:sz w:val="20"/>
          <w:szCs w:val="20"/>
        </w:rPr>
        <w:t>a Empresa Acme</w:t>
      </w:r>
      <w:r w:rsidRPr="00D750CD">
        <w:rPr>
          <w:rFonts w:ascii="Verdana" w:hAnsi="Verdana" w:cs="Arial"/>
          <w:sz w:val="20"/>
          <w:szCs w:val="20"/>
        </w:rPr>
        <w:t xml:space="preserve">, por una parte y </w:t>
      </w:r>
      <w:r w:rsidR="007874B6">
        <w:rPr>
          <w:rFonts w:ascii="Verdana" w:hAnsi="Verdana" w:cs="Arial"/>
          <w:sz w:val="20"/>
          <w:szCs w:val="20"/>
        </w:rPr>
        <w:t xml:space="preserve">la Empresa </w:t>
      </w:r>
      <w:proofErr w:type="gramStart"/>
      <w:r w:rsidR="007874B6">
        <w:rPr>
          <w:rFonts w:ascii="Verdana" w:hAnsi="Verdana" w:cs="Arial"/>
          <w:sz w:val="20"/>
          <w:szCs w:val="20"/>
        </w:rPr>
        <w:t>Cliente</w:t>
      </w:r>
      <w:r w:rsidRPr="00D750CD">
        <w:rPr>
          <w:rFonts w:ascii="Verdana" w:hAnsi="Verdana" w:cs="Arial"/>
          <w:sz w:val="20"/>
          <w:szCs w:val="20"/>
        </w:rPr>
        <w:t xml:space="preserve"> ................................</w:t>
      </w:r>
      <w:proofErr w:type="gramEnd"/>
      <w:r w:rsidRPr="00D750CD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D750CD">
        <w:rPr>
          <w:rFonts w:ascii="Verdana" w:hAnsi="Verdana" w:cs="Arial"/>
          <w:sz w:val="20"/>
          <w:szCs w:val="20"/>
        </w:rPr>
        <w:t>fijando</w:t>
      </w:r>
      <w:proofErr w:type="gramEnd"/>
      <w:r w:rsidRPr="00D750CD">
        <w:rPr>
          <w:rFonts w:ascii="Verdana" w:hAnsi="Verdana" w:cs="Arial"/>
          <w:sz w:val="20"/>
          <w:szCs w:val="20"/>
        </w:rPr>
        <w:t xml:space="preserve"> domicilio legal y comercial en ........................................ en adelante llamado </w:t>
      </w:r>
      <w:r w:rsidR="007874B6">
        <w:rPr>
          <w:rFonts w:ascii="Verdana" w:hAnsi="Verdana" w:cs="Arial"/>
          <w:sz w:val="20"/>
          <w:szCs w:val="20"/>
        </w:rPr>
        <w:t>Cliente</w:t>
      </w:r>
      <w:r w:rsidRPr="00D750CD">
        <w:rPr>
          <w:rFonts w:ascii="Verdana" w:hAnsi="Verdana" w:cs="Arial"/>
          <w:sz w:val="20"/>
          <w:szCs w:val="20"/>
        </w:rPr>
        <w:t>, por la otra parte, de común y mutuo acuerdo convienen en celebrar el presente contrato de locación de servicios, el que se regirá por las siguientes cláusulas:</w:t>
      </w:r>
    </w:p>
    <w:p w:rsidR="004816B7" w:rsidRPr="00D750CD" w:rsidRDefault="005562C0" w:rsidP="005E78B7">
      <w:pPr>
        <w:shd w:val="clear" w:color="auto" w:fill="FFFFFF"/>
        <w:spacing w:line="208" w:lineRule="atLeast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b/>
          <w:sz w:val="20"/>
          <w:szCs w:val="20"/>
        </w:rPr>
        <w:t>PRIMERA</w:t>
      </w:r>
      <w:r w:rsidR="004816B7" w:rsidRPr="00D750CD">
        <w:rPr>
          <w:rFonts w:ascii="Verdana" w:hAnsi="Verdana" w:cs="Arial"/>
          <w:sz w:val="20"/>
          <w:szCs w:val="20"/>
        </w:rPr>
        <w:t xml:space="preserve">: </w:t>
      </w:r>
      <w:r w:rsidR="007874B6">
        <w:rPr>
          <w:rFonts w:ascii="Verdana" w:hAnsi="Verdana" w:cs="Arial"/>
          <w:sz w:val="20"/>
          <w:szCs w:val="20"/>
        </w:rPr>
        <w:t>Acme se compromete</w:t>
      </w:r>
      <w:r w:rsidR="004816B7" w:rsidRPr="00D750CD">
        <w:rPr>
          <w:rFonts w:ascii="Verdana" w:hAnsi="Verdana" w:cs="Arial"/>
          <w:sz w:val="20"/>
          <w:szCs w:val="20"/>
        </w:rPr>
        <w:t xml:space="preserve"> a la realización específica de las siguientes tareas sin que esta mención importe la negación de otras conducentes a los fines contratados: </w:t>
      </w:r>
    </w:p>
    <w:p w:rsidR="004816B7" w:rsidRDefault="004816B7" w:rsidP="007874B6">
      <w:pPr>
        <w:shd w:val="clear" w:color="auto" w:fill="FFFFFF"/>
        <w:spacing w:after="0" w:line="208" w:lineRule="atLeast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sz w:val="20"/>
          <w:szCs w:val="20"/>
        </w:rPr>
        <w:t xml:space="preserve">- Desarrollar un Sistema de Información que permita </w:t>
      </w:r>
      <w:proofErr w:type="gramStart"/>
      <w:r w:rsidRPr="00D750CD">
        <w:rPr>
          <w:rFonts w:ascii="Verdana" w:hAnsi="Verdana" w:cs="Arial"/>
          <w:sz w:val="20"/>
          <w:szCs w:val="20"/>
        </w:rPr>
        <w:t xml:space="preserve">el </w:t>
      </w:r>
      <w:r w:rsidR="007874B6">
        <w:rPr>
          <w:rFonts w:ascii="Verdana" w:hAnsi="Verdana" w:cs="Arial"/>
          <w:sz w:val="20"/>
          <w:szCs w:val="20"/>
        </w:rPr>
        <w:t>…</w:t>
      </w:r>
      <w:proofErr w:type="gramEnd"/>
      <w:r w:rsidR="007874B6">
        <w:rPr>
          <w:rFonts w:ascii="Verdana" w:hAnsi="Verdana" w:cs="Arial"/>
          <w:sz w:val="20"/>
          <w:szCs w:val="20"/>
        </w:rPr>
        <w:t>……..</w:t>
      </w:r>
    </w:p>
    <w:p w:rsidR="007874B6" w:rsidRPr="00D750CD" w:rsidRDefault="007874B6" w:rsidP="007874B6">
      <w:pPr>
        <w:shd w:val="clear" w:color="auto" w:fill="FFFFFF"/>
        <w:spacing w:after="0" w:line="208" w:lineRule="atLeast"/>
        <w:jc w:val="both"/>
        <w:rPr>
          <w:rFonts w:ascii="Verdana" w:hAnsi="Verdana" w:cs="Arial"/>
          <w:sz w:val="20"/>
          <w:szCs w:val="20"/>
        </w:rPr>
      </w:pPr>
    </w:p>
    <w:p w:rsidR="004816B7" w:rsidRPr="00D750CD" w:rsidRDefault="00A12208" w:rsidP="005E78B7">
      <w:pPr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sz w:val="20"/>
          <w:szCs w:val="20"/>
        </w:rPr>
        <w:t>E</w:t>
      </w:r>
      <w:r w:rsidR="004816B7" w:rsidRPr="00D750CD">
        <w:rPr>
          <w:rFonts w:ascii="Verdana" w:hAnsi="Verdana" w:cs="Arial"/>
          <w:sz w:val="20"/>
          <w:szCs w:val="20"/>
        </w:rPr>
        <w:t>n el lapso de 365 días a partir de la fecha de este contrato.</w:t>
      </w:r>
    </w:p>
    <w:p w:rsidR="005562C0" w:rsidRPr="00D750CD" w:rsidRDefault="005562C0" w:rsidP="005E78B7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b/>
          <w:sz w:val="20"/>
          <w:szCs w:val="20"/>
        </w:rPr>
        <w:t>SEGUNDA</w:t>
      </w:r>
      <w:r w:rsidRPr="00D750CD">
        <w:rPr>
          <w:rFonts w:ascii="Verdana" w:hAnsi="Verdana" w:cs="Arial"/>
          <w:sz w:val="20"/>
          <w:szCs w:val="20"/>
        </w:rPr>
        <w:t xml:space="preserve">: </w:t>
      </w:r>
      <w:r w:rsidR="007874B6">
        <w:rPr>
          <w:rFonts w:ascii="Verdana" w:hAnsi="Verdana" w:cs="Arial"/>
          <w:sz w:val="20"/>
          <w:szCs w:val="20"/>
        </w:rPr>
        <w:t>Acme</w:t>
      </w:r>
      <w:r w:rsidRPr="00D750CD">
        <w:rPr>
          <w:rFonts w:ascii="Verdana" w:hAnsi="Verdana" w:cs="Arial"/>
          <w:sz w:val="20"/>
          <w:szCs w:val="20"/>
        </w:rPr>
        <w:t xml:space="preserve"> a partir de la entrada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en vigencia del presente contrato se encuentra facultado a los efectos de solicitar toda la información que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para el desempeño de su tarea requiera, debiendo pedir autorización a los fines de acceder a aquella que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por sus características se consideren reservadas en la empresa.</w:t>
      </w:r>
    </w:p>
    <w:p w:rsidR="005562C0" w:rsidRPr="00D750CD" w:rsidRDefault="005562C0" w:rsidP="005E78B7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b/>
          <w:sz w:val="20"/>
          <w:szCs w:val="20"/>
        </w:rPr>
        <w:t>TERCERA</w:t>
      </w:r>
      <w:r w:rsidRPr="00D750CD">
        <w:rPr>
          <w:rFonts w:ascii="Verdana" w:hAnsi="Verdana" w:cs="Arial"/>
          <w:sz w:val="20"/>
          <w:szCs w:val="20"/>
        </w:rPr>
        <w:t xml:space="preserve">: </w:t>
      </w:r>
      <w:r w:rsidR="007874B6">
        <w:rPr>
          <w:rFonts w:ascii="Verdana" w:hAnsi="Verdana" w:cs="Arial"/>
          <w:sz w:val="20"/>
          <w:szCs w:val="20"/>
        </w:rPr>
        <w:t>Acme</w:t>
      </w:r>
      <w:r w:rsidRPr="00D750CD">
        <w:rPr>
          <w:rFonts w:ascii="Verdana" w:hAnsi="Verdana" w:cs="Arial"/>
          <w:sz w:val="20"/>
          <w:szCs w:val="20"/>
        </w:rPr>
        <w:t xml:space="preserve"> deberá entregar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 xml:space="preserve">cada </w:t>
      </w:r>
      <w:r w:rsidR="00143DD5" w:rsidRPr="00D750CD">
        <w:rPr>
          <w:rFonts w:ascii="Verdana" w:hAnsi="Verdana" w:cs="Arial"/>
          <w:sz w:val="20"/>
          <w:szCs w:val="20"/>
        </w:rPr>
        <w:t>dos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="00143DD5" w:rsidRPr="00D750CD">
        <w:rPr>
          <w:rFonts w:ascii="Verdana" w:hAnsi="Verdana" w:cs="Arial"/>
          <w:sz w:val="20"/>
          <w:szCs w:val="20"/>
        </w:rPr>
        <w:t>(2</w:t>
      </w:r>
      <w:r w:rsidRPr="00D750CD">
        <w:rPr>
          <w:rFonts w:ascii="Verdana" w:hAnsi="Verdana" w:cs="Arial"/>
          <w:sz w:val="20"/>
          <w:szCs w:val="20"/>
        </w:rPr>
        <w:t xml:space="preserve">) meses, al </w:t>
      </w:r>
      <w:r w:rsidR="007874B6">
        <w:rPr>
          <w:rFonts w:ascii="Verdana" w:hAnsi="Verdana" w:cs="Arial"/>
          <w:sz w:val="20"/>
          <w:szCs w:val="20"/>
        </w:rPr>
        <w:t>Cliente</w:t>
      </w:r>
      <w:r w:rsidRPr="00D750CD">
        <w:rPr>
          <w:rFonts w:ascii="Verdana" w:hAnsi="Verdana" w:cs="Arial"/>
          <w:sz w:val="20"/>
          <w:szCs w:val="20"/>
        </w:rPr>
        <w:t xml:space="preserve"> un informe detallado de las tareas efectuadas, el grado de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avance y el tipo de dificultades que encuentre</w:t>
      </w:r>
      <w:r w:rsidR="00143DD5" w:rsidRPr="00D750CD">
        <w:rPr>
          <w:rFonts w:ascii="Verdana" w:hAnsi="Verdana" w:cs="Arial"/>
          <w:sz w:val="20"/>
          <w:szCs w:val="20"/>
        </w:rPr>
        <w:t>n</w:t>
      </w:r>
      <w:r w:rsidRPr="00D750CD">
        <w:rPr>
          <w:rFonts w:ascii="Verdana" w:hAnsi="Verdana" w:cs="Arial"/>
          <w:sz w:val="20"/>
          <w:szCs w:val="20"/>
        </w:rPr>
        <w:t>. Este informe, firmado de conformidad por el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="007874B6">
        <w:rPr>
          <w:rFonts w:ascii="Verdana" w:hAnsi="Verdana" w:cs="Arial"/>
          <w:sz w:val="20"/>
          <w:szCs w:val="20"/>
        </w:rPr>
        <w:t>Cliente</w:t>
      </w:r>
      <w:r w:rsidRPr="00D750CD">
        <w:rPr>
          <w:rFonts w:ascii="Verdana" w:hAnsi="Verdana" w:cs="Arial"/>
          <w:sz w:val="20"/>
          <w:szCs w:val="20"/>
        </w:rPr>
        <w:t xml:space="preserve">, servirá como certificación del servicio prestado por </w:t>
      </w:r>
      <w:r w:rsidR="007874B6">
        <w:rPr>
          <w:rFonts w:ascii="Verdana" w:hAnsi="Verdana" w:cs="Arial"/>
          <w:sz w:val="20"/>
          <w:szCs w:val="20"/>
        </w:rPr>
        <w:t>Acme</w:t>
      </w:r>
      <w:r w:rsidRPr="00D750CD">
        <w:rPr>
          <w:rFonts w:ascii="Verdana" w:hAnsi="Verdana" w:cs="Arial"/>
          <w:sz w:val="20"/>
          <w:szCs w:val="20"/>
        </w:rPr>
        <w:t xml:space="preserve"> a la fecha de su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presentación.</w:t>
      </w:r>
    </w:p>
    <w:p w:rsidR="005562C0" w:rsidRPr="00D750CD" w:rsidRDefault="005562C0" w:rsidP="005E78B7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b/>
          <w:sz w:val="20"/>
          <w:szCs w:val="20"/>
        </w:rPr>
        <w:t>CUARTA</w:t>
      </w:r>
      <w:r w:rsidRPr="00D750CD">
        <w:rPr>
          <w:rFonts w:ascii="Verdana" w:hAnsi="Verdana" w:cs="Arial"/>
          <w:sz w:val="20"/>
          <w:szCs w:val="20"/>
        </w:rPr>
        <w:t xml:space="preserve">: </w:t>
      </w:r>
      <w:r w:rsidR="007874B6">
        <w:rPr>
          <w:rFonts w:ascii="Verdana" w:hAnsi="Verdana" w:cs="Arial"/>
          <w:sz w:val="20"/>
          <w:szCs w:val="20"/>
        </w:rPr>
        <w:t>Acme</w:t>
      </w:r>
      <w:r w:rsidRPr="00D750CD">
        <w:rPr>
          <w:rFonts w:ascii="Verdana" w:hAnsi="Verdana" w:cs="Arial"/>
          <w:sz w:val="20"/>
          <w:szCs w:val="20"/>
        </w:rPr>
        <w:t xml:space="preserve"> percibirá en concepto de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honorarios por la totalidad de sus tareas a desarrollar, la suma de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D750CD">
        <w:rPr>
          <w:rFonts w:ascii="Verdana" w:hAnsi="Verdana" w:cs="Arial"/>
          <w:sz w:val="20"/>
          <w:szCs w:val="20"/>
        </w:rPr>
        <w:t>pesos .................................................................................................................</w:t>
      </w:r>
      <w:proofErr w:type="gramEnd"/>
    </w:p>
    <w:p w:rsidR="004816B7" w:rsidRPr="00D750CD" w:rsidRDefault="005562C0" w:rsidP="005E78B7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b/>
          <w:sz w:val="20"/>
          <w:szCs w:val="20"/>
        </w:rPr>
        <w:t>QUINTA</w:t>
      </w:r>
      <w:r w:rsidRPr="00D750CD">
        <w:rPr>
          <w:rFonts w:ascii="Verdana" w:hAnsi="Verdana" w:cs="Arial"/>
          <w:sz w:val="20"/>
          <w:szCs w:val="20"/>
        </w:rPr>
        <w:t>: La mora en el pago en su respectiva fecha de vencimiento será automática y de pleno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derecho sin necesidad de interpelación judicial o extrajudicial alguna.</w:t>
      </w:r>
    </w:p>
    <w:p w:rsidR="0003638E" w:rsidRPr="00D750CD" w:rsidRDefault="005562C0" w:rsidP="005E78B7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b/>
          <w:sz w:val="20"/>
          <w:szCs w:val="20"/>
        </w:rPr>
        <w:t>SEXTA</w:t>
      </w:r>
      <w:r w:rsidRPr="00D750CD">
        <w:rPr>
          <w:rFonts w:ascii="Verdana" w:hAnsi="Verdana" w:cs="Arial"/>
          <w:sz w:val="20"/>
          <w:szCs w:val="20"/>
        </w:rPr>
        <w:t xml:space="preserve">: </w:t>
      </w:r>
      <w:r w:rsidR="009163E6">
        <w:rPr>
          <w:rFonts w:ascii="Verdana" w:hAnsi="Verdana" w:cs="Arial"/>
          <w:sz w:val="20"/>
          <w:szCs w:val="20"/>
        </w:rPr>
        <w:t>Acme</w:t>
      </w:r>
      <w:r w:rsidRPr="00D750CD">
        <w:rPr>
          <w:rFonts w:ascii="Verdana" w:hAnsi="Verdana" w:cs="Arial"/>
          <w:sz w:val="20"/>
          <w:szCs w:val="20"/>
        </w:rPr>
        <w:t xml:space="preserve"> se compromete a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 xml:space="preserve">instruir al </w:t>
      </w:r>
      <w:r w:rsidR="009163E6">
        <w:rPr>
          <w:rFonts w:ascii="Verdana" w:hAnsi="Verdana" w:cs="Arial"/>
          <w:sz w:val="20"/>
          <w:szCs w:val="20"/>
        </w:rPr>
        <w:t>Cliente</w:t>
      </w:r>
      <w:r w:rsidRPr="00D750CD">
        <w:rPr>
          <w:rFonts w:ascii="Verdana" w:hAnsi="Verdana" w:cs="Arial"/>
          <w:sz w:val="20"/>
          <w:szCs w:val="20"/>
        </w:rPr>
        <w:t xml:space="preserve"> (o a la persona que el </w:t>
      </w:r>
      <w:r w:rsidR="009163E6">
        <w:rPr>
          <w:rFonts w:ascii="Verdana" w:hAnsi="Verdana" w:cs="Arial"/>
          <w:sz w:val="20"/>
          <w:szCs w:val="20"/>
        </w:rPr>
        <w:t>Cliente</w:t>
      </w:r>
      <w:r w:rsidRPr="00D750CD">
        <w:rPr>
          <w:rFonts w:ascii="Verdana" w:hAnsi="Verdana" w:cs="Arial"/>
          <w:sz w:val="20"/>
          <w:szCs w:val="20"/>
        </w:rPr>
        <w:t xml:space="preserve"> designe) en el uso de los sistemas a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 xml:space="preserve">implementar. Esta instrucción tendrá una duración </w:t>
      </w:r>
      <w:proofErr w:type="gramStart"/>
      <w:r w:rsidRPr="00D750CD">
        <w:rPr>
          <w:rFonts w:ascii="Verdana" w:hAnsi="Verdana" w:cs="Arial"/>
          <w:sz w:val="20"/>
          <w:szCs w:val="20"/>
        </w:rPr>
        <w:t>de ........</w:t>
      </w:r>
      <w:proofErr w:type="gramEnd"/>
      <w:r w:rsidRPr="00D750CD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D750CD">
        <w:rPr>
          <w:rFonts w:ascii="Verdana" w:hAnsi="Verdana" w:cs="Arial"/>
          <w:sz w:val="20"/>
          <w:szCs w:val="20"/>
        </w:rPr>
        <w:t>horas</w:t>
      </w:r>
      <w:proofErr w:type="gramEnd"/>
      <w:r w:rsidRPr="00D750CD">
        <w:rPr>
          <w:rFonts w:ascii="Verdana" w:hAnsi="Verdana" w:cs="Arial"/>
          <w:sz w:val="20"/>
          <w:szCs w:val="20"/>
        </w:rPr>
        <w:t>.</w:t>
      </w:r>
    </w:p>
    <w:p w:rsidR="005562C0" w:rsidRPr="00D750CD" w:rsidRDefault="005562C0" w:rsidP="005E78B7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b/>
          <w:sz w:val="20"/>
          <w:szCs w:val="20"/>
        </w:rPr>
        <w:t>SEPTIMA</w:t>
      </w:r>
      <w:r w:rsidRPr="00D750CD">
        <w:rPr>
          <w:rFonts w:ascii="Verdana" w:hAnsi="Verdana" w:cs="Arial"/>
          <w:sz w:val="20"/>
          <w:szCs w:val="20"/>
        </w:rPr>
        <w:t xml:space="preserve">: La duración del presente </w:t>
      </w:r>
      <w:r w:rsidR="00143DD5" w:rsidRPr="00D750CD">
        <w:rPr>
          <w:rFonts w:ascii="Verdana" w:hAnsi="Verdana" w:cs="Arial"/>
          <w:sz w:val="20"/>
          <w:szCs w:val="20"/>
        </w:rPr>
        <w:t>contrato es por un (1</w:t>
      </w:r>
      <w:r w:rsidRPr="00D750CD">
        <w:rPr>
          <w:rFonts w:ascii="Verdana" w:hAnsi="Verdana" w:cs="Arial"/>
          <w:sz w:val="20"/>
          <w:szCs w:val="20"/>
        </w:rPr>
        <w:t xml:space="preserve">) AÑO, comenzando a regir el </w:t>
      </w:r>
      <w:proofErr w:type="gramStart"/>
      <w:r w:rsidRPr="00D750CD">
        <w:rPr>
          <w:rFonts w:ascii="Verdana" w:hAnsi="Verdana" w:cs="Arial"/>
          <w:sz w:val="20"/>
          <w:szCs w:val="20"/>
        </w:rPr>
        <w:t>día .........</w:t>
      </w:r>
      <w:proofErr w:type="gramEnd"/>
      <w:r w:rsidRPr="00D750CD">
        <w:rPr>
          <w:rFonts w:ascii="Verdana" w:hAnsi="Verdana" w:cs="Arial"/>
          <w:sz w:val="20"/>
          <w:szCs w:val="20"/>
        </w:rPr>
        <w:t xml:space="preserve"> del mes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de ............ del año dos mil tres. Cualquiera de las partes podrán resolverlo, notificando tal determinación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por medio fehaciente con quince (15) días de anticipación. Producida la notificación, las partes tendrán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quince (15) días para el cumplimiento de las obligaciones recíprocas pendientes a la fecha de la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resolución. --.</w:t>
      </w:r>
    </w:p>
    <w:p w:rsidR="005E78B7" w:rsidRPr="00D750CD" w:rsidRDefault="005562C0" w:rsidP="005E78B7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b/>
          <w:sz w:val="20"/>
          <w:szCs w:val="20"/>
        </w:rPr>
        <w:t>OCTAVA</w:t>
      </w:r>
      <w:r w:rsidRPr="00D750CD">
        <w:rPr>
          <w:rFonts w:ascii="Verdana" w:hAnsi="Verdana" w:cs="Arial"/>
          <w:sz w:val="20"/>
          <w:szCs w:val="20"/>
        </w:rPr>
        <w:t>: Ambas partes ante el incumplimiento de alguna de las cláusulas del presente contrato, tendrán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la facultad de rescindirlo con una simple comunicación formal, con una antelación de treinta días.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</w:p>
    <w:p w:rsidR="005562C0" w:rsidRPr="00D750CD" w:rsidRDefault="005562C0" w:rsidP="005E78B7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b/>
          <w:sz w:val="20"/>
          <w:szCs w:val="20"/>
        </w:rPr>
        <w:t>NOVENA</w:t>
      </w:r>
      <w:r w:rsidRPr="00D750CD">
        <w:rPr>
          <w:rFonts w:ascii="Verdana" w:hAnsi="Verdana" w:cs="Arial"/>
          <w:sz w:val="20"/>
          <w:szCs w:val="20"/>
        </w:rPr>
        <w:t xml:space="preserve">: En caso de incumplimiento por parte del </w:t>
      </w:r>
      <w:r w:rsidR="009163E6">
        <w:rPr>
          <w:rFonts w:ascii="Verdana" w:hAnsi="Verdana" w:cs="Arial"/>
          <w:sz w:val="20"/>
          <w:szCs w:val="20"/>
        </w:rPr>
        <w:t>Cliente</w:t>
      </w:r>
      <w:r w:rsidRPr="00D750CD">
        <w:rPr>
          <w:rFonts w:ascii="Verdana" w:hAnsi="Verdana" w:cs="Arial"/>
          <w:sz w:val="20"/>
          <w:szCs w:val="20"/>
        </w:rPr>
        <w:t xml:space="preserve"> de los plazos que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 xml:space="preserve">establece la cláusula </w:t>
      </w:r>
      <w:r w:rsidR="009163E6" w:rsidRPr="00D750CD">
        <w:rPr>
          <w:rFonts w:ascii="Verdana" w:hAnsi="Verdana" w:cs="Arial"/>
          <w:sz w:val="20"/>
          <w:szCs w:val="20"/>
        </w:rPr>
        <w:t>Séptima</w:t>
      </w:r>
      <w:r w:rsidRPr="00D750CD">
        <w:rPr>
          <w:rFonts w:ascii="Verdana" w:hAnsi="Verdana" w:cs="Arial"/>
          <w:sz w:val="20"/>
          <w:szCs w:val="20"/>
        </w:rPr>
        <w:t>, se genera un dere</w:t>
      </w:r>
      <w:r w:rsidR="005E78B7" w:rsidRPr="00D750CD">
        <w:rPr>
          <w:rFonts w:ascii="Verdana" w:hAnsi="Verdana" w:cs="Arial"/>
          <w:sz w:val="20"/>
          <w:szCs w:val="20"/>
        </w:rPr>
        <w:t xml:space="preserve">cho a indemnización </w:t>
      </w:r>
      <w:r w:rsidR="005E78B7" w:rsidRPr="00D750CD">
        <w:rPr>
          <w:rFonts w:ascii="Verdana" w:hAnsi="Verdana" w:cs="Arial"/>
          <w:sz w:val="20"/>
          <w:szCs w:val="20"/>
        </w:rPr>
        <w:lastRenderedPageBreak/>
        <w:t xml:space="preserve">en favor de </w:t>
      </w:r>
      <w:r w:rsidR="009163E6">
        <w:rPr>
          <w:rFonts w:ascii="Verdana" w:hAnsi="Verdana" w:cs="Arial"/>
          <w:sz w:val="20"/>
          <w:szCs w:val="20"/>
        </w:rPr>
        <w:t>Acme</w:t>
      </w:r>
      <w:r w:rsidRPr="00D750CD">
        <w:rPr>
          <w:rFonts w:ascii="Verdana" w:hAnsi="Verdana" w:cs="Arial"/>
          <w:sz w:val="20"/>
          <w:szCs w:val="20"/>
        </w:rPr>
        <w:t xml:space="preserve"> equivalente a la parte proporcional de las tareas del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 xml:space="preserve">servicio encomendado que </w:t>
      </w:r>
      <w:r w:rsidR="009163E6">
        <w:rPr>
          <w:rFonts w:ascii="Verdana" w:hAnsi="Verdana" w:cs="Arial"/>
          <w:sz w:val="20"/>
          <w:szCs w:val="20"/>
        </w:rPr>
        <w:t xml:space="preserve">Acme </w:t>
      </w:r>
      <w:r w:rsidRPr="00D750CD">
        <w:rPr>
          <w:rFonts w:ascii="Verdana" w:hAnsi="Verdana" w:cs="Arial"/>
          <w:sz w:val="20"/>
          <w:szCs w:val="20"/>
        </w:rPr>
        <w:t>ya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hubiera realizado. La determinación de esta proporción queda sujeta al dictamen del Colegio de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Ingenieros Especialistas de la Provincia de Buenos Aires.</w:t>
      </w:r>
    </w:p>
    <w:p w:rsidR="005562C0" w:rsidRPr="00D750CD" w:rsidRDefault="005562C0" w:rsidP="005E78B7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b/>
          <w:sz w:val="20"/>
          <w:szCs w:val="20"/>
        </w:rPr>
        <w:t>DECIMA</w:t>
      </w:r>
      <w:r w:rsidRPr="00D750CD">
        <w:rPr>
          <w:rFonts w:ascii="Verdana" w:hAnsi="Verdana" w:cs="Arial"/>
          <w:sz w:val="20"/>
          <w:szCs w:val="20"/>
        </w:rPr>
        <w:t xml:space="preserve">: En caso que </w:t>
      </w:r>
      <w:r w:rsidR="009163E6">
        <w:rPr>
          <w:rFonts w:ascii="Verdana" w:hAnsi="Verdana" w:cs="Arial"/>
          <w:sz w:val="20"/>
          <w:szCs w:val="20"/>
        </w:rPr>
        <w:t>Acme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no diere cumplimiento a su obligación en el plazo de 365 días previsto en la cláusula PRIMERA del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 xml:space="preserve">presente contrato, el </w:t>
      </w:r>
      <w:r w:rsidR="00C17EB0">
        <w:rPr>
          <w:rFonts w:ascii="Verdana" w:hAnsi="Verdana" w:cs="Arial"/>
          <w:sz w:val="20"/>
          <w:szCs w:val="20"/>
        </w:rPr>
        <w:t>Cliente</w:t>
      </w:r>
      <w:bookmarkStart w:id="0" w:name="_GoBack"/>
      <w:bookmarkEnd w:id="0"/>
      <w:r w:rsidRPr="00D750CD">
        <w:rPr>
          <w:rFonts w:ascii="Verdana" w:hAnsi="Verdana" w:cs="Arial"/>
          <w:sz w:val="20"/>
          <w:szCs w:val="20"/>
        </w:rPr>
        <w:t xml:space="preserve"> podrá reclamar en concepto de mora el equivalente al 0.2% diario del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monto del contrato por cada día que supere los 365 estipulados y hasta el efectivo cumplimiento de dicha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 xml:space="preserve">obligación, siempre que la demora no sea imputable al mismo </w:t>
      </w:r>
      <w:r w:rsidR="009163E6">
        <w:rPr>
          <w:rFonts w:ascii="Verdana" w:hAnsi="Verdana" w:cs="Arial"/>
          <w:sz w:val="20"/>
          <w:szCs w:val="20"/>
        </w:rPr>
        <w:t>Cliente</w:t>
      </w:r>
      <w:r w:rsidRPr="00D750CD">
        <w:rPr>
          <w:rFonts w:ascii="Verdana" w:hAnsi="Verdana" w:cs="Arial"/>
          <w:sz w:val="20"/>
          <w:szCs w:val="20"/>
        </w:rPr>
        <w:t>.</w:t>
      </w:r>
    </w:p>
    <w:p w:rsidR="005562C0" w:rsidRPr="00D750CD" w:rsidRDefault="005562C0" w:rsidP="005E78B7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b/>
          <w:sz w:val="20"/>
          <w:szCs w:val="20"/>
        </w:rPr>
        <w:t>DECIMO PRIMERA</w:t>
      </w:r>
      <w:r w:rsidRPr="00D750CD">
        <w:rPr>
          <w:rFonts w:ascii="Verdana" w:hAnsi="Verdana" w:cs="Arial"/>
          <w:sz w:val="20"/>
          <w:szCs w:val="20"/>
        </w:rPr>
        <w:t xml:space="preserve">: Los servicios se prestarán a ciencia y conciencia de </w:t>
      </w:r>
      <w:r w:rsidR="00C17EB0">
        <w:rPr>
          <w:rFonts w:ascii="Verdana" w:hAnsi="Verdana" w:cs="Arial"/>
          <w:sz w:val="20"/>
          <w:szCs w:val="20"/>
        </w:rPr>
        <w:t>Acme</w:t>
      </w:r>
      <w:r w:rsidR="00143DD5" w:rsidRPr="00D750CD">
        <w:rPr>
          <w:rFonts w:ascii="Verdana" w:hAnsi="Verdana" w:cs="Arial"/>
          <w:sz w:val="20"/>
          <w:szCs w:val="20"/>
        </w:rPr>
        <w:t>, los</w:t>
      </w:r>
      <w:r w:rsidRPr="00D750CD">
        <w:rPr>
          <w:rFonts w:ascii="Verdana" w:hAnsi="Verdana" w:cs="Arial"/>
          <w:sz w:val="20"/>
          <w:szCs w:val="20"/>
        </w:rPr>
        <w:t xml:space="preserve"> que deberá</w:t>
      </w:r>
      <w:r w:rsidR="00143DD5" w:rsidRPr="00D750CD">
        <w:rPr>
          <w:rFonts w:ascii="Verdana" w:hAnsi="Verdana" w:cs="Arial"/>
          <w:sz w:val="20"/>
          <w:szCs w:val="20"/>
        </w:rPr>
        <w:t>n</w:t>
      </w:r>
      <w:r w:rsidRPr="00D750CD">
        <w:rPr>
          <w:rFonts w:ascii="Verdana" w:hAnsi="Verdana" w:cs="Arial"/>
          <w:sz w:val="20"/>
          <w:szCs w:val="20"/>
        </w:rPr>
        <w:t xml:space="preserve"> actuar dentro de las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prescripciones éticas y legales que hacen a su disciplina profesional, pero siempre teniendo en mira y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 xml:space="preserve">finalidad el objeto del presente contrato y de la contratación de sus servicios efectuada por </w:t>
      </w:r>
      <w:r w:rsidR="00C17EB0">
        <w:rPr>
          <w:rFonts w:ascii="Verdana" w:hAnsi="Verdana" w:cs="Arial"/>
          <w:sz w:val="20"/>
          <w:szCs w:val="20"/>
        </w:rPr>
        <w:t>el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="00C17EB0">
        <w:rPr>
          <w:rFonts w:ascii="Verdana" w:hAnsi="Verdana" w:cs="Arial"/>
          <w:sz w:val="20"/>
          <w:szCs w:val="20"/>
        </w:rPr>
        <w:t>Cliente</w:t>
      </w:r>
      <w:r w:rsidRPr="00D750CD">
        <w:rPr>
          <w:rFonts w:ascii="Verdana" w:hAnsi="Verdana" w:cs="Arial"/>
          <w:sz w:val="20"/>
          <w:szCs w:val="20"/>
        </w:rPr>
        <w:t xml:space="preserve">. Si en el curso de su labor surgieren imposibilidades o </w:t>
      </w:r>
      <w:r w:rsidR="00C17EB0" w:rsidRPr="00D750CD">
        <w:rPr>
          <w:rFonts w:ascii="Verdana" w:hAnsi="Verdana" w:cs="Arial"/>
          <w:sz w:val="20"/>
          <w:szCs w:val="20"/>
        </w:rPr>
        <w:t>incompatibilidades</w:t>
      </w:r>
      <w:r w:rsidRPr="00D750CD">
        <w:rPr>
          <w:rFonts w:ascii="Verdana" w:hAnsi="Verdana" w:cs="Arial"/>
          <w:sz w:val="20"/>
          <w:szCs w:val="20"/>
        </w:rPr>
        <w:t xml:space="preserve"> respecto del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ejer</w:t>
      </w:r>
      <w:r w:rsidR="005E78B7" w:rsidRPr="00D750CD">
        <w:rPr>
          <w:rFonts w:ascii="Verdana" w:hAnsi="Verdana" w:cs="Arial"/>
          <w:sz w:val="20"/>
          <w:szCs w:val="20"/>
        </w:rPr>
        <w:t xml:space="preserve">cicio profesional contratado, </w:t>
      </w:r>
      <w:r w:rsidR="00C17EB0">
        <w:rPr>
          <w:rFonts w:ascii="Verdana" w:hAnsi="Verdana" w:cs="Arial"/>
          <w:sz w:val="20"/>
          <w:szCs w:val="20"/>
        </w:rPr>
        <w:t>Acme</w:t>
      </w:r>
      <w:r w:rsidRPr="00D750CD">
        <w:rPr>
          <w:rFonts w:ascii="Verdana" w:hAnsi="Verdana" w:cs="Arial"/>
          <w:sz w:val="20"/>
          <w:szCs w:val="20"/>
        </w:rPr>
        <w:t xml:space="preserve"> lo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hará</w:t>
      </w:r>
      <w:r w:rsidR="00143DD5" w:rsidRPr="00D750CD">
        <w:rPr>
          <w:rFonts w:ascii="Verdana" w:hAnsi="Verdana" w:cs="Arial"/>
          <w:sz w:val="20"/>
          <w:szCs w:val="20"/>
        </w:rPr>
        <w:t>n</w:t>
      </w:r>
      <w:r w:rsidRPr="00D750CD">
        <w:rPr>
          <w:rFonts w:ascii="Verdana" w:hAnsi="Verdana" w:cs="Arial"/>
          <w:sz w:val="20"/>
          <w:szCs w:val="20"/>
        </w:rPr>
        <w:t xml:space="preserve"> saber </w:t>
      </w:r>
      <w:r w:rsidR="00C17EB0">
        <w:rPr>
          <w:rFonts w:ascii="Verdana" w:hAnsi="Verdana" w:cs="Arial"/>
          <w:sz w:val="20"/>
          <w:szCs w:val="20"/>
        </w:rPr>
        <w:t>al</w:t>
      </w:r>
      <w:r w:rsidRPr="00D750CD">
        <w:rPr>
          <w:rFonts w:ascii="Verdana" w:hAnsi="Verdana" w:cs="Arial"/>
          <w:sz w:val="20"/>
          <w:szCs w:val="20"/>
        </w:rPr>
        <w:t xml:space="preserve"> </w:t>
      </w:r>
      <w:r w:rsidR="00C17EB0">
        <w:rPr>
          <w:rFonts w:ascii="Verdana" w:hAnsi="Verdana" w:cs="Arial"/>
          <w:sz w:val="20"/>
          <w:szCs w:val="20"/>
        </w:rPr>
        <w:t>Cliente</w:t>
      </w:r>
      <w:r w:rsidRPr="00D750CD">
        <w:rPr>
          <w:rFonts w:ascii="Verdana" w:hAnsi="Verdana" w:cs="Arial"/>
          <w:sz w:val="20"/>
          <w:szCs w:val="20"/>
        </w:rPr>
        <w:t>, a fin de buscar los medios idóneos para obviar las mismas. ---</w:t>
      </w:r>
    </w:p>
    <w:p w:rsidR="005562C0" w:rsidRPr="00D750CD" w:rsidRDefault="005562C0" w:rsidP="005E78B7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b/>
          <w:sz w:val="20"/>
          <w:szCs w:val="20"/>
        </w:rPr>
        <w:t>DECIMO SEGUNDA</w:t>
      </w:r>
      <w:r w:rsidRPr="00D750CD">
        <w:rPr>
          <w:rFonts w:ascii="Verdana" w:hAnsi="Verdana" w:cs="Arial"/>
          <w:sz w:val="20"/>
          <w:szCs w:val="20"/>
        </w:rPr>
        <w:t>: Las partes constituyen domicilio a todos los efectos legales derivados del presente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 xml:space="preserve">contrato, en aquéllos ya denunciados, donde serán </w:t>
      </w:r>
      <w:proofErr w:type="gramStart"/>
      <w:r w:rsidRPr="00D750CD">
        <w:rPr>
          <w:rFonts w:ascii="Verdana" w:hAnsi="Verdana" w:cs="Arial"/>
          <w:sz w:val="20"/>
          <w:szCs w:val="20"/>
        </w:rPr>
        <w:t>válidas</w:t>
      </w:r>
      <w:proofErr w:type="gramEnd"/>
      <w:r w:rsidRPr="00D750CD">
        <w:rPr>
          <w:rFonts w:ascii="Verdana" w:hAnsi="Verdana" w:cs="Arial"/>
          <w:sz w:val="20"/>
          <w:szCs w:val="20"/>
        </w:rPr>
        <w:t xml:space="preserve"> todas las notificaciones, intimaciones y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emplazamientos que allí se realicen. Asimismo se establece que las partes se someten a la competencia de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 xml:space="preserve">los Tribunales Ordinarios de la ciudad de </w:t>
      </w:r>
      <w:r w:rsidR="005E78B7" w:rsidRPr="00D750CD">
        <w:rPr>
          <w:rFonts w:ascii="Verdana" w:hAnsi="Verdana" w:cs="Arial"/>
          <w:sz w:val="20"/>
          <w:szCs w:val="20"/>
        </w:rPr>
        <w:t>La Plata</w:t>
      </w:r>
      <w:r w:rsidRPr="00D750CD">
        <w:rPr>
          <w:rFonts w:ascii="Verdana" w:hAnsi="Verdana" w:cs="Arial"/>
          <w:sz w:val="20"/>
          <w:szCs w:val="20"/>
        </w:rPr>
        <w:t>, renunciando a cualquier otro fuero de excepción que</w:t>
      </w:r>
      <w:r w:rsidR="005E78B7" w:rsidRPr="00D750CD">
        <w:rPr>
          <w:rFonts w:ascii="Verdana" w:hAnsi="Verdana" w:cs="Arial"/>
          <w:sz w:val="20"/>
          <w:szCs w:val="20"/>
        </w:rPr>
        <w:t xml:space="preserve"> </w:t>
      </w:r>
      <w:r w:rsidRPr="00D750CD">
        <w:rPr>
          <w:rFonts w:ascii="Verdana" w:hAnsi="Verdana" w:cs="Arial"/>
          <w:sz w:val="20"/>
          <w:szCs w:val="20"/>
        </w:rPr>
        <w:t>pudiere corresponderles. -------------------------------------------------------------------------------------------</w:t>
      </w:r>
    </w:p>
    <w:p w:rsidR="005562C0" w:rsidRPr="00D750CD" w:rsidRDefault="005562C0" w:rsidP="00143DD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750CD">
        <w:rPr>
          <w:rFonts w:ascii="Verdana" w:hAnsi="Verdana" w:cs="Arial"/>
          <w:sz w:val="20"/>
          <w:szCs w:val="20"/>
        </w:rPr>
        <w:t>Previa lectura y ratificación, se firman dos ejemplares de un mismo tenor y a un solo efecto, en la ciudad</w:t>
      </w:r>
    </w:p>
    <w:p w:rsidR="005562C0" w:rsidRPr="00D750CD" w:rsidRDefault="005562C0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proofErr w:type="gramStart"/>
      <w:r w:rsidRPr="00D750CD">
        <w:rPr>
          <w:rFonts w:ascii="Verdana" w:hAnsi="Verdana" w:cs="Arial"/>
          <w:sz w:val="20"/>
          <w:szCs w:val="20"/>
        </w:rPr>
        <w:t>de</w:t>
      </w:r>
      <w:proofErr w:type="gramEnd"/>
      <w:r w:rsidRPr="00D750CD">
        <w:rPr>
          <w:rFonts w:ascii="Verdana" w:hAnsi="Verdana" w:cs="Arial"/>
          <w:sz w:val="20"/>
          <w:szCs w:val="20"/>
        </w:rPr>
        <w:t xml:space="preserve"> </w:t>
      </w:r>
      <w:r w:rsidR="005E78B7" w:rsidRPr="00D750CD">
        <w:rPr>
          <w:rFonts w:ascii="Verdana" w:hAnsi="Verdana" w:cs="Arial"/>
          <w:sz w:val="20"/>
          <w:szCs w:val="20"/>
        </w:rPr>
        <w:t>La Plata</w:t>
      </w:r>
      <w:r w:rsidRPr="00D750CD">
        <w:rPr>
          <w:rFonts w:ascii="Verdana" w:hAnsi="Verdana" w:cs="Arial"/>
          <w:sz w:val="20"/>
          <w:szCs w:val="20"/>
        </w:rPr>
        <w:t>, a los ....... días del mes de ......... del año dos mil tres.</w:t>
      </w:r>
    </w:p>
    <w:p w:rsidR="006A5D23" w:rsidRPr="00D750CD" w:rsidRDefault="006A5D23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6A5D23" w:rsidRPr="00D750CD" w:rsidRDefault="006A5D23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6A5D23" w:rsidRPr="00D750CD" w:rsidRDefault="006A5D23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6A5D23" w:rsidRPr="00D750CD" w:rsidRDefault="006A5D23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6A5D23" w:rsidRDefault="006A5D23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D750CD" w:rsidRPr="00D750CD" w:rsidRDefault="00D750CD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6A5D23" w:rsidRPr="00D750CD" w:rsidRDefault="006A5D23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tbl>
      <w:tblPr>
        <w:tblW w:w="46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544"/>
      </w:tblGrid>
      <w:tr w:rsidR="00143DD5" w:rsidRPr="00D750CD" w:rsidTr="00B16879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DD5" w:rsidRPr="00D750CD" w:rsidRDefault="00143DD5" w:rsidP="00B1687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D750CD"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  <w:t>__________________________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DD5" w:rsidRPr="00D750CD" w:rsidRDefault="00143DD5" w:rsidP="00B1687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D750CD"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  <w:t>__________________________</w:t>
            </w:r>
          </w:p>
        </w:tc>
      </w:tr>
      <w:tr w:rsidR="00143DD5" w:rsidRPr="00D750CD" w:rsidTr="00B16879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DD5" w:rsidRPr="00D750CD" w:rsidRDefault="00143DD5" w:rsidP="00B1687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D750CD"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  <w:t>Firma/s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DD5" w:rsidRPr="00D750CD" w:rsidRDefault="00143DD5" w:rsidP="00B1687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D750CD"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  <w:t>Firma/s</w:t>
            </w:r>
          </w:p>
        </w:tc>
      </w:tr>
      <w:tr w:rsidR="00143DD5" w:rsidRPr="00D750CD" w:rsidTr="00B16879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DD5" w:rsidRPr="00D750CD" w:rsidRDefault="00143DD5" w:rsidP="00B1687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D750CD"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  <w:t>__________________________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DD5" w:rsidRPr="00D750CD" w:rsidRDefault="00143DD5" w:rsidP="00B1687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D750CD"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  <w:t>__________________________</w:t>
            </w:r>
          </w:p>
        </w:tc>
      </w:tr>
      <w:tr w:rsidR="00143DD5" w:rsidRPr="00D750CD" w:rsidTr="00B16879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DD5" w:rsidRPr="00D750CD" w:rsidRDefault="00143DD5" w:rsidP="00B1687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D750CD"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  <w:t>Documento/s de Identidad/es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DD5" w:rsidRPr="00D750CD" w:rsidRDefault="00143DD5" w:rsidP="00B1687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D750CD">
              <w:rPr>
                <w:rFonts w:ascii="Verdana" w:eastAsia="Times New Roman" w:hAnsi="Verdana" w:cs="Arial"/>
                <w:color w:val="000000"/>
                <w:sz w:val="20"/>
                <w:szCs w:val="20"/>
                <w:shd w:val="clear" w:color="auto" w:fill="FFFFFF"/>
              </w:rPr>
              <w:t>Documento/s de Identidad/es</w:t>
            </w:r>
          </w:p>
        </w:tc>
      </w:tr>
    </w:tbl>
    <w:p w:rsidR="00143DD5" w:rsidRPr="00D750CD" w:rsidRDefault="00143DD5" w:rsidP="00143DD5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20"/>
          <w:szCs w:val="20"/>
        </w:rPr>
      </w:pPr>
    </w:p>
    <w:sectPr w:rsidR="00143DD5" w:rsidRPr="00D750CD" w:rsidSect="006A5D23">
      <w:pgSz w:w="12240" w:h="15840"/>
      <w:pgMar w:top="1418" w:right="1701" w:bottom="1418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943C8"/>
    <w:multiLevelType w:val="hybridMultilevel"/>
    <w:tmpl w:val="8A8238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32E2D"/>
    <w:multiLevelType w:val="hybridMultilevel"/>
    <w:tmpl w:val="1F78AA56"/>
    <w:lvl w:ilvl="0" w:tplc="F168CD8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8E"/>
    <w:rsid w:val="0003638E"/>
    <w:rsid w:val="00143DD5"/>
    <w:rsid w:val="004816B7"/>
    <w:rsid w:val="005562C0"/>
    <w:rsid w:val="005C398A"/>
    <w:rsid w:val="005E78B7"/>
    <w:rsid w:val="006A5D23"/>
    <w:rsid w:val="007874B6"/>
    <w:rsid w:val="009163E6"/>
    <w:rsid w:val="00A12208"/>
    <w:rsid w:val="00C17EB0"/>
    <w:rsid w:val="00D7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16B7"/>
    <w:pPr>
      <w:spacing w:after="0"/>
      <w:ind w:left="720"/>
      <w:contextualSpacing/>
    </w:pPr>
    <w:rPr>
      <w:rFonts w:ascii="Arial" w:eastAsia="Arial" w:hAnsi="Arial" w:cs="Arial"/>
      <w:color w:val="000000"/>
      <w:lang w:eastAsia="es-AR"/>
    </w:rPr>
  </w:style>
  <w:style w:type="paragraph" w:styleId="NormalWeb">
    <w:name w:val="Normal (Web)"/>
    <w:basedOn w:val="Normal"/>
    <w:uiPriority w:val="99"/>
    <w:unhideWhenUsed/>
    <w:rsid w:val="0048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16B7"/>
    <w:pPr>
      <w:spacing w:after="0"/>
      <w:ind w:left="720"/>
      <w:contextualSpacing/>
    </w:pPr>
    <w:rPr>
      <w:rFonts w:ascii="Arial" w:eastAsia="Arial" w:hAnsi="Arial" w:cs="Arial"/>
      <w:color w:val="000000"/>
      <w:lang w:eastAsia="es-AR"/>
    </w:rPr>
  </w:style>
  <w:style w:type="paragraph" w:styleId="NormalWeb">
    <w:name w:val="Normal (Web)"/>
    <w:basedOn w:val="Normal"/>
    <w:uiPriority w:val="99"/>
    <w:unhideWhenUsed/>
    <w:rsid w:val="0048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INFO-001</dc:creator>
  <cp:lastModifiedBy>Administrador</cp:lastModifiedBy>
  <cp:revision>9</cp:revision>
  <dcterms:created xsi:type="dcterms:W3CDTF">2013-09-09T03:28:00Z</dcterms:created>
  <dcterms:modified xsi:type="dcterms:W3CDTF">2015-06-29T18:37:00Z</dcterms:modified>
</cp:coreProperties>
</file>