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endnotes.xml" ContentType="application/vnd.openxmlformats-officedocument.wordprocessingml.endnot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75bab2977554d22" /></Relationships>
</file>

<file path=word/document.xml><?xml version="1.0" encoding="utf-8"?>
<w:document xmlns:w="http://schemas.openxmlformats.org/wordprocessingml/2006/main">
  <w:body>
    <w:sectPr>
      <w:pgSz w:w="11906" w:h="16838" w:orient="portrait"/>
      <w:pgMar w:top="1134" w:right="850" w:bottom="1134" w:left="1701" w:header="708" w:footer="708" w:gutter="0"/>
      <w:cols w:space="708"/>
      <w:docGrid w:linePitch="360"/>
    </w:sectPr>
    <w:tbl>
      <w:tblPr>
        <w:tblW w:w="6520" w:type="dxa"/>
        <w:tblBorders>
          <w:top w:val="single" w:sz="8"/>
          <w:left w:val="single" w:sz="8"/>
          <w:bottom w:val="single" w:sz="8"/>
          <w:right w:val="single" w:sz="8"/>
          <w:insideH w:val="single" w:sz="8"/>
          <w:insideV w:val="single" w:sz="8"/>
        </w:tblBorders>
        <w:tblLayout w:type="fixed"/>
        <w:tblCellMar>
          <w:top w:w="0" w:type="dxa"/>
          <w:left w:w="85" w:type="dxa"/>
          <w:bottom w:w="0" w:type="dxa"/>
          <w:right w:w="85" w:type="dxa"/>
        </w:tblCellMar>
      </w:tblPr>
      <w:tr>
        <w:tc>
          <w:tcPr>
            <w:tcW w:w="1842" w:type="dxa"/>
          </w:tcPr>
          <w:p>
            <w:pPr>
              <w:spacing w:before="0" w:after="0" w:line="250"/>
            </w:pPr>
            <w:r>
              <w:rPr>
                <w:rFonts w:ascii="Times New Roman" w:hAnsi="Times New Roman"/>
                <w:b/>
                <w:sz w:val="18"/>
              </w:rPr>
              <w:t>За отчетный период</w:t>
            </w:r>
          </w:p>
        </w:tc>
        <w:tc>
          <w:tcPr>
            <w:tcW w:w="1275" w:type="dxa"/>
          </w:tcPr>
          <w:p>
            <w:pPr>
              <w:spacing w:before="0" w:after="0" w:line="250"/>
            </w:pPr>
            <w:r>
              <w:rPr>
                <w:rFonts w:ascii="Times New Roman" w:hAnsi="Times New Roman"/>
                <w:sz w:val="18"/>
              </w:rPr>
              <w:t>Fixed 10 event risks</w:t>
            </w:r>
          </w:p>
        </w:tc>
        <w:tc>
          <w:tcPr>
            <w:tcW w:w="1275" w:type="dxa"/>
          </w:tcPr>
          <w:p>
            <w:pPr>
              <w:spacing w:before="0" w:after="0" w:line="250"/>
            </w:pPr>
            <w:r>
              <w:rPr>
                <w:rFonts w:ascii="Times New Roman" w:hAnsi="Times New Roman"/>
                <w:sz w:val="18"/>
              </w:rPr>
              <w:t/>
            </w:r>
          </w:p>
        </w:tc>
        <w:tc>
          <w:tcPr>
            <w:tcW w:w="2126" w:type="dxa"/>
          </w:tcPr>
          <w:p>
            <w:pPr>
              <w:spacing w:before="0" w:after="0" w:line="250"/>
            </w:pPr>
            <w:r>
              <w:rPr>
                <w:rFonts w:ascii="Times New Roman" w:hAnsi="Times New Roman"/>
                <w:sz w:val="18"/>
              </w:rPr>
              <w:t/>
            </w:r>
          </w:p>
        </w:tc>
      </w:tr>
      <w:tr>
        <w:tc>
          <w:tcPr>
            <w:tcW w:w="1842" w:type="dxa"/>
          </w:tcPr>
          <w:p/>
        </w:tc>
        <w:tc>
          <w:p/>
        </w:tc>
        <w:tc>
          <w:p>
            <w:r>
              <w:rPr>
                <w:rFonts w:ascii="Times New Roman" w:hAnsi="Times New Roman"/>
                <w:b/>
                <w:sz w:val="18"/>
              </w:rPr>
              <w:t>123</w:t>
            </w:r>
          </w:p>
        </w:tc>
        <w:tc>
          <w:p/>
        </w:tc>
      </w:tr>
      <w:tr>
        <w:tc>
          <w:tcPr>
            <w:tcW w:w="1842" w:type="dxa"/>
            <w:shd w:val="clear" w:color="auto" w:fill="#00ef80"/>
          </w:tcPr>
          <w:p>
            <w:pPr>
              <w:spacing w:before="0" w:after="0" w:line="250"/>
            </w:pPr>
            <w:r>
              <w:rPr>
                <w:rFonts w:ascii="Times New Roman" w:hAnsi="Times New Roman"/>
                <w:sz w:val="18"/>
              </w:rPr>
              <w:t>546</w:t>
            </w:r>
          </w:p>
        </w:tc>
        <w:tc>
          <w:tcPr>
            <w:tcW w:w="1275" w:type="dxa"/>
          </w:tcPr>
          <w:p>
            <w:pPr>
              <w:spacing w:before="0" w:after="0" w:line="250"/>
              <w:jc w:val="center"/>
            </w:pPr>
            <w:r>
              <w:rPr>
                <w:rFonts w:ascii="Times New Roman" w:hAnsi="Times New Roman"/>
                <w:sz w:val="18"/>
              </w:rPr>
              <w:t>(должность)</w:t>
            </w:r>
          </w:p>
        </w:tc>
        <w:tc>
          <w:tcPr>
            <w:tcW w:w="1275" w:type="dxa"/>
          </w:tcPr>
          <w:p>
            <w:pPr>
              <w:spacing w:before="0" w:after="0" w:line="250"/>
              <w:jc w:val="center"/>
            </w:pPr>
            <w:r>
              <w:rPr>
                <w:rFonts w:ascii="Times New Roman" w:hAnsi="Times New Roman"/>
                <w:sz w:val="18"/>
              </w:rPr>
              <w:t>(подпись)</w:t>
            </w:r>
          </w:p>
        </w:tc>
        <w:tc>
          <w:tcPr>
            <w:tcW w:w="2126" w:type="dxa"/>
          </w:tcPr>
          <w:p>
            <w:pPr>
              <w:spacing w:before="0" w:after="0" w:line="250"/>
              <w:jc w:val="center"/>
            </w:pPr>
            <w:r>
              <w:rPr>
                <w:rFonts w:ascii="Times New Roman" w:hAnsi="Times New Roman"/>
                <w:sz w:val="18"/>
              </w:rPr>
              <w:t>(расшифровка подписи)</w:t>
            </w:r>
          </w:p>
        </w:tc>
      </w:tr>
    </w:tbl>
  </w:body>
</w:document>
</file>

<file path=word/endnotes.xml><?xml version="1.0" encoding="utf-8"?>
<w:endnote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759b4b59d3a4c39" /><Relationship Type="http://schemas.openxmlformats.org/officeDocument/2006/relationships/endnotes" Target="/word/endnotes.xml" Id="R6e5c0b2950d148b3" /></Relationships>
</file>