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这周我写了不少东西，所以我即将把我下一本书的另一章发给我的编辑。这是对我认为定义伟大的视觉化的五个品质的介绍。在讨论美时，我使用了一些由Accurat制作的图形，*比如这个。我甚至敢于为重新设计打一个快速草稿，随机挑选了一些作者，没有特别的顺序，问自己是印他们的还是印我的，万一我拥有一个出版物。这个问题的答案可能会让你吃惊。我暂时不告诉你--直到2016年！！</w:t>
      </w:r>
    </w:p>
    <w:p>
      <w:pPr>
        <w:rPr>
          <w:rFonts w:hint="eastAsia"/>
        </w:rPr>
      </w:pPr>
    </w:p>
    <w:p>
      <w:pPr>
        <w:rPr>
          <w:rFonts w:hint="eastAsia"/>
        </w:rPr>
      </w:pPr>
      <w:r>
        <w:rPr>
          <w:rFonts w:hint="eastAsia"/>
        </w:rPr>
        <w:t>与有史以来最伟大的书是什么以及什么造就了经典这些问题一样有争议的是，是什么造就了一部文学杰作。我们从著名作家的日常工作和奇怪的习惯中寻找线索，但肯定还有更多的东西，有些东西是不确定的，无法量化的。这就是让乔治亚-卢比和她在Accurat的惊人的数据可视化团队感到兴奋的挑战（我曾与他们合作，将伟大作家的睡眠习惯与文学产量进行了可视化）。</w:t>
      </w:r>
    </w:p>
    <w:p>
      <w:pPr>
        <w:rPr>
          <w:rFonts w:hint="eastAsia"/>
        </w:rPr>
      </w:pPr>
    </w:p>
    <w:p>
      <w:pPr>
        <w:rPr>
          <w:rFonts w:hint="eastAsia"/>
        </w:rPr>
      </w:pPr>
      <w:r>
        <w:rPr>
          <w:rFonts w:hint="eastAsia"/>
        </w:rPr>
        <w:t>在这个最初发表在意大利《Lettura》上并专门为Brain Pickings改编成英文的图形分析中，他们着手对二十世纪最受欢迎的小说背后的天才进行量化。</w:t>
      </w:r>
      <w:bookmarkStart w:id="0" w:name="_GoBack"/>
      <w:bookmarkEnd w:id="0"/>
      <w:r>
        <w:rPr>
          <w:rFonts w:hint="eastAsia"/>
        </w:rPr>
        <w:t>他们利用现代图书馆对1900年至1999年期间出版的最佳英文小说的排名，以及若干传记信息数据集，将每位作家的处女作与排名中的小说出版之间的时间间隔可视化。</w:t>
      </w:r>
    </w:p>
    <w:p>
      <w:pPr>
        <w:rPr>
          <w:rFonts w:hint="eastAsia"/>
        </w:rPr>
      </w:pPr>
    </w:p>
    <w:p>
      <w:pPr>
        <w:rPr>
          <w:rFonts w:hint="eastAsia"/>
        </w:rPr>
      </w:pPr>
      <w:r>
        <w:rPr>
          <w:rFonts w:hint="eastAsia"/>
        </w:rPr>
        <w:t>每个圆圈中的彩色三角形描述了作者出版首部小说时的年龄，以及他或她随后的代表作时的年龄。对于近三分之一的作者--75位作者中的22位--的处女作和第一部代表作是重合的，所以一个黄色的三角形指向该作者发表相应小说时的年龄。圆圈的周长与作者的寿命相对应，整个圆圈可能有100年的寿命。作者的故乡也被列出，用颜色编码表示其所在的大陆。(更大的版本在这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5YzIwZGUzYjI4YjBlMjUwZjY0NGFjYjZjNzAwMWUifQ=="/>
  </w:docVars>
  <w:rsids>
    <w:rsidRoot w:val="00000000"/>
    <w:rsid w:val="61745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2023-04-18T14:08:54Z</dcterms:created>
  <dc:creator>12927</dc:creator>
  <cp:lastModifiedBy>linyc</cp:lastModifiedBy>
  <dcterms:modified xsi:type="dcterms:W3CDTF">2023-04-18T17:48:30Z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D078A7BF031441E2A608204C9075464E_12</vt:lpwstr>
  </property>
</Properties>
</file>