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9200034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B8A2C53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200034" w15:done="0"/>
  <w15:commentEx w15:paraId="5B8A2C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2E563CC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A0C6DB7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2018-07-26T01:19:51Z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