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pPrChange w:id="0" w:author="Jonathan Karr" w:date="2015-08-03T00:02:00Z"/>
        <w:rPr>
          <w:sz w:val="22"/>
          <w:szCs w:val="22"/>
          <w:lang w:val="en-US"/>
          <w:del w:id="1" w:author="Jonathan Karr" w:date="2015-08-03T00:02:00Z"/>
        </w:rPr>
      </w:pPr>
      <w:r>
        <w:rPr>
          <w:sz w:val="22"/>
          <w:szCs w:val="22"/>
          <w:lang w:val="en-US"/>
          <w:rPrChange w:id="0" w:author="Jonathan Karr" w:date="2015-08-03T00:09:00Z">
            <w:rPr>
              <w:sz w:val="22"/>
              <w:szCs w:val="22"/>
              <w:rFonts w:ascii="Calibri" w:hAnsi="Calibri" w:cs="Calibri"/>
              <w:lang w:val="en-US"/>
            </w:rPr>
          </w:rPrChange>
        </w:rPr>
        <w:t>Dear Sir or Madam,</w:t>
      </w:r>
    </w:p>
    <w:p>
      <w:pPr>
        <w:pStyle w:val="Normal"/>
        <w:spacing w:before="0" w:after="200"/>
        <w:rPr>
          <w:sz w:val="22"/>
          <w:szCs w:val="22"/>
          <w:lang w:val="en-US"/>
        </w:rPr>
      </w:pPr>
      <w:r>
        <w:rPr/>
      </w:r>
    </w:p>
    <w:p>
      <w:pPr>
        <w:pStyle w:val="Normal"/>
        <w:spacing w:before="0" w:after="200"/>
        <w:pPrChange w:id="0" w:author="Jonathan Karr" w:date="2015-08-03T00:02:00Z"/>
        <w:rPr/>
      </w:pPr>
      <w:r>
        <w:rPr>
          <w:sz w:val="22"/>
          <w:szCs w:val="22"/>
          <w:lang w:val="en-US"/>
        </w:rPr>
        <w:t xml:space="preserve">We enclose a manuscript titled </w:t>
      </w:r>
      <w:r>
        <w:rPr>
          <w:iCs/>
          <w:sz w:val="22"/>
          <w:szCs w:val="22"/>
          <w:lang w:val="en-US"/>
          <w:rPrChange w:id="0" w:author="Jonathan Karr" w:date="2015-08-03T00:09:00Z">
            <w:rPr>
              <w:sz w:val="22"/>
              <w:i/>
              <w:szCs w:val="22"/>
              <w:iCs/>
              <w:rFonts w:ascii="Calibri" w:hAnsi="Calibri" w:cs="Calibri"/>
              <w:lang w:val="en-US"/>
            </w:rPr>
          </w:rPrChange>
        </w:rPr>
        <w:t>“Toward standards for tomorrow’s whole-cell models”</w:t>
      </w:r>
      <w:r>
        <w:rPr>
          <w:sz w:val="22"/>
          <w:szCs w:val="22"/>
          <w:lang w:val="en-US"/>
          <w:rPrChange w:id="0" w:author="Jonathan Karr" w:date="2015-08-03T00:09:00Z">
            <w:rPr>
              <w:sz w:val="22"/>
              <w:szCs w:val="22"/>
              <w:rFonts w:ascii="Calibri" w:hAnsi="Calibri" w:cs="Calibri"/>
              <w:lang w:val="en-US"/>
            </w:rPr>
          </w:rPrChange>
        </w:rPr>
        <w:t xml:space="preserve"> for consideration </w:t>
      </w:r>
      <w:del w:id="4" w:author="Jonathan Karr" w:date="2015-08-02T23:59:00Z">
        <w:r>
          <w:rPr>
            <w:sz w:val="22"/>
            <w:szCs w:val="22"/>
            <w:lang w:val="en-US"/>
          </w:rPr>
          <w:delText xml:space="preserve"> </w:delText>
        </w:r>
      </w:del>
      <w:r>
        <w:rPr>
          <w:sz w:val="22"/>
          <w:szCs w:val="22"/>
          <w:lang w:val="en-US"/>
          <w:rPrChange w:id="0" w:author="Jonathan Karr" w:date="2015-08-03T00:09:00Z">
            <w:rPr>
              <w:sz w:val="22"/>
              <w:szCs w:val="22"/>
              <w:rFonts w:ascii="Calibri" w:hAnsi="Calibri" w:cs="Calibri"/>
              <w:lang w:val="en-US"/>
            </w:rPr>
          </w:rPrChange>
        </w:rPr>
        <w:t xml:space="preserve">for publication in your special issue on </w:t>
      </w:r>
      <w:del w:id="6" w:author="dagmar " w:date="2015-08-03T11:28:00Z">
        <w:r>
          <w:rPr>
            <w:iCs/>
            <w:sz w:val="22"/>
            <w:szCs w:val="22"/>
            <w:lang w:val="en-US"/>
          </w:rPr>
          <w:delText>Reproducibility in Biomedical Modeling</w:delText>
        </w:r>
      </w:del>
      <w:ins w:id="7" w:author="dagmar " w:date="2015-08-03T11:28:00Z">
        <w:r>
          <w:rPr>
            <w:iCs/>
            <w:sz w:val="22"/>
            <w:szCs w:val="22"/>
            <w:lang w:val="en-US"/>
          </w:rPr>
          <w:t>Model Sharing &amp; Reproducibility</w:t>
        </w:r>
      </w:ins>
      <w:del w:id="8" w:author="Jonathan Karr" w:date="2015-08-03T00:02:00Z">
        <w:r>
          <w:rPr>
            <w:i/>
            <w:iCs/>
            <w:sz w:val="22"/>
            <w:szCs w:val="22"/>
            <w:lang w:val="en-US"/>
          </w:rPr>
          <w:delText xml:space="preserve"> </w:delText>
        </w:r>
      </w:del>
      <w:r>
        <w:rPr>
          <w:sz w:val="22"/>
          <w:szCs w:val="22"/>
          <w:lang w:val="en-US"/>
          <w:rPrChange w:id="0" w:author="Jonathan Karr" w:date="2015-08-03T00:09:00Z">
            <w:rPr>
              <w:sz w:val="22"/>
              <w:szCs w:val="22"/>
              <w:rFonts w:ascii="Calibri" w:hAnsi="Calibri" w:cs="Calibri"/>
              <w:lang w:val="en-US"/>
            </w:rPr>
          </w:rPrChange>
        </w:rPr>
        <w:t xml:space="preserve"> in </w:t>
      </w:r>
      <w:ins w:id="10" w:author="Jonathan Karr" w:date="2015-08-03T00:06:00Z">
        <w:r>
          <w:rPr>
            <w:i/>
            <w:sz w:val="22"/>
            <w:szCs w:val="22"/>
            <w:lang w:val="en-US"/>
          </w:rPr>
          <w:t xml:space="preserve">IEEE </w:t>
        </w:r>
      </w:ins>
      <w:r>
        <w:rPr>
          <w:i/>
          <w:iCs/>
          <w:sz w:val="22"/>
          <w:szCs w:val="22"/>
          <w:lang w:val="en-US"/>
          <w:rPrChange w:id="0" w:author="Jonathan Karr" w:date="2015-08-03T00:09:00Z">
            <w:rPr>
              <w:sz w:val="22"/>
              <w:i/>
              <w:szCs w:val="22"/>
              <w:iCs/>
              <w:rFonts w:ascii="Calibri" w:hAnsi="Calibri" w:cs="Calibri"/>
              <w:lang w:val="en-US"/>
            </w:rPr>
          </w:rPrChange>
        </w:rPr>
        <w:t>Transactions on Biomedical Engineering</w:t>
      </w:r>
      <w:ins w:id="12" w:author="dagmar " w:date="2015-08-03T11:31:00Z">
        <w:r>
          <w:rPr>
            <w:i/>
            <w:iCs/>
            <w:sz w:val="22"/>
            <w:szCs w:val="22"/>
            <w:lang w:val="en-US"/>
          </w:rPr>
          <w:t xml:space="preserve"> </w:t>
        </w:r>
      </w:ins>
      <w:ins w:id="13" w:author="dagmar " w:date="2015-08-03T11:31:00Z">
        <w:r>
          <w:rPr>
            <w:i w:val="false"/>
            <w:iCs w:val="false"/>
            <w:sz w:val="22"/>
            <w:szCs w:val="22"/>
            <w:lang w:val="en-US"/>
          </w:rPr>
          <w:t>(Gues</w:t>
        </w:r>
      </w:ins>
      <w:ins w:id="14" w:author="dagmar " w:date="2015-08-03T11:32:00Z">
        <w:r>
          <w:rPr>
            <w:i w:val="false"/>
            <w:iCs w:val="false"/>
            <w:sz w:val="22"/>
            <w:szCs w:val="22"/>
            <w:lang w:val="en-US"/>
          </w:rPr>
          <w:t>t editors: Herbert Sauro and Ahmet Erdemir)</w:t>
        </w:r>
      </w:ins>
      <w:r>
        <w:rPr>
          <w:sz w:val="22"/>
          <w:szCs w:val="22"/>
          <w:lang w:val="en-US"/>
          <w:rPrChange w:id="0" w:author="Jonathan Karr" w:date="2015-08-03T00:09:00Z">
            <w:rPr>
              <w:sz w:val="22"/>
              <w:szCs w:val="22"/>
              <w:rFonts w:ascii="Calibri" w:hAnsi="Calibri" w:cs="Calibri"/>
              <w:lang w:val="en-US"/>
            </w:rPr>
          </w:rPrChange>
        </w:rPr>
        <w:t xml:space="preserve">. </w:t>
      </w:r>
    </w:p>
    <w:p>
      <w:pPr>
        <w:pStyle w:val="Normal"/>
        <w:spacing w:before="0" w:after="200"/>
        <w:pPrChange w:id="0" w:author="Jonathan Karr" w:date="2015-08-03T00:02:00Z"/>
        <w:rPr/>
      </w:pPr>
      <w:ins w:id="17" w:author="Jonathan Karr" w:date="2015-08-03T00:15:00Z">
        <w:r>
          <w:rPr>
            <w:sz w:val="22"/>
            <w:szCs w:val="22"/>
            <w:lang w:val="en-US"/>
          </w:rPr>
          <w:t xml:space="preserve">Whole-cell modeling is a promising tool for learning new biology, engineering microorganisms, and tailoring medical therapy to individual patients. </w:t>
        </w:r>
      </w:ins>
      <w:r>
        <w:rPr>
          <w:sz w:val="22"/>
          <w:szCs w:val="22"/>
          <w:lang w:val="en-US"/>
          <w:rPrChange w:id="0" w:author="Jonathan Karr" w:date="2015-08-03T00:09:00Z">
            <w:rPr>
              <w:sz w:val="22"/>
              <w:szCs w:val="22"/>
              <w:rFonts w:ascii="Calibri" w:hAnsi="Calibri" w:cs="Calibri"/>
              <w:lang w:val="en-US"/>
            </w:rPr>
          </w:rPrChange>
        </w:rPr>
        <w:t xml:space="preserve">The manuscript </w:t>
      </w:r>
      <w:del w:id="19" w:author="Jonathan Karr" w:date="2015-08-02T23:59:00Z">
        <w:r>
          <w:rPr>
            <w:sz w:val="22"/>
            <w:szCs w:val="22"/>
            <w:lang w:val="en-US"/>
          </w:rPr>
          <w:delText xml:space="preserve">at hand </w:delText>
        </w:r>
      </w:del>
      <w:del w:id="20" w:author="Jonathan Karr" w:date="2015-08-03T00:03:00Z">
        <w:r>
          <w:rPr>
            <w:sz w:val="22"/>
            <w:szCs w:val="22"/>
            <w:lang w:val="en-US"/>
          </w:rPr>
          <w:delText>discusses</w:delText>
        </w:r>
      </w:del>
      <w:ins w:id="21" w:author="Jonathan Karr" w:date="2015-08-03T00:03:00Z">
        <w:r>
          <w:rPr>
            <w:sz w:val="22"/>
            <w:szCs w:val="22"/>
            <w:lang w:val="en-US"/>
          </w:rPr>
          <w:t>describes</w:t>
        </w:r>
      </w:ins>
      <w:r>
        <w:rPr>
          <w:sz w:val="22"/>
          <w:szCs w:val="22"/>
          <w:lang w:val="en-US"/>
          <w:rPrChange w:id="0" w:author="Jonathan Karr" w:date="2015-08-03T00:09:00Z">
            <w:rPr>
              <w:sz w:val="22"/>
              <w:szCs w:val="22"/>
              <w:rFonts w:ascii="Calibri" w:hAnsi="Calibri" w:cs="Calibri"/>
              <w:lang w:val="en-US"/>
            </w:rPr>
          </w:rPrChange>
        </w:rPr>
        <w:t xml:space="preserve"> the </w:t>
      </w:r>
      <w:ins w:id="23" w:author="Jonathan Karr" w:date="2015-08-02T23:59:00Z">
        <w:r>
          <w:rPr>
            <w:sz w:val="22"/>
            <w:szCs w:val="22"/>
            <w:lang w:val="en-US"/>
          </w:rPr>
          <w:t>standard</w:t>
        </w:r>
      </w:ins>
      <w:ins w:id="24" w:author="Jonathan Karr" w:date="2015-08-03T00:03:00Z">
        <w:r>
          <w:rPr>
            <w:sz w:val="22"/>
            <w:szCs w:val="22"/>
            <w:lang w:val="en-US"/>
          </w:rPr>
          <w:t xml:space="preserve"> representation formats </w:t>
        </w:r>
      </w:ins>
      <w:ins w:id="25" w:author="Jonathan Karr" w:date="2015-08-02T23:59:00Z">
        <w:r>
          <w:rPr>
            <w:sz w:val="22"/>
            <w:szCs w:val="22"/>
            <w:lang w:val="en-US"/>
          </w:rPr>
          <w:t xml:space="preserve">and software tools needed to </w:t>
        </w:r>
      </w:ins>
      <w:ins w:id="26" w:author="Jonathan Karr" w:date="2015-08-03T00:07:00Z">
        <w:r>
          <w:rPr>
            <w:sz w:val="22"/>
            <w:szCs w:val="22"/>
            <w:lang w:val="en-US"/>
          </w:rPr>
          <w:t xml:space="preserve">reproduce whole-cell models and </w:t>
        </w:r>
      </w:ins>
      <w:ins w:id="27" w:author="Jonathan Karr" w:date="2015-08-02T23:59:00Z">
        <w:r>
          <w:rPr>
            <w:sz w:val="22"/>
            <w:szCs w:val="22"/>
            <w:lang w:val="en-US"/>
          </w:rPr>
          <w:t xml:space="preserve">advance </w:t>
        </w:r>
      </w:ins>
      <w:ins w:id="28" w:author="Jonathan Karr" w:date="2015-08-03T00:07:00Z">
        <w:r>
          <w:rPr>
            <w:sz w:val="22"/>
            <w:szCs w:val="22"/>
            <w:lang w:val="en-US"/>
          </w:rPr>
          <w:t xml:space="preserve">the field of </w:t>
        </w:r>
      </w:ins>
      <w:ins w:id="29" w:author="Jonathan Karr" w:date="2015-08-02T23:59:00Z">
        <w:r>
          <w:rPr>
            <w:sz w:val="22"/>
            <w:szCs w:val="22"/>
            <w:lang w:val="en-US"/>
          </w:rPr>
          <w:t>whole-cell modeling</w:t>
        </w:r>
      </w:ins>
      <w:del w:id="30" w:author="Jonathan Karr" w:date="2015-08-03T00:00:00Z">
        <w:r>
          <w:rPr>
            <w:sz w:val="22"/>
            <w:szCs w:val="22"/>
            <w:lang w:val="en-US"/>
          </w:rPr>
          <w:delText>path toward standards for whole-cell models</w:delText>
        </w:r>
      </w:del>
      <w:ins w:id="31" w:author="Jonathan Karr" w:date="2015-08-03T00:00:00Z">
        <w:r>
          <w:rPr>
            <w:sz w:val="22"/>
            <w:szCs w:val="22"/>
            <w:lang w:val="en-US"/>
          </w:rPr>
          <w:t xml:space="preserve">. The manuscript is based on our experience encoding a recent whole-cell model of </w:t>
        </w:r>
      </w:ins>
      <w:ins w:id="32" w:author="Jonathan Karr" w:date="2015-08-03T00:00:00Z">
        <w:r>
          <w:rPr>
            <w:i/>
            <w:sz w:val="22"/>
            <w:szCs w:val="22"/>
            <w:lang w:val="en-US"/>
          </w:rPr>
          <w:t xml:space="preserve">Mycoplasma </w:t>
        </w:r>
      </w:ins>
      <w:ins w:id="33" w:author="Jonathan Karr" w:date="2015-08-03T00:00:00Z">
        <w:r>
          <w:rPr>
            <w:i/>
            <w:sz w:val="22"/>
            <w:szCs w:val="22"/>
            <w:lang w:val="en-US"/>
          </w:rPr>
          <w:t>genitalium</w:t>
        </w:r>
      </w:ins>
      <w:ins w:id="34" w:author="Jonathan Karr" w:date="2015-08-03T00:00:00Z">
        <w:r>
          <w:rPr>
            <w:sz w:val="22"/>
            <w:szCs w:val="22"/>
            <w:lang w:val="en-US"/>
          </w:rPr>
          <w:t xml:space="preserve"> into SBML at the 2015 Whole-Cell Modeling Summer School</w:t>
        </w:r>
      </w:ins>
      <w:del w:id="35" w:author="Jonathan Karr" w:date="2015-08-03T00:01:00Z">
        <w:r>
          <w:rPr>
            <w:sz w:val="22"/>
            <w:szCs w:val="22"/>
            <w:lang w:val="en-US"/>
          </w:rPr>
          <w:delText>, based on the experiences gained at this year's summer school on Whole-Cell modeling in Rostock, Germany</w:delText>
        </w:r>
      </w:del>
      <w:r>
        <w:rPr>
          <w:sz w:val="22"/>
          <w:szCs w:val="22"/>
          <w:lang w:val="en-US"/>
          <w:rPrChange w:id="0" w:author="Jonathan Karr" w:date="2015-08-03T00:09:00Z">
            <w:rPr>
              <w:sz w:val="22"/>
              <w:szCs w:val="22"/>
              <w:rFonts w:ascii="Calibri" w:hAnsi="Calibri" w:cs="Calibri"/>
              <w:lang w:val="en-US"/>
            </w:rPr>
          </w:rPrChange>
        </w:rPr>
        <w:t xml:space="preserve">. </w:t>
      </w:r>
      <w:bookmarkStart w:id="0" w:name="move426323647"/>
      <w:r>
        <w:rPr>
          <w:sz w:val="22"/>
          <w:szCs w:val="22"/>
          <w:lang w:val="en-US"/>
          <w:rPrChange w:id="0" w:author="Jonathan Karr" w:date="2015-08-03T00:09:00Z">
            <w:rPr>
              <w:sz w:val="22"/>
              <w:szCs w:val="22"/>
              <w:rFonts w:ascii="Calibri" w:hAnsi="Calibri" w:cs="Calibri"/>
              <w:lang w:val="en-US"/>
            </w:rPr>
          </w:rPrChange>
        </w:rPr>
        <w:t xml:space="preserve">The manuscript is co-authored by the </w:t>
      </w:r>
      <w:ins w:id="38" w:author="Jonathan Karr" w:date="2015-08-03T00:05:00Z">
        <w:r>
          <w:rPr>
            <w:sz w:val="22"/>
            <w:szCs w:val="22"/>
            <w:lang w:val="en-US"/>
          </w:rPr>
          <w:t>summer school</w:t>
        </w:r>
      </w:ins>
      <w:ins w:id="39" w:author="Jonathan Karr" w:date="2015-08-03T00:10:00Z">
        <w:r>
          <w:rPr>
            <w:sz w:val="22"/>
            <w:szCs w:val="22"/>
            <w:lang w:val="en-US"/>
          </w:rPr>
          <w:t>’s</w:t>
        </w:r>
      </w:ins>
      <w:ins w:id="40" w:author="Jonathan Karr" w:date="2015-08-03T00:05:00Z">
        <w:r>
          <w:rPr>
            <w:sz w:val="22"/>
            <w:szCs w:val="22"/>
            <w:lang w:val="en-US"/>
          </w:rPr>
          <w:t xml:space="preserve"> </w:t>
        </w:r>
      </w:ins>
      <w:r>
        <w:rPr>
          <w:sz w:val="22"/>
          <w:szCs w:val="22"/>
          <w:lang w:val="en-US"/>
          <w:rPrChange w:id="0" w:author="Jonathan Karr" w:date="2015-08-03T00:09:00Z">
            <w:rPr>
              <w:sz w:val="22"/>
              <w:szCs w:val="22"/>
              <w:rFonts w:ascii="Calibri" w:hAnsi="Calibri" w:cs="Calibri"/>
              <w:lang w:val="en-US"/>
            </w:rPr>
          </w:rPrChange>
        </w:rPr>
        <w:t>participants</w:t>
      </w:r>
      <w:del w:id="42" w:author="Jonathan Karr" w:date="2015-08-03T00:05:00Z">
        <w:r>
          <w:rPr>
            <w:sz w:val="22"/>
            <w:szCs w:val="22"/>
            <w:lang w:val="en-US"/>
          </w:rPr>
          <w:delText xml:space="preserve"> of the summer school</w:delText>
        </w:r>
      </w:del>
      <w:r>
        <w:rPr>
          <w:sz w:val="22"/>
          <w:szCs w:val="22"/>
          <w:lang w:val="en-US"/>
          <w:rPrChange w:id="0" w:author="Jonathan Karr" w:date="2015-08-03T00:09:00Z">
            <w:rPr>
              <w:sz w:val="22"/>
              <w:szCs w:val="22"/>
              <w:rFonts w:ascii="Calibri" w:hAnsi="Calibri" w:cs="Calibri"/>
              <w:lang w:val="en-US"/>
            </w:rPr>
          </w:rPrChange>
        </w:rPr>
        <w:t>.</w:t>
      </w:r>
      <w:ins w:id="44" w:author="Jonathan Karr" w:date="2015-08-03T00:05:00Z">
        <w:bookmarkEnd w:id="0"/>
        <w:r>
          <w:rPr>
            <w:sz w:val="22"/>
            <w:szCs w:val="22"/>
            <w:lang w:val="en-US"/>
          </w:rPr>
          <w:t xml:space="preserve"> </w:t>
        </w:r>
      </w:ins>
    </w:p>
    <w:p>
      <w:pPr>
        <w:pStyle w:val="Normal"/>
        <w:spacing w:before="0" w:after="200"/>
        <w:pPrChange w:id="0" w:author="Jonathan Karr" w:date="2015-08-03T00:02:00Z"/>
        <w:rPr>
          <w:iCs/>
          <w:sz w:val="22"/>
          <w:szCs w:val="22"/>
          <w:lang w:val="en-US"/>
          <w:del w:id="49" w:author="Jonathan Karr" w:date="2015-08-03T00:02:00Z"/>
        </w:rPr>
      </w:pPr>
      <w:r>
        <w:rPr>
          <w:sz w:val="22"/>
          <w:szCs w:val="22"/>
          <w:lang w:val="en-US"/>
        </w:rPr>
        <w:t xml:space="preserve">We believe </w:t>
      </w:r>
      <w:ins w:id="46" w:author="Jonathan Karr" w:date="2015-08-03T00:06:00Z">
        <w:r>
          <w:rPr>
            <w:sz w:val="22"/>
            <w:szCs w:val="22"/>
            <w:lang w:val="en-US"/>
          </w:rPr>
          <w:t xml:space="preserve">your special issue on </w:t>
        </w:r>
      </w:ins>
      <w:ins w:id="47" w:author="Jonathan Karr" w:date="2015-08-03T00:06:00Z">
        <w:r>
          <w:rPr>
            <w:iCs/>
            <w:sz w:val="22"/>
            <w:szCs w:val="22"/>
            <w:lang w:val="en-US"/>
          </w:rPr>
          <w:t>Reproducibility in Biomedical Modeling</w:t>
        </w:r>
      </w:ins>
      <w:ins w:id="48" w:author="Jonathan Karr" w:date="2015-08-03T00:06:00Z">
        <w:r>
          <w:rPr>
            <w:iCs/>
            <w:sz w:val="22"/>
            <w:szCs w:val="22"/>
            <w:lang w:val="en-US"/>
          </w:rPr>
          <w:t xml:space="preserve"> would be an ex</w:t>
        </w:r>
      </w:ins>
    </w:p>
    <w:p>
      <w:pPr>
        <w:pStyle w:val="Normal"/>
        <w:spacing w:before="0" w:after="200"/>
        <w:pPrChange w:id="0" w:author="Jonathan Karr" w:date="2015-08-03T00:02:00Z"/>
        <w:rPr/>
      </w:pPr>
      <w:ins w:id="50" w:author="Jonathan Karr" w:date="2015-08-03T00:07:00Z">
        <w:r>
          <w:rPr>
            <w:sz w:val="22"/>
            <w:szCs w:val="22"/>
            <w:lang w:val="en-US"/>
          </w:rPr>
          <w:t>cellent</w:t>
        </w:r>
      </w:ins>
      <w:ins w:id="51" w:author="Jonathan Karr" w:date="2015-08-03T00:10:00Z">
        <w:r>
          <w:rPr>
            <w:sz w:val="22"/>
            <w:szCs w:val="22"/>
            <w:lang w:val="en-US"/>
          </w:rPr>
          <w:t xml:space="preserve"> </w:t>
        </w:r>
      </w:ins>
      <w:ins w:id="52" w:author="Jonathan Karr" w:date="2015-08-03T00:06:00Z">
        <w:r>
          <w:rPr>
            <w:sz w:val="22"/>
            <w:szCs w:val="22"/>
            <w:lang w:val="en-US"/>
          </w:rPr>
          <w:t>forum for our manuscript</w:t>
        </w:r>
      </w:ins>
      <w:ins w:id="53" w:author="Jonathan Karr" w:date="2015-08-03T00:07:00Z">
        <w:r>
          <w:rPr>
            <w:sz w:val="22"/>
            <w:szCs w:val="22"/>
            <w:lang w:val="en-US"/>
          </w:rPr>
          <w:t xml:space="preserve"> because our </w:t>
        </w:r>
      </w:ins>
      <w:ins w:id="54" w:author="Jonathan Karr" w:date="2015-08-03T00:08:00Z">
        <w:r>
          <w:rPr>
            <w:sz w:val="22"/>
            <w:szCs w:val="22"/>
            <w:lang w:val="en-US"/>
          </w:rPr>
          <w:t>manuscript</w:t>
        </w:r>
      </w:ins>
      <w:ins w:id="55" w:author="Jonathan Karr" w:date="2015-08-03T00:07:00Z">
        <w:r>
          <w:rPr>
            <w:sz w:val="22"/>
            <w:szCs w:val="22"/>
            <w:lang w:val="en-US"/>
          </w:rPr>
          <w:t xml:space="preserve"> </w:t>
        </w:r>
      </w:ins>
      <w:ins w:id="56" w:author="Jonathan Karr" w:date="2015-08-03T00:10:00Z">
        <w:r>
          <w:rPr>
            <w:sz w:val="22"/>
            <w:szCs w:val="22"/>
            <w:lang w:val="en-US"/>
          </w:rPr>
          <w:t>describes</w:t>
        </w:r>
      </w:ins>
      <w:ins w:id="57" w:author="Jonathan Karr" w:date="2015-08-03T00:07:00Z">
        <w:r>
          <w:rPr>
            <w:sz w:val="22"/>
            <w:szCs w:val="22"/>
            <w:lang w:val="en-US"/>
          </w:rPr>
          <w:t xml:space="preserve"> </w:t>
        </w:r>
      </w:ins>
      <w:ins w:id="58" w:author="Jonathan Karr" w:date="2015-08-03T00:08:00Z">
        <w:r>
          <w:rPr>
            <w:sz w:val="22"/>
            <w:szCs w:val="22"/>
            <w:lang w:val="en-US"/>
          </w:rPr>
          <w:t xml:space="preserve">the tools needed to reproducibly build whole-cell models. Furthermore, we believe that </w:t>
        </w:r>
      </w:ins>
      <w:ins w:id="59" w:author="Jonathan Karr" w:date="2015-08-03T00:10:00Z">
        <w:r>
          <w:rPr>
            <w:sz w:val="22"/>
            <w:szCs w:val="22"/>
            <w:lang w:val="en-US"/>
          </w:rPr>
          <w:t>the reproducibility of whole-cell models</w:t>
        </w:r>
      </w:ins>
      <w:ins w:id="60" w:author="Jonathan Karr" w:date="2015-08-03T00:11:00Z">
        <w:r>
          <w:rPr>
            <w:sz w:val="22"/>
            <w:szCs w:val="22"/>
            <w:lang w:val="en-US"/>
          </w:rPr>
          <w:t xml:space="preserve"> is an important topic in computational systems biology which would be of great interest to your readers.</w:t>
        </w:r>
      </w:ins>
    </w:p>
    <w:p>
      <w:pPr>
        <w:pStyle w:val="Normal"/>
        <w:spacing w:before="0" w:after="200"/>
        <w:pPrChange w:id="0" w:author="Jonathan Karr" w:date="2015-08-03T00:02:00Z"/>
        <w:rPr>
          <w:sz w:val="22"/>
          <w:szCs w:val="22"/>
          <w:lang w:val="en-US"/>
          <w:ins w:id="69" w:author="Jonathan Karr" w:date="2015-08-03T00:11:00Z"/>
        </w:rPr>
      </w:pPr>
      <w:ins w:id="61" w:author="Jonathan Karr" w:date="2015-08-03T00:11:00Z">
        <w:r>
          <w:rPr>
            <w:sz w:val="22"/>
            <w:szCs w:val="22"/>
            <w:lang w:val="en-US"/>
          </w:rPr>
          <w:t xml:space="preserve">First, the manuscript describes the format and educational outcomes of the 2015 Whole-Cell Modeling Summer School. Second, the manuscript describes our efforts to encode a recent whole-cell model of </w:t>
        </w:r>
      </w:ins>
      <w:ins w:id="62" w:author="Jonathan Karr" w:date="2015-08-03T00:12:00Z">
        <w:r>
          <w:rPr>
            <w:i/>
            <w:sz w:val="22"/>
            <w:szCs w:val="22"/>
            <w:lang w:val="en-US"/>
          </w:rPr>
          <w:t xml:space="preserve">Mycoplasma </w:t>
        </w:r>
      </w:ins>
      <w:ins w:id="63" w:author="Jonathan Karr" w:date="2015-08-03T00:12:00Z">
        <w:r>
          <w:rPr>
            <w:i/>
            <w:sz w:val="22"/>
            <w:szCs w:val="22"/>
            <w:lang w:val="en-US"/>
          </w:rPr>
          <w:t>genitalium</w:t>
        </w:r>
      </w:ins>
      <w:ins w:id="64" w:author="Jonathan Karr" w:date="2015-08-03T00:12:00Z">
        <w:r>
          <w:rPr>
            <w:sz w:val="22"/>
            <w:szCs w:val="22"/>
            <w:lang w:val="en-US"/>
          </w:rPr>
          <w:t xml:space="preserve"> into SBML, to encode computational experiments into SED-ML, and to visualize the model using SBGN. The manuscript summarizes our progress, as well as the challenges we faced encoding the model into SBML and simulating the model using exi</w:t>
        </w:r>
      </w:ins>
      <w:ins w:id="65" w:author="Jonathan Karr" w:date="2015-08-03T00:13:00Z">
        <w:r>
          <w:rPr>
            <w:sz w:val="22"/>
            <w:szCs w:val="22"/>
            <w:lang w:val="en-US"/>
          </w:rPr>
          <w:t>s</w:t>
        </w:r>
      </w:ins>
      <w:ins w:id="66" w:author="Jonathan Karr" w:date="2015-08-03T00:12:00Z">
        <w:r>
          <w:rPr>
            <w:sz w:val="22"/>
            <w:szCs w:val="22"/>
            <w:lang w:val="en-US"/>
          </w:rPr>
          <w:t xml:space="preserve">ting open-source </w:t>
        </w:r>
      </w:ins>
      <w:ins w:id="67" w:author="Jonathan Karr" w:date="2015-08-03T00:13:00Z">
        <w:r>
          <w:rPr>
            <w:sz w:val="22"/>
            <w:szCs w:val="22"/>
            <w:lang w:val="en-US"/>
          </w:rPr>
          <w:t>simulators. Third, the manuscript describes the standards and software expansions which are needed to enable researchers to reproducibly build and quickly simulate whole-cell mod</w:t>
        </w:r>
      </w:ins>
      <w:ins w:id="68" w:author="Jonathan Karr" w:date="2015-08-03T00:16:00Z">
        <w:r>
          <w:rPr>
            <w:sz w:val="22"/>
            <w:szCs w:val="22"/>
            <w:lang w:val="en-US"/>
          </w:rPr>
          <w:t>els.</w:t>
        </w:r>
      </w:ins>
    </w:p>
    <w:p>
      <w:pPr>
        <w:pStyle w:val="Normal"/>
        <w:spacing w:before="0" w:after="200"/>
        <w:pPrChange w:id="0" w:author="Jonathan Karr" w:date="2015-08-03T00:02:00Z"/>
        <w:rPr>
          <w:sz w:val="22"/>
          <w:szCs w:val="22"/>
          <w:lang w:val="en-US"/>
        </w:rPr>
      </w:pPr>
      <w:r>
        <w:rPr>
          <w:sz w:val="22"/>
          <w:szCs w:val="22"/>
          <w:lang w:val="en-US"/>
        </w:rPr>
        <w:t>I</w:t>
      </w:r>
      <w:del w:id="70" w:author="Jonathan Karr" w:date="2015-08-03T00:14:00Z">
        <w:r>
          <w:rPr>
            <w:sz w:val="22"/>
            <w:szCs w:val="22"/>
            <w:lang w:val="en-US"/>
          </w:rPr>
          <w:delText xml:space="preserve">In this manuscript, we </w:delText>
        </w:r>
      </w:del>
      <w:del w:id="71" w:author="Jonathan Karr" w:date="2015-08-03T00:01:00Z">
        <w:r>
          <w:rPr>
            <w:sz w:val="22"/>
            <w:szCs w:val="22"/>
            <w:lang w:val="en-US"/>
          </w:rPr>
          <w:delText xml:space="preserve">motivate </w:delText>
        </w:r>
      </w:del>
      <w:del w:id="72" w:author="Jonathan Karr" w:date="2015-08-03T00:14:00Z">
        <w:r>
          <w:rPr>
            <w:sz w:val="22"/>
            <w:szCs w:val="22"/>
            <w:lang w:val="en-US"/>
          </w:rPr>
          <w:delText>the importance of whole-cell modeling as a tool for biomedical research. In March 2015, we organi</w:delText>
        </w:r>
      </w:del>
      <w:del w:id="73" w:author="Jonathan Karr" w:date="2015-08-03T00:01:00Z">
        <w:r>
          <w:rPr>
            <w:sz w:val="22"/>
            <w:szCs w:val="22"/>
            <w:lang w:val="en-US"/>
          </w:rPr>
          <w:delText>s</w:delText>
        </w:r>
      </w:del>
      <w:del w:id="74" w:author="Jonathan Karr" w:date="2015-08-03T00:14:00Z">
        <w:r>
          <w:rPr>
            <w:sz w:val="22"/>
            <w:szCs w:val="22"/>
            <w:lang w:val="en-US"/>
          </w:rPr>
          <w:delText xml:space="preserve">ed a summer school devoted to encoding the whole-cell model by Jonathan Karr et al in open standards and software tools. One goal of the summer school was the education of young scientists. A second, equally important goal, was the identification of shortcomings in current standards and tools for whole-cell modeling. We evaluated standards for modeling (Systems Biology Markup Language and its extensions), standards for simulation description (Simulation Experiment Description Markup Language), standards for graphical representation of networks (Systems Biology Graphical Notation), and standards for semantic annotation, and open software tools. </w:delText>
        </w:r>
      </w:del>
    </w:p>
    <w:p>
      <w:pPr>
        <w:pStyle w:val="Normal"/>
        <w:spacing w:before="0" w:after="200"/>
        <w:rPr>
          <w:sz w:val="22"/>
          <w:szCs w:val="22"/>
          <w:lang w:val="en-US"/>
        </w:rPr>
      </w:pPr>
      <w:del w:id="75" w:author="Jonathan Karr" w:date="2015-08-03T00:02:00Z">
        <w:r>
          <w:rPr>
            <w:sz w:val="22"/>
            <w:szCs w:val="22"/>
            <w:lang w:val="en-US"/>
          </w:rPr>
        </w:r>
      </w:del>
    </w:p>
    <w:p>
      <w:pPr>
        <w:pStyle w:val="Normal"/>
        <w:spacing w:before="0" w:after="200"/>
        <w:rPr>
          <w:sz w:val="22"/>
          <w:szCs w:val="22"/>
          <w:lang w:val="en-US"/>
        </w:rPr>
      </w:pPr>
      <w:del w:id="76" w:author="Jonathan Karr" w:date="2015-08-03T00:14:00Z">
        <w:r>
          <w:rPr/>
        </w:r>
      </w:del>
    </w:p>
    <w:p>
      <w:pPr>
        <w:pStyle w:val="Normal"/>
        <w:spacing w:before="0" w:after="200"/>
        <w:pPrChange w:id="0" w:author="Jonathan Karr" w:date="2015-08-03T00:02:00Z"/>
        <w:rPr>
          <w:sz w:val="22"/>
          <w:szCs w:val="22"/>
          <w:lang w:val="en-US"/>
        </w:rPr>
      </w:pPr>
      <w:del w:id="77" w:author="Jonathan Karr" w:date="2015-08-03T00:14:00Z">
        <w:r>
          <w:rPr>
            <w:sz w:val="22"/>
            <w:szCs w:val="22"/>
            <w:lang w:val="en-US"/>
          </w:rPr>
          <w:delText>I</w:delText>
        </w:r>
      </w:del>
      <w:r>
        <w:rPr>
          <w:sz w:val="22"/>
          <w:szCs w:val="22"/>
          <w:lang w:val="en-US"/>
          <w:rPrChange w:id="0" w:author="Jonathan Karr" w:date="2015-08-03T00:09:00Z">
            <w:rPr>
              <w:sz w:val="22"/>
              <w:szCs w:val="22"/>
              <w:rFonts w:ascii="Calibri" w:hAnsi="Calibri" w:cs="Calibri"/>
              <w:lang w:val="en-US"/>
            </w:rPr>
          </w:rPrChange>
        </w:rPr>
        <w:t>n</w:t>
      </w:r>
      <w:r>
        <w:rPr>
          <w:sz w:val="22"/>
          <w:szCs w:val="22"/>
          <w:lang w:val="en-US"/>
          <w:rPrChange w:id="0" w:author="Jonathan Karr" w:date="2015-08-03T00:09:00Z">
            <w:rPr>
              <w:sz w:val="22"/>
              <w:szCs w:val="22"/>
              <w:rFonts w:ascii="Calibri" w:hAnsi="Calibri" w:cs="Calibri"/>
              <w:lang w:val="en-US"/>
            </w:rPr>
          </w:rPrChange>
        </w:rPr>
        <w:t xml:space="preserve"> summary, we believe that whole-cell modeling </w:t>
      </w:r>
      <w:r>
        <w:rPr>
          <w:sz w:val="22"/>
          <w:szCs w:val="22"/>
          <w:lang w:val="en-US"/>
          <w:rPrChange w:id="0" w:author="Jonathan Karr" w:date="2015-08-03T00:09:00Z">
            <w:rPr>
              <w:sz w:val="22"/>
              <w:szCs w:val="22"/>
              <w:rFonts w:ascii="Calibri" w:hAnsi="Calibri" w:cs="Calibri"/>
              <w:lang w:val="en-US"/>
            </w:rPr>
          </w:rPrChange>
        </w:rPr>
        <w:t xml:space="preserve">is a </w:t>
      </w:r>
      <w:del w:id="81" w:author="Jonathan Karr" w:date="2015-08-03T00:04:00Z">
        <w:r>
          <w:rPr>
            <w:sz w:val="22"/>
            <w:szCs w:val="22"/>
            <w:lang w:val="en-US"/>
          </w:rPr>
          <w:delText>state-of-the-art</w:delText>
        </w:r>
      </w:del>
      <w:ins w:id="82" w:author="Jonathan Karr" w:date="2015-08-03T00:04:00Z">
        <w:r>
          <w:rPr>
            <w:sz w:val="22"/>
            <w:szCs w:val="22"/>
            <w:lang w:val="en-US"/>
          </w:rPr>
          <w:t>promising</w:t>
        </w:r>
      </w:ins>
      <w:r>
        <w:rPr>
          <w:sz w:val="22"/>
          <w:szCs w:val="22"/>
          <w:lang w:val="en-US"/>
          <w:rPrChange w:id="0" w:author="Jonathan Karr" w:date="2015-08-03T00:09:00Z">
            <w:rPr>
              <w:sz w:val="22"/>
              <w:szCs w:val="22"/>
              <w:rFonts w:ascii="Calibri" w:hAnsi="Calibri" w:cs="Calibri"/>
              <w:lang w:val="en-US"/>
            </w:rPr>
          </w:rPrChange>
        </w:rPr>
        <w:t xml:space="preserve"> </w:t>
      </w:r>
      <w:del w:id="84" w:author="Jonathan Karr" w:date="2015-08-03T00:04:00Z">
        <w:r>
          <w:rPr>
            <w:sz w:val="22"/>
            <w:szCs w:val="22"/>
            <w:lang w:val="en-US"/>
          </w:rPr>
          <w:delText xml:space="preserve">technique </w:delText>
        </w:r>
      </w:del>
      <w:ins w:id="85" w:author="Jonathan Karr" w:date="2015-08-03T00:04:00Z">
        <w:r>
          <w:rPr>
            <w:sz w:val="22"/>
            <w:szCs w:val="22"/>
            <w:lang w:val="en-US"/>
          </w:rPr>
          <w:t>methodology</w:t>
        </w:r>
      </w:ins>
      <w:ins w:id="86" w:author="Jonathan Karr" w:date="2015-08-03T00:04:00Z">
        <w:r>
          <w:rPr>
            <w:sz w:val="22"/>
            <w:szCs w:val="22"/>
            <w:lang w:val="en-US"/>
          </w:rPr>
          <w:t xml:space="preserve"> </w:t>
        </w:r>
      </w:ins>
      <w:r>
        <w:rPr>
          <w:sz w:val="22"/>
          <w:szCs w:val="22"/>
          <w:lang w:val="en-US"/>
          <w:rPrChange w:id="0" w:author="Jonathan Karr" w:date="2015-08-03T00:09:00Z">
            <w:rPr>
              <w:sz w:val="22"/>
              <w:szCs w:val="22"/>
              <w:rFonts w:ascii="Calibri" w:hAnsi="Calibri" w:cs="Calibri"/>
              <w:lang w:val="en-US"/>
            </w:rPr>
          </w:rPrChange>
        </w:rPr>
        <w:t xml:space="preserve">that </w:t>
      </w:r>
      <w:del w:id="88" w:author="Jonathan Karr" w:date="2015-08-03T00:04:00Z">
        <w:r>
          <w:rPr>
            <w:sz w:val="22"/>
            <w:szCs w:val="22"/>
            <w:lang w:val="en-US"/>
          </w:rPr>
          <w:delText xml:space="preserve">will </w:delText>
        </w:r>
      </w:del>
      <w:ins w:id="89" w:author="Jonathan Karr" w:date="2015-08-03T00:16:00Z">
        <w:r>
          <w:rPr>
            <w:sz w:val="22"/>
            <w:szCs w:val="22"/>
            <w:lang w:val="en-US"/>
          </w:rPr>
          <w:t>c</w:t>
        </w:r>
      </w:ins>
      <w:ins w:id="90" w:author="Jonathan Karr" w:date="2015-08-03T00:04:00Z">
        <w:r>
          <w:rPr>
            <w:sz w:val="22"/>
            <w:szCs w:val="22"/>
            <w:lang w:val="en-US"/>
          </w:rPr>
          <w:t>ould</w:t>
        </w:r>
      </w:ins>
      <w:ins w:id="91" w:author="Jonathan Karr" w:date="2015-08-03T00:04:00Z">
        <w:r>
          <w:rPr>
            <w:sz w:val="22"/>
            <w:szCs w:val="22"/>
            <w:lang w:val="en-US"/>
          </w:rPr>
          <w:t xml:space="preserve"> </w:t>
        </w:r>
      </w:ins>
      <w:r>
        <w:rPr>
          <w:sz w:val="22"/>
          <w:szCs w:val="22"/>
          <w:lang w:val="en-US"/>
          <w:rPrChange w:id="0" w:author="Jonathan Karr" w:date="2015-08-03T00:09:00Z">
            <w:rPr>
              <w:sz w:val="22"/>
              <w:szCs w:val="22"/>
              <w:rFonts w:ascii="Calibri" w:hAnsi="Calibri" w:cs="Calibri"/>
              <w:lang w:val="en-US"/>
            </w:rPr>
          </w:rPrChange>
        </w:rPr>
        <w:t>b</w:t>
      </w:r>
      <w:ins w:id="93" w:author="Jonathan Karr" w:date="2015-08-03T00:16:00Z">
        <w:r>
          <w:rPr>
            <w:sz w:val="22"/>
            <w:szCs w:val="22"/>
            <w:lang w:val="en-US"/>
          </w:rPr>
          <w:t>e accelerated</w:t>
        </w:r>
      </w:ins>
      <w:del w:id="94" w:author="Jonathan Karr" w:date="2015-08-03T00:16:00Z">
        <w:r>
          <w:rPr>
            <w:sz w:val="22"/>
            <w:szCs w:val="22"/>
            <w:lang w:val="en-US"/>
          </w:rPr>
          <w:delText>enefit from greater support</w:delText>
        </w:r>
      </w:del>
      <w:r>
        <w:rPr>
          <w:sz w:val="22"/>
          <w:szCs w:val="22"/>
          <w:lang w:val="en-US"/>
          <w:rPrChange w:id="0" w:author="Jonathan Karr" w:date="2015-08-03T00:09:00Z">
            <w:rPr>
              <w:sz w:val="22"/>
              <w:szCs w:val="22"/>
              <w:rFonts w:ascii="Calibri" w:hAnsi="Calibri" w:cs="Calibri"/>
              <w:lang w:val="en-US"/>
            </w:rPr>
          </w:rPrChange>
        </w:rPr>
        <w:t xml:space="preserve"> by open standards and software tools.</w:t>
      </w:r>
      <w:ins w:id="96" w:author="Jonathan Karr" w:date="2015-08-03T00:16:00Z">
        <w:r>
          <w:rPr>
            <w:sz w:val="22"/>
            <w:szCs w:val="22"/>
            <w:lang w:val="en-US"/>
          </w:rPr>
          <w:t xml:space="preserve"> Furthermore, we believed that improved standards would enable researchers to build whole-cells more reproducibly which will </w:t>
        </w:r>
      </w:ins>
      <w:ins w:id="97" w:author="Jonathan Karr" w:date="2015-08-03T00:17:00Z">
        <w:r>
          <w:rPr>
            <w:sz w:val="22"/>
            <w:szCs w:val="22"/>
            <w:lang w:val="en-US"/>
          </w:rPr>
          <w:t>help other scientists reuse and expand upon them.</w:t>
        </w:r>
      </w:ins>
      <w:r>
        <w:rPr>
          <w:sz w:val="22"/>
          <w:szCs w:val="22"/>
          <w:lang w:val="en-US"/>
          <w:rPrChange w:id="0" w:author="Jonathan Karr" w:date="2015-08-03T00:09:00Z">
            <w:rPr>
              <w:sz w:val="22"/>
              <w:szCs w:val="22"/>
              <w:rFonts w:ascii="Calibri" w:hAnsi="Calibri" w:cs="Calibri"/>
              <w:lang w:val="en-US"/>
            </w:rPr>
          </w:rPrChange>
        </w:rPr>
        <w:t xml:space="preserve"> In our manuscript, we summari</w:t>
      </w:r>
      <w:ins w:id="99" w:author="Jonathan Karr" w:date="2015-08-03T00:02:00Z">
        <w:r>
          <w:rPr>
            <w:sz w:val="22"/>
            <w:szCs w:val="22"/>
            <w:lang w:val="en-US"/>
          </w:rPr>
          <w:t>z</w:t>
        </w:r>
      </w:ins>
      <w:del w:id="100" w:author="Jonathan Karr" w:date="2015-08-03T00:02:00Z">
        <w:r>
          <w:rPr>
            <w:sz w:val="22"/>
            <w:szCs w:val="22"/>
            <w:lang w:val="en-US"/>
          </w:rPr>
          <w:delText>s</w:delText>
        </w:r>
      </w:del>
      <w:r>
        <w:rPr>
          <w:sz w:val="22"/>
          <w:szCs w:val="22"/>
          <w:lang w:val="en-US"/>
          <w:rPrChange w:id="0" w:author="Jonathan Karr" w:date="2015-08-03T00:09:00Z">
            <w:rPr>
              <w:sz w:val="22"/>
              <w:szCs w:val="22"/>
              <w:rFonts w:ascii="Calibri" w:hAnsi="Calibri" w:cs="Calibri"/>
              <w:lang w:val="en-US"/>
            </w:rPr>
          </w:rPrChange>
        </w:rPr>
        <w:t xml:space="preserve">e the shortcomings </w:t>
      </w:r>
      <w:ins w:id="102" w:author="Jonathan Karr" w:date="2015-08-03T00:04:00Z">
        <w:r>
          <w:rPr>
            <w:sz w:val="22"/>
            <w:szCs w:val="22"/>
            <w:lang w:val="en-US"/>
          </w:rPr>
          <w:t>of our existing standards and software tools, and describe how they must be expanded to support whole-cell modelin</w:t>
        </w:r>
      </w:ins>
      <w:ins w:id="103" w:author="Jonathan Karr" w:date="2015-08-03T00:05:00Z">
        <w:r>
          <w:rPr>
            <w:sz w:val="22"/>
            <w:szCs w:val="22"/>
            <w:lang w:val="en-US"/>
          </w:rPr>
          <w:t>g</w:t>
        </w:r>
      </w:ins>
      <w:del w:id="104" w:author="Jonathan Karr" w:date="2015-08-03T00:05:00Z">
        <w:r>
          <w:rPr>
            <w:sz w:val="22"/>
            <w:szCs w:val="22"/>
            <w:lang w:val="en-US"/>
          </w:rPr>
          <w:delText>identified in a summer school dedicated to a specific whole-cell model, and we show paths towards future improvements</w:delText>
        </w:r>
      </w:del>
      <w:r>
        <w:rPr>
          <w:sz w:val="22"/>
          <w:szCs w:val="22"/>
          <w:lang w:val="en-US"/>
          <w:rPrChange w:id="0" w:author="Jonathan Karr" w:date="2015-08-03T00:09:00Z">
            <w:rPr>
              <w:sz w:val="22"/>
              <w:szCs w:val="22"/>
              <w:rFonts w:ascii="Calibri" w:hAnsi="Calibri" w:cs="Calibri"/>
              <w:lang w:val="en-US"/>
            </w:rPr>
          </w:rPrChange>
        </w:rPr>
        <w:t xml:space="preserve">. </w:t>
      </w:r>
      <w:ins w:id="106" w:author="Jonathan Karr" w:date="2015-08-03T00:06:00Z">
        <w:r>
          <w:rPr>
            <w:sz w:val="22"/>
            <w:szCs w:val="22"/>
            <w:lang w:val="en-US"/>
          </w:rPr>
          <w:t>Thank you for your time and consideration.</w:t>
        </w:r>
      </w:ins>
      <w:del w:id="107" w:author="dagmar " w:date="2015-08-03T11:29:00Z">
        <w:r>
          <w:rPr>
            <w:sz w:val="22"/>
            <w:szCs w:val="22"/>
            <w:lang w:val="en-US"/>
          </w:rPr>
          <w:delText xml:space="preserve">The manuscript is co-authored by the participants of the summer school. </w:delText>
        </w:r>
      </w:del>
    </w:p>
    <w:p>
      <w:pPr>
        <w:pStyle w:val="Normal"/>
        <w:spacing w:before="0" w:after="200"/>
        <w:rPr>
          <w:sz w:val="22"/>
          <w:szCs w:val="22"/>
          <w:lang w:val="en-US"/>
        </w:rPr>
      </w:pPr>
      <w:del w:id="108" w:author="Jonathan Karr" w:date="2015-08-03T00:02:00Z">
        <w:r>
          <w:rPr>
            <w:sz w:val="22"/>
            <w:szCs w:val="22"/>
            <w:lang w:val="en-US"/>
          </w:rPr>
        </w:r>
      </w:del>
    </w:p>
    <w:p>
      <w:pPr>
        <w:pStyle w:val="Normal"/>
        <w:spacing w:before="0" w:after="200"/>
        <w:rPr>
          <w:sz w:val="22"/>
          <w:szCs w:val="22"/>
          <w:lang w:val="en-US"/>
        </w:rPr>
      </w:pPr>
      <w:r>
        <w:rPr/>
      </w:r>
    </w:p>
    <w:p>
      <w:pPr>
        <w:pStyle w:val="Normal"/>
        <w:spacing w:before="0" w:after="200"/>
        <w:pPrChange w:id="0" w:author="Jonathan Karr" w:date="2015-08-03T00:02:00Z"/>
        <w:rPr>
          <w:sz w:val="22"/>
          <w:szCs w:val="22"/>
          <w:lang w:val="en-US"/>
        </w:rPr>
      </w:pPr>
      <w:del w:id="109" w:author="Jonathan Karr" w:date="2015-08-02T23:58:00Z">
        <w:r>
          <w:rPr>
            <w:sz w:val="22"/>
            <w:szCs w:val="22"/>
            <w:lang w:val="en-US"/>
          </w:rPr>
          <w:delText>Yours s</w:delText>
        </w:r>
      </w:del>
      <w:ins w:id="110" w:author="Jonathan Karr" w:date="2015-08-02T23:58:00Z">
        <w:r>
          <w:rPr>
            <w:sz w:val="22"/>
            <w:szCs w:val="22"/>
            <w:lang w:val="en-US"/>
          </w:rPr>
          <w:t>S</w:t>
        </w:r>
      </w:ins>
      <w:bookmarkStart w:id="1" w:name="_GoBack"/>
      <w:bookmarkEnd w:id="1"/>
      <w:r>
        <w:rPr>
          <w:sz w:val="22"/>
          <w:szCs w:val="22"/>
          <w:lang w:val="en-US"/>
          <w:rPrChange w:id="0" w:author="Jonathan Karr" w:date="2015-08-03T00:09:00Z">
            <w:rPr>
              <w:sz w:val="22"/>
              <w:szCs w:val="22"/>
              <w:rFonts w:ascii="Calibri" w:hAnsi="Calibri" w:cs="Calibri"/>
              <w:lang w:val="en-US"/>
            </w:rPr>
          </w:rPrChange>
        </w:rPr>
        <w:t>incerely,</w:t>
      </w:r>
    </w:p>
    <w:p>
      <w:pPr>
        <w:pStyle w:val="Normal"/>
        <w:spacing w:before="0" w:after="200"/>
        <w:pPrChange w:id="0" w:author="Jonathan Karr" w:date="2015-08-03T00:02:00Z"/>
        <w:rPr>
          <w:sz w:val="22"/>
          <w:szCs w:val="22"/>
          <w:lang w:val="en-US"/>
          <w:ins w:id="116" w:author="Jonathan Karr" w:date="2015-08-02T23:57:00Z"/>
        </w:rPr>
      </w:pPr>
      <w:r>
        <w:rPr>
          <w:sz w:val="22"/>
          <w:szCs w:val="22"/>
          <w:lang w:val="en-US"/>
        </w:rPr>
        <w:t xml:space="preserve">Dagmar </w:t>
      </w:r>
      <w:r>
        <w:rPr>
          <w:sz w:val="22"/>
          <w:szCs w:val="22"/>
          <w:lang w:val="en-US"/>
          <w:rPrChange w:id="0" w:author="Jonathan Karr" w:date="2015-08-03T00:09:00Z">
            <w:rPr>
              <w:sz w:val="22"/>
              <w:szCs w:val="22"/>
              <w:rFonts w:ascii="Calibri" w:hAnsi="Calibri" w:cs="Calibri"/>
              <w:lang w:val="en-US"/>
            </w:rPr>
          </w:rPrChange>
        </w:rPr>
        <w:t>Waltemath</w:t>
      </w:r>
      <w:r>
        <w:rPr>
          <w:sz w:val="22"/>
          <w:szCs w:val="22"/>
          <w:lang w:val="en-US"/>
          <w:rPrChange w:id="0" w:author="Jonathan Karr" w:date="2015-08-03T00:09:00Z">
            <w:rPr>
              <w:sz w:val="22"/>
              <w:szCs w:val="22"/>
              <w:rFonts w:ascii="Calibri" w:hAnsi="Calibri" w:cs="Calibri"/>
              <w:lang w:val="en-US"/>
            </w:rPr>
          </w:rPrChange>
        </w:rPr>
        <w:t xml:space="preserve">, </w:t>
      </w:r>
      <w:ins w:id="114" w:author="Jonathan Karr" w:date="2015-08-02T23:58:00Z">
        <w:r>
          <w:rPr>
            <w:sz w:val="22"/>
            <w:szCs w:val="22"/>
            <w:lang w:val="en-US"/>
          </w:rPr>
          <w:t xml:space="preserve">Junior Research Group Leader, </w:t>
        </w:r>
      </w:ins>
      <w:r>
        <w:rPr>
          <w:sz w:val="22"/>
          <w:szCs w:val="22"/>
          <w:lang w:val="en-US"/>
          <w:rPrChange w:id="0" w:author="Jonathan Karr" w:date="2015-08-03T00:09:00Z">
            <w:rPr>
              <w:sz w:val="22"/>
              <w:szCs w:val="22"/>
              <w:rFonts w:ascii="Calibri" w:hAnsi="Calibri" w:cs="Calibri"/>
              <w:lang w:val="en-US"/>
            </w:rPr>
          </w:rPrChange>
        </w:rPr>
        <w:t>University of Rostock, Germany</w:t>
      </w:r>
    </w:p>
    <w:p>
      <w:pPr>
        <w:pStyle w:val="Normal"/>
        <w:spacing w:before="0" w:after="200"/>
        <w:rPr>
          <w:sz w:val="22"/>
          <w:szCs w:val="22"/>
          <w:lang w:val="en-US"/>
          <w:del w:id="118" w:author="dagmar " w:date="2015-08-03T11:30:00Z"/>
        </w:rPr>
      </w:pPr>
      <w:del w:id="117" w:author="dagmar " w:date="2015-08-03T11:30:00Z">
        <w:r>
          <w:rPr/>
        </w:r>
      </w:del>
    </w:p>
    <w:p>
      <w:pPr>
        <w:pStyle w:val="Normal"/>
        <w:spacing w:before="0" w:after="200"/>
        <w:rPr>
          <w:sz w:val="22"/>
          <w:szCs w:val="22"/>
          <w:lang w:val="en-US"/>
          <w:del w:id="120" w:author="dagmar " w:date="2015-08-03T11:30:00Z"/>
        </w:rPr>
      </w:pPr>
      <w:del w:id="119" w:author="dagmar " w:date="2015-08-03T11:30:00Z">
        <w:r>
          <w:rPr/>
        </w:r>
      </w:del>
    </w:p>
    <w:p>
      <w:pPr>
        <w:pStyle w:val="Normal"/>
        <w:spacing w:before="0" w:after="200"/>
        <w:pPrChange w:id="0" w:author="Jonathan Karr" w:date="2015-08-03T00:02:00Z"/>
        <w:rPr/>
      </w:pPr>
      <w:r>
        <w:rPr>
          <w:sz w:val="22"/>
          <w:szCs w:val="22"/>
          <w:lang w:val="en-US"/>
        </w:rPr>
        <w:t xml:space="preserve">Jonathan Karr, </w:t>
      </w:r>
      <w:ins w:id="121" w:author="Jonathan Karr" w:date="2015-08-02T23:57:00Z">
        <w:r>
          <w:rPr>
            <w:sz w:val="22"/>
            <w:szCs w:val="22"/>
            <w:lang w:val="en-US"/>
          </w:rPr>
          <w:t xml:space="preserve">Assistant Professor, </w:t>
        </w:r>
      </w:ins>
      <w:r>
        <w:rPr>
          <w:sz w:val="22"/>
          <w:szCs w:val="22"/>
          <w:lang w:val="en-US"/>
          <w:rPrChange w:id="0" w:author="Jonathan Karr" w:date="2015-08-03T00:09:00Z">
            <w:rPr>
              <w:sz w:val="22"/>
              <w:szCs w:val="22"/>
              <w:rFonts w:ascii="Calibri" w:hAnsi="Calibri" w:cs="Calibri"/>
              <w:lang w:val="en-US"/>
            </w:rPr>
          </w:rPrChange>
        </w:rPr>
        <w:t>Icahn School of Medicine at Mount Sinai, US</w:t>
      </w:r>
      <w:ins w:id="123" w:author="Jonathan Karr" w:date="2015-08-02T23:57:00Z">
        <w:r>
          <w:rPr>
            <w:sz w:val="22"/>
            <w:szCs w:val="22"/>
            <w:lang w:val="en-US"/>
          </w:rPr>
          <w:t>A</w:t>
        </w:r>
      </w:ins>
    </w:p>
    <w:p>
      <w:pPr>
        <w:pStyle w:val="Normal"/>
        <w:spacing w:before="0" w:after="200"/>
        <w:rPr>
          <w:sz w:val="22"/>
          <w:szCs w:val="22"/>
          <w:lang w:val="en-US"/>
          <w:del w:id="125" w:author="dagmar " w:date="2015-08-03T11:30:00Z"/>
        </w:rPr>
      </w:pPr>
      <w:del w:id="124" w:author="dagmar " w:date="2015-08-03T11:30:00Z">
        <w:r>
          <w:rPr/>
        </w:r>
      </w:del>
    </w:p>
    <w:p>
      <w:pPr>
        <w:pStyle w:val="Normal"/>
        <w:spacing w:before="0" w:after="200"/>
        <w:pPrChange w:id="0" w:author="Jonathan Karr" w:date="2015-08-03T00:02:00Z"/>
        <w:rPr/>
      </w:pPr>
      <w:r>
        <w:rPr>
          <w:sz w:val="22"/>
          <w:szCs w:val="22"/>
          <w:lang w:val="en-US"/>
          <w:rPrChange w:id="0" w:author="Jonathan Karr" w:date="2015-08-03T00:09:00Z">
            <w:rPr>
              <w:sz w:val="22"/>
              <w:szCs w:val="22"/>
              <w:rFonts w:ascii="Calibri" w:hAnsi="Calibri" w:cs="Calibri"/>
              <w:lang w:val="en-US"/>
            </w:rPr>
          </w:rPrChange>
        </w:rPr>
        <w:t xml:space="preserve">Falk Schreiber, </w:t>
      </w:r>
      <w:ins w:id="127" w:author="Jonathan Karr" w:date="2015-08-02T23:58:00Z">
        <w:r>
          <w:rPr>
            <w:sz w:val="22"/>
            <w:szCs w:val="22"/>
            <w:lang w:val="en-US"/>
          </w:rPr>
          <w:t xml:space="preserve">Professor, </w:t>
        </w:r>
      </w:ins>
      <w:r>
        <w:rPr>
          <w:sz w:val="22"/>
          <w:szCs w:val="22"/>
          <w:lang w:val="en-US"/>
          <w:rPrChange w:id="0" w:author="Jonathan Karr" w:date="2015-08-03T00:09:00Z">
            <w:rPr>
              <w:sz w:val="22"/>
              <w:szCs w:val="22"/>
              <w:rFonts w:ascii="Calibri" w:hAnsi="Calibri" w:cs="Calibri"/>
              <w:lang w:val="en-US"/>
            </w:rPr>
          </w:rPrChange>
        </w:rPr>
        <w:t xml:space="preserve">Monash University, </w:t>
      </w:r>
      <w:r>
        <w:rPr>
          <w:sz w:val="22"/>
          <w:szCs w:val="22"/>
          <w:lang w:val="en-US"/>
          <w:rPrChange w:id="0" w:author="Jonathan Karr" w:date="2015-08-03T00:09:00Z">
            <w:rPr>
              <w:sz w:val="22"/>
              <w:szCs w:val="22"/>
              <w:rFonts w:ascii="Calibri" w:hAnsi="Calibri" w:cs="Calibri"/>
              <w:lang w:val="en-US"/>
            </w:rPr>
          </w:rPrChange>
        </w:rPr>
        <w:t>Australia</w:t>
      </w:r>
    </w:p>
    <w:p>
      <w:pPr>
        <w:pStyle w:val="Normal"/>
        <w:spacing w:before="0" w:after="200"/>
        <w:rPr>
          <w:sz w:val="22"/>
          <w:szCs w:val="22"/>
          <w:lang w:val="en-US"/>
        </w:rPr>
      </w:pPr>
      <w:r>
        <w:rPr>
          <w:sz w:val="22"/>
          <w:szCs w:val="22"/>
          <w:lang w:val="en-US"/>
        </w:rPr>
      </w:r>
    </w:p>
    <w:p>
      <w:pPr>
        <w:pStyle w:val="Normal"/>
        <w:spacing w:before="0" w:after="200"/>
        <w:pPrChange w:id="0" w:author="Jonathan Karr" w:date="2015-08-03T00:02:00Z"/>
        <w:rPr>
          <w:sz w:val="22"/>
          <w:szCs w:val="22"/>
          <w:lang w:val="en-US"/>
        </w:rPr>
      </w:pPr>
      <w:r>
        <w:rPr>
          <w:sz w:val="22"/>
          <w:szCs w:val="22"/>
          <w:lang w:val="en-US"/>
        </w:rPr>
        <w:t>on</w:t>
      </w:r>
      <w:r>
        <w:rPr>
          <w:sz w:val="22"/>
          <w:szCs w:val="22"/>
          <w:lang w:val="en-US"/>
          <w:rPrChange w:id="0" w:author="Jonathan Karr" w:date="2015-08-03T00:09:00Z">
            <w:rPr>
              <w:sz w:val="22"/>
              <w:szCs w:val="22"/>
              <w:rFonts w:ascii="Calibri" w:hAnsi="Calibri" w:cs="Calibri"/>
              <w:lang w:val="en-US"/>
            </w:rPr>
          </w:rPrChange>
        </w:rPr>
        <w:t xml:space="preserve"> behalf of the participants of the 2015 </w:t>
      </w:r>
      <w:ins w:id="131" w:author="Jonathan Karr" w:date="2015-08-03T00:03:00Z">
        <w:r>
          <w:rPr>
            <w:sz w:val="22"/>
            <w:szCs w:val="22"/>
            <w:lang w:val="en-US"/>
          </w:rPr>
          <w:t xml:space="preserve">Whole-Cell Modeling </w:t>
        </w:r>
      </w:ins>
      <w:r>
        <w:rPr>
          <w:sz w:val="22"/>
          <w:szCs w:val="22"/>
          <w:lang w:val="en-US"/>
          <w:rPrChange w:id="0" w:author="Jonathan Karr" w:date="2015-08-03T00:09:00Z">
            <w:rPr>
              <w:sz w:val="22"/>
              <w:szCs w:val="22"/>
              <w:rFonts w:ascii="Calibri" w:hAnsi="Calibri" w:cs="Calibri"/>
              <w:lang w:val="en-US"/>
            </w:rPr>
          </w:rPrChange>
        </w:rPr>
        <w:t>Summer School</w:t>
      </w:r>
      <w:del w:id="133" w:author="Jonathan Karr" w:date="2015-08-03T00:03:00Z">
        <w:r>
          <w:rPr>
            <w:sz w:val="22"/>
            <w:szCs w:val="22"/>
            <w:lang w:val="en-US"/>
          </w:rPr>
          <w:delText xml:space="preserve"> on Whole Cell modeling</w:delText>
        </w:r>
      </w:del>
      <w:r>
        <w:rPr>
          <w:sz w:val="22"/>
          <w:szCs w:val="22"/>
          <w:lang w:val="en-US"/>
          <w:rPrChange w:id="0" w:author="Jonathan Karr" w:date="2015-08-03T00:09:00Z">
            <w:rPr>
              <w:sz w:val="22"/>
              <w:szCs w:val="22"/>
              <w:rFonts w:ascii="Calibri" w:hAnsi="Calibri" w:cs="Calibri"/>
              <w:lang w:val="en-US"/>
            </w:rPr>
          </w:rPrChange>
        </w:rPr>
        <w:t>.</w:t>
      </w:r>
    </w:p>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trackRevisions/>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eastAsia="ar-SA" w:val="de-DE"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13808"/>
    <w:rPr>
      <w:rFonts w:ascii="Tahoma" w:hAnsi="Tahoma" w:cs="Tahoma"/>
      <w:color w:val="00000A"/>
      <w:sz w:val="16"/>
      <w:szCs w:val="16"/>
      <w:lang w:eastAsia="ar-SA"/>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erschrift" w:customStyle="1">
    <w:name w:val="Überschrift"/>
    <w:basedOn w:val="Normal"/>
    <w:qFormat/>
    <w:pPr>
      <w:keepNext/>
      <w:spacing w:before="240" w:after="120"/>
    </w:pPr>
    <w:rPr>
      <w:rFonts w:ascii="Arial" w:hAnsi="Arial" w:eastAsia="Microsoft YaHei" w:cs="Mangal"/>
      <w:sz w:val="28"/>
      <w:szCs w:val="28"/>
    </w:rPr>
  </w:style>
  <w:style w:type="paragraph" w:styleId="Beschriftung1" w:customStyle="1">
    <w:name w:val="Beschriftung1"/>
    <w:basedOn w:val="Normal"/>
    <w:qFormat/>
    <w:pPr>
      <w:suppressLineNumbers/>
      <w:spacing w:before="120" w:after="120"/>
    </w:pPr>
    <w:rPr>
      <w:rFonts w:cs="Mangal"/>
      <w:i/>
      <w:iCs/>
    </w:rPr>
  </w:style>
  <w:style w:type="paragraph" w:styleId="Verzeichnis" w:customStyle="1">
    <w:name w:val="Verzeichnis"/>
    <w:basedOn w:val="Normal"/>
    <w:qFormat/>
    <w:pPr>
      <w:suppressLineNumbers/>
    </w:pPr>
    <w:rPr>
      <w:rFonts w:cs="Mangal"/>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alloonText">
    <w:name w:val="Balloon Text"/>
    <w:basedOn w:val="Normal"/>
    <w:link w:val="BalloonTextChar"/>
    <w:uiPriority w:val="99"/>
    <w:semiHidden/>
    <w:unhideWhenUsed/>
    <w:qFormat/>
    <w:rsid w:val="00b13808"/>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LibreOffice/4.4.4.3$Linux_X86_64 LibreOffice_project/40m0$Build-3</Application>
  <Paragraphs>11</Paragraphs>
  <Company>IFI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2014-09-25T19:11:00Z</dcterms:created>
  <dc:creator>dk103</dc:creator>
  <dc:language>en-US</dc:language>
  <cp:lastModifiedBy>dagmar </cp:lastModifiedBy>
  <cp:lastPrinted>2014-10-03T13:40:00Z</cp:lastPrinted>
  <dcterms:modified xsi:type="dcterms:W3CDTF">2015-08-03T11:32:18Z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