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61D57" w14:textId="30918CE2" w:rsidR="007631B0" w:rsidRPr="009865C0" w:rsidRDefault="007A4828" w:rsidP="00312DB7">
      <w:pPr>
        <w:spacing w:after="120"/>
        <w:rPr>
          <w:b/>
          <w:bCs/>
        </w:rPr>
      </w:pPr>
      <w:r w:rsidRPr="007A4828">
        <w:rPr>
          <w:b/>
          <w:bCs/>
          <w:noProof/>
        </w:rPr>
        <w:drawing>
          <wp:anchor distT="0" distB="0" distL="114300" distR="114300" simplePos="0" relativeHeight="251658240" behindDoc="0" locked="0" layoutInCell="1" allowOverlap="1" wp14:anchorId="5AD67C7D" wp14:editId="137D7D3B">
            <wp:simplePos x="0" y="0"/>
            <wp:positionH relativeFrom="column">
              <wp:posOffset>0</wp:posOffset>
            </wp:positionH>
            <wp:positionV relativeFrom="paragraph">
              <wp:posOffset>304</wp:posOffset>
            </wp:positionV>
            <wp:extent cx="842838" cy="826936"/>
            <wp:effectExtent l="0" t="0" r="0" b="0"/>
            <wp:wrapSquare wrapText="bothSides"/>
            <wp:docPr id="8" name="object 5" descr="A person smiling for the camera&#10;&#10;Description automatically generated with medium confidence">
              <a:extLst xmlns:a="http://schemas.openxmlformats.org/drawingml/2006/main">
                <a:ext uri="{FF2B5EF4-FFF2-40B4-BE49-F238E27FC236}">
                  <a16:creationId xmlns:a16="http://schemas.microsoft.com/office/drawing/2014/main" id="{F6F6AD5A-C5F8-E2F0-F34D-2E9179CC39C8}"/>
                </a:ext>
              </a:extLst>
            </wp:docPr>
            <wp:cNvGraphicFramePr/>
            <a:graphic xmlns:a="http://schemas.openxmlformats.org/drawingml/2006/main">
              <a:graphicData uri="http://schemas.openxmlformats.org/drawingml/2006/picture">
                <pic:pic xmlns:pic="http://schemas.openxmlformats.org/drawingml/2006/picture">
                  <pic:nvPicPr>
                    <pic:cNvPr id="8" name="object 5" descr="A person smiling for the camera&#10;&#10;Description automatically generated with medium confidence">
                      <a:extLst>
                        <a:ext uri="{FF2B5EF4-FFF2-40B4-BE49-F238E27FC236}">
                          <a16:creationId xmlns:a16="http://schemas.microsoft.com/office/drawing/2014/main" id="{F6F6AD5A-C5F8-E2F0-F34D-2E9179CC39C8}"/>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2838" cy="826936"/>
                    </a:xfrm>
                    <a:prstGeom prst="rect">
                      <a:avLst/>
                    </a:prstGeom>
                  </pic:spPr>
                </pic:pic>
              </a:graphicData>
            </a:graphic>
            <wp14:sizeRelH relativeFrom="page">
              <wp14:pctWidth>0</wp14:pctWidth>
            </wp14:sizeRelH>
            <wp14:sizeRelV relativeFrom="page">
              <wp14:pctHeight>0</wp14:pctHeight>
            </wp14:sizeRelV>
          </wp:anchor>
        </w:drawing>
      </w:r>
      <w:r w:rsidR="00765335" w:rsidRPr="009865C0">
        <w:rPr>
          <w:b/>
          <w:bCs/>
        </w:rPr>
        <w:t>Anthony M. D’Eredita, JD, MSL, MBA</w:t>
      </w:r>
    </w:p>
    <w:p w14:paraId="466CE8A9" w14:textId="017ACF52" w:rsidR="00395B72" w:rsidRPr="009865C0" w:rsidRDefault="009865C0" w:rsidP="00765335">
      <w:pPr>
        <w:spacing w:after="120"/>
        <w:rPr>
          <w:b/>
          <w:bCs/>
        </w:rPr>
      </w:pPr>
      <w:r w:rsidRPr="009865C0">
        <w:rPr>
          <w:b/>
          <w:bCs/>
        </w:rPr>
        <w:t xml:space="preserve">Principal &amp; CEO </w:t>
      </w:r>
    </w:p>
    <w:p w14:paraId="6F5D77A1" w14:textId="14AD0FA5" w:rsidR="007A4828" w:rsidRDefault="009E1CAF" w:rsidP="00395B72">
      <w:pPr>
        <w:spacing w:after="120"/>
        <w:rPr>
          <w:rFonts w:eastAsia="Times New Roman" w:cstheme="minorHAnsi"/>
          <w:color w:val="000000" w:themeColor="text1"/>
          <w:sz w:val="22"/>
          <w:szCs w:val="22"/>
        </w:rPr>
      </w:pPr>
      <w:hyperlink r:id="rId10" w:history="1">
        <w:r w:rsidRPr="009E1CAF">
          <w:rPr>
            <w:rStyle w:val="Hyperlink"/>
            <w:rFonts w:eastAsia="Times New Roman" w:cstheme="minorHAnsi"/>
            <w:sz w:val="22"/>
            <w:szCs w:val="22"/>
          </w:rPr>
          <w:t>Connect on LinkedIn</w:t>
        </w:r>
      </w:hyperlink>
    </w:p>
    <w:p w14:paraId="32821F91" w14:textId="77777777" w:rsidR="007A4828" w:rsidRDefault="007A4828" w:rsidP="00395B72">
      <w:pPr>
        <w:spacing w:after="120"/>
        <w:rPr>
          <w:rFonts w:eastAsia="Times New Roman" w:cstheme="minorHAnsi"/>
          <w:color w:val="000000" w:themeColor="text1"/>
          <w:sz w:val="22"/>
          <w:szCs w:val="22"/>
        </w:rPr>
      </w:pPr>
    </w:p>
    <w:p w14:paraId="1E84AF08" w14:textId="6FC34D87" w:rsidR="006B26BF" w:rsidRPr="00395B72" w:rsidRDefault="00765335" w:rsidP="00395B72">
      <w:pPr>
        <w:spacing w:after="120"/>
        <w:rPr>
          <w:rFonts w:eastAsia="Times New Roman" w:cstheme="minorHAnsi"/>
          <w:color w:val="000000" w:themeColor="text1"/>
          <w:sz w:val="22"/>
          <w:szCs w:val="22"/>
        </w:rPr>
      </w:pPr>
      <w:r w:rsidRPr="00395B72">
        <w:rPr>
          <w:rFonts w:eastAsia="Times New Roman" w:cstheme="minorHAnsi"/>
          <w:color w:val="000000" w:themeColor="text1"/>
          <w:sz w:val="22"/>
          <w:szCs w:val="22"/>
        </w:rPr>
        <w:t xml:space="preserve">Anthony M. D’Eredita, JD, MSL, MBA, </w:t>
      </w:r>
      <w:r w:rsidR="006B26BF" w:rsidRPr="00395B72">
        <w:rPr>
          <w:rFonts w:eastAsia="Times New Roman" w:cstheme="minorHAnsi"/>
          <w:color w:val="000000" w:themeColor="text1"/>
          <w:sz w:val="22"/>
          <w:szCs w:val="22"/>
        </w:rPr>
        <w:t>is an innovative, energetic leader, skilled communicator, and team builder with</w:t>
      </w:r>
      <w:r w:rsidRPr="00395B72">
        <w:rPr>
          <w:rFonts w:eastAsia="Times New Roman" w:cstheme="minorHAnsi"/>
          <w:color w:val="000000" w:themeColor="text1"/>
          <w:sz w:val="22"/>
          <w:szCs w:val="22"/>
        </w:rPr>
        <w:t xml:space="preserve"> more than </w:t>
      </w:r>
      <w:r w:rsidR="007D0C3C" w:rsidRPr="00395B72">
        <w:rPr>
          <w:rFonts w:eastAsia="Times New Roman" w:cstheme="minorHAnsi"/>
          <w:color w:val="000000" w:themeColor="text1"/>
          <w:sz w:val="22"/>
          <w:szCs w:val="22"/>
        </w:rPr>
        <w:t>25</w:t>
      </w:r>
      <w:r w:rsidRPr="00395B72">
        <w:rPr>
          <w:rFonts w:eastAsia="Times New Roman" w:cstheme="minorHAnsi"/>
          <w:color w:val="000000" w:themeColor="text1"/>
          <w:sz w:val="22"/>
          <w:szCs w:val="22"/>
        </w:rPr>
        <w:t xml:space="preserve"> years of experience </w:t>
      </w:r>
      <w:r w:rsidR="006B26BF" w:rsidRPr="00395B72">
        <w:rPr>
          <w:rFonts w:eastAsia="Times New Roman" w:cstheme="minorHAnsi"/>
          <w:color w:val="000000" w:themeColor="text1"/>
          <w:sz w:val="22"/>
          <w:szCs w:val="22"/>
        </w:rPr>
        <w:t xml:space="preserve">across private, </w:t>
      </w:r>
      <w:proofErr w:type="gramStart"/>
      <w:r w:rsidR="006B26BF" w:rsidRPr="00395B72">
        <w:rPr>
          <w:rFonts w:eastAsia="Times New Roman" w:cstheme="minorHAnsi"/>
          <w:color w:val="000000" w:themeColor="text1"/>
          <w:sz w:val="22"/>
          <w:szCs w:val="22"/>
        </w:rPr>
        <w:t>publicly-traded</w:t>
      </w:r>
      <w:proofErr w:type="gramEnd"/>
      <w:r w:rsidR="006B26BF" w:rsidRPr="00395B72">
        <w:rPr>
          <w:rFonts w:eastAsia="Times New Roman" w:cstheme="minorHAnsi"/>
          <w:color w:val="000000" w:themeColor="text1"/>
          <w:sz w:val="22"/>
          <w:szCs w:val="22"/>
        </w:rPr>
        <w:t xml:space="preserve"> and not-for-profit organizations</w:t>
      </w:r>
      <w:r w:rsidRPr="00395B72">
        <w:rPr>
          <w:rFonts w:eastAsia="Times New Roman" w:cstheme="minorHAnsi"/>
          <w:color w:val="000000" w:themeColor="text1"/>
          <w:sz w:val="22"/>
          <w:szCs w:val="22"/>
        </w:rPr>
        <w:t xml:space="preserve">. </w:t>
      </w:r>
      <w:r w:rsidR="006B26BF" w:rsidRPr="00395B72">
        <w:rPr>
          <w:rFonts w:eastAsia="Times New Roman" w:cstheme="minorHAnsi"/>
          <w:color w:val="000000" w:themeColor="text1"/>
          <w:sz w:val="22"/>
          <w:szCs w:val="22"/>
        </w:rPr>
        <w:t xml:space="preserve">Across his career, Anthony has developed an expertise in executive management and governance; law; operations; finance; strategic planning; consulting; interim operations and turnarounds; and healthcare technology. Anthony is a national speaker; published author; and former adjunct professor. </w:t>
      </w:r>
    </w:p>
    <w:p w14:paraId="7BEF8D2C" w14:textId="3435796B" w:rsidR="00765335" w:rsidRPr="00395B72" w:rsidRDefault="00765335" w:rsidP="00395B72">
      <w:pPr>
        <w:pStyle w:val="NormalWeb"/>
        <w:spacing w:before="0" w:beforeAutospacing="0" w:after="120" w:afterAutospacing="0"/>
        <w:rPr>
          <w:rFonts w:asciiTheme="minorHAnsi" w:eastAsia="Times New Roman" w:hAnsiTheme="minorHAnsi" w:cstheme="minorHAnsi"/>
          <w:color w:val="000000" w:themeColor="text1"/>
          <w:sz w:val="22"/>
          <w:szCs w:val="22"/>
        </w:rPr>
      </w:pPr>
      <w:r w:rsidRPr="00395B72">
        <w:rPr>
          <w:rFonts w:asciiTheme="minorHAnsi" w:eastAsia="Times New Roman" w:hAnsiTheme="minorHAnsi" w:cstheme="minorHAnsi"/>
          <w:color w:val="000000" w:themeColor="text1"/>
          <w:sz w:val="22"/>
          <w:szCs w:val="22"/>
        </w:rPr>
        <w:t>As Founder and CEO of TrustWorks Collective, LLC, Anthony partners with organizations to address some of the most critical challenges facing the healthcare industry. Anthony provides strategic guidance, operational support, and promotes innovative problem solving that enables organizations to enhance the management and delivery of healthcare in a financially sustainable manner. Anthony applies his deep expertise in change management to lead organizations in successful strategic planning; establishment of new businesses</w:t>
      </w:r>
      <w:r w:rsidR="00D13D36" w:rsidRPr="00395B72">
        <w:rPr>
          <w:rFonts w:asciiTheme="minorHAnsi" w:eastAsia="Times New Roman" w:hAnsiTheme="minorHAnsi" w:cstheme="minorHAnsi"/>
          <w:color w:val="000000" w:themeColor="text1"/>
          <w:sz w:val="22"/>
          <w:szCs w:val="22"/>
        </w:rPr>
        <w:t xml:space="preserve"> or new business practices</w:t>
      </w:r>
      <w:r w:rsidRPr="00395B72">
        <w:rPr>
          <w:rFonts w:asciiTheme="minorHAnsi" w:eastAsia="Times New Roman" w:hAnsiTheme="minorHAnsi" w:cstheme="minorHAnsi"/>
          <w:color w:val="000000" w:themeColor="text1"/>
          <w:sz w:val="22"/>
          <w:szCs w:val="22"/>
        </w:rPr>
        <w:t xml:space="preserve">; performance turnaround initiatives; and growing prosperous, healthy companies organically or through targeted acquisitions.  </w:t>
      </w:r>
    </w:p>
    <w:p w14:paraId="027FD8B0" w14:textId="3F7E0C1E" w:rsidR="006B26BF" w:rsidRPr="00395B72" w:rsidRDefault="006B26BF" w:rsidP="00395B72">
      <w:pPr>
        <w:pStyle w:val="NormalWeb"/>
        <w:spacing w:before="0" w:beforeAutospacing="0" w:after="120" w:afterAutospacing="0"/>
        <w:rPr>
          <w:rFonts w:asciiTheme="minorHAnsi" w:eastAsia="Times New Roman" w:hAnsiTheme="minorHAnsi" w:cstheme="minorHAnsi"/>
          <w:color w:val="000000" w:themeColor="text1"/>
          <w:sz w:val="22"/>
          <w:szCs w:val="22"/>
        </w:rPr>
      </w:pPr>
      <w:r w:rsidRPr="00395B72">
        <w:rPr>
          <w:rFonts w:asciiTheme="minorHAnsi" w:eastAsia="Times New Roman" w:hAnsiTheme="minorHAnsi" w:cstheme="minorHAnsi"/>
          <w:color w:val="000000" w:themeColor="text1"/>
          <w:sz w:val="22"/>
          <w:szCs w:val="22"/>
        </w:rPr>
        <w:t xml:space="preserve">Prior to launching TrustWorks Collective, LLC, Anthony served as the Senior Business Manager and Strategic Advisor for Apple – AC Wellness. In this role, Anthony provided leadership for Apple’s healthcare management services organization (MSO), which included finance, IT and business operations. Anthony was also responsible for creating and managing the annual budget and oversaw various IT system implementations and ongoing maintenance and service support. Anthony was an Advisor to the clinical operations and research and development teams; and served as a member of </w:t>
      </w:r>
      <w:proofErr w:type="spellStart"/>
      <w:r w:rsidRPr="00395B72">
        <w:rPr>
          <w:rFonts w:asciiTheme="minorHAnsi" w:eastAsia="Times New Roman" w:hAnsiTheme="minorHAnsi" w:cstheme="minorHAnsi"/>
          <w:color w:val="000000" w:themeColor="text1"/>
          <w:sz w:val="22"/>
          <w:szCs w:val="22"/>
        </w:rPr>
        <w:t>and</w:t>
      </w:r>
      <w:proofErr w:type="spellEnd"/>
      <w:r w:rsidRPr="00395B72">
        <w:rPr>
          <w:rFonts w:asciiTheme="minorHAnsi" w:eastAsia="Times New Roman" w:hAnsiTheme="minorHAnsi" w:cstheme="minorHAnsi"/>
          <w:color w:val="000000" w:themeColor="text1"/>
          <w:sz w:val="22"/>
          <w:szCs w:val="22"/>
        </w:rPr>
        <w:t xml:space="preserve"> advisor to the MSO and the affiliated medical group development team. Anthony had direct responsibility for AC Wellness’ clinical record platform implementation and ongoing vendor relationship management. Anthony is currently a member of the AC Wellness Executive Committee and Board member. </w:t>
      </w:r>
    </w:p>
    <w:p w14:paraId="2CD5E2AC" w14:textId="0D28B29F" w:rsidR="00765335" w:rsidRPr="00395B72" w:rsidRDefault="006B26BF" w:rsidP="00395B72">
      <w:pPr>
        <w:pStyle w:val="NormalWeb"/>
        <w:spacing w:before="0" w:beforeAutospacing="0" w:after="120" w:afterAutospacing="0"/>
        <w:rPr>
          <w:rFonts w:asciiTheme="minorHAnsi" w:eastAsia="Times New Roman" w:hAnsiTheme="minorHAnsi" w:cstheme="minorHAnsi"/>
          <w:color w:val="000000" w:themeColor="text1"/>
          <w:sz w:val="22"/>
          <w:szCs w:val="22"/>
        </w:rPr>
      </w:pPr>
      <w:r w:rsidRPr="00395B72">
        <w:rPr>
          <w:rFonts w:asciiTheme="minorHAnsi" w:eastAsia="Times New Roman" w:hAnsiTheme="minorHAnsi" w:cstheme="minorHAnsi"/>
          <w:color w:val="000000" w:themeColor="text1"/>
          <w:sz w:val="22"/>
          <w:szCs w:val="22"/>
        </w:rPr>
        <w:t>Prior to this, Anthony served as</w:t>
      </w:r>
      <w:r w:rsidR="00765335" w:rsidRPr="00395B72">
        <w:rPr>
          <w:rFonts w:asciiTheme="minorHAnsi" w:eastAsia="Times New Roman" w:hAnsiTheme="minorHAnsi" w:cstheme="minorHAnsi"/>
          <w:color w:val="000000" w:themeColor="text1"/>
          <w:sz w:val="22"/>
          <w:szCs w:val="22"/>
        </w:rPr>
        <w:t xml:space="preserve"> Executive Vice President and National Practice Partner at The Advisory Board Company</w:t>
      </w:r>
      <w:r w:rsidRPr="00395B72">
        <w:rPr>
          <w:rFonts w:asciiTheme="minorHAnsi" w:eastAsia="Times New Roman" w:hAnsiTheme="minorHAnsi" w:cstheme="minorHAnsi"/>
          <w:color w:val="000000" w:themeColor="text1"/>
          <w:sz w:val="22"/>
          <w:szCs w:val="22"/>
        </w:rPr>
        <w:t xml:space="preserve"> and </w:t>
      </w:r>
      <w:r w:rsidR="00765335" w:rsidRPr="00395B72">
        <w:rPr>
          <w:rFonts w:asciiTheme="minorHAnsi" w:eastAsia="Times New Roman" w:hAnsiTheme="minorHAnsi" w:cstheme="minorHAnsi"/>
          <w:color w:val="000000" w:themeColor="text1"/>
          <w:sz w:val="22"/>
          <w:szCs w:val="22"/>
        </w:rPr>
        <w:t xml:space="preserve">led engagements for short and long-term interim management, strategic planning, performance improvement, provider alignment, health system affiliation, and mergers and acquisitions. Anthony’s experience with health systems spans a wide variety of entities, including national non-profit and for-profit health systems, academic medical centers, and independent community hospitals, among others. </w:t>
      </w:r>
    </w:p>
    <w:p w14:paraId="46C38D3A" w14:textId="32F26E3C" w:rsidR="00765335" w:rsidRPr="00395B72" w:rsidRDefault="00765335" w:rsidP="00395B72">
      <w:pPr>
        <w:pStyle w:val="NormalWeb"/>
        <w:spacing w:before="0" w:beforeAutospacing="0" w:after="120" w:afterAutospacing="0"/>
        <w:rPr>
          <w:i/>
          <w:iCs/>
          <w:sz w:val="22"/>
          <w:szCs w:val="22"/>
        </w:rPr>
      </w:pPr>
      <w:r w:rsidRPr="00395B72">
        <w:rPr>
          <w:rFonts w:asciiTheme="minorHAnsi" w:eastAsia="Times New Roman" w:hAnsiTheme="minorHAnsi" w:cstheme="minorHAnsi"/>
          <w:color w:val="000000" w:themeColor="text1"/>
          <w:sz w:val="22"/>
          <w:szCs w:val="22"/>
        </w:rPr>
        <w:t xml:space="preserve">Anthony earned his doctorate of jurisprudence and </w:t>
      </w:r>
      <w:proofErr w:type="spellStart"/>
      <w:r w:rsidRPr="00395B72">
        <w:rPr>
          <w:rFonts w:asciiTheme="minorHAnsi" w:eastAsia="Times New Roman" w:hAnsiTheme="minorHAnsi" w:cstheme="minorHAnsi"/>
          <w:color w:val="000000" w:themeColor="text1"/>
          <w:sz w:val="22"/>
          <w:szCs w:val="22"/>
        </w:rPr>
        <w:t>master</w:t>
      </w:r>
      <w:r w:rsidR="00D13D36" w:rsidRPr="00395B72">
        <w:rPr>
          <w:rFonts w:asciiTheme="minorHAnsi" w:eastAsia="Times New Roman" w:hAnsiTheme="minorHAnsi" w:cstheme="minorHAnsi"/>
          <w:color w:val="000000" w:themeColor="text1"/>
          <w:sz w:val="22"/>
          <w:szCs w:val="22"/>
        </w:rPr>
        <w:t>’s</w:t>
      </w:r>
      <w:proofErr w:type="spellEnd"/>
      <w:r w:rsidRPr="00395B72">
        <w:rPr>
          <w:rFonts w:asciiTheme="minorHAnsi" w:eastAsia="Times New Roman" w:hAnsiTheme="minorHAnsi" w:cstheme="minorHAnsi"/>
          <w:color w:val="000000" w:themeColor="text1"/>
          <w:sz w:val="22"/>
          <w:szCs w:val="22"/>
        </w:rPr>
        <w:t xml:space="preserve"> of studies in law, magna cum laude, at Vermont Law School in South Royalton, </w:t>
      </w:r>
      <w:r w:rsidR="00D13D36" w:rsidRPr="00395B72">
        <w:rPr>
          <w:rFonts w:asciiTheme="minorHAnsi" w:eastAsia="Times New Roman" w:hAnsiTheme="minorHAnsi" w:cstheme="minorHAnsi"/>
          <w:color w:val="000000" w:themeColor="text1"/>
          <w:sz w:val="22"/>
          <w:szCs w:val="22"/>
        </w:rPr>
        <w:t>Vt.</w:t>
      </w:r>
      <w:r w:rsidRPr="00395B72">
        <w:rPr>
          <w:rFonts w:asciiTheme="minorHAnsi" w:eastAsia="Times New Roman" w:hAnsiTheme="minorHAnsi" w:cstheme="minorHAnsi"/>
          <w:color w:val="000000" w:themeColor="text1"/>
          <w:sz w:val="22"/>
          <w:szCs w:val="22"/>
        </w:rPr>
        <w:t xml:space="preserve">; his </w:t>
      </w:r>
      <w:proofErr w:type="spellStart"/>
      <w:r w:rsidRPr="00395B72">
        <w:rPr>
          <w:rFonts w:asciiTheme="minorHAnsi" w:eastAsia="Times New Roman" w:hAnsiTheme="minorHAnsi" w:cstheme="minorHAnsi"/>
          <w:color w:val="000000" w:themeColor="text1"/>
          <w:sz w:val="22"/>
          <w:szCs w:val="22"/>
        </w:rPr>
        <w:t>master</w:t>
      </w:r>
      <w:r w:rsidR="00D13D36" w:rsidRPr="00395B72">
        <w:rPr>
          <w:rFonts w:asciiTheme="minorHAnsi" w:eastAsia="Times New Roman" w:hAnsiTheme="minorHAnsi" w:cstheme="minorHAnsi"/>
          <w:color w:val="000000" w:themeColor="text1"/>
          <w:sz w:val="22"/>
          <w:szCs w:val="22"/>
        </w:rPr>
        <w:t>’s</w:t>
      </w:r>
      <w:proofErr w:type="spellEnd"/>
      <w:r w:rsidRPr="00395B72">
        <w:rPr>
          <w:rFonts w:asciiTheme="minorHAnsi" w:eastAsia="Times New Roman" w:hAnsiTheme="minorHAnsi" w:cstheme="minorHAnsi"/>
          <w:color w:val="000000" w:themeColor="text1"/>
          <w:sz w:val="22"/>
          <w:szCs w:val="22"/>
        </w:rPr>
        <w:t xml:space="preserve"> of business administration at the Whitman School of Business, Syracuse University in Syracuse, N</w:t>
      </w:r>
      <w:r w:rsidR="00D13D36" w:rsidRPr="00395B72">
        <w:rPr>
          <w:rFonts w:asciiTheme="minorHAnsi" w:eastAsia="Times New Roman" w:hAnsiTheme="minorHAnsi" w:cstheme="minorHAnsi"/>
          <w:color w:val="000000" w:themeColor="text1"/>
          <w:sz w:val="22"/>
          <w:szCs w:val="22"/>
        </w:rPr>
        <w:t>.</w:t>
      </w:r>
      <w:r w:rsidRPr="00395B72">
        <w:rPr>
          <w:rFonts w:asciiTheme="minorHAnsi" w:eastAsia="Times New Roman" w:hAnsiTheme="minorHAnsi" w:cstheme="minorHAnsi"/>
          <w:color w:val="000000" w:themeColor="text1"/>
          <w:sz w:val="22"/>
          <w:szCs w:val="22"/>
        </w:rPr>
        <w:t>Y</w:t>
      </w:r>
      <w:r w:rsidR="00D13D36" w:rsidRPr="00395B72">
        <w:rPr>
          <w:rFonts w:asciiTheme="minorHAnsi" w:eastAsia="Times New Roman" w:hAnsiTheme="minorHAnsi" w:cstheme="minorHAnsi"/>
          <w:color w:val="000000" w:themeColor="text1"/>
          <w:sz w:val="22"/>
          <w:szCs w:val="22"/>
        </w:rPr>
        <w:t>.</w:t>
      </w:r>
      <w:r w:rsidRPr="00395B72">
        <w:rPr>
          <w:rFonts w:asciiTheme="minorHAnsi" w:eastAsia="Times New Roman" w:hAnsiTheme="minorHAnsi" w:cstheme="minorHAnsi"/>
          <w:color w:val="000000" w:themeColor="text1"/>
          <w:sz w:val="22"/>
          <w:szCs w:val="22"/>
        </w:rPr>
        <w:t xml:space="preserve">; and his </w:t>
      </w:r>
      <w:proofErr w:type="spellStart"/>
      <w:r w:rsidRPr="00395B72">
        <w:rPr>
          <w:rFonts w:asciiTheme="minorHAnsi" w:eastAsia="Times New Roman" w:hAnsiTheme="minorHAnsi" w:cstheme="minorHAnsi"/>
          <w:color w:val="000000" w:themeColor="text1"/>
          <w:sz w:val="22"/>
          <w:szCs w:val="22"/>
        </w:rPr>
        <w:t>bachelor</w:t>
      </w:r>
      <w:r w:rsidR="00D13D36" w:rsidRPr="00395B72">
        <w:rPr>
          <w:rFonts w:asciiTheme="minorHAnsi" w:eastAsia="Times New Roman" w:hAnsiTheme="minorHAnsi" w:cstheme="minorHAnsi"/>
          <w:color w:val="000000" w:themeColor="text1"/>
          <w:sz w:val="22"/>
          <w:szCs w:val="22"/>
        </w:rPr>
        <w:t>’s</w:t>
      </w:r>
      <w:proofErr w:type="spellEnd"/>
      <w:r w:rsidRPr="00395B72">
        <w:rPr>
          <w:rFonts w:asciiTheme="minorHAnsi" w:eastAsia="Times New Roman" w:hAnsiTheme="minorHAnsi" w:cstheme="minorHAnsi"/>
          <w:color w:val="000000" w:themeColor="text1"/>
          <w:sz w:val="22"/>
          <w:szCs w:val="22"/>
        </w:rPr>
        <w:t xml:space="preserve"> of science at Lemoyne College in Syracuse, N</w:t>
      </w:r>
      <w:r w:rsidR="00D13D36" w:rsidRPr="00395B72">
        <w:rPr>
          <w:rFonts w:asciiTheme="minorHAnsi" w:eastAsia="Times New Roman" w:hAnsiTheme="minorHAnsi" w:cstheme="minorHAnsi"/>
          <w:color w:val="000000" w:themeColor="text1"/>
          <w:sz w:val="22"/>
          <w:szCs w:val="22"/>
        </w:rPr>
        <w:t>.</w:t>
      </w:r>
      <w:r w:rsidRPr="00395B72">
        <w:rPr>
          <w:rFonts w:asciiTheme="minorHAnsi" w:eastAsia="Times New Roman" w:hAnsiTheme="minorHAnsi" w:cstheme="minorHAnsi"/>
          <w:color w:val="000000" w:themeColor="text1"/>
          <w:sz w:val="22"/>
          <w:szCs w:val="22"/>
        </w:rPr>
        <w:t xml:space="preserve">Y. </w:t>
      </w:r>
      <w:r w:rsidR="006B26BF" w:rsidRPr="00395B72">
        <w:rPr>
          <w:rFonts w:asciiTheme="minorHAnsi" w:eastAsia="Times New Roman" w:hAnsiTheme="minorHAnsi" w:cstheme="minorHAnsi"/>
          <w:color w:val="000000" w:themeColor="text1"/>
          <w:sz w:val="22"/>
          <w:szCs w:val="22"/>
        </w:rPr>
        <w:t xml:space="preserve">Anthony is a member of the New York State Bar Association. He also serves as a Board Member for Betty’s Co., a healthcare startup focused on reimagining women’s health; and an Advisor for Just Health Collective, a healthcare startup focused on dismantling historical and systemic injustices in order to advance health equity. </w:t>
      </w:r>
    </w:p>
    <w:sectPr w:rsidR="00765335" w:rsidRPr="00395B72" w:rsidSect="008602A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274FB" w14:textId="77777777" w:rsidR="00D6673C" w:rsidRDefault="00D6673C" w:rsidP="00903853">
      <w:r>
        <w:separator/>
      </w:r>
    </w:p>
  </w:endnote>
  <w:endnote w:type="continuationSeparator" w:id="0">
    <w:p w14:paraId="43203ED5" w14:textId="77777777" w:rsidR="00D6673C" w:rsidRDefault="00D6673C" w:rsidP="00903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73573" w14:textId="77777777" w:rsidR="00D6673C" w:rsidRDefault="00D6673C" w:rsidP="00903853">
      <w:r>
        <w:separator/>
      </w:r>
    </w:p>
  </w:footnote>
  <w:footnote w:type="continuationSeparator" w:id="0">
    <w:p w14:paraId="3F9C81FC" w14:textId="77777777" w:rsidR="00D6673C" w:rsidRDefault="00D6673C" w:rsidP="00903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FE192" w14:textId="1204DCC8" w:rsidR="00903853" w:rsidRDefault="00903853">
    <w:pPr>
      <w:pStyle w:val="Header"/>
    </w:pPr>
    <w:r w:rsidRPr="00903853">
      <w:rPr>
        <w:noProof/>
      </w:rPr>
      <w:drawing>
        <wp:inline distT="0" distB="0" distL="0" distR="0" wp14:anchorId="5F3A83C9" wp14:editId="62DEA24A">
          <wp:extent cx="1270000" cy="35560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stretch>
                    <a:fillRect/>
                  </a:stretch>
                </pic:blipFill>
                <pic:spPr>
                  <a:xfrm>
                    <a:off x="0" y="0"/>
                    <a:ext cx="1270000" cy="355600"/>
                  </a:xfrm>
                  <a:prstGeom prst="rect">
                    <a:avLst/>
                  </a:prstGeom>
                </pic:spPr>
              </pic:pic>
            </a:graphicData>
          </a:graphic>
        </wp:inline>
      </w:drawing>
    </w:r>
  </w:p>
  <w:p w14:paraId="5F96ADB6" w14:textId="7BAE7AB9" w:rsidR="00903853" w:rsidRDefault="00903853">
    <w:pPr>
      <w:pStyle w:val="Header"/>
    </w:pPr>
  </w:p>
  <w:p w14:paraId="6FA70989" w14:textId="77777777" w:rsidR="00903853" w:rsidRDefault="009038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38"/>
    <w:rsid w:val="002E3C0A"/>
    <w:rsid w:val="00312DB7"/>
    <w:rsid w:val="00395B72"/>
    <w:rsid w:val="00523EC1"/>
    <w:rsid w:val="005C76FE"/>
    <w:rsid w:val="005F5065"/>
    <w:rsid w:val="006B26BF"/>
    <w:rsid w:val="006E1CD9"/>
    <w:rsid w:val="00702905"/>
    <w:rsid w:val="007035F0"/>
    <w:rsid w:val="00712D79"/>
    <w:rsid w:val="00761538"/>
    <w:rsid w:val="007631B0"/>
    <w:rsid w:val="00765335"/>
    <w:rsid w:val="007A4828"/>
    <w:rsid w:val="007D0C3C"/>
    <w:rsid w:val="008442DE"/>
    <w:rsid w:val="008444C2"/>
    <w:rsid w:val="008602A7"/>
    <w:rsid w:val="00903853"/>
    <w:rsid w:val="009865C0"/>
    <w:rsid w:val="009E1CAF"/>
    <w:rsid w:val="00B1759F"/>
    <w:rsid w:val="00B56EC0"/>
    <w:rsid w:val="00B64412"/>
    <w:rsid w:val="00D13D36"/>
    <w:rsid w:val="00D6673C"/>
    <w:rsid w:val="00DE4E92"/>
    <w:rsid w:val="00FD233E"/>
    <w:rsid w:val="7E838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CE24"/>
  <w15:chartTrackingRefBased/>
  <w15:docId w15:val="{911F37D5-F50C-2243-B8EC-E970597D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335"/>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765335"/>
    <w:rPr>
      <w:sz w:val="16"/>
      <w:szCs w:val="16"/>
    </w:rPr>
  </w:style>
  <w:style w:type="paragraph" w:styleId="CommentText">
    <w:name w:val="annotation text"/>
    <w:basedOn w:val="Normal"/>
    <w:link w:val="CommentTextChar"/>
    <w:uiPriority w:val="99"/>
    <w:semiHidden/>
    <w:unhideWhenUsed/>
    <w:rsid w:val="00765335"/>
    <w:rPr>
      <w:sz w:val="20"/>
      <w:szCs w:val="20"/>
    </w:rPr>
  </w:style>
  <w:style w:type="character" w:customStyle="1" w:styleId="CommentTextChar">
    <w:name w:val="Comment Text Char"/>
    <w:basedOn w:val="DefaultParagraphFont"/>
    <w:link w:val="CommentText"/>
    <w:uiPriority w:val="99"/>
    <w:semiHidden/>
    <w:rsid w:val="00765335"/>
    <w:rPr>
      <w:sz w:val="20"/>
      <w:szCs w:val="20"/>
    </w:rPr>
  </w:style>
  <w:style w:type="paragraph" w:styleId="CommentSubject">
    <w:name w:val="annotation subject"/>
    <w:basedOn w:val="CommentText"/>
    <w:next w:val="CommentText"/>
    <w:link w:val="CommentSubjectChar"/>
    <w:uiPriority w:val="99"/>
    <w:semiHidden/>
    <w:unhideWhenUsed/>
    <w:rsid w:val="00765335"/>
    <w:rPr>
      <w:b/>
      <w:bCs/>
    </w:rPr>
  </w:style>
  <w:style w:type="character" w:customStyle="1" w:styleId="CommentSubjectChar">
    <w:name w:val="Comment Subject Char"/>
    <w:basedOn w:val="CommentTextChar"/>
    <w:link w:val="CommentSubject"/>
    <w:uiPriority w:val="99"/>
    <w:semiHidden/>
    <w:rsid w:val="00765335"/>
    <w:rPr>
      <w:b/>
      <w:bCs/>
      <w:sz w:val="20"/>
      <w:szCs w:val="20"/>
    </w:rPr>
  </w:style>
  <w:style w:type="paragraph" w:styleId="BalloonText">
    <w:name w:val="Balloon Text"/>
    <w:basedOn w:val="Normal"/>
    <w:link w:val="BalloonTextChar"/>
    <w:uiPriority w:val="99"/>
    <w:semiHidden/>
    <w:unhideWhenUsed/>
    <w:rsid w:val="007653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335"/>
    <w:rPr>
      <w:rFonts w:ascii="Times New Roman" w:hAnsi="Times New Roman" w:cs="Times New Roman"/>
      <w:sz w:val="18"/>
      <w:szCs w:val="18"/>
    </w:rPr>
  </w:style>
  <w:style w:type="paragraph" w:styleId="Header">
    <w:name w:val="header"/>
    <w:basedOn w:val="Normal"/>
    <w:link w:val="HeaderChar"/>
    <w:uiPriority w:val="99"/>
    <w:unhideWhenUsed/>
    <w:rsid w:val="00903853"/>
    <w:pPr>
      <w:tabs>
        <w:tab w:val="center" w:pos="4680"/>
        <w:tab w:val="right" w:pos="9360"/>
      </w:tabs>
    </w:pPr>
  </w:style>
  <w:style w:type="character" w:customStyle="1" w:styleId="HeaderChar">
    <w:name w:val="Header Char"/>
    <w:basedOn w:val="DefaultParagraphFont"/>
    <w:link w:val="Header"/>
    <w:uiPriority w:val="99"/>
    <w:rsid w:val="00903853"/>
  </w:style>
  <w:style w:type="paragraph" w:styleId="Footer">
    <w:name w:val="footer"/>
    <w:basedOn w:val="Normal"/>
    <w:link w:val="FooterChar"/>
    <w:uiPriority w:val="99"/>
    <w:unhideWhenUsed/>
    <w:rsid w:val="00903853"/>
    <w:pPr>
      <w:tabs>
        <w:tab w:val="center" w:pos="4680"/>
        <w:tab w:val="right" w:pos="9360"/>
      </w:tabs>
    </w:pPr>
  </w:style>
  <w:style w:type="character" w:customStyle="1" w:styleId="FooterChar">
    <w:name w:val="Footer Char"/>
    <w:basedOn w:val="DefaultParagraphFont"/>
    <w:link w:val="Footer"/>
    <w:uiPriority w:val="99"/>
    <w:rsid w:val="00903853"/>
  </w:style>
  <w:style w:type="character" w:styleId="Hyperlink">
    <w:name w:val="Hyperlink"/>
    <w:basedOn w:val="DefaultParagraphFont"/>
    <w:uiPriority w:val="99"/>
    <w:unhideWhenUsed/>
    <w:rsid w:val="008444C2"/>
    <w:rPr>
      <w:color w:val="0563C1" w:themeColor="hyperlink"/>
      <w:u w:val="single"/>
    </w:rPr>
  </w:style>
  <w:style w:type="character" w:styleId="UnresolvedMention">
    <w:name w:val="Unresolved Mention"/>
    <w:basedOn w:val="DefaultParagraphFont"/>
    <w:uiPriority w:val="99"/>
    <w:semiHidden/>
    <w:unhideWhenUsed/>
    <w:rsid w:val="00844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linkedin.com/in/anthonyderedita/" TargetMode="Externa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9a64ae-f222-4a04-ab63-56a337af44b3" xsi:nil="true"/>
    <lcf76f155ced4ddcb4097134ff3c332f xmlns="1ae30d27-5d5c-4939-a2b4-cd70eda8ed4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79C63AB5602E4BB1B9E5E80EDB536B" ma:contentTypeVersion="17" ma:contentTypeDescription="Create a new document." ma:contentTypeScope="" ma:versionID="42366bfc2edf70da43b61056fd603116">
  <xsd:schema xmlns:xsd="http://www.w3.org/2001/XMLSchema" xmlns:xs="http://www.w3.org/2001/XMLSchema" xmlns:p="http://schemas.microsoft.com/office/2006/metadata/properties" xmlns:ns2="1ae30d27-5d5c-4939-a2b4-cd70eda8ed4b" xmlns:ns3="539a64ae-f222-4a04-ab63-56a337af44b3" targetNamespace="http://schemas.microsoft.com/office/2006/metadata/properties" ma:root="true" ma:fieldsID="4549f7133f63b89b67d5cfde1079d8d7" ns2:_="" ns3:_="">
    <xsd:import namespace="1ae30d27-5d5c-4939-a2b4-cd70eda8ed4b"/>
    <xsd:import namespace="539a64ae-f222-4a04-ab63-56a337af44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30d27-5d5c-4939-a2b4-cd70eda8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dcf309b-1c2b-4e02-b65c-a4dd8ba036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a64ae-f222-4a04-ab63-56a337af44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c9bb1b-d1f8-4300-bfa3-fc7ea2948b09}" ma:internalName="TaxCatchAll" ma:showField="CatchAllData" ma:web="539a64ae-f222-4a04-ab63-56a337af4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74B50F-4B1E-4A38-A4C6-1C3D221BCA03}">
  <ds:schemaRefs>
    <ds:schemaRef ds:uri="http://schemas.microsoft.com/office/2006/metadata/properties"/>
    <ds:schemaRef ds:uri="http://schemas.microsoft.com/office/infopath/2007/PartnerControls"/>
    <ds:schemaRef ds:uri="539a64ae-f222-4a04-ab63-56a337af44b3"/>
    <ds:schemaRef ds:uri="1ae30d27-5d5c-4939-a2b4-cd70eda8ed4b"/>
  </ds:schemaRefs>
</ds:datastoreItem>
</file>

<file path=customXml/itemProps2.xml><?xml version="1.0" encoding="utf-8"?>
<ds:datastoreItem xmlns:ds="http://schemas.openxmlformats.org/officeDocument/2006/customXml" ds:itemID="{674A2A18-677F-4F63-BDF1-9951E4A40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30d27-5d5c-4939-a2b4-cd70eda8ed4b"/>
    <ds:schemaRef ds:uri="539a64ae-f222-4a04-ab63-56a337af4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9233FF-05B0-467C-90D5-0AD03F7343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Witt</dc:creator>
  <cp:keywords/>
  <dc:description/>
  <cp:lastModifiedBy>Brittany Witt</cp:lastModifiedBy>
  <cp:revision>2</cp:revision>
  <dcterms:created xsi:type="dcterms:W3CDTF">2025-03-26T17:40:00Z</dcterms:created>
  <dcterms:modified xsi:type="dcterms:W3CDTF">2025-03-26T17:40:00Z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