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10:01 PM from the project history (398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28"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Start w:id="412" w:name="X1bee2e0d85911f52a3fbfffe6cfb4e53b3c4537"/>
    <w:p>
      <w:pPr>
        <w:pStyle w:val="Heading3"/>
      </w:pPr>
      <w:r>
        <w:t xml:space="preserve">11:32 — Docs: per-ad shipping choice, how Facebook prices shipping, T-76</w:t>
      </w:r>
    </w:p>
    <w:p>
      <w:pPr>
        <w:numPr>
          <w:ilvl w:val="0"/>
          <w:numId w:val="138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c7f3188</w:t>
      </w:r>
    </w:p>
    <w:bookmarkEnd w:id="412"/>
    <w:bookmarkStart w:id="413" w:name="X036de7dd9cabe06a07af35ad2006ad7a9d5ab7e"/>
    <w:p>
      <w:pPr>
        <w:pStyle w:val="Heading3"/>
      </w:pPr>
      <w:r>
        <w:t xml:space="preserve">11:58 — Facebook shipping: type the box-size billed weight into Facebook's weight box; over 70 lb posts as pickup</w:t>
      </w:r>
    </w:p>
    <w:p>
      <w:pPr>
        <w:numPr>
          <w:ilvl w:val="0"/>
          <w:numId w:val="1384"/>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p>
    <w:p>
      <w:pPr>
        <w:numPr>
          <w:ilvl w:val="0"/>
          <w:numId w:val="1384"/>
        </w:numPr>
        <w:pStyle w:val="Compact"/>
      </w:pPr>
      <w:r>
        <w:rPr>
          <w:bCs/>
          <w:b/>
        </w:rPr>
        <w:t xml:space="preserve">Shared code (logic):</w:t>
      </w:r>
      <w:r>
        <w:t xml:space="preserve"> </w:t>
      </w:r>
      <w:r>
        <w:rPr>
          <w:rStyle w:val="VerbatimChar"/>
        </w:rPr>
        <w:t xml:space="preserve">src/lib/fbship.ts</w:t>
      </w:r>
    </w:p>
    <w:p>
      <w:pPr>
        <w:pStyle w:val="FirstParagraph"/>
      </w:pPr>
      <w:r>
        <w:t xml:space="preserve">change id ea47117</w:t>
      </w:r>
    </w:p>
    <w:bookmarkEnd w:id="413"/>
    <w:bookmarkStart w:id="414" w:name="X359754fca71e82a0d77998dd556dacfd7190e5e"/>
    <w:p>
      <w:pPr>
        <w:pStyle w:val="Heading3"/>
      </w:pPr>
      <w:r>
        <w:t xml:space="preserve">12:01 — Facebook posts: Product tags (up to 20) and Brand fields for search; Chrome steps fill them</w:t>
      </w:r>
    </w:p>
    <w:p>
      <w:pPr>
        <w:numPr>
          <w:ilvl w:val="0"/>
          <w:numId w:val="1385"/>
        </w:numPr>
        <w:pStyle w:val="Compact"/>
      </w:pPr>
      <w:r>
        <w:rPr>
          <w:bCs/>
          <w:b/>
        </w:rPr>
        <w:t xml:space="preserve">Documents:</w:t>
      </w:r>
      <w:r>
        <w:t xml:space="preserve"> </w:t>
      </w:r>
      <w:r>
        <w:rPr>
          <w:rStyle w:val="VerbatimChar"/>
        </w:rPr>
        <w:t xml:space="preserve">docs/Next_Owner_Market_User_Guide.md</w:t>
      </w:r>
    </w:p>
    <w:p>
      <w:pPr>
        <w:numPr>
          <w:ilvl w:val="0"/>
          <w:numId w:val="138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93bbbaa</w:t>
      </w:r>
    </w:p>
    <w:bookmarkEnd w:id="414"/>
    <w:bookmarkStart w:id="415" w:name="Xf7ecb3efd1c01cf668165d61d0b86fa7096ae4f"/>
    <w:p>
      <w:pPr>
        <w:pStyle w:val="Heading3"/>
      </w:pPr>
      <w:r>
        <w:t xml:space="preserve">12:03 — Docs: search words in User Guide</w:t>
      </w:r>
    </w:p>
    <w:p>
      <w:pPr>
        <w:numPr>
          <w:ilvl w:val="0"/>
          <w:numId w:val="1386"/>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13632b8</w:t>
      </w:r>
    </w:p>
    <w:bookmarkEnd w:id="415"/>
    <w:bookmarkStart w:id="416" w:name="Xe70b052b4fade6569736c8ae755e88ad29a2adb"/>
    <w:p>
      <w:pPr>
        <w:pStyle w:val="Heading3"/>
      </w:pPr>
      <w:r>
        <w:t xml:space="preserve">12:06 — Docs: journal and guide</w:t>
      </w:r>
    </w:p>
    <w:p>
      <w:pPr>
        <w:numPr>
          <w:ilvl w:val="0"/>
          <w:numId w:val="138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fc895fd</w:t>
      </w:r>
    </w:p>
    <w:bookmarkEnd w:id="416"/>
    <w:bookmarkStart w:id="417" w:name="X5d0af395e66182218462030a66d035450349106"/>
    <w:p>
      <w:pPr>
        <w:pStyle w:val="Heading3"/>
      </w:pPr>
      <w:r>
        <w:t xml:space="preserve">19:34 — 🔬 Advanced What's it worth (owner only): live-search value, step-by-step test guide, known faults, manuals, parts, listing; saved reports, follow-up questions, Word white paper download</w:t>
      </w:r>
    </w:p>
    <w:p>
      <w:pPr>
        <w:numPr>
          <w:ilvl w:val="0"/>
          <w:numId w:val="138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388"/>
        </w:numPr>
        <w:pStyle w:val="Compact"/>
      </w:pPr>
      <w:r>
        <w:rPr>
          <w:bCs/>
          <w:b/>
        </w:rPr>
        <w:t xml:space="preserve">Server routes (API):</w:t>
      </w:r>
      <w:r>
        <w:t xml:space="preserve"> </w:t>
      </w:r>
      <w:r>
        <w:rPr>
          <w:rStyle w:val="VerbatimChar"/>
        </w:rPr>
        <w:t xml:space="preserve">src/app/api/deep/[id]/ask/route.ts</w:t>
      </w:r>
      <w:r>
        <w:t xml:space="preserve">,</w:t>
      </w:r>
      <w:r>
        <w:t xml:space="preserve"> </w:t>
      </w:r>
      <w:r>
        <w:rPr>
          <w:rStyle w:val="VerbatimChar"/>
        </w:rPr>
        <w:t xml:space="preserve">src/app/api/deep/[id]/docx/route.ts</w:t>
      </w:r>
      <w:r>
        <w:t xml:space="preserve">,</w:t>
      </w:r>
      <w:r>
        <w:t xml:space="preserve"> </w:t>
      </w:r>
      <w:r>
        <w:rPr>
          <w:rStyle w:val="VerbatimChar"/>
        </w:rPr>
        <w:t xml:space="preserve">src/app/api/deep/route.ts</w:t>
      </w:r>
    </w:p>
    <w:p>
      <w:pPr>
        <w:numPr>
          <w:ilvl w:val="0"/>
          <w:numId w:val="1388"/>
        </w:numPr>
        <w:pStyle w:val="Compact"/>
      </w:pPr>
      <w:r>
        <w:rPr>
          <w:bCs/>
          <w:b/>
        </w:rPr>
        <w:t xml:space="preserve">Seller / staff app:</w:t>
      </w:r>
      <w:r>
        <w:t xml:space="preserve"> </w:t>
      </w:r>
      <w:r>
        <w:rPr>
          <w:rStyle w:val="VerbatimChar"/>
        </w:rPr>
        <w:t xml:space="preserve">src/app/app/deep/NewDeep.tsx</w:t>
      </w:r>
      <w:r>
        <w:t xml:space="preserve">,</w:t>
      </w:r>
      <w:r>
        <w:t xml:space="preserve"> </w:t>
      </w:r>
      <w:r>
        <w:rPr>
          <w:rStyle w:val="VerbatimChar"/>
        </w:rPr>
        <w:t xml:space="preserve">src/app/app/deep/[id]/ReportView.tsx</w:t>
      </w:r>
      <w:r>
        <w:t xml:space="preserve">,</w:t>
      </w:r>
      <w:r>
        <w:t xml:space="preserve"> </w:t>
      </w:r>
      <w:r>
        <w:rPr>
          <w:rStyle w:val="VerbatimChar"/>
        </w:rPr>
        <w:t xml:space="preserve">src/app/app/deep/[id]/page.tsx</w:t>
      </w:r>
      <w:r>
        <w:t xml:space="preserve">,</w:t>
      </w:r>
      <w:r>
        <w:t xml:space="preserve"> </w:t>
      </w:r>
      <w:r>
        <w:rPr>
          <w:rStyle w:val="VerbatimChar"/>
        </w:rPr>
        <w:t xml:space="preserve">src/app/app/deep/page.tsx</w:t>
      </w:r>
      <w:r>
        <w:t xml:space="preserve">,</w:t>
      </w:r>
      <w:r>
        <w:t xml:space="preserve"> </w:t>
      </w:r>
      <w:r>
        <w:rPr>
          <w:rStyle w:val="VerbatimChar"/>
        </w:rPr>
        <w:t xml:space="preserve">src/app/app/layout.tsx</w:t>
      </w:r>
    </w:p>
    <w:p>
      <w:pPr>
        <w:numPr>
          <w:ilvl w:val="0"/>
          <w:numId w:val="1388"/>
        </w:numPr>
        <w:pStyle w:val="Compact"/>
      </w:pPr>
      <w:r>
        <w:rPr>
          <w:bCs/>
          <w:b/>
        </w:rPr>
        <w:t xml:space="preserve">Shared code (logic):</w:t>
      </w:r>
      <w:r>
        <w:t xml:space="preserve"> </w:t>
      </w:r>
      <w:r>
        <w:rPr>
          <w:rStyle w:val="VerbatimChar"/>
        </w:rPr>
        <w:t xml:space="preserve">src/lib/deepcheck.ts</w:t>
      </w:r>
      <w:r>
        <w:t xml:space="preserve">,</w:t>
      </w:r>
      <w:r>
        <w:t xml:space="preserve"> </w:t>
      </w:r>
      <w:r>
        <w:rPr>
          <w:rStyle w:val="VerbatimChar"/>
        </w:rPr>
        <w:t xml:space="preserve">src/lib/deepdocx.ts</w:t>
      </w:r>
    </w:p>
    <w:p>
      <w:pPr>
        <w:numPr>
          <w:ilvl w:val="0"/>
          <w:numId w:val="1388"/>
        </w:numPr>
        <w:pStyle w:val="Compact"/>
      </w:pPr>
      <w:r>
        <w:rPr>
          <w:bCs/>
          <w:b/>
        </w:rPr>
        <w:t xml:space="preserve">Database (migrations):</w:t>
      </w:r>
      <w:r>
        <w:t xml:space="preserve"> </w:t>
      </w:r>
      <w:r>
        <w:rPr>
          <w:rStyle w:val="VerbatimChar"/>
        </w:rPr>
        <w:t xml:space="preserve">supabase/migrations/057_deep_reports.sql</w:t>
      </w:r>
    </w:p>
    <w:p>
      <w:pPr>
        <w:pStyle w:val="FirstParagraph"/>
      </w:pPr>
      <w:r>
        <w:t xml:space="preserve">change id 8ecfe2f</w:t>
      </w:r>
    </w:p>
    <w:bookmarkEnd w:id="417"/>
    <w:bookmarkStart w:id="418" w:name="X90badc59893b0be3ecd1b5b3c32ce5da31e7282"/>
    <w:p>
      <w:pPr>
        <w:pStyle w:val="Heading3"/>
      </w:pPr>
      <w:r>
        <w:t xml:space="preserve">19:36 — Docs: Advanced What's it worth in User Guide</w:t>
      </w:r>
    </w:p>
    <w:p>
      <w:pPr>
        <w:numPr>
          <w:ilvl w:val="0"/>
          <w:numId w:val="13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fa63fc1</w:t>
      </w:r>
    </w:p>
    <w:bookmarkEnd w:id="418"/>
    <w:bookmarkStart w:id="419" w:name="Xb632753eead8e21a566a878cf0a21aefa0dc026"/>
    <w:p>
      <w:pPr>
        <w:pStyle w:val="Heading3"/>
      </w:pPr>
      <w:r>
        <w:t xml:space="preserve">19:50 — AI tools page: say which is which (What's it worth = check your item; What things are worth = browse examples)</w:t>
      </w:r>
    </w:p>
    <w:p>
      <w:pPr>
        <w:numPr>
          <w:ilvl w:val="0"/>
          <w:numId w:val="1390"/>
        </w:numPr>
        <w:pStyle w:val="Compact"/>
      </w:pPr>
      <w:r>
        <w:rPr>
          <w:bCs/>
          <w:b/>
        </w:rPr>
        <w:t xml:space="preserve">Public site pages:</w:t>
      </w:r>
      <w:r>
        <w:t xml:space="preserve"> </w:t>
      </w:r>
      <w:r>
        <w:rPr>
          <w:rStyle w:val="VerbatimChar"/>
        </w:rPr>
        <w:t xml:space="preserve">src/app/tools/page.tsx</w:t>
      </w:r>
    </w:p>
    <w:p>
      <w:pPr>
        <w:pStyle w:val="FirstParagraph"/>
      </w:pPr>
      <w:r>
        <w:t xml:space="preserve">change id b19ada5</w:t>
      </w:r>
    </w:p>
    <w:bookmarkEnd w:id="419"/>
    <w:bookmarkStart w:id="420" w:name="X72295f82da3cc111c1c3f3d91dc651579a8e11c"/>
    <w:p>
      <w:pPr>
        <w:pStyle w:val="Heading3"/>
      </w:pPr>
      <w:r>
        <w:t xml:space="preserve">19:52 — Docs: journal</w:t>
      </w:r>
    </w:p>
    <w:p>
      <w:pPr>
        <w:numPr>
          <w:ilvl w:val="0"/>
          <w:numId w:val="139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229b0cf</w:t>
      </w:r>
    </w:p>
    <w:bookmarkEnd w:id="420"/>
    <w:bookmarkStart w:id="421" w:name="X9476c5a18631afbede2b2af31c6779a66e024e8"/>
    <w:p>
      <w:pPr>
        <w:pStyle w:val="Heading3"/>
      </w:pPr>
      <w:r>
        <w:t xml:space="preserve">20:16 — Advanced What's it worth: make it a listing in the app, and change the listing by saying what to change (with undo)</w:t>
      </w:r>
    </w:p>
    <w:p>
      <w:pPr>
        <w:numPr>
          <w:ilvl w:val="0"/>
          <w:numId w:val="1392"/>
        </w:numPr>
        <w:pStyle w:val="Compact"/>
      </w:pPr>
      <w:r>
        <w:rPr>
          <w:bCs/>
          <w:b/>
        </w:rPr>
        <w:t xml:space="preserve">Server routes (API):</w:t>
      </w:r>
      <w:r>
        <w:t xml:space="preserve"> </w:t>
      </w:r>
      <w:r>
        <w:rPr>
          <w:rStyle w:val="VerbatimChar"/>
        </w:rPr>
        <w:t xml:space="preserve">src/app/api/deep/[id]/listing/route.ts</w:t>
      </w:r>
    </w:p>
    <w:p>
      <w:pPr>
        <w:numPr>
          <w:ilvl w:val="0"/>
          <w:numId w:val="1392"/>
        </w:numPr>
        <w:pStyle w:val="Compact"/>
      </w:pPr>
      <w:r>
        <w:rPr>
          <w:bCs/>
          <w:b/>
        </w:rPr>
        <w:t xml:space="preserve">Seller / staff app:</w:t>
      </w:r>
      <w:r>
        <w:t xml:space="preserve"> </w:t>
      </w:r>
      <w:r>
        <w:rPr>
          <w:rStyle w:val="VerbatimChar"/>
        </w:rPr>
        <w:t xml:space="preserve">src/app/app/deep/[id]/ReportView.tsx</w:t>
      </w:r>
      <w:r>
        <w:t xml:space="preserve">,</w:t>
      </w:r>
      <w:r>
        <w:t xml:space="preserve"> </w:t>
      </w:r>
      <w:r>
        <w:rPr>
          <w:rStyle w:val="VerbatimChar"/>
        </w:rPr>
        <w:t xml:space="preserve">src/app/app/deep/[id]/page.tsx</w:t>
      </w:r>
    </w:p>
    <w:p>
      <w:pPr>
        <w:numPr>
          <w:ilvl w:val="0"/>
          <w:numId w:val="1392"/>
        </w:numPr>
        <w:pStyle w:val="Compact"/>
      </w:pPr>
      <w:r>
        <w:rPr>
          <w:bCs/>
          <w:b/>
        </w:rPr>
        <w:t xml:space="preserve">Database (migrations):</w:t>
      </w:r>
      <w:r>
        <w:t xml:space="preserve"> </w:t>
      </w:r>
      <w:r>
        <w:rPr>
          <w:rStyle w:val="VerbatimChar"/>
        </w:rPr>
        <w:t xml:space="preserve">supabase/migrations/058_deep_item.sql</w:t>
      </w:r>
    </w:p>
    <w:p>
      <w:pPr>
        <w:pStyle w:val="FirstParagraph"/>
      </w:pPr>
      <w:r>
        <w:t xml:space="preserve">change id 30a6930</w:t>
      </w:r>
    </w:p>
    <w:bookmarkEnd w:id="421"/>
    <w:bookmarkStart w:id="422" w:name="X13f86a1d6b1aa14cb4fac1473ce794251301ded"/>
    <w:p>
      <w:pPr>
        <w:pStyle w:val="Heading3"/>
      </w:pPr>
      <w:r>
        <w:t xml:space="preserve">20:18 — Docs: deep report listing in User Guide</w:t>
      </w:r>
    </w:p>
    <w:p>
      <w:pPr>
        <w:numPr>
          <w:ilvl w:val="0"/>
          <w:numId w:val="139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4c2ff0a</w:t>
      </w:r>
    </w:p>
    <w:bookmarkEnd w:id="422"/>
    <w:bookmarkStart w:id="423" w:name="Xab247a5a2ab88a42f934ef593f64bb590d5f209"/>
    <w:p>
      <w:pPr>
        <w:pStyle w:val="Heading3"/>
      </w:pPr>
      <w:r>
        <w:t xml:space="preserve">21:42 — Advanced What's it worth: 🔬 Check another on the report (top and bottom) and after making the listing; playbook T-77</w:t>
      </w:r>
    </w:p>
    <w:p>
      <w:pPr>
        <w:numPr>
          <w:ilvl w:val="0"/>
          <w:numId w:val="1394"/>
        </w:numPr>
        <w:pStyle w:val="Compact"/>
      </w:pPr>
      <w:r>
        <w:rPr>
          <w:bCs/>
          <w:b/>
        </w:rPr>
        <w:t xml:space="preserve">Documents:</w:t>
      </w:r>
      <w:r>
        <w:t xml:space="preserve"> </w:t>
      </w:r>
      <w:r>
        <w:rPr>
          <w:rStyle w:val="VerbatimChar"/>
        </w:rPr>
        <w:t xml:space="preserve">docs/playbook/template.md</w:t>
      </w:r>
    </w:p>
    <w:p>
      <w:pPr>
        <w:numPr>
          <w:ilvl w:val="0"/>
          <w:numId w:val="1394"/>
        </w:numPr>
        <w:pStyle w:val="Compact"/>
      </w:pPr>
      <w:r>
        <w:rPr>
          <w:bCs/>
          <w:b/>
        </w:rPr>
        <w:t xml:space="preserve">Seller / staff app:</w:t>
      </w:r>
      <w:r>
        <w:t xml:space="preserve"> </w:t>
      </w:r>
      <w:r>
        <w:rPr>
          <w:rStyle w:val="VerbatimChar"/>
        </w:rPr>
        <w:t xml:space="preserve">src/app/app/deep/[id]/ReportView.tsx</w:t>
      </w:r>
      <w:r>
        <w:t xml:space="preserve">,</w:t>
      </w:r>
      <w:r>
        <w:t xml:space="preserve"> </w:t>
      </w:r>
      <w:r>
        <w:rPr>
          <w:rStyle w:val="VerbatimChar"/>
        </w:rPr>
        <w:t xml:space="preserve">src/app/app/deep/page.tsx</w:t>
      </w:r>
      <w:r>
        <w:t xml:space="preserve">,</w:t>
      </w:r>
      <w:r>
        <w:t xml:space="preserve"> </w:t>
      </w:r>
      <w:r>
        <w:rPr>
          <w:rStyle w:val="VerbatimChar"/>
        </w:rPr>
        <w:t xml:space="preserve">src/app/app/items/[id]/page.tsx</w:t>
      </w:r>
    </w:p>
    <w:p>
      <w:pPr>
        <w:pStyle w:val="FirstParagraph"/>
      </w:pPr>
      <w:r>
        <w:t xml:space="preserve">change id ee29b68</w:t>
      </w:r>
    </w:p>
    <w:bookmarkEnd w:id="423"/>
    <w:bookmarkStart w:id="424" w:name="X76d58992f8ef8d2c6a8e94f744acbaad43b102a"/>
    <w:p>
      <w:pPr>
        <w:pStyle w:val="Heading3"/>
      </w:pPr>
      <w:r>
        <w:t xml:space="preserve">21:44 — Docs: journal</w:t>
      </w:r>
    </w:p>
    <w:p>
      <w:pPr>
        <w:numPr>
          <w:ilvl w:val="0"/>
          <w:numId w:val="139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40dda9f</w:t>
      </w:r>
    </w:p>
    <w:bookmarkEnd w:id="424"/>
    <w:bookmarkStart w:id="425" w:name="X10b4110b3fcc2f83485cbe701c6049a7b3c02bc"/>
    <w:p>
      <w:pPr>
        <w:pStyle w:val="Heading3"/>
      </w:pPr>
      <w:r>
        <w:t xml:space="preserve">21:48 — Advanced report: the top listing button makes the listing right away (it only scrolled before)</w:t>
      </w:r>
    </w:p>
    <w:p>
      <w:pPr>
        <w:numPr>
          <w:ilvl w:val="0"/>
          <w:numId w:val="1396"/>
        </w:numPr>
        <w:pStyle w:val="Compact"/>
      </w:pPr>
      <w:r>
        <w:rPr>
          <w:bCs/>
          <w:b/>
        </w:rPr>
        <w:t xml:space="preserve">Seller / staff app:</w:t>
      </w:r>
      <w:r>
        <w:t xml:space="preserve"> </w:t>
      </w:r>
      <w:r>
        <w:rPr>
          <w:rStyle w:val="VerbatimChar"/>
        </w:rPr>
        <w:t xml:space="preserve">src/app/app/deep/[id]/ReportView.tsx</w:t>
      </w:r>
    </w:p>
    <w:p>
      <w:pPr>
        <w:pStyle w:val="FirstParagraph"/>
      </w:pPr>
      <w:r>
        <w:t xml:space="preserve">change id dfb04c2</w:t>
      </w:r>
    </w:p>
    <w:bookmarkEnd w:id="425"/>
    <w:bookmarkStart w:id="426" w:name="X9d1a8e473785be541e8591aba93b8e3b40d17ed"/>
    <w:p>
      <w:pPr>
        <w:pStyle w:val="Heading3"/>
      </w:pPr>
      <w:r>
        <w:t xml:space="preserve">21:50 — Docs: journal</w:t>
      </w:r>
    </w:p>
    <w:p>
      <w:pPr>
        <w:numPr>
          <w:ilvl w:val="0"/>
          <w:numId w:val="139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6cafd28</w:t>
      </w:r>
    </w:p>
    <w:bookmarkEnd w:id="426"/>
    <w:bookmarkStart w:id="427" w:name="X9f41620a93490f3f8ac0b313ca3068dd0757173"/>
    <w:p>
      <w:pPr>
        <w:pStyle w:val="Heading3"/>
      </w:pPr>
      <w:r>
        <w:t xml:space="preserve">22:00 — Advanced What's it worth: two-pass report with checks and retries (no more empty test steps/listing), weight + shipping weight + box, full listing into the item, Run it again (refreshes the draft listing); T-78</w:t>
      </w:r>
    </w:p>
    <w:p>
      <w:pPr>
        <w:numPr>
          <w:ilvl w:val="0"/>
          <w:numId w:val="139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98"/>
        </w:numPr>
        <w:pStyle w:val="Compact"/>
      </w:pPr>
      <w:r>
        <w:rPr>
          <w:bCs/>
          <w:b/>
        </w:rPr>
        <w:t xml:space="preserve">Server routes (API):</w:t>
      </w:r>
      <w:r>
        <w:t xml:space="preserve"> </w:t>
      </w:r>
      <w:r>
        <w:rPr>
          <w:rStyle w:val="VerbatimChar"/>
        </w:rPr>
        <w:t xml:space="preserve">src/app/api/deep/route.ts</w:t>
      </w:r>
    </w:p>
    <w:p>
      <w:pPr>
        <w:numPr>
          <w:ilvl w:val="0"/>
          <w:numId w:val="1398"/>
        </w:numPr>
        <w:pStyle w:val="Compact"/>
      </w:pPr>
      <w:r>
        <w:rPr>
          <w:bCs/>
          <w:b/>
        </w:rPr>
        <w:t xml:space="preserve">Seller / staff app:</w:t>
      </w:r>
      <w:r>
        <w:t xml:space="preserve"> </w:t>
      </w:r>
      <w:r>
        <w:rPr>
          <w:rStyle w:val="VerbatimChar"/>
        </w:rPr>
        <w:t xml:space="preserve">src/app/app/deep/[id]/ReportView.tsx</w:t>
      </w:r>
    </w:p>
    <w:p>
      <w:pPr>
        <w:numPr>
          <w:ilvl w:val="0"/>
          <w:numId w:val="1398"/>
        </w:numPr>
        <w:pStyle w:val="Compact"/>
      </w:pPr>
      <w:r>
        <w:rPr>
          <w:bCs/>
          <w:b/>
        </w:rPr>
        <w:t xml:space="preserve">Shared code (logic):</w:t>
      </w:r>
      <w:r>
        <w:t xml:space="preserve"> </w:t>
      </w:r>
      <w:r>
        <w:rPr>
          <w:rStyle w:val="VerbatimChar"/>
        </w:rPr>
        <w:t xml:space="preserve">src/lib/deepcheck.ts</w:t>
      </w:r>
      <w:r>
        <w:t xml:space="preserve">,</w:t>
      </w:r>
      <w:r>
        <w:t xml:space="preserve"> </w:t>
      </w:r>
      <w:r>
        <w:rPr>
          <w:rStyle w:val="VerbatimChar"/>
        </w:rPr>
        <w:t xml:space="preserve">src/lib/deepdocx.ts</w:t>
      </w:r>
      <w:r>
        <w:t xml:space="preserve">,</w:t>
      </w:r>
      <w:r>
        <w:t xml:space="preserve"> </w:t>
      </w:r>
      <w:r>
        <w:rPr>
          <w:rStyle w:val="VerbatimChar"/>
        </w:rPr>
        <w:t xml:space="preserve">src/lib/deepitem.ts</w:t>
      </w:r>
    </w:p>
    <w:p>
      <w:pPr>
        <w:pStyle w:val="FirstParagraph"/>
      </w:pPr>
      <w:r>
        <w:t xml:space="preserve">change id 6915173</w:t>
      </w:r>
    </w:p>
    <w:bookmarkEnd w:id="427"/>
    <w:bookmarkEnd w:id="428"/>
    <w:bookmarkEnd w:id="4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2026-10-27T02:01:45Z</dcterms:created>
  <dcterms:modified xsi:type="dcterms:W3CDTF">2026-10-27T02:01:45Z</dcterms:modified>
</cp:coreProperties>
</file>

<file path=docProps/custom.xml><?xml version="1.0" encoding="utf-8"?>
<Properties xmlns="http://schemas.openxmlformats.org/officeDocument/2006/custom-properties" xmlns:vt="http://schemas.openxmlformats.org/officeDocument/2006/docPropsVTypes"/>
</file>