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3"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202"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Start w:id="195"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122"/>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122"/>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123"/>
        </w:numPr>
        <w:pStyle w:val="Compact"/>
      </w:pPr>
      <w:r>
        <w:rPr>
          <w:bCs/>
          <w:b/>
        </w:rPr>
        <w:t xml:space="preserve">Your own store and warehouse consignment items:</w:t>
      </w:r>
      <w:r>
        <w:t xml:space="preserve"> </w:t>
      </w:r>
      <w:r>
        <w:t xml:space="preserve">yes, from the first sale.</w:t>
      </w:r>
    </w:p>
    <w:p>
      <w:pPr>
        <w:numPr>
          <w:ilvl w:val="0"/>
          <w:numId w:val="1123"/>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124"/>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124"/>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125"/>
        </w:numPr>
        <w:pStyle w:val="Compact"/>
      </w:pPr>
      <w:hyperlink r:id="rId192">
        <w:r>
          <w:rPr>
            <w:rStyle w:val="Hyperlink"/>
          </w:rPr>
          <w:t xml:space="preserve">Virginia Tax: Retail Sales and Use Tax</w:t>
        </w:r>
      </w:hyperlink>
    </w:p>
    <w:p>
      <w:pPr>
        <w:numPr>
          <w:ilvl w:val="0"/>
          <w:numId w:val="1125"/>
        </w:numPr>
        <w:pStyle w:val="Compact"/>
      </w:pPr>
      <w:hyperlink r:id="rId193">
        <w:r>
          <w:rPr>
            <w:rStyle w:val="Hyperlink"/>
          </w:rPr>
          <w:t xml:space="preserve">Stripe Tax pricing</w:t>
        </w:r>
      </w:hyperlink>
    </w:p>
    <w:p>
      <w:pPr>
        <w:numPr>
          <w:ilvl w:val="0"/>
          <w:numId w:val="1125"/>
        </w:numPr>
        <w:pStyle w:val="Compact"/>
      </w:pPr>
      <w:hyperlink r:id="rId194">
        <w:r>
          <w:rPr>
            <w:rStyle w:val="Hyperlink"/>
          </w:rPr>
          <w:t xml:space="preserve">Virginia Tax Bulletin 20-10 ($600 reporting)</w:t>
        </w:r>
      </w:hyperlink>
    </w:p>
    <w:bookmarkEnd w:id="195"/>
    <w:bookmarkStart w:id="196"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196"/>
    <w:bookmarkStart w:id="198"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126"/>
        </w:numPr>
        <w:pStyle w:val="Compact"/>
      </w:pPr>
      <w:r>
        <w:t xml:space="preserve">In Claude, go to</w:t>
      </w:r>
      <w:r>
        <w:t xml:space="preserve"> </w:t>
      </w:r>
      <w:r>
        <w:rPr>
          <w:bCs/>
          <w:b/>
        </w:rPr>
        <w:t xml:space="preserve">Customize → Connectors</w:t>
      </w:r>
      <w:r>
        <w:t xml:space="preserve">.</w:t>
      </w:r>
    </w:p>
    <w:p>
      <w:pPr>
        <w:numPr>
          <w:ilvl w:val="0"/>
          <w:numId w:val="1126"/>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126"/>
        </w:numPr>
        <w:pStyle w:val="Compact"/>
      </w:pPr>
      <w:r>
        <w:t xml:space="preserve">Tap Vercel again, tap</w:t>
      </w:r>
      <w:r>
        <w:t xml:space="preserve"> </w:t>
      </w:r>
      <w:r>
        <w:rPr>
          <w:bCs/>
          <w:b/>
        </w:rPr>
        <w:t xml:space="preserve">Connect</w:t>
      </w:r>
      <w:r>
        <w:t xml:space="preserve">, and sign in to Vercel when it asks.</w:t>
      </w:r>
    </w:p>
    <w:p>
      <w:pPr>
        <w:numPr>
          <w:ilvl w:val="0"/>
          <w:numId w:val="1126"/>
        </w:numPr>
        <w:pStyle w:val="Compact"/>
      </w:pPr>
      <w:r>
        <w:t xml:space="preserve">Tell me "reconnected" and I'll publish everything.</w:t>
      </w:r>
    </w:p>
    <w:p>
      <w:pPr>
        <w:pStyle w:val="FirstParagraph"/>
      </w:pPr>
      <w:r>
        <w:t xml:space="preserve">Those steps come from</w:t>
      </w:r>
      <w:r>
        <w:t xml:space="preserve"> </w:t>
      </w:r>
      <w:hyperlink r:id="rId197">
        <w:r>
          <w:rPr>
            <w:rStyle w:val="Hyperlink"/>
          </w:rPr>
          <w:t xml:space="preserve">Claude's help page</w:t>
        </w:r>
      </w:hyperlink>
      <w:r>
        <w:t xml:space="preserve">.</w:t>
      </w:r>
    </w:p>
    <w:p>
      <w:pPr>
        <w:pStyle w:val="BodyText"/>
      </w:pPr>
      <w:r>
        <w:rPr>
          <w:bCs/>
          <w:b/>
        </w:rPr>
        <w:t xml:space="preserve">What's waiting to go live:</w:t>
      </w:r>
    </w:p>
    <w:p>
      <w:pPr>
        <w:numPr>
          <w:ilvl w:val="0"/>
          <w:numId w:val="1127"/>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127"/>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127"/>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128"/>
        </w:numPr>
        <w:pStyle w:val="Compact"/>
      </w:pPr>
      <w:r>
        <w:t xml:space="preserve">Every Monday you get the whole list by email and text.</w:t>
      </w:r>
    </w:p>
    <w:p>
      <w:pPr>
        <w:numPr>
          <w:ilvl w:val="1"/>
          <w:numId w:val="1128"/>
        </w:numPr>
        <w:pStyle w:val="Compact"/>
      </w:pPr>
      <w:r>
        <w:t xml:space="preserve">Other days you only hear about it when something is due in 3 days, tomorrow, today, or late, plus urgent items every 2 days.</w:t>
      </w:r>
    </w:p>
    <w:p>
      <w:pPr>
        <w:numPr>
          <w:ilvl w:val="1"/>
          <w:numId w:val="1128"/>
        </w:numPr>
        <w:pStyle w:val="Compact"/>
      </w:pPr>
      <w:r>
        <w:t xml:space="preserve">A green banner shows when something needs you.</w:t>
      </w:r>
    </w:p>
    <w:p>
      <w:pPr>
        <w:numPr>
          <w:ilvl w:val="1"/>
          <w:numId w:val="1128"/>
        </w:numPr>
        <w:pStyle w:val="Compact"/>
      </w:pPr>
      <w:r>
        <w:t xml:space="preserve">You can also tell me things and I'll add them.</w:t>
      </w:r>
    </w:p>
    <w:p>
      <w:pPr>
        <w:numPr>
          <w:ilvl w:val="0"/>
          <w:numId w:val="1127"/>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129"/>
        </w:numPr>
        <w:pStyle w:val="Compact"/>
      </w:pPr>
      <w:r>
        <w:t xml:space="preserve">One free Buy or Pass with no account, then ask them to sign up to keep it.</w:t>
      </w:r>
    </w:p>
    <w:p>
      <w:pPr>
        <w:numPr>
          <w:ilvl w:val="0"/>
          <w:numId w:val="1129"/>
        </w:numPr>
        <w:pStyle w:val="Compact"/>
      </w:pPr>
      <w:r>
        <w:t xml:space="preserve">A share card: "Paid $4 → sells for $45 → $31 profit."</w:t>
      </w:r>
    </w:p>
    <w:p>
      <w:pPr>
        <w:numPr>
          <w:ilvl w:val="0"/>
          <w:numId w:val="1129"/>
        </w:numPr>
        <w:pStyle w:val="Compact"/>
      </w:pPr>
      <w:r>
        <w:t xml:space="preserve">An "Add to home screen" prompt after the first answer.</w:t>
      </w:r>
    </w:p>
    <w:p>
      <w:pPr>
        <w:numPr>
          <w:ilvl w:val="0"/>
          <w:numId w:val="1129"/>
        </w:numPr>
        <w:pStyle w:val="Compact"/>
      </w:pPr>
      <w:r>
        <w:t xml:space="preserve">A /thrift page for Goodwill shoppers.</w:t>
      </w:r>
    </w:p>
    <w:p>
      <w:pPr>
        <w:numPr>
          <w:ilvl w:val="0"/>
          <w:numId w:val="1129"/>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198"/>
    <w:bookmarkStart w:id="200"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199">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130"/>
        </w:numPr>
        <w:pStyle w:val="Compact"/>
      </w:pPr>
      <w:r>
        <w:rPr>
          <w:bCs/>
          <w:b/>
        </w:rPr>
        <w:t xml:space="preserve">📸 Take a photo</w:t>
      </w:r>
      <w:r>
        <w:t xml:space="preserve"> </w:t>
      </w:r>
      <w:r>
        <w:t xml:space="preserve">on What's it worth, Buy or Pass and Sort the pile.</w:t>
      </w:r>
    </w:p>
    <w:p>
      <w:pPr>
        <w:numPr>
          <w:ilvl w:val="0"/>
          <w:numId w:val="1130"/>
        </w:numPr>
        <w:pStyle w:val="Compact"/>
      </w:pPr>
      <w:r>
        <w:rPr>
          <w:bCs/>
          <w:b/>
        </w:rPr>
        <w:t xml:space="preserve">Signed-out visitors</w:t>
      </w:r>
      <w:r>
        <w:t xml:space="preserve"> </w:t>
      </w:r>
      <w:r>
        <w:t xml:space="preserve">who pick a photo now go to the free account page instead of getting a dead button.</w:t>
      </w:r>
    </w:p>
    <w:p>
      <w:pPr>
        <w:numPr>
          <w:ilvl w:val="0"/>
          <w:numId w:val="1130"/>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200"/>
    <w:bookmarkStart w:id="201"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bookmarkEnd w:id="201"/>
    <w:bookmarkEnd w:id="202"/>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2026-10-01T23:14:22Z</dcterms:created>
  <dcterms:modified xsi:type="dcterms:W3CDTF">2026-10-01T23:14:22Z</dcterms:modified>
</cp:coreProperties>
</file>

<file path=docProps/custom.xml><?xml version="1.0" encoding="utf-8"?>
<Properties xmlns="http://schemas.openxmlformats.org/officeDocument/2006/custom-properties" xmlns:vt="http://schemas.openxmlformats.org/officeDocument/2006/docPropsVTypes"/>
</file>