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your-decision"/>
    <w:p>
      <w:pPr>
        <w:pStyle w:val="Heading1"/>
      </w:pPr>
      <w:r>
        <w:t xml:space="preserve">Your decision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0"/>
    <w:bookmarkStart w:id="36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AI prices:</w:t>
      </w:r>
      <w:r>
        <w:t xml:space="preserve"> </w:t>
      </w:r>
      <w:hyperlink r:id="rId31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5"/>
        </w:numPr>
        <w:pStyle w:val="Compact"/>
      </w:pPr>
      <w:r>
        <w:t xml:space="preserve">Card fees:</w:t>
      </w:r>
      <w:r>
        <w:t xml:space="preserve"> </w:t>
      </w:r>
      <w:hyperlink r:id="rId32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5"/>
        </w:numPr>
        <w:pStyle w:val="Compact"/>
      </w:pPr>
      <w:r>
        <w:t xml:space="preserve">Photos and database:</w:t>
      </w:r>
      <w:r>
        <w:t xml:space="preserve"> </w:t>
      </w:r>
      <w:hyperlink r:id="rId33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5"/>
        </w:numPr>
        <w:pStyle w:val="Compact"/>
      </w:pPr>
      <w:r>
        <w:t xml:space="preserve">Email:</w:t>
      </w:r>
      <w:r>
        <w:t xml:space="preserve"> </w:t>
      </w:r>
      <w:hyperlink r:id="rId34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5"/>
        </w:numPr>
        <w:pStyle w:val="Compact"/>
      </w:pPr>
      <w:r>
        <w:t xml:space="preserve">Deep clean:</w:t>
      </w:r>
      <w:r>
        <w:t xml:space="preserve"> </w:t>
      </w:r>
      <w:hyperlink r:id="rId35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5"/>
        </w:numPr>
        <w:pStyle w:val="Compact"/>
      </w:pPr>
      <w:r>
        <w:t xml:space="preserve">Measured token counts: live test calls on the owner's own photos, October 2, 2026.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ai.google.dev/gemini-api/docs/pricing" TargetMode="External" /><Relationship Type="http://schemas.openxmlformats.org/officeDocument/2006/relationships/hyperlink" Id="rId31" Target="https://platform.claude.com/docs/en/about-claude/pricing" TargetMode="External" /><Relationship Type="http://schemas.openxmlformats.org/officeDocument/2006/relationships/hyperlink" Id="rId34" Target="https://resend.com/pricing.md" TargetMode="External" /><Relationship Type="http://schemas.openxmlformats.org/officeDocument/2006/relationships/hyperlink" Id="rId32" Target="https://stripe.com/billing/pricing" TargetMode="External" /><Relationship Type="http://schemas.openxmlformats.org/officeDocument/2006/relationships/hyperlink" Id="rId33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i.google.dev/gemini-api/docs/pricing" TargetMode="External" /><Relationship Type="http://schemas.openxmlformats.org/officeDocument/2006/relationships/hyperlink" Id="rId31" Target="https://platform.claude.com/docs/en/about-claude/pricing" TargetMode="External" /><Relationship Type="http://schemas.openxmlformats.org/officeDocument/2006/relationships/hyperlink" Id="rId34" Target="https://resend.com/pricing.md" TargetMode="External" /><Relationship Type="http://schemas.openxmlformats.org/officeDocument/2006/relationships/hyperlink" Id="rId32" Target="https://stripe.com/billing/pricing" TargetMode="External" /><Relationship Type="http://schemas.openxmlformats.org/officeDocument/2006/relationships/hyperlink" Id="rId33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2026-10-03T00:11:02Z</dcterms:created>
  <dcterms:modified xsi:type="dcterms:W3CDTF">2026-10-03T00:11:02Z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