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Google</w:t>
      </w:r>
      <w:r>
        <w:t xml:space="preserve"> </w:t>
      </w:r>
      <w:r>
        <w:t xml:space="preserve">Merchant</w:t>
      </w:r>
      <w:r>
        <w:t xml:space="preserve"> </w:t>
      </w:r>
      <w:r>
        <w:t xml:space="preserve">Center:</w:t>
      </w:r>
      <w:r>
        <w:t xml:space="preserve"> </w:t>
      </w:r>
      <w:r>
        <w:t xml:space="preserve">Fixing</w:t>
      </w:r>
      <w:r>
        <w:t xml:space="preserve"> </w:t>
      </w:r>
      <w:r>
        <w:t xml:space="preserve">the</w:t>
      </w:r>
      <w:r>
        <w:t xml:space="preserve"> </w:t>
      </w:r>
      <w:r>
        <w:t xml:space="preserve">Misrepresentation</w:t>
      </w:r>
      <w:r>
        <w:t xml:space="preserve"> </w:t>
      </w:r>
      <w:r>
        <w:t xml:space="preserve">Suspension</w:t>
      </w:r>
    </w:p>
    <w:p>
      <w:pPr>
        <w:pStyle w:val="Subtitle"/>
      </w:pPr>
      <w:r>
        <w:t xml:space="preserve">What</w:t>
      </w:r>
      <w:r>
        <w:t xml:space="preserve"> </w:t>
      </w:r>
      <w:r>
        <w:t xml:space="preserve">Google</w:t>
      </w:r>
      <w:r>
        <w:t xml:space="preserve"> </w:t>
      </w:r>
      <w:r>
        <w:t xml:space="preserve">flagged,</w:t>
      </w:r>
      <w:r>
        <w:t xml:space="preserve"> </w:t>
      </w:r>
      <w:r>
        <w:t xml:space="preserve">what</w:t>
      </w:r>
      <w:r>
        <w:t xml:space="preserve"> </w:t>
      </w:r>
      <w:r>
        <w:t xml:space="preserve">was</w:t>
      </w:r>
      <w:r>
        <w:t xml:space="preserve"> </w:t>
      </w:r>
      <w:r>
        <w:t xml:space="preserve">fixed</w:t>
      </w:r>
      <w:r>
        <w:t xml:space="preserve"> </w:t>
      </w:r>
      <w:r>
        <w:t xml:space="preserve">on</w:t>
      </w:r>
      <w:r>
        <w:t xml:space="preserve"> </w:t>
      </w:r>
      <w:r>
        <w:t xml:space="preserve">the</w:t>
      </w:r>
      <w:r>
        <w:t xml:space="preserve"> </w:t>
      </w:r>
      <w:r>
        <w:t xml:space="preserve">site,</w:t>
      </w:r>
      <w:r>
        <w:t xml:space="preserve"> </w:t>
      </w:r>
      <w:r>
        <w:t xml:space="preserve">and</w:t>
      </w:r>
      <w:r>
        <w:t xml:space="preserve"> </w:t>
      </w:r>
      <w:r>
        <w:t xml:space="preserve">your</w:t>
      </w:r>
      <w:r>
        <w:t xml:space="preserve"> </w:t>
      </w:r>
      <w:r>
        <w:t xml:space="preserve">4</w:t>
      </w:r>
      <w:r>
        <w:t xml:space="preserve"> </w:t>
      </w:r>
      <w:r>
        <w:t xml:space="preserve">steps.</w:t>
      </w:r>
      <w:r>
        <w:t xml:space="preserve"> </w:t>
      </w:r>
      <w:r>
        <w:t xml:space="preserve">October</w:t>
      </w:r>
      <w:r>
        <w:t xml:space="preserve"> </w:t>
      </w:r>
      <w:r>
        <w:t xml:space="preserve">5,</w:t>
      </w:r>
      <w:r>
        <w:t xml:space="preserve"> </w:t>
      </w:r>
      <w:r>
        <w:t xml:space="preserve">2026.</w:t>
      </w:r>
    </w:p>
    <w:bookmarkStart w:id="20" w:name="bottom-line"/>
    <w:p>
      <w:pPr>
        <w:pStyle w:val="Heading1"/>
      </w:pPr>
      <w:r>
        <w:t xml:space="preserve">Bottom line</w:t>
      </w:r>
    </w:p>
    <w:p>
      <w:pPr>
        <w:pStyle w:val="FirstParagraph"/>
      </w:pPr>
      <w:r>
        <w:t xml:space="preserve">Google emailed at 2:14 AM on October 5, 2026: the Merchant Center account (ID 5863082353) was flagged for</w:t>
      </w:r>
      <w:r>
        <w:t xml:space="preserve"> </w:t>
      </w:r>
      <w:r>
        <w:rPr>
          <w:bCs/>
          <w:b/>
        </w:rPr>
        <w:t xml:space="preserve">Misrepresentation</w:t>
      </w:r>
      <w:r>
        <w:t xml:space="preserve">, so free listings stopped showing on Google Shopping. The rest of the site and Google search are not affected.</w:t>
      </w:r>
    </w:p>
    <w:p>
      <w:pPr>
        <w:pStyle w:val="BodyText"/>
      </w:pPr>
      <w:r>
        <w:rPr>
          <w:bCs/>
          <w:b/>
        </w:rPr>
        <w:t xml:space="preserve">Everything on the website side is fixed and live.</w:t>
      </w:r>
      <w:r>
        <w:t xml:space="preserve"> </w:t>
      </w:r>
      <w:r>
        <w:t xml:space="preserve">Four steps are left, and they're behind your Google login, so only you can do them. Then wait 2–3 days and ask Google for a review</w:t>
      </w:r>
      <w:r>
        <w:t xml:space="preserve"> </w:t>
      </w:r>
      <w:r>
        <w:rPr>
          <w:bCs/>
          <w:b/>
        </w:rPr>
        <w:t xml:space="preserve">once</w:t>
      </w:r>
      <w:r>
        <w:t xml:space="preserve">. Each failed review makes the next wait longer, so don't rush it.</w:t>
      </w:r>
    </w:p>
    <w:bookmarkEnd w:id="20"/>
    <w:bookmarkStart w:id="21" w:name="what-was-wrong-and-what-was-fixed"/>
    <w:p>
      <w:pPr>
        <w:pStyle w:val="Heading1"/>
      </w:pPr>
      <w:r>
        <w:t xml:space="preserve">What was wrong, and what was fixed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Problem Google looks for</w:t>
            </w:r>
          </w:p>
        </w:tc>
        <w:tc>
          <w:tcPr/>
          <w:p>
            <w:pPr>
              <w:pStyle w:val="Compact"/>
              <w:jc w:val="left"/>
            </w:pPr>
            <w:r>
              <w:t xml:space="preserve">What we had</w:t>
            </w:r>
          </w:p>
        </w:tc>
        <w:tc>
          <w:tcPr/>
          <w:p>
            <w:pPr>
              <w:pStyle w:val="Compact"/>
              <w:jc w:val="left"/>
            </w:pPr>
            <w:r>
              <w:t xml:space="preserve">Fixed</w:t>
            </w:r>
          </w:p>
        </w:tc>
      </w:tr>
      <w:tr>
        <w:tc>
          <w:tcPr/>
          <w:p>
            <w:pPr>
              <w:pStyle w:val="Compact"/>
              <w:jc w:val="left"/>
            </w:pPr>
            <w:r>
              <w:t xml:space="preserve">Who runs the business</w:t>
            </w:r>
          </w:p>
        </w:tc>
        <w:tc>
          <w:tcPr/>
          <w:p>
            <w:pPr>
              <w:pStyle w:val="Compact"/>
              <w:jc w:val="left"/>
            </w:pPr>
            <w:r>
              <w:t xml:space="preserve">Terms said "operated by ____________" and "Contact: ____________" (blank)</w:t>
            </w:r>
          </w:p>
        </w:tc>
        <w:tc>
          <w:tcPr/>
          <w:p>
            <w:pPr>
              <w:pStyle w:val="Compact"/>
              <w:jc w:val="left"/>
            </w:pPr>
            <w:r>
              <w:t xml:space="preserve">Filled in: Next Owner Market, Richmond, VA, phone and email</w:t>
            </w:r>
          </w:p>
        </w:tc>
      </w:tr>
      <w:tr>
        <w:tc>
          <w:tcPr/>
          <w:p>
            <w:pPr>
              <w:pStyle w:val="Compact"/>
              <w:jc w:val="left"/>
            </w:pPr>
            <w:r>
              <w:t xml:space="preserve">Contact page</w:t>
            </w:r>
          </w:p>
        </w:tc>
        <w:tc>
          <w:tcPr/>
          <w:p>
            <w:pPr>
              <w:pStyle w:val="Compact"/>
              <w:jc w:val="left"/>
            </w:pPr>
            <w:r>
              <w:t xml:space="preserve">None</w:t>
            </w:r>
          </w:p>
        </w:tc>
        <w:tc>
          <w:tcPr/>
          <w:p>
            <w:pPr>
              <w:pStyle w:val="Compact"/>
              <w:jc w:val="left"/>
            </w:pPr>
            <w:r>
              <w:t xml:space="preserve">New</w:t>
            </w:r>
            <w:r>
              <w:t xml:space="preserve"> </w:t>
            </w:r>
            <w:r>
              <w:rPr>
                <w:bCs/>
                <w:b/>
              </w:rPr>
              <w:t xml:space="preserve">/contact</w:t>
            </w:r>
            <w:r>
              <w:t xml:space="preserve">: big Call, Text and Email buttons</w:t>
            </w:r>
          </w:p>
        </w:tc>
      </w:tr>
      <w:tr>
        <w:tc>
          <w:tcPr/>
          <w:p>
            <w:pPr>
              <w:pStyle w:val="Compact"/>
              <w:jc w:val="left"/>
            </w:pPr>
            <w:r>
              <w:t xml:space="preserve">Return and refund policy</w:t>
            </w:r>
          </w:p>
        </w:tc>
        <w:tc>
          <w:tcPr/>
          <w:p>
            <w:pPr>
              <w:pStyle w:val="Compact"/>
              <w:jc w:val="left"/>
            </w:pPr>
            <w:r>
              <w:t xml:space="preserve">Only inside the Terms</w:t>
            </w:r>
          </w:p>
        </w:tc>
        <w:tc>
          <w:tcPr/>
          <w:p>
            <w:pPr>
              <w:pStyle w:val="Compact"/>
              <w:jc w:val="left"/>
            </w:pPr>
            <w:r>
              <w:t xml:space="preserve">New</w:t>
            </w:r>
            <w:r>
              <w:t xml:space="preserve"> </w:t>
            </w:r>
            <w:r>
              <w:rPr>
                <w:bCs/>
                <w:b/>
              </w:rPr>
              <w:t xml:space="preserve">/returns</w:t>
            </w:r>
            <w:r>
              <w:t xml:space="preserve"> </w:t>
            </w:r>
            <w:r>
              <w:t xml:space="preserve">page in plain words</w:t>
            </w:r>
          </w:p>
        </w:tc>
      </w:tr>
      <w:tr>
        <w:tc>
          <w:tcPr/>
          <w:p>
            <w:pPr>
              <w:pStyle w:val="Compact"/>
              <w:jc w:val="left"/>
            </w:pPr>
            <w:r>
              <w:t xml:space="preserve">Shipping policy</w:t>
            </w:r>
          </w:p>
        </w:tc>
        <w:tc>
          <w:tcPr/>
          <w:p>
            <w:pPr>
              <w:pStyle w:val="Compact"/>
              <w:jc w:val="left"/>
            </w:pPr>
            <w:r>
              <w:t xml:space="preserve">None</w:t>
            </w:r>
          </w:p>
        </w:tc>
        <w:tc>
          <w:tcPr/>
          <w:p>
            <w:pPr>
              <w:pStyle w:val="Compact"/>
              <w:jc w:val="left"/>
            </w:pPr>
            <w:r>
              <w:t xml:space="preserve">New</w:t>
            </w:r>
            <w:r>
              <w:t xml:space="preserve"> </w:t>
            </w:r>
            <w:r>
              <w:rPr>
                <w:bCs/>
                <w:b/>
              </w:rPr>
              <w:t xml:space="preserve">/shipping</w:t>
            </w:r>
            <w:r>
              <w:t xml:space="preserve">: where, cost, handling 1–3 business days, delivery 2–8 days, pickup</w:t>
            </w:r>
          </w:p>
        </w:tc>
      </w:tr>
      <w:tr>
        <w:tc>
          <w:tcPr/>
          <w:p>
            <w:pPr>
              <w:pStyle w:val="Compact"/>
              <w:jc w:val="left"/>
            </w:pPr>
            <w:r>
              <w:t xml:space="preserve">About the business</w:t>
            </w:r>
          </w:p>
        </w:tc>
        <w:tc>
          <w:tcPr/>
          <w:p>
            <w:pPr>
              <w:pStyle w:val="Compact"/>
              <w:jc w:val="left"/>
            </w:pPr>
            <w:r>
              <w:t xml:space="preserve">None</w:t>
            </w:r>
          </w:p>
        </w:tc>
        <w:tc>
          <w:tcPr/>
          <w:p>
            <w:pPr>
              <w:pStyle w:val="Compact"/>
              <w:jc w:val="left"/>
            </w:pPr>
            <w:r>
              <w:t xml:space="preserve">New</w:t>
            </w:r>
            <w:r>
              <w:t xml:space="preserve"> </w:t>
            </w:r>
            <w:r>
              <w:rPr>
                <w:bCs/>
                <w:b/>
              </w:rPr>
              <w:t xml:space="preserve">/about</w:t>
            </w:r>
          </w:p>
        </w:tc>
      </w:tr>
      <w:tr>
        <w:tc>
          <w:tcPr/>
          <w:p>
            <w:pPr>
              <w:pStyle w:val="Compact"/>
              <w:jc w:val="left"/>
            </w:pPr>
            <w:r>
              <w:t xml:space="preserve">Policy links on every page</w:t>
            </w:r>
          </w:p>
        </w:tc>
        <w:tc>
          <w:tcPr/>
          <w:p>
            <w:pPr>
              <w:pStyle w:val="Compact"/>
              <w:jc w:val="left"/>
            </w:pPr>
            <w:r>
              <w:t xml:space="preserve">Only on the home page</w:t>
            </w:r>
          </w:p>
        </w:tc>
        <w:tc>
          <w:tcPr/>
          <w:p>
            <w:pPr>
              <w:pStyle w:val="Compact"/>
              <w:jc w:val="left"/>
            </w:pPr>
            <w:r>
              <w:t xml:space="preserve">Footer on every public page: Contact · About · Returns · Shipping · Terms · Privacy</w:t>
            </w:r>
          </w:p>
        </w:tc>
      </w:tr>
      <w:tr>
        <w:tc>
          <w:tcPr/>
          <w:p>
            <w:pPr>
              <w:pStyle w:val="Compact"/>
              <w:jc w:val="left"/>
            </w:pPr>
            <w:r>
              <w:t xml:space="preserve">Only your own items in a standard account</w:t>
            </w:r>
          </w:p>
        </w:tc>
        <w:tc>
          <w:tcPr/>
          <w:p>
            <w:pPr>
              <w:pStyle w:val="Compact"/>
              <w:jc w:val="left"/>
            </w:pPr>
            <w:r>
              <w:t xml:space="preserve">The feed sent items from Nikki and Gwynn too. Google's rule: other sellers' items need a special "Marketplace" account</w:t>
            </w:r>
          </w:p>
        </w:tc>
        <w:tc>
          <w:tcPr/>
          <w:p>
            <w:pPr>
              <w:pStyle w:val="Compact"/>
              <w:jc w:val="left"/>
            </w:pPr>
            <w:r>
              <w:t xml:space="preserve">The feed now sends</w:t>
            </w:r>
            <w:r>
              <w:t xml:space="preserve"> </w:t>
            </w:r>
            <w:r>
              <w:rPr>
                <w:bCs/>
                <w:b/>
              </w:rPr>
              <w:t xml:space="preserve">only items Next Owner Market sells itself</w:t>
            </w:r>
          </w:p>
        </w:tc>
      </w:tr>
      <w:tr>
        <w:tc>
          <w:tcPr/>
          <w:p>
            <w:pPr>
              <w:pStyle w:val="Compact"/>
              <w:jc w:val="left"/>
            </w:pPr>
            <w:r>
              <w:t xml:space="preserve">Honest delivery</w:t>
            </w:r>
          </w:p>
        </w:tc>
        <w:tc>
          <w:tcPr/>
          <w:p>
            <w:pPr>
              <w:pStyle w:val="Compact"/>
              <w:jc w:val="left"/>
            </w:pPr>
            <w:r>
              <w:t xml:space="preserve">Pickup-only items were sent as "$0 shipping," which Google reads as free delivery</w:t>
            </w:r>
          </w:p>
        </w:tc>
        <w:tc>
          <w:tcPr/>
          <w:p>
            <w:pPr>
              <w:pStyle w:val="Compact"/>
              <w:jc w:val="left"/>
            </w:pPr>
            <w:r>
              <w:t xml:space="preserve">Pickup-only items are left out of the Google feed (they still show on our site)</w:t>
            </w:r>
          </w:p>
        </w:tc>
      </w:tr>
      <w:tr>
        <w:tc>
          <w:tcPr/>
          <w:p>
            <w:pPr>
              <w:pStyle w:val="Compact"/>
              <w:jc w:val="left"/>
            </w:pPr>
            <w:r>
              <w:t xml:space="preserve">Honest condition</w:t>
            </w:r>
          </w:p>
        </w:tc>
        <w:tc>
          <w:tcPr/>
          <w:p>
            <w:pPr>
              <w:pStyle w:val="Compact"/>
              <w:jc w:val="left"/>
            </w:pPr>
            <w:r>
              <w:t xml:space="preserve">"Like new" was sent as "refurbished" (to Google, that means professionally restored)</w:t>
            </w:r>
          </w:p>
        </w:tc>
        <w:tc>
          <w:tcPr/>
          <w:p>
            <w:pPr>
              <w:pStyle w:val="Compact"/>
              <w:jc w:val="left"/>
            </w:pPr>
            <w:r>
              <w:t xml:space="preserve">Sent as "used." "For parts" items are left out</w:t>
            </w:r>
          </w:p>
        </w:tc>
      </w:tr>
      <w:tr>
        <w:tc>
          <w:tcPr/>
          <w:p>
            <w:pPr>
              <w:pStyle w:val="Compact"/>
              <w:jc w:val="left"/>
            </w:pPr>
            <w:r>
              <w:t xml:space="preserve">Shipping cost shown</w:t>
            </w:r>
          </w:p>
        </w:tc>
        <w:tc>
          <w:tcPr/>
          <w:p>
            <w:pPr>
              <w:pStyle w:val="Compact"/>
              <w:jc w:val="left"/>
            </w:pPr>
            <w:r>
              <w:t xml:space="preserve">None for most items</w:t>
            </w:r>
          </w:p>
        </w:tc>
        <w:tc>
          <w:tcPr/>
          <w:p>
            <w:pPr>
              <w:pStyle w:val="Compact"/>
              <w:jc w:val="left"/>
            </w:pPr>
            <w:r>
              <w:t xml:space="preserve">The most it could cost anywhere in the US, so a buyer never pays more than Google showed</w:t>
            </w:r>
          </w:p>
        </w:tc>
      </w:tr>
      <w:tr>
        <w:tc>
          <w:tcPr/>
          <w:p>
            <w:pPr>
              <w:pStyle w:val="Compact"/>
              <w:jc w:val="left"/>
            </w:pPr>
            <w:r>
              <w:t xml:space="preserve">Unfinished look</w:t>
            </w:r>
          </w:p>
        </w:tc>
        <w:tc>
          <w:tcPr/>
          <w:p>
            <w:pPr>
              <w:pStyle w:val="Compact"/>
              <w:jc w:val="left"/>
            </w:pPr>
            <w:r>
              <w:t xml:space="preserve">Stray</w:t>
            </w:r>
            <w:r>
              <w:t xml:space="preserve"> </w:t>
            </w:r>
            <w:r>
              <w:rPr>
                <w:rStyle w:val="VerbatimChar"/>
              </w:rPr>
              <w:t xml:space="preserve">**</w:t>
            </w:r>
            <w:r>
              <w:t xml:space="preserve"> </w:t>
            </w:r>
            <w:r>
              <w:t xml:space="preserve">marks in Terms</w:t>
            </w:r>
          </w:p>
        </w:tc>
        <w:tc>
          <w:tcPr/>
          <w:p>
            <w:pPr>
              <w:pStyle w:val="Compact"/>
              <w:jc w:val="left"/>
            </w:pPr>
            <w:r>
              <w:t xml:space="preserve">Cleaned up</w:t>
            </w:r>
          </w:p>
        </w:tc>
      </w:tr>
    </w:tbl>
    <w:p>
      <w:pPr>
        <w:pStyle w:val="BodyText"/>
      </w:pPr>
      <w:r>
        <w:t xml:space="preserve">Item pages now also say, for your own items: "Sold and shipped by Next Owner Market, Richmond, VA. Not as described? Full refund." with links to Returns, Shipping and Contact.</w:t>
      </w:r>
    </w:p>
    <w:bookmarkEnd w:id="21"/>
    <w:bookmarkStart w:id="22" w:name="policies-i-wrote-check-these-two"/>
    <w:p>
      <w:pPr>
        <w:pStyle w:val="Heading1"/>
      </w:pPr>
      <w:r>
        <w:t xml:space="preserve">Policies I wrote. Check these two</w:t>
      </w:r>
    </w:p>
    <w:p>
      <w:pPr>
        <w:numPr>
          <w:ilvl w:val="0"/>
          <w:numId w:val="1001"/>
        </w:numPr>
        <w:pStyle w:val="Compact"/>
      </w:pPr>
      <w:r>
        <w:rPr>
          <w:bCs/>
          <w:b/>
        </w:rPr>
        <w:t xml:space="preserve">Returns:</w:t>
      </w:r>
      <w:r>
        <w:t xml:space="preserve"> </w:t>
      </w:r>
      <w:r>
        <w:t xml:space="preserve">not as described, damaged or never arrived = full refund including shipping, reported within 3 days after delivery (the same 3 days already in the Terms). If we need it back,</w:t>
      </w:r>
      <w:r>
        <w:t xml:space="preserve"> </w:t>
      </w:r>
      <w:r>
        <w:rPr>
          <w:bCs/>
          <w:b/>
        </w:rPr>
        <w:t xml:space="preserve">we send a prepaid return label</w:t>
      </w:r>
      <w:r>
        <w:t xml:space="preserve">. No returns for change of mind.</w:t>
      </w:r>
      <w:r>
        <w:t xml:space="preserve"> </w:t>
      </w:r>
      <w:r>
        <w:rPr>
          <w:iCs/>
          <w:i/>
        </w:rPr>
        <w:t xml:space="preserve">If you want to offer more (say 14-day returns on your own items), tell me and I'll change the page.</w:t>
      </w:r>
    </w:p>
    <w:p>
      <w:pPr>
        <w:numPr>
          <w:ilvl w:val="0"/>
          <w:numId w:val="1001"/>
        </w:numPr>
        <w:pStyle w:val="Compact"/>
      </w:pPr>
      <w:r>
        <w:rPr>
          <w:bCs/>
          <w:b/>
        </w:rPr>
        <w:t xml:space="preserve">Shipping:</w:t>
      </w:r>
      <w:r>
        <w:t xml:space="preserve"> </w:t>
      </w:r>
      <w:r>
        <w:t xml:space="preserve">items you sell</w:t>
      </w:r>
      <w:r>
        <w:t xml:space="preserve"> </w:t>
      </w:r>
      <w:r>
        <w:rPr>
          <w:bCs/>
          <w:b/>
        </w:rPr>
        <w:t xml:space="preserve">ship within 1–3 business days</w:t>
      </w:r>
      <w:r>
        <w:t xml:space="preserve"> </w:t>
      </w:r>
      <w:r>
        <w:t xml:space="preserve">after payment.</w:t>
      </w:r>
      <w:r>
        <w:t xml:space="preserve"> </w:t>
      </w:r>
      <w:r>
        <w:rPr>
          <w:iCs/>
          <w:i/>
        </w:rPr>
        <w:t xml:space="preserve">If the warehouse needs longer, tell me the number.</w:t>
      </w:r>
    </w:p>
    <w:bookmarkEnd w:id="22"/>
    <w:bookmarkStart w:id="30" w:name="X63c03fcf2c29c36026520b8f6cd8f778a8eab90"/>
    <w:p>
      <w:pPr>
        <w:pStyle w:val="Heading1"/>
      </w:pPr>
      <w:r>
        <w:t xml:space="preserve">Your 4 steps in Merchant Center (merchants.google.com)</w:t>
      </w:r>
    </w:p>
    <w:p>
      <w:pPr>
        <w:pStyle w:val="FirstParagraph"/>
      </w:pPr>
      <w:r>
        <w:t xml:space="preserve">These are behind your Google login; I can't reach them from here.</w:t>
      </w:r>
    </w:p>
    <w:bookmarkStart w:id="25" w:name="Xb3b85ba04eb673eb792b70a602661a66c00afea"/>
    <w:p>
      <w:pPr>
        <w:pStyle w:val="Heading2"/>
      </w:pPr>
      <w:r>
        <w:t xml:space="preserve">1. Business details</w:t>
      </w:r>
    </w:p>
    <w:p>
      <w:pPr>
        <w:pStyle w:val="FirstParagraph"/>
      </w:pPr>
      <w:r>
        <w:rPr>
          <w:bCs/>
          <w:b/>
        </w:rPr>
        <w:t xml:space="preserve">Settings (gear) → Business info → Edit business details</w:t>
      </w:r>
    </w:p>
    <w:p>
      <w:pPr>
        <w:numPr>
          <w:ilvl w:val="0"/>
          <w:numId w:val="1002"/>
        </w:numPr>
        <w:pStyle w:val="Compact"/>
      </w:pPr>
      <w:r>
        <w:t xml:space="preserve">Business name:</w:t>
      </w:r>
      <w:r>
        <w:t xml:space="preserve"> </w:t>
      </w:r>
      <w:r>
        <w:rPr>
          <w:bCs/>
          <w:b/>
        </w:rPr>
        <w:t xml:space="preserve">Next Owner Market</w:t>
      </w:r>
    </w:p>
    <w:p>
      <w:pPr>
        <w:numPr>
          <w:ilvl w:val="0"/>
          <w:numId w:val="1002"/>
        </w:numPr>
        <w:pStyle w:val="Compact"/>
      </w:pPr>
      <w:r>
        <w:t xml:space="preserve">Business address: the real address you'd put on a check (Richmond, VA). It must be real; Google may mail a code or check your ID.</w:t>
      </w:r>
    </w:p>
    <w:p>
      <w:pPr>
        <w:numPr>
          <w:ilvl w:val="0"/>
          <w:numId w:val="1002"/>
        </w:numPr>
        <w:pStyle w:val="Compact"/>
      </w:pPr>
      <w:r>
        <w:t xml:space="preserve">Customer service:</w:t>
      </w:r>
    </w:p>
    <w:p>
      <w:pPr>
        <w:numPr>
          <w:ilvl w:val="1"/>
          <w:numId w:val="1003"/>
        </w:numPr>
        <w:pStyle w:val="Compact"/>
      </w:pPr>
      <w:r>
        <w:t xml:space="preserve">Website:</w:t>
      </w:r>
      <w:r>
        <w:t xml:space="preserve"> </w:t>
      </w:r>
      <w:hyperlink r:id="rId23">
        <w:r>
          <w:rPr>
            <w:rStyle w:val="Hyperlink"/>
            <w:bCs/>
            <w:b/>
          </w:rPr>
          <w:t xml:space="preserve">https://nextownermarket.com/contact</w:t>
        </w:r>
      </w:hyperlink>
    </w:p>
    <w:p>
      <w:pPr>
        <w:numPr>
          <w:ilvl w:val="1"/>
          <w:numId w:val="1003"/>
        </w:numPr>
        <w:pStyle w:val="Compact"/>
      </w:pPr>
      <w:r>
        <w:t xml:space="preserve">Email:</w:t>
      </w:r>
      <w:r>
        <w:t xml:space="preserve"> </w:t>
      </w:r>
      <w:hyperlink r:id="rId24">
        <w:r>
          <w:rPr>
            <w:rStyle w:val="Hyperlink"/>
            <w:bCs/>
            <w:b/>
          </w:rPr>
          <w:t xml:space="preserve">shayne@shayneforva.com</w:t>
        </w:r>
      </w:hyperlink>
    </w:p>
    <w:p>
      <w:pPr>
        <w:numPr>
          <w:ilvl w:val="1"/>
          <w:numId w:val="1003"/>
        </w:numPr>
        <w:pStyle w:val="Compact"/>
      </w:pPr>
      <w:r>
        <w:t xml:space="preserve">Phone:</w:t>
      </w:r>
      <w:r>
        <w:t xml:space="preserve"> </w:t>
      </w:r>
      <w:r>
        <w:rPr>
          <w:bCs/>
          <w:b/>
        </w:rPr>
        <w:t xml:space="preserve">804-720-7910</w:t>
      </w:r>
    </w:p>
    <w:p>
      <w:pPr>
        <w:numPr>
          <w:ilvl w:val="0"/>
          <w:numId w:val="1002"/>
        </w:numPr>
        <w:pStyle w:val="Compact"/>
      </w:pPr>
      <w:r>
        <w:t xml:space="preserve">Save after each section.</w:t>
      </w:r>
    </w:p>
    <w:bookmarkEnd w:id="25"/>
    <w:bookmarkStart w:id="27" w:name="X5d1edd8db5acf7f1fb3a9291494782be4bb64a6"/>
    <w:p>
      <w:pPr>
        <w:pStyle w:val="Heading2"/>
      </w:pPr>
      <w:r>
        <w:t xml:space="preserve">2. Return policy</w:t>
      </w:r>
    </w:p>
    <w:p>
      <w:pPr>
        <w:pStyle w:val="FirstParagraph"/>
      </w:pPr>
      <w:r>
        <w:rPr>
          <w:bCs/>
          <w:b/>
        </w:rPr>
        <w:t xml:space="preserve">Products &amp; store → Shipping and returns → Return policies → Add return policy</w:t>
      </w:r>
    </w:p>
    <w:p>
      <w:pPr>
        <w:numPr>
          <w:ilvl w:val="0"/>
          <w:numId w:val="1004"/>
        </w:numPr>
        <w:pStyle w:val="Compact"/>
      </w:pPr>
      <w:r>
        <w:t xml:space="preserve">Return policy URL:</w:t>
      </w:r>
      <w:r>
        <w:t xml:space="preserve"> </w:t>
      </w:r>
      <w:hyperlink r:id="rId26">
        <w:r>
          <w:rPr>
            <w:rStyle w:val="Hyperlink"/>
            <w:bCs/>
            <w:b/>
          </w:rPr>
          <w:t xml:space="preserve">https://nextownermarket.com/returns</w:t>
        </w:r>
      </w:hyperlink>
    </w:p>
    <w:p>
      <w:pPr>
        <w:numPr>
          <w:ilvl w:val="0"/>
          <w:numId w:val="1004"/>
        </w:numPr>
        <w:pStyle w:val="Compact"/>
      </w:pPr>
      <w:r>
        <w:t xml:space="preserve">Countries:</w:t>
      </w:r>
      <w:r>
        <w:t xml:space="preserve"> </w:t>
      </w:r>
      <w:r>
        <w:rPr>
          <w:bCs/>
          <w:b/>
        </w:rPr>
        <w:t xml:space="preserve">United States</w:t>
      </w:r>
    </w:p>
    <w:p>
      <w:pPr>
        <w:numPr>
          <w:ilvl w:val="0"/>
          <w:numId w:val="1004"/>
        </w:numPr>
        <w:pStyle w:val="Compact"/>
      </w:pPr>
      <w:r>
        <w:t xml:space="preserve">Accept returns:</w:t>
      </w:r>
      <w:r>
        <w:t xml:space="preserve"> </w:t>
      </w:r>
      <w:r>
        <w:rPr>
          <w:bCs/>
          <w:b/>
        </w:rPr>
        <w:t xml:space="preserve">Defective products only</w:t>
      </w:r>
    </w:p>
    <w:p>
      <w:pPr>
        <w:numPr>
          <w:ilvl w:val="0"/>
          <w:numId w:val="1004"/>
        </w:numPr>
        <w:pStyle w:val="Compact"/>
      </w:pPr>
      <w:r>
        <w:t xml:space="preserve">Accept exchanges:</w:t>
      </w:r>
      <w:r>
        <w:t xml:space="preserve"> </w:t>
      </w:r>
      <w:r>
        <w:rPr>
          <w:bCs/>
          <w:b/>
        </w:rPr>
        <w:t xml:space="preserve">No</w:t>
      </w:r>
    </w:p>
    <w:p>
      <w:pPr>
        <w:numPr>
          <w:ilvl w:val="0"/>
          <w:numId w:val="1004"/>
        </w:numPr>
        <w:pStyle w:val="Compact"/>
      </w:pPr>
      <w:r>
        <w:t xml:space="preserve">Product condition:</w:t>
      </w:r>
      <w:r>
        <w:t xml:space="preserve"> </w:t>
      </w:r>
      <w:r>
        <w:rPr>
          <w:bCs/>
          <w:b/>
        </w:rPr>
        <w:t xml:space="preserve">New and slightly used products</w:t>
      </w:r>
    </w:p>
    <w:p>
      <w:pPr>
        <w:numPr>
          <w:ilvl w:val="0"/>
          <w:numId w:val="1004"/>
        </w:numPr>
        <w:pStyle w:val="Compact"/>
      </w:pPr>
      <w:r>
        <w:t xml:space="preserve">Return window:</w:t>
      </w:r>
      <w:r>
        <w:t xml:space="preserve"> </w:t>
      </w:r>
      <w:r>
        <w:rPr>
          <w:bCs/>
          <w:b/>
        </w:rPr>
        <w:t xml:space="preserve">3</w:t>
      </w:r>
      <w:r>
        <w:t xml:space="preserve"> </w:t>
      </w:r>
      <w:r>
        <w:t xml:space="preserve">days</w:t>
      </w:r>
    </w:p>
    <w:p>
      <w:pPr>
        <w:numPr>
          <w:ilvl w:val="0"/>
          <w:numId w:val="1004"/>
        </w:numPr>
        <w:pStyle w:val="Compact"/>
      </w:pPr>
      <w:r>
        <w:t xml:space="preserve">Return method:</w:t>
      </w:r>
      <w:r>
        <w:t xml:space="preserve"> </w:t>
      </w:r>
      <w:r>
        <w:rPr>
          <w:bCs/>
          <w:b/>
        </w:rPr>
        <w:t xml:space="preserve">By mail</w:t>
      </w:r>
      <w:r>
        <w:t xml:space="preserve">, with a</w:t>
      </w:r>
      <w:r>
        <w:t xml:space="preserve"> </w:t>
      </w:r>
      <w:r>
        <w:rPr>
          <w:bCs/>
          <w:b/>
        </w:rPr>
        <w:t xml:space="preserve">free</w:t>
      </w:r>
      <w:r>
        <w:t xml:space="preserve"> </w:t>
      </w:r>
      <w:r>
        <w:t xml:space="preserve">return label</w:t>
      </w:r>
    </w:p>
    <w:p>
      <w:pPr>
        <w:numPr>
          <w:ilvl w:val="0"/>
          <w:numId w:val="1004"/>
        </w:numPr>
        <w:pStyle w:val="Compact"/>
      </w:pPr>
      <w:r>
        <w:t xml:space="preserve">Restocking fee:</w:t>
      </w:r>
      <w:r>
        <w:t xml:space="preserve"> </w:t>
      </w:r>
      <w:r>
        <w:rPr>
          <w:bCs/>
          <w:b/>
        </w:rPr>
        <w:t xml:space="preserve">No cost</w:t>
      </w:r>
    </w:p>
    <w:p>
      <w:pPr>
        <w:numPr>
          <w:ilvl w:val="0"/>
          <w:numId w:val="1004"/>
        </w:numPr>
        <w:pStyle w:val="Compact"/>
      </w:pPr>
      <w:r>
        <w:t xml:space="preserve">Refund processing time:</w:t>
      </w:r>
      <w:r>
        <w:t xml:space="preserve"> </w:t>
      </w:r>
      <w:r>
        <w:rPr>
          <w:bCs/>
          <w:b/>
        </w:rPr>
        <w:t xml:space="preserve">10</w:t>
      </w:r>
      <w:r>
        <w:t xml:space="preserve"> </w:t>
      </w:r>
      <w:r>
        <w:t xml:space="preserve">days</w:t>
      </w:r>
    </w:p>
    <w:bookmarkEnd w:id="27"/>
    <w:bookmarkStart w:id="28" w:name="Xd54c41b5663a076df0972496bf3efea63b2fc17"/>
    <w:p>
      <w:pPr>
        <w:pStyle w:val="Heading2"/>
      </w:pPr>
      <w:r>
        <w:t xml:space="preserve">3. Identity check</w:t>
      </w:r>
    </w:p>
    <w:p>
      <w:pPr>
        <w:pStyle w:val="FirstParagraph"/>
      </w:pPr>
      <w:r>
        <w:t xml:space="preserve">If it asks you to verify your identity, upload your driver's license. The name must match the account.</w:t>
      </w:r>
    </w:p>
    <w:bookmarkEnd w:id="28"/>
    <w:bookmarkStart w:id="29" w:name="X95c83bfe186106239dec890d848898484a1169e"/>
    <w:p>
      <w:pPr>
        <w:pStyle w:val="Heading2"/>
      </w:pPr>
      <w:r>
        <w:t xml:space="preserve">4. Wait, then request one review</w:t>
      </w:r>
    </w:p>
    <w:p>
      <w:pPr>
        <w:pStyle w:val="FirstParagraph"/>
      </w:pPr>
      <w:r>
        <w:t xml:space="preserve">Wait</w:t>
      </w:r>
      <w:r>
        <w:t xml:space="preserve"> </w:t>
      </w:r>
      <w:r>
        <w:rPr>
          <w:bCs/>
          <w:b/>
        </w:rPr>
        <w:t xml:space="preserve">2–3 days</w:t>
      </w:r>
      <w:r>
        <w:t xml:space="preserve"> </w:t>
      </w:r>
      <w:r>
        <w:t xml:space="preserve">(until</w:t>
      </w:r>
      <w:r>
        <w:t xml:space="preserve"> </w:t>
      </w:r>
      <w:r>
        <w:rPr>
          <w:bCs/>
          <w:b/>
        </w:rPr>
        <w:t xml:space="preserve">Thursday, October 8</w:t>
      </w:r>
      <w:r>
        <w:t xml:space="preserve">) so Google re-reads the new pages. Then go to</w:t>
      </w:r>
      <w:r>
        <w:t xml:space="preserve"> </w:t>
      </w:r>
      <w:r>
        <w:rPr>
          <w:bCs/>
          <w:b/>
        </w:rPr>
        <w:t xml:space="preserve">Needs attention</w:t>
      </w:r>
      <w:r>
        <w:t xml:space="preserve"> </w:t>
      </w:r>
      <w:r>
        <w:t xml:space="preserve">(or the banner on the Home page) → the Misrepresentation issue →</w:t>
      </w:r>
      <w:r>
        <w:t xml:space="preserve"> </w:t>
      </w:r>
      <w:r>
        <w:rPr>
          <w:bCs/>
          <w:b/>
        </w:rPr>
        <w:t xml:space="preserve">Request review</w:t>
      </w:r>
      <w:r>
        <w:t xml:space="preserve">. In the box, paste:</w:t>
      </w:r>
    </w:p>
    <w:p>
      <w:pPr>
        <w:pStyle w:val="BlockText"/>
      </w:pPr>
      <w:r>
        <w:t xml:space="preserve">We added a Contact page, About page, Return and refund policy, and Shipping policy, linked from every page. The Terms now name the operator and contact details. Our product feed now lists only items we sell and ship ourselves, with accurate shipping costs, handling times and item condition.</w:t>
      </w:r>
    </w:p>
    <w:p>
      <w:pPr>
        <w:pStyle w:val="FirstParagraph"/>
      </w:pPr>
      <w:r>
        <w:t xml:space="preserve">A review takes 3–7 business days.</w:t>
      </w:r>
    </w:p>
    <w:bookmarkEnd w:id="29"/>
    <w:bookmarkEnd w:id="30"/>
    <w:bookmarkStart w:id="31" w:name="X13978400dadc43d8d1b030e7c177bc554d4fcae"/>
    <w:p>
      <w:pPr>
        <w:pStyle w:val="Heading1"/>
      </w:pPr>
      <w:r>
        <w:t xml:space="preserve">Later: listing other sellers' items on Google</w:t>
      </w:r>
    </w:p>
    <w:p>
      <w:pPr>
        <w:pStyle w:val="FirstParagraph"/>
      </w:pPr>
      <w:r>
        <w:t xml:space="preserve">To put Nikki's and other sellers' items on Google Shopping, Google requires a</w:t>
      </w:r>
      <w:r>
        <w:t xml:space="preserve"> </w:t>
      </w:r>
      <w:r>
        <w:rPr>
          <w:bCs/>
          <w:b/>
        </w:rPr>
        <w:t xml:space="preserve">Marketplace multi-client account</w:t>
      </w:r>
      <w:r>
        <w:t xml:space="preserve"> </w:t>
      </w:r>
      <w:r>
        <w:t xml:space="preserve">(one sub-account per seller). That's a bigger setup. It's worth doing once there are many sellers, not now.</w:t>
      </w:r>
    </w:p>
    <w:bookmarkEnd w:id="31"/>
    <w:bookmarkStart w:id="39" w:name="sources"/>
    <w:p>
      <w:pPr>
        <w:pStyle w:val="Heading1"/>
      </w:pPr>
      <w:r>
        <w:t xml:space="preserve">Sources</w:t>
      </w:r>
    </w:p>
    <w:p>
      <w:pPr>
        <w:numPr>
          <w:ilvl w:val="0"/>
          <w:numId w:val="1005"/>
        </w:numPr>
        <w:pStyle w:val="Compact"/>
      </w:pPr>
      <w:hyperlink r:id="rId32">
        <w:r>
          <w:rPr>
            <w:rStyle w:val="Hyperlink"/>
          </w:rPr>
          <w:t xml:space="preserve">Misrepresentation policy</w:t>
        </w:r>
      </w:hyperlink>
    </w:p>
    <w:p>
      <w:pPr>
        <w:numPr>
          <w:ilvl w:val="0"/>
          <w:numId w:val="1005"/>
        </w:numPr>
        <w:pStyle w:val="Compact"/>
      </w:pPr>
      <w:hyperlink r:id="rId33">
        <w:r>
          <w:rPr>
            <w:rStyle w:val="Hyperlink"/>
          </w:rPr>
          <w:t xml:space="preserve">Fixing warnings and suspensions; review cooldowns</w:t>
        </w:r>
      </w:hyperlink>
    </w:p>
    <w:p>
      <w:pPr>
        <w:numPr>
          <w:ilvl w:val="0"/>
          <w:numId w:val="1005"/>
        </w:numPr>
        <w:pStyle w:val="Compact"/>
      </w:pPr>
      <w:hyperlink r:id="rId34">
        <w:r>
          <w:rPr>
            <w:rStyle w:val="Hyperlink"/>
          </w:rPr>
          <w:t xml:space="preserve">About marketplaces</w:t>
        </w:r>
      </w:hyperlink>
    </w:p>
    <w:p>
      <w:pPr>
        <w:numPr>
          <w:ilvl w:val="0"/>
          <w:numId w:val="1005"/>
        </w:numPr>
        <w:pStyle w:val="Compact"/>
      </w:pPr>
      <w:hyperlink r:id="rId35">
        <w:r>
          <w:rPr>
            <w:rStyle w:val="Hyperlink"/>
          </w:rPr>
          <w:t xml:space="preserve">Set up return policies</w:t>
        </w:r>
      </w:hyperlink>
    </w:p>
    <w:p>
      <w:pPr>
        <w:numPr>
          <w:ilvl w:val="0"/>
          <w:numId w:val="1005"/>
        </w:numPr>
        <w:pStyle w:val="Compact"/>
      </w:pPr>
      <w:hyperlink r:id="rId36">
        <w:r>
          <w:rPr>
            <w:rStyle w:val="Hyperlink"/>
          </w:rPr>
          <w:t xml:space="preserve">Add your business information</w:t>
        </w:r>
      </w:hyperlink>
    </w:p>
    <w:p>
      <w:pPr>
        <w:numPr>
          <w:ilvl w:val="0"/>
          <w:numId w:val="1005"/>
        </w:numPr>
        <w:pStyle w:val="Compact"/>
      </w:pPr>
      <w:hyperlink r:id="rId37">
        <w:r>
          <w:rPr>
            <w:rStyle w:val="Hyperlink"/>
          </w:rPr>
          <w:t xml:space="preserve">Add customer support information</w:t>
        </w:r>
      </w:hyperlink>
    </w:p>
    <w:p>
      <w:pPr>
        <w:numPr>
          <w:ilvl w:val="0"/>
          <w:numId w:val="1005"/>
        </w:numPr>
        <w:pStyle w:val="Compact"/>
      </w:pPr>
      <w:hyperlink r:id="rId38">
        <w:r>
          <w:rPr>
            <w:rStyle w:val="Hyperlink"/>
          </w:rPr>
          <w:t xml:space="preserve">Wait 2–3 days before requesting review (ZenoX Media)</w:t>
        </w:r>
      </w:hyperlink>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nextownermarket.com/contact" TargetMode="External" /><Relationship Type="http://schemas.openxmlformats.org/officeDocument/2006/relationships/hyperlink" Id="rId26" Target="https://nextownermarket.com/returns" TargetMode="External" /><Relationship Type="http://schemas.openxmlformats.org/officeDocument/2006/relationships/hyperlink" Id="rId37" Target="https://support.google.com/merchants/answer/13661344?hl=en" TargetMode="External" /><Relationship Type="http://schemas.openxmlformats.org/officeDocument/2006/relationships/hyperlink" Id="rId33" Target="https://support.google.com/merchants/answer/13693195?hl=en" TargetMode="External" /><Relationship Type="http://schemas.openxmlformats.org/officeDocument/2006/relationships/hyperlink" Id="rId35" Target="https://support.google.com/merchants/answer/14011730?hl=en" TargetMode="External" /><Relationship Type="http://schemas.openxmlformats.org/officeDocument/2006/relationships/hyperlink" Id="rId36" Target="https://support.google.com/merchants/answer/14286818?hl=en" TargetMode="External" /><Relationship Type="http://schemas.openxmlformats.org/officeDocument/2006/relationships/hyperlink" Id="rId32" Target="https://support.google.com/merchants/answer/6150127?hl=en" TargetMode="External" /><Relationship Type="http://schemas.openxmlformats.org/officeDocument/2006/relationships/hyperlink" Id="rId34" Target="https://support.google.com/merchants/answer/6363319?hl=en" TargetMode="External" /><Relationship Type="http://schemas.openxmlformats.org/officeDocument/2006/relationships/hyperlink" Id="rId38" Target="https://zenoxmedia.com/blog/fix-google-merchant-center-misrepresentation-suspension" TargetMode="External" /><Relationship Type="http://schemas.openxmlformats.org/officeDocument/2006/relationships/hyperlink" Id="rId24" Target="mailto:shayne@shayneforva.com" TargetMode="External" /></Relationships>
</file>

<file path=word/_rels/footnotes.xml.rels><?xml version="1.0" encoding="UTF-8"?><Relationships xmlns="http://schemas.openxmlformats.org/package/2006/relationships"><Relationship Type="http://schemas.openxmlformats.org/officeDocument/2006/relationships/hyperlink" Id="rId23" Target="https://nextownermarket.com/contact" TargetMode="External" /><Relationship Type="http://schemas.openxmlformats.org/officeDocument/2006/relationships/hyperlink" Id="rId26" Target="https://nextownermarket.com/returns" TargetMode="External" /><Relationship Type="http://schemas.openxmlformats.org/officeDocument/2006/relationships/hyperlink" Id="rId37" Target="https://support.google.com/merchants/answer/13661344?hl=en" TargetMode="External" /><Relationship Type="http://schemas.openxmlformats.org/officeDocument/2006/relationships/hyperlink" Id="rId33" Target="https://support.google.com/merchants/answer/13693195?hl=en" TargetMode="External" /><Relationship Type="http://schemas.openxmlformats.org/officeDocument/2006/relationships/hyperlink" Id="rId35" Target="https://support.google.com/merchants/answer/14011730?hl=en" TargetMode="External" /><Relationship Type="http://schemas.openxmlformats.org/officeDocument/2006/relationships/hyperlink" Id="rId36" Target="https://support.google.com/merchants/answer/14286818?hl=en" TargetMode="External" /><Relationship Type="http://schemas.openxmlformats.org/officeDocument/2006/relationships/hyperlink" Id="rId32" Target="https://support.google.com/merchants/answer/6150127?hl=en" TargetMode="External" /><Relationship Type="http://schemas.openxmlformats.org/officeDocument/2006/relationships/hyperlink" Id="rId34" Target="https://support.google.com/merchants/answer/6363319?hl=en" TargetMode="External" /><Relationship Type="http://schemas.openxmlformats.org/officeDocument/2006/relationships/hyperlink" Id="rId38" Target="https://zenoxmedia.com/blog/fix-google-merchant-center-misrepresentation-suspension" TargetMode="External" /><Relationship Type="http://schemas.openxmlformats.org/officeDocument/2006/relationships/hyperlink" Id="rId24" Target="mailto:shayne@shayneforva.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Merchant Center: Fixing the Misrepresentation Suspension</dc:title>
  <dc:creator/>
  <cp:keywords/>
  <dcterms:created xsi:type="dcterms:W3CDTF">2026-10-24T16:24:20Z</dcterms:created>
  <dcterms:modified xsi:type="dcterms:W3CDTF">2026-10-24T16:24:20Z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What Google flagged, what was fixed on the site, and your 4 steps. October 5, 2026.</vt:lpwstr>
  </property>
</Properties>
</file>