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850a0d81a5c3aaff6f6364e14e4efad0cde718"/>
    <w:p>
      <w:pPr>
        <w:pStyle w:val="Heading1"/>
      </w:pPr>
      <w:r>
        <w:t xml:space="preserve">Rules Harvest: pull every lesson from every project into the master files</w:t>
      </w:r>
    </w:p>
    <w:p>
      <w:pPr>
        <w:pStyle w:val="FirstParagraph"/>
      </w:pPr>
      <w:r>
        <w:rPr>
          <w:iCs/>
          <w:i/>
        </w:rPr>
        <w:t xml:space="preserve">Updated October 23, 2026. This does in any project exactly what was done in Warehouse items: Claude reads every chat in that project, start to finish, and pulls out every rule, mistake, fix and fact, in Shayne's exact words, into one Word file to merge into the master files (the shayne-operating-rules skill, the App Builder's Playbook and the Operating Rules).</w:t>
      </w:r>
    </w:p>
    <w:bookmarkStart w:id="20" w:name="before-you-start-once"/>
    <w:p>
      <w:pPr>
        <w:pStyle w:val="Heading2"/>
      </w:pPr>
      <w:r>
        <w:t xml:space="preserve">Before you start (once)</w:t>
      </w:r>
    </w:p>
    <w:p>
      <w:pPr>
        <w:pStyle w:val="FirstParagraph"/>
      </w:pPr>
      <w:r>
        <w:t xml:space="preserve">Chat search has to be on, or Claude can't read your old chats. Per Anthropic's help page ("Use Claude's chat search and memory to build on previous context"):</w:t>
      </w:r>
      <w:r>
        <w:t xml:space="preserve"> </w:t>
      </w:r>
      <w:r>
        <w:rPr>
          <w:bCs/>
          <w:b/>
        </w:rPr>
        <w:t xml:space="preserve">Settings → Memory → "Search and reference chats"</w:t>
      </w:r>
      <w:r>
        <w:t xml:space="preserve"> </w:t>
      </w:r>
      <w:r>
        <w:t xml:space="preserve">switched on. It's usually on already.</w:t>
      </w:r>
    </w:p>
    <w:p>
      <w:pPr>
        <w:pStyle w:val="BodyText"/>
      </w:pPr>
      <w:r>
        <w:t xml:space="preserve">Also from that page: inside a project, chat search only sees</w:t>
      </w:r>
      <w:r>
        <w:t xml:space="preserve"> </w:t>
      </w:r>
      <w:r>
        <w:rPr>
          <w:bCs/>
          <w:b/>
        </w:rPr>
        <w:t xml:space="preserve">that project's</w:t>
      </w:r>
      <w:r>
        <w:t xml:space="preserve"> </w:t>
      </w:r>
      <w:r>
        <w:t xml:space="preserve">chats; outside projects, it only sees chats that</w:t>
      </w:r>
      <w:r>
        <w:t xml:space="preserve"> </w:t>
      </w:r>
      <w:r>
        <w:rPr>
          <w:bCs/>
          <w:b/>
        </w:rPr>
        <w:t xml:space="preserve">aren't in any project</w:t>
      </w:r>
      <w:r>
        <w:t xml:space="preserve">. That's why this has to be run once per project, plus once outside all projects.</w:t>
      </w:r>
    </w:p>
    <w:bookmarkEnd w:id="20"/>
    <w:bookmarkStart w:id="21" w:name="the-steps"/>
    <w:p>
      <w:pPr>
        <w:pStyle w:val="Heading2"/>
      </w:pPr>
      <w:r>
        <w:t xml:space="preserve">The steps</w:t>
      </w:r>
    </w:p>
    <w:p>
      <w:pPr>
        <w:numPr>
          <w:ilvl w:val="0"/>
          <w:numId w:val="1001"/>
        </w:numPr>
        <w:pStyle w:val="Compact"/>
      </w:pPr>
      <w:r>
        <w:t xml:space="preserve">Open a project and tap</w:t>
      </w:r>
      <w:r>
        <w:t xml:space="preserve"> </w:t>
      </w:r>
      <w:r>
        <w:rPr>
          <w:bCs/>
          <w:b/>
        </w:rPr>
        <w:t xml:space="preserve">New chat</w:t>
      </w:r>
      <w:r>
        <w:t xml:space="preserve"> </w:t>
      </w:r>
      <w:r>
        <w:t xml:space="preserve">inside it.</w:t>
      </w:r>
    </w:p>
    <w:p>
      <w:pPr>
        <w:numPr>
          <w:ilvl w:val="0"/>
          <w:numId w:val="1001"/>
        </w:numPr>
        <w:pStyle w:val="Compact"/>
      </w:pPr>
      <w:r>
        <w:t xml:space="preserve">Paste the whole prompt below and send it.</w:t>
      </w:r>
    </w:p>
    <w:p>
      <w:pPr>
        <w:numPr>
          <w:ilvl w:val="0"/>
          <w:numId w:val="1001"/>
        </w:numPr>
        <w:pStyle w:val="Compact"/>
      </w:pPr>
      <w:r>
        <w:t xml:space="preserve">Wait for the Word file (it may take several minutes on a big project). Download it.</w:t>
      </w:r>
    </w:p>
    <w:p>
      <w:pPr>
        <w:numPr>
          <w:ilvl w:val="0"/>
          <w:numId w:val="1001"/>
        </w:numPr>
        <w:pStyle w:val="Compact"/>
      </w:pPr>
      <w:r>
        <w:t xml:space="preserve">Come back to the Next Owner Market chat and upload it. Claude merges it into the master files and sends you a new zip and skill card.</w:t>
      </w:r>
    </w:p>
    <w:p>
      <w:pPr>
        <w:numPr>
          <w:ilvl w:val="0"/>
          <w:numId w:val="1001"/>
        </w:numPr>
        <w:pStyle w:val="Compact"/>
      </w:pPr>
      <w:r>
        <w:t xml:space="preserve">Repeat for every project.</w:t>
      </w:r>
    </w:p>
    <w:p>
      <w:pPr>
        <w:numPr>
          <w:ilvl w:val="0"/>
          <w:numId w:val="1001"/>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1"/>
    <w:bookmarkStart w:id="22" w:name="the-prompt-to-paste"/>
    <w:p>
      <w:pPr>
        <w:pStyle w:val="Heading2"/>
      </w:pPr>
      <w:r>
        <w:t xml:space="preserve">The prompt to paste</w:t>
      </w:r>
    </w:p>
    <w:p>
      <w:pPr>
        <w:pStyle w:val="BlockText"/>
      </w:pPr>
      <w:r>
        <w:rPr>
          <w:bCs/>
          <w:b/>
        </w:rPr>
        <w:t xml:space="preserve">FULL RULES HARVEST. Do this completely before anything else, even if it takes a long time.</w:t>
      </w:r>
    </w:p>
    <w:p>
      <w:pPr>
        <w:pStyle w:val="BlockText"/>
      </w:pPr>
      <w:r>
        <w:t xml:space="preserve">I'm collecting everything this project has taught you about how I work, so it can go into the master rules for my whole Claude account. Be thorough: completeness beats speed.</w:t>
      </w:r>
    </w:p>
    <w:p>
      <w:pPr>
        <w:pStyle w:val="Block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lock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lock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lock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2"/>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2"/>
        </w:numPr>
        <w:pStyle w:val="Compact"/>
      </w:pPr>
      <w:r>
        <w:rPr>
          <w:bCs/>
          <w:b/>
        </w:rPr>
        <w:t xml:space="preserve">What this project is:</w:t>
      </w:r>
      <w:r>
        <w:t xml:space="preserve"> </w:t>
      </w:r>
      <w:r>
        <w:t xml:space="preserve">name, purpose, websites, repos and databases, key people.</w:t>
      </w:r>
    </w:p>
    <w:p>
      <w:pPr>
        <w:numPr>
          <w:ilvl w:val="0"/>
          <w:numId w:val="1002"/>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2"/>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2"/>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2"/>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2"/>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2"/>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2"/>
        </w:numPr>
        <w:pStyle w:val="Compact"/>
      </w:pPr>
      <w:r>
        <w:rPr>
          <w:bCs/>
          <w:b/>
        </w:rPr>
        <w:t xml:space="preserve">Open items:</w:t>
      </w:r>
      <w:r>
        <w:t xml:space="preserve"> </w:t>
      </w:r>
      <w:r>
        <w:t xml:space="preserve">anything unfinished, promised but not done, or waiting on me.</w:t>
      </w:r>
    </w:p>
    <w:p>
      <w:pPr>
        <w:numPr>
          <w:ilvl w:val="0"/>
          <w:numId w:val="1002"/>
        </w:numPr>
        <w:pStyle w:val="Compact"/>
      </w:pPr>
      <w:r>
        <w:rPr>
          <w:bCs/>
          <w:b/>
        </w:rPr>
        <w:t xml:space="preserve">Suggested master rules:</w:t>
      </w:r>
      <w:r>
        <w:t xml:space="preserve"> </w:t>
      </w:r>
      <w:r>
        <w:t xml:space="preserve">the 5 to 20 most important lessons, written as short rules ready to paste into my master skill.</w:t>
      </w:r>
    </w:p>
    <w:p>
      <w:pPr>
        <w:pStyle w:val="BlockText"/>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2"/>
    <w:bookmarkStart w:id="23" w:name="Xa2c1ed46d6cbb7b7a2e0e28a7072542ee30d635"/>
    <w:p>
      <w:pPr>
        <w:pStyle w:val="Heading2"/>
      </w:pPr>
      <w:r>
        <w:t xml:space="preserve">What happens when you bring the files back</w:t>
      </w:r>
    </w:p>
    <w:p>
      <w:pPr>
        <w:pStyle w:val="FirstParagraph"/>
      </w:pPr>
      <w:r>
        <w:t xml:space="preserve">Claude (in the Next Owner Market chat):</w:t>
      </w:r>
    </w:p>
    <w:p>
      <w:pPr>
        <w:numPr>
          <w:ilvl w:val="0"/>
          <w:numId w:val="1003"/>
        </w:numPr>
        <w:pStyle w:val="Compact"/>
      </w:pPr>
      <w:r>
        <w:t xml:space="preserve">Reads every export.</w:t>
      </w:r>
    </w:p>
    <w:p>
      <w:pPr>
        <w:numPr>
          <w:ilvl w:val="0"/>
          <w:numId w:val="1003"/>
        </w:numPr>
        <w:pStyle w:val="Compact"/>
      </w:pPr>
      <w:r>
        <w:t xml:space="preserve">Merges new rules into the shayne-operating-rules skill (you get a card to tap Save), the App Builder's Playbook (new T- numbers in Part 2 section 11, new services in 4B) and the Operating Rules.</w:t>
      </w:r>
    </w:p>
    <w:p>
      <w:pPr>
        <w:numPr>
          <w:ilvl w:val="0"/>
          <w:numId w:val="1003"/>
        </w:numPr>
        <w:pStyle w:val="Compact"/>
      </w:pPr>
      <w:r>
        <w:t xml:space="preserve">Updates the "Warehouse items" project copies.</w:t>
      </w:r>
    </w:p>
    <w:p>
      <w:pPr>
        <w:numPr>
          <w:ilvl w:val="0"/>
          <w:numId w:val="1003"/>
        </w:numPr>
        <w:pStyle w:val="Compact"/>
      </w:pPr>
      <w:r>
        <w:t xml:space="preserve">Sends you the one dated zip with everything.</w:t>
      </w:r>
    </w:p>
    <w:p>
      <w:pPr>
        <w:numPr>
          <w:ilvl w:val="0"/>
          <w:numId w:val="1003"/>
        </w:numPr>
        <w:pStyle w:val="Compact"/>
      </w:pPr>
      <w:r>
        <w:t xml:space="preserve">Lists any conflicts between projects so you can pick which rule wins.</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2026-10-24T16:24:21Z</dcterms:created>
  <dcterms:modified xsi:type="dcterms:W3CDTF">2026-10-24T16:24:21Z</dcterms:modified>
</cp:coreProperties>
</file>

<file path=docProps/custom.xml><?xml version="1.0" encoding="utf-8"?>
<Properties xmlns="http://schemas.openxmlformats.org/officeDocument/2006/custom-properties" xmlns:vt="http://schemas.openxmlformats.org/officeDocument/2006/docPropsVTypes"/>
</file>