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9E2B" w14:textId="6FC051FE" w:rsidR="00BF6356" w:rsidRPr="00784AFB" w:rsidRDefault="00BF6356" w:rsidP="00784AFB">
      <w:pPr>
        <w:jc w:val="center"/>
        <w:rPr>
          <w:b/>
          <w:bCs/>
          <w:sz w:val="32"/>
          <w:szCs w:val="36"/>
        </w:rPr>
      </w:pPr>
      <w:r w:rsidRPr="00784AFB">
        <w:rPr>
          <w:rFonts w:hint="eastAsia"/>
          <w:b/>
          <w:bCs/>
          <w:sz w:val="32"/>
          <w:szCs w:val="36"/>
        </w:rPr>
        <w:t>基本运算电路的设计实验预习报告</w:t>
      </w:r>
    </w:p>
    <w:p w14:paraId="7E36E7BA" w14:textId="1E557A73" w:rsidR="00BF6356" w:rsidRPr="00784AFB" w:rsidRDefault="00BF6356" w:rsidP="00BF6356">
      <w:pPr>
        <w:rPr>
          <w:sz w:val="24"/>
          <w:szCs w:val="28"/>
        </w:rPr>
      </w:pPr>
      <w:r w:rsidRPr="00784AFB">
        <w:rPr>
          <w:sz w:val="24"/>
          <w:szCs w:val="28"/>
        </w:rPr>
        <w:t>1.运算放大器(运放)基本结构与引脚作用</w:t>
      </w:r>
      <w:r w:rsidRPr="00784AFB">
        <w:rPr>
          <w:rFonts w:hint="eastAsia"/>
          <w:sz w:val="24"/>
          <w:szCs w:val="28"/>
        </w:rPr>
        <w:t>：</w:t>
      </w:r>
    </w:p>
    <w:p w14:paraId="2EDE741D" w14:textId="619E59AA" w:rsidR="00BF6356" w:rsidRDefault="00BF6356" w:rsidP="00BF6356">
      <w:r>
        <w:rPr>
          <w:noProof/>
        </w:rPr>
        <w:drawing>
          <wp:inline distT="0" distB="0" distL="0" distR="0" wp14:anchorId="6B504B55" wp14:editId="2A087EE2">
            <wp:extent cx="5274310" cy="3813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A7C7" w14:textId="77777777" w:rsidR="00784AFB" w:rsidRDefault="00784AFB" w:rsidP="00BF635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BF6356" w:rsidRPr="00784AFB" w14:paraId="32046F04" w14:textId="77777777" w:rsidTr="00BF6356">
        <w:trPr>
          <w:trHeight w:val="470"/>
        </w:trPr>
        <w:tc>
          <w:tcPr>
            <w:tcW w:w="4142" w:type="dxa"/>
          </w:tcPr>
          <w:p w14:paraId="38DECCC9" w14:textId="5C4F3427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引脚</w:t>
            </w:r>
          </w:p>
        </w:tc>
        <w:tc>
          <w:tcPr>
            <w:tcW w:w="4142" w:type="dxa"/>
          </w:tcPr>
          <w:p w14:paraId="56631409" w14:textId="65909B53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意义</w:t>
            </w:r>
          </w:p>
        </w:tc>
      </w:tr>
      <w:tr w:rsidR="00BF6356" w:rsidRPr="00784AFB" w14:paraId="65339952" w14:textId="77777777" w:rsidTr="00BF6356">
        <w:trPr>
          <w:trHeight w:val="470"/>
        </w:trPr>
        <w:tc>
          <w:tcPr>
            <w:tcW w:w="4142" w:type="dxa"/>
          </w:tcPr>
          <w:p w14:paraId="6F23CCCF" w14:textId="6D01F808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Vs</w:t>
            </w:r>
            <w:r w:rsidRPr="00784AFB">
              <w:rPr>
                <w:sz w:val="24"/>
                <w:szCs w:val="28"/>
              </w:rPr>
              <w:t>+</w:t>
            </w:r>
          </w:p>
        </w:tc>
        <w:tc>
          <w:tcPr>
            <w:tcW w:w="4142" w:type="dxa"/>
          </w:tcPr>
          <w:p w14:paraId="4B7511AB" w14:textId="765EA679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正电源端</w:t>
            </w:r>
          </w:p>
        </w:tc>
      </w:tr>
      <w:tr w:rsidR="00BF6356" w:rsidRPr="00784AFB" w14:paraId="7720A980" w14:textId="77777777" w:rsidTr="00BF6356">
        <w:trPr>
          <w:trHeight w:val="452"/>
        </w:trPr>
        <w:tc>
          <w:tcPr>
            <w:tcW w:w="4142" w:type="dxa"/>
          </w:tcPr>
          <w:p w14:paraId="078DD495" w14:textId="392FC447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Vs</w:t>
            </w:r>
            <w:r w:rsidRPr="00784AFB">
              <w:rPr>
                <w:sz w:val="24"/>
                <w:szCs w:val="28"/>
              </w:rPr>
              <w:t>-</w:t>
            </w:r>
          </w:p>
        </w:tc>
        <w:tc>
          <w:tcPr>
            <w:tcW w:w="4142" w:type="dxa"/>
          </w:tcPr>
          <w:p w14:paraId="6720F9EB" w14:textId="72652590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负电源端</w:t>
            </w:r>
          </w:p>
        </w:tc>
      </w:tr>
      <w:tr w:rsidR="00BF6356" w:rsidRPr="00784AFB" w14:paraId="4A967A07" w14:textId="77777777" w:rsidTr="00BF6356">
        <w:trPr>
          <w:trHeight w:val="470"/>
        </w:trPr>
        <w:tc>
          <w:tcPr>
            <w:tcW w:w="4142" w:type="dxa"/>
          </w:tcPr>
          <w:p w14:paraId="3B137A61" w14:textId="26129CCA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Vin</w:t>
            </w:r>
            <w:r w:rsidRPr="00784AFB">
              <w:rPr>
                <w:sz w:val="24"/>
                <w:szCs w:val="28"/>
              </w:rPr>
              <w:t>+</w:t>
            </w:r>
          </w:p>
        </w:tc>
        <w:tc>
          <w:tcPr>
            <w:tcW w:w="4142" w:type="dxa"/>
          </w:tcPr>
          <w:p w14:paraId="754A9DD9" w14:textId="2D5F006C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同相输入端</w:t>
            </w:r>
          </w:p>
        </w:tc>
      </w:tr>
      <w:tr w:rsidR="00BF6356" w:rsidRPr="00784AFB" w14:paraId="76E863A2" w14:textId="77777777" w:rsidTr="00BF6356">
        <w:trPr>
          <w:trHeight w:val="470"/>
        </w:trPr>
        <w:tc>
          <w:tcPr>
            <w:tcW w:w="4142" w:type="dxa"/>
          </w:tcPr>
          <w:p w14:paraId="09D4437A" w14:textId="35ECB9CC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Vin</w:t>
            </w:r>
            <w:r w:rsidRPr="00784AFB">
              <w:rPr>
                <w:sz w:val="24"/>
                <w:szCs w:val="28"/>
              </w:rPr>
              <w:t>-</w:t>
            </w:r>
          </w:p>
        </w:tc>
        <w:tc>
          <w:tcPr>
            <w:tcW w:w="4142" w:type="dxa"/>
          </w:tcPr>
          <w:p w14:paraId="2F2D4622" w14:textId="3F249348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反向输入端</w:t>
            </w:r>
          </w:p>
        </w:tc>
      </w:tr>
      <w:tr w:rsidR="00BF6356" w:rsidRPr="00784AFB" w14:paraId="5FF6CDE2" w14:textId="77777777" w:rsidTr="00BF6356">
        <w:trPr>
          <w:trHeight w:val="470"/>
        </w:trPr>
        <w:tc>
          <w:tcPr>
            <w:tcW w:w="4142" w:type="dxa"/>
          </w:tcPr>
          <w:p w14:paraId="4C434386" w14:textId="0D14E9EB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Vout</w:t>
            </w:r>
          </w:p>
        </w:tc>
        <w:tc>
          <w:tcPr>
            <w:tcW w:w="4142" w:type="dxa"/>
          </w:tcPr>
          <w:p w14:paraId="4B824751" w14:textId="79330693" w:rsidR="00BF6356" w:rsidRPr="00784AFB" w:rsidRDefault="00BF6356" w:rsidP="00BF6356">
            <w:pPr>
              <w:rPr>
                <w:sz w:val="24"/>
                <w:szCs w:val="28"/>
              </w:rPr>
            </w:pPr>
            <w:r w:rsidRPr="00784AFB">
              <w:rPr>
                <w:rFonts w:hint="eastAsia"/>
                <w:sz w:val="24"/>
                <w:szCs w:val="28"/>
              </w:rPr>
              <w:t>输出端</w:t>
            </w:r>
          </w:p>
        </w:tc>
      </w:tr>
    </w:tbl>
    <w:p w14:paraId="30386CEB" w14:textId="1513BDFA" w:rsidR="00BF6356" w:rsidRDefault="00BF6356" w:rsidP="00BF6356">
      <w:pPr>
        <w:rPr>
          <w:sz w:val="24"/>
          <w:szCs w:val="28"/>
        </w:rPr>
      </w:pPr>
    </w:p>
    <w:p w14:paraId="316BE08F" w14:textId="77777777" w:rsidR="00784AFB" w:rsidRDefault="00784AFB" w:rsidP="00BF6356">
      <w:pPr>
        <w:rPr>
          <w:sz w:val="24"/>
          <w:szCs w:val="28"/>
        </w:rPr>
      </w:pPr>
    </w:p>
    <w:p w14:paraId="5C19B76B" w14:textId="77777777" w:rsidR="00784AFB" w:rsidRPr="00784AFB" w:rsidRDefault="00784AFB" w:rsidP="00BF6356">
      <w:pPr>
        <w:rPr>
          <w:sz w:val="24"/>
          <w:szCs w:val="28"/>
        </w:rPr>
      </w:pPr>
    </w:p>
    <w:p w14:paraId="1B64CF32" w14:textId="1292A565" w:rsidR="00BF6356" w:rsidRDefault="00BF6356" w:rsidP="00BF6356">
      <w:pPr>
        <w:rPr>
          <w:sz w:val="24"/>
          <w:szCs w:val="28"/>
        </w:rPr>
      </w:pPr>
      <w:r w:rsidRPr="00784AFB">
        <w:rPr>
          <w:rFonts w:hint="eastAsia"/>
          <w:sz w:val="24"/>
          <w:szCs w:val="28"/>
        </w:rPr>
        <w:lastRenderedPageBreak/>
        <w:t>实验所用</w:t>
      </w:r>
      <w:r w:rsidRPr="00784AFB">
        <w:rPr>
          <w:sz w:val="24"/>
          <w:szCs w:val="28"/>
        </w:rPr>
        <w:t>LM324芯片含有四个运算放大器</w:t>
      </w:r>
      <w:r w:rsidR="00D02DCB" w:rsidRPr="00784AFB">
        <w:rPr>
          <w:rFonts w:hint="eastAsia"/>
          <w:sz w:val="24"/>
          <w:szCs w:val="28"/>
        </w:rPr>
        <w:t>：</w:t>
      </w:r>
    </w:p>
    <w:p w14:paraId="1EDFC632" w14:textId="77777777" w:rsidR="00784AFB" w:rsidRPr="00784AFB" w:rsidRDefault="00784AFB" w:rsidP="00BF6356">
      <w:pPr>
        <w:rPr>
          <w:sz w:val="24"/>
          <w:szCs w:val="28"/>
        </w:rPr>
      </w:pPr>
    </w:p>
    <w:p w14:paraId="750ED8EB" w14:textId="3CF9B1A6" w:rsidR="00D02DCB" w:rsidRDefault="00D02DCB" w:rsidP="00BF6356">
      <w:r>
        <w:rPr>
          <w:noProof/>
        </w:rPr>
        <w:drawing>
          <wp:inline distT="0" distB="0" distL="0" distR="0" wp14:anchorId="5BD1F975" wp14:editId="7A7FE745">
            <wp:extent cx="5274310" cy="2422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4C0F" w14:textId="77777777" w:rsidR="00784AFB" w:rsidRDefault="00784AFB" w:rsidP="00BF6356">
      <w:pPr>
        <w:rPr>
          <w:sz w:val="24"/>
          <w:szCs w:val="28"/>
        </w:rPr>
      </w:pPr>
    </w:p>
    <w:p w14:paraId="0EC2ECAB" w14:textId="09C32FFA" w:rsidR="00BF6356" w:rsidRPr="00784AFB" w:rsidRDefault="00D02DCB" w:rsidP="00BF6356">
      <w:pPr>
        <w:rPr>
          <w:sz w:val="24"/>
          <w:szCs w:val="28"/>
        </w:rPr>
      </w:pPr>
      <w:r w:rsidRPr="00784AFB">
        <w:rPr>
          <w:rFonts w:hint="eastAsia"/>
          <w:sz w:val="24"/>
          <w:szCs w:val="28"/>
        </w:rPr>
        <w:t>集成</w:t>
      </w:r>
      <w:r w:rsidR="00BF6356" w:rsidRPr="00784AFB">
        <w:rPr>
          <w:rFonts w:hint="eastAsia"/>
          <w:sz w:val="24"/>
          <w:szCs w:val="28"/>
        </w:rPr>
        <w:t>运放</w:t>
      </w:r>
      <w:r w:rsidRPr="00784AFB">
        <w:rPr>
          <w:rFonts w:hint="eastAsia"/>
          <w:sz w:val="24"/>
          <w:szCs w:val="28"/>
        </w:rPr>
        <w:t>L</w:t>
      </w:r>
      <w:r w:rsidRPr="00784AFB">
        <w:rPr>
          <w:sz w:val="24"/>
          <w:szCs w:val="28"/>
        </w:rPr>
        <w:t>M324</w:t>
      </w:r>
      <w:r w:rsidR="00BF6356" w:rsidRPr="00784AFB">
        <w:rPr>
          <w:rFonts w:hint="eastAsia"/>
          <w:sz w:val="24"/>
          <w:szCs w:val="28"/>
        </w:rPr>
        <w:t>输入电压范围</w:t>
      </w:r>
      <w:r w:rsidRPr="00784AFB">
        <w:rPr>
          <w:rFonts w:hint="eastAsia"/>
          <w:sz w:val="24"/>
          <w:szCs w:val="28"/>
        </w:rPr>
        <w:t>：</w:t>
      </w:r>
    </w:p>
    <w:p w14:paraId="3D4CDF5F" w14:textId="1013B6CA" w:rsidR="00BF6356" w:rsidRPr="00784AFB" w:rsidRDefault="00BF6356" w:rsidP="00BF6356">
      <w:pPr>
        <w:rPr>
          <w:sz w:val="24"/>
          <w:szCs w:val="28"/>
        </w:rPr>
      </w:pPr>
      <w:r w:rsidRPr="00784AFB">
        <w:rPr>
          <w:rFonts w:hint="eastAsia"/>
          <w:sz w:val="24"/>
          <w:szCs w:val="28"/>
        </w:rPr>
        <w:t>供电范围应在</w:t>
      </w:r>
      <w:r w:rsidRPr="00784AFB">
        <w:rPr>
          <w:sz w:val="24"/>
          <w:szCs w:val="28"/>
        </w:rPr>
        <w:t>3</w:t>
      </w:r>
      <w:r w:rsidR="00D02DCB" w:rsidRPr="00784AFB">
        <w:rPr>
          <w:rFonts w:hint="eastAsia"/>
          <w:sz w:val="24"/>
          <w:szCs w:val="28"/>
        </w:rPr>
        <w:t>~</w:t>
      </w:r>
      <w:r w:rsidRPr="00784AFB">
        <w:rPr>
          <w:sz w:val="24"/>
          <w:szCs w:val="28"/>
        </w:rPr>
        <w:t>30V为宜，不得超出，否则运放容易烧坏，本实验双电源采用</w:t>
      </w:r>
      <w:r w:rsidR="00D02DCB" w:rsidRPr="00784AFB">
        <w:rPr>
          <w:rFonts w:hint="eastAsia"/>
          <w:sz w:val="24"/>
          <w:szCs w:val="28"/>
        </w:rPr>
        <w:t>+-</w:t>
      </w:r>
      <w:r w:rsidRPr="00784AFB">
        <w:rPr>
          <w:sz w:val="24"/>
          <w:szCs w:val="28"/>
        </w:rPr>
        <w:t>10V。</w:t>
      </w:r>
    </w:p>
    <w:p w14:paraId="2BEC418D" w14:textId="45B6A4CE" w:rsidR="00784AFB" w:rsidRDefault="00784AFB" w:rsidP="00D02DCB">
      <w:pPr>
        <w:rPr>
          <w:sz w:val="24"/>
          <w:szCs w:val="28"/>
        </w:rPr>
      </w:pPr>
    </w:p>
    <w:p w14:paraId="0ADD4603" w14:textId="77777777" w:rsidR="00784AFB" w:rsidRDefault="00784AFB" w:rsidP="00D02DCB">
      <w:pPr>
        <w:rPr>
          <w:sz w:val="24"/>
          <w:szCs w:val="28"/>
        </w:rPr>
      </w:pPr>
    </w:p>
    <w:p w14:paraId="76046E80" w14:textId="46259C5C" w:rsidR="00D02DCB" w:rsidRPr="00784AFB" w:rsidRDefault="00D02DCB" w:rsidP="00D02DCB">
      <w:pPr>
        <w:rPr>
          <w:sz w:val="24"/>
          <w:szCs w:val="28"/>
        </w:rPr>
      </w:pPr>
      <w:r w:rsidRPr="00784AFB">
        <w:rPr>
          <w:sz w:val="24"/>
          <w:szCs w:val="28"/>
        </w:rPr>
        <w:t>2.双电源供电</w:t>
      </w:r>
    </w:p>
    <w:p w14:paraId="3B2C5848" w14:textId="2CA2988E" w:rsidR="00D02DCB" w:rsidRPr="00784AFB" w:rsidRDefault="00D02DCB" w:rsidP="00D02DCB">
      <w:pPr>
        <w:rPr>
          <w:sz w:val="24"/>
          <w:szCs w:val="28"/>
        </w:rPr>
      </w:pPr>
      <w:r w:rsidRPr="00784AFB">
        <w:rPr>
          <w:rFonts w:hint="eastAsia"/>
          <w:sz w:val="24"/>
          <w:szCs w:val="28"/>
        </w:rPr>
        <w:t>在给</w:t>
      </w:r>
      <w:r w:rsidRPr="00784AFB">
        <w:rPr>
          <w:sz w:val="24"/>
          <w:szCs w:val="28"/>
        </w:rPr>
        <w:t>LM324这种运放供电时最好使用正负双电源供电。其意义在于</w:t>
      </w:r>
      <w:r w:rsidR="00DA2091" w:rsidRPr="00784AFB">
        <w:rPr>
          <w:rFonts w:hint="eastAsia"/>
          <w:sz w:val="24"/>
          <w:szCs w:val="28"/>
        </w:rPr>
        <w:t>：</w:t>
      </w:r>
      <w:r w:rsidRPr="00784AFB">
        <w:rPr>
          <w:sz w:val="24"/>
          <w:szCs w:val="28"/>
        </w:rPr>
        <w:t>偏置点在零点，不需要再通过电路来实现偏置，同时如果要放大交流信号，简单的单电源供电无法使LM324正常工作。</w:t>
      </w:r>
    </w:p>
    <w:p w14:paraId="36AB623E" w14:textId="23080D19" w:rsidR="003B21CC" w:rsidRPr="00784AFB" w:rsidRDefault="00D02DCB" w:rsidP="00D02DCB">
      <w:pPr>
        <w:rPr>
          <w:sz w:val="24"/>
          <w:szCs w:val="28"/>
        </w:rPr>
      </w:pPr>
      <w:r w:rsidRPr="00784AFB">
        <w:rPr>
          <w:rFonts w:hint="eastAsia"/>
          <w:sz w:val="24"/>
          <w:szCs w:val="28"/>
        </w:rPr>
        <w:t>如果非要使用单电源供电也是可以的，但是要进行偏置设置，使单电源变成一个双电源，否则效果不理想。</w:t>
      </w:r>
    </w:p>
    <w:p w14:paraId="0C46D987" w14:textId="77777777" w:rsidR="00784AFB" w:rsidRDefault="00784AFB" w:rsidP="00D02DCB">
      <w:pPr>
        <w:rPr>
          <w:sz w:val="24"/>
          <w:szCs w:val="28"/>
        </w:rPr>
      </w:pPr>
    </w:p>
    <w:p w14:paraId="581AF71B" w14:textId="1D86B927" w:rsidR="00784AFB" w:rsidRPr="00784AFB" w:rsidRDefault="00310CDD" w:rsidP="00D02DCB">
      <w:pPr>
        <w:rPr>
          <w:sz w:val="24"/>
          <w:szCs w:val="28"/>
        </w:rPr>
      </w:pPr>
      <w:r w:rsidRPr="00784AFB">
        <w:rPr>
          <w:rFonts w:hint="eastAsia"/>
          <w:sz w:val="24"/>
          <w:szCs w:val="28"/>
        </w:rPr>
        <w:t>3</w:t>
      </w:r>
      <w:r w:rsidRPr="00784AFB">
        <w:rPr>
          <w:sz w:val="24"/>
          <w:szCs w:val="28"/>
        </w:rPr>
        <w:t>.</w:t>
      </w:r>
      <w:r w:rsidRPr="00784AFB">
        <w:rPr>
          <w:rFonts w:hint="eastAsia"/>
          <w:sz w:val="24"/>
          <w:szCs w:val="28"/>
        </w:rPr>
        <w:t>反向比例放大器电路：</w:t>
      </w:r>
    </w:p>
    <w:p w14:paraId="24491B7A" w14:textId="7F1A0CA4" w:rsidR="00310CDD" w:rsidRDefault="00E5741D" w:rsidP="00D02DCB">
      <w:r>
        <w:rPr>
          <w:noProof/>
        </w:rPr>
        <w:lastRenderedPageBreak/>
        <w:drawing>
          <wp:inline distT="0" distB="0" distL="0" distR="0" wp14:anchorId="1AEBB2CF" wp14:editId="7EC6A118">
            <wp:extent cx="5283681" cy="2994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948" cy="29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E897" w14:textId="77777777" w:rsidR="00784AFB" w:rsidRDefault="00784AFB" w:rsidP="00D02DCB"/>
    <w:p w14:paraId="039B15C0" w14:textId="3EDA481F" w:rsidR="00E5741D" w:rsidRDefault="00E5741D" w:rsidP="00D02DCB">
      <w:r>
        <w:rPr>
          <w:noProof/>
        </w:rPr>
        <w:drawing>
          <wp:inline distT="0" distB="0" distL="0" distR="0" wp14:anchorId="570DA766" wp14:editId="6CA52B4C">
            <wp:extent cx="5282699" cy="4503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582" cy="45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A345" w14:textId="77777777" w:rsidR="00784AFB" w:rsidRDefault="00784AFB" w:rsidP="00D02DCB">
      <w:pPr>
        <w:rPr>
          <w:sz w:val="24"/>
          <w:szCs w:val="28"/>
        </w:rPr>
      </w:pPr>
    </w:p>
    <w:p w14:paraId="6A8A7518" w14:textId="5479C7B0" w:rsidR="00784AFB" w:rsidRPr="00784AFB" w:rsidRDefault="00310CDD" w:rsidP="00D02DCB">
      <w:pPr>
        <w:rPr>
          <w:sz w:val="24"/>
          <w:szCs w:val="28"/>
        </w:rPr>
      </w:pPr>
      <w:r w:rsidRPr="00784AFB">
        <w:rPr>
          <w:rFonts w:hint="eastAsia"/>
          <w:sz w:val="24"/>
          <w:szCs w:val="28"/>
        </w:rPr>
        <w:t>4</w:t>
      </w:r>
      <w:r w:rsidRPr="00784AFB">
        <w:rPr>
          <w:sz w:val="24"/>
          <w:szCs w:val="28"/>
        </w:rPr>
        <w:t>.</w:t>
      </w:r>
      <w:r w:rsidRPr="00784AFB">
        <w:rPr>
          <w:rFonts w:hint="eastAsia"/>
          <w:sz w:val="24"/>
          <w:szCs w:val="28"/>
        </w:rPr>
        <w:t>含运放的有源积分电路：</w:t>
      </w:r>
    </w:p>
    <w:p w14:paraId="36087EB9" w14:textId="5CBB11C1" w:rsidR="00310CDD" w:rsidRDefault="00C675F0" w:rsidP="00D02DCB">
      <w:r>
        <w:rPr>
          <w:noProof/>
        </w:rPr>
        <w:lastRenderedPageBreak/>
        <w:drawing>
          <wp:inline distT="0" distB="0" distL="0" distR="0" wp14:anchorId="32B86349" wp14:editId="5A34D4C5">
            <wp:extent cx="5260321" cy="2529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964" cy="25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F282" w14:textId="77777777" w:rsidR="00784AFB" w:rsidRDefault="00784AFB" w:rsidP="00D02DCB"/>
    <w:p w14:paraId="39F17654" w14:textId="03E80FD3" w:rsidR="00C675F0" w:rsidRDefault="00784AFB" w:rsidP="00D02DCB">
      <w:r>
        <w:rPr>
          <w:noProof/>
        </w:rPr>
        <w:drawing>
          <wp:inline distT="0" distB="0" distL="0" distR="0" wp14:anchorId="78B3C44D" wp14:editId="42BCBA30">
            <wp:extent cx="5220128" cy="4450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3" cy="44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65A8"/>
    <w:multiLevelType w:val="hybridMultilevel"/>
    <w:tmpl w:val="66D8EB30"/>
    <w:lvl w:ilvl="0" w:tplc="1D6C0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56"/>
    <w:rsid w:val="0012626B"/>
    <w:rsid w:val="00310CDD"/>
    <w:rsid w:val="003B21CC"/>
    <w:rsid w:val="003E6175"/>
    <w:rsid w:val="004B3AA7"/>
    <w:rsid w:val="00784AFB"/>
    <w:rsid w:val="0098485D"/>
    <w:rsid w:val="00B96CC1"/>
    <w:rsid w:val="00BF6356"/>
    <w:rsid w:val="00C675F0"/>
    <w:rsid w:val="00D02DCB"/>
    <w:rsid w:val="00DA2091"/>
    <w:rsid w:val="00E5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C775"/>
  <w15:chartTrackingRefBased/>
  <w15:docId w15:val="{EF28DD56-75DF-4B5B-875D-C67AAE65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356"/>
    <w:pPr>
      <w:ind w:firstLineChars="200" w:firstLine="420"/>
    </w:pPr>
  </w:style>
  <w:style w:type="table" w:styleId="a4">
    <w:name w:val="Table Grid"/>
    <w:basedOn w:val="a1"/>
    <w:uiPriority w:val="39"/>
    <w:rsid w:val="00BF6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84AF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84AF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84AFB"/>
  </w:style>
  <w:style w:type="paragraph" w:styleId="a8">
    <w:name w:val="annotation subject"/>
    <w:basedOn w:val="a6"/>
    <w:next w:val="a6"/>
    <w:link w:val="a9"/>
    <w:uiPriority w:val="99"/>
    <w:semiHidden/>
    <w:unhideWhenUsed/>
    <w:rsid w:val="00784AF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84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范子涛</dc:creator>
  <cp:keywords/>
  <dc:description/>
  <cp:lastModifiedBy>范子涛</cp:lastModifiedBy>
  <cp:revision>4</cp:revision>
  <dcterms:created xsi:type="dcterms:W3CDTF">2021-12-16T03:17:00Z</dcterms:created>
  <dcterms:modified xsi:type="dcterms:W3CDTF">2022-03-16T12:06:00Z</dcterms:modified>
</cp:coreProperties>
</file>