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A7DDE" w14:textId="01299DBE" w:rsidR="00CE635C" w:rsidRDefault="00097CE0">
      <w:pPr>
        <w:jc w:val="center"/>
      </w:pPr>
      <w:r>
        <w:rPr>
          <w:rFonts w:hint="eastAsia"/>
        </w:rPr>
        <w:t>第一次实验</w:t>
      </w:r>
      <w:r>
        <w:rPr>
          <w:rFonts w:hint="eastAsia"/>
        </w:rPr>
        <w:t xml:space="preserve"> </w:t>
      </w:r>
      <w:r>
        <w:rPr>
          <w:rFonts w:hint="eastAsia"/>
        </w:rPr>
        <w:t>验证基尔霍夫定律</w:t>
      </w:r>
      <w:r>
        <w:rPr>
          <w:rFonts w:hint="eastAsia"/>
        </w:rPr>
        <w:t xml:space="preserve">    </w:t>
      </w:r>
      <w:r>
        <w:rPr>
          <w:rFonts w:hint="eastAsia"/>
        </w:rPr>
        <w:t>组名：第</w:t>
      </w:r>
      <w:r w:rsidR="00D35916">
        <w:t>20</w:t>
      </w:r>
      <w:r>
        <w:rPr>
          <w:rFonts w:hint="eastAsia"/>
        </w:rPr>
        <w:t>组</w:t>
      </w:r>
      <w:r>
        <w:rPr>
          <w:rFonts w:hint="eastAsia"/>
        </w:rPr>
        <w:t xml:space="preserve">  </w:t>
      </w:r>
      <w:r>
        <w:rPr>
          <w:rFonts w:hint="eastAsia"/>
        </w:rPr>
        <w:t>姓名：</w:t>
      </w:r>
      <w:r w:rsidR="00D35916">
        <w:rPr>
          <w:rFonts w:hint="eastAsia"/>
        </w:rPr>
        <w:t>吉禹畅</w:t>
      </w:r>
    </w:p>
    <w:p w14:paraId="1E8B7535" w14:textId="77777777" w:rsidR="00CE635C" w:rsidRDefault="00097CE0">
      <w:pPr>
        <w:numPr>
          <w:ilvl w:val="0"/>
          <w:numId w:val="1"/>
        </w:numPr>
        <w:jc w:val="left"/>
      </w:pPr>
      <w:r>
        <w:rPr>
          <w:rFonts w:hint="eastAsia"/>
        </w:rPr>
        <w:t>实验目的</w:t>
      </w:r>
    </w:p>
    <w:p w14:paraId="671C37A3" w14:textId="77777777" w:rsidR="00CE635C" w:rsidRDefault="00097CE0">
      <w:pPr>
        <w:numPr>
          <w:ilvl w:val="0"/>
          <w:numId w:val="2"/>
        </w:numPr>
        <w:jc w:val="left"/>
      </w:pPr>
      <w:r>
        <w:rPr>
          <w:rFonts w:hint="eastAsia"/>
        </w:rPr>
        <w:t>验证基尔霍夫电流定律（</w:t>
      </w:r>
      <w:r>
        <w:rPr>
          <w:rFonts w:hint="eastAsia"/>
        </w:rPr>
        <w:t>KCL</w:t>
      </w:r>
      <w:r>
        <w:rPr>
          <w:rFonts w:hint="eastAsia"/>
        </w:rPr>
        <w:t>）和基尔霍夫电压定律（</w:t>
      </w:r>
      <w:r>
        <w:rPr>
          <w:rFonts w:hint="eastAsia"/>
        </w:rPr>
        <w:t>KVL</w:t>
      </w:r>
      <w:r>
        <w:rPr>
          <w:rFonts w:hint="eastAsia"/>
        </w:rPr>
        <w:t>）</w:t>
      </w:r>
    </w:p>
    <w:p w14:paraId="408F49B2" w14:textId="77777777" w:rsidR="00CE635C" w:rsidRDefault="00097CE0">
      <w:pPr>
        <w:numPr>
          <w:ilvl w:val="0"/>
          <w:numId w:val="2"/>
        </w:numPr>
        <w:jc w:val="left"/>
      </w:pPr>
      <w:r>
        <w:rPr>
          <w:rFonts w:hint="eastAsia"/>
        </w:rPr>
        <w:t>学会测定电路的开路电压与短路电流</w:t>
      </w:r>
    </w:p>
    <w:p w14:paraId="540B1791" w14:textId="77777777" w:rsidR="00CE635C" w:rsidRDefault="00097CE0">
      <w:pPr>
        <w:numPr>
          <w:ilvl w:val="0"/>
          <w:numId w:val="2"/>
        </w:numPr>
        <w:jc w:val="left"/>
      </w:pPr>
      <w:r>
        <w:rPr>
          <w:rFonts w:hint="eastAsia"/>
        </w:rPr>
        <w:t>加强对电路参考方向的理解</w:t>
      </w:r>
    </w:p>
    <w:p w14:paraId="4893F0B7" w14:textId="77777777" w:rsidR="00CE635C" w:rsidRDefault="00097CE0">
      <w:pPr>
        <w:numPr>
          <w:ilvl w:val="0"/>
          <w:numId w:val="1"/>
        </w:numPr>
        <w:jc w:val="left"/>
      </w:pPr>
      <w:r>
        <w:rPr>
          <w:rFonts w:hint="eastAsia"/>
        </w:rPr>
        <w:t>实验原理</w:t>
      </w:r>
    </w:p>
    <w:p w14:paraId="56AEF1F1" w14:textId="1F6BFFA3" w:rsidR="00F27BB1" w:rsidRDefault="00097CE0" w:rsidP="00F27BB1">
      <w:pPr>
        <w:ind w:left="420"/>
        <w:jc w:val="left"/>
        <w:rPr>
          <w:rFonts w:hint="eastAsia"/>
        </w:rPr>
      </w:pPr>
      <w:r>
        <w:rPr>
          <w:rFonts w:hint="eastAsia"/>
        </w:rPr>
        <w:t>1</w:t>
      </w:r>
      <w:r>
        <w:rPr>
          <w:rFonts w:hint="eastAsia"/>
        </w:rPr>
        <w:t>、基尔霍夫定律是电路理论中最基本也是最重要的定律之一，它概括了集总电路中电流和电压分别应遵循的基本规律。电路中各个支路的电流和支路的电压必然受到两类约束，一类是元件本身造成的约束，另一类是元件相互连接关系造成的约束，基尔霍夫定律表述的是第二类约束。</w:t>
      </w:r>
      <w:r>
        <w:rPr>
          <w:rFonts w:hint="eastAsia"/>
        </w:rPr>
        <w:br/>
        <w:t xml:space="preserve"> </w:t>
      </w:r>
      <w:r>
        <w:rPr>
          <w:rFonts w:hint="eastAsia"/>
        </w:rPr>
        <w:t>（</w:t>
      </w:r>
      <w:r>
        <w:rPr>
          <w:rFonts w:hint="eastAsia"/>
        </w:rPr>
        <w:t>1</w:t>
      </w:r>
      <w:r>
        <w:rPr>
          <w:rFonts w:hint="eastAsia"/>
        </w:rPr>
        <w:t>）基尔霍夫电流定律</w:t>
      </w:r>
      <w:r>
        <w:rPr>
          <w:rFonts w:hint="eastAsia"/>
        </w:rPr>
        <w:t>(KCL):</w:t>
      </w:r>
      <w:r w:rsidR="00F27BB1" w:rsidRPr="00F27BB1">
        <w:rPr>
          <w:rFonts w:hint="eastAsia"/>
        </w:rPr>
        <w:t xml:space="preserve"> </w:t>
      </w:r>
      <w:r w:rsidR="00F27BB1">
        <w:rPr>
          <w:rFonts w:hint="eastAsia"/>
        </w:rPr>
        <w:t>基尔霍夫电流定律指出，在任何电路节点，进入节点的电流总和等于离开节点的电流总和。数学表达为：</w:t>
      </w:r>
    </w:p>
    <w:p w14:paraId="10847C00" w14:textId="54AB89A6" w:rsidR="00F27BB1" w:rsidRDefault="00F27BB1" w:rsidP="00F27BB1">
      <w:pPr>
        <w:ind w:left="420"/>
        <w:jc w:val="left"/>
        <w:rPr>
          <w:rFonts w:hint="eastAsia"/>
        </w:rPr>
      </w:pPr>
      <m:oMathPara>
        <m:oMath>
          <m:d>
            <m:dPr>
              <m:begChr m:val="["/>
              <m:endChr m:val="]"/>
              <m:ctrlPr>
                <w:rPr>
                  <w:rFonts w:ascii="Cambria Math" w:hAnsi="Cambria Math"/>
                  <w:i/>
                </w:rPr>
              </m:ctrlPr>
            </m:dPr>
            <m:e>
              <m:r>
                <w:rPr>
                  <w:rFonts w:ascii="Cambria Math" w:hAnsi="Cambria Math"/>
                </w:rPr>
                <m:t>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m:rPr>
                          <m:nor/>
                        </m:rPr>
                        <w:rPr>
                          <w:rFonts w:ascii="Cambria Math" w:hAnsi="Cambria Math" w:hint="eastAsia"/>
                        </w:rPr>
                        <m:t>进</m:t>
                      </m:r>
                    </m:sub>
                  </m:sSub>
                </m:e>
              </m:nary>
              <m:r>
                <w:rPr>
                  <w:rFonts w:ascii="Cambria Math" w:hAnsi="Cambria Math" w:hint="eastAsia"/>
                </w:rPr>
                <m:t>=</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hint="eastAsia"/>
                        </w:rPr>
                        <m:t>I</m:t>
                      </m:r>
                    </m:e>
                    <m:sub>
                      <m:r>
                        <m:rPr>
                          <m:nor/>
                        </m:rPr>
                        <w:rPr>
                          <w:rFonts w:ascii="Cambria Math" w:hAnsi="Cambria Math" w:hint="eastAsia"/>
                        </w:rPr>
                        <m:t>出</m:t>
                      </m:r>
                    </m:sub>
                  </m:sSub>
                  <m:ctrlPr>
                    <w:rPr>
                      <w:rFonts w:ascii="Cambria Math" w:hAnsi="Cambria Math"/>
                      <w:i/>
                    </w:rPr>
                  </m:ctrlPr>
                </m:e>
              </m:nary>
            </m:e>
          </m:d>
        </m:oMath>
      </m:oMathPara>
    </w:p>
    <w:p w14:paraId="4E9D6F7C" w14:textId="327DFFA5" w:rsidR="00F27BB1" w:rsidRDefault="00F27BB1" w:rsidP="00F27BB1">
      <w:pPr>
        <w:ind w:left="420"/>
        <w:jc w:val="left"/>
        <w:rPr>
          <w:rFonts w:hint="eastAsia"/>
        </w:rPr>
      </w:pPr>
      <w:r>
        <w:rPr>
          <w:rFonts w:hint="eastAsia"/>
        </w:rPr>
        <w:t>这条定律基于电荷守恒原理，即电荷不能在节点处被创造或销毁。</w:t>
      </w:r>
      <w:r w:rsidR="00097CE0">
        <w:rPr>
          <w:rFonts w:hint="eastAsia"/>
        </w:rPr>
        <w:br/>
        <w:t xml:space="preserve"> </w:t>
      </w:r>
      <w:r w:rsidR="00097CE0">
        <w:rPr>
          <w:rFonts w:hint="eastAsia"/>
        </w:rPr>
        <w:t>（</w:t>
      </w:r>
      <w:r w:rsidR="00097CE0">
        <w:rPr>
          <w:rFonts w:hint="eastAsia"/>
        </w:rPr>
        <w:t>2</w:t>
      </w:r>
      <w:r w:rsidR="00097CE0">
        <w:rPr>
          <w:rFonts w:hint="eastAsia"/>
        </w:rPr>
        <w:t>）基尔霍夫电压定律</w:t>
      </w:r>
      <w:r w:rsidR="00097CE0">
        <w:rPr>
          <w:rFonts w:hint="eastAsia"/>
        </w:rPr>
        <w:t>(KVL):</w:t>
      </w:r>
      <w:r w:rsidRPr="00F27BB1">
        <w:rPr>
          <w:rFonts w:hint="eastAsia"/>
        </w:rPr>
        <w:t xml:space="preserve"> </w:t>
      </w:r>
      <w:r>
        <w:rPr>
          <w:rFonts w:hint="eastAsia"/>
        </w:rPr>
        <w:t>基尔霍夫电压定律指出，在任何闭合电路回路中，沿着回路方向测得的电压总和为零。这意味着沿着闭环的所有电势升（如电源提供的电压）和电势降（如通过电阻消耗的电压）之和必须为零：</w:t>
      </w:r>
    </w:p>
    <w:p w14:paraId="08CACF3A" w14:textId="523F0A0B" w:rsidR="00F27BB1" w:rsidRDefault="00F27BB1" w:rsidP="00F27BB1">
      <w:pPr>
        <w:ind w:left="420"/>
        <w:jc w:val="left"/>
      </w:pPr>
      <m:oMathPara>
        <m:oMath>
          <m:d>
            <m:dPr>
              <m:begChr m:val="["/>
              <m:endChr m:val="]"/>
              <m:ctrlPr>
                <w:rPr>
                  <w:rFonts w:ascii="Cambria Math" w:hAnsi="Cambria Math"/>
                </w:rPr>
              </m:ctrlPr>
            </m:dPr>
            <m:e>
              <m:nary>
                <m:naryPr>
                  <m:chr m:val="∑"/>
                  <m:subHide m:val="1"/>
                  <m:supHide m:val="1"/>
                  <m:ctrlPr>
                    <w:rPr>
                      <w:rFonts w:ascii="Cambria Math" w:hAnsi="Cambria Math"/>
                    </w:rPr>
                  </m:ctrlPr>
                </m:naryPr>
                <m:sub/>
                <m:sup/>
                <m:e>
                  <m:r>
                    <m:rPr>
                      <m:sty m:val="p"/>
                    </m:rPr>
                    <w:rPr>
                      <w:rFonts w:ascii="Cambria Math" w:hAnsi="Cambria Math"/>
                    </w:rPr>
                    <m:t>V</m:t>
                  </m:r>
                </m:e>
              </m:nary>
              <m:r>
                <w:rPr>
                  <w:rFonts w:ascii="Cambria Math" w:hAnsi="Cambria Math"/>
                </w:rPr>
                <m:t>=0</m:t>
              </m:r>
              <m:ctrlPr>
                <w:rPr>
                  <w:rFonts w:ascii="Cambria Math" w:hAnsi="Cambria Math"/>
                  <w:i/>
                </w:rPr>
              </m:ctrlPr>
            </m:e>
          </m:d>
        </m:oMath>
      </m:oMathPara>
    </w:p>
    <w:p w14:paraId="6E866A8E" w14:textId="677C9C1D" w:rsidR="00CE635C" w:rsidRDefault="00F27BB1" w:rsidP="00F27BB1">
      <w:pPr>
        <w:ind w:left="420"/>
        <w:jc w:val="left"/>
      </w:pPr>
      <w:r>
        <w:rPr>
          <w:rFonts w:hint="eastAsia"/>
        </w:rPr>
        <w:t>这条定律基于能量守恒原理，即在一个闭合路径中，电荷的总能量变化为零。</w:t>
      </w:r>
    </w:p>
    <w:p w14:paraId="35B2ADC4" w14:textId="77777777" w:rsidR="00CE635C" w:rsidRDefault="00097CE0">
      <w:pPr>
        <w:ind w:left="420"/>
        <w:jc w:val="left"/>
      </w:pPr>
      <w:r>
        <w:rPr>
          <w:rFonts w:hint="eastAsia"/>
        </w:rPr>
        <w:t>2</w:t>
      </w:r>
      <w:r>
        <w:rPr>
          <w:rFonts w:hint="eastAsia"/>
        </w:rPr>
        <w:t>、参考方向：在电路理论中，参考方向是一个重要的概念，它具有重要的意义。电路中，我们往往不知道某一个元件两端电压的真实极性或流过电流的真实流向，只有预先假定一个方向，这个方向就是参考方向。在测量或计算中，如果得出某个元件两端电压的极性或电流的流向与参考方向相同，则把该电压值或电流值取为正值。否则把该电压或电流取为负值，以表示电压的极性或电流的流向与参考方向相反。</w:t>
      </w:r>
    </w:p>
    <w:p w14:paraId="22C10C80" w14:textId="6319BAE8" w:rsidR="00CE635C" w:rsidRDefault="00097CE0">
      <w:pPr>
        <w:ind w:left="420"/>
        <w:jc w:val="left"/>
      </w:pPr>
      <w:r>
        <w:rPr>
          <w:rFonts w:hint="eastAsia"/>
        </w:rPr>
        <w:t>3</w:t>
      </w:r>
      <w:r>
        <w:rPr>
          <w:rFonts w:hint="eastAsia"/>
        </w:rPr>
        <w:t>、验证基尔霍夫电流定律（</w:t>
      </w:r>
      <w:r>
        <w:rPr>
          <w:rFonts w:hint="eastAsia"/>
        </w:rPr>
        <w:t>KCL</w:t>
      </w:r>
      <w:r>
        <w:rPr>
          <w:rFonts w:hint="eastAsia"/>
        </w:rPr>
        <w:t>）和基尔霍夫电压定律（</w:t>
      </w:r>
      <w:r>
        <w:rPr>
          <w:rFonts w:hint="eastAsia"/>
        </w:rPr>
        <w:t>KVL</w:t>
      </w:r>
      <w:r>
        <w:rPr>
          <w:rFonts w:hint="eastAsia"/>
        </w:rPr>
        <w:t>）预搭原理图如下</w:t>
      </w:r>
    </w:p>
    <w:p w14:paraId="6D244879" w14:textId="1B4760A2" w:rsidR="00CE020F" w:rsidRDefault="003111EB">
      <w:pPr>
        <w:ind w:left="420"/>
        <w:jc w:val="left"/>
      </w:pPr>
      <w:r w:rsidRPr="003111EB">
        <w:lastRenderedPageBreak/>
        <w:drawing>
          <wp:inline distT="0" distB="0" distL="0" distR="0" wp14:anchorId="1C52E38C" wp14:editId="6900E9FC">
            <wp:extent cx="5022376" cy="3615917"/>
            <wp:effectExtent l="0" t="0" r="698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4318" cy="3617315"/>
                    </a:xfrm>
                    <a:prstGeom prst="rect">
                      <a:avLst/>
                    </a:prstGeom>
                  </pic:spPr>
                </pic:pic>
              </a:graphicData>
            </a:graphic>
          </wp:inline>
        </w:drawing>
      </w:r>
    </w:p>
    <w:p w14:paraId="63094B3C" w14:textId="77777777" w:rsidR="00CE635C" w:rsidRDefault="00CE635C">
      <w:pPr>
        <w:ind w:left="420"/>
        <w:jc w:val="left"/>
      </w:pPr>
    </w:p>
    <w:p w14:paraId="76983A99" w14:textId="77777777" w:rsidR="00CE635C" w:rsidRDefault="00097CE0">
      <w:pPr>
        <w:numPr>
          <w:ilvl w:val="0"/>
          <w:numId w:val="2"/>
        </w:numPr>
        <w:jc w:val="left"/>
      </w:pPr>
      <w:r>
        <w:rPr>
          <w:rFonts w:hint="eastAsia"/>
        </w:rPr>
        <w:t>验证基尔霍夫电流定律（</w:t>
      </w:r>
      <w:r>
        <w:rPr>
          <w:rFonts w:hint="eastAsia"/>
        </w:rPr>
        <w:t>KCL</w:t>
      </w:r>
      <w:r>
        <w:rPr>
          <w:rFonts w:hint="eastAsia"/>
        </w:rPr>
        <w:t>）和基尔霍夫电压定律（</w:t>
      </w:r>
      <w:r>
        <w:rPr>
          <w:rFonts w:hint="eastAsia"/>
        </w:rPr>
        <w:t>KVL</w:t>
      </w:r>
      <w:r>
        <w:rPr>
          <w:rFonts w:hint="eastAsia"/>
        </w:rPr>
        <w:t>）</w:t>
      </w:r>
      <w:r>
        <w:rPr>
          <w:rFonts w:hint="eastAsia"/>
        </w:rPr>
        <w:t>Multisim</w:t>
      </w:r>
      <w:r>
        <w:rPr>
          <w:rFonts w:hint="eastAsia"/>
        </w:rPr>
        <w:t>仿真结果如下</w:t>
      </w:r>
    </w:p>
    <w:p w14:paraId="490CFECF" w14:textId="35BBC5A9" w:rsidR="00CE635C" w:rsidRDefault="003111EB">
      <w:pPr>
        <w:ind w:left="420"/>
        <w:jc w:val="left"/>
      </w:pPr>
      <w:r w:rsidRPr="003111EB">
        <w:drawing>
          <wp:inline distT="0" distB="0" distL="0" distR="0" wp14:anchorId="7F9AC6EC" wp14:editId="584F2125">
            <wp:extent cx="4881110" cy="3657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3238" cy="3659195"/>
                    </a:xfrm>
                    <a:prstGeom prst="rect">
                      <a:avLst/>
                    </a:prstGeom>
                  </pic:spPr>
                </pic:pic>
              </a:graphicData>
            </a:graphic>
          </wp:inline>
        </w:drawing>
      </w:r>
    </w:p>
    <w:p w14:paraId="12983587" w14:textId="77777777" w:rsidR="00CE635C" w:rsidRDefault="00097CE0">
      <w:pPr>
        <w:numPr>
          <w:ilvl w:val="0"/>
          <w:numId w:val="1"/>
        </w:numPr>
        <w:jc w:val="left"/>
      </w:pPr>
      <w:r>
        <w:rPr>
          <w:rFonts w:hint="eastAsia"/>
        </w:rPr>
        <w:t>实验器件</w:t>
      </w:r>
    </w:p>
    <w:p w14:paraId="744A25DA" w14:textId="77777777" w:rsidR="00CE635C" w:rsidRDefault="00097CE0">
      <w:pPr>
        <w:jc w:val="left"/>
      </w:pPr>
      <w:r>
        <w:rPr>
          <w:rFonts w:hint="eastAsia"/>
        </w:rPr>
        <w:t xml:space="preserve">    1000</w:t>
      </w:r>
      <w:r>
        <w:rPr>
          <w:rFonts w:hint="eastAsia"/>
        </w:rPr>
        <w:t>Ω电阻，</w:t>
      </w:r>
      <w:r>
        <w:rPr>
          <w:rFonts w:hint="eastAsia"/>
        </w:rPr>
        <w:t>510</w:t>
      </w:r>
      <w:r>
        <w:rPr>
          <w:rFonts w:hint="eastAsia"/>
        </w:rPr>
        <w:t>Ω电阻，</w:t>
      </w:r>
      <w:r>
        <w:rPr>
          <w:rFonts w:hint="eastAsia"/>
        </w:rPr>
        <w:t>200</w:t>
      </w:r>
      <w:r>
        <w:rPr>
          <w:rFonts w:hint="eastAsia"/>
        </w:rPr>
        <w:t>Ω电阻，</w:t>
      </w:r>
      <w:r>
        <w:rPr>
          <w:rFonts w:hint="eastAsia"/>
        </w:rPr>
        <w:t>100</w:t>
      </w:r>
      <w:r>
        <w:rPr>
          <w:rFonts w:hint="eastAsia"/>
        </w:rPr>
        <w:t>Ω电阻，面包板，可编程直流电源，万用表</w:t>
      </w:r>
    </w:p>
    <w:sectPr w:rsidR="00CE63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CE45E" w14:textId="77777777" w:rsidR="00BC2248" w:rsidRDefault="00BC2248" w:rsidP="00556E14">
      <w:r>
        <w:separator/>
      </w:r>
    </w:p>
  </w:endnote>
  <w:endnote w:type="continuationSeparator" w:id="0">
    <w:p w14:paraId="28EF5763" w14:textId="77777777" w:rsidR="00BC2248" w:rsidRDefault="00BC2248" w:rsidP="00556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C706C" w14:textId="77777777" w:rsidR="00BC2248" w:rsidRDefault="00BC2248" w:rsidP="00556E14">
      <w:r>
        <w:separator/>
      </w:r>
    </w:p>
  </w:footnote>
  <w:footnote w:type="continuationSeparator" w:id="0">
    <w:p w14:paraId="5FB31482" w14:textId="77777777" w:rsidR="00BC2248" w:rsidRDefault="00BC2248" w:rsidP="00556E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9E14E"/>
    <w:multiLevelType w:val="singleLevel"/>
    <w:tmpl w:val="3119E14E"/>
    <w:lvl w:ilvl="0">
      <w:start w:val="1"/>
      <w:numFmt w:val="decimal"/>
      <w:suff w:val="nothing"/>
      <w:lvlText w:val="%1、"/>
      <w:lvlJc w:val="left"/>
      <w:pPr>
        <w:ind w:left="420" w:firstLine="0"/>
      </w:pPr>
    </w:lvl>
  </w:abstractNum>
  <w:abstractNum w:abstractNumId="1" w15:restartNumberingAfterBreak="0">
    <w:nsid w:val="718827BE"/>
    <w:multiLevelType w:val="singleLevel"/>
    <w:tmpl w:val="718827BE"/>
    <w:lvl w:ilvl="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zBhMzhkYTg0ZTExMWUyNzllNjBkNWNlOTA4MTA3MTkifQ=="/>
  </w:docVars>
  <w:rsids>
    <w:rsidRoot w:val="2B0B1A89"/>
    <w:rsid w:val="00097CE0"/>
    <w:rsid w:val="003111EB"/>
    <w:rsid w:val="0039470E"/>
    <w:rsid w:val="00556E14"/>
    <w:rsid w:val="00BC2248"/>
    <w:rsid w:val="00CE020F"/>
    <w:rsid w:val="00CE635C"/>
    <w:rsid w:val="00D35916"/>
    <w:rsid w:val="00F27BB1"/>
    <w:rsid w:val="2B0B1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7792DE"/>
  <w15:docId w15:val="{6C1E59B0-5ADB-4149-8946-5B2F2D885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56E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56E14"/>
    <w:rPr>
      <w:rFonts w:asciiTheme="minorHAnsi" w:eastAsiaTheme="minorEastAsia" w:hAnsiTheme="minorHAnsi" w:cstheme="minorBidi"/>
      <w:kern w:val="2"/>
      <w:sz w:val="18"/>
      <w:szCs w:val="18"/>
    </w:rPr>
  </w:style>
  <w:style w:type="paragraph" w:styleId="a5">
    <w:name w:val="footer"/>
    <w:basedOn w:val="a"/>
    <w:link w:val="a6"/>
    <w:rsid w:val="00556E14"/>
    <w:pPr>
      <w:tabs>
        <w:tab w:val="center" w:pos="4153"/>
        <w:tab w:val="right" w:pos="8306"/>
      </w:tabs>
      <w:snapToGrid w:val="0"/>
      <w:jc w:val="left"/>
    </w:pPr>
    <w:rPr>
      <w:sz w:val="18"/>
      <w:szCs w:val="18"/>
    </w:rPr>
  </w:style>
  <w:style w:type="character" w:customStyle="1" w:styleId="a6">
    <w:name w:val="页脚 字符"/>
    <w:basedOn w:val="a0"/>
    <w:link w:val="a5"/>
    <w:rsid w:val="00556E1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123</Words>
  <Characters>704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鱼鱼</dc:creator>
  <cp:lastModifiedBy>ha13506298095@163.com</cp:lastModifiedBy>
  <cp:revision>3</cp:revision>
  <dcterms:created xsi:type="dcterms:W3CDTF">2024-05-07T14:59:00Z</dcterms:created>
  <dcterms:modified xsi:type="dcterms:W3CDTF">2024-05-07T15:27:00Z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0700716F867645A8BDBCF33DB119C58A_11</vt:lpwstr>
  </property>
</Properties>
</file>