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E361E"/>
    <w:p w14:paraId="7F9C9688"/>
    <w:p w14:paraId="692CB675">
      <w:pPr>
        <w:jc w:val="center"/>
      </w:pPr>
      <w:r>
        <w:rPr>
          <w:b/>
          <w:color w:val="1A56DB"/>
          <w:sz w:val="52"/>
        </w:rPr>
        <w:t>AI 智能体框架技术调研报告</w:t>
      </w:r>
    </w:p>
    <w:p w14:paraId="50D1F026">
      <w:pPr>
        <w:jc w:val="center"/>
      </w:pPr>
      <w:r>
        <w:rPr>
          <w:color w:val="666666"/>
          <w:sz w:val="28"/>
        </w:rPr>
        <w:t>面向企业团办智能体的框架选型评估</w:t>
      </w:r>
    </w:p>
    <w:p w14:paraId="37CF16E2"/>
    <w:p w14:paraId="5FD70F6E">
      <w:bookmarkStart w:id="0" w:name="_GoBack"/>
      <w:bookmarkEnd w:id="0"/>
    </w:p>
    <w:p w14:paraId="758716BC">
      <w:pPr>
        <w:jc w:val="center"/>
      </w:pPr>
      <w:r>
        <w:rPr>
          <w:sz w:val="22"/>
        </w:rPr>
        <w:t>日期：2026年07月01日</w:t>
        <w:br/>
        <w:t>评估对象(4项)：LangGraph / LangChain Skill(DeepAgents) / Spring AI 2.0 / Spring AI 1.0</w:t>
        <w:br/>
      </w:r>
      <w:r>
        <w:rPr>
          <w:sz w:val="22"/>
        </w:rPr>
      </w:r>
      <w:r>
        <w:rPr>
          <w:sz w:val="22"/>
        </w:rPr>
      </w:r>
      <w:r>
        <w:rPr>
          <w:sz w:val="22"/>
        </w:rPr>
      </w:r>
      <w:r>
        <w:rPr>
          <w:sz w:val="22"/>
        </w:rPr>
      </w:r>
      <w:r>
        <w:rPr>
          <w:sz w:val="22"/>
        </w:rPr>
      </w: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 w14:paraId="58533E8A">
      <w:r>
        <w:br w:type="page"/>
      </w:r>
    </w:p>
    <w:p w14:paraId="627F5816">
      <w:pPr>
        <w:pStyle w:val="3"/>
      </w:pPr>
      <w:r>
        <w:t>目录</w:t>
      </w:r>
    </w:p>
    <w:p w14:paraId="58033380">
      <w:pPr>
        <w:spacing w:after="20"/>
      </w:pPr>
      <w:r>
        <w:rPr>
          <w:sz w:val="20"/>
        </w:rPr>
        <w:t>1. 评判标准说明</w:t>
      </w:r>
    </w:p>
    <w:p w14:paraId="531DDA75">
      <w:pPr>
        <w:spacing w:after="20"/>
      </w:pPr>
      <w:r>
        <w:rPr>
          <w:sz w:val="20"/>
        </w:rPr>
        <w:t>2. LangGraph</w:t>
      </w:r>
    </w:p>
    <w:p w14:paraId="1046D93D">
      <w:pPr>
        <w:spacing w:after="20"/>
      </w:pPr>
      <w:r>
        <w:rPr>
          <w:sz w:val="20"/>
        </w:rPr>
        <w:t>3. LangChain Skill 体系 — Deep Agents</w:t>
      </w:r>
    </w:p>
    <w:p w14:paraId="4C167153">
      <w:pPr>
        <w:spacing w:after="20"/>
      </w:pPr>
      <w:r>
        <w:rPr>
          <w:sz w:val="20"/>
        </w:rPr>
        <w:t>4. Spring AI 2.0</w:t>
      </w:r>
    </w:p>
    <w:p w14:paraId="3575BA76">
      <w:pPr>
        <w:spacing w:after="20"/>
      </w:pPr>
      <w:r>
        <w:rPr>
          <w:sz w:val="20"/>
        </w:rPr>
        <w:t>5. Spring AI 1.0</w:t>
      </w:r>
    </w:p>
    <w:p w14:paraId="0A2E3741">
      <w:r>
        <w:br w:type="page"/>
      </w:r>
    </w:p>
    <w:p w14:paraId="5B04A6F5">
      <w:pPr>
        <w:pStyle w:val="3"/>
      </w:pPr>
      <w:r>
        <w:t>1. 评判标准说明</w:t>
      </w:r>
    </w:p>
    <w:p w14:paraId="7A8A0D32">
      <w:r>
        <w:t>Tool是"能做什么"（可调用函数），Skill是"知道怎么做"（知识包）。两者独立评估。</w:t>
      </w:r>
    </w:p>
    <w:p w14:paraId="33A69359">
      <w:pPr>
        <w:pStyle w:val="4"/>
      </w:pPr>
      <w:r>
        <w:t>1.1 Tool 调用体系 (20%)</w:t>
      </w:r>
    </w:p>
    <w:p w14:paraId="7C2382C8">
      <w:pPr>
        <w:pStyle w:val="16"/>
      </w:pPr>
      <w:r>
        <w:t>• Tool 注册方式：注解/装饰器、代码注册、可视化配置</w:t>
      </w:r>
    </w:p>
    <w:p w14:paraId="4EEFB1B1">
      <w:pPr>
        <w:pStyle w:val="16"/>
      </w:pPr>
      <w:r>
        <w:t>• Tool 调用触发：LLM 自主决策 vs 工作流显式编排</w:t>
      </w:r>
    </w:p>
    <w:p w14:paraId="7E4DFD1D">
      <w:pPr>
        <w:pStyle w:val="16"/>
      </w:pPr>
      <w:r>
        <w:t>• Tool 调用循环：单次 vs 多轮迭代、错误重试、returnDirect</w:t>
      </w:r>
    </w:p>
    <w:p w14:paraId="71C9BC55">
      <w:pPr>
        <w:pStyle w:val="4"/>
      </w:pPr>
      <w:r>
        <w:t>1.2 Skill 知识体系 (20%)</w:t>
      </w:r>
    </w:p>
    <w:p w14:paraId="5879B78F">
      <w:pPr>
        <w:pStyle w:val="16"/>
      </w:pPr>
      <w:r>
        <w:t>• Skill 定义方式：SKILL.md/文件、Fluent API、Class-based、YAML</w:t>
      </w:r>
    </w:p>
    <w:p w14:paraId="447DBCBF">
      <w:pPr>
        <w:pStyle w:val="16"/>
      </w:pPr>
      <w:r>
        <w:t>• Skill 加载策略：全量注入 vs 渐进揭示 vs 优先级叠加</w:t>
      </w:r>
    </w:p>
    <w:p w14:paraId="60A3EFA0">
      <w:pPr>
        <w:pStyle w:val="16"/>
      </w:pPr>
      <w:r>
        <w:t>• Skill 自进化：Agent 自主创建/更新/删除 Skills</w:t>
      </w:r>
    </w:p>
    <w:p w14:paraId="42CB0EE6">
      <w:pPr>
        <w:pStyle w:val="16"/>
      </w:pPr>
      <w:r>
        <w:t>• 开放标准兼容：AgentSkills.io / 社区互通 / 公共注册表</w:t>
      </w:r>
    </w:p>
    <w:p w14:paraId="1B3CEE33">
      <w:pPr>
        <w:pStyle w:val="4"/>
      </w:pPr>
      <w:r>
        <w:t>1.3 架构设计 (35%)</w:t>
      </w:r>
    </w:p>
    <w:p w14:paraId="607D494E">
      <w:pPr>
        <w:pStyle w:val="16"/>
      </w:pPr>
      <w:r>
        <w:t>• Agent 编排模型：图编排、对话驱动、事件驱动、角色扮演</w:t>
      </w:r>
    </w:p>
    <w:p w14:paraId="38F9F323">
      <w:pPr>
        <w:pStyle w:val="16"/>
      </w:pPr>
      <w:r>
        <w:t>• 状态管理与持久化：Checkpoint、内存、数据库持久化</w:t>
      </w:r>
    </w:p>
    <w:p w14:paraId="0D7A55DA">
      <w:pPr>
        <w:pStyle w:val="16"/>
      </w:pPr>
      <w:r>
        <w:t>• 流式执行与中断恢复：流式输出、Human-in-the-loop</w:t>
      </w:r>
    </w:p>
    <w:p w14:paraId="479DB189">
      <w:pPr>
        <w:pStyle w:val="16"/>
      </w:pPr>
      <w:r>
        <w:t>• 多 Agent 协作：顺序、层级、并行、编排-工作者</w:t>
      </w:r>
    </w:p>
    <w:p w14:paraId="0B4875C8">
      <w:pPr>
        <w:pStyle w:val="16"/>
      </w:pPr>
      <w:r>
        <w:t>• 扩展性与插件机制：Plugin SDK、社区市场、自定义扩展</w:t>
      </w:r>
    </w:p>
    <w:p w14:paraId="7E848660">
      <w:pPr>
        <w:pStyle w:val="16"/>
      </w:pPr>
      <w:r>
        <w:t>• 部署形态：SDK/库 vs 平台 vs 网关</w:t>
      </w:r>
    </w:p>
    <w:p w14:paraId="52A8D152">
      <w:pPr>
        <w:pStyle w:val="4"/>
      </w:pPr>
      <w:r>
        <w:t>1.4 关键代码可用性 (25%)</w:t>
      </w:r>
    </w:p>
    <w:p w14:paraId="1EE362D4">
      <w:pPr>
        <w:pStyle w:val="16"/>
      </w:pPr>
      <w:r>
        <w:t>• API 简洁性与一致性：核心 API 设计统一性</w:t>
      </w:r>
    </w:p>
    <w:p w14:paraId="03D0CB52">
      <w:pPr>
        <w:pStyle w:val="16"/>
      </w:pPr>
      <w:r>
        <w:t>• 代码示例完整度：官方示例可运行性与覆盖度</w:t>
      </w:r>
    </w:p>
    <w:p w14:paraId="039779CA">
      <w:pPr>
        <w:pStyle w:val="16"/>
      </w:pPr>
      <w:r>
        <w:t>• 多语言生态：Python / Java / TypeScript / C#</w:t>
      </w:r>
    </w:p>
    <w:p w14:paraId="7E86400E">
      <w:pPr>
        <w:pStyle w:val="16"/>
      </w:pPr>
      <w:r>
        <w:t>• 文档与社区：文档质量与社区活跃度</w:t>
      </w:r>
    </w:p>
    <w:p w14:paraId="568B39BC">
      <w:pPr>
        <w:pStyle w:val="16"/>
      </w:pPr>
      <w:r>
        <w:t>• 学习曲线与企业集成：上手难度与企业技术栈整合成本</w:t>
      </w:r>
    </w:p>
    <w:p w14:paraId="270A02FE">
      <w:r>
        <w:br w:type="page"/>
      </w:r>
    </w:p>
    <w:p w14:paraId="441AFB56">
      <w:pPr>
        <w:pStyle w:val="3"/>
      </w:pPr>
      <w:r>
        <w:t>2. LangGraph — 有状态图编排</w:t>
      </w:r>
    </w:p>
    <w:p w14:paraId="589D30F0">
      <w:r>
        <w:rPr>
          <w:color w:val="0066CC"/>
          <w:sz w:val="18"/>
          <w:u w:val="single"/>
        </w:rPr>
        <w:t>https://github.com/langchain-ai/langgraph</w:t>
      </w:r>
    </w:p>
    <w:p w14:paraId="511C4901">
      <w:r>
        <w:t>StateGraph有向图。Checkpointer持久化。Tool=@tool。无原生Skill，但子图可自建。</w:t>
      </w:r>
    </w:p>
    <w:p w14:paraId="4A97E51F">
      <w:pPr>
        <w:pStyle w:val="4"/>
      </w:pPr>
      <w:r>
        <w:t>商业层</w:t>
      </w:r>
    </w:p>
    <w:p w14:paraId="755FF7C6">
      <w:pPr>
        <w:pStyle w:val="156"/>
      </w:pPr>
      <w:r>
        <w:t>核心代码(LangGraph/DeepAgents)MIT开源。商业层卖的是运维+可观测+治理+安全。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03E8D20">
        <w:trPr>
          <w:jc w:val="center"/>
        </w:trPr>
        <w:tc>
          <w:tcPr>
            <w:tcW w:w="3324" w:type="dxa"/>
            <w:shd w:val="clear" w:color="auto" w:fill="1A56DB"/>
          </w:tcPr>
          <w:p w14:paraId="2C7A880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产品线</w:t>
            </w:r>
          </w:p>
        </w:tc>
        <w:tc>
          <w:tcPr>
            <w:tcW w:w="3324" w:type="dxa"/>
            <w:shd w:val="clear" w:color="auto" w:fill="1A56DB"/>
          </w:tcPr>
          <w:p w14:paraId="7CECC07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开源/闭源</w:t>
            </w:r>
          </w:p>
        </w:tc>
        <w:tc>
          <w:tcPr>
            <w:tcW w:w="3324" w:type="dxa"/>
            <w:shd w:val="clear" w:color="auto" w:fill="1A56DB"/>
          </w:tcPr>
          <w:p w14:paraId="0B6EED9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具体功能</w:t>
            </w:r>
          </w:p>
        </w:tc>
      </w:tr>
      <w:tr w14:paraId="5A48B310">
        <w:trPr>
          <w:jc w:val="center"/>
        </w:trPr>
        <w:tc>
          <w:tcPr>
            <w:tcW w:w="3324" w:type="dxa"/>
          </w:tcPr>
          <w:p w14:paraId="78062186">
            <w:pPr>
              <w:spacing w:after="0" w:line="240" w:lineRule="auto"/>
            </w:pPr>
            <w:r>
              <w:rPr>
                <w:sz w:val="16"/>
              </w:rPr>
              <w:t>LangSmith Observability</w:t>
            </w:r>
          </w:p>
        </w:tc>
        <w:tc>
          <w:tcPr>
            <w:tcW w:w="3324" w:type="dxa"/>
          </w:tcPr>
          <w:p w14:paraId="4468901F">
            <w:pPr>
              <w:spacing w:after="0" w:line="240" w:lineRule="auto"/>
            </w:pPr>
            <w:r>
              <w:rPr>
                <w:sz w:val="16"/>
              </w:rPr>
              <w:t>闭源 SaaS</w:t>
            </w:r>
          </w:p>
        </w:tc>
        <w:tc>
          <w:tcPr>
            <w:tcW w:w="3324" w:type="dxa"/>
          </w:tcPr>
          <w:p w14:paraId="0E5314FC">
            <w:pPr>
              <w:spacing w:after="0" w:line="240" w:lineRule="auto"/>
            </w:pPr>
            <w:r>
              <w:rPr>
                <w:sz w:val="16"/>
              </w:rPr>
              <w:t>Agent全链路Trace / 延迟+Token成本监控 / 自动故障聚类 / SmithDB专用查询引擎 / PagerDuty告警 / 自托管(BYOC)</w:t>
            </w:r>
          </w:p>
        </w:tc>
      </w:tr>
      <w:tr w14:paraId="27727EFF">
        <w:trPr>
          <w:jc w:val="center"/>
        </w:trPr>
        <w:tc>
          <w:tcPr>
            <w:tcW w:w="3324" w:type="dxa"/>
            <w:shd w:val="clear" w:color="auto" w:fill="F0F4FF"/>
          </w:tcPr>
          <w:p w14:paraId="38ACBAA1">
            <w:pPr>
              <w:spacing w:after="0" w:line="240" w:lineRule="auto"/>
            </w:pPr>
            <w:r>
              <w:rPr>
                <w:sz w:val="16"/>
              </w:rPr>
              <w:t>LangSmith Evaluation</w:t>
            </w:r>
          </w:p>
        </w:tc>
        <w:tc>
          <w:tcPr>
            <w:tcW w:w="3324" w:type="dxa"/>
            <w:shd w:val="clear" w:color="auto" w:fill="F0F4FF"/>
          </w:tcPr>
          <w:p w14:paraId="3949FED7">
            <w:pPr>
              <w:spacing w:after="0" w:line="240" w:lineRule="auto"/>
            </w:pPr>
            <w:r>
              <w:rPr>
                <w:sz w:val="16"/>
              </w:rPr>
              <w:t>闭源 SaaS</w:t>
            </w:r>
          </w:p>
        </w:tc>
        <w:tc>
          <w:tcPr>
            <w:tcW w:w="3324" w:type="dxa"/>
            <w:shd w:val="clear" w:color="auto" w:fill="F0F4FF"/>
          </w:tcPr>
          <w:p w14:paraId="4DB96977">
            <w:pPr>
              <w:spacing w:after="0" w:line="240" w:lineRule="auto"/>
            </w:pPr>
            <w:r>
              <w:rPr>
                <w:sz w:val="16"/>
              </w:rPr>
              <w:t>LLM-as-Judge离线+在线评估 / 实验对比+A/B测试 / 回归测试套件 / 数据集管理</w:t>
            </w:r>
          </w:p>
        </w:tc>
      </w:tr>
      <w:tr w14:paraId="440BB1FE">
        <w:trPr>
          <w:jc w:val="center"/>
        </w:trPr>
        <w:tc>
          <w:tcPr>
            <w:tcW w:w="3324" w:type="dxa"/>
          </w:tcPr>
          <w:p w14:paraId="1E95E339">
            <w:pPr>
              <w:spacing w:after="0" w:line="240" w:lineRule="auto"/>
            </w:pPr>
            <w:r>
              <w:rPr>
                <w:sz w:val="16"/>
              </w:rPr>
              <w:t>LangSmith Deployment</w:t>
            </w:r>
          </w:p>
        </w:tc>
        <w:tc>
          <w:tcPr>
            <w:tcW w:w="3324" w:type="dxa"/>
          </w:tcPr>
          <w:p w14:paraId="6110C1FC">
            <w:pPr>
              <w:spacing w:after="0" w:line="240" w:lineRule="auto"/>
            </w:pPr>
            <w:r>
              <w:rPr>
                <w:sz w:val="16"/>
              </w:rPr>
              <w:t>闭源 SaaS</w:t>
            </w:r>
          </w:p>
        </w:tc>
        <w:tc>
          <w:tcPr>
            <w:tcW w:w="3324" w:type="dxa"/>
          </w:tcPr>
          <w:p w14:paraId="0CAB1A54">
            <w:pPr>
              <w:spacing w:after="0" w:line="240" w:lineRule="auto"/>
            </w:pPr>
            <w:r>
              <w:rPr>
                <w:sz w:val="16"/>
              </w:rPr>
              <w:t>Agent生产部署托管 / 自动扩缩容 / 灰度发布 / K8s部署</w:t>
            </w:r>
          </w:p>
        </w:tc>
      </w:tr>
      <w:tr w14:paraId="332FB810">
        <w:trPr>
          <w:jc w:val="center"/>
        </w:trPr>
        <w:tc>
          <w:tcPr>
            <w:tcW w:w="3324" w:type="dxa"/>
            <w:shd w:val="clear" w:color="auto" w:fill="F0F4FF"/>
          </w:tcPr>
          <w:p w14:paraId="65954DF3">
            <w:pPr>
              <w:spacing w:after="0" w:line="240" w:lineRule="auto"/>
            </w:pPr>
            <w:r>
              <w:rPr>
                <w:sz w:val="16"/>
              </w:rPr>
              <w:t>LangSmith Sandboxes</w:t>
            </w:r>
          </w:p>
        </w:tc>
        <w:tc>
          <w:tcPr>
            <w:tcW w:w="3324" w:type="dxa"/>
            <w:shd w:val="clear" w:color="auto" w:fill="F0F4FF"/>
          </w:tcPr>
          <w:p w14:paraId="5525DF42">
            <w:pPr>
              <w:spacing w:after="0" w:line="240" w:lineRule="auto"/>
            </w:pPr>
            <w:r>
              <w:rPr>
                <w:sz w:val="16"/>
              </w:rPr>
              <w:t>闭源 SaaS</w:t>
            </w:r>
          </w:p>
        </w:tc>
        <w:tc>
          <w:tcPr>
            <w:tcW w:w="3324" w:type="dxa"/>
            <w:shd w:val="clear" w:color="auto" w:fill="F0F4FF"/>
          </w:tcPr>
          <w:p w14:paraId="323F8A62">
            <w:pPr>
              <w:spacing w:after="0" w:line="240" w:lineRule="auto"/>
            </w:pPr>
            <w:r>
              <w:rPr>
                <w:sz w:val="16"/>
              </w:rPr>
              <w:t>Agent生成代码的安全沙箱(gVisor隔离) / 防止模型执行危险操作</w:t>
            </w:r>
          </w:p>
        </w:tc>
      </w:tr>
      <w:tr w14:paraId="1CB7C3E7">
        <w:trPr>
          <w:jc w:val="center"/>
        </w:trPr>
        <w:tc>
          <w:tcPr>
            <w:tcW w:w="3324" w:type="dxa"/>
          </w:tcPr>
          <w:p w14:paraId="654BE490">
            <w:pPr>
              <w:spacing w:after="0" w:line="240" w:lineRule="auto"/>
            </w:pPr>
            <w:r>
              <w:rPr>
                <w:sz w:val="16"/>
              </w:rPr>
              <w:t>LangSmith Fleet</w:t>
            </w:r>
          </w:p>
        </w:tc>
        <w:tc>
          <w:tcPr>
            <w:tcW w:w="3324" w:type="dxa"/>
          </w:tcPr>
          <w:p w14:paraId="299B8B03">
            <w:pPr>
              <w:spacing w:after="0" w:line="240" w:lineRule="auto"/>
            </w:pPr>
            <w:r>
              <w:rPr>
                <w:sz w:val="16"/>
              </w:rPr>
              <w:t>闭源 SaaS</w:t>
            </w:r>
          </w:p>
        </w:tc>
        <w:tc>
          <w:tcPr>
            <w:tcW w:w="3324" w:type="dxa"/>
          </w:tcPr>
          <w:p w14:paraId="3B337919">
            <w:pPr>
              <w:spacing w:after="0" w:line="240" w:lineRule="auto"/>
            </w:pPr>
            <w:r>
              <w:rPr>
                <w:sz w:val="16"/>
              </w:rPr>
              <w:t>企业内部Agent/Skill市场 / 模板管理 / 权限管控 / 审批流 / 可视化Skill编辑器</w:t>
            </w:r>
          </w:p>
        </w:tc>
      </w:tr>
      <w:tr w14:paraId="666C54A4">
        <w:trPr>
          <w:jc w:val="center"/>
        </w:trPr>
        <w:tc>
          <w:tcPr>
            <w:tcW w:w="3324" w:type="dxa"/>
            <w:shd w:val="clear" w:color="auto" w:fill="F0F4FF"/>
          </w:tcPr>
          <w:p w14:paraId="2BAD8155">
            <w:pPr>
              <w:spacing w:after="0" w:line="240" w:lineRule="auto"/>
            </w:pPr>
            <w:r>
              <w:rPr>
                <w:sz w:val="16"/>
              </w:rPr>
              <w:t>自托管(BYOC)</w:t>
            </w:r>
          </w:p>
        </w:tc>
        <w:tc>
          <w:tcPr>
            <w:tcW w:w="3324" w:type="dxa"/>
            <w:shd w:val="clear" w:color="auto" w:fill="F0F4FF"/>
          </w:tcPr>
          <w:p w14:paraId="08D5DF39">
            <w:pPr>
              <w:spacing w:after="0" w:line="240" w:lineRule="auto"/>
            </w:pPr>
            <w:r>
              <w:rPr>
                <w:sz w:val="16"/>
              </w:rPr>
              <w:t>闭源</w:t>
            </w:r>
          </w:p>
        </w:tc>
        <w:tc>
          <w:tcPr>
            <w:tcW w:w="3324" w:type="dxa"/>
            <w:shd w:val="clear" w:color="auto" w:fill="F0F4FF"/>
          </w:tcPr>
          <w:p w14:paraId="4DB878E6">
            <w:pPr>
              <w:spacing w:after="0" w:line="240" w:lineRule="auto"/>
            </w:pPr>
            <w:r>
              <w:rPr>
                <w:sz w:val="16"/>
              </w:rPr>
              <w:t>以上全部可部署到自有K8s集群(AWS/GCP/Azure) / 数据不出VPC</w:t>
            </w:r>
          </w:p>
        </w:tc>
      </w:tr>
    </w:tbl>
    <w:p w14:paraId="7A778C73"/>
    <w:p w14:paraId="4FC2F8BA">
      <w:pPr>
        <w:pStyle w:val="4"/>
      </w:pPr>
      <w:r>
        <w:t>2.1 架构概览</w:t>
      </w:r>
    </w:p>
    <w:p w14:paraId="2F34542A">
      <w:r>
        <w:t>StateGraph=有向图。Node=纯函数。Checkpointer持久化。Tool=@tool。</w:t>
      </w:r>
    </w:p>
    <w:p w14:paraId="65CAEDA3">
      <w:pPr>
        <w:pStyle w:val="4"/>
      </w:pPr>
      <w:r>
        <w:t>LangGraph 上自建 Skill 的实现方案</w:t>
      </w:r>
    </w:p>
    <w:p w14:paraId="43207109">
      <w:r>
        <w:t>LangGraph 不提供原生 Skill 体系，需自行搭建三层脚手架。</w:t>
      </w:r>
    </w:p>
    <w:p w14:paraId="503221D3">
      <w:pPr>
        <w:pStyle w:val="16"/>
      </w:pPr>
      <w:r>
        <w:t>第1层：Skill子图</w:t>
      </w:r>
    </w:p>
    <w:p w14:paraId="20582A09">
      <w:r>
        <w:t>每个Skill=独立StateGraph。</w:t>
      </w:r>
    </w:p>
    <w:p w14:paraId="546F1460">
      <w:pPr>
        <w:shd w:val="clear" w:fill="F5F5F5"/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b=StateGraph(S);b.add_node("inject",inject);b.add_node("agent",agent)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b.add_node("tools",tools);return b.compile()</w:t>
      </w:r>
    </w:p>
    <w:p w14:paraId="5AAA7598">
      <w:pPr>
        <w:pStyle w:val="16"/>
      </w:pPr>
      <w:r>
        <w:t>第2层：路由层</w:t>
      </w:r>
    </w:p>
    <w:p w14:paraId="1D4BCFDE">
      <w:r>
        <w:t>父图SkillRouter匹配→条件路由。</w:t>
      </w:r>
    </w:p>
    <w:p w14:paraId="2EABDDA0">
      <w:pPr>
        <w:shd w:val="clear" w:fill="F5F5F5"/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def router(s):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m=repo.match(s["msgs"][-1].content)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return m.name if m else "fallback"</w:t>
      </w:r>
    </w:p>
    <w:p w14:paraId="447CBF61">
      <w:pPr>
        <w:pStyle w:val="16"/>
      </w:pPr>
      <w:r>
        <w:t>第3层：渐进揭示(@tool模拟)</w:t>
      </w:r>
    </w:p>
    <w:p w14:paraId="49D511B3">
      <w:r>
        <w:t>list_skills/load_skill为@tool。Agent按需加载。</w:t>
      </w:r>
    </w:p>
    <w:p w14:paraId="0D19C0C6">
      <w:pPr>
        <w:shd w:val="clear" w:fill="F5F5F5"/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@tool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def list_skills()-&gt;str:return repo.summary()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@tool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def load_skill(name:str)-&gt;str:return repo.get(name).content</w:t>
      </w:r>
    </w:p>
    <w:p w14:paraId="2BD5AEE8">
      <w:pPr>
        <w:pStyle w:val="5"/>
      </w:pPr>
      <w:r>
        <w:t>实现成本评估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D133970">
        <w:trPr>
          <w:jc w:val="center"/>
        </w:trPr>
        <w:tc>
          <w:tcPr>
            <w:tcW w:w="3324" w:type="dxa"/>
            <w:shd w:val="clear" w:color="auto" w:fill="1A56DB"/>
          </w:tcPr>
          <w:p w14:paraId="738D007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3324" w:type="dxa"/>
            <w:shd w:val="clear" w:color="auto" w:fill="1A56DB"/>
          </w:tcPr>
          <w:p w14:paraId="24E3214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评估</w:t>
            </w:r>
          </w:p>
        </w:tc>
        <w:tc>
          <w:tcPr>
            <w:tcW w:w="3324" w:type="dxa"/>
            <w:shd w:val="clear" w:color="auto" w:fill="1A56DB"/>
          </w:tcPr>
          <w:p w14:paraId="7EF28F0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14:paraId="1BE91AE2">
        <w:trPr>
          <w:jc w:val="center"/>
        </w:trPr>
        <w:tc>
          <w:tcPr>
            <w:tcW w:w="3324" w:type="dxa"/>
          </w:tcPr>
          <w:p w14:paraId="63D4C47B">
            <w:pPr>
              <w:spacing w:after="0" w:line="240" w:lineRule="auto"/>
            </w:pPr>
            <w:r>
              <w:rPr>
                <w:sz w:val="16"/>
              </w:rPr>
              <w:t>技术难度</w:t>
            </w:r>
          </w:p>
        </w:tc>
        <w:tc>
          <w:tcPr>
            <w:tcW w:w="3324" w:type="dxa"/>
          </w:tcPr>
          <w:p w14:paraId="5A7E8BC0">
            <w:pPr>
              <w:spacing w:after="0" w:line="240" w:lineRule="auto"/>
            </w:pPr>
            <w:r>
              <w:rPr>
                <w:sz w:val="16"/>
              </w:rPr>
              <w:t>★★★★☆ 中高</w:t>
            </w:r>
          </w:p>
        </w:tc>
        <w:tc>
          <w:tcPr>
            <w:tcW w:w="3324" w:type="dxa"/>
          </w:tcPr>
          <w:p w14:paraId="746E47EA">
            <w:pPr>
              <w:spacing w:after="0" w:line="240" w:lineRule="auto"/>
            </w:pPr>
            <w:r>
              <w:rPr>
                <w:sz w:val="16"/>
              </w:rPr>
              <w:t>子图需图编排经验。@tool渐进揭示是优雅取巧。</w:t>
            </w:r>
          </w:p>
        </w:tc>
      </w:tr>
      <w:tr w14:paraId="799E2715">
        <w:trPr>
          <w:jc w:val="center"/>
        </w:trPr>
        <w:tc>
          <w:tcPr>
            <w:tcW w:w="3324" w:type="dxa"/>
            <w:shd w:val="clear" w:color="auto" w:fill="F0F4FF"/>
          </w:tcPr>
          <w:p w14:paraId="146CA8BF">
            <w:pPr>
              <w:spacing w:after="0" w:line="240" w:lineRule="auto"/>
            </w:pPr>
            <w:r>
              <w:rPr>
                <w:sz w:val="16"/>
              </w:rPr>
              <w:t>代码量</w:t>
            </w:r>
          </w:p>
        </w:tc>
        <w:tc>
          <w:tcPr>
            <w:tcW w:w="3324" w:type="dxa"/>
            <w:shd w:val="clear" w:color="auto" w:fill="F0F4FF"/>
          </w:tcPr>
          <w:p w14:paraId="2E494EAD">
            <w:pPr>
              <w:spacing w:after="0" w:line="240" w:lineRule="auto"/>
            </w:pPr>
            <w:r>
              <w:rPr>
                <w:sz w:val="16"/>
              </w:rPr>
              <w:t>150-400行</w:t>
            </w:r>
          </w:p>
        </w:tc>
        <w:tc>
          <w:tcPr>
            <w:tcW w:w="3324" w:type="dxa"/>
            <w:shd w:val="clear" w:color="auto" w:fill="F0F4FF"/>
          </w:tcPr>
          <w:p w14:paraId="2B696332">
            <w:pPr>
              <w:spacing w:after="0" w:line="240" w:lineRule="auto"/>
            </w:pPr>
            <w:r>
              <w:rPr>
                <w:sz w:val="16"/>
              </w:rPr>
              <w:t>子图60+路由30+组装60+渐进揭示100+错误处理150</w:t>
            </w:r>
          </w:p>
        </w:tc>
      </w:tr>
      <w:tr w14:paraId="7C5075A0">
        <w:trPr>
          <w:jc w:val="center"/>
        </w:trPr>
        <w:tc>
          <w:tcPr>
            <w:tcW w:w="3324" w:type="dxa"/>
          </w:tcPr>
          <w:p w14:paraId="7BA31B4C">
            <w:pPr>
              <w:spacing w:after="0" w:line="240" w:lineRule="auto"/>
            </w:pPr>
            <w:r>
              <w:rPr>
                <w:sz w:val="16"/>
              </w:rPr>
              <w:t>稳定性风险</w:t>
            </w:r>
          </w:p>
        </w:tc>
        <w:tc>
          <w:tcPr>
            <w:tcW w:w="3324" w:type="dxa"/>
          </w:tcPr>
          <w:p w14:paraId="0A382214">
            <w:pPr>
              <w:spacing w:after="0" w:line="240" w:lineRule="auto"/>
            </w:pPr>
            <w:r>
              <w:rPr>
                <w:sz w:val="16"/>
              </w:rPr>
              <w:t>★★★★☆ 较高</w:t>
            </w:r>
          </w:p>
        </w:tc>
        <w:tc>
          <w:tcPr>
            <w:tcW w:w="3324" w:type="dxa"/>
          </w:tcPr>
          <w:p w14:paraId="30C7A8A0">
            <w:pPr>
              <w:spacing w:after="0" w:line="240" w:lineRule="auto"/>
            </w:pPr>
            <w:r>
              <w:rPr>
                <w:sz w:val="16"/>
              </w:rPr>
              <w:t>子图隔离+Checkpointer持久化。</w:t>
            </w:r>
          </w:p>
        </w:tc>
      </w:tr>
      <w:tr w14:paraId="56F53929">
        <w:trPr>
          <w:jc w:val="center"/>
        </w:trPr>
        <w:tc>
          <w:tcPr>
            <w:tcW w:w="3324" w:type="dxa"/>
            <w:shd w:val="clear" w:color="auto" w:fill="F0F4FF"/>
          </w:tcPr>
          <w:p w14:paraId="7354856B">
            <w:pPr>
              <w:spacing w:after="0" w:line="240" w:lineRule="auto"/>
            </w:pPr>
            <w:r>
              <w:rPr>
                <w:sz w:val="16"/>
              </w:rPr>
              <w:t>注意事项</w:t>
            </w:r>
          </w:p>
        </w:tc>
        <w:tc>
          <w:tcPr>
            <w:tcW w:w="3324" w:type="dxa"/>
            <w:shd w:val="clear" w:color="auto" w:fill="F0F4FF"/>
          </w:tcPr>
          <w:p w14:paraId="26201AAB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3324" w:type="dxa"/>
            <w:shd w:val="clear" w:color="auto" w:fill="F0F4FF"/>
          </w:tcPr>
          <w:p w14:paraId="358EAA7C">
            <w:pPr>
              <w:spacing w:after="0" w:line="240" w:lineRule="auto"/>
            </w:pPr>
            <w:r>
              <w:rPr>
                <w:sz w:val="16"/>
              </w:rPr>
              <w:t>唯一可自建渐进揭示。子图嵌套Checkpointer namespace需谨慎。</w:t>
            </w:r>
          </w:p>
        </w:tc>
      </w:tr>
    </w:tbl>
    <w:p w14:paraId="091E4244"/>
    <w:p w14:paraId="7893EC6E">
      <w:pPr>
        <w:pStyle w:val="4"/>
      </w:pPr>
      <w:r>
        <w:t>详细逐项评估</w:t>
      </w:r>
    </w:p>
    <w:p w14:paraId="4325F598">
      <w:pPr>
        <w:pStyle w:val="5"/>
      </w:pPr>
      <w:r>
        <w:t>1.1 Tool 调用体系 (20%)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72BC242">
        <w:trPr>
          <w:jc w:val="center"/>
        </w:trPr>
        <w:tc>
          <w:tcPr>
            <w:tcW w:w="3324" w:type="dxa"/>
            <w:shd w:val="clear" w:color="auto" w:fill="1A56DB"/>
          </w:tcPr>
          <w:p w14:paraId="6C35FA1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56EB869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51FAB35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04AEE3ED">
        <w:trPr>
          <w:jc w:val="center"/>
        </w:trPr>
        <w:tc>
          <w:tcPr>
            <w:tcW w:w="3324" w:type="dxa"/>
          </w:tcPr>
          <w:p w14:paraId="790FBAC1">
            <w:pPr>
              <w:spacing w:after="0" w:line="240" w:lineRule="auto"/>
            </w:pPr>
            <w:r>
              <w:rPr>
                <w:sz w:val="16"/>
              </w:rPr>
              <w:t>Tool 注册方式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(注解/装饰器、代码注册、可视化配置)</w:t>
            </w:r>
          </w:p>
        </w:tc>
        <w:tc>
          <w:tcPr>
            <w:tcW w:w="3324" w:type="dxa"/>
          </w:tcPr>
          <w:p w14:paraId="017F3421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250C0666">
            <w:pPr>
              <w:spacing w:after="0" w:line="240" w:lineRule="auto"/>
            </w:pPr>
            <w:r>
              <w:rPr>
                <w:sz w:val="16"/>
              </w:rPr>
              <w:t>@tool+LangChain全生态。</w:t>
            </w:r>
          </w:p>
        </w:tc>
      </w:tr>
      <w:tr w14:paraId="74B37421">
        <w:trPr>
          <w:jc w:val="center"/>
        </w:trPr>
        <w:tc>
          <w:tcPr>
            <w:tcW w:w="3324" w:type="dxa"/>
            <w:shd w:val="clear" w:color="auto" w:fill="F0F4FF"/>
          </w:tcPr>
          <w:p w14:paraId="421876F7">
            <w:pPr>
              <w:spacing w:after="0" w:line="240" w:lineRule="auto"/>
            </w:pPr>
            <w:r>
              <w:rPr>
                <w:sz w:val="16"/>
              </w:rPr>
              <w:t>Tool 调用触发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(LLM 自主决策 vs 工作流显式编排)</w:t>
            </w:r>
          </w:p>
        </w:tc>
        <w:tc>
          <w:tcPr>
            <w:tcW w:w="3324" w:type="dxa"/>
            <w:shd w:val="clear" w:color="auto" w:fill="F0F4FF"/>
          </w:tcPr>
          <w:p w14:paraId="1873F4A1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73B77D50">
            <w:pPr>
              <w:spacing w:after="0" w:line="240" w:lineRule="auto"/>
            </w:pPr>
            <w:r>
              <w:rPr>
                <w:sz w:val="16"/>
              </w:rPr>
              <w:t>显式图编排。透明可审计。</w:t>
            </w:r>
          </w:p>
        </w:tc>
      </w:tr>
      <w:tr w14:paraId="656C4E89">
        <w:trPr>
          <w:jc w:val="center"/>
        </w:trPr>
        <w:tc>
          <w:tcPr>
            <w:tcW w:w="3324" w:type="dxa"/>
          </w:tcPr>
          <w:p w14:paraId="7F27A273">
            <w:pPr>
              <w:spacing w:after="0" w:line="240" w:lineRule="auto"/>
            </w:pPr>
            <w:r>
              <w:rPr>
                <w:sz w:val="16"/>
              </w:rPr>
              <w:t>Tool 调用循环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(单次 vs 多轮迭代、错误重试、returnDirect)</w:t>
            </w:r>
          </w:p>
        </w:tc>
        <w:tc>
          <w:tcPr>
            <w:tcW w:w="3324" w:type="dxa"/>
          </w:tcPr>
          <w:p w14:paraId="6D31CF3A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59378C0F">
            <w:pPr>
              <w:spacing w:after="0" w:line="240" w:lineRule="auto"/>
            </w:pPr>
            <w:r>
              <w:rPr>
                <w:sz w:val="16"/>
              </w:rPr>
              <w:t>多轮+max_iterations。</w:t>
            </w:r>
          </w:p>
        </w:tc>
      </w:tr>
    </w:tbl>
    <w:p w14:paraId="6B3C4504"/>
    <w:p w14:paraId="14F8BF1C">
      <w:pPr>
        <w:pStyle w:val="5"/>
      </w:pPr>
      <w:r>
        <w:t>1.2 Skill 知识体系 (20%)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F82E819">
        <w:trPr>
          <w:jc w:val="center"/>
        </w:trPr>
        <w:tc>
          <w:tcPr>
            <w:tcW w:w="3324" w:type="dxa"/>
            <w:shd w:val="clear" w:color="auto" w:fill="1A56DB"/>
          </w:tcPr>
          <w:p w14:paraId="6CCDE72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0689E29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22599D2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70D6DCE4">
        <w:trPr>
          <w:jc w:val="center"/>
        </w:trPr>
        <w:tc>
          <w:tcPr>
            <w:tcW w:w="3324" w:type="dxa"/>
          </w:tcPr>
          <w:p w14:paraId="304D6B2D">
            <w:pPr>
              <w:spacing w:after="0" w:line="240" w:lineRule="auto"/>
            </w:pPr>
            <w:r>
              <w:rPr>
                <w:sz w:val="16"/>
              </w:rPr>
              <w:t>Skill 定义方式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(SKILL.md/文件、Fluent API、Class-based、YAML)</w:t>
            </w:r>
          </w:p>
        </w:tc>
        <w:tc>
          <w:tcPr>
            <w:tcW w:w="3324" w:type="dxa"/>
          </w:tcPr>
          <w:p w14:paraId="6504A898">
            <w:pPr>
              <w:spacing w:after="0" w:line="240" w:lineRule="auto"/>
            </w:pPr>
            <w:r>
              <w:rPr>
                <w:sz w:val="16"/>
              </w:rPr>
              <w:t>★★☆☆☆</w:t>
            </w:r>
          </w:p>
        </w:tc>
        <w:tc>
          <w:tcPr>
            <w:tcW w:w="3324" w:type="dxa"/>
          </w:tcPr>
          <w:p w14:paraId="7C391D65">
            <w:pPr>
              <w:spacing w:after="0" w:line="240" w:lineRule="auto"/>
            </w:pPr>
            <w:r>
              <w:rPr>
                <w:sz w:val="16"/>
              </w:rPr>
              <w:t>无原生。子图模拟。</w:t>
            </w:r>
          </w:p>
        </w:tc>
      </w:tr>
      <w:tr w14:paraId="35A8323F">
        <w:trPr>
          <w:jc w:val="center"/>
        </w:trPr>
        <w:tc>
          <w:tcPr>
            <w:tcW w:w="3324" w:type="dxa"/>
            <w:shd w:val="clear" w:color="auto" w:fill="F0F4FF"/>
          </w:tcPr>
          <w:p w14:paraId="6FB5D1D9">
            <w:pPr>
              <w:spacing w:after="0" w:line="240" w:lineRule="auto"/>
            </w:pPr>
            <w:r>
              <w:rPr>
                <w:sz w:val="16"/>
              </w:rPr>
              <w:t>Skill 加载策略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(全量注入 vs 渐进揭示 vs 优先级叠加)</w:t>
            </w:r>
          </w:p>
        </w:tc>
        <w:tc>
          <w:tcPr>
            <w:tcW w:w="3324" w:type="dxa"/>
            <w:shd w:val="clear" w:color="auto" w:fill="F0F4FF"/>
          </w:tcPr>
          <w:p w14:paraId="0760C45E">
            <w:pPr>
              <w:spacing w:after="0" w:line="240" w:lineRule="auto"/>
            </w:pPr>
            <w:r>
              <w:rPr>
                <w:sz w:val="16"/>
              </w:rPr>
              <w:t>★★☆☆☆</w:t>
            </w:r>
          </w:p>
        </w:tc>
        <w:tc>
          <w:tcPr>
            <w:tcW w:w="3324" w:type="dxa"/>
            <w:shd w:val="clear" w:color="auto" w:fill="F0F4FF"/>
          </w:tcPr>
          <w:p w14:paraId="1525349A">
            <w:pPr>
              <w:spacing w:after="0" w:line="240" w:lineRule="auto"/>
            </w:pPr>
            <w:r>
              <w:rPr>
                <w:sz w:val="16"/>
              </w:rPr>
              <w:t>无原生。@tool可模拟渐进揭示。</w:t>
            </w:r>
          </w:p>
        </w:tc>
      </w:tr>
      <w:tr w14:paraId="66B159ED">
        <w:trPr>
          <w:jc w:val="center"/>
        </w:trPr>
        <w:tc>
          <w:tcPr>
            <w:tcW w:w="3324" w:type="dxa"/>
          </w:tcPr>
          <w:p w14:paraId="104505B1">
            <w:pPr>
              <w:spacing w:after="0" w:line="240" w:lineRule="auto"/>
            </w:pPr>
            <w:r>
              <w:rPr>
                <w:sz w:val="16"/>
              </w:rPr>
              <w:t>Skill 自进化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(Agent 自主创建/更新/删除 Skills)</w:t>
            </w:r>
          </w:p>
        </w:tc>
        <w:tc>
          <w:tcPr>
            <w:tcW w:w="3324" w:type="dxa"/>
          </w:tcPr>
          <w:p w14:paraId="7DE87CB9">
            <w:pPr>
              <w:spacing w:after="0" w:line="240" w:lineRule="auto"/>
            </w:pPr>
            <w:r>
              <w:rPr>
                <w:sz w:val="16"/>
              </w:rPr>
              <w:t>★☆☆☆☆</w:t>
            </w:r>
          </w:p>
        </w:tc>
        <w:tc>
          <w:tcPr>
            <w:tcW w:w="3324" w:type="dxa"/>
          </w:tcPr>
          <w:p w14:paraId="39F9824E">
            <w:pPr>
              <w:spacing w:after="0" w:line="240" w:lineRule="auto"/>
            </w:pPr>
            <w:r>
              <w:rPr>
                <w:sz w:val="16"/>
              </w:rPr>
              <w:t>不支持。</w:t>
            </w:r>
          </w:p>
        </w:tc>
      </w:tr>
      <w:tr w14:paraId="2ABF534E">
        <w:trPr>
          <w:jc w:val="center"/>
        </w:trPr>
        <w:tc>
          <w:tcPr>
            <w:tcW w:w="3324" w:type="dxa"/>
            <w:shd w:val="clear" w:color="auto" w:fill="F0F4FF"/>
          </w:tcPr>
          <w:p w14:paraId="2BD3149D">
            <w:pPr>
              <w:spacing w:after="0" w:line="240" w:lineRule="auto"/>
            </w:pPr>
            <w:r>
              <w:rPr>
                <w:sz w:val="16"/>
              </w:rPr>
              <w:t>开放标准兼容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(AgentSkills.io / 社区互通 / 公共注册表)</w:t>
            </w:r>
          </w:p>
        </w:tc>
        <w:tc>
          <w:tcPr>
            <w:tcW w:w="3324" w:type="dxa"/>
            <w:shd w:val="clear" w:color="auto" w:fill="F0F4FF"/>
          </w:tcPr>
          <w:p w14:paraId="3B2D03D6">
            <w:pPr>
              <w:spacing w:after="0" w:line="240" w:lineRule="auto"/>
            </w:pPr>
            <w:r>
              <w:rPr>
                <w:sz w:val="16"/>
              </w:rPr>
              <w:t>★☆☆☆☆</w:t>
            </w:r>
          </w:p>
        </w:tc>
        <w:tc>
          <w:tcPr>
            <w:tcW w:w="3324" w:type="dxa"/>
            <w:shd w:val="clear" w:color="auto" w:fill="F0F4FF"/>
          </w:tcPr>
          <w:p w14:paraId="58FB1C62">
            <w:pPr>
              <w:spacing w:after="0" w:line="240" w:lineRule="auto"/>
            </w:pPr>
            <w:r>
              <w:rPr>
                <w:sz w:val="16"/>
              </w:rPr>
              <w:t>不兼容。</w:t>
            </w:r>
          </w:p>
        </w:tc>
      </w:tr>
    </w:tbl>
    <w:p w14:paraId="666741B8"/>
    <w:p w14:paraId="5A5FABA4">
      <w:pPr>
        <w:pStyle w:val="5"/>
      </w:pPr>
      <w:r>
        <w:t>1.3 架构设计 (35%)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9A01AED">
        <w:trPr>
          <w:jc w:val="center"/>
        </w:trPr>
        <w:tc>
          <w:tcPr>
            <w:tcW w:w="3324" w:type="dxa"/>
            <w:shd w:val="clear" w:color="auto" w:fill="1A56DB"/>
          </w:tcPr>
          <w:p w14:paraId="5E53071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3DAD40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2EBF7D2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3D66FECD">
        <w:trPr>
          <w:jc w:val="center"/>
        </w:trPr>
        <w:tc>
          <w:tcPr>
            <w:tcW w:w="3324" w:type="dxa"/>
          </w:tcPr>
          <w:p w14:paraId="6E7083F2">
            <w:pPr>
              <w:spacing w:after="0" w:line="240" w:lineRule="auto"/>
            </w:pPr>
            <w:r>
              <w:rPr>
                <w:sz w:val="16"/>
              </w:rPr>
              <w:t>Agent 编排模型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(图编排、对话驱动、事件驱动、角色扮演)</w:t>
            </w:r>
          </w:p>
        </w:tc>
        <w:tc>
          <w:tcPr>
            <w:tcW w:w="3324" w:type="dxa"/>
          </w:tcPr>
          <w:p w14:paraId="244A5B2E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5AB9012F">
            <w:pPr>
              <w:spacing w:after="0" w:line="240" w:lineRule="auto"/>
            </w:pPr>
            <w:r>
              <w:rPr>
                <w:sz w:val="16"/>
              </w:rPr>
              <w:t>DAG+条件分支+循环。最灵活。</w:t>
            </w:r>
          </w:p>
        </w:tc>
      </w:tr>
      <w:tr w14:paraId="3EE686A4">
        <w:trPr>
          <w:jc w:val="center"/>
        </w:trPr>
        <w:tc>
          <w:tcPr>
            <w:tcW w:w="3324" w:type="dxa"/>
            <w:shd w:val="clear" w:color="auto" w:fill="F0F4FF"/>
          </w:tcPr>
          <w:p w14:paraId="0965921D">
            <w:pPr>
              <w:spacing w:after="0" w:line="240" w:lineRule="auto"/>
            </w:pPr>
            <w:r>
              <w:rPr>
                <w:sz w:val="16"/>
              </w:rPr>
              <w:t>状态管理与持久化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(Checkpoint、内存、数据库持久化)</w:t>
            </w:r>
          </w:p>
        </w:tc>
        <w:tc>
          <w:tcPr>
            <w:tcW w:w="3324" w:type="dxa"/>
            <w:shd w:val="clear" w:color="auto" w:fill="F0F4FF"/>
          </w:tcPr>
          <w:p w14:paraId="2A4DA382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2BF7E90C">
            <w:pPr>
              <w:spacing w:after="0" w:line="240" w:lineRule="auto"/>
            </w:pPr>
            <w:r>
              <w:rPr>
                <w:sz w:val="16"/>
              </w:rPr>
              <w:t>InMemory/Sqlite/Postgres Checkpointer。</w:t>
            </w:r>
          </w:p>
        </w:tc>
      </w:tr>
      <w:tr w14:paraId="27DA2F95">
        <w:trPr>
          <w:jc w:val="center"/>
        </w:trPr>
        <w:tc>
          <w:tcPr>
            <w:tcW w:w="3324" w:type="dxa"/>
          </w:tcPr>
          <w:p w14:paraId="72BC08BA">
            <w:pPr>
              <w:spacing w:after="0" w:line="240" w:lineRule="auto"/>
            </w:pPr>
            <w:r>
              <w:rPr>
                <w:sz w:val="16"/>
              </w:rPr>
              <w:t>流式执行与中断恢复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(流式输出、Human-in-the-loop)</w:t>
            </w:r>
          </w:p>
        </w:tc>
        <w:tc>
          <w:tcPr>
            <w:tcW w:w="3324" w:type="dxa"/>
          </w:tcPr>
          <w:p w14:paraId="6A15DB04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4B8BD5F6">
            <w:pPr>
              <w:spacing w:after="0" w:line="240" w:lineRule="auto"/>
            </w:pPr>
            <w:r>
              <w:rPr>
                <w:sz w:val="16"/>
              </w:rPr>
              <w:t>stream_events+interrupt+resume。最成熟。</w:t>
            </w:r>
          </w:p>
        </w:tc>
      </w:tr>
      <w:tr w14:paraId="357B7E0B">
        <w:trPr>
          <w:jc w:val="center"/>
        </w:trPr>
        <w:tc>
          <w:tcPr>
            <w:tcW w:w="3324" w:type="dxa"/>
            <w:shd w:val="clear" w:color="auto" w:fill="F0F4FF"/>
          </w:tcPr>
          <w:p w14:paraId="16E4FBAA">
            <w:pPr>
              <w:spacing w:after="0" w:line="240" w:lineRule="auto"/>
            </w:pPr>
            <w:r>
              <w:rPr>
                <w:sz w:val="16"/>
              </w:rPr>
              <w:t>多 Agent 协作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(顺序、层级、并行、编排-工作者)</w:t>
            </w:r>
          </w:p>
        </w:tc>
        <w:tc>
          <w:tcPr>
            <w:tcW w:w="3324" w:type="dxa"/>
            <w:shd w:val="clear" w:color="auto" w:fill="F0F4FF"/>
          </w:tcPr>
          <w:p w14:paraId="6F75789B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  <w:shd w:val="clear" w:color="auto" w:fill="F0F4FF"/>
          </w:tcPr>
          <w:p w14:paraId="4AFAA320">
            <w:pPr>
              <w:spacing w:after="0" w:line="240" w:lineRule="auto"/>
            </w:pPr>
            <w:r>
              <w:rPr>
                <w:sz w:val="16"/>
              </w:rPr>
              <w:t>手动子图。</w:t>
            </w:r>
          </w:p>
        </w:tc>
      </w:tr>
      <w:tr w14:paraId="57843150">
        <w:trPr>
          <w:jc w:val="center"/>
        </w:trPr>
        <w:tc>
          <w:tcPr>
            <w:tcW w:w="3324" w:type="dxa"/>
          </w:tcPr>
          <w:p w14:paraId="7FCFF29B">
            <w:pPr>
              <w:spacing w:after="0" w:line="240" w:lineRule="auto"/>
            </w:pPr>
            <w:r>
              <w:rPr>
                <w:sz w:val="16"/>
              </w:rPr>
              <w:t>扩展性与插件机制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(Plugin SDK、社区市场、自定义扩展)</w:t>
            </w:r>
          </w:p>
        </w:tc>
        <w:tc>
          <w:tcPr>
            <w:tcW w:w="3324" w:type="dxa"/>
          </w:tcPr>
          <w:p w14:paraId="755932E4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3D467F1C">
            <w:pPr>
              <w:spacing w:after="0" w:line="240" w:lineRule="auto"/>
            </w:pPr>
            <w:r>
              <w:rPr>
                <w:sz w:val="16"/>
              </w:rPr>
              <w:t>LangChain海量工具+自定义节点。</w:t>
            </w:r>
          </w:p>
        </w:tc>
      </w:tr>
      <w:tr w14:paraId="76AB8415">
        <w:trPr>
          <w:jc w:val="center"/>
        </w:trPr>
        <w:tc>
          <w:tcPr>
            <w:tcW w:w="3324" w:type="dxa"/>
            <w:shd w:val="clear" w:color="auto" w:fill="F0F4FF"/>
          </w:tcPr>
          <w:p w14:paraId="53FE53AC">
            <w:pPr>
              <w:spacing w:after="0" w:line="240" w:lineRule="auto"/>
            </w:pPr>
            <w:r>
              <w:rPr>
                <w:sz w:val="16"/>
              </w:rPr>
              <w:t>部署形态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(SDK/库 vs 平台 vs 网关)</w:t>
            </w:r>
          </w:p>
        </w:tc>
        <w:tc>
          <w:tcPr>
            <w:tcW w:w="3324" w:type="dxa"/>
            <w:shd w:val="clear" w:color="auto" w:fill="F0F4FF"/>
          </w:tcPr>
          <w:p w14:paraId="130EAC21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41726B2B">
            <w:pPr>
              <w:spacing w:after="0" w:line="240" w:lineRule="auto"/>
            </w:pPr>
            <w:r>
              <w:rPr>
                <w:sz w:val="16"/>
              </w:rPr>
              <w:t>Python SDK+Platform。</w:t>
            </w:r>
          </w:p>
        </w:tc>
      </w:tr>
    </w:tbl>
    <w:p w14:paraId="18FA7CF5"/>
    <w:p w14:paraId="1A600473">
      <w:pPr>
        <w:pStyle w:val="5"/>
      </w:pPr>
      <w:r>
        <w:t>1.4 关键代码可用性 (25%)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13F966E">
        <w:trPr>
          <w:jc w:val="center"/>
        </w:trPr>
        <w:tc>
          <w:tcPr>
            <w:tcW w:w="3324" w:type="dxa"/>
            <w:shd w:val="clear" w:color="auto" w:fill="1A56DB"/>
          </w:tcPr>
          <w:p w14:paraId="142E955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34038AE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3A2D7E7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3AF4E415">
        <w:trPr>
          <w:jc w:val="center"/>
        </w:trPr>
        <w:tc>
          <w:tcPr>
            <w:tcW w:w="3324" w:type="dxa"/>
          </w:tcPr>
          <w:p w14:paraId="49AD244B">
            <w:pPr>
              <w:spacing w:after="0" w:line="240" w:lineRule="auto"/>
            </w:pPr>
            <w:r>
              <w:rPr>
                <w:sz w:val="16"/>
              </w:rPr>
              <w:t>API 简洁性与一致性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(核心 API 设计统一性)</w:t>
            </w:r>
          </w:p>
        </w:tc>
        <w:tc>
          <w:tcPr>
            <w:tcW w:w="3324" w:type="dxa"/>
          </w:tcPr>
          <w:p w14:paraId="6FAA1314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</w:tcPr>
          <w:p w14:paraId="6C353D21">
            <w:pPr>
              <w:spacing w:after="0" w:line="240" w:lineRule="auto"/>
            </w:pPr>
            <w:r>
              <w:rPr>
                <w:sz w:val="16"/>
              </w:rPr>
              <w:t>StateGraph优雅但需学习。</w:t>
            </w:r>
          </w:p>
        </w:tc>
      </w:tr>
      <w:tr w14:paraId="1BB3BDD4">
        <w:trPr>
          <w:jc w:val="center"/>
        </w:trPr>
        <w:tc>
          <w:tcPr>
            <w:tcW w:w="3324" w:type="dxa"/>
            <w:shd w:val="clear" w:color="auto" w:fill="F0F4FF"/>
          </w:tcPr>
          <w:p w14:paraId="365FE48D">
            <w:pPr>
              <w:spacing w:after="0" w:line="240" w:lineRule="auto"/>
            </w:pPr>
            <w:r>
              <w:rPr>
                <w:sz w:val="16"/>
              </w:rPr>
              <w:t>代码示例完整度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(官方示例可运行性与覆盖度)</w:t>
            </w:r>
          </w:p>
        </w:tc>
        <w:tc>
          <w:tcPr>
            <w:tcW w:w="3324" w:type="dxa"/>
            <w:shd w:val="clear" w:color="auto" w:fill="F0F4FF"/>
          </w:tcPr>
          <w:p w14:paraId="47ED27BE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2E5C3CF8">
            <w:pPr>
              <w:spacing w:after="0" w:line="240" w:lineRule="auto"/>
            </w:pPr>
            <w:r>
              <w:rPr>
                <w:sz w:val="16"/>
              </w:rPr>
              <w:t>三层文档+Academy。</w:t>
            </w:r>
          </w:p>
        </w:tc>
      </w:tr>
      <w:tr w14:paraId="61E69A88">
        <w:trPr>
          <w:jc w:val="center"/>
        </w:trPr>
        <w:tc>
          <w:tcPr>
            <w:tcW w:w="3324" w:type="dxa"/>
          </w:tcPr>
          <w:p w14:paraId="0FCBD37E">
            <w:pPr>
              <w:spacing w:after="0" w:line="240" w:lineRule="auto"/>
            </w:pPr>
            <w:r>
              <w:rPr>
                <w:sz w:val="16"/>
              </w:rPr>
              <w:t>多语言生态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(Python / Java / TypeScript / C#)</w:t>
            </w:r>
          </w:p>
        </w:tc>
        <w:tc>
          <w:tcPr>
            <w:tcW w:w="3324" w:type="dxa"/>
          </w:tcPr>
          <w:p w14:paraId="00DC73F5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</w:tcPr>
          <w:p w14:paraId="76FB40F2">
            <w:pPr>
              <w:spacing w:after="0" w:line="240" w:lineRule="auto"/>
            </w:pPr>
            <w:r>
              <w:rPr>
                <w:sz w:val="16"/>
              </w:rPr>
              <w:t>Python为主。</w:t>
            </w:r>
          </w:p>
        </w:tc>
      </w:tr>
      <w:tr w14:paraId="695D2E27">
        <w:trPr>
          <w:jc w:val="center"/>
        </w:trPr>
        <w:tc>
          <w:tcPr>
            <w:tcW w:w="3324" w:type="dxa"/>
            <w:shd w:val="clear" w:color="auto" w:fill="F0F4FF"/>
          </w:tcPr>
          <w:p w14:paraId="5D4CBE1B">
            <w:pPr>
              <w:spacing w:after="0" w:line="240" w:lineRule="auto"/>
            </w:pPr>
            <w:r>
              <w:rPr>
                <w:sz w:val="16"/>
              </w:rPr>
              <w:t>文档与社区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(文档质量与社区活跃度)</w:t>
            </w:r>
          </w:p>
        </w:tc>
        <w:tc>
          <w:tcPr>
            <w:tcW w:w="3324" w:type="dxa"/>
            <w:shd w:val="clear" w:color="auto" w:fill="F0F4FF"/>
          </w:tcPr>
          <w:p w14:paraId="4077E1BC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1D4B03AC">
            <w:pPr>
              <w:spacing w:after="0" w:line="240" w:lineRule="auto"/>
            </w:pPr>
            <w:r>
              <w:rPr>
                <w:sz w:val="16"/>
              </w:rPr>
              <w:t>36.1k stars。</w:t>
            </w:r>
          </w:p>
        </w:tc>
      </w:tr>
      <w:tr w14:paraId="496F9A56">
        <w:trPr>
          <w:jc w:val="center"/>
        </w:trPr>
        <w:tc>
          <w:tcPr>
            <w:tcW w:w="3324" w:type="dxa"/>
          </w:tcPr>
          <w:p w14:paraId="0A1AF9C0">
            <w:pPr>
              <w:spacing w:after="0" w:line="240" w:lineRule="auto"/>
            </w:pPr>
            <w:r>
              <w:rPr>
                <w:sz w:val="16"/>
              </w:rPr>
              <w:t>学习曲线与企业集成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(上手难度与企业技术栈整合成本)</w:t>
            </w:r>
          </w:p>
        </w:tc>
        <w:tc>
          <w:tcPr>
            <w:tcW w:w="3324" w:type="dxa"/>
          </w:tcPr>
          <w:p w14:paraId="629AF982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</w:tcPr>
          <w:p w14:paraId="359B4E22">
            <w:pPr>
              <w:spacing w:after="0" w:line="240" w:lineRule="auto"/>
            </w:pPr>
            <w:r>
              <w:rPr>
                <w:sz w:val="16"/>
              </w:rPr>
              <w:t>图编排需学习。配合LangSmith商业层降低运维成本。</w:t>
            </w:r>
          </w:p>
        </w:tc>
      </w:tr>
    </w:tbl>
    <w:p w14:paraId="44CCD5E9"/>
    <w:p w14:paraId="1AD0A5D4">
      <w:r>
        <w:br w:type="page"/>
      </w:r>
    </w:p>
    <w:p w14:paraId="7ACEA0FB">
      <w:pPr>
        <w:pStyle w:val="3"/>
      </w:pPr>
      <w:r>
        <w:t>3. LangChain Skill 体系 — Deep Agents</w:t>
      </w:r>
    </w:p>
    <w:p w14:paraId="4E83F566">
      <w:r>
        <w:rPr>
          <w:color w:val="0066CC"/>
          <w:sz w:val="18"/>
          <w:u w:val="single"/>
        </w:rPr>
        <w:t>https://github.com/langchain-ai/deepagents</w:t>
      </w:r>
    </w:p>
    <w:p w14:paraId="16E746E0">
      <w:r>
        <w:t>MIT开源。Deep Agents是LangChain官方Skill实现。SkillsMiddleware+SKILL.md(AgentSkills.io标准)。</w:t>
      </w:r>
    </w:p>
    <w:p w14:paraId="3F2FAB56">
      <w:pPr>
        <w:pStyle w:val="4"/>
      </w:pPr>
      <w:r>
        <w:t>商业层</w:t>
      </w:r>
    </w:p>
    <w:p w14:paraId="7457E03F">
      <w:pPr>
        <w:pStyle w:val="156"/>
      </w:pPr>
      <w:r>
        <w:t>开源层=SkillsMiddleware+SKILL.md标准(全功能)。商业层=Skill的运维治理(市场/权限/版本/监控)。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71024CC">
        <w:trPr>
          <w:jc w:val="center"/>
        </w:trPr>
        <w:tc>
          <w:tcPr>
            <w:tcW w:w="3324" w:type="dxa"/>
            <w:shd w:val="clear" w:color="auto" w:fill="1A56DB"/>
          </w:tcPr>
          <w:p w14:paraId="5A719CB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产品线</w:t>
            </w:r>
          </w:p>
        </w:tc>
        <w:tc>
          <w:tcPr>
            <w:tcW w:w="3324" w:type="dxa"/>
            <w:shd w:val="clear" w:color="auto" w:fill="1A56DB"/>
          </w:tcPr>
          <w:p w14:paraId="021FB6B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开源/闭源</w:t>
            </w:r>
          </w:p>
        </w:tc>
        <w:tc>
          <w:tcPr>
            <w:tcW w:w="3324" w:type="dxa"/>
            <w:shd w:val="clear" w:color="auto" w:fill="1A56DB"/>
          </w:tcPr>
          <w:p w14:paraId="116931D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具体功能</w:t>
            </w:r>
          </w:p>
        </w:tc>
      </w:tr>
      <w:tr w14:paraId="10719135">
        <w:trPr>
          <w:jc w:val="center"/>
        </w:trPr>
        <w:tc>
          <w:tcPr>
            <w:tcW w:w="3324" w:type="dxa"/>
          </w:tcPr>
          <w:p w14:paraId="0469DB6B">
            <w:pPr>
              <w:spacing w:after="0" w:line="240" w:lineRule="auto"/>
            </w:pPr>
            <w:r>
              <w:rPr>
                <w:sz w:val="16"/>
              </w:rPr>
              <w:t>LangSmith Fleet</w:t>
            </w:r>
          </w:p>
        </w:tc>
        <w:tc>
          <w:tcPr>
            <w:tcW w:w="3324" w:type="dxa"/>
          </w:tcPr>
          <w:p w14:paraId="35C91178">
            <w:pPr>
              <w:spacing w:after="0" w:line="240" w:lineRule="auto"/>
            </w:pPr>
            <w:r>
              <w:rPr>
                <w:sz w:val="16"/>
              </w:rPr>
              <w:t>闭源 SaaS</w:t>
            </w:r>
          </w:p>
        </w:tc>
        <w:tc>
          <w:tcPr>
            <w:tcW w:w="3324" w:type="dxa"/>
          </w:tcPr>
          <w:p w14:paraId="49EF66A3">
            <w:pPr>
              <w:spacing w:after="0" w:line="240" w:lineRule="auto"/>
            </w:pPr>
            <w:r>
              <w:rPr>
                <w:sz w:val="16"/>
              </w:rPr>
              <w:t>Skill市场托管 / 企业内共享/私有Skill / 模板管理 / 可视化Skill编辑器 / 版本管理 / 审批流</w:t>
            </w:r>
          </w:p>
        </w:tc>
      </w:tr>
      <w:tr w14:paraId="2201A796">
        <w:trPr>
          <w:jc w:val="center"/>
        </w:trPr>
        <w:tc>
          <w:tcPr>
            <w:tcW w:w="3324" w:type="dxa"/>
            <w:shd w:val="clear" w:color="auto" w:fill="F0F4FF"/>
          </w:tcPr>
          <w:p w14:paraId="6AD7ECA1">
            <w:pPr>
              <w:spacing w:after="0" w:line="240" w:lineRule="auto"/>
            </w:pPr>
            <w:r>
              <w:rPr>
                <w:sz w:val="16"/>
              </w:rPr>
              <w:t>LangSmith Observability</w:t>
            </w:r>
          </w:p>
        </w:tc>
        <w:tc>
          <w:tcPr>
            <w:tcW w:w="3324" w:type="dxa"/>
            <w:shd w:val="clear" w:color="auto" w:fill="F0F4FF"/>
          </w:tcPr>
          <w:p w14:paraId="57CE55AA">
            <w:pPr>
              <w:spacing w:after="0" w:line="240" w:lineRule="auto"/>
            </w:pPr>
            <w:r>
              <w:rPr>
                <w:sz w:val="16"/>
              </w:rPr>
              <w:t>闭源 SaaS</w:t>
            </w:r>
          </w:p>
        </w:tc>
        <w:tc>
          <w:tcPr>
            <w:tcW w:w="3324" w:type="dxa"/>
            <w:shd w:val="clear" w:color="auto" w:fill="F0F4FF"/>
          </w:tcPr>
          <w:p w14:paraId="56721764">
            <w:pPr>
              <w:spacing w:after="0" w:line="240" w:lineRule="auto"/>
            </w:pPr>
            <w:r>
              <w:rPr>
                <w:sz w:val="16"/>
              </w:rPr>
              <w:t>Skill调用链路追踪 / Skill匹配准确率监控 / Token成本归因(按Skill维度)</w:t>
            </w:r>
          </w:p>
        </w:tc>
      </w:tr>
      <w:tr w14:paraId="01444FB3">
        <w:trPr>
          <w:jc w:val="center"/>
        </w:trPr>
        <w:tc>
          <w:tcPr>
            <w:tcW w:w="3324" w:type="dxa"/>
          </w:tcPr>
          <w:p w14:paraId="586F5CDC">
            <w:pPr>
              <w:spacing w:after="0" w:line="240" w:lineRule="auto"/>
            </w:pPr>
            <w:r>
              <w:rPr>
                <w:sz w:val="16"/>
              </w:rPr>
              <w:t>LangSmith Evaluation</w:t>
            </w:r>
          </w:p>
        </w:tc>
        <w:tc>
          <w:tcPr>
            <w:tcW w:w="3324" w:type="dxa"/>
          </w:tcPr>
          <w:p w14:paraId="2C52ED38">
            <w:pPr>
              <w:spacing w:after="0" w:line="240" w:lineRule="auto"/>
            </w:pPr>
            <w:r>
              <w:rPr>
                <w:sz w:val="16"/>
              </w:rPr>
              <w:t>闭源 SaaS</w:t>
            </w:r>
          </w:p>
        </w:tc>
        <w:tc>
          <w:tcPr>
            <w:tcW w:w="3324" w:type="dxa"/>
          </w:tcPr>
          <w:p w14:paraId="4A00D298">
            <w:pPr>
              <w:spacing w:after="0" w:line="240" w:lineRule="auto"/>
            </w:pPr>
            <w:r>
              <w:rPr>
                <w:sz w:val="16"/>
              </w:rPr>
              <w:t>Skill效果评估 / 不同Skill版本AB对比 / 回归测试</w:t>
            </w:r>
          </w:p>
        </w:tc>
      </w:tr>
    </w:tbl>
    <w:p w14:paraId="044D9A8A"/>
    <w:p w14:paraId="6786F19A">
      <w:pPr>
        <w:pStyle w:val="4"/>
      </w:pPr>
      <w:r>
        <w:t>3.1 Deep Agents Skill体系</w:t>
      </w:r>
    </w:p>
    <w:p w14:paraId="67B8C3D9">
      <w:r>
        <w:t>三级渐进揭示最小化Token。与OpenClaw/Hermes共享AgentSkills.io标准。</w:t>
      </w:r>
    </w:p>
    <w:p w14:paraId="7895BE7C">
      <w:pPr>
        <w:shd w:val="clear" w:fill="F5F5F5"/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from deepagents import create_deep_agent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from deepagents.middleware import SkillsMiddleware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agent = create_deep_agent(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model="claude-sonnet-4-6",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tools=[erp_query, check_policy],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middleware=[SkillsMiddleware(skills_dir="./skills", auto_load=True)],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result = agent.invoke("为XX企业年会团办制定方案")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# Agent自动: 看到Skill列表→匹配团办Skill→加载完整指令→按SOP执行</w:t>
      </w:r>
    </w:p>
    <w:p w14:paraId="321E6FDC">
      <w:pPr>
        <w:pStyle w:val="4"/>
      </w:pPr>
      <w:r>
        <w:t>3.2 与LangGraph的关系</w:t>
      </w:r>
    </w:p>
    <w:p w14:paraId="6BA48E8A">
      <w:r>
        <w:t>Deep Agents(LangChain Skill)+LangGraph(审批流)互补。前者管知识，后者管编排。</w:t>
      </w:r>
    </w:p>
    <w:p w14:paraId="58CA9094">
      <w:pPr>
        <w:pStyle w:val="4"/>
      </w:pPr>
      <w:r>
        <w:t>详细逐项评估</w:t>
      </w:r>
    </w:p>
    <w:p w14:paraId="2746402D">
      <w:pPr>
        <w:pStyle w:val="5"/>
      </w:pPr>
      <w:r>
        <w:t>1.1 Tool 调用体系 (20%)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A23963B">
        <w:trPr>
          <w:jc w:val="center"/>
        </w:trPr>
        <w:tc>
          <w:tcPr>
            <w:tcW w:w="3324" w:type="dxa"/>
            <w:shd w:val="clear" w:color="auto" w:fill="1A56DB"/>
          </w:tcPr>
          <w:p w14:paraId="176FC6F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03FD1D7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1DF78E0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2F9C6617">
        <w:trPr>
          <w:jc w:val="center"/>
        </w:trPr>
        <w:tc>
          <w:tcPr>
            <w:tcW w:w="3324" w:type="dxa"/>
          </w:tcPr>
          <w:p w14:paraId="62943974">
            <w:pPr>
              <w:spacing w:after="0" w:line="240" w:lineRule="auto"/>
            </w:pPr>
            <w:r>
              <w:rPr>
                <w:sz w:val="16"/>
              </w:rPr>
              <w:t>Tool 注册方式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(注解/装饰器、代码注册、可视化配置)</w:t>
            </w:r>
          </w:p>
        </w:tc>
        <w:tc>
          <w:tcPr>
            <w:tcW w:w="3324" w:type="dxa"/>
          </w:tcPr>
          <w:p w14:paraId="480C29A2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785E2B33">
            <w:pPr>
              <w:spacing w:after="0" w:line="240" w:lineRule="auto"/>
            </w:pPr>
            <w:r>
              <w:rPr>
                <w:sz w:val="16"/>
              </w:rPr>
              <w:t>@tool+LangChain生态。Deep Agents额外Skill。</w:t>
            </w:r>
          </w:p>
        </w:tc>
      </w:tr>
      <w:tr w14:paraId="5751A0E5">
        <w:trPr>
          <w:jc w:val="center"/>
        </w:trPr>
        <w:tc>
          <w:tcPr>
            <w:tcW w:w="3324" w:type="dxa"/>
            <w:shd w:val="clear" w:color="auto" w:fill="F0F4FF"/>
          </w:tcPr>
          <w:p w14:paraId="6A155BC8">
            <w:pPr>
              <w:spacing w:after="0" w:line="240" w:lineRule="auto"/>
            </w:pPr>
            <w:r>
              <w:rPr>
                <w:sz w:val="16"/>
              </w:rPr>
              <w:t>Tool 调用触发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(LLM 自主决策 vs 工作流显式编排)</w:t>
            </w:r>
          </w:p>
        </w:tc>
        <w:tc>
          <w:tcPr>
            <w:tcW w:w="3324" w:type="dxa"/>
            <w:shd w:val="clear" w:color="auto" w:fill="F0F4FF"/>
          </w:tcPr>
          <w:p w14:paraId="6EFF9704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644C855C">
            <w:pPr>
              <w:spacing w:after="0" w:line="240" w:lineRule="auto"/>
            </w:pPr>
            <w:r>
              <w:rPr>
                <w:sz w:val="16"/>
              </w:rPr>
              <w:t>LLM自主+Middleware。</w:t>
            </w:r>
          </w:p>
        </w:tc>
      </w:tr>
      <w:tr w14:paraId="2EBD9AC6">
        <w:trPr>
          <w:jc w:val="center"/>
        </w:trPr>
        <w:tc>
          <w:tcPr>
            <w:tcW w:w="3324" w:type="dxa"/>
          </w:tcPr>
          <w:p w14:paraId="3CBF2007">
            <w:pPr>
              <w:spacing w:after="0" w:line="240" w:lineRule="auto"/>
            </w:pPr>
            <w:r>
              <w:rPr>
                <w:sz w:val="16"/>
              </w:rPr>
              <w:t>Tool 调用循环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(单次 vs 多轮迭代、错误重试、returnDirect)</w:t>
            </w:r>
          </w:p>
        </w:tc>
        <w:tc>
          <w:tcPr>
            <w:tcW w:w="3324" w:type="dxa"/>
          </w:tcPr>
          <w:p w14:paraId="5E6F00D6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3B327216">
            <w:pPr>
              <w:spacing w:after="0" w:line="240" w:lineRule="auto"/>
            </w:pPr>
            <w:r>
              <w:rPr>
                <w:sz w:val="16"/>
              </w:rPr>
              <w:t>标准loop+max_iterations。</w:t>
            </w:r>
          </w:p>
        </w:tc>
      </w:tr>
    </w:tbl>
    <w:p w14:paraId="661891BE"/>
    <w:p w14:paraId="62C4CECA">
      <w:pPr>
        <w:pStyle w:val="5"/>
      </w:pPr>
      <w:r>
        <w:t>1.2 Skill 知识体系 (20%)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89BA187">
        <w:trPr>
          <w:jc w:val="center"/>
        </w:trPr>
        <w:tc>
          <w:tcPr>
            <w:tcW w:w="3324" w:type="dxa"/>
            <w:shd w:val="clear" w:color="auto" w:fill="1A56DB"/>
          </w:tcPr>
          <w:p w14:paraId="3F72F30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47EE914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7EE9CCE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34079E6B">
        <w:trPr>
          <w:jc w:val="center"/>
        </w:trPr>
        <w:tc>
          <w:tcPr>
            <w:tcW w:w="3324" w:type="dxa"/>
          </w:tcPr>
          <w:p w14:paraId="1602A9A7">
            <w:pPr>
              <w:spacing w:after="0" w:line="240" w:lineRule="auto"/>
            </w:pPr>
            <w:r>
              <w:rPr>
                <w:sz w:val="16"/>
              </w:rPr>
              <w:t>Skill 定义方式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(SKILL.md/文件、Fluent API、Class-based、YAML)</w:t>
            </w:r>
          </w:p>
        </w:tc>
        <w:tc>
          <w:tcPr>
            <w:tcW w:w="3324" w:type="dxa"/>
          </w:tcPr>
          <w:p w14:paraId="13FAF2C3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786C6898">
            <w:pPr>
              <w:spacing w:after="0" w:line="240" w:lineRule="auto"/>
            </w:pPr>
            <w:r>
              <w:rPr>
                <w:sz w:val="16"/>
              </w:rPr>
              <w:t>SKILL.md+13预置skill。</w:t>
            </w:r>
          </w:p>
        </w:tc>
      </w:tr>
      <w:tr w14:paraId="25C1970C">
        <w:trPr>
          <w:jc w:val="center"/>
        </w:trPr>
        <w:tc>
          <w:tcPr>
            <w:tcW w:w="3324" w:type="dxa"/>
            <w:shd w:val="clear" w:color="auto" w:fill="F0F4FF"/>
          </w:tcPr>
          <w:p w14:paraId="22B8431F">
            <w:pPr>
              <w:spacing w:after="0" w:line="240" w:lineRule="auto"/>
            </w:pPr>
            <w:r>
              <w:rPr>
                <w:sz w:val="16"/>
              </w:rPr>
              <w:t>Skill 加载策略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(全量注入 vs 渐进揭示 vs 优先级叠加)</w:t>
            </w:r>
          </w:p>
        </w:tc>
        <w:tc>
          <w:tcPr>
            <w:tcW w:w="3324" w:type="dxa"/>
            <w:shd w:val="clear" w:color="auto" w:fill="F0F4FF"/>
          </w:tcPr>
          <w:p w14:paraId="10C053BC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0B921852">
            <w:pPr>
              <w:spacing w:after="0" w:line="240" w:lineRule="auto"/>
            </w:pPr>
            <w:r>
              <w:rPr>
                <w:sz w:val="16"/>
              </w:rPr>
              <w:t>三级渐进揭示。Middleware自动。</w:t>
            </w:r>
          </w:p>
        </w:tc>
      </w:tr>
      <w:tr w14:paraId="06AEF78F">
        <w:trPr>
          <w:jc w:val="center"/>
        </w:trPr>
        <w:tc>
          <w:tcPr>
            <w:tcW w:w="3324" w:type="dxa"/>
          </w:tcPr>
          <w:p w14:paraId="4EA611B8">
            <w:pPr>
              <w:spacing w:after="0" w:line="240" w:lineRule="auto"/>
            </w:pPr>
            <w:r>
              <w:rPr>
                <w:sz w:val="16"/>
              </w:rPr>
              <w:t>Skill 自进化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(Agent 自主创建/更新/删除 Skills)</w:t>
            </w:r>
          </w:p>
        </w:tc>
        <w:tc>
          <w:tcPr>
            <w:tcW w:w="3324" w:type="dxa"/>
          </w:tcPr>
          <w:p w14:paraId="004F0B8D">
            <w:pPr>
              <w:spacing w:after="0" w:line="240" w:lineRule="auto"/>
            </w:pPr>
            <w:r>
              <w:rPr>
                <w:sz w:val="16"/>
              </w:rPr>
              <w:t>★☆☆☆☆</w:t>
            </w:r>
          </w:p>
        </w:tc>
        <w:tc>
          <w:tcPr>
            <w:tcW w:w="3324" w:type="dxa"/>
          </w:tcPr>
          <w:p w14:paraId="11ADE8E5">
            <w:pPr>
              <w:spacing w:after="0" w:line="240" w:lineRule="auto"/>
            </w:pPr>
            <w:r>
              <w:rPr>
                <w:sz w:val="16"/>
              </w:rPr>
              <w:t>不支持。需手动编辑。</w:t>
            </w:r>
          </w:p>
        </w:tc>
      </w:tr>
      <w:tr w14:paraId="2ACADE8D">
        <w:trPr>
          <w:jc w:val="center"/>
        </w:trPr>
        <w:tc>
          <w:tcPr>
            <w:tcW w:w="3324" w:type="dxa"/>
            <w:shd w:val="clear" w:color="auto" w:fill="F0F4FF"/>
          </w:tcPr>
          <w:p w14:paraId="01574A1E">
            <w:pPr>
              <w:spacing w:after="0" w:line="240" w:lineRule="auto"/>
            </w:pPr>
            <w:r>
              <w:rPr>
                <w:sz w:val="16"/>
              </w:rPr>
              <w:t>开放标准兼容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(AgentSkills.io / 社区互通 / 公共注册表)</w:t>
            </w:r>
          </w:p>
        </w:tc>
        <w:tc>
          <w:tcPr>
            <w:tcW w:w="3324" w:type="dxa"/>
            <w:shd w:val="clear" w:color="auto" w:fill="F0F4FF"/>
          </w:tcPr>
          <w:p w14:paraId="149570BC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183E8F7E">
            <w:pPr>
              <w:spacing w:after="0" w:line="240" w:lineRule="auto"/>
            </w:pPr>
            <w:r>
              <w:rPr>
                <w:sz w:val="16"/>
              </w:rPr>
              <w:t>AgentSkills.io。Fleet市场。</w:t>
            </w:r>
          </w:p>
        </w:tc>
      </w:tr>
    </w:tbl>
    <w:p w14:paraId="1300EEAB"/>
    <w:p w14:paraId="09AD6061">
      <w:pPr>
        <w:pStyle w:val="5"/>
      </w:pPr>
      <w:r>
        <w:t>1.3 架构设计 (35%)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EB35005">
        <w:trPr>
          <w:jc w:val="center"/>
        </w:trPr>
        <w:tc>
          <w:tcPr>
            <w:tcW w:w="3324" w:type="dxa"/>
            <w:shd w:val="clear" w:color="auto" w:fill="1A56DB"/>
          </w:tcPr>
          <w:p w14:paraId="2AE95F6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6D6FA59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4669144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7FEE3F9A">
        <w:trPr>
          <w:jc w:val="center"/>
        </w:trPr>
        <w:tc>
          <w:tcPr>
            <w:tcW w:w="3324" w:type="dxa"/>
          </w:tcPr>
          <w:p w14:paraId="7E5B0D28">
            <w:pPr>
              <w:spacing w:after="0" w:line="240" w:lineRule="auto"/>
            </w:pPr>
            <w:r>
              <w:rPr>
                <w:sz w:val="16"/>
              </w:rPr>
              <w:t>Agent 编排模型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(图编排、对话驱动、事件驱动、角色扮演)</w:t>
            </w:r>
          </w:p>
        </w:tc>
        <w:tc>
          <w:tcPr>
            <w:tcW w:w="3324" w:type="dxa"/>
          </w:tcPr>
          <w:p w14:paraId="3A8DB82F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</w:tcPr>
          <w:p w14:paraId="765A1C49">
            <w:pPr>
              <w:spacing w:after="0" w:line="240" w:lineRule="auto"/>
            </w:pPr>
            <w:r>
              <w:rPr>
                <w:sz w:val="16"/>
              </w:rPr>
              <w:t>单Agent+Middleware。可配LangGraph。</w:t>
            </w:r>
          </w:p>
        </w:tc>
      </w:tr>
      <w:tr w14:paraId="5A36621F">
        <w:trPr>
          <w:jc w:val="center"/>
        </w:trPr>
        <w:tc>
          <w:tcPr>
            <w:tcW w:w="3324" w:type="dxa"/>
            <w:shd w:val="clear" w:color="auto" w:fill="F0F4FF"/>
          </w:tcPr>
          <w:p w14:paraId="00A0AA1E">
            <w:pPr>
              <w:spacing w:after="0" w:line="240" w:lineRule="auto"/>
            </w:pPr>
            <w:r>
              <w:rPr>
                <w:sz w:val="16"/>
              </w:rPr>
              <w:t>状态管理与持久化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(Checkpoint、内存、数据库持久化)</w:t>
            </w:r>
          </w:p>
        </w:tc>
        <w:tc>
          <w:tcPr>
            <w:tcW w:w="3324" w:type="dxa"/>
            <w:shd w:val="clear" w:color="auto" w:fill="F0F4FF"/>
          </w:tcPr>
          <w:p w14:paraId="05E426DB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  <w:shd w:val="clear" w:color="auto" w:fill="F0F4FF"/>
          </w:tcPr>
          <w:p w14:paraId="5EDBA928">
            <w:pPr>
              <w:spacing w:after="0" w:line="240" w:lineRule="auto"/>
            </w:pPr>
            <w:r>
              <w:rPr>
                <w:sz w:val="16"/>
              </w:rPr>
              <w:t>内存。配合LangGraph Postgres Checkpointer。</w:t>
            </w:r>
          </w:p>
        </w:tc>
      </w:tr>
      <w:tr w14:paraId="024DEDF7">
        <w:trPr>
          <w:jc w:val="center"/>
        </w:trPr>
        <w:tc>
          <w:tcPr>
            <w:tcW w:w="3324" w:type="dxa"/>
          </w:tcPr>
          <w:p w14:paraId="64A31FA8">
            <w:pPr>
              <w:spacing w:after="0" w:line="240" w:lineRule="auto"/>
            </w:pPr>
            <w:r>
              <w:rPr>
                <w:sz w:val="16"/>
              </w:rPr>
              <w:t>流式执行与中断恢复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(流式输出、Human-in-the-loop)</w:t>
            </w:r>
          </w:p>
        </w:tc>
        <w:tc>
          <w:tcPr>
            <w:tcW w:w="3324" w:type="dxa"/>
          </w:tcPr>
          <w:p w14:paraId="2D307DB8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</w:tcPr>
          <w:p w14:paraId="255222FA">
            <w:pPr>
              <w:spacing w:after="0" w:line="240" w:lineRule="auto"/>
            </w:pPr>
            <w:r>
              <w:rPr>
                <w:sz w:val="16"/>
              </w:rPr>
              <w:t>流式。配合LangGraph可中断恢复。</w:t>
            </w:r>
          </w:p>
        </w:tc>
      </w:tr>
      <w:tr w14:paraId="419D88D1">
        <w:trPr>
          <w:jc w:val="center"/>
        </w:trPr>
        <w:tc>
          <w:tcPr>
            <w:tcW w:w="3324" w:type="dxa"/>
            <w:shd w:val="clear" w:color="auto" w:fill="F0F4FF"/>
          </w:tcPr>
          <w:p w14:paraId="6A5134A0">
            <w:pPr>
              <w:spacing w:after="0" w:line="240" w:lineRule="auto"/>
            </w:pPr>
            <w:r>
              <w:rPr>
                <w:sz w:val="16"/>
              </w:rPr>
              <w:t>多 Agent 协作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(顺序、层级、并行、编排-工作者)</w:t>
            </w:r>
          </w:p>
        </w:tc>
        <w:tc>
          <w:tcPr>
            <w:tcW w:w="3324" w:type="dxa"/>
            <w:shd w:val="clear" w:color="auto" w:fill="F0F4FF"/>
          </w:tcPr>
          <w:p w14:paraId="4020EE00">
            <w:pPr>
              <w:spacing w:after="0" w:line="240" w:lineRule="auto"/>
            </w:pPr>
            <w:r>
              <w:rPr>
                <w:sz w:val="16"/>
              </w:rPr>
              <w:t>★★☆☆☆</w:t>
            </w:r>
          </w:p>
        </w:tc>
        <w:tc>
          <w:tcPr>
            <w:tcW w:w="3324" w:type="dxa"/>
            <w:shd w:val="clear" w:color="auto" w:fill="F0F4FF"/>
          </w:tcPr>
          <w:p w14:paraId="6976682A">
            <w:pPr>
              <w:spacing w:after="0" w:line="240" w:lineRule="auto"/>
            </w:pPr>
            <w:r>
              <w:rPr>
                <w:sz w:val="16"/>
              </w:rPr>
              <w:t>不原生支持。</w:t>
            </w:r>
          </w:p>
        </w:tc>
      </w:tr>
      <w:tr w14:paraId="583BE5B5">
        <w:trPr>
          <w:jc w:val="center"/>
        </w:trPr>
        <w:tc>
          <w:tcPr>
            <w:tcW w:w="3324" w:type="dxa"/>
          </w:tcPr>
          <w:p w14:paraId="5A3A5C91">
            <w:pPr>
              <w:spacing w:after="0" w:line="240" w:lineRule="auto"/>
            </w:pPr>
            <w:r>
              <w:rPr>
                <w:sz w:val="16"/>
              </w:rPr>
              <w:t>扩展性与插件机制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(Plugin SDK、社区市场、自定义扩展)</w:t>
            </w:r>
          </w:p>
        </w:tc>
        <w:tc>
          <w:tcPr>
            <w:tcW w:w="3324" w:type="dxa"/>
          </w:tcPr>
          <w:p w14:paraId="71597A11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</w:tcPr>
          <w:p w14:paraId="633502E5">
            <w:pPr>
              <w:spacing w:after="0" w:line="240" w:lineRule="auto"/>
            </w:pPr>
            <w:r>
              <w:rPr>
                <w:sz w:val="16"/>
              </w:rPr>
              <w:t>Middleware+Skills+LangChain生态。</w:t>
            </w:r>
          </w:p>
        </w:tc>
      </w:tr>
      <w:tr w14:paraId="6032357C">
        <w:trPr>
          <w:jc w:val="center"/>
        </w:trPr>
        <w:tc>
          <w:tcPr>
            <w:tcW w:w="3324" w:type="dxa"/>
            <w:shd w:val="clear" w:color="auto" w:fill="F0F4FF"/>
          </w:tcPr>
          <w:p w14:paraId="334DD3E9">
            <w:pPr>
              <w:spacing w:after="0" w:line="240" w:lineRule="auto"/>
            </w:pPr>
            <w:r>
              <w:rPr>
                <w:sz w:val="16"/>
              </w:rPr>
              <w:t>部署形态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(SDK/库 vs 平台 vs 网关)</w:t>
            </w:r>
          </w:p>
        </w:tc>
        <w:tc>
          <w:tcPr>
            <w:tcW w:w="3324" w:type="dxa"/>
            <w:shd w:val="clear" w:color="auto" w:fill="F0F4FF"/>
          </w:tcPr>
          <w:p w14:paraId="3DA2DBB9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0F170021">
            <w:pPr>
              <w:spacing w:after="0" w:line="240" w:lineRule="auto"/>
            </w:pPr>
            <w:r>
              <w:rPr>
                <w:sz w:val="16"/>
              </w:rPr>
              <w:t>Python包+LangSmith Fleet(商业层)。</w:t>
            </w:r>
          </w:p>
        </w:tc>
      </w:tr>
    </w:tbl>
    <w:p w14:paraId="4F46B56C"/>
    <w:p w14:paraId="600B8356">
      <w:pPr>
        <w:pStyle w:val="5"/>
      </w:pPr>
      <w:r>
        <w:t>1.4 关键代码可用性 (25%)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1032CA5">
        <w:trPr>
          <w:jc w:val="center"/>
        </w:trPr>
        <w:tc>
          <w:tcPr>
            <w:tcW w:w="3324" w:type="dxa"/>
            <w:shd w:val="clear" w:color="auto" w:fill="1A56DB"/>
          </w:tcPr>
          <w:p w14:paraId="102542B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6AA6EDF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4555470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3E8A6422">
        <w:trPr>
          <w:jc w:val="center"/>
        </w:trPr>
        <w:tc>
          <w:tcPr>
            <w:tcW w:w="3324" w:type="dxa"/>
          </w:tcPr>
          <w:p w14:paraId="0A210772">
            <w:pPr>
              <w:spacing w:after="0" w:line="240" w:lineRule="auto"/>
            </w:pPr>
            <w:r>
              <w:rPr>
                <w:sz w:val="16"/>
              </w:rPr>
              <w:t>API 简洁性与一致性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(核心 API 设计统一性)</w:t>
            </w:r>
          </w:p>
        </w:tc>
        <w:tc>
          <w:tcPr>
            <w:tcW w:w="3324" w:type="dxa"/>
          </w:tcPr>
          <w:p w14:paraId="6129F757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73EC95E5">
            <w:pPr>
              <w:spacing w:after="0" w:line="240" w:lineRule="auto"/>
            </w:pPr>
            <w:r>
              <w:rPr>
                <w:sz w:val="16"/>
              </w:rPr>
              <w:t>create_deep_agent()一行。SkillsMiddleware自动。</w:t>
            </w:r>
          </w:p>
        </w:tc>
      </w:tr>
      <w:tr w14:paraId="05068ECA">
        <w:trPr>
          <w:jc w:val="center"/>
        </w:trPr>
        <w:tc>
          <w:tcPr>
            <w:tcW w:w="3324" w:type="dxa"/>
            <w:shd w:val="clear" w:color="auto" w:fill="F0F4FF"/>
          </w:tcPr>
          <w:p w14:paraId="465573C8">
            <w:pPr>
              <w:spacing w:after="0" w:line="240" w:lineRule="auto"/>
            </w:pPr>
            <w:r>
              <w:rPr>
                <w:sz w:val="16"/>
              </w:rPr>
              <w:t>代码示例完整度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(官方示例可运行性与覆盖度)</w:t>
            </w:r>
          </w:p>
        </w:tc>
        <w:tc>
          <w:tcPr>
            <w:tcW w:w="3324" w:type="dxa"/>
            <w:shd w:val="clear" w:color="auto" w:fill="F0F4FF"/>
          </w:tcPr>
          <w:p w14:paraId="7534156E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489A3F1A">
            <w:pPr>
              <w:spacing w:after="0" w:line="240" w:lineRule="auto"/>
            </w:pPr>
            <w:r>
              <w:rPr>
                <w:sz w:val="16"/>
              </w:rPr>
              <w:t>13预置skill+官方文档。</w:t>
            </w:r>
          </w:p>
        </w:tc>
      </w:tr>
      <w:tr w14:paraId="6DACBB49">
        <w:trPr>
          <w:jc w:val="center"/>
        </w:trPr>
        <w:tc>
          <w:tcPr>
            <w:tcW w:w="3324" w:type="dxa"/>
          </w:tcPr>
          <w:p w14:paraId="0B837C2B">
            <w:pPr>
              <w:spacing w:after="0" w:line="240" w:lineRule="auto"/>
            </w:pPr>
            <w:r>
              <w:rPr>
                <w:sz w:val="16"/>
              </w:rPr>
              <w:t>多语言生态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(Python / Java / TypeScript / C#)</w:t>
            </w:r>
          </w:p>
        </w:tc>
        <w:tc>
          <w:tcPr>
            <w:tcW w:w="3324" w:type="dxa"/>
          </w:tcPr>
          <w:p w14:paraId="77A20B1F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</w:tcPr>
          <w:p w14:paraId="14F5E3C5">
            <w:pPr>
              <w:spacing w:after="0" w:line="240" w:lineRule="auto"/>
            </w:pPr>
            <w:r>
              <w:rPr>
                <w:sz w:val="16"/>
              </w:rPr>
              <w:t>Python only。</w:t>
            </w:r>
          </w:p>
        </w:tc>
      </w:tr>
      <w:tr w14:paraId="78776398">
        <w:trPr>
          <w:jc w:val="center"/>
        </w:trPr>
        <w:tc>
          <w:tcPr>
            <w:tcW w:w="3324" w:type="dxa"/>
            <w:shd w:val="clear" w:color="auto" w:fill="F0F4FF"/>
          </w:tcPr>
          <w:p w14:paraId="0B87CE23">
            <w:pPr>
              <w:spacing w:after="0" w:line="240" w:lineRule="auto"/>
            </w:pPr>
            <w:r>
              <w:rPr>
                <w:sz w:val="16"/>
              </w:rPr>
              <w:t>文档与社区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(文档质量与社区活跃度)</w:t>
            </w:r>
          </w:p>
        </w:tc>
        <w:tc>
          <w:tcPr>
            <w:tcW w:w="3324" w:type="dxa"/>
            <w:shd w:val="clear" w:color="auto" w:fill="F0F4FF"/>
          </w:tcPr>
          <w:p w14:paraId="07C79F22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015AC7C3">
            <w:pPr>
              <w:spacing w:after="0" w:line="240" w:lineRule="auto"/>
            </w:pPr>
            <w:r>
              <w:rPr>
                <w:sz w:val="16"/>
              </w:rPr>
              <w:t>LangChain社区+AgentSkills标准。</w:t>
            </w:r>
          </w:p>
        </w:tc>
      </w:tr>
      <w:tr w14:paraId="6C4EB065">
        <w:trPr>
          <w:jc w:val="center"/>
        </w:trPr>
        <w:tc>
          <w:tcPr>
            <w:tcW w:w="3324" w:type="dxa"/>
          </w:tcPr>
          <w:p w14:paraId="4DFBBD4A">
            <w:pPr>
              <w:spacing w:after="0" w:line="240" w:lineRule="auto"/>
            </w:pPr>
            <w:r>
              <w:rPr>
                <w:sz w:val="16"/>
              </w:rPr>
              <w:t>学习曲线与企业集成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(上手难度与企业技术栈整合成本)</w:t>
            </w:r>
          </w:p>
        </w:tc>
        <w:tc>
          <w:tcPr>
            <w:tcW w:w="3324" w:type="dxa"/>
          </w:tcPr>
          <w:p w14:paraId="71156A61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</w:tcPr>
          <w:p w14:paraId="29FDD42B">
            <w:pPr>
              <w:spacing w:after="0" w:line="240" w:lineRule="auto"/>
            </w:pPr>
            <w:r>
              <w:rPr>
                <w:sz w:val="16"/>
              </w:rPr>
              <w:t>Middleware直观。Fleet商业层降低Skill运维成本。</w:t>
            </w:r>
          </w:p>
        </w:tc>
      </w:tr>
    </w:tbl>
    <w:p w14:paraId="7AB69BE9"/>
    <w:p w14:paraId="5CF73232">
      <w:r>
        <w:br w:type="page"/>
      </w:r>
    </w:p>
    <w:p w14:paraId="64E58327">
      <w:pPr>
        <w:pStyle w:val="3"/>
      </w:pPr>
      <w:r>
        <w:t>4. Spring AI 2.0</w:t>
      </w:r>
    </w:p>
    <w:p w14:paraId="52592767">
      <w:r>
        <w:rPr>
          <w:color w:val="0066CC"/>
          <w:sz w:val="18"/>
          <w:u w:val="single"/>
        </w:rPr>
        <w:t>https://github.com/spring-projects/spring-ai</w:t>
      </w:r>
    </w:p>
    <w:p w14:paraId="7799F8A7">
      <w:r>
        <w:t>v2.0.0 · Apache 2.0 · SB 4.x · ChatClient+Advisors+@Tool+ToolCallingAdvisor自动注入。</w:t>
      </w:r>
    </w:p>
    <w:p w14:paraId="7EA445B6">
      <w:pPr>
        <w:pStyle w:val="4"/>
      </w:pPr>
      <w:r>
        <w:t>商业层</w:t>
      </w:r>
    </w:p>
    <w:p w14:paraId="3D0AC92E">
      <w:pPr>
        <w:pStyle w:val="156"/>
      </w:pPr>
      <w:r>
        <w:t>开源层=Spring AI完整Agent功能(Apache2)。商业层=企业运维+治理+安全+支持。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357B853">
        <w:trPr>
          <w:jc w:val="center"/>
        </w:trPr>
        <w:tc>
          <w:tcPr>
            <w:tcW w:w="3324" w:type="dxa"/>
            <w:shd w:val="clear" w:color="auto" w:fill="1A56DB"/>
          </w:tcPr>
          <w:p w14:paraId="6E3A70A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产品线</w:t>
            </w:r>
          </w:p>
        </w:tc>
        <w:tc>
          <w:tcPr>
            <w:tcW w:w="3324" w:type="dxa"/>
            <w:shd w:val="clear" w:color="auto" w:fill="1A56DB"/>
          </w:tcPr>
          <w:p w14:paraId="065A7E1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开源/闭源</w:t>
            </w:r>
          </w:p>
        </w:tc>
        <w:tc>
          <w:tcPr>
            <w:tcW w:w="3324" w:type="dxa"/>
            <w:shd w:val="clear" w:color="auto" w:fill="1A56DB"/>
          </w:tcPr>
          <w:p w14:paraId="0B7F276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具体功能</w:t>
            </w:r>
          </w:p>
        </w:tc>
      </w:tr>
      <w:tr w14:paraId="6D07BB59">
        <w:trPr>
          <w:jc w:val="center"/>
        </w:trPr>
        <w:tc>
          <w:tcPr>
            <w:tcW w:w="3324" w:type="dxa"/>
          </w:tcPr>
          <w:p w14:paraId="52208FE9">
            <w:pPr>
              <w:spacing w:after="0" w:line="240" w:lineRule="auto"/>
            </w:pPr>
            <w:r>
              <w:rPr>
                <w:sz w:val="16"/>
              </w:rPr>
              <w:t>Tanzu AI</w:t>
            </w:r>
          </w:p>
        </w:tc>
        <w:tc>
          <w:tcPr>
            <w:tcW w:w="3324" w:type="dxa"/>
          </w:tcPr>
          <w:p w14:paraId="2F3E87EE">
            <w:pPr>
              <w:spacing w:after="0" w:line="240" w:lineRule="auto"/>
            </w:pPr>
            <w:r>
              <w:rPr>
                <w:sz w:val="16"/>
              </w:rPr>
              <w:t>闭源</w:t>
            </w:r>
          </w:p>
        </w:tc>
        <w:tc>
          <w:tcPr>
            <w:tcW w:w="3324" w:type="dxa"/>
          </w:tcPr>
          <w:p w14:paraId="59A28CF7">
            <w:pPr>
              <w:spacing w:after="0" w:line="240" w:lineRule="auto"/>
            </w:pPr>
            <w:r>
              <w:rPr>
                <w:sz w:val="16"/>
              </w:rPr>
              <w:t>Spring AI企业管理控制台 / AI流量网关 / 多模型路由+负载均衡 / 安全策略引擎 / 合规审计日志 / 成本归因(按模型/租户)</w:t>
            </w:r>
          </w:p>
        </w:tc>
      </w:tr>
      <w:tr w14:paraId="7B6FDCF4">
        <w:trPr>
          <w:jc w:val="center"/>
        </w:trPr>
        <w:tc>
          <w:tcPr>
            <w:tcW w:w="3324" w:type="dxa"/>
            <w:shd w:val="clear" w:color="auto" w:fill="F0F4FF"/>
          </w:tcPr>
          <w:p w14:paraId="7892834D">
            <w:pPr>
              <w:spacing w:after="0" w:line="240" w:lineRule="auto"/>
            </w:pPr>
            <w:r>
              <w:rPr>
                <w:sz w:val="16"/>
              </w:rPr>
              <w:t>Tanzu Platform</w:t>
            </w:r>
          </w:p>
        </w:tc>
        <w:tc>
          <w:tcPr>
            <w:tcW w:w="3324" w:type="dxa"/>
            <w:shd w:val="clear" w:color="auto" w:fill="F0F4FF"/>
          </w:tcPr>
          <w:p w14:paraId="78032F9F">
            <w:pPr>
              <w:spacing w:after="0" w:line="240" w:lineRule="auto"/>
            </w:pPr>
            <w:r>
              <w:rPr>
                <w:sz w:val="16"/>
              </w:rPr>
              <w:t>闭源</w:t>
            </w:r>
          </w:p>
        </w:tc>
        <w:tc>
          <w:tcPr>
            <w:tcW w:w="3324" w:type="dxa"/>
            <w:shd w:val="clear" w:color="auto" w:fill="F0F4FF"/>
          </w:tcPr>
          <w:p w14:paraId="35B93A58">
            <w:pPr>
              <w:spacing w:after="0" w:line="240" w:lineRule="auto"/>
            </w:pPr>
            <w:r>
              <w:rPr>
                <w:sz w:val="16"/>
              </w:rPr>
              <w:t>容器化Agent部署 / 自动扩缩容 / 服务发现 / 集中式Skill配置分发(比开源Spring Cloud Config多了AI专用能力)</w:t>
            </w:r>
          </w:p>
        </w:tc>
      </w:tr>
      <w:tr w14:paraId="6F8F419E">
        <w:trPr>
          <w:jc w:val="center"/>
        </w:trPr>
        <w:tc>
          <w:tcPr>
            <w:tcW w:w="3324" w:type="dxa"/>
          </w:tcPr>
          <w:p w14:paraId="0DC1B164">
            <w:pPr>
              <w:spacing w:after="0" w:line="240" w:lineRule="auto"/>
            </w:pPr>
            <w:r>
              <w:rPr>
                <w:sz w:val="16"/>
              </w:rPr>
              <w:t>Spring Commercial Support</w:t>
            </w:r>
          </w:p>
        </w:tc>
        <w:tc>
          <w:tcPr>
            <w:tcW w:w="3324" w:type="dxa"/>
          </w:tcPr>
          <w:p w14:paraId="47F21AA1">
            <w:pPr>
              <w:spacing w:after="0" w:line="240" w:lineRule="auto"/>
            </w:pPr>
            <w:r>
              <w:rPr>
                <w:sz w:val="16"/>
              </w:rPr>
              <w:t>闭源</w:t>
            </w:r>
          </w:p>
        </w:tc>
        <w:tc>
          <w:tcPr>
            <w:tcW w:w="3324" w:type="dxa"/>
          </w:tcPr>
          <w:p w14:paraId="357FEB92">
            <w:pPr>
              <w:spacing w:after="0" w:line="240" w:lineRule="auto"/>
            </w:pPr>
            <w:r>
              <w:rPr>
                <w:sz w:val="16"/>
              </w:rPr>
              <w:t>VMware官方技术支持 / SLA保障 / 安全补丁 / 长期支持版本(LTS)</w:t>
            </w:r>
          </w:p>
        </w:tc>
      </w:tr>
    </w:tbl>
    <w:p w14:paraId="710BDCFB"/>
    <w:p w14:paraId="15285C45">
      <w:pPr>
        <w:pStyle w:val="4"/>
      </w:pPr>
      <w:r>
        <w:t>4.1 架构概览</w:t>
      </w:r>
    </w:p>
    <w:p w14:paraId="7B941C03">
      <w:r>
        <w:t>ChatClient + Advisors链 + @Tool注解。20+AI提供商。</w:t>
      </w:r>
    </w:p>
    <w:p w14:paraId="20B2D619">
      <w:pPr>
        <w:shd w:val="clear" w:fill="F5F5F5"/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class ERPQueryTools {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@Tool(desc="查询ERP团办订单") String erpQuery(@ToolParam String q) {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    return erpClient.execute(q);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}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}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@RestController class 团办Controller {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@PostMapping("/团办/方案") String 执行(@RequestBody String 需求) {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    return chatClient.prompt("制定方案:"+需求)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        .tools(new ERPQueryTools())  // ToolCallingAdvisor自动注入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        .call().content();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}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}</w:t>
      </w:r>
    </w:p>
    <w:p w14:paraId="1302D915">
      <w:pPr>
        <w:pStyle w:val="4"/>
      </w:pPr>
      <w:r>
        <w:t>Spring AI 2.0 上自建 Skill 的实现方案</w:t>
      </w:r>
    </w:p>
    <w:p w14:paraId="1BE066B4">
      <w:r>
        <w:t>Spring AI 2.0 不提供原生 Skill 体系，需自行搭建三层脚手架。</w:t>
      </w:r>
    </w:p>
    <w:p w14:paraId="6EB98CF5">
      <w:pPr>
        <w:pStyle w:val="16"/>
      </w:pPr>
      <w:r>
        <w:t>第1层：Skill定义(YAML)</w:t>
      </w:r>
    </w:p>
    <w:p w14:paraId="28BC2C2C">
      <w:r>
        <w:t>@ConfigurationProperties。SKILL.md ResourceLoader加载。</w:t>
      </w:r>
    </w:p>
    <w:p w14:paraId="7A343418">
      <w:pPr>
        <w:shd w:val="clear" w:fill="F5F5F5"/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# application.yml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spring.ai.skills.directory: classpath:/skills/</w:t>
      </w:r>
    </w:p>
    <w:p w14:paraId="52C6DB94">
      <w:pPr>
        <w:pStyle w:val="16"/>
      </w:pPr>
      <w:r>
        <w:t>第2层：SkillInjectAdvisor</w:t>
      </w:r>
    </w:p>
    <w:p w14:paraId="4F604F9A">
      <w:r>
        <w:t>自定义CallAdvisor。Order=+100。</w:t>
      </w:r>
    </w:p>
    <w:p w14:paraId="331E8C2E">
      <w:pPr>
        <w:shd w:val="clear" w:fill="F5F5F5"/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public class SkillInjectAdvisor implements CallAdvisor,Ordered{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public ChatResponse adviseCall(...,ChatClientRequest req,...){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    Skill m=repo.match(req.messages().getLast().text());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    if(m)req=req.mutate().systemText(m.instructions()).build();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    return chain.nextCall(ctx,req);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}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public int getOrder(){return HIGHEST_PRECEDENCE+100;}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}</w:t>
      </w:r>
    </w:p>
    <w:p w14:paraId="0BEA55E0">
      <w:pPr>
        <w:pStyle w:val="16"/>
      </w:pPr>
      <w:r>
        <w:t>第3层：Skill仓库(SpringBean)</w:t>
      </w:r>
    </w:p>
    <w:p w14:paraId="62EF52E6">
      <w:r>
        <w:t>@PostConstruct扫描。SpringCache缓存。</w:t>
      </w:r>
    </w:p>
    <w:p w14:paraId="1C98FDD7">
      <w:pPr>
        <w:shd w:val="clear" w:fill="F5F5F5"/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@Component class SkillRepository{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@PostConstruct void init(){/*扫描skills/**/SKILL.md*/}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public Skill match(String input){/*关键词/Embedding*/}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}</w:t>
      </w:r>
    </w:p>
    <w:p w14:paraId="76C668FA">
      <w:pPr>
        <w:pStyle w:val="16"/>
      </w:pPr>
      <w:r>
        <w:t>第4层：渐进揭示(@Tool模拟)</w:t>
      </w:r>
    </w:p>
    <w:p w14:paraId="0CC9A66C">
      <w:r>
        <w:t>listSkills/loadSkill为@Tool。自动循环。</w:t>
      </w:r>
    </w:p>
    <w:p w14:paraId="533361CC">
      <w:pPr>
        <w:shd w:val="clear" w:fill="F5F5F5"/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class SkillDiscoveryTools{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@Tool String listSkills(){...}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@Tool String loadSkill(@ToolParam String n){...}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}</w:t>
      </w:r>
    </w:p>
    <w:p w14:paraId="3ECA8E6D">
      <w:pPr>
        <w:pStyle w:val="5"/>
      </w:pPr>
      <w:r>
        <w:t>实现成本评估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85"/>
      </w:tblGrid>
      <w:tr w14:paraId="5719D4D7">
        <w:trPr>
          <w:jc w:val="center"/>
        </w:trPr>
        <w:tc>
          <w:tcPr>
            <w:tcW w:w="3324" w:type="dxa"/>
            <w:shd w:val="clear" w:color="auto" w:fill="1A56DB"/>
          </w:tcPr>
          <w:p w14:paraId="68E1411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3324" w:type="dxa"/>
            <w:shd w:val="clear" w:color="auto" w:fill="1A56DB"/>
          </w:tcPr>
          <w:p w14:paraId="14A632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评估</w:t>
            </w:r>
          </w:p>
        </w:tc>
        <w:tc>
          <w:tcPr>
            <w:tcW w:w="3324" w:type="dxa"/>
            <w:shd w:val="clear" w:color="auto" w:fill="1A56DB"/>
          </w:tcPr>
          <w:p w14:paraId="4E4F68C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14:paraId="1634193B">
        <w:trPr>
          <w:jc w:val="center"/>
        </w:trPr>
        <w:tc>
          <w:tcPr>
            <w:tcW w:w="3324" w:type="dxa"/>
          </w:tcPr>
          <w:p w14:paraId="09020369">
            <w:pPr>
              <w:spacing w:after="0" w:line="240" w:lineRule="auto"/>
            </w:pPr>
            <w:r>
              <w:rPr>
                <w:sz w:val="16"/>
              </w:rPr>
              <w:t>技术难度</w:t>
            </w:r>
          </w:p>
        </w:tc>
        <w:tc>
          <w:tcPr>
            <w:tcW w:w="3324" w:type="dxa"/>
          </w:tcPr>
          <w:p w14:paraId="033184FC">
            <w:pPr>
              <w:spacing w:after="0" w:line="240" w:lineRule="auto"/>
            </w:pPr>
            <w:r>
              <w:rPr>
                <w:sz w:val="16"/>
              </w:rPr>
              <w:t>★★☆☆☆ 低</w:t>
            </w:r>
          </w:p>
        </w:tc>
        <w:tc>
          <w:tcPr>
            <w:tcW w:w="3324" w:type="dxa"/>
          </w:tcPr>
          <w:p w14:paraId="7A43DDCE">
            <w:pPr>
              <w:spacing w:after="0" w:line="240" w:lineRule="auto"/>
            </w:pPr>
            <w:r>
              <w:rPr>
                <w:sz w:val="16"/>
              </w:rPr>
              <w:t>Advisor是Spring预留扩展点。零学习。</w:t>
            </w:r>
          </w:p>
        </w:tc>
      </w:tr>
      <w:tr w14:paraId="014888EB">
        <w:trPr>
          <w:jc w:val="center"/>
        </w:trPr>
        <w:tc>
          <w:tcPr>
            <w:tcW w:w="3324" w:type="dxa"/>
            <w:shd w:val="clear" w:color="auto" w:fill="F0F4FF"/>
          </w:tcPr>
          <w:p w14:paraId="3DA49D12">
            <w:pPr>
              <w:spacing w:after="0" w:line="240" w:lineRule="auto"/>
            </w:pPr>
            <w:r>
              <w:rPr>
                <w:sz w:val="16"/>
              </w:rPr>
              <w:t>代码量</w:t>
            </w:r>
          </w:p>
        </w:tc>
        <w:tc>
          <w:tcPr>
            <w:tcW w:w="3324" w:type="dxa"/>
            <w:shd w:val="clear" w:color="auto" w:fill="F0F4FF"/>
          </w:tcPr>
          <w:p w14:paraId="251980B2">
            <w:pPr>
              <w:spacing w:after="0" w:line="240" w:lineRule="auto"/>
            </w:pPr>
            <w:r>
              <w:rPr>
                <w:sz w:val="16"/>
              </w:rPr>
              <w:t>120-300行</w:t>
            </w:r>
          </w:p>
        </w:tc>
        <w:tc>
          <w:tcPr>
            <w:tcW w:w="3324" w:type="dxa"/>
            <w:shd w:val="clear" w:color="auto" w:fill="F0F4FF"/>
          </w:tcPr>
          <w:p w14:paraId="74889281">
            <w:pPr>
              <w:spacing w:after="0" w:line="240" w:lineRule="auto"/>
            </w:pPr>
            <w:r>
              <w:rPr>
                <w:sz w:val="16"/>
              </w:rPr>
              <w:t>POJO+YAML40+Repo40+Advisor40+@Tool渐进100+装配40</w:t>
            </w:r>
          </w:p>
        </w:tc>
      </w:tr>
      <w:tr w14:paraId="25110F07">
        <w:trPr>
          <w:jc w:val="center"/>
        </w:trPr>
        <w:tc>
          <w:tcPr>
            <w:tcW w:w="3324" w:type="dxa"/>
          </w:tcPr>
          <w:p w14:paraId="34F231EA">
            <w:pPr>
              <w:spacing w:after="0" w:line="240" w:lineRule="auto"/>
            </w:pPr>
            <w:r>
              <w:rPr>
                <w:sz w:val="16"/>
              </w:rPr>
              <w:t>稳定性风险</w:t>
            </w:r>
          </w:p>
        </w:tc>
        <w:tc>
          <w:tcPr>
            <w:tcW w:w="3324" w:type="dxa"/>
          </w:tcPr>
          <w:p w14:paraId="7DC7CA87">
            <w:pPr>
              <w:spacing w:after="0" w:line="240" w:lineRule="auto"/>
            </w:pPr>
            <w:r>
              <w:rPr>
                <w:sz w:val="16"/>
              </w:rPr>
              <w:t>★★★★★ 最高</w:t>
            </w:r>
          </w:p>
        </w:tc>
        <w:tc>
          <w:tcPr>
            <w:tcW w:w="3324" w:type="dxa"/>
          </w:tcPr>
          <w:p w14:paraId="4DD22938">
            <w:pPr>
              <w:spacing w:after="0" w:line="240" w:lineRule="auto"/>
            </w:pPr>
            <w:r>
              <w:rPr>
                <w:sz w:val="16"/>
              </w:rPr>
              <w:t>Bean生命周期+Advisor链+Cache。框架捕获异常。</w:t>
            </w:r>
          </w:p>
        </w:tc>
      </w:tr>
      <w:tr w14:paraId="00CF69E6">
        <w:trPr>
          <w:jc w:val="center"/>
        </w:trPr>
        <w:tc>
          <w:tcPr>
            <w:tcW w:w="3324" w:type="dxa"/>
            <w:shd w:val="clear" w:color="auto" w:fill="F0F4FF"/>
          </w:tcPr>
          <w:p w14:paraId="7F85494E">
            <w:pPr>
              <w:spacing w:after="0" w:line="240" w:lineRule="auto"/>
            </w:pPr>
            <w:r>
              <w:rPr>
                <w:sz w:val="16"/>
              </w:rPr>
              <w:t>注意事项</w:t>
            </w:r>
          </w:p>
        </w:tc>
        <w:tc>
          <w:tcPr>
            <w:tcW w:w="3324" w:type="dxa"/>
            <w:shd w:val="clear" w:color="auto" w:fill="F0F4FF"/>
          </w:tcPr>
          <w:p w14:paraId="2970C925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3324" w:type="dxa"/>
            <w:shd w:val="clear" w:color="auto" w:fill="F0F4FF"/>
          </w:tcPr>
          <w:p w14:paraId="185C548A">
            <w:pPr>
              <w:spacing w:after="0" w:line="240" w:lineRule="auto"/>
            </w:pPr>
            <w:r>
              <w:rPr>
                <w:sz w:val="16"/>
              </w:rPr>
              <w:t>Spring Cloud Config集中分发。Tanzu商业层可替代自建Config方案。</w:t>
            </w:r>
          </w:p>
        </w:tc>
      </w:tr>
    </w:tbl>
    <w:p w14:paraId="02FE2A9E"/>
    <w:p w14:paraId="4B4415FC">
      <w:pPr>
        <w:pStyle w:val="4"/>
      </w:pPr>
      <w:r>
        <w:t>详细逐项评估</w:t>
      </w:r>
    </w:p>
    <w:p w14:paraId="789D1397">
      <w:pPr>
        <w:pStyle w:val="5"/>
      </w:pPr>
      <w:r>
        <w:t>1.1 Tool 调用体系 (20%)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31FE4E4">
        <w:trPr>
          <w:jc w:val="center"/>
        </w:trPr>
        <w:tc>
          <w:tcPr>
            <w:tcW w:w="3324" w:type="dxa"/>
            <w:shd w:val="clear" w:color="auto" w:fill="1A56DB"/>
          </w:tcPr>
          <w:p w14:paraId="160AC23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72AF80A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3E48D2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2BFDBE39">
        <w:trPr>
          <w:jc w:val="center"/>
        </w:trPr>
        <w:tc>
          <w:tcPr>
            <w:tcW w:w="3324" w:type="dxa"/>
          </w:tcPr>
          <w:p w14:paraId="177640C8">
            <w:pPr>
              <w:spacing w:after="0" w:line="240" w:lineRule="auto"/>
            </w:pPr>
            <w:r>
              <w:rPr>
                <w:sz w:val="16"/>
              </w:rPr>
              <w:t>Tool 注册方式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(注解/装饰器、代码注册、可视化配置)</w:t>
            </w:r>
          </w:p>
        </w:tc>
        <w:tc>
          <w:tcPr>
            <w:tcW w:w="3324" w:type="dxa"/>
          </w:tcPr>
          <w:p w14:paraId="089FC5ED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73EF1850">
            <w:pPr>
              <w:spacing w:after="0" w:line="240" w:lineRule="auto"/>
            </w:pPr>
            <w:r>
              <w:rPr>
                <w:sz w:val="16"/>
              </w:rPr>
              <w:t>@Tool+Method/FunctionCallback。Bean即工具。</w:t>
            </w:r>
          </w:p>
        </w:tc>
      </w:tr>
      <w:tr w14:paraId="313D771A">
        <w:trPr>
          <w:jc w:val="center"/>
        </w:trPr>
        <w:tc>
          <w:tcPr>
            <w:tcW w:w="3324" w:type="dxa"/>
            <w:shd w:val="clear" w:color="auto" w:fill="F0F4FF"/>
          </w:tcPr>
          <w:p w14:paraId="54E4D7E2">
            <w:pPr>
              <w:spacing w:after="0" w:line="240" w:lineRule="auto"/>
            </w:pPr>
            <w:r>
              <w:rPr>
                <w:sz w:val="16"/>
              </w:rPr>
              <w:t>Tool 调用触发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(LLM 自主决策 vs 工作流显式编排)</w:t>
            </w:r>
          </w:p>
        </w:tc>
        <w:tc>
          <w:tcPr>
            <w:tcW w:w="3324" w:type="dxa"/>
            <w:shd w:val="clear" w:color="auto" w:fill="F0F4FF"/>
          </w:tcPr>
          <w:p w14:paraId="5B26E16C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1846BFC6">
            <w:pPr>
              <w:spacing w:after="0" w:line="240" w:lineRule="auto"/>
            </w:pPr>
            <w:r>
              <w:rPr>
                <w:sz w:val="16"/>
              </w:rPr>
              <w:t>ToolCallingAdvisor自动注入+循环。</w:t>
            </w:r>
          </w:p>
        </w:tc>
      </w:tr>
      <w:tr w14:paraId="66BD8F6F">
        <w:trPr>
          <w:jc w:val="center"/>
        </w:trPr>
        <w:tc>
          <w:tcPr>
            <w:tcW w:w="3324" w:type="dxa"/>
          </w:tcPr>
          <w:p w14:paraId="587CFEAF">
            <w:pPr>
              <w:spacing w:after="0" w:line="240" w:lineRule="auto"/>
            </w:pPr>
            <w:r>
              <w:rPr>
                <w:sz w:val="16"/>
              </w:rPr>
              <w:t>Tool 调用循环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(单次 vs 多轮迭代、错误重试、returnDirect)</w:t>
            </w:r>
          </w:p>
        </w:tc>
        <w:tc>
          <w:tcPr>
            <w:tcW w:w="3324" w:type="dxa"/>
          </w:tcPr>
          <w:p w14:paraId="0850460E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5B1E5789">
            <w:pPr>
              <w:spacing w:after="0" w:line="240" w:lineRule="auto"/>
            </w:pPr>
            <w:r>
              <w:rPr>
                <w:sz w:val="16"/>
              </w:rPr>
              <w:t>do-while。maxToolIterations。returnDirect。</w:t>
            </w:r>
          </w:p>
        </w:tc>
      </w:tr>
    </w:tbl>
    <w:p w14:paraId="3B4198ED"/>
    <w:p w14:paraId="160DD9FE">
      <w:pPr>
        <w:pStyle w:val="5"/>
      </w:pPr>
      <w:r>
        <w:t>1.2 Skill 知识体系 (20%)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3C06038">
        <w:trPr>
          <w:jc w:val="center"/>
        </w:trPr>
        <w:tc>
          <w:tcPr>
            <w:tcW w:w="3324" w:type="dxa"/>
            <w:shd w:val="clear" w:color="auto" w:fill="1A56DB"/>
          </w:tcPr>
          <w:p w14:paraId="063B0CE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6A90706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0E5BCEB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6684661A">
        <w:trPr>
          <w:jc w:val="center"/>
        </w:trPr>
        <w:tc>
          <w:tcPr>
            <w:tcW w:w="3324" w:type="dxa"/>
          </w:tcPr>
          <w:p w14:paraId="6B032FFF">
            <w:pPr>
              <w:spacing w:after="0" w:line="240" w:lineRule="auto"/>
            </w:pPr>
            <w:r>
              <w:rPr>
                <w:sz w:val="16"/>
              </w:rPr>
              <w:t>Skill 定义方式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(SKILL.md/文件、Fluent API、Class-based、YAML)</w:t>
            </w:r>
          </w:p>
        </w:tc>
        <w:tc>
          <w:tcPr>
            <w:tcW w:w="3324" w:type="dxa"/>
          </w:tcPr>
          <w:p w14:paraId="3F0E8B0D">
            <w:pPr>
              <w:spacing w:after="0" w:line="240" w:lineRule="auto"/>
            </w:pPr>
            <w:r>
              <w:rPr>
                <w:sz w:val="16"/>
              </w:rPr>
              <w:t>★★☆☆☆</w:t>
            </w:r>
          </w:p>
        </w:tc>
        <w:tc>
          <w:tcPr>
            <w:tcW w:w="3324" w:type="dxa"/>
          </w:tcPr>
          <w:p w14:paraId="399C9978">
            <w:pPr>
              <w:spacing w:after="0" w:line="240" w:lineRule="auto"/>
            </w:pPr>
            <w:r>
              <w:rPr>
                <w:sz w:val="16"/>
              </w:rPr>
              <w:t>无原生。Advisor+Config优雅。自建难度低。</w:t>
            </w:r>
          </w:p>
        </w:tc>
      </w:tr>
      <w:tr w14:paraId="2E88CA98">
        <w:trPr>
          <w:jc w:val="center"/>
        </w:trPr>
        <w:tc>
          <w:tcPr>
            <w:tcW w:w="3324" w:type="dxa"/>
            <w:shd w:val="clear" w:color="auto" w:fill="F0F4FF"/>
          </w:tcPr>
          <w:p w14:paraId="7482B374">
            <w:pPr>
              <w:spacing w:after="0" w:line="240" w:lineRule="auto"/>
            </w:pPr>
            <w:r>
              <w:rPr>
                <w:sz w:val="16"/>
              </w:rPr>
              <w:t>Skill 加载策略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(全量注入 vs 渐进揭示 vs 优先级叠加)</w:t>
            </w:r>
          </w:p>
        </w:tc>
        <w:tc>
          <w:tcPr>
            <w:tcW w:w="3324" w:type="dxa"/>
            <w:shd w:val="clear" w:color="auto" w:fill="F0F4FF"/>
          </w:tcPr>
          <w:p w14:paraId="6A06349C">
            <w:pPr>
              <w:spacing w:after="0" w:line="240" w:lineRule="auto"/>
            </w:pPr>
            <w:r>
              <w:rPr>
                <w:sz w:val="16"/>
              </w:rPr>
              <w:t>★★☆☆☆</w:t>
            </w:r>
          </w:p>
        </w:tc>
        <w:tc>
          <w:tcPr>
            <w:tcW w:w="3324" w:type="dxa"/>
            <w:shd w:val="clear" w:color="auto" w:fill="F0F4FF"/>
          </w:tcPr>
          <w:p w14:paraId="510B3397">
            <w:pPr>
              <w:spacing w:after="0" w:line="240" w:lineRule="auto"/>
            </w:pPr>
            <w:r>
              <w:rPr>
                <w:sz w:val="16"/>
              </w:rPr>
              <w:t>无原生。@Tool可模拟渐进揭示。</w:t>
            </w:r>
          </w:p>
        </w:tc>
      </w:tr>
      <w:tr w14:paraId="6F5FC506">
        <w:trPr>
          <w:jc w:val="center"/>
        </w:trPr>
        <w:tc>
          <w:tcPr>
            <w:tcW w:w="3324" w:type="dxa"/>
          </w:tcPr>
          <w:p w14:paraId="4ED93A4F">
            <w:pPr>
              <w:spacing w:after="0" w:line="240" w:lineRule="auto"/>
            </w:pPr>
            <w:r>
              <w:rPr>
                <w:sz w:val="16"/>
              </w:rPr>
              <w:t>Skill 自进化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(Agent 自主创建/更新/删除 Skills)</w:t>
            </w:r>
          </w:p>
        </w:tc>
        <w:tc>
          <w:tcPr>
            <w:tcW w:w="3324" w:type="dxa"/>
          </w:tcPr>
          <w:p w14:paraId="3FEE6C11">
            <w:pPr>
              <w:spacing w:after="0" w:line="240" w:lineRule="auto"/>
            </w:pPr>
            <w:r>
              <w:rPr>
                <w:sz w:val="16"/>
              </w:rPr>
              <w:t>★☆☆☆☆</w:t>
            </w:r>
          </w:p>
        </w:tc>
        <w:tc>
          <w:tcPr>
            <w:tcW w:w="3324" w:type="dxa"/>
          </w:tcPr>
          <w:p w14:paraId="025EF682">
            <w:pPr>
              <w:spacing w:after="0" w:line="240" w:lineRule="auto"/>
            </w:pPr>
            <w:r>
              <w:rPr>
                <w:sz w:val="16"/>
              </w:rPr>
              <w:t>不支持。</w:t>
            </w:r>
          </w:p>
        </w:tc>
      </w:tr>
      <w:tr w14:paraId="55244E8B">
        <w:trPr>
          <w:jc w:val="center"/>
        </w:trPr>
        <w:tc>
          <w:tcPr>
            <w:tcW w:w="3324" w:type="dxa"/>
            <w:shd w:val="clear" w:color="auto" w:fill="F0F4FF"/>
          </w:tcPr>
          <w:p w14:paraId="74E5186C">
            <w:pPr>
              <w:spacing w:after="0" w:line="240" w:lineRule="auto"/>
            </w:pPr>
            <w:r>
              <w:rPr>
                <w:sz w:val="16"/>
              </w:rPr>
              <w:t>开放标准兼容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(AgentSkills.io / 社区互通 / 公共注册表)</w:t>
            </w:r>
          </w:p>
        </w:tc>
        <w:tc>
          <w:tcPr>
            <w:tcW w:w="3324" w:type="dxa"/>
            <w:shd w:val="clear" w:color="auto" w:fill="F0F4FF"/>
          </w:tcPr>
          <w:p w14:paraId="35D9BDF5">
            <w:pPr>
              <w:spacing w:after="0" w:line="240" w:lineRule="auto"/>
            </w:pPr>
            <w:r>
              <w:rPr>
                <w:sz w:val="16"/>
              </w:rPr>
              <w:t>★☆☆☆☆</w:t>
            </w:r>
          </w:p>
        </w:tc>
        <w:tc>
          <w:tcPr>
            <w:tcW w:w="3324" w:type="dxa"/>
            <w:shd w:val="clear" w:color="auto" w:fill="F0F4FF"/>
          </w:tcPr>
          <w:p w14:paraId="41826313">
            <w:pPr>
              <w:spacing w:after="0" w:line="240" w:lineRule="auto"/>
            </w:pPr>
            <w:r>
              <w:rPr>
                <w:sz w:val="16"/>
              </w:rPr>
              <w:t>不兼容。</w:t>
            </w:r>
          </w:p>
        </w:tc>
      </w:tr>
    </w:tbl>
    <w:p w14:paraId="10746C30"/>
    <w:p w14:paraId="2FDEE44F">
      <w:pPr>
        <w:pStyle w:val="5"/>
      </w:pPr>
      <w:r>
        <w:t>1.3 架构设计 (35%)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8E11458">
        <w:trPr>
          <w:jc w:val="center"/>
        </w:trPr>
        <w:tc>
          <w:tcPr>
            <w:tcW w:w="3324" w:type="dxa"/>
            <w:shd w:val="clear" w:color="auto" w:fill="1A56DB"/>
          </w:tcPr>
          <w:p w14:paraId="263D65F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1A8113B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6C0DA59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339066DE">
        <w:trPr>
          <w:jc w:val="center"/>
        </w:trPr>
        <w:tc>
          <w:tcPr>
            <w:tcW w:w="3324" w:type="dxa"/>
          </w:tcPr>
          <w:p w14:paraId="25A3456F">
            <w:pPr>
              <w:spacing w:after="0" w:line="240" w:lineRule="auto"/>
            </w:pPr>
            <w:r>
              <w:rPr>
                <w:sz w:val="16"/>
              </w:rPr>
              <w:t>Agent 编排模型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(图编排、对话驱动、事件驱动、角色扮演)</w:t>
            </w:r>
          </w:p>
        </w:tc>
        <w:tc>
          <w:tcPr>
            <w:tcW w:w="3324" w:type="dxa"/>
          </w:tcPr>
          <w:p w14:paraId="23537E5E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</w:tcPr>
          <w:p w14:paraId="032D415D">
            <w:pPr>
              <w:spacing w:after="0" w:line="240" w:lineRule="auto"/>
            </w:pPr>
            <w:r>
              <w:rPr>
                <w:sz w:val="16"/>
              </w:rPr>
              <w:t>5种Agentic Patterns。</w:t>
            </w:r>
          </w:p>
        </w:tc>
      </w:tr>
      <w:tr w14:paraId="4E557456">
        <w:trPr>
          <w:jc w:val="center"/>
        </w:trPr>
        <w:tc>
          <w:tcPr>
            <w:tcW w:w="3324" w:type="dxa"/>
            <w:shd w:val="clear" w:color="auto" w:fill="F0F4FF"/>
          </w:tcPr>
          <w:p w14:paraId="65F2A20E">
            <w:pPr>
              <w:spacing w:after="0" w:line="240" w:lineRule="auto"/>
            </w:pPr>
            <w:r>
              <w:rPr>
                <w:sz w:val="16"/>
              </w:rPr>
              <w:t>状态管理与持久化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(Checkpoint、内存、数据库持久化)</w:t>
            </w:r>
          </w:p>
        </w:tc>
        <w:tc>
          <w:tcPr>
            <w:tcW w:w="3324" w:type="dxa"/>
            <w:shd w:val="clear" w:color="auto" w:fill="F0F4FF"/>
          </w:tcPr>
          <w:p w14:paraId="402E7469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15B1044F">
            <w:pPr>
              <w:spacing w:after="0" w:line="240" w:lineRule="auto"/>
            </w:pPr>
            <w:r>
              <w:rPr>
                <w:sz w:val="16"/>
              </w:rPr>
              <w:t>ChatMemory五后端。</w:t>
            </w:r>
          </w:p>
        </w:tc>
      </w:tr>
      <w:tr w14:paraId="50C068F4">
        <w:trPr>
          <w:jc w:val="center"/>
        </w:trPr>
        <w:tc>
          <w:tcPr>
            <w:tcW w:w="3324" w:type="dxa"/>
          </w:tcPr>
          <w:p w14:paraId="45A802E8">
            <w:pPr>
              <w:spacing w:after="0" w:line="240" w:lineRule="auto"/>
            </w:pPr>
            <w:r>
              <w:rPr>
                <w:sz w:val="16"/>
              </w:rPr>
              <w:t>流式执行与中断恢复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(流式输出、Human-in-the-loop)</w:t>
            </w:r>
          </w:p>
        </w:tc>
        <w:tc>
          <w:tcPr>
            <w:tcW w:w="3324" w:type="dxa"/>
          </w:tcPr>
          <w:p w14:paraId="377DA892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</w:tcPr>
          <w:p w14:paraId="0688E776">
            <w:pPr>
              <w:spacing w:after="0" w:line="240" w:lineRule="auto"/>
            </w:pPr>
            <w:r>
              <w:rPr>
                <w:sz w:val="16"/>
              </w:rPr>
              <w:t>Flux流式。无原生interrupt()。</w:t>
            </w:r>
          </w:p>
        </w:tc>
      </w:tr>
      <w:tr w14:paraId="0D5AADF6">
        <w:trPr>
          <w:jc w:val="center"/>
        </w:trPr>
        <w:tc>
          <w:tcPr>
            <w:tcW w:w="3324" w:type="dxa"/>
            <w:shd w:val="clear" w:color="auto" w:fill="F0F4FF"/>
          </w:tcPr>
          <w:p w14:paraId="5585D201">
            <w:pPr>
              <w:spacing w:after="0" w:line="240" w:lineRule="auto"/>
            </w:pPr>
            <w:r>
              <w:rPr>
                <w:sz w:val="16"/>
              </w:rPr>
              <w:t>多 Agent 协作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(顺序、层级、并行、编排-工作者)</w:t>
            </w:r>
          </w:p>
        </w:tc>
        <w:tc>
          <w:tcPr>
            <w:tcW w:w="3324" w:type="dxa"/>
            <w:shd w:val="clear" w:color="auto" w:fill="F0F4FF"/>
          </w:tcPr>
          <w:p w14:paraId="00ED5472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7A78E0CC">
            <w:pPr>
              <w:spacing w:after="0" w:line="240" w:lineRule="auto"/>
            </w:pPr>
            <w:r>
              <w:rPr>
                <w:sz w:val="16"/>
              </w:rPr>
              <w:t>Orchestrator-Workers。</w:t>
            </w:r>
          </w:p>
        </w:tc>
      </w:tr>
      <w:tr w14:paraId="024A8BC0">
        <w:trPr>
          <w:jc w:val="center"/>
        </w:trPr>
        <w:tc>
          <w:tcPr>
            <w:tcW w:w="3324" w:type="dxa"/>
          </w:tcPr>
          <w:p w14:paraId="49DC2D45">
            <w:pPr>
              <w:spacing w:after="0" w:line="240" w:lineRule="auto"/>
            </w:pPr>
            <w:r>
              <w:rPr>
                <w:sz w:val="16"/>
              </w:rPr>
              <w:t>扩展性与插件机制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(Plugin SDK、社区市场、自定义扩展)</w:t>
            </w:r>
          </w:p>
        </w:tc>
        <w:tc>
          <w:tcPr>
            <w:tcW w:w="3324" w:type="dxa"/>
          </w:tcPr>
          <w:p w14:paraId="38677C5A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034BD48F">
            <w:pPr>
              <w:spacing w:after="0" w:line="240" w:lineRule="auto"/>
            </w:pPr>
            <w:r>
              <w:rPr>
                <w:sz w:val="16"/>
              </w:rPr>
              <w:t>Advisors+Spring全家桶。</w:t>
            </w:r>
          </w:p>
        </w:tc>
      </w:tr>
      <w:tr w14:paraId="35DAC4D8">
        <w:trPr>
          <w:jc w:val="center"/>
        </w:trPr>
        <w:tc>
          <w:tcPr>
            <w:tcW w:w="3324" w:type="dxa"/>
            <w:shd w:val="clear" w:color="auto" w:fill="F0F4FF"/>
          </w:tcPr>
          <w:p w14:paraId="63984FA4">
            <w:pPr>
              <w:spacing w:after="0" w:line="240" w:lineRule="auto"/>
            </w:pPr>
            <w:r>
              <w:rPr>
                <w:sz w:val="16"/>
              </w:rPr>
              <w:t>部署形态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(SDK/库 vs 平台 vs 网关)</w:t>
            </w:r>
          </w:p>
        </w:tc>
        <w:tc>
          <w:tcPr>
            <w:tcW w:w="3324" w:type="dxa"/>
            <w:shd w:val="clear" w:color="auto" w:fill="F0F4FF"/>
          </w:tcPr>
          <w:p w14:paraId="59564EEB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6C2370F3">
            <w:pPr>
              <w:spacing w:after="0" w:line="240" w:lineRule="auto"/>
            </w:pPr>
            <w:r>
              <w:rPr>
                <w:sz w:val="16"/>
              </w:rPr>
              <w:t>Spring Boot标准。start.spring.io。Tanzu商业层增强。</w:t>
            </w:r>
          </w:p>
        </w:tc>
      </w:tr>
    </w:tbl>
    <w:p w14:paraId="045F7179"/>
    <w:p w14:paraId="58862CCB">
      <w:pPr>
        <w:pStyle w:val="5"/>
      </w:pPr>
      <w:r>
        <w:t>1.4 关键代码可用性 (25%)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9B1ABBF">
        <w:trPr>
          <w:jc w:val="center"/>
        </w:trPr>
        <w:tc>
          <w:tcPr>
            <w:tcW w:w="3324" w:type="dxa"/>
            <w:shd w:val="clear" w:color="auto" w:fill="1A56DB"/>
          </w:tcPr>
          <w:p w14:paraId="7A68961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4663E96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4A1C848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1EDACC74">
        <w:trPr>
          <w:jc w:val="center"/>
        </w:trPr>
        <w:tc>
          <w:tcPr>
            <w:tcW w:w="3324" w:type="dxa"/>
          </w:tcPr>
          <w:p w14:paraId="12DCD73E">
            <w:pPr>
              <w:spacing w:after="0" w:line="240" w:lineRule="auto"/>
            </w:pPr>
            <w:r>
              <w:rPr>
                <w:sz w:val="16"/>
              </w:rPr>
              <w:t>API 简洁性与一致性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(核心 API 设计统一性)</w:t>
            </w:r>
          </w:p>
        </w:tc>
        <w:tc>
          <w:tcPr>
            <w:tcW w:w="3324" w:type="dxa"/>
          </w:tcPr>
          <w:p w14:paraId="6280ECDE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740FB223">
            <w:pPr>
              <w:spacing w:after="0" w:line="240" w:lineRule="auto"/>
            </w:pPr>
            <w:r>
              <w:rPr>
                <w:sz w:val="16"/>
              </w:rPr>
              <w:t>ChatClient与WebClient一致。</w:t>
            </w:r>
          </w:p>
        </w:tc>
      </w:tr>
      <w:tr w14:paraId="587C047F">
        <w:trPr>
          <w:jc w:val="center"/>
        </w:trPr>
        <w:tc>
          <w:tcPr>
            <w:tcW w:w="3324" w:type="dxa"/>
            <w:shd w:val="clear" w:color="auto" w:fill="F0F4FF"/>
          </w:tcPr>
          <w:p w14:paraId="05BEBA6F">
            <w:pPr>
              <w:spacing w:after="0" w:line="240" w:lineRule="auto"/>
            </w:pPr>
            <w:r>
              <w:rPr>
                <w:sz w:val="16"/>
              </w:rPr>
              <w:t>代码示例完整度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(官方示例可运行性与覆盖度)</w:t>
            </w:r>
          </w:p>
        </w:tc>
        <w:tc>
          <w:tcPr>
            <w:tcW w:w="3324" w:type="dxa"/>
            <w:shd w:val="clear" w:color="auto" w:fill="F0F4FF"/>
          </w:tcPr>
          <w:p w14:paraId="471CEE96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0FBB6F0F">
            <w:pPr>
              <w:spacing w:after="0" w:line="240" w:lineRule="auto"/>
            </w:pPr>
            <w:r>
              <w:rPr>
                <w:sz w:val="16"/>
              </w:rPr>
              <w:t>agentic-patterns完整。</w:t>
            </w:r>
          </w:p>
        </w:tc>
      </w:tr>
      <w:tr w14:paraId="0FA7FF63">
        <w:trPr>
          <w:jc w:val="center"/>
        </w:trPr>
        <w:tc>
          <w:tcPr>
            <w:tcW w:w="3324" w:type="dxa"/>
          </w:tcPr>
          <w:p w14:paraId="0F53E8AE">
            <w:pPr>
              <w:spacing w:after="0" w:line="240" w:lineRule="auto"/>
            </w:pPr>
            <w:r>
              <w:rPr>
                <w:sz w:val="16"/>
              </w:rPr>
              <w:t>多语言生态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(Python / Java / TypeScript / C#)</w:t>
            </w:r>
          </w:p>
        </w:tc>
        <w:tc>
          <w:tcPr>
            <w:tcW w:w="3324" w:type="dxa"/>
          </w:tcPr>
          <w:p w14:paraId="582BE08D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</w:tcPr>
          <w:p w14:paraId="65289CBE">
            <w:pPr>
              <w:spacing w:after="0" w:line="240" w:lineRule="auto"/>
            </w:pPr>
            <w:r>
              <w:rPr>
                <w:sz w:val="16"/>
              </w:rPr>
              <w:t>Java 99.8%。</w:t>
            </w:r>
          </w:p>
        </w:tc>
      </w:tr>
      <w:tr w14:paraId="58DB594E">
        <w:trPr>
          <w:jc w:val="center"/>
        </w:trPr>
        <w:tc>
          <w:tcPr>
            <w:tcW w:w="3324" w:type="dxa"/>
            <w:shd w:val="clear" w:color="auto" w:fill="F0F4FF"/>
          </w:tcPr>
          <w:p w14:paraId="5D16ECC4">
            <w:pPr>
              <w:spacing w:after="0" w:line="240" w:lineRule="auto"/>
            </w:pPr>
            <w:r>
              <w:rPr>
                <w:sz w:val="16"/>
              </w:rPr>
              <w:t>文档与社区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(文档质量与社区活跃度)</w:t>
            </w:r>
          </w:p>
        </w:tc>
        <w:tc>
          <w:tcPr>
            <w:tcW w:w="3324" w:type="dxa"/>
            <w:shd w:val="clear" w:color="auto" w:fill="F0F4FF"/>
          </w:tcPr>
          <w:p w14:paraId="0D949994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7BC55A28">
            <w:pPr>
              <w:spacing w:after="0" w:line="240" w:lineRule="auto"/>
            </w:pPr>
            <w:r>
              <w:rPr>
                <w:sz w:val="16"/>
              </w:rPr>
              <w:t>Spring社区庞大。Tanzu提供商业支持。</w:t>
            </w:r>
          </w:p>
        </w:tc>
      </w:tr>
      <w:tr w14:paraId="00A9718C">
        <w:trPr>
          <w:jc w:val="center"/>
        </w:trPr>
        <w:tc>
          <w:tcPr>
            <w:tcW w:w="3324" w:type="dxa"/>
          </w:tcPr>
          <w:p w14:paraId="4271689F">
            <w:pPr>
              <w:spacing w:after="0" w:line="240" w:lineRule="auto"/>
            </w:pPr>
            <w:r>
              <w:rPr>
                <w:sz w:val="16"/>
              </w:rPr>
              <w:t>学习曲线与企业集成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(上手难度与企业技术栈整合成本)</w:t>
            </w:r>
          </w:p>
        </w:tc>
        <w:tc>
          <w:tcPr>
            <w:tcW w:w="3324" w:type="dxa"/>
          </w:tcPr>
          <w:p w14:paraId="7BF6C457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1F7ED959">
            <w:pPr>
              <w:spacing w:after="0" w:line="240" w:lineRule="auto"/>
            </w:pPr>
            <w:r>
              <w:rPr>
                <w:sz w:val="16"/>
              </w:rPr>
              <w:t>Spring开发者零成本。全家桶无缝集成。</w:t>
            </w:r>
          </w:p>
        </w:tc>
      </w:tr>
    </w:tbl>
    <w:p w14:paraId="0E9C4345"/>
    <w:p w14:paraId="3A55EED1">
      <w:r>
        <w:br w:type="page"/>
      </w:r>
    </w:p>
    <w:p w14:paraId="248608B6">
      <w:pPr>
        <w:pStyle w:val="3"/>
      </w:pPr>
      <w:r>
        <w:t>5. Spring AI 1.0</w:t>
      </w:r>
    </w:p>
    <w:p w14:paraId="03628AB6">
      <w:r>
        <w:rPr>
          <w:color w:val="0066CC"/>
          <w:sz w:val="18"/>
          <w:u w:val="single"/>
        </w:rPr>
        <w:t>https://github.com/spring-projects/spring-ai (1.1.x branch)</w:t>
      </w:r>
    </w:p>
    <w:p w14:paraId="736DFC90">
      <w:r>
        <w:t>v1.1.8 · Apache 2.0 · SB 3.5.x · 与2.0并行维护。商业层同Tanzu。</w:t>
      </w:r>
    </w:p>
    <w:p w14:paraId="659E08A6">
      <w:pPr>
        <w:pStyle w:val="4"/>
      </w:pPr>
      <w:r>
        <w:t>5.1 与2.0的核心差异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A2181FD">
        <w:trPr>
          <w:jc w:val="center"/>
        </w:trPr>
        <w:tc>
          <w:tcPr>
            <w:tcW w:w="3324" w:type="dxa"/>
            <w:shd w:val="clear" w:color="auto" w:fill="1A56DB"/>
          </w:tcPr>
          <w:p w14:paraId="1EB973A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对比项</w:t>
            </w:r>
          </w:p>
        </w:tc>
        <w:tc>
          <w:tcPr>
            <w:tcW w:w="3324" w:type="dxa"/>
            <w:shd w:val="clear" w:color="auto" w:fill="1A56DB"/>
          </w:tcPr>
          <w:p w14:paraId="0FD8184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1.0(1.1.x)</w:t>
            </w:r>
          </w:p>
        </w:tc>
        <w:tc>
          <w:tcPr>
            <w:tcW w:w="3324" w:type="dxa"/>
            <w:shd w:val="clear" w:color="auto" w:fill="1A56DB"/>
          </w:tcPr>
          <w:p w14:paraId="47D43E3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2.0(main)</w:t>
            </w:r>
          </w:p>
        </w:tc>
      </w:tr>
      <w:tr w14:paraId="6A56770B">
        <w:trPr>
          <w:jc w:val="center"/>
        </w:trPr>
        <w:tc>
          <w:tcPr>
            <w:tcW w:w="3324" w:type="dxa"/>
          </w:tcPr>
          <w:p w14:paraId="2FAD5C35">
            <w:pPr>
              <w:spacing w:after="0" w:line="240" w:lineRule="auto"/>
            </w:pPr>
            <w:r>
              <w:rPr>
                <w:sz w:val="16"/>
              </w:rPr>
              <w:t>Spring Boot</w:t>
            </w:r>
          </w:p>
        </w:tc>
        <w:tc>
          <w:tcPr>
            <w:tcW w:w="3324" w:type="dxa"/>
          </w:tcPr>
          <w:p w14:paraId="711EB812">
            <w:pPr>
              <w:spacing w:after="0" w:line="240" w:lineRule="auto"/>
            </w:pPr>
            <w:r>
              <w:rPr>
                <w:sz w:val="16"/>
              </w:rPr>
              <w:t>3.5.x</w:t>
            </w:r>
          </w:p>
        </w:tc>
        <w:tc>
          <w:tcPr>
            <w:tcW w:w="3324" w:type="dxa"/>
          </w:tcPr>
          <w:p w14:paraId="36E6A573">
            <w:pPr>
              <w:spacing w:after="0" w:line="240" w:lineRule="auto"/>
            </w:pPr>
            <w:r>
              <w:rPr>
                <w:sz w:val="16"/>
              </w:rPr>
              <w:t>4.x</w:t>
            </w:r>
          </w:p>
        </w:tc>
      </w:tr>
      <w:tr w14:paraId="412D69F0">
        <w:trPr>
          <w:jc w:val="center"/>
        </w:trPr>
        <w:tc>
          <w:tcPr>
            <w:tcW w:w="3324" w:type="dxa"/>
            <w:shd w:val="clear" w:color="auto" w:fill="F0F4FF"/>
          </w:tcPr>
          <w:p w14:paraId="207F483B">
            <w:pPr>
              <w:spacing w:after="0" w:line="240" w:lineRule="auto"/>
            </w:pPr>
            <w:r>
              <w:rPr>
                <w:sz w:val="16"/>
              </w:rPr>
              <w:t>@Tool</w:t>
            </w:r>
          </w:p>
        </w:tc>
        <w:tc>
          <w:tcPr>
            <w:tcW w:w="3324" w:type="dxa"/>
            <w:shd w:val="clear" w:color="auto" w:fill="F0F4FF"/>
          </w:tcPr>
          <w:p w14:paraId="6A10A427">
            <w:pPr>
              <w:spacing w:after="0" w:line="240" w:lineRule="auto"/>
            </w:pPr>
            <w:r>
              <w:rPr>
                <w:sz w:val="16"/>
              </w:rPr>
              <w:t>有(FunctionCallback)</w:t>
            </w:r>
          </w:p>
        </w:tc>
        <w:tc>
          <w:tcPr>
            <w:tcW w:w="3324" w:type="dxa"/>
            <w:shd w:val="clear" w:color="auto" w:fill="F0F4FF"/>
          </w:tcPr>
          <w:p w14:paraId="37F9EA6B">
            <w:pPr>
              <w:spacing w:after="0" w:line="240" w:lineRule="auto"/>
            </w:pPr>
            <w:r>
              <w:rPr>
                <w:sz w:val="16"/>
              </w:rPr>
              <w:t>有(ToolCallback)</w:t>
            </w:r>
          </w:p>
        </w:tc>
      </w:tr>
      <w:tr w14:paraId="111B368B">
        <w:trPr>
          <w:jc w:val="center"/>
        </w:trPr>
        <w:tc>
          <w:tcPr>
            <w:tcW w:w="3324" w:type="dxa"/>
          </w:tcPr>
          <w:p w14:paraId="5B4F6491">
            <w:pPr>
              <w:spacing w:after="0" w:line="240" w:lineRule="auto"/>
            </w:pPr>
            <w:r>
              <w:rPr>
                <w:sz w:val="16"/>
              </w:rPr>
              <w:t>ToolCallingAdvisor</w:t>
            </w:r>
          </w:p>
        </w:tc>
        <w:tc>
          <w:tcPr>
            <w:tcW w:w="3324" w:type="dxa"/>
          </w:tcPr>
          <w:p w14:paraId="461DCB26">
            <w:pPr>
              <w:spacing w:after="0" w:line="240" w:lineRule="auto"/>
            </w:pPr>
            <w:r>
              <w:rPr>
                <w:sz w:val="16"/>
              </w:rPr>
              <w:t>需手动注册</w:t>
            </w:r>
          </w:p>
        </w:tc>
        <w:tc>
          <w:tcPr>
            <w:tcW w:w="3324" w:type="dxa"/>
          </w:tcPr>
          <w:p w14:paraId="03C5B50D">
            <w:pPr>
              <w:spacing w:after="0" w:line="240" w:lineRule="auto"/>
            </w:pPr>
            <w:r>
              <w:rPr>
                <w:sz w:val="16"/>
              </w:rPr>
              <w:t>自动注入</w:t>
            </w:r>
          </w:p>
        </w:tc>
      </w:tr>
      <w:tr w14:paraId="337D6E03">
        <w:trPr>
          <w:jc w:val="center"/>
        </w:trPr>
        <w:tc>
          <w:tcPr>
            <w:tcW w:w="3324" w:type="dxa"/>
            <w:shd w:val="clear" w:color="auto" w:fill="F0F4FF"/>
          </w:tcPr>
          <w:p w14:paraId="06C02F3E">
            <w:pPr>
              <w:spacing w:after="0" w:line="240" w:lineRule="auto"/>
            </w:pPr>
            <w:r>
              <w:rPr>
                <w:sz w:val="16"/>
              </w:rPr>
              <w:t>MCP</w:t>
            </w:r>
          </w:p>
        </w:tc>
        <w:tc>
          <w:tcPr>
            <w:tcW w:w="3324" w:type="dxa"/>
            <w:shd w:val="clear" w:color="auto" w:fill="F0F4FF"/>
          </w:tcPr>
          <w:p w14:paraId="0D36898D">
            <w:pPr>
              <w:spacing w:after="0" w:line="240" w:lineRule="auto"/>
            </w:pPr>
            <w:r>
              <w:rPr>
                <w:sz w:val="16"/>
              </w:rPr>
              <w:t>部分(实验性)</w:t>
            </w:r>
          </w:p>
        </w:tc>
        <w:tc>
          <w:tcPr>
            <w:tcW w:w="3324" w:type="dxa"/>
            <w:shd w:val="clear" w:color="auto" w:fill="F0F4FF"/>
          </w:tcPr>
          <w:p w14:paraId="44D20CB1">
            <w:pPr>
              <w:spacing w:after="0" w:line="240" w:lineRule="auto"/>
            </w:pPr>
            <w:r>
              <w:rPr>
                <w:sz w:val="16"/>
              </w:rPr>
              <w:t>一等公民(@McpTool+BootStarter)</w:t>
            </w:r>
          </w:p>
        </w:tc>
      </w:tr>
      <w:tr w14:paraId="1946ED85">
        <w:trPr>
          <w:jc w:val="center"/>
        </w:trPr>
        <w:tc>
          <w:tcPr>
            <w:tcW w:w="3324" w:type="dxa"/>
          </w:tcPr>
          <w:p w14:paraId="67E5E3C1">
            <w:pPr>
              <w:spacing w:after="0" w:line="240" w:lineRule="auto"/>
            </w:pPr>
            <w:r>
              <w:rPr>
                <w:sz w:val="16"/>
              </w:rPr>
              <w:t>Options</w:t>
            </w:r>
          </w:p>
        </w:tc>
        <w:tc>
          <w:tcPr>
            <w:tcW w:w="3324" w:type="dxa"/>
          </w:tcPr>
          <w:p w14:paraId="5233A1DB">
            <w:pPr>
              <w:spacing w:after="0" w:line="240" w:lineRule="auto"/>
            </w:pPr>
            <w:r>
              <w:rPr>
                <w:sz w:val="16"/>
              </w:rPr>
              <w:t>有setter(可变)</w:t>
            </w:r>
          </w:p>
        </w:tc>
        <w:tc>
          <w:tcPr>
            <w:tcW w:w="3324" w:type="dxa"/>
          </w:tcPr>
          <w:p w14:paraId="27B05EDE">
            <w:pPr>
              <w:spacing w:after="0" w:line="240" w:lineRule="auto"/>
            </w:pPr>
            <w:r>
              <w:rPr>
                <w:sz w:val="16"/>
              </w:rPr>
              <w:t>纯Builder(不可变)</w:t>
            </w:r>
          </w:p>
        </w:tc>
      </w:tr>
      <w:tr w14:paraId="6A728414">
        <w:trPr>
          <w:jc w:val="center"/>
        </w:trPr>
        <w:tc>
          <w:tcPr>
            <w:tcW w:w="3324" w:type="dxa"/>
            <w:shd w:val="clear" w:color="auto" w:fill="F0F4FF"/>
          </w:tcPr>
          <w:p w14:paraId="0FD9FDBA">
            <w:pPr>
              <w:spacing w:after="0" w:line="240" w:lineRule="auto"/>
            </w:pPr>
            <w:r>
              <w:rPr>
                <w:sz w:val="16"/>
              </w:rPr>
              <w:t>ChatMemory</w:t>
            </w:r>
          </w:p>
        </w:tc>
        <w:tc>
          <w:tcPr>
            <w:tcW w:w="3324" w:type="dxa"/>
            <w:shd w:val="clear" w:color="auto" w:fill="F0F4FF"/>
          </w:tcPr>
          <w:p w14:paraId="74806169">
            <w:pPr>
              <w:spacing w:after="0" w:line="240" w:lineRule="auto"/>
            </w:pPr>
            <w:r>
              <w:rPr>
                <w:sz w:val="16"/>
              </w:rPr>
              <w:t>conversationId可选</w:t>
            </w:r>
          </w:p>
        </w:tc>
        <w:tc>
          <w:tcPr>
            <w:tcW w:w="3324" w:type="dxa"/>
            <w:shd w:val="clear" w:color="auto" w:fill="F0F4FF"/>
          </w:tcPr>
          <w:p w14:paraId="516DAE0A">
            <w:pPr>
              <w:spacing w:after="0" w:line="240" w:lineRule="auto"/>
            </w:pPr>
            <w:r>
              <w:rPr>
                <w:sz w:val="16"/>
              </w:rPr>
              <w:t>强制必填</w:t>
            </w:r>
          </w:p>
        </w:tc>
      </w:tr>
      <w:tr w14:paraId="72306E04">
        <w:trPr>
          <w:jc w:val="center"/>
        </w:trPr>
        <w:tc>
          <w:tcPr>
            <w:tcW w:w="3324" w:type="dxa"/>
          </w:tcPr>
          <w:p w14:paraId="03DA2033">
            <w:pPr>
              <w:spacing w:after="0" w:line="240" w:lineRule="auto"/>
            </w:pPr>
            <w:r>
              <w:rPr>
                <w:sz w:val="16"/>
              </w:rPr>
              <w:t>配置属性</w:t>
            </w:r>
          </w:p>
        </w:tc>
        <w:tc>
          <w:tcPr>
            <w:tcW w:w="3324" w:type="dxa"/>
          </w:tcPr>
          <w:p w14:paraId="3E0D7E19">
            <w:pPr>
              <w:spacing w:after="0" w:line="240" w:lineRule="auto"/>
            </w:pPr>
            <w:r>
              <w:rPr>
                <w:sz w:val="16"/>
              </w:rPr>
              <w:t>嵌套options.xxx</w:t>
            </w:r>
          </w:p>
        </w:tc>
        <w:tc>
          <w:tcPr>
            <w:tcW w:w="3324" w:type="dxa"/>
          </w:tcPr>
          <w:p w14:paraId="32D7D96B">
            <w:pPr>
              <w:spacing w:after="0" w:line="240" w:lineRule="auto"/>
            </w:pPr>
            <w:r>
              <w:rPr>
                <w:sz w:val="16"/>
              </w:rPr>
              <w:t>扁平化xxx</w:t>
            </w:r>
          </w:p>
        </w:tc>
      </w:tr>
      <w:tr w14:paraId="5F829A73">
        <w:trPr>
          <w:jc w:val="center"/>
        </w:trPr>
        <w:tc>
          <w:tcPr>
            <w:tcW w:w="3324" w:type="dxa"/>
            <w:shd w:val="clear" w:color="auto" w:fill="F0F4FF"/>
          </w:tcPr>
          <w:p w14:paraId="1C5E475D">
            <w:pPr>
              <w:spacing w:after="0" w:line="240" w:lineRule="auto"/>
            </w:pPr>
            <w:r>
              <w:rPr>
                <w:sz w:val="16"/>
              </w:rPr>
              <w:t>商业层</w:t>
            </w:r>
          </w:p>
        </w:tc>
        <w:tc>
          <w:tcPr>
            <w:tcW w:w="3324" w:type="dxa"/>
            <w:shd w:val="clear" w:color="auto" w:fill="F0F4FF"/>
          </w:tcPr>
          <w:p w14:paraId="3F077F0A">
            <w:pPr>
              <w:spacing w:after="0" w:line="240" w:lineRule="auto"/>
            </w:pPr>
            <w:r>
              <w:rPr>
                <w:sz w:val="16"/>
              </w:rPr>
              <w:t>Tanzu AI(同2.0)</w:t>
            </w:r>
          </w:p>
        </w:tc>
        <w:tc>
          <w:tcPr>
            <w:tcW w:w="3324" w:type="dxa"/>
            <w:shd w:val="clear" w:color="auto" w:fill="F0F4FF"/>
          </w:tcPr>
          <w:p w14:paraId="073A710F">
            <w:pPr>
              <w:spacing w:after="0" w:line="240" w:lineRule="auto"/>
            </w:pPr>
            <w:r>
              <w:rPr>
                <w:sz w:val="16"/>
              </w:rPr>
              <w:t>Tanzu AI(同2.0)</w:t>
            </w:r>
          </w:p>
        </w:tc>
      </w:tr>
    </w:tbl>
    <w:p w14:paraId="39ACD50C"/>
    <w:p w14:paraId="1E3C5948">
      <w:pPr>
        <w:pStyle w:val="4"/>
      </w:pPr>
      <w:r>
        <w:t>5.2 迁移风险</w:t>
      </w:r>
    </w:p>
    <w:p w14:paraId="001E6979">
      <w:r>
        <w:t>从1.0升2.0面临9项breaking changes。Skill自建方案在两版本完全相同。</w:t>
      </w:r>
    </w:p>
    <w:p w14:paraId="2F0519E5">
      <w:pPr>
        <w:pStyle w:val="156"/>
      </w:pPr>
      <w:r>
        <w:t>选1.0的唯一理由：企业SB版本还在3.5.x，暂无法升级4.x。</w:t>
      </w:r>
    </w:p>
    <w:p w14:paraId="20723B2D">
      <w:pPr>
        <w:pStyle w:val="4"/>
      </w:pPr>
      <w:r>
        <w:t>详细逐项评估</w:t>
      </w:r>
    </w:p>
    <w:p w14:paraId="6E883FC4">
      <w:pPr>
        <w:pStyle w:val="5"/>
      </w:pPr>
      <w:r>
        <w:t>1.1 Tool 调用体系 (20%)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0C07DD4">
        <w:trPr>
          <w:jc w:val="center"/>
        </w:trPr>
        <w:tc>
          <w:tcPr>
            <w:tcW w:w="3324" w:type="dxa"/>
            <w:shd w:val="clear" w:color="auto" w:fill="1A56DB"/>
          </w:tcPr>
          <w:p w14:paraId="44926C7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65ED67F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16B68B2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65EDF66C">
        <w:trPr>
          <w:jc w:val="center"/>
        </w:trPr>
        <w:tc>
          <w:tcPr>
            <w:tcW w:w="3324" w:type="dxa"/>
          </w:tcPr>
          <w:p w14:paraId="2255A6AF">
            <w:pPr>
              <w:spacing w:after="0" w:line="240" w:lineRule="auto"/>
            </w:pPr>
            <w:r>
              <w:rPr>
                <w:sz w:val="16"/>
              </w:rPr>
              <w:t>Tool 注册方式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(注解/装饰器、代码注册、可视化配置)</w:t>
            </w:r>
          </w:p>
        </w:tc>
        <w:tc>
          <w:tcPr>
            <w:tcW w:w="3324" w:type="dxa"/>
          </w:tcPr>
          <w:p w14:paraId="0734AA61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</w:tcPr>
          <w:p w14:paraId="33F9C1CA">
            <w:pPr>
              <w:spacing w:after="0" w:line="240" w:lineRule="auto"/>
            </w:pPr>
            <w:r>
              <w:rPr>
                <w:sz w:val="16"/>
              </w:rPr>
              <w:t>@Tool(FunctionCallback)。需手动ToolCallAdvisor。</w:t>
            </w:r>
          </w:p>
        </w:tc>
      </w:tr>
      <w:tr w14:paraId="37B895B9">
        <w:trPr>
          <w:jc w:val="center"/>
        </w:trPr>
        <w:tc>
          <w:tcPr>
            <w:tcW w:w="3324" w:type="dxa"/>
            <w:shd w:val="clear" w:color="auto" w:fill="F0F4FF"/>
          </w:tcPr>
          <w:p w14:paraId="2756000D">
            <w:pPr>
              <w:spacing w:after="0" w:line="240" w:lineRule="auto"/>
            </w:pPr>
            <w:r>
              <w:rPr>
                <w:sz w:val="16"/>
              </w:rPr>
              <w:t>Tool 调用触发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(LLM 自主决策 vs 工作流显式编排)</w:t>
            </w:r>
          </w:p>
        </w:tc>
        <w:tc>
          <w:tcPr>
            <w:tcW w:w="3324" w:type="dxa"/>
            <w:shd w:val="clear" w:color="auto" w:fill="F0F4FF"/>
          </w:tcPr>
          <w:p w14:paraId="65A3CE61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2C9895E0">
            <w:pPr>
              <w:spacing w:after="0" w:line="240" w:lineRule="auto"/>
            </w:pPr>
            <w:r>
              <w:rPr>
                <w:sz w:val="16"/>
              </w:rPr>
              <w:t>手动注册ToolCallAdvisor。功能同2.0。</w:t>
            </w:r>
          </w:p>
        </w:tc>
      </w:tr>
      <w:tr w14:paraId="1B2D9CB6">
        <w:trPr>
          <w:jc w:val="center"/>
        </w:trPr>
        <w:tc>
          <w:tcPr>
            <w:tcW w:w="3324" w:type="dxa"/>
          </w:tcPr>
          <w:p w14:paraId="47DB860F">
            <w:pPr>
              <w:spacing w:after="0" w:line="240" w:lineRule="auto"/>
            </w:pPr>
            <w:r>
              <w:rPr>
                <w:sz w:val="16"/>
              </w:rPr>
              <w:t>Tool 调用循环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(单次 vs 多轮迭代、错误重试、returnDirect)</w:t>
            </w:r>
          </w:p>
        </w:tc>
        <w:tc>
          <w:tcPr>
            <w:tcW w:w="3324" w:type="dxa"/>
          </w:tcPr>
          <w:p w14:paraId="35E07811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3470DAA1">
            <w:pPr>
              <w:spacing w:after="0" w:line="240" w:lineRule="auto"/>
            </w:pPr>
            <w:r>
              <w:rPr>
                <w:sz w:val="16"/>
              </w:rPr>
              <w:t>do-while同2.0。</w:t>
            </w:r>
          </w:p>
        </w:tc>
      </w:tr>
    </w:tbl>
    <w:p w14:paraId="4C30BE0A"/>
    <w:p w14:paraId="0E728643">
      <w:pPr>
        <w:pStyle w:val="5"/>
      </w:pPr>
      <w:r>
        <w:t>1.2 Skill 知识体系 (20%)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CF0A529">
        <w:trPr>
          <w:jc w:val="center"/>
        </w:trPr>
        <w:tc>
          <w:tcPr>
            <w:tcW w:w="3324" w:type="dxa"/>
            <w:shd w:val="clear" w:color="auto" w:fill="1A56DB"/>
          </w:tcPr>
          <w:p w14:paraId="017C203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72AB01F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02CC6BF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4B845D2E">
        <w:trPr>
          <w:jc w:val="center"/>
        </w:trPr>
        <w:tc>
          <w:tcPr>
            <w:tcW w:w="3324" w:type="dxa"/>
          </w:tcPr>
          <w:p w14:paraId="75182D70">
            <w:pPr>
              <w:spacing w:after="0" w:line="240" w:lineRule="auto"/>
            </w:pPr>
            <w:r>
              <w:rPr>
                <w:sz w:val="16"/>
              </w:rPr>
              <w:t>Skill 定义方式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(SKILL.md/文件、Fluent API、Class-based、YAML)</w:t>
            </w:r>
          </w:p>
        </w:tc>
        <w:tc>
          <w:tcPr>
            <w:tcW w:w="3324" w:type="dxa"/>
          </w:tcPr>
          <w:p w14:paraId="3282223C">
            <w:pPr>
              <w:spacing w:after="0" w:line="240" w:lineRule="auto"/>
            </w:pPr>
            <w:r>
              <w:rPr>
                <w:sz w:val="16"/>
              </w:rPr>
              <w:t>★★☆☆☆</w:t>
            </w:r>
          </w:p>
        </w:tc>
        <w:tc>
          <w:tcPr>
            <w:tcW w:w="3324" w:type="dxa"/>
          </w:tcPr>
          <w:p w14:paraId="2BEB088E">
            <w:pPr>
              <w:spacing w:after="0" w:line="240" w:lineRule="auto"/>
            </w:pPr>
            <w:r>
              <w:rPr>
                <w:sz w:val="16"/>
              </w:rPr>
              <w:t>同2.0。Advisor可优雅实现。</w:t>
            </w:r>
          </w:p>
        </w:tc>
      </w:tr>
      <w:tr w14:paraId="65636DE5">
        <w:trPr>
          <w:jc w:val="center"/>
        </w:trPr>
        <w:tc>
          <w:tcPr>
            <w:tcW w:w="3324" w:type="dxa"/>
            <w:shd w:val="clear" w:color="auto" w:fill="F0F4FF"/>
          </w:tcPr>
          <w:p w14:paraId="2B68EB82">
            <w:pPr>
              <w:spacing w:after="0" w:line="240" w:lineRule="auto"/>
            </w:pPr>
            <w:r>
              <w:rPr>
                <w:sz w:val="16"/>
              </w:rPr>
              <w:t>Skill 加载策略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(全量注入 vs 渐进揭示 vs 优先级叠加)</w:t>
            </w:r>
          </w:p>
        </w:tc>
        <w:tc>
          <w:tcPr>
            <w:tcW w:w="3324" w:type="dxa"/>
            <w:shd w:val="clear" w:color="auto" w:fill="F0F4FF"/>
          </w:tcPr>
          <w:p w14:paraId="67B27390">
            <w:pPr>
              <w:spacing w:after="0" w:line="240" w:lineRule="auto"/>
            </w:pPr>
            <w:r>
              <w:rPr>
                <w:sz w:val="16"/>
              </w:rPr>
              <w:t>★★☆☆☆</w:t>
            </w:r>
          </w:p>
        </w:tc>
        <w:tc>
          <w:tcPr>
            <w:tcW w:w="3324" w:type="dxa"/>
            <w:shd w:val="clear" w:color="auto" w:fill="F0F4FF"/>
          </w:tcPr>
          <w:p w14:paraId="4F143481">
            <w:pPr>
              <w:spacing w:after="0" w:line="240" w:lineRule="auto"/>
            </w:pPr>
            <w:r>
              <w:rPr>
                <w:sz w:val="16"/>
              </w:rPr>
              <w:t>同2.0。</w:t>
            </w:r>
          </w:p>
        </w:tc>
      </w:tr>
      <w:tr w14:paraId="5EF3D712">
        <w:trPr>
          <w:jc w:val="center"/>
        </w:trPr>
        <w:tc>
          <w:tcPr>
            <w:tcW w:w="3324" w:type="dxa"/>
          </w:tcPr>
          <w:p w14:paraId="4A91C470">
            <w:pPr>
              <w:spacing w:after="0" w:line="240" w:lineRule="auto"/>
            </w:pPr>
            <w:r>
              <w:rPr>
                <w:sz w:val="16"/>
              </w:rPr>
              <w:t>Skill 自进化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(Agent 自主创建/更新/删除 Skills)</w:t>
            </w:r>
          </w:p>
        </w:tc>
        <w:tc>
          <w:tcPr>
            <w:tcW w:w="3324" w:type="dxa"/>
          </w:tcPr>
          <w:p w14:paraId="263F22C4">
            <w:pPr>
              <w:spacing w:after="0" w:line="240" w:lineRule="auto"/>
            </w:pPr>
            <w:r>
              <w:rPr>
                <w:sz w:val="16"/>
              </w:rPr>
              <w:t>★☆☆☆☆</w:t>
            </w:r>
          </w:p>
        </w:tc>
        <w:tc>
          <w:tcPr>
            <w:tcW w:w="3324" w:type="dxa"/>
          </w:tcPr>
          <w:p w14:paraId="198DD483">
            <w:pPr>
              <w:spacing w:after="0" w:line="240" w:lineRule="auto"/>
            </w:pPr>
            <w:r>
              <w:rPr>
                <w:sz w:val="16"/>
              </w:rPr>
              <w:t>同2.0。</w:t>
            </w:r>
          </w:p>
        </w:tc>
      </w:tr>
      <w:tr w14:paraId="563813E8">
        <w:trPr>
          <w:jc w:val="center"/>
        </w:trPr>
        <w:tc>
          <w:tcPr>
            <w:tcW w:w="3324" w:type="dxa"/>
            <w:shd w:val="clear" w:color="auto" w:fill="F0F4FF"/>
          </w:tcPr>
          <w:p w14:paraId="748D1BCF">
            <w:pPr>
              <w:spacing w:after="0" w:line="240" w:lineRule="auto"/>
            </w:pPr>
            <w:r>
              <w:rPr>
                <w:sz w:val="16"/>
              </w:rPr>
              <w:t>开放标准兼容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(AgentSkills.io / 社区互通 / 公共注册表)</w:t>
            </w:r>
          </w:p>
        </w:tc>
        <w:tc>
          <w:tcPr>
            <w:tcW w:w="3324" w:type="dxa"/>
            <w:shd w:val="clear" w:color="auto" w:fill="F0F4FF"/>
          </w:tcPr>
          <w:p w14:paraId="3FCA2A68">
            <w:pPr>
              <w:spacing w:after="0" w:line="240" w:lineRule="auto"/>
            </w:pPr>
            <w:r>
              <w:rPr>
                <w:sz w:val="16"/>
              </w:rPr>
              <w:t>★☆☆☆☆</w:t>
            </w:r>
          </w:p>
        </w:tc>
        <w:tc>
          <w:tcPr>
            <w:tcW w:w="3324" w:type="dxa"/>
            <w:shd w:val="clear" w:color="auto" w:fill="F0F4FF"/>
          </w:tcPr>
          <w:p w14:paraId="6062E84F">
            <w:pPr>
              <w:spacing w:after="0" w:line="240" w:lineRule="auto"/>
            </w:pPr>
            <w:r>
              <w:rPr>
                <w:sz w:val="16"/>
              </w:rPr>
              <w:t>同2.0。</w:t>
            </w:r>
          </w:p>
        </w:tc>
      </w:tr>
    </w:tbl>
    <w:p w14:paraId="7B3A96F3"/>
    <w:p w14:paraId="4708AE5B">
      <w:pPr>
        <w:pStyle w:val="5"/>
      </w:pPr>
      <w:r>
        <w:t>1.3 架构设计 (35%)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ACA9567">
        <w:trPr>
          <w:jc w:val="center"/>
        </w:trPr>
        <w:tc>
          <w:tcPr>
            <w:tcW w:w="3324" w:type="dxa"/>
            <w:shd w:val="clear" w:color="auto" w:fill="1A56DB"/>
          </w:tcPr>
          <w:p w14:paraId="05D62AF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051D1B6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0DB2491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66EE9BCC">
        <w:trPr>
          <w:jc w:val="center"/>
        </w:trPr>
        <w:tc>
          <w:tcPr>
            <w:tcW w:w="3324" w:type="dxa"/>
          </w:tcPr>
          <w:p w14:paraId="566E55BA">
            <w:pPr>
              <w:spacing w:after="0" w:line="240" w:lineRule="auto"/>
            </w:pPr>
            <w:r>
              <w:rPr>
                <w:sz w:val="16"/>
              </w:rPr>
              <w:t>Agent 编排模型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(图编排、对话驱动、事件驱动、角色扮演)</w:t>
            </w:r>
          </w:p>
        </w:tc>
        <w:tc>
          <w:tcPr>
            <w:tcW w:w="3324" w:type="dxa"/>
          </w:tcPr>
          <w:p w14:paraId="00D6169D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</w:tcPr>
          <w:p w14:paraId="2E643358">
            <w:pPr>
              <w:spacing w:after="0" w:line="240" w:lineRule="auto"/>
            </w:pPr>
            <w:r>
              <w:rPr>
                <w:sz w:val="16"/>
              </w:rPr>
              <w:t>同2.0。</w:t>
            </w:r>
          </w:p>
        </w:tc>
      </w:tr>
      <w:tr w14:paraId="0F45E246">
        <w:trPr>
          <w:jc w:val="center"/>
        </w:trPr>
        <w:tc>
          <w:tcPr>
            <w:tcW w:w="3324" w:type="dxa"/>
            <w:shd w:val="clear" w:color="auto" w:fill="F0F4FF"/>
          </w:tcPr>
          <w:p w14:paraId="2D588C3A">
            <w:pPr>
              <w:spacing w:after="0" w:line="240" w:lineRule="auto"/>
            </w:pPr>
            <w:r>
              <w:rPr>
                <w:sz w:val="16"/>
              </w:rPr>
              <w:t>状态管理与持久化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(Checkpoint、内存、数据库持久化)</w:t>
            </w:r>
          </w:p>
        </w:tc>
        <w:tc>
          <w:tcPr>
            <w:tcW w:w="3324" w:type="dxa"/>
            <w:shd w:val="clear" w:color="auto" w:fill="F0F4FF"/>
          </w:tcPr>
          <w:p w14:paraId="334F76DB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7FF1DF88">
            <w:pPr>
              <w:spacing w:after="0" w:line="240" w:lineRule="auto"/>
            </w:pPr>
            <w:r>
              <w:rPr>
                <w:sz w:val="16"/>
              </w:rPr>
              <w:t>ChatMemory五后端。conversationId可选。</w:t>
            </w:r>
          </w:p>
        </w:tc>
      </w:tr>
      <w:tr w14:paraId="22A776E1">
        <w:trPr>
          <w:jc w:val="center"/>
        </w:trPr>
        <w:tc>
          <w:tcPr>
            <w:tcW w:w="3324" w:type="dxa"/>
          </w:tcPr>
          <w:p w14:paraId="1083711B">
            <w:pPr>
              <w:spacing w:after="0" w:line="240" w:lineRule="auto"/>
            </w:pPr>
            <w:r>
              <w:rPr>
                <w:sz w:val="16"/>
              </w:rPr>
              <w:t>流式执行与中断恢复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(流式输出、Human-in-the-loop)</w:t>
            </w:r>
          </w:p>
        </w:tc>
        <w:tc>
          <w:tcPr>
            <w:tcW w:w="3324" w:type="dxa"/>
          </w:tcPr>
          <w:p w14:paraId="0AC50A38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</w:tcPr>
          <w:p w14:paraId="03F50C21">
            <w:pPr>
              <w:spacing w:after="0" w:line="240" w:lineRule="auto"/>
            </w:pPr>
            <w:r>
              <w:rPr>
                <w:sz w:val="16"/>
              </w:rPr>
              <w:t>同2.0。</w:t>
            </w:r>
          </w:p>
        </w:tc>
      </w:tr>
      <w:tr w14:paraId="43EC8E9E">
        <w:trPr>
          <w:jc w:val="center"/>
        </w:trPr>
        <w:tc>
          <w:tcPr>
            <w:tcW w:w="3324" w:type="dxa"/>
            <w:shd w:val="clear" w:color="auto" w:fill="F0F4FF"/>
          </w:tcPr>
          <w:p w14:paraId="2F51BF88">
            <w:pPr>
              <w:spacing w:after="0" w:line="240" w:lineRule="auto"/>
            </w:pPr>
            <w:r>
              <w:rPr>
                <w:sz w:val="16"/>
              </w:rPr>
              <w:t>多 Agent 协作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(顺序、层级、并行、编排-工作者)</w:t>
            </w:r>
          </w:p>
        </w:tc>
        <w:tc>
          <w:tcPr>
            <w:tcW w:w="3324" w:type="dxa"/>
            <w:shd w:val="clear" w:color="auto" w:fill="F0F4FF"/>
          </w:tcPr>
          <w:p w14:paraId="7829783E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244D1D18">
            <w:pPr>
              <w:spacing w:after="0" w:line="240" w:lineRule="auto"/>
            </w:pPr>
            <w:r>
              <w:rPr>
                <w:sz w:val="16"/>
              </w:rPr>
              <w:t>同2.0。</w:t>
            </w:r>
          </w:p>
        </w:tc>
      </w:tr>
      <w:tr w14:paraId="1D47730A">
        <w:trPr>
          <w:jc w:val="center"/>
        </w:trPr>
        <w:tc>
          <w:tcPr>
            <w:tcW w:w="3324" w:type="dxa"/>
          </w:tcPr>
          <w:p w14:paraId="525AD6F5">
            <w:pPr>
              <w:spacing w:after="0" w:line="240" w:lineRule="auto"/>
            </w:pPr>
            <w:r>
              <w:rPr>
                <w:sz w:val="16"/>
              </w:rPr>
              <w:t>扩展性与插件机制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(Plugin SDK、社区市场、自定义扩展)</w:t>
            </w:r>
          </w:p>
        </w:tc>
        <w:tc>
          <w:tcPr>
            <w:tcW w:w="3324" w:type="dxa"/>
          </w:tcPr>
          <w:p w14:paraId="3E785D26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</w:tcPr>
          <w:p w14:paraId="6F42037B">
            <w:pPr>
              <w:spacing w:after="0" w:line="240" w:lineRule="auto"/>
            </w:pPr>
            <w:r>
              <w:rPr>
                <w:sz w:val="16"/>
              </w:rPr>
              <w:t>MCP实验性。</w:t>
            </w:r>
          </w:p>
        </w:tc>
      </w:tr>
      <w:tr w14:paraId="2DA4BBE9">
        <w:trPr>
          <w:jc w:val="center"/>
        </w:trPr>
        <w:tc>
          <w:tcPr>
            <w:tcW w:w="3324" w:type="dxa"/>
            <w:shd w:val="clear" w:color="auto" w:fill="F0F4FF"/>
          </w:tcPr>
          <w:p w14:paraId="41D4C985">
            <w:pPr>
              <w:spacing w:after="0" w:line="240" w:lineRule="auto"/>
            </w:pPr>
            <w:r>
              <w:rPr>
                <w:sz w:val="16"/>
              </w:rPr>
              <w:t>部署形态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(SDK/库 vs 平台 vs 网关)</w:t>
            </w:r>
          </w:p>
        </w:tc>
        <w:tc>
          <w:tcPr>
            <w:tcW w:w="3324" w:type="dxa"/>
            <w:shd w:val="clear" w:color="auto" w:fill="F0F4FF"/>
          </w:tcPr>
          <w:p w14:paraId="677E7D7A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3AE5297A">
            <w:pPr>
              <w:spacing w:after="0" w:line="240" w:lineRule="auto"/>
            </w:pPr>
            <w:r>
              <w:rPr>
                <w:sz w:val="16"/>
              </w:rPr>
              <w:t>SB 3.5.x标准部署。</w:t>
            </w:r>
          </w:p>
        </w:tc>
      </w:tr>
    </w:tbl>
    <w:p w14:paraId="4C30F5CB"/>
    <w:p w14:paraId="6E59DB4D">
      <w:pPr>
        <w:pStyle w:val="5"/>
      </w:pPr>
      <w:r>
        <w:t>1.4 关键代码可用性 (25%)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2F66083">
        <w:trPr>
          <w:jc w:val="center"/>
        </w:trPr>
        <w:tc>
          <w:tcPr>
            <w:tcW w:w="3324" w:type="dxa"/>
            <w:shd w:val="clear" w:color="auto" w:fill="1A56DB"/>
          </w:tcPr>
          <w:p w14:paraId="4FBDB52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78E1529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3437584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27C1D965">
        <w:trPr>
          <w:jc w:val="center"/>
        </w:trPr>
        <w:tc>
          <w:tcPr>
            <w:tcW w:w="3324" w:type="dxa"/>
          </w:tcPr>
          <w:p w14:paraId="3B5D76B8">
            <w:pPr>
              <w:spacing w:after="0" w:line="240" w:lineRule="auto"/>
            </w:pPr>
            <w:r>
              <w:rPr>
                <w:sz w:val="16"/>
              </w:rPr>
              <w:t>API 简洁性与一致性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(核心 API 设计统一性)</w:t>
            </w:r>
          </w:p>
        </w:tc>
        <w:tc>
          <w:tcPr>
            <w:tcW w:w="3324" w:type="dxa"/>
          </w:tcPr>
          <w:p w14:paraId="3CBDBF2E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</w:tcPr>
          <w:p w14:paraId="19FFB476">
            <w:pPr>
              <w:spacing w:after="0" w:line="240" w:lineRule="auto"/>
            </w:pPr>
            <w:r>
              <w:rPr>
                <w:sz w:val="16"/>
              </w:rPr>
              <w:t>ChatClient同2.0。手动注册略繁琐。</w:t>
            </w:r>
          </w:p>
        </w:tc>
      </w:tr>
      <w:tr w14:paraId="0AAFFD94">
        <w:trPr>
          <w:jc w:val="center"/>
        </w:trPr>
        <w:tc>
          <w:tcPr>
            <w:tcW w:w="3324" w:type="dxa"/>
            <w:shd w:val="clear" w:color="auto" w:fill="F0F4FF"/>
          </w:tcPr>
          <w:p w14:paraId="19648928">
            <w:pPr>
              <w:spacing w:after="0" w:line="240" w:lineRule="auto"/>
            </w:pPr>
            <w:r>
              <w:rPr>
                <w:sz w:val="16"/>
              </w:rPr>
              <w:t>代码示例完整度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(官方示例可运行性与覆盖度)</w:t>
            </w:r>
          </w:p>
        </w:tc>
        <w:tc>
          <w:tcPr>
            <w:tcW w:w="3324" w:type="dxa"/>
            <w:shd w:val="clear" w:color="auto" w:fill="F0F4FF"/>
          </w:tcPr>
          <w:p w14:paraId="6B2A594F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6C7D31F9">
            <w:pPr>
              <w:spacing w:after="0" w:line="240" w:lineRule="auto"/>
            </w:pPr>
            <w:r>
              <w:rPr>
                <w:sz w:val="16"/>
              </w:rPr>
              <w:t>同2.0生态共享。</w:t>
            </w:r>
          </w:p>
        </w:tc>
      </w:tr>
      <w:tr w14:paraId="22EE9A96">
        <w:trPr>
          <w:jc w:val="center"/>
        </w:trPr>
        <w:tc>
          <w:tcPr>
            <w:tcW w:w="3324" w:type="dxa"/>
          </w:tcPr>
          <w:p w14:paraId="36C6DE52">
            <w:pPr>
              <w:spacing w:after="0" w:line="240" w:lineRule="auto"/>
            </w:pPr>
            <w:r>
              <w:rPr>
                <w:sz w:val="16"/>
              </w:rPr>
              <w:t>多语言生态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(Python / Java / TypeScript / C#)</w:t>
            </w:r>
          </w:p>
        </w:tc>
        <w:tc>
          <w:tcPr>
            <w:tcW w:w="3324" w:type="dxa"/>
          </w:tcPr>
          <w:p w14:paraId="4216E283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</w:tcPr>
          <w:p w14:paraId="69E640CF">
            <w:pPr>
              <w:spacing w:after="0" w:line="240" w:lineRule="auto"/>
            </w:pPr>
            <w:r>
              <w:rPr>
                <w:sz w:val="16"/>
              </w:rPr>
              <w:t>Java。Kotlin兼容。</w:t>
            </w:r>
          </w:p>
        </w:tc>
      </w:tr>
      <w:tr w14:paraId="06E9681F">
        <w:trPr>
          <w:jc w:val="center"/>
        </w:trPr>
        <w:tc>
          <w:tcPr>
            <w:tcW w:w="3324" w:type="dxa"/>
            <w:shd w:val="clear" w:color="auto" w:fill="F0F4FF"/>
          </w:tcPr>
          <w:p w14:paraId="5437466E">
            <w:pPr>
              <w:spacing w:after="0" w:line="240" w:lineRule="auto"/>
            </w:pPr>
            <w:r>
              <w:rPr>
                <w:sz w:val="16"/>
              </w:rPr>
              <w:t>文档与社区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(文档质量与社区活跃度)</w:t>
            </w:r>
          </w:p>
        </w:tc>
        <w:tc>
          <w:tcPr>
            <w:tcW w:w="3324" w:type="dxa"/>
            <w:shd w:val="clear" w:color="auto" w:fill="F0F4FF"/>
          </w:tcPr>
          <w:p w14:paraId="41A9AAE1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36B360F7">
            <w:pPr>
              <w:spacing w:after="0" w:line="240" w:lineRule="auto"/>
            </w:pPr>
            <w:r>
              <w:rPr>
                <w:sz w:val="16"/>
              </w:rPr>
              <w:t>Spring社区+Tanzu商业支持。</w:t>
            </w:r>
          </w:p>
        </w:tc>
      </w:tr>
      <w:tr w14:paraId="759A0EA6">
        <w:trPr>
          <w:jc w:val="center"/>
        </w:trPr>
        <w:tc>
          <w:tcPr>
            <w:tcW w:w="3324" w:type="dxa"/>
          </w:tcPr>
          <w:p w14:paraId="0A43EC3C">
            <w:pPr>
              <w:spacing w:after="0" w:line="240" w:lineRule="auto"/>
            </w:pPr>
            <w:r>
              <w:rPr>
                <w:sz w:val="16"/>
              </w:rPr>
              <w:t>学习曲线与企业集成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(上手难度与企业技术栈整合成本)</w:t>
            </w:r>
          </w:p>
        </w:tc>
        <w:tc>
          <w:tcPr>
            <w:tcW w:w="3324" w:type="dxa"/>
          </w:tcPr>
          <w:p w14:paraId="4B9FC574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7F1B10B7">
            <w:pPr>
              <w:spacing w:after="0" w:line="240" w:lineRule="auto"/>
            </w:pPr>
            <w:r>
              <w:rPr>
                <w:sz w:val="16"/>
              </w:rPr>
              <w:t>SB3.5用户零成本。未来升2.0有迁移预算。</w:t>
            </w:r>
          </w:p>
        </w:tc>
      </w:tr>
    </w:tbl>
    <w:p w14:paraId="1C54D464"/>
    <w:p w14:paraId="719EE167">
      <w:r>
        <w:br w:type="page"/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F9C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56DB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56DB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56DB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冀云龙</cp:lastModifiedBy>
  <dcterms:modified xsi:type="dcterms:W3CDTF">2026-07-01T09:36:47Z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7F9B5405D6B96B2D2F6F446A92260B97_42</vt:lpwstr>
  </property>
</Properties>
</file>