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line="480" w:lineRule="auto" w:before="59"/>
        <w:ind w:left="3398"/>
      </w:pPr>
      <w:r>
        <w:rPr/>
        <w:t>STATE</w:t>
      </w:r>
      <w:r>
        <w:rPr>
          <w:spacing w:val="-6"/>
        </w:rPr>
        <w:t> </w:t>
      </w:r>
      <w:r>
        <w:rPr/>
        <w:t>OF</w:t>
      </w:r>
      <w:r>
        <w:rPr>
          <w:spacing w:val="-5"/>
        </w:rPr>
        <w:t> </w:t>
      </w:r>
      <w:r>
        <w:rPr/>
        <w:t>MINNESOTA</w:t>
      </w:r>
      <w:r>
        <w:rPr>
          <w:spacing w:val="-62"/>
        </w:rPr>
        <w:t> </w:t>
      </w:r>
      <w:r>
        <w:rPr/>
        <w:t>IN SUPREME COURT</w:t>
      </w:r>
      <w:r>
        <w:rPr>
          <w:spacing w:val="1"/>
        </w:rPr>
        <w:t> </w:t>
      </w:r>
      <w:r>
        <w:rPr/>
        <w:t>A19-1554</w:t>
      </w:r>
    </w:p>
    <w:p>
      <w:pPr>
        <w:pStyle w:val="BodyText"/>
      </w:pPr>
    </w:p>
    <w:p>
      <w:pPr>
        <w:pStyle w:val="BodyText"/>
        <w:tabs>
          <w:tab w:pos="8253" w:val="left" w:leader="none"/>
        </w:tabs>
        <w:ind w:right="119"/>
        <w:jc w:val="right"/>
      </w:pPr>
      <w:r>
        <w:rPr/>
        <w:t>Court</w:t>
      </w:r>
      <w:r>
        <w:rPr>
          <w:spacing w:val="-3"/>
        </w:rPr>
        <w:t> </w:t>
      </w:r>
      <w:r>
        <w:rPr/>
        <w:t>of</w:t>
      </w:r>
      <w:r>
        <w:rPr>
          <w:spacing w:val="-3"/>
        </w:rPr>
        <w:t> </w:t>
      </w:r>
      <w:r>
        <w:rPr/>
        <w:t>Appeals</w:t>
        <w:tab/>
        <w:t>Hudson,</w:t>
      </w:r>
      <w:r>
        <w:rPr>
          <w:spacing w:val="-8"/>
        </w:rPr>
        <w:t> </w:t>
      </w:r>
      <w:r>
        <w:rPr/>
        <w:t>J.</w:t>
      </w:r>
    </w:p>
    <w:p>
      <w:pPr>
        <w:pStyle w:val="BodyText"/>
        <w:ind w:right="120"/>
        <w:jc w:val="right"/>
      </w:pPr>
      <w:r>
        <w:rPr/>
        <w:t>Concurring,</w:t>
      </w:r>
      <w:r>
        <w:rPr>
          <w:spacing w:val="-7"/>
        </w:rPr>
        <w:t> </w:t>
      </w:r>
      <w:r>
        <w:rPr/>
        <w:t>Moore,</w:t>
      </w:r>
      <w:r>
        <w:rPr>
          <w:spacing w:val="-6"/>
        </w:rPr>
        <w:t> </w:t>
      </w:r>
      <w:r>
        <w:rPr/>
        <w:t>III,</w:t>
      </w:r>
      <w:r>
        <w:rPr>
          <w:spacing w:val="-7"/>
        </w:rPr>
        <w:t> </w:t>
      </w:r>
      <w:r>
        <w:rPr/>
        <w:t>McKeig,</w:t>
      </w:r>
      <w:r>
        <w:rPr>
          <w:spacing w:val="-6"/>
        </w:rPr>
        <w:t> </w:t>
      </w:r>
      <w:r>
        <w:rPr/>
        <w:t>JJ.</w:t>
      </w:r>
    </w:p>
    <w:p>
      <w:pPr>
        <w:pStyle w:val="BodyText"/>
        <w:ind w:left="120"/>
      </w:pPr>
      <w:r>
        <w:rPr/>
        <w:t>State</w:t>
      </w:r>
      <w:r>
        <w:rPr>
          <w:spacing w:val="-5"/>
        </w:rPr>
        <w:t> </w:t>
      </w:r>
      <w:r>
        <w:rPr/>
        <w:t>of</w:t>
      </w:r>
      <w:r>
        <w:rPr>
          <w:spacing w:val="-5"/>
        </w:rPr>
        <w:t> </w:t>
      </w:r>
      <w:r>
        <w:rPr/>
        <w:t>Minnesota,</w:t>
      </w:r>
    </w:p>
    <w:p>
      <w:pPr>
        <w:pStyle w:val="BodyText"/>
        <w:spacing w:before="3"/>
        <w:rPr>
          <w:sz w:val="18"/>
        </w:rPr>
      </w:pPr>
    </w:p>
    <w:p>
      <w:pPr>
        <w:pStyle w:val="BodyText"/>
        <w:spacing w:before="90"/>
        <w:ind w:left="2280"/>
      </w:pPr>
      <w:r>
        <w:rPr/>
        <w:t>Respondent,</w:t>
      </w:r>
    </w:p>
    <w:p>
      <w:pPr>
        <w:pStyle w:val="BodyText"/>
        <w:spacing w:before="11"/>
        <w:rPr>
          <w:sz w:val="25"/>
        </w:rPr>
      </w:pPr>
    </w:p>
    <w:p>
      <w:pPr>
        <w:pStyle w:val="BodyText"/>
        <w:tabs>
          <w:tab w:pos="6580" w:val="left" w:leader="none"/>
        </w:tabs>
        <w:ind w:right="120"/>
        <w:jc w:val="right"/>
      </w:pPr>
      <w:r>
        <w:rPr/>
        <w:t>vs.</w:t>
        <w:tab/>
        <w:t>Filed:</w:t>
      </w:r>
      <w:r>
        <w:rPr>
          <w:spacing w:val="55"/>
        </w:rPr>
        <w:t> </w:t>
      </w:r>
      <w:r>
        <w:rPr/>
        <w:t>December</w:t>
      </w:r>
      <w:r>
        <w:rPr>
          <w:spacing w:val="-4"/>
        </w:rPr>
        <w:t> </w:t>
      </w:r>
      <w:r>
        <w:rPr/>
        <w:t>29,</w:t>
      </w:r>
      <w:r>
        <w:rPr>
          <w:spacing w:val="-5"/>
        </w:rPr>
        <w:t> </w:t>
      </w:r>
      <w:r>
        <w:rPr/>
        <w:t>2021</w:t>
      </w:r>
    </w:p>
    <w:p>
      <w:pPr>
        <w:pStyle w:val="BodyText"/>
        <w:ind w:right="119"/>
        <w:jc w:val="right"/>
      </w:pPr>
      <w:r>
        <w:rPr/>
        <w:t>Office</w:t>
      </w:r>
      <w:r>
        <w:rPr>
          <w:spacing w:val="-7"/>
        </w:rPr>
        <w:t> </w:t>
      </w:r>
      <w:r>
        <w:rPr/>
        <w:t>of</w:t>
      </w:r>
      <w:r>
        <w:rPr>
          <w:spacing w:val="-6"/>
        </w:rPr>
        <w:t> </w:t>
      </w:r>
      <w:r>
        <w:rPr/>
        <w:t>Appellate</w:t>
      </w:r>
      <w:r>
        <w:rPr>
          <w:spacing w:val="-6"/>
        </w:rPr>
        <w:t> </w:t>
      </w:r>
      <w:r>
        <w:rPr/>
        <w:t>Courts</w:t>
      </w:r>
    </w:p>
    <w:p>
      <w:pPr>
        <w:pStyle w:val="BodyText"/>
        <w:ind w:left="120"/>
      </w:pPr>
      <w:r>
        <w:rPr/>
        <w:t>Carlos</w:t>
      </w:r>
      <w:r>
        <w:rPr>
          <w:spacing w:val="-6"/>
        </w:rPr>
        <w:t> </w:t>
      </w:r>
      <w:r>
        <w:rPr/>
        <w:t>Ramone</w:t>
      </w:r>
      <w:r>
        <w:rPr>
          <w:spacing w:val="-5"/>
        </w:rPr>
        <w:t> </w:t>
      </w:r>
      <w:r>
        <w:rPr/>
        <w:t>Sargent,</w:t>
      </w:r>
    </w:p>
    <w:p>
      <w:pPr>
        <w:pStyle w:val="BodyText"/>
        <w:spacing w:before="11"/>
        <w:rPr>
          <w:sz w:val="25"/>
        </w:rPr>
      </w:pPr>
    </w:p>
    <w:p>
      <w:pPr>
        <w:pStyle w:val="BodyText"/>
        <w:ind w:left="2280"/>
      </w:pPr>
      <w:r>
        <w:rPr/>
        <w:t>Appellant.</w:t>
      </w:r>
    </w:p>
    <w:p>
      <w:pPr>
        <w:pStyle w:val="BodyText"/>
        <w:rPr>
          <w:sz w:val="20"/>
        </w:rPr>
      </w:pPr>
    </w:p>
    <w:p>
      <w:pPr>
        <w:pStyle w:val="BodyText"/>
        <w:rPr>
          <w:sz w:val="20"/>
        </w:rPr>
      </w:pPr>
    </w:p>
    <w:p>
      <w:pPr>
        <w:pStyle w:val="BodyText"/>
        <w:rPr>
          <w:sz w:val="20"/>
        </w:rPr>
      </w:pPr>
    </w:p>
    <w:p>
      <w:pPr>
        <w:pStyle w:val="BodyText"/>
        <w:spacing w:before="6"/>
        <w:rPr>
          <w:sz w:val="15"/>
        </w:rPr>
      </w:pPr>
      <w:r>
        <w:rPr/>
        <w:pict>
          <v:shape style="position:absolute;margin-left:228.00177pt;margin-top:10.135856pt;width:156pt;height:.1pt;mso-position-horizontal-relative:page;mso-position-vertical-relative:paragraph;z-index:-15728640;mso-wrap-distance-left:0;mso-wrap-distance-right:0" id="docshape2" coordorigin="4560,203" coordsize="3120,0" path="m4560,203l7680,203e" filled="false" stroked="true" strokeweight=".5208pt" strokecolor="#000000">
            <v:path arrowok="t"/>
            <v:stroke dashstyle="solid"/>
            <w10:wrap type="topAndBottom"/>
          </v:shape>
        </w:pict>
      </w:r>
    </w:p>
    <w:p>
      <w:pPr>
        <w:pStyle w:val="BodyText"/>
        <w:rPr>
          <w:sz w:val="20"/>
        </w:rPr>
      </w:pPr>
    </w:p>
    <w:p>
      <w:pPr>
        <w:pStyle w:val="BodyText"/>
        <w:spacing w:before="2"/>
        <w:rPr>
          <w:sz w:val="24"/>
        </w:rPr>
      </w:pPr>
    </w:p>
    <w:p>
      <w:pPr>
        <w:pStyle w:val="BodyText"/>
        <w:spacing w:before="89"/>
        <w:ind w:left="120"/>
      </w:pPr>
      <w:r>
        <w:rPr/>
        <w:t>Keith</w:t>
      </w:r>
      <w:r>
        <w:rPr>
          <w:spacing w:val="-6"/>
        </w:rPr>
        <w:t> </w:t>
      </w:r>
      <w:r>
        <w:rPr/>
        <w:t>Ellison,</w:t>
      </w:r>
      <w:r>
        <w:rPr>
          <w:spacing w:val="-5"/>
        </w:rPr>
        <w:t> </w:t>
      </w:r>
      <w:r>
        <w:rPr/>
        <w:t>Attorney</w:t>
      </w:r>
      <w:r>
        <w:rPr>
          <w:spacing w:val="-5"/>
        </w:rPr>
        <w:t> </w:t>
      </w:r>
      <w:r>
        <w:rPr/>
        <w:t>General,</w:t>
      </w:r>
      <w:r>
        <w:rPr>
          <w:spacing w:val="-4"/>
        </w:rPr>
        <w:t> </w:t>
      </w:r>
      <w:r>
        <w:rPr/>
        <w:t>Saint</w:t>
      </w:r>
      <w:r>
        <w:rPr>
          <w:spacing w:val="-5"/>
        </w:rPr>
        <w:t> </w:t>
      </w:r>
      <w:r>
        <w:rPr/>
        <w:t>Paul,</w:t>
      </w:r>
      <w:r>
        <w:rPr>
          <w:spacing w:val="-5"/>
        </w:rPr>
        <w:t> </w:t>
      </w:r>
      <w:r>
        <w:rPr/>
        <w:t>Minnesota;</w:t>
      </w:r>
      <w:r>
        <w:rPr>
          <w:spacing w:val="-6"/>
        </w:rPr>
        <w:t> </w:t>
      </w:r>
      <w:r>
        <w:rPr/>
        <w:t>and</w:t>
      </w:r>
    </w:p>
    <w:p>
      <w:pPr>
        <w:pStyle w:val="BodyText"/>
        <w:spacing w:before="1"/>
      </w:pPr>
    </w:p>
    <w:p>
      <w:pPr>
        <w:pStyle w:val="BodyText"/>
        <w:spacing w:line="480" w:lineRule="auto"/>
        <w:ind w:left="120"/>
      </w:pPr>
      <w:r>
        <w:rPr/>
        <w:t>Benjamin T. Lindstrom, Cass County Attorney, Walker, Minnesota, for respondent.</w:t>
      </w:r>
      <w:r>
        <w:rPr>
          <w:spacing w:val="1"/>
        </w:rPr>
        <w:t> </w:t>
      </w:r>
      <w:r>
        <w:rPr/>
        <w:t>Cathryn</w:t>
      </w:r>
      <w:r>
        <w:rPr>
          <w:spacing w:val="-4"/>
        </w:rPr>
        <w:t> </w:t>
      </w:r>
      <w:r>
        <w:rPr/>
        <w:t>Middlebrook,</w:t>
      </w:r>
      <w:r>
        <w:rPr>
          <w:spacing w:val="-3"/>
        </w:rPr>
        <w:t> </w:t>
      </w:r>
      <w:r>
        <w:rPr/>
        <w:t>Chief</w:t>
      </w:r>
      <w:r>
        <w:rPr>
          <w:spacing w:val="-3"/>
        </w:rPr>
        <w:t> </w:t>
      </w:r>
      <w:r>
        <w:rPr/>
        <w:t>Appellate</w:t>
      </w:r>
      <w:r>
        <w:rPr>
          <w:spacing w:val="-3"/>
        </w:rPr>
        <w:t> </w:t>
      </w:r>
      <w:r>
        <w:rPr/>
        <w:t>Public</w:t>
      </w:r>
      <w:r>
        <w:rPr>
          <w:spacing w:val="-3"/>
        </w:rPr>
        <w:t> </w:t>
      </w:r>
      <w:r>
        <w:rPr/>
        <w:t>Defender,</w:t>
      </w:r>
      <w:r>
        <w:rPr>
          <w:spacing w:val="-4"/>
        </w:rPr>
        <w:t> </w:t>
      </w:r>
      <w:r>
        <w:rPr/>
        <w:t>Saint</w:t>
      </w:r>
      <w:r>
        <w:rPr>
          <w:spacing w:val="-3"/>
        </w:rPr>
        <w:t> </w:t>
      </w:r>
      <w:r>
        <w:rPr/>
        <w:t>Paul,</w:t>
      </w:r>
      <w:r>
        <w:rPr>
          <w:spacing w:val="-3"/>
        </w:rPr>
        <w:t> </w:t>
      </w:r>
      <w:r>
        <w:rPr/>
        <w:t>Minnesota;</w:t>
      </w:r>
      <w:r>
        <w:rPr>
          <w:spacing w:val="-3"/>
        </w:rPr>
        <w:t> </w:t>
      </w:r>
      <w:r>
        <w:rPr/>
        <w:t>and</w:t>
      </w:r>
    </w:p>
    <w:p>
      <w:pPr>
        <w:pStyle w:val="BodyText"/>
        <w:ind w:left="120"/>
      </w:pPr>
      <w:r>
        <w:rPr/>
        <w:t>David</w:t>
      </w:r>
      <w:r>
        <w:rPr>
          <w:spacing w:val="40"/>
        </w:rPr>
        <w:t> </w:t>
      </w:r>
      <w:r>
        <w:rPr/>
        <w:t>M.</w:t>
      </w:r>
      <w:r>
        <w:rPr>
          <w:spacing w:val="40"/>
        </w:rPr>
        <w:t> </w:t>
      </w:r>
      <w:r>
        <w:rPr/>
        <w:t>Robbins,</w:t>
      </w:r>
      <w:r>
        <w:rPr>
          <w:spacing w:val="40"/>
        </w:rPr>
        <w:t> </w:t>
      </w:r>
      <w:r>
        <w:rPr/>
        <w:t>Special</w:t>
      </w:r>
      <w:r>
        <w:rPr>
          <w:spacing w:val="40"/>
        </w:rPr>
        <w:t> </w:t>
      </w:r>
      <w:r>
        <w:rPr/>
        <w:t>Assistant</w:t>
      </w:r>
      <w:r>
        <w:rPr>
          <w:spacing w:val="40"/>
        </w:rPr>
        <w:t> </w:t>
      </w:r>
      <w:r>
        <w:rPr/>
        <w:t>Public</w:t>
      </w:r>
      <w:r>
        <w:rPr>
          <w:spacing w:val="40"/>
        </w:rPr>
        <w:t> </w:t>
      </w:r>
      <w:r>
        <w:rPr/>
        <w:t>Defender,</w:t>
      </w:r>
      <w:r>
        <w:rPr>
          <w:spacing w:val="40"/>
        </w:rPr>
        <w:t> </w:t>
      </w:r>
      <w:r>
        <w:rPr/>
        <w:t>Meyer</w:t>
      </w:r>
      <w:r>
        <w:rPr>
          <w:spacing w:val="40"/>
        </w:rPr>
        <w:t> </w:t>
      </w:r>
      <w:r>
        <w:rPr/>
        <w:t>Njus</w:t>
      </w:r>
      <w:r>
        <w:rPr>
          <w:spacing w:val="40"/>
        </w:rPr>
        <w:t> </w:t>
      </w:r>
      <w:r>
        <w:rPr/>
        <w:t>Tanick,</w:t>
      </w:r>
      <w:r>
        <w:rPr>
          <w:spacing w:val="40"/>
        </w:rPr>
        <w:t> </w:t>
      </w:r>
      <w:r>
        <w:rPr/>
        <w:t>PA,</w:t>
      </w:r>
      <w:r>
        <w:rPr>
          <w:spacing w:val="-62"/>
        </w:rPr>
        <w:t> </w:t>
      </w:r>
      <w:r>
        <w:rPr/>
        <w:t>Minneapolis,</w:t>
      </w:r>
      <w:r>
        <w:rPr>
          <w:spacing w:val="-2"/>
        </w:rPr>
        <w:t> </w:t>
      </w:r>
      <w:r>
        <w:rPr/>
        <w:t>Minnesota,</w:t>
      </w:r>
      <w:r>
        <w:rPr>
          <w:spacing w:val="-1"/>
        </w:rPr>
        <w:t> </w:t>
      </w:r>
      <w:r>
        <w:rPr/>
        <w:t>for</w:t>
      </w:r>
      <w:r>
        <w:rPr>
          <w:spacing w:val="-1"/>
        </w:rPr>
        <w:t> </w:t>
      </w:r>
      <w:r>
        <w:rPr/>
        <w:t>appellant.</w:t>
      </w:r>
    </w:p>
    <w:p>
      <w:pPr>
        <w:pStyle w:val="BodyText"/>
        <w:rPr>
          <w:sz w:val="20"/>
        </w:rPr>
      </w:pPr>
    </w:p>
    <w:p>
      <w:pPr>
        <w:pStyle w:val="BodyText"/>
        <w:spacing w:before="5"/>
        <w:rPr>
          <w:sz w:val="29"/>
        </w:rPr>
      </w:pPr>
      <w:r>
        <w:rPr/>
        <w:pict>
          <v:shape style="position:absolute;margin-left:228.003067pt;margin-top:18.156752pt;width:156pt;height:.1pt;mso-position-horizontal-relative:page;mso-position-vertical-relative:paragraph;z-index:-15728128;mso-wrap-distance-left:0;mso-wrap-distance-right:0" id="docshape3" coordorigin="4560,363" coordsize="3120,0" path="m4560,363l7680,363e" filled="false" stroked="true" strokeweight=".5208pt" strokecolor="#000000">
            <v:path arrowok="t"/>
            <v:stroke dashstyle="solid"/>
            <w10:wrap type="topAndBottom"/>
          </v:shape>
        </w:pict>
      </w:r>
    </w:p>
    <w:p>
      <w:pPr>
        <w:pStyle w:val="BodyText"/>
        <w:spacing w:before="2"/>
        <w:rPr>
          <w:sz w:val="18"/>
        </w:rPr>
      </w:pPr>
    </w:p>
    <w:p>
      <w:pPr>
        <w:pStyle w:val="Heading2"/>
        <w:spacing w:before="89"/>
        <w:ind w:left="3397"/>
      </w:pPr>
      <w:r>
        <w:rPr/>
        <w:t>S</w:t>
      </w:r>
      <w:r>
        <w:rPr>
          <w:spacing w:val="-1"/>
        </w:rPr>
        <w:t> </w:t>
      </w:r>
      <w:r>
        <w:rPr/>
        <w:t>Y</w:t>
      </w:r>
      <w:r>
        <w:rPr>
          <w:spacing w:val="-1"/>
        </w:rPr>
        <w:t> </w:t>
      </w:r>
      <w:r>
        <w:rPr/>
        <w:t>L</w:t>
      </w:r>
      <w:r>
        <w:rPr>
          <w:spacing w:val="-1"/>
        </w:rPr>
        <w:t> </w:t>
      </w:r>
      <w:r>
        <w:rPr/>
        <w:t>L A</w:t>
      </w:r>
      <w:r>
        <w:rPr>
          <w:spacing w:val="-1"/>
        </w:rPr>
        <w:t> </w:t>
      </w:r>
      <w:r>
        <w:rPr/>
        <w:t>B</w:t>
      </w:r>
      <w:r>
        <w:rPr>
          <w:spacing w:val="-1"/>
        </w:rPr>
        <w:t> </w:t>
      </w:r>
      <w:r>
        <w:rPr/>
        <w:t>U</w:t>
      </w:r>
      <w:r>
        <w:rPr>
          <w:spacing w:val="-1"/>
        </w:rPr>
        <w:t> </w:t>
      </w:r>
      <w:r>
        <w:rPr/>
        <w:t>S</w:t>
      </w:r>
    </w:p>
    <w:p>
      <w:pPr>
        <w:pStyle w:val="BodyText"/>
      </w:pPr>
    </w:p>
    <w:p>
      <w:pPr>
        <w:pStyle w:val="ListParagraph"/>
        <w:numPr>
          <w:ilvl w:val="0"/>
          <w:numId w:val="1"/>
        </w:numPr>
        <w:tabs>
          <w:tab w:pos="1561" w:val="left" w:leader="none"/>
        </w:tabs>
        <w:spacing w:line="480" w:lineRule="auto" w:before="0" w:after="0"/>
        <w:ind w:left="120" w:right="115" w:firstLine="720"/>
        <w:jc w:val="both"/>
        <w:rPr>
          <w:sz w:val="26"/>
        </w:rPr>
      </w:pPr>
      <w:r>
        <w:rPr>
          <w:sz w:val="26"/>
        </w:rPr>
        <w:t>Article</w:t>
      </w:r>
      <w:r>
        <w:rPr>
          <w:spacing w:val="1"/>
          <w:sz w:val="26"/>
        </w:rPr>
        <w:t> </w:t>
      </w:r>
      <w:r>
        <w:rPr>
          <w:sz w:val="26"/>
        </w:rPr>
        <w:t>I,</w:t>
      </w:r>
      <w:r>
        <w:rPr>
          <w:spacing w:val="1"/>
          <w:sz w:val="26"/>
        </w:rPr>
        <w:t> </w:t>
      </w:r>
      <w:r>
        <w:rPr>
          <w:sz w:val="26"/>
        </w:rPr>
        <w:t>Section</w:t>
      </w:r>
      <w:r>
        <w:rPr>
          <w:spacing w:val="1"/>
          <w:sz w:val="26"/>
        </w:rPr>
        <w:t> </w:t>
      </w:r>
      <w:r>
        <w:rPr>
          <w:sz w:val="26"/>
        </w:rPr>
        <w:t>10</w:t>
      </w:r>
      <w:r>
        <w:rPr>
          <w:spacing w:val="1"/>
          <w:sz w:val="26"/>
        </w:rPr>
        <w:t> </w:t>
      </w:r>
      <w:r>
        <w:rPr>
          <w:sz w:val="26"/>
        </w:rPr>
        <w:t>of</w:t>
      </w:r>
      <w:r>
        <w:rPr>
          <w:spacing w:val="1"/>
          <w:sz w:val="26"/>
        </w:rPr>
        <w:t> </w:t>
      </w:r>
      <w:r>
        <w:rPr>
          <w:sz w:val="26"/>
        </w:rPr>
        <w:t>the</w:t>
      </w:r>
      <w:r>
        <w:rPr>
          <w:spacing w:val="1"/>
          <w:sz w:val="26"/>
        </w:rPr>
        <w:t> </w:t>
      </w:r>
      <w:r>
        <w:rPr>
          <w:sz w:val="26"/>
        </w:rPr>
        <w:t>Minnesota</w:t>
      </w:r>
      <w:r>
        <w:rPr>
          <w:spacing w:val="1"/>
          <w:sz w:val="26"/>
        </w:rPr>
        <w:t> </w:t>
      </w:r>
      <w:r>
        <w:rPr>
          <w:sz w:val="26"/>
        </w:rPr>
        <w:t>Constitution</w:t>
      </w:r>
      <w:r>
        <w:rPr>
          <w:spacing w:val="1"/>
          <w:sz w:val="26"/>
        </w:rPr>
        <w:t> </w:t>
      </w:r>
      <w:r>
        <w:rPr>
          <w:sz w:val="26"/>
        </w:rPr>
        <w:t>requires</w:t>
      </w:r>
      <w:r>
        <w:rPr>
          <w:spacing w:val="1"/>
          <w:sz w:val="26"/>
        </w:rPr>
        <w:t> </w:t>
      </w:r>
      <w:r>
        <w:rPr>
          <w:sz w:val="26"/>
        </w:rPr>
        <w:t>a</w:t>
      </w:r>
      <w:r>
        <w:rPr>
          <w:spacing w:val="1"/>
          <w:sz w:val="26"/>
        </w:rPr>
        <w:t> </w:t>
      </w:r>
      <w:r>
        <w:rPr>
          <w:sz w:val="26"/>
        </w:rPr>
        <w:t>law</w:t>
      </w:r>
      <w:r>
        <w:rPr>
          <w:spacing w:val="1"/>
          <w:sz w:val="26"/>
        </w:rPr>
        <w:t> </w:t>
      </w:r>
      <w:r>
        <w:rPr>
          <w:sz w:val="26"/>
        </w:rPr>
        <w:t>enforcement</w:t>
      </w:r>
      <w:r>
        <w:rPr>
          <w:spacing w:val="-9"/>
          <w:sz w:val="26"/>
        </w:rPr>
        <w:t> </w:t>
      </w:r>
      <w:r>
        <w:rPr>
          <w:sz w:val="26"/>
        </w:rPr>
        <w:t>officer</w:t>
      </w:r>
      <w:r>
        <w:rPr>
          <w:spacing w:val="-8"/>
          <w:sz w:val="26"/>
        </w:rPr>
        <w:t> </w:t>
      </w:r>
      <w:r>
        <w:rPr>
          <w:sz w:val="26"/>
        </w:rPr>
        <w:t>to</w:t>
      </w:r>
      <w:r>
        <w:rPr>
          <w:spacing w:val="-8"/>
          <w:sz w:val="26"/>
        </w:rPr>
        <w:t> </w:t>
      </w:r>
      <w:r>
        <w:rPr>
          <w:sz w:val="26"/>
        </w:rPr>
        <w:t>have</w:t>
      </w:r>
      <w:r>
        <w:rPr>
          <w:spacing w:val="-8"/>
          <w:sz w:val="26"/>
        </w:rPr>
        <w:t> </w:t>
      </w:r>
      <w:r>
        <w:rPr>
          <w:sz w:val="26"/>
        </w:rPr>
        <w:t>reasonable</w:t>
      </w:r>
      <w:r>
        <w:rPr>
          <w:spacing w:val="-8"/>
          <w:sz w:val="26"/>
        </w:rPr>
        <w:t> </w:t>
      </w:r>
      <w:r>
        <w:rPr>
          <w:sz w:val="26"/>
        </w:rPr>
        <w:t>articulable</w:t>
      </w:r>
      <w:r>
        <w:rPr>
          <w:spacing w:val="-9"/>
          <w:sz w:val="26"/>
        </w:rPr>
        <w:t> </w:t>
      </w:r>
      <w:r>
        <w:rPr>
          <w:sz w:val="26"/>
        </w:rPr>
        <w:t>suspicion</w:t>
      </w:r>
      <w:r>
        <w:rPr>
          <w:spacing w:val="-9"/>
          <w:sz w:val="26"/>
        </w:rPr>
        <w:t> </w:t>
      </w:r>
      <w:r>
        <w:rPr>
          <w:sz w:val="26"/>
        </w:rPr>
        <w:t>of</w:t>
      </w:r>
      <w:r>
        <w:rPr>
          <w:spacing w:val="-10"/>
          <w:sz w:val="26"/>
        </w:rPr>
        <w:t> </w:t>
      </w:r>
      <w:r>
        <w:rPr>
          <w:sz w:val="26"/>
        </w:rPr>
        <w:t>criminal</w:t>
      </w:r>
      <w:r>
        <w:rPr>
          <w:spacing w:val="-8"/>
          <w:sz w:val="26"/>
        </w:rPr>
        <w:t> </w:t>
      </w:r>
      <w:r>
        <w:rPr>
          <w:sz w:val="26"/>
        </w:rPr>
        <w:t>activity</w:t>
      </w:r>
      <w:r>
        <w:rPr>
          <w:spacing w:val="-8"/>
          <w:sz w:val="26"/>
        </w:rPr>
        <w:t> </w:t>
      </w:r>
      <w:r>
        <w:rPr>
          <w:sz w:val="26"/>
        </w:rPr>
        <w:t>to</w:t>
      </w:r>
      <w:r>
        <w:rPr>
          <w:spacing w:val="-8"/>
          <w:sz w:val="26"/>
        </w:rPr>
        <w:t> </w:t>
      </w:r>
      <w:r>
        <w:rPr>
          <w:sz w:val="26"/>
        </w:rPr>
        <w:t>expand</w:t>
      </w:r>
      <w:r>
        <w:rPr>
          <w:spacing w:val="-63"/>
          <w:sz w:val="26"/>
        </w:rPr>
        <w:t> </w:t>
      </w:r>
      <w:r>
        <w:rPr>
          <w:sz w:val="26"/>
        </w:rPr>
        <w:t>the</w:t>
      </w:r>
      <w:r>
        <w:rPr>
          <w:spacing w:val="-2"/>
          <w:sz w:val="26"/>
        </w:rPr>
        <w:t> </w:t>
      </w:r>
      <w:r>
        <w:rPr>
          <w:sz w:val="26"/>
        </w:rPr>
        <w:t>scope</w:t>
      </w:r>
      <w:r>
        <w:rPr>
          <w:spacing w:val="-2"/>
          <w:sz w:val="26"/>
        </w:rPr>
        <w:t> </w:t>
      </w:r>
      <w:r>
        <w:rPr>
          <w:sz w:val="26"/>
        </w:rPr>
        <w:t>and</w:t>
      </w:r>
      <w:r>
        <w:rPr>
          <w:spacing w:val="-2"/>
          <w:sz w:val="26"/>
        </w:rPr>
        <w:t> </w:t>
      </w:r>
      <w:r>
        <w:rPr>
          <w:sz w:val="26"/>
        </w:rPr>
        <w:t>duration</w:t>
      </w:r>
      <w:r>
        <w:rPr>
          <w:spacing w:val="-1"/>
          <w:sz w:val="26"/>
        </w:rPr>
        <w:t> </w:t>
      </w:r>
      <w:r>
        <w:rPr>
          <w:sz w:val="26"/>
        </w:rPr>
        <w:t>of</w:t>
      </w:r>
      <w:r>
        <w:rPr>
          <w:spacing w:val="-2"/>
          <w:sz w:val="26"/>
        </w:rPr>
        <w:t> </w:t>
      </w:r>
      <w:r>
        <w:rPr>
          <w:sz w:val="26"/>
        </w:rPr>
        <w:t>a</w:t>
      </w:r>
      <w:r>
        <w:rPr>
          <w:spacing w:val="-2"/>
          <w:sz w:val="26"/>
        </w:rPr>
        <w:t> </w:t>
      </w:r>
      <w:r>
        <w:rPr>
          <w:sz w:val="26"/>
        </w:rPr>
        <w:t>traffic stop</w:t>
      </w:r>
      <w:r>
        <w:rPr>
          <w:spacing w:val="-1"/>
          <w:sz w:val="26"/>
        </w:rPr>
        <w:t> </w:t>
      </w:r>
      <w:r>
        <w:rPr>
          <w:sz w:val="26"/>
        </w:rPr>
        <w:t>beyond</w:t>
      </w:r>
      <w:r>
        <w:rPr>
          <w:spacing w:val="-1"/>
          <w:sz w:val="26"/>
        </w:rPr>
        <w:t> </w:t>
      </w:r>
      <w:r>
        <w:rPr>
          <w:sz w:val="26"/>
        </w:rPr>
        <w:t>its</w:t>
      </w:r>
      <w:r>
        <w:rPr>
          <w:spacing w:val="-1"/>
          <w:sz w:val="26"/>
        </w:rPr>
        <w:t> </w:t>
      </w:r>
      <w:r>
        <w:rPr>
          <w:sz w:val="26"/>
        </w:rPr>
        <w:t>initial purpose.</w:t>
      </w:r>
    </w:p>
    <w:p>
      <w:pPr>
        <w:spacing w:after="0" w:line="480" w:lineRule="auto"/>
        <w:jc w:val="both"/>
        <w:rPr>
          <w:sz w:val="26"/>
        </w:rPr>
        <w:sectPr>
          <w:footerReference w:type="default" r:id="rId5"/>
          <w:type w:val="continuous"/>
          <w:pgSz w:w="12240" w:h="15840"/>
          <w:pgMar w:footer="808" w:header="0" w:top="1380" w:bottom="1000" w:left="1320" w:right="1320"/>
          <w:pgNumType w:start="1"/>
        </w:sectPr>
      </w:pPr>
    </w:p>
    <w:p>
      <w:pPr>
        <w:pStyle w:val="ListParagraph"/>
        <w:numPr>
          <w:ilvl w:val="0"/>
          <w:numId w:val="1"/>
        </w:numPr>
        <w:tabs>
          <w:tab w:pos="1561" w:val="left" w:leader="none"/>
        </w:tabs>
        <w:spacing w:line="480" w:lineRule="auto" w:before="59" w:after="0"/>
        <w:ind w:left="120" w:right="114" w:firstLine="719"/>
        <w:jc w:val="both"/>
        <w:rPr>
          <w:sz w:val="26"/>
        </w:rPr>
      </w:pPr>
      <w:r>
        <w:rPr>
          <w:spacing w:val="-1"/>
          <w:sz w:val="26"/>
        </w:rPr>
        <w:t>Because</w:t>
      </w:r>
      <w:r>
        <w:rPr>
          <w:spacing w:val="-17"/>
          <w:sz w:val="26"/>
        </w:rPr>
        <w:t> </w:t>
      </w:r>
      <w:r>
        <w:rPr>
          <w:spacing w:val="-1"/>
          <w:sz w:val="26"/>
        </w:rPr>
        <w:t>a</w:t>
      </w:r>
      <w:r>
        <w:rPr>
          <w:spacing w:val="-17"/>
          <w:sz w:val="26"/>
        </w:rPr>
        <w:t> </w:t>
      </w:r>
      <w:r>
        <w:rPr>
          <w:spacing w:val="-1"/>
          <w:sz w:val="26"/>
        </w:rPr>
        <w:t>violation</w:t>
      </w:r>
      <w:r>
        <w:rPr>
          <w:spacing w:val="-16"/>
          <w:sz w:val="26"/>
        </w:rPr>
        <w:t> </w:t>
      </w:r>
      <w:r>
        <w:rPr>
          <w:spacing w:val="-1"/>
          <w:sz w:val="26"/>
        </w:rPr>
        <w:t>of</w:t>
      </w:r>
      <w:r>
        <w:rPr>
          <w:spacing w:val="-17"/>
          <w:sz w:val="26"/>
        </w:rPr>
        <w:t> </w:t>
      </w:r>
      <w:r>
        <w:rPr>
          <w:spacing w:val="-1"/>
          <w:sz w:val="26"/>
        </w:rPr>
        <w:t>a</w:t>
      </w:r>
      <w:r>
        <w:rPr>
          <w:spacing w:val="-16"/>
          <w:sz w:val="26"/>
        </w:rPr>
        <w:t> </w:t>
      </w:r>
      <w:r>
        <w:rPr>
          <w:spacing w:val="-1"/>
          <w:sz w:val="26"/>
        </w:rPr>
        <w:t>pretrial</w:t>
      </w:r>
      <w:r>
        <w:rPr>
          <w:spacing w:val="-17"/>
          <w:sz w:val="26"/>
        </w:rPr>
        <w:t> </w:t>
      </w:r>
      <w:r>
        <w:rPr>
          <w:sz w:val="26"/>
        </w:rPr>
        <w:t>release</w:t>
      </w:r>
      <w:r>
        <w:rPr>
          <w:spacing w:val="-16"/>
          <w:sz w:val="26"/>
        </w:rPr>
        <w:t> </w:t>
      </w:r>
      <w:r>
        <w:rPr>
          <w:sz w:val="26"/>
        </w:rPr>
        <w:t>condition</w:t>
      </w:r>
      <w:r>
        <w:rPr>
          <w:spacing w:val="-17"/>
          <w:sz w:val="26"/>
        </w:rPr>
        <w:t> </w:t>
      </w:r>
      <w:r>
        <w:rPr>
          <w:sz w:val="26"/>
        </w:rPr>
        <w:t>does</w:t>
      </w:r>
      <w:r>
        <w:rPr>
          <w:spacing w:val="-16"/>
          <w:sz w:val="26"/>
        </w:rPr>
        <w:t> </w:t>
      </w:r>
      <w:r>
        <w:rPr>
          <w:sz w:val="26"/>
        </w:rPr>
        <w:t>not</w:t>
      </w:r>
      <w:r>
        <w:rPr>
          <w:spacing w:val="-17"/>
          <w:sz w:val="26"/>
        </w:rPr>
        <w:t> </w:t>
      </w:r>
      <w:r>
        <w:rPr>
          <w:sz w:val="26"/>
        </w:rPr>
        <w:t>constitute</w:t>
      </w:r>
      <w:r>
        <w:rPr>
          <w:spacing w:val="-17"/>
          <w:sz w:val="26"/>
        </w:rPr>
        <w:t> </w:t>
      </w:r>
      <w:r>
        <w:rPr>
          <w:sz w:val="26"/>
        </w:rPr>
        <w:t>criminal</w:t>
      </w:r>
      <w:r>
        <w:rPr>
          <w:spacing w:val="-62"/>
          <w:sz w:val="26"/>
        </w:rPr>
        <w:t> </w:t>
      </w:r>
      <w:r>
        <w:rPr>
          <w:spacing w:val="-1"/>
          <w:sz w:val="26"/>
        </w:rPr>
        <w:t>activity,</w:t>
      </w:r>
      <w:r>
        <w:rPr>
          <w:spacing w:val="-16"/>
          <w:sz w:val="26"/>
        </w:rPr>
        <w:t> </w:t>
      </w:r>
      <w:r>
        <w:rPr>
          <w:spacing w:val="-1"/>
          <w:sz w:val="26"/>
        </w:rPr>
        <w:t>the</w:t>
      </w:r>
      <w:r>
        <w:rPr>
          <w:spacing w:val="-15"/>
          <w:sz w:val="26"/>
        </w:rPr>
        <w:t> </w:t>
      </w:r>
      <w:r>
        <w:rPr>
          <w:sz w:val="26"/>
        </w:rPr>
        <w:t>law</w:t>
      </w:r>
      <w:r>
        <w:rPr>
          <w:spacing w:val="-15"/>
          <w:sz w:val="26"/>
        </w:rPr>
        <w:t> </w:t>
      </w:r>
      <w:r>
        <w:rPr>
          <w:sz w:val="26"/>
        </w:rPr>
        <w:t>enforcement</w:t>
      </w:r>
      <w:r>
        <w:rPr>
          <w:spacing w:val="-15"/>
          <w:sz w:val="26"/>
        </w:rPr>
        <w:t> </w:t>
      </w:r>
      <w:r>
        <w:rPr>
          <w:sz w:val="26"/>
        </w:rPr>
        <w:t>officer’s</w:t>
      </w:r>
      <w:r>
        <w:rPr>
          <w:spacing w:val="-15"/>
          <w:sz w:val="26"/>
        </w:rPr>
        <w:t> </w:t>
      </w:r>
      <w:r>
        <w:rPr>
          <w:sz w:val="26"/>
        </w:rPr>
        <w:t>investigation</w:t>
      </w:r>
      <w:r>
        <w:rPr>
          <w:spacing w:val="-16"/>
          <w:sz w:val="26"/>
        </w:rPr>
        <w:t> </w:t>
      </w:r>
      <w:r>
        <w:rPr>
          <w:sz w:val="26"/>
        </w:rPr>
        <w:t>into</w:t>
      </w:r>
      <w:r>
        <w:rPr>
          <w:spacing w:val="-15"/>
          <w:sz w:val="26"/>
        </w:rPr>
        <w:t> </w:t>
      </w:r>
      <w:r>
        <w:rPr>
          <w:sz w:val="26"/>
        </w:rPr>
        <w:t>appellant’s</w:t>
      </w:r>
      <w:r>
        <w:rPr>
          <w:spacing w:val="-15"/>
          <w:sz w:val="26"/>
        </w:rPr>
        <w:t> </w:t>
      </w:r>
      <w:r>
        <w:rPr>
          <w:sz w:val="26"/>
        </w:rPr>
        <w:t>non-criminal</w:t>
      </w:r>
      <w:r>
        <w:rPr>
          <w:spacing w:val="-15"/>
          <w:sz w:val="26"/>
        </w:rPr>
        <w:t> </w:t>
      </w:r>
      <w:r>
        <w:rPr>
          <w:sz w:val="26"/>
        </w:rPr>
        <w:t>violation</w:t>
      </w:r>
      <w:r>
        <w:rPr>
          <w:spacing w:val="-63"/>
          <w:sz w:val="26"/>
        </w:rPr>
        <w:t> </w:t>
      </w:r>
      <w:r>
        <w:rPr>
          <w:sz w:val="26"/>
        </w:rPr>
        <w:t>of</w:t>
      </w:r>
      <w:r>
        <w:rPr>
          <w:spacing w:val="-8"/>
          <w:sz w:val="26"/>
        </w:rPr>
        <w:t> </w:t>
      </w:r>
      <w:r>
        <w:rPr>
          <w:sz w:val="26"/>
        </w:rPr>
        <w:t>his</w:t>
      </w:r>
      <w:r>
        <w:rPr>
          <w:spacing w:val="-7"/>
          <w:sz w:val="26"/>
        </w:rPr>
        <w:t> </w:t>
      </w:r>
      <w:r>
        <w:rPr>
          <w:sz w:val="26"/>
        </w:rPr>
        <w:t>pretrial</w:t>
      </w:r>
      <w:r>
        <w:rPr>
          <w:spacing w:val="-7"/>
          <w:sz w:val="26"/>
        </w:rPr>
        <w:t> </w:t>
      </w:r>
      <w:r>
        <w:rPr>
          <w:sz w:val="26"/>
        </w:rPr>
        <w:t>release</w:t>
      </w:r>
      <w:r>
        <w:rPr>
          <w:spacing w:val="-7"/>
          <w:sz w:val="26"/>
        </w:rPr>
        <w:t> </w:t>
      </w:r>
      <w:r>
        <w:rPr>
          <w:sz w:val="26"/>
        </w:rPr>
        <w:t>conditions</w:t>
      </w:r>
      <w:r>
        <w:rPr>
          <w:spacing w:val="-7"/>
          <w:sz w:val="26"/>
        </w:rPr>
        <w:t> </w:t>
      </w:r>
      <w:r>
        <w:rPr>
          <w:sz w:val="26"/>
        </w:rPr>
        <w:t>exceeded</w:t>
      </w:r>
      <w:r>
        <w:rPr>
          <w:spacing w:val="-7"/>
          <w:sz w:val="26"/>
        </w:rPr>
        <w:t> </w:t>
      </w:r>
      <w:r>
        <w:rPr>
          <w:sz w:val="26"/>
        </w:rPr>
        <w:t>the</w:t>
      </w:r>
      <w:r>
        <w:rPr>
          <w:spacing w:val="-8"/>
          <w:sz w:val="26"/>
        </w:rPr>
        <w:t> </w:t>
      </w:r>
      <w:r>
        <w:rPr>
          <w:sz w:val="26"/>
        </w:rPr>
        <w:t>permissible</w:t>
      </w:r>
      <w:r>
        <w:rPr>
          <w:spacing w:val="-8"/>
          <w:sz w:val="26"/>
        </w:rPr>
        <w:t> </w:t>
      </w:r>
      <w:r>
        <w:rPr>
          <w:sz w:val="26"/>
        </w:rPr>
        <w:t>scope</w:t>
      </w:r>
      <w:r>
        <w:rPr>
          <w:spacing w:val="-8"/>
          <w:sz w:val="26"/>
        </w:rPr>
        <w:t> </w:t>
      </w:r>
      <w:r>
        <w:rPr>
          <w:sz w:val="26"/>
        </w:rPr>
        <w:t>and</w:t>
      </w:r>
      <w:r>
        <w:rPr>
          <w:spacing w:val="-7"/>
          <w:sz w:val="26"/>
        </w:rPr>
        <w:t> </w:t>
      </w:r>
      <w:r>
        <w:rPr>
          <w:sz w:val="26"/>
        </w:rPr>
        <w:t>duration</w:t>
      </w:r>
      <w:r>
        <w:rPr>
          <w:spacing w:val="-8"/>
          <w:sz w:val="26"/>
        </w:rPr>
        <w:t> </w:t>
      </w:r>
      <w:r>
        <w:rPr>
          <w:sz w:val="26"/>
        </w:rPr>
        <w:t>of</w:t>
      </w:r>
      <w:r>
        <w:rPr>
          <w:spacing w:val="-8"/>
          <w:sz w:val="26"/>
        </w:rPr>
        <w:t> </w:t>
      </w:r>
      <w:r>
        <w:rPr>
          <w:sz w:val="26"/>
        </w:rPr>
        <w:t>the</w:t>
      </w:r>
      <w:r>
        <w:rPr>
          <w:spacing w:val="-7"/>
          <w:sz w:val="26"/>
        </w:rPr>
        <w:t> </w:t>
      </w:r>
      <w:r>
        <w:rPr>
          <w:sz w:val="26"/>
        </w:rPr>
        <w:t>traffic</w:t>
      </w:r>
      <w:r>
        <w:rPr>
          <w:spacing w:val="-63"/>
          <w:sz w:val="26"/>
        </w:rPr>
        <w:t> </w:t>
      </w:r>
      <w:r>
        <w:rPr>
          <w:spacing w:val="-1"/>
          <w:sz w:val="26"/>
        </w:rPr>
        <w:t>stop</w:t>
      </w:r>
      <w:r>
        <w:rPr>
          <w:spacing w:val="-15"/>
          <w:sz w:val="26"/>
        </w:rPr>
        <w:t> </w:t>
      </w:r>
      <w:r>
        <w:rPr>
          <w:spacing w:val="-1"/>
          <w:sz w:val="26"/>
        </w:rPr>
        <w:t>and</w:t>
      </w:r>
      <w:r>
        <w:rPr>
          <w:spacing w:val="-14"/>
          <w:sz w:val="26"/>
        </w:rPr>
        <w:t> </w:t>
      </w:r>
      <w:r>
        <w:rPr>
          <w:spacing w:val="-1"/>
          <w:sz w:val="26"/>
        </w:rPr>
        <w:t>therefore</w:t>
      </w:r>
      <w:r>
        <w:rPr>
          <w:spacing w:val="-14"/>
          <w:sz w:val="26"/>
        </w:rPr>
        <w:t> </w:t>
      </w:r>
      <w:r>
        <w:rPr>
          <w:spacing w:val="-1"/>
          <w:sz w:val="26"/>
        </w:rPr>
        <w:t>was</w:t>
      </w:r>
      <w:r>
        <w:rPr>
          <w:spacing w:val="-14"/>
          <w:sz w:val="26"/>
        </w:rPr>
        <w:t> </w:t>
      </w:r>
      <w:r>
        <w:rPr>
          <w:spacing w:val="-1"/>
          <w:sz w:val="26"/>
        </w:rPr>
        <w:t>an</w:t>
      </w:r>
      <w:r>
        <w:rPr>
          <w:spacing w:val="-14"/>
          <w:sz w:val="26"/>
        </w:rPr>
        <w:t> </w:t>
      </w:r>
      <w:r>
        <w:rPr>
          <w:spacing w:val="-1"/>
          <w:sz w:val="26"/>
        </w:rPr>
        <w:t>unreasonable</w:t>
      </w:r>
      <w:r>
        <w:rPr>
          <w:spacing w:val="-14"/>
          <w:sz w:val="26"/>
        </w:rPr>
        <w:t> </w:t>
      </w:r>
      <w:r>
        <w:rPr>
          <w:spacing w:val="-1"/>
          <w:sz w:val="26"/>
        </w:rPr>
        <w:t>seizure</w:t>
      </w:r>
      <w:r>
        <w:rPr>
          <w:spacing w:val="-14"/>
          <w:sz w:val="26"/>
        </w:rPr>
        <w:t> </w:t>
      </w:r>
      <w:r>
        <w:rPr>
          <w:spacing w:val="-1"/>
          <w:sz w:val="26"/>
        </w:rPr>
        <w:t>under</w:t>
      </w:r>
      <w:r>
        <w:rPr>
          <w:spacing w:val="-14"/>
          <w:sz w:val="26"/>
        </w:rPr>
        <w:t> </w:t>
      </w:r>
      <w:r>
        <w:rPr>
          <w:sz w:val="26"/>
        </w:rPr>
        <w:t>Article</w:t>
      </w:r>
      <w:r>
        <w:rPr>
          <w:spacing w:val="-14"/>
          <w:sz w:val="26"/>
        </w:rPr>
        <w:t> </w:t>
      </w:r>
      <w:r>
        <w:rPr>
          <w:sz w:val="26"/>
        </w:rPr>
        <w:t>I,</w:t>
      </w:r>
      <w:r>
        <w:rPr>
          <w:spacing w:val="-15"/>
          <w:sz w:val="26"/>
        </w:rPr>
        <w:t> </w:t>
      </w:r>
      <w:r>
        <w:rPr>
          <w:sz w:val="26"/>
        </w:rPr>
        <w:t>Section</w:t>
      </w:r>
      <w:r>
        <w:rPr>
          <w:spacing w:val="-14"/>
          <w:sz w:val="26"/>
        </w:rPr>
        <w:t> </w:t>
      </w:r>
      <w:r>
        <w:rPr>
          <w:sz w:val="26"/>
        </w:rPr>
        <w:t>10</w:t>
      </w:r>
      <w:r>
        <w:rPr>
          <w:spacing w:val="-14"/>
          <w:sz w:val="26"/>
        </w:rPr>
        <w:t> </w:t>
      </w:r>
      <w:r>
        <w:rPr>
          <w:sz w:val="26"/>
        </w:rPr>
        <w:t>of</w:t>
      </w:r>
      <w:r>
        <w:rPr>
          <w:spacing w:val="-14"/>
          <w:sz w:val="26"/>
        </w:rPr>
        <w:t> </w:t>
      </w:r>
      <w:r>
        <w:rPr>
          <w:sz w:val="26"/>
        </w:rPr>
        <w:t>the</w:t>
      </w:r>
      <w:r>
        <w:rPr>
          <w:spacing w:val="-16"/>
          <w:sz w:val="26"/>
        </w:rPr>
        <w:t> </w:t>
      </w:r>
      <w:r>
        <w:rPr>
          <w:sz w:val="26"/>
        </w:rPr>
        <w:t>Minnesota</w:t>
      </w:r>
      <w:r>
        <w:rPr>
          <w:spacing w:val="-63"/>
          <w:sz w:val="26"/>
        </w:rPr>
        <w:t> </w:t>
      </w:r>
      <w:r>
        <w:rPr>
          <w:sz w:val="26"/>
        </w:rPr>
        <w:t>Constitution.</w:t>
      </w:r>
    </w:p>
    <w:p>
      <w:pPr>
        <w:pStyle w:val="BodyText"/>
        <w:spacing w:line="298" w:lineRule="exact"/>
        <w:ind w:left="840"/>
      </w:pPr>
      <w:r>
        <w:rPr/>
        <w:t>Reversed</w:t>
      </w:r>
      <w:r>
        <w:rPr>
          <w:spacing w:val="-2"/>
        </w:rPr>
        <w:t> </w:t>
      </w:r>
      <w:r>
        <w:rPr/>
        <w:t>and</w:t>
      </w:r>
      <w:r>
        <w:rPr>
          <w:spacing w:val="-1"/>
        </w:rPr>
        <w:t> </w:t>
      </w:r>
      <w:r>
        <w:rPr/>
        <w:t>remanded.</w:t>
      </w:r>
    </w:p>
    <w:p>
      <w:pPr>
        <w:pStyle w:val="BodyText"/>
        <w:spacing w:before="1"/>
      </w:pPr>
    </w:p>
    <w:p>
      <w:pPr>
        <w:pStyle w:val="Heading2"/>
        <w:spacing w:before="0"/>
        <w:ind w:left="3398"/>
      </w:pPr>
      <w:r>
        <w:rPr/>
        <w:t>O</w:t>
      </w:r>
      <w:r>
        <w:rPr>
          <w:spacing w:val="-1"/>
        </w:rPr>
        <w:t> </w:t>
      </w:r>
      <w:r>
        <w:rPr/>
        <w:t>P</w:t>
      </w:r>
      <w:r>
        <w:rPr>
          <w:spacing w:val="-1"/>
        </w:rPr>
        <w:t> </w:t>
      </w:r>
      <w:r>
        <w:rPr/>
        <w:t>I</w:t>
      </w:r>
      <w:r>
        <w:rPr>
          <w:spacing w:val="-1"/>
        </w:rPr>
        <w:t> </w:t>
      </w:r>
      <w:r>
        <w:rPr/>
        <w:t>N</w:t>
      </w:r>
      <w:r>
        <w:rPr>
          <w:spacing w:val="-1"/>
        </w:rPr>
        <w:t> </w:t>
      </w:r>
      <w:r>
        <w:rPr/>
        <w:t>I O</w:t>
      </w:r>
      <w:r>
        <w:rPr>
          <w:spacing w:val="-1"/>
        </w:rPr>
        <w:t> </w:t>
      </w:r>
      <w:r>
        <w:rPr/>
        <w:t>N</w:t>
      </w:r>
    </w:p>
    <w:p>
      <w:pPr>
        <w:pStyle w:val="BodyText"/>
      </w:pPr>
    </w:p>
    <w:p>
      <w:pPr>
        <w:pStyle w:val="BodyText"/>
        <w:ind w:left="120"/>
      </w:pPr>
      <w:r>
        <w:rPr/>
        <w:t>HUDSON,</w:t>
      </w:r>
      <w:r>
        <w:rPr>
          <w:spacing w:val="-7"/>
        </w:rPr>
        <w:t> </w:t>
      </w:r>
      <w:r>
        <w:rPr/>
        <w:t>Justice.</w:t>
      </w:r>
    </w:p>
    <w:p>
      <w:pPr>
        <w:pStyle w:val="BodyText"/>
        <w:spacing w:before="11"/>
        <w:rPr>
          <w:sz w:val="25"/>
        </w:rPr>
      </w:pPr>
    </w:p>
    <w:p>
      <w:pPr>
        <w:pStyle w:val="BodyText"/>
        <w:spacing w:line="480" w:lineRule="auto"/>
        <w:ind w:left="120" w:right="116" w:firstLine="720"/>
        <w:jc w:val="both"/>
      </w:pPr>
      <w:r>
        <w:rPr/>
        <w:t>This case arises from appellant Carlos Ramone Sargent’s appeal of the district</w:t>
      </w:r>
      <w:r>
        <w:rPr>
          <w:spacing w:val="1"/>
        </w:rPr>
        <w:t> </w:t>
      </w:r>
      <w:r>
        <w:rPr/>
        <w:t>court’s order denying his motion to suppress evidence.</w:t>
      </w:r>
      <w:r>
        <w:rPr>
          <w:spacing w:val="1"/>
        </w:rPr>
        <w:t> </w:t>
      </w:r>
      <w:r>
        <w:rPr/>
        <w:t>During a routine traffic stop, law</w:t>
      </w:r>
      <w:r>
        <w:rPr>
          <w:spacing w:val="1"/>
        </w:rPr>
        <w:t> </w:t>
      </w:r>
      <w:r>
        <w:rPr/>
        <w:t>enforcement officers questioned Sargent, a passenger in the stopped vehicle, about the</w:t>
      </w:r>
      <w:r>
        <w:rPr>
          <w:spacing w:val="1"/>
        </w:rPr>
        <w:t> </w:t>
      </w:r>
      <w:r>
        <w:rPr/>
        <w:t>conditions</w:t>
      </w:r>
      <w:r>
        <w:rPr>
          <w:spacing w:val="-9"/>
        </w:rPr>
        <w:t> </w:t>
      </w:r>
      <w:r>
        <w:rPr/>
        <w:t>of</w:t>
      </w:r>
      <w:r>
        <w:rPr>
          <w:spacing w:val="-9"/>
        </w:rPr>
        <w:t> </w:t>
      </w:r>
      <w:r>
        <w:rPr/>
        <w:t>his</w:t>
      </w:r>
      <w:r>
        <w:rPr>
          <w:spacing w:val="-9"/>
        </w:rPr>
        <w:t> </w:t>
      </w:r>
      <w:r>
        <w:rPr/>
        <w:t>pretrial</w:t>
      </w:r>
      <w:r>
        <w:rPr>
          <w:spacing w:val="-9"/>
        </w:rPr>
        <w:t> </w:t>
      </w:r>
      <w:r>
        <w:rPr/>
        <w:t>release.</w:t>
      </w:r>
      <w:r>
        <w:rPr>
          <w:spacing w:val="49"/>
        </w:rPr>
        <w:t> </w:t>
      </w:r>
      <w:r>
        <w:rPr/>
        <w:t>Sargent</w:t>
      </w:r>
      <w:r>
        <w:rPr>
          <w:spacing w:val="-8"/>
        </w:rPr>
        <w:t> </w:t>
      </w:r>
      <w:r>
        <w:rPr/>
        <w:t>was</w:t>
      </w:r>
      <w:r>
        <w:rPr>
          <w:spacing w:val="-8"/>
        </w:rPr>
        <w:t> </w:t>
      </w:r>
      <w:r>
        <w:rPr/>
        <w:t>then</w:t>
      </w:r>
      <w:r>
        <w:rPr>
          <w:spacing w:val="-8"/>
        </w:rPr>
        <w:t> </w:t>
      </w:r>
      <w:r>
        <w:rPr/>
        <w:t>arrested</w:t>
      </w:r>
      <w:r>
        <w:rPr>
          <w:spacing w:val="-8"/>
        </w:rPr>
        <w:t> </w:t>
      </w:r>
      <w:r>
        <w:rPr/>
        <w:t>for</w:t>
      </w:r>
      <w:r>
        <w:rPr>
          <w:spacing w:val="-9"/>
        </w:rPr>
        <w:t> </w:t>
      </w:r>
      <w:r>
        <w:rPr/>
        <w:t>violating</w:t>
      </w:r>
      <w:r>
        <w:rPr>
          <w:spacing w:val="-9"/>
        </w:rPr>
        <w:t> </w:t>
      </w:r>
      <w:r>
        <w:rPr/>
        <w:t>a</w:t>
      </w:r>
      <w:r>
        <w:rPr>
          <w:spacing w:val="-8"/>
        </w:rPr>
        <w:t> </w:t>
      </w:r>
      <w:r>
        <w:rPr/>
        <w:t>condition</w:t>
      </w:r>
      <w:r>
        <w:rPr>
          <w:spacing w:val="-9"/>
        </w:rPr>
        <w:t> </w:t>
      </w:r>
      <w:r>
        <w:rPr/>
        <w:t>of</w:t>
      </w:r>
      <w:r>
        <w:rPr>
          <w:spacing w:val="-9"/>
        </w:rPr>
        <w:t> </w:t>
      </w:r>
      <w:r>
        <w:rPr/>
        <w:t>his</w:t>
      </w:r>
      <w:r>
        <w:rPr>
          <w:spacing w:val="-63"/>
        </w:rPr>
        <w:t> </w:t>
      </w:r>
      <w:r>
        <w:rPr/>
        <w:t>pretrial</w:t>
      </w:r>
      <w:r>
        <w:rPr>
          <w:spacing w:val="-2"/>
        </w:rPr>
        <w:t> </w:t>
      </w:r>
      <w:r>
        <w:rPr/>
        <w:t>release</w:t>
      </w:r>
      <w:r>
        <w:rPr>
          <w:spacing w:val="-2"/>
        </w:rPr>
        <w:t> </w:t>
      </w:r>
      <w:r>
        <w:rPr/>
        <w:t>and</w:t>
      </w:r>
      <w:r>
        <w:rPr>
          <w:spacing w:val="-1"/>
        </w:rPr>
        <w:t> </w:t>
      </w:r>
      <w:r>
        <w:rPr/>
        <w:t>a</w:t>
      </w:r>
      <w:r>
        <w:rPr>
          <w:spacing w:val="-2"/>
        </w:rPr>
        <w:t> </w:t>
      </w:r>
      <w:r>
        <w:rPr/>
        <w:t>pat-down</w:t>
      </w:r>
      <w:r>
        <w:rPr>
          <w:spacing w:val="-1"/>
        </w:rPr>
        <w:t> </w:t>
      </w:r>
      <w:r>
        <w:rPr/>
        <w:t>search</w:t>
      </w:r>
      <w:r>
        <w:rPr>
          <w:spacing w:val="-2"/>
        </w:rPr>
        <w:t> </w:t>
      </w:r>
      <w:r>
        <w:rPr/>
        <w:t>revealed</w:t>
      </w:r>
      <w:r>
        <w:rPr>
          <w:spacing w:val="-1"/>
        </w:rPr>
        <w:t> </w:t>
      </w:r>
      <w:r>
        <w:rPr/>
        <w:t>ammunition</w:t>
      </w:r>
      <w:r>
        <w:rPr>
          <w:spacing w:val="-2"/>
        </w:rPr>
        <w:t> </w:t>
      </w:r>
      <w:r>
        <w:rPr/>
        <w:t>in</w:t>
      </w:r>
      <w:r>
        <w:rPr>
          <w:spacing w:val="-2"/>
        </w:rPr>
        <w:t> </w:t>
      </w:r>
      <w:r>
        <w:rPr/>
        <w:t>his</w:t>
      </w:r>
      <w:r>
        <w:rPr>
          <w:spacing w:val="-1"/>
        </w:rPr>
        <w:t> </w:t>
      </w:r>
      <w:r>
        <w:rPr/>
        <w:t>pocket.</w:t>
      </w:r>
    </w:p>
    <w:p>
      <w:pPr>
        <w:pStyle w:val="BodyText"/>
        <w:spacing w:line="480" w:lineRule="auto" w:before="1"/>
        <w:ind w:left="119" w:right="116" w:firstLine="720"/>
        <w:jc w:val="both"/>
      </w:pPr>
      <w:r>
        <w:rPr/>
        <w:t>The State charged Sargent with illegal possession of ammunition.</w:t>
      </w:r>
      <w:r>
        <w:rPr>
          <w:spacing w:val="1"/>
        </w:rPr>
        <w:t> </w:t>
      </w:r>
      <w:r>
        <w:rPr/>
        <w:t>Sargent moved</w:t>
      </w:r>
      <w:r>
        <w:rPr>
          <w:spacing w:val="1"/>
        </w:rPr>
        <w:t> </w:t>
      </w:r>
      <w:r>
        <w:rPr/>
        <w:t>to suppress the State’s evidence, arguing that the officers violated his constitutional right</w:t>
      </w:r>
      <w:r>
        <w:rPr>
          <w:spacing w:val="1"/>
        </w:rPr>
        <w:t> </w:t>
      </w:r>
      <w:r>
        <w:rPr/>
        <w:t>to be free from unreasonable searches and seizures when they questioned him about the</w:t>
      </w:r>
      <w:r>
        <w:rPr>
          <w:spacing w:val="1"/>
        </w:rPr>
        <w:t> </w:t>
      </w:r>
      <w:r>
        <w:rPr/>
        <w:t>conditions</w:t>
      </w:r>
      <w:r>
        <w:rPr>
          <w:spacing w:val="-11"/>
        </w:rPr>
        <w:t> </w:t>
      </w:r>
      <w:r>
        <w:rPr/>
        <w:t>of</w:t>
      </w:r>
      <w:r>
        <w:rPr>
          <w:spacing w:val="-10"/>
        </w:rPr>
        <w:t> </w:t>
      </w:r>
      <w:r>
        <w:rPr/>
        <w:t>his</w:t>
      </w:r>
      <w:r>
        <w:rPr>
          <w:spacing w:val="-10"/>
        </w:rPr>
        <w:t> </w:t>
      </w:r>
      <w:r>
        <w:rPr/>
        <w:t>pretrial</w:t>
      </w:r>
      <w:r>
        <w:rPr>
          <w:spacing w:val="-10"/>
        </w:rPr>
        <w:t> </w:t>
      </w:r>
      <w:r>
        <w:rPr/>
        <w:t>release</w:t>
      </w:r>
      <w:r>
        <w:rPr>
          <w:spacing w:val="-10"/>
        </w:rPr>
        <w:t> </w:t>
      </w:r>
      <w:r>
        <w:rPr/>
        <w:t>during</w:t>
      </w:r>
      <w:r>
        <w:rPr>
          <w:spacing w:val="-10"/>
        </w:rPr>
        <w:t> </w:t>
      </w:r>
      <w:r>
        <w:rPr/>
        <w:t>the</w:t>
      </w:r>
      <w:r>
        <w:rPr>
          <w:spacing w:val="-10"/>
        </w:rPr>
        <w:t> </w:t>
      </w:r>
      <w:r>
        <w:rPr/>
        <w:t>traffic</w:t>
      </w:r>
      <w:r>
        <w:rPr>
          <w:spacing w:val="-10"/>
        </w:rPr>
        <w:t> </w:t>
      </w:r>
      <w:r>
        <w:rPr/>
        <w:t>stop.</w:t>
      </w:r>
      <w:r>
        <w:rPr>
          <w:spacing w:val="44"/>
        </w:rPr>
        <w:t> </w:t>
      </w:r>
      <w:r>
        <w:rPr/>
        <w:t>The</w:t>
      </w:r>
      <w:r>
        <w:rPr>
          <w:spacing w:val="-10"/>
        </w:rPr>
        <w:t> </w:t>
      </w:r>
      <w:r>
        <w:rPr/>
        <w:t>district</w:t>
      </w:r>
      <w:r>
        <w:rPr>
          <w:spacing w:val="-10"/>
        </w:rPr>
        <w:t> </w:t>
      </w:r>
      <w:r>
        <w:rPr/>
        <w:t>court</w:t>
      </w:r>
      <w:r>
        <w:rPr>
          <w:spacing w:val="-10"/>
        </w:rPr>
        <w:t> </w:t>
      </w:r>
      <w:r>
        <w:rPr/>
        <w:t>denied</w:t>
      </w:r>
      <w:r>
        <w:rPr>
          <w:spacing w:val="-10"/>
        </w:rPr>
        <w:t> </w:t>
      </w:r>
      <w:r>
        <w:rPr/>
        <w:t>Sargent’s</w:t>
      </w:r>
      <w:r>
        <w:rPr>
          <w:spacing w:val="-63"/>
        </w:rPr>
        <w:t> </w:t>
      </w:r>
      <w:r>
        <w:rPr/>
        <w:t>suppression motion and he was convicted of illegal possession of ammunition.</w:t>
      </w:r>
      <w:r>
        <w:rPr>
          <w:spacing w:val="1"/>
        </w:rPr>
        <w:t> </w:t>
      </w:r>
      <w:r>
        <w:rPr/>
        <w:t>The court</w:t>
      </w:r>
      <w:r>
        <w:rPr>
          <w:spacing w:val="-62"/>
        </w:rPr>
        <w:t> </w:t>
      </w:r>
      <w:r>
        <w:rPr/>
        <w:t>of</w:t>
      </w:r>
      <w:r>
        <w:rPr>
          <w:spacing w:val="-2"/>
        </w:rPr>
        <w:t> </w:t>
      </w:r>
      <w:r>
        <w:rPr/>
        <w:t>the</w:t>
      </w:r>
      <w:r>
        <w:rPr>
          <w:spacing w:val="-1"/>
        </w:rPr>
        <w:t> </w:t>
      </w:r>
      <w:r>
        <w:rPr/>
        <w:t>appeals</w:t>
      </w:r>
      <w:r>
        <w:rPr>
          <w:spacing w:val="-1"/>
        </w:rPr>
        <w:t> </w:t>
      </w:r>
      <w:r>
        <w:rPr/>
        <w:t>affirmed.</w:t>
      </w:r>
    </w:p>
    <w:p>
      <w:pPr>
        <w:pStyle w:val="BodyText"/>
        <w:spacing w:line="480" w:lineRule="auto"/>
        <w:ind w:left="120" w:right="114" w:firstLine="720"/>
        <w:jc w:val="both"/>
      </w:pPr>
      <w:r>
        <w:rPr/>
        <w:t>We reverse.</w:t>
      </w:r>
      <w:r>
        <w:rPr>
          <w:spacing w:val="1"/>
        </w:rPr>
        <w:t> </w:t>
      </w:r>
      <w:r>
        <w:rPr/>
        <w:t>The Minnesota Constitution requires that a law enforcement officer</w:t>
      </w:r>
      <w:r>
        <w:rPr>
          <w:spacing w:val="1"/>
        </w:rPr>
        <w:t> </w:t>
      </w:r>
      <w:r>
        <w:rPr/>
        <w:t>have</w:t>
      </w:r>
      <w:r>
        <w:rPr>
          <w:spacing w:val="-10"/>
        </w:rPr>
        <w:t> </w:t>
      </w:r>
      <w:r>
        <w:rPr/>
        <w:t>reasonable</w:t>
      </w:r>
      <w:r>
        <w:rPr>
          <w:spacing w:val="-9"/>
        </w:rPr>
        <w:t> </w:t>
      </w:r>
      <w:r>
        <w:rPr/>
        <w:t>articulable</w:t>
      </w:r>
      <w:r>
        <w:rPr>
          <w:spacing w:val="-10"/>
        </w:rPr>
        <w:t> </w:t>
      </w:r>
      <w:r>
        <w:rPr/>
        <w:t>suspicion</w:t>
      </w:r>
      <w:r>
        <w:rPr>
          <w:spacing w:val="-9"/>
        </w:rPr>
        <w:t> </w:t>
      </w:r>
      <w:r>
        <w:rPr/>
        <w:t>of</w:t>
      </w:r>
      <w:r>
        <w:rPr>
          <w:spacing w:val="-10"/>
        </w:rPr>
        <w:t> </w:t>
      </w:r>
      <w:r>
        <w:rPr/>
        <w:t>criminal</w:t>
      </w:r>
      <w:r>
        <w:rPr>
          <w:spacing w:val="-9"/>
        </w:rPr>
        <w:t> </w:t>
      </w:r>
      <w:r>
        <w:rPr/>
        <w:t>activity</w:t>
      </w:r>
      <w:r>
        <w:rPr>
          <w:spacing w:val="-10"/>
        </w:rPr>
        <w:t> </w:t>
      </w:r>
      <w:r>
        <w:rPr/>
        <w:t>to</w:t>
      </w:r>
      <w:r>
        <w:rPr>
          <w:spacing w:val="-9"/>
        </w:rPr>
        <w:t> </w:t>
      </w:r>
      <w:r>
        <w:rPr/>
        <w:t>expand</w:t>
      </w:r>
      <w:r>
        <w:rPr>
          <w:spacing w:val="-10"/>
        </w:rPr>
        <w:t> </w:t>
      </w:r>
      <w:r>
        <w:rPr/>
        <w:t>the</w:t>
      </w:r>
      <w:r>
        <w:rPr>
          <w:spacing w:val="-9"/>
        </w:rPr>
        <w:t> </w:t>
      </w:r>
      <w:r>
        <w:rPr/>
        <w:t>scope</w:t>
      </w:r>
      <w:r>
        <w:rPr>
          <w:spacing w:val="-9"/>
        </w:rPr>
        <w:t> </w:t>
      </w:r>
      <w:r>
        <w:rPr/>
        <w:t>and</w:t>
      </w:r>
      <w:r>
        <w:rPr>
          <w:spacing w:val="-10"/>
        </w:rPr>
        <w:t> </w:t>
      </w:r>
      <w:r>
        <w:rPr/>
        <w:t>duration</w:t>
      </w:r>
      <w:r>
        <w:rPr>
          <w:spacing w:val="-63"/>
        </w:rPr>
        <w:t> </w:t>
      </w:r>
      <w:r>
        <w:rPr/>
        <w:t>of</w:t>
      </w:r>
      <w:r>
        <w:rPr>
          <w:spacing w:val="-2"/>
        </w:rPr>
        <w:t> </w:t>
      </w:r>
      <w:r>
        <w:rPr/>
        <w:t>a</w:t>
      </w:r>
      <w:r>
        <w:rPr>
          <w:spacing w:val="-1"/>
        </w:rPr>
        <w:t> </w:t>
      </w:r>
      <w:r>
        <w:rPr/>
        <w:t>traffic</w:t>
      </w:r>
      <w:r>
        <w:rPr>
          <w:spacing w:val="-1"/>
        </w:rPr>
        <w:t> </w:t>
      </w:r>
      <w:r>
        <w:rPr/>
        <w:t>stop.</w:t>
      </w:r>
      <w:r>
        <w:rPr>
          <w:spacing w:val="62"/>
        </w:rPr>
        <w:t> </w:t>
      </w:r>
      <w:r>
        <w:rPr/>
        <w:t>We</w:t>
      </w:r>
      <w:r>
        <w:rPr>
          <w:spacing w:val="-1"/>
        </w:rPr>
        <w:t> </w:t>
      </w:r>
      <w:r>
        <w:rPr/>
        <w:t>conclude</w:t>
      </w:r>
      <w:r>
        <w:rPr>
          <w:spacing w:val="-1"/>
        </w:rPr>
        <w:t> </w:t>
      </w:r>
      <w:r>
        <w:rPr/>
        <w:t>that</w:t>
      </w:r>
      <w:r>
        <w:rPr>
          <w:spacing w:val="-2"/>
        </w:rPr>
        <w:t> </w:t>
      </w:r>
      <w:r>
        <w:rPr/>
        <w:t>a</w:t>
      </w:r>
      <w:r>
        <w:rPr>
          <w:spacing w:val="-1"/>
        </w:rPr>
        <w:t> </w:t>
      </w:r>
      <w:r>
        <w:rPr/>
        <w:t>pretrial</w:t>
      </w:r>
      <w:r>
        <w:rPr>
          <w:spacing w:val="-2"/>
        </w:rPr>
        <w:t> </w:t>
      </w:r>
      <w:r>
        <w:rPr/>
        <w:t>release</w:t>
      </w:r>
      <w:r>
        <w:rPr>
          <w:spacing w:val="-2"/>
        </w:rPr>
        <w:t> </w:t>
      </w:r>
      <w:r>
        <w:rPr/>
        <w:t>violation</w:t>
      </w:r>
      <w:r>
        <w:rPr>
          <w:spacing w:val="-3"/>
        </w:rPr>
        <w:t> </w:t>
      </w:r>
      <w:r>
        <w:rPr/>
        <w:t>does</w:t>
      </w:r>
      <w:r>
        <w:rPr>
          <w:spacing w:val="-2"/>
        </w:rPr>
        <w:t> </w:t>
      </w:r>
      <w:r>
        <w:rPr/>
        <w:t>not</w:t>
      </w:r>
      <w:r>
        <w:rPr>
          <w:spacing w:val="-1"/>
        </w:rPr>
        <w:t> </w:t>
      </w:r>
      <w:r>
        <w:rPr/>
        <w:t>constitute</w:t>
      </w:r>
      <w:r>
        <w:rPr>
          <w:spacing w:val="-1"/>
        </w:rPr>
        <w:t> </w:t>
      </w:r>
      <w:r>
        <w:rPr/>
        <w:t>criminal</w:t>
      </w:r>
    </w:p>
    <w:p>
      <w:pPr>
        <w:spacing w:after="0" w:line="480" w:lineRule="auto"/>
        <w:jc w:val="both"/>
        <w:sectPr>
          <w:pgSz w:w="12240" w:h="15840"/>
          <w:pgMar w:header="0" w:footer="808" w:top="1380" w:bottom="1000" w:left="1320" w:right="1320"/>
        </w:sectPr>
      </w:pPr>
    </w:p>
    <w:p>
      <w:pPr>
        <w:pStyle w:val="BodyText"/>
        <w:spacing w:line="480" w:lineRule="auto" w:before="59"/>
        <w:ind w:left="120" w:right="116"/>
        <w:jc w:val="both"/>
      </w:pPr>
      <w:r>
        <w:rPr/>
        <w:t>activity, which means the inquiry by the officers into the conditions of Sargent’s pretrial</w:t>
      </w:r>
      <w:r>
        <w:rPr>
          <w:spacing w:val="1"/>
        </w:rPr>
        <w:t> </w:t>
      </w:r>
      <w:r>
        <w:rPr>
          <w:spacing w:val="-1"/>
        </w:rPr>
        <w:t>release</w:t>
      </w:r>
      <w:r>
        <w:rPr>
          <w:spacing w:val="-17"/>
        </w:rPr>
        <w:t> </w:t>
      </w:r>
      <w:r>
        <w:rPr>
          <w:spacing w:val="-1"/>
        </w:rPr>
        <w:t>exceeded</w:t>
      </w:r>
      <w:r>
        <w:rPr>
          <w:spacing w:val="-16"/>
        </w:rPr>
        <w:t> </w:t>
      </w:r>
      <w:r>
        <w:rPr>
          <w:spacing w:val="-1"/>
        </w:rPr>
        <w:t>the</w:t>
      </w:r>
      <w:r>
        <w:rPr>
          <w:spacing w:val="-17"/>
        </w:rPr>
        <w:t> </w:t>
      </w:r>
      <w:r>
        <w:rPr>
          <w:spacing w:val="-1"/>
        </w:rPr>
        <w:t>permissible</w:t>
      </w:r>
      <w:r>
        <w:rPr>
          <w:spacing w:val="-16"/>
        </w:rPr>
        <w:t> </w:t>
      </w:r>
      <w:r>
        <w:rPr/>
        <w:t>scope</w:t>
      </w:r>
      <w:r>
        <w:rPr>
          <w:spacing w:val="-17"/>
        </w:rPr>
        <w:t> </w:t>
      </w:r>
      <w:r>
        <w:rPr/>
        <w:t>of</w:t>
      </w:r>
      <w:r>
        <w:rPr>
          <w:spacing w:val="-16"/>
        </w:rPr>
        <w:t> </w:t>
      </w:r>
      <w:r>
        <w:rPr/>
        <w:t>the</w:t>
      </w:r>
      <w:r>
        <w:rPr>
          <w:spacing w:val="-17"/>
        </w:rPr>
        <w:t> </w:t>
      </w:r>
      <w:r>
        <w:rPr/>
        <w:t>traffic</w:t>
      </w:r>
      <w:r>
        <w:rPr>
          <w:spacing w:val="-16"/>
        </w:rPr>
        <w:t> </w:t>
      </w:r>
      <w:r>
        <w:rPr/>
        <w:t>stop</w:t>
      </w:r>
      <w:r>
        <w:rPr>
          <w:spacing w:val="-17"/>
        </w:rPr>
        <w:t> </w:t>
      </w:r>
      <w:r>
        <w:rPr/>
        <w:t>and</w:t>
      </w:r>
      <w:r>
        <w:rPr>
          <w:spacing w:val="-17"/>
        </w:rPr>
        <w:t> </w:t>
      </w:r>
      <w:r>
        <w:rPr/>
        <w:t>was</w:t>
      </w:r>
      <w:r>
        <w:rPr>
          <w:spacing w:val="-16"/>
        </w:rPr>
        <w:t> </w:t>
      </w:r>
      <w:r>
        <w:rPr/>
        <w:t>an</w:t>
      </w:r>
      <w:r>
        <w:rPr>
          <w:spacing w:val="-17"/>
        </w:rPr>
        <w:t> </w:t>
      </w:r>
      <w:r>
        <w:rPr/>
        <w:t>unlawful</w:t>
      </w:r>
      <w:r>
        <w:rPr>
          <w:spacing w:val="-16"/>
        </w:rPr>
        <w:t> </w:t>
      </w:r>
      <w:r>
        <w:rPr/>
        <w:t>seizure</w:t>
      </w:r>
      <w:r>
        <w:rPr>
          <w:spacing w:val="-17"/>
        </w:rPr>
        <w:t> </w:t>
      </w:r>
      <w:r>
        <w:rPr/>
        <w:t>under</w:t>
      </w:r>
      <w:r>
        <w:rPr>
          <w:spacing w:val="-62"/>
        </w:rPr>
        <w:t> </w:t>
      </w:r>
      <w:r>
        <w:rPr/>
        <w:t>Article I, Section 10 of the Minnesota Constitution. Therefore, we reverse the decision of</w:t>
      </w:r>
      <w:r>
        <w:rPr>
          <w:spacing w:val="1"/>
        </w:rPr>
        <w:t> </w:t>
      </w:r>
      <w:r>
        <w:rPr/>
        <w:t>the court of appeals and remand to the district court with directions to vacate Sargent’s</w:t>
      </w:r>
      <w:r>
        <w:rPr>
          <w:spacing w:val="1"/>
        </w:rPr>
        <w:t> </w:t>
      </w:r>
      <w:r>
        <w:rPr/>
        <w:t>conviction</w:t>
      </w:r>
      <w:r>
        <w:rPr>
          <w:spacing w:val="-1"/>
        </w:rPr>
        <w:t> </w:t>
      </w:r>
      <w:r>
        <w:rPr/>
        <w:t>and</w:t>
      </w:r>
      <w:r>
        <w:rPr>
          <w:spacing w:val="-1"/>
        </w:rPr>
        <w:t> </w:t>
      </w:r>
      <w:r>
        <w:rPr/>
        <w:t>grant</w:t>
      </w:r>
      <w:r>
        <w:rPr>
          <w:spacing w:val="-1"/>
        </w:rPr>
        <w:t> </w:t>
      </w:r>
      <w:r>
        <w:rPr/>
        <w:t>his</w:t>
      </w:r>
      <w:r>
        <w:rPr>
          <w:spacing w:val="-1"/>
        </w:rPr>
        <w:t> </w:t>
      </w:r>
      <w:r>
        <w:rPr/>
        <w:t>suppression</w:t>
      </w:r>
      <w:r>
        <w:rPr>
          <w:spacing w:val="-1"/>
        </w:rPr>
        <w:t> </w:t>
      </w:r>
      <w:r>
        <w:rPr/>
        <w:t>motion.</w:t>
      </w:r>
    </w:p>
    <w:p>
      <w:pPr>
        <w:pStyle w:val="Heading1"/>
        <w:spacing w:line="298" w:lineRule="exact"/>
      </w:pPr>
      <w:r>
        <w:rPr/>
        <w:t>FACTS</w:t>
      </w:r>
    </w:p>
    <w:p>
      <w:pPr>
        <w:pStyle w:val="BodyText"/>
        <w:spacing w:before="1"/>
        <w:rPr>
          <w:b/>
        </w:rPr>
      </w:pPr>
    </w:p>
    <w:p>
      <w:pPr>
        <w:pStyle w:val="BodyText"/>
        <w:spacing w:line="480" w:lineRule="auto"/>
        <w:ind w:left="120" w:right="114" w:firstLine="720"/>
        <w:jc w:val="both"/>
      </w:pPr>
      <w:r>
        <w:rPr/>
        <w:t>In May 2017, Sargent was charged with fifth-degree possession of a controlled</w:t>
      </w:r>
      <w:r>
        <w:rPr>
          <w:spacing w:val="1"/>
        </w:rPr>
        <w:t> </w:t>
      </w:r>
      <w:r>
        <w:rPr/>
        <w:t>substance and driving while impaired.</w:t>
      </w:r>
      <w:r>
        <w:rPr>
          <w:spacing w:val="1"/>
        </w:rPr>
        <w:t> </w:t>
      </w:r>
      <w:r>
        <w:rPr/>
        <w:t>The district court granted him pretrial release with</w:t>
      </w:r>
      <w:r>
        <w:rPr>
          <w:spacing w:val="-62"/>
        </w:rPr>
        <w:t> </w:t>
      </w:r>
      <w:r>
        <w:rPr/>
        <w:t>conditions that included refraining from the use of alcohol and submitting to random drug</w:t>
      </w:r>
      <w:r>
        <w:rPr>
          <w:spacing w:val="-62"/>
        </w:rPr>
        <w:t> </w:t>
      </w:r>
      <w:r>
        <w:rPr/>
        <w:t>tests.</w:t>
      </w:r>
      <w:r>
        <w:rPr>
          <w:spacing w:val="1"/>
        </w:rPr>
        <w:t> </w:t>
      </w:r>
      <w:r>
        <w:rPr/>
        <w:t>Sargent posted bail and was released from custody pending his trial on the two</w:t>
      </w:r>
      <w:r>
        <w:rPr>
          <w:spacing w:val="1"/>
        </w:rPr>
        <w:t> </w:t>
      </w:r>
      <w:r>
        <w:rPr/>
        <w:t>charges.</w:t>
      </w:r>
    </w:p>
    <w:p>
      <w:pPr>
        <w:pStyle w:val="BodyText"/>
        <w:spacing w:line="480" w:lineRule="auto"/>
        <w:ind w:left="120" w:right="117" w:firstLine="720"/>
        <w:jc w:val="both"/>
      </w:pPr>
      <w:r>
        <w:rPr/>
        <w:t>Six months later, law enforcement officers with the Leech Lake Tribal Police</w:t>
      </w:r>
      <w:r>
        <w:rPr>
          <w:spacing w:val="1"/>
        </w:rPr>
        <w:t> </w:t>
      </w:r>
      <w:r>
        <w:rPr/>
        <w:t>initiated</w:t>
      </w:r>
      <w:r>
        <w:rPr>
          <w:spacing w:val="-7"/>
        </w:rPr>
        <w:t> </w:t>
      </w:r>
      <w:r>
        <w:rPr/>
        <w:t>a</w:t>
      </w:r>
      <w:r>
        <w:rPr>
          <w:spacing w:val="-7"/>
        </w:rPr>
        <w:t> </w:t>
      </w:r>
      <w:r>
        <w:rPr/>
        <w:t>traffic</w:t>
      </w:r>
      <w:r>
        <w:rPr>
          <w:spacing w:val="-6"/>
        </w:rPr>
        <w:t> </w:t>
      </w:r>
      <w:r>
        <w:rPr/>
        <w:t>stop</w:t>
      </w:r>
      <w:r>
        <w:rPr>
          <w:spacing w:val="-7"/>
        </w:rPr>
        <w:t> </w:t>
      </w:r>
      <w:r>
        <w:rPr/>
        <w:t>of</w:t>
      </w:r>
      <w:r>
        <w:rPr>
          <w:spacing w:val="-7"/>
        </w:rPr>
        <w:t> </w:t>
      </w:r>
      <w:r>
        <w:rPr/>
        <w:t>a</w:t>
      </w:r>
      <w:r>
        <w:rPr>
          <w:spacing w:val="-6"/>
        </w:rPr>
        <w:t> </w:t>
      </w:r>
      <w:r>
        <w:rPr/>
        <w:t>vehicle</w:t>
      </w:r>
      <w:r>
        <w:rPr>
          <w:spacing w:val="-7"/>
        </w:rPr>
        <w:t> </w:t>
      </w:r>
      <w:r>
        <w:rPr/>
        <w:t>driven</w:t>
      </w:r>
      <w:r>
        <w:rPr>
          <w:spacing w:val="-7"/>
        </w:rPr>
        <w:t> </w:t>
      </w:r>
      <w:r>
        <w:rPr/>
        <w:t>by</w:t>
      </w:r>
      <w:r>
        <w:rPr>
          <w:spacing w:val="-6"/>
        </w:rPr>
        <w:t> </w:t>
      </w:r>
      <w:r>
        <w:rPr/>
        <w:t>an</w:t>
      </w:r>
      <w:r>
        <w:rPr>
          <w:spacing w:val="-6"/>
        </w:rPr>
        <w:t> </w:t>
      </w:r>
      <w:r>
        <w:rPr/>
        <w:t>adult</w:t>
      </w:r>
      <w:r>
        <w:rPr>
          <w:spacing w:val="-5"/>
        </w:rPr>
        <w:t> </w:t>
      </w:r>
      <w:r>
        <w:rPr/>
        <w:t>female</w:t>
      </w:r>
      <w:r>
        <w:rPr>
          <w:spacing w:val="-6"/>
        </w:rPr>
        <w:t> </w:t>
      </w:r>
      <w:r>
        <w:rPr/>
        <w:t>for</w:t>
      </w:r>
      <w:r>
        <w:rPr>
          <w:spacing w:val="-6"/>
        </w:rPr>
        <w:t> </w:t>
      </w:r>
      <w:r>
        <w:rPr/>
        <w:t>failing</w:t>
      </w:r>
      <w:r>
        <w:rPr>
          <w:spacing w:val="-5"/>
        </w:rPr>
        <w:t> </w:t>
      </w:r>
      <w:r>
        <w:rPr/>
        <w:t>to</w:t>
      </w:r>
      <w:r>
        <w:rPr>
          <w:spacing w:val="-6"/>
        </w:rPr>
        <w:t> </w:t>
      </w:r>
      <w:r>
        <w:rPr/>
        <w:t>properly</w:t>
      </w:r>
      <w:r>
        <w:rPr>
          <w:spacing w:val="-6"/>
        </w:rPr>
        <w:t> </w:t>
      </w:r>
      <w:r>
        <w:rPr/>
        <w:t>signal</w:t>
      </w:r>
      <w:r>
        <w:rPr>
          <w:spacing w:val="-5"/>
        </w:rPr>
        <w:t> </w:t>
      </w:r>
      <w:r>
        <w:rPr/>
        <w:t>a</w:t>
      </w:r>
      <w:r>
        <w:rPr>
          <w:spacing w:val="-63"/>
        </w:rPr>
        <w:t> </w:t>
      </w:r>
      <w:r>
        <w:rPr/>
        <w:t>turn.</w:t>
      </w:r>
      <w:r>
        <w:rPr>
          <w:spacing w:val="1"/>
        </w:rPr>
        <w:t> </w:t>
      </w:r>
      <w:r>
        <w:rPr/>
        <w:t>Sargent was one of three passengers inside of the vehicle.</w:t>
      </w:r>
      <w:r>
        <w:rPr>
          <w:spacing w:val="1"/>
        </w:rPr>
        <w:t> </w:t>
      </w:r>
      <w:r>
        <w:rPr/>
        <w:t>One of the officers</w:t>
      </w:r>
      <w:r>
        <w:rPr>
          <w:spacing w:val="1"/>
        </w:rPr>
        <w:t> </w:t>
      </w:r>
      <w:r>
        <w:rPr/>
        <w:t>recognized</w:t>
      </w:r>
      <w:r>
        <w:rPr>
          <w:spacing w:val="-11"/>
        </w:rPr>
        <w:t> </w:t>
      </w:r>
      <w:r>
        <w:rPr/>
        <w:t>Sargent</w:t>
      </w:r>
      <w:r>
        <w:rPr>
          <w:spacing w:val="-11"/>
        </w:rPr>
        <w:t> </w:t>
      </w:r>
      <w:r>
        <w:rPr/>
        <w:t>because</w:t>
      </w:r>
      <w:r>
        <w:rPr>
          <w:spacing w:val="-10"/>
        </w:rPr>
        <w:t> </w:t>
      </w:r>
      <w:r>
        <w:rPr/>
        <w:t>the</w:t>
      </w:r>
      <w:r>
        <w:rPr>
          <w:spacing w:val="-11"/>
        </w:rPr>
        <w:t> </w:t>
      </w:r>
      <w:r>
        <w:rPr/>
        <w:t>officer</w:t>
      </w:r>
      <w:r>
        <w:rPr>
          <w:spacing w:val="-11"/>
        </w:rPr>
        <w:t> </w:t>
      </w:r>
      <w:r>
        <w:rPr/>
        <w:t>had</w:t>
      </w:r>
      <w:r>
        <w:rPr>
          <w:spacing w:val="-10"/>
        </w:rPr>
        <w:t> </w:t>
      </w:r>
      <w:r>
        <w:rPr/>
        <w:t>recently</w:t>
      </w:r>
      <w:r>
        <w:rPr>
          <w:spacing w:val="-11"/>
        </w:rPr>
        <w:t> </w:t>
      </w:r>
      <w:r>
        <w:rPr/>
        <w:t>reviewed</w:t>
      </w:r>
      <w:r>
        <w:rPr>
          <w:spacing w:val="-10"/>
        </w:rPr>
        <w:t> </w:t>
      </w:r>
      <w:r>
        <w:rPr/>
        <w:t>Sargent’s</w:t>
      </w:r>
      <w:r>
        <w:rPr>
          <w:spacing w:val="-11"/>
        </w:rPr>
        <w:t> </w:t>
      </w:r>
      <w:r>
        <w:rPr/>
        <w:t>criminal</w:t>
      </w:r>
      <w:r>
        <w:rPr>
          <w:spacing w:val="-11"/>
        </w:rPr>
        <w:t> </w:t>
      </w:r>
      <w:r>
        <w:rPr/>
        <w:t>history</w:t>
      </w:r>
      <w:r>
        <w:rPr>
          <w:spacing w:val="-10"/>
        </w:rPr>
        <w:t> </w:t>
      </w:r>
      <w:r>
        <w:rPr/>
        <w:t>in</w:t>
      </w:r>
      <w:r>
        <w:rPr>
          <w:spacing w:val="-63"/>
        </w:rPr>
        <w:t> </w:t>
      </w:r>
      <w:r>
        <w:rPr/>
        <w:t>connection with an assault investigation and knew that he was on pretrial release.</w:t>
      </w:r>
      <w:r>
        <w:rPr>
          <w:spacing w:val="1"/>
        </w:rPr>
        <w:t> </w:t>
      </w:r>
      <w:r>
        <w:rPr/>
        <w:t>The</w:t>
      </w:r>
      <w:r>
        <w:rPr>
          <w:spacing w:val="1"/>
        </w:rPr>
        <w:t> </w:t>
      </w:r>
      <w:r>
        <w:rPr/>
        <w:t>officer</w:t>
      </w:r>
      <w:r>
        <w:rPr>
          <w:spacing w:val="1"/>
        </w:rPr>
        <w:t> </w:t>
      </w:r>
      <w:r>
        <w:rPr/>
        <w:t>did</w:t>
      </w:r>
      <w:r>
        <w:rPr>
          <w:spacing w:val="1"/>
        </w:rPr>
        <w:t> </w:t>
      </w:r>
      <w:r>
        <w:rPr/>
        <w:t>not</w:t>
      </w:r>
      <w:r>
        <w:rPr>
          <w:spacing w:val="1"/>
        </w:rPr>
        <w:t> </w:t>
      </w:r>
      <w:r>
        <w:rPr/>
        <w:t>know</w:t>
      </w:r>
      <w:r>
        <w:rPr>
          <w:spacing w:val="1"/>
        </w:rPr>
        <w:t> </w:t>
      </w:r>
      <w:r>
        <w:rPr/>
        <w:t>whether</w:t>
      </w:r>
      <w:r>
        <w:rPr>
          <w:spacing w:val="1"/>
        </w:rPr>
        <w:t> </w:t>
      </w:r>
      <w:r>
        <w:rPr/>
        <w:t>Sargent’s</w:t>
      </w:r>
      <w:r>
        <w:rPr>
          <w:spacing w:val="1"/>
        </w:rPr>
        <w:t> </w:t>
      </w:r>
      <w:r>
        <w:rPr/>
        <w:t>pretrial</w:t>
      </w:r>
      <w:r>
        <w:rPr>
          <w:spacing w:val="1"/>
        </w:rPr>
        <w:t> </w:t>
      </w:r>
      <w:r>
        <w:rPr/>
        <w:t>release</w:t>
      </w:r>
      <w:r>
        <w:rPr>
          <w:spacing w:val="1"/>
        </w:rPr>
        <w:t> </w:t>
      </w:r>
      <w:r>
        <w:rPr/>
        <w:t>was</w:t>
      </w:r>
      <w:r>
        <w:rPr>
          <w:spacing w:val="1"/>
        </w:rPr>
        <w:t> </w:t>
      </w:r>
      <w:r>
        <w:rPr/>
        <w:t>subject</w:t>
      </w:r>
      <w:r>
        <w:rPr>
          <w:spacing w:val="1"/>
        </w:rPr>
        <w:t> </w:t>
      </w:r>
      <w:r>
        <w:rPr/>
        <w:t>to</w:t>
      </w:r>
      <w:r>
        <w:rPr>
          <w:spacing w:val="1"/>
        </w:rPr>
        <w:t> </w:t>
      </w:r>
      <w:r>
        <w:rPr/>
        <w:t>any</w:t>
      </w:r>
      <w:r>
        <w:rPr>
          <w:spacing w:val="1"/>
        </w:rPr>
        <w:t> </w:t>
      </w:r>
      <w:r>
        <w:rPr/>
        <w:t>specific</w:t>
      </w:r>
      <w:r>
        <w:rPr>
          <w:spacing w:val="-62"/>
        </w:rPr>
        <w:t> </w:t>
      </w:r>
      <w:r>
        <w:rPr/>
        <w:t>conditions.</w:t>
      </w:r>
    </w:p>
    <w:p>
      <w:pPr>
        <w:pStyle w:val="BodyText"/>
        <w:spacing w:line="480" w:lineRule="auto"/>
        <w:ind w:left="120" w:right="115" w:firstLine="720"/>
        <w:jc w:val="both"/>
      </w:pPr>
      <w:r>
        <w:rPr/>
        <w:t>During</w:t>
      </w:r>
      <w:r>
        <w:rPr>
          <w:spacing w:val="-5"/>
        </w:rPr>
        <w:t> </w:t>
      </w:r>
      <w:r>
        <w:rPr/>
        <w:t>the</w:t>
      </w:r>
      <w:r>
        <w:rPr>
          <w:spacing w:val="-4"/>
        </w:rPr>
        <w:t> </w:t>
      </w:r>
      <w:r>
        <w:rPr/>
        <w:t>traffic</w:t>
      </w:r>
      <w:r>
        <w:rPr>
          <w:spacing w:val="-4"/>
        </w:rPr>
        <w:t> </w:t>
      </w:r>
      <w:r>
        <w:rPr/>
        <w:t>stop,</w:t>
      </w:r>
      <w:r>
        <w:rPr>
          <w:spacing w:val="-5"/>
        </w:rPr>
        <w:t> </w:t>
      </w:r>
      <w:r>
        <w:rPr/>
        <w:t>an</w:t>
      </w:r>
      <w:r>
        <w:rPr>
          <w:spacing w:val="-4"/>
        </w:rPr>
        <w:t> </w:t>
      </w:r>
      <w:r>
        <w:rPr/>
        <w:t>officer</w:t>
      </w:r>
      <w:r>
        <w:rPr>
          <w:spacing w:val="-4"/>
        </w:rPr>
        <w:t> </w:t>
      </w:r>
      <w:r>
        <w:rPr/>
        <w:t>smelled</w:t>
      </w:r>
      <w:r>
        <w:rPr>
          <w:spacing w:val="-5"/>
        </w:rPr>
        <w:t> </w:t>
      </w:r>
      <w:r>
        <w:rPr/>
        <w:t>an</w:t>
      </w:r>
      <w:r>
        <w:rPr>
          <w:spacing w:val="-4"/>
        </w:rPr>
        <w:t> </w:t>
      </w:r>
      <w:r>
        <w:rPr/>
        <w:t>odor</w:t>
      </w:r>
      <w:r>
        <w:rPr>
          <w:spacing w:val="-4"/>
        </w:rPr>
        <w:t> </w:t>
      </w:r>
      <w:r>
        <w:rPr/>
        <w:t>of</w:t>
      </w:r>
      <w:r>
        <w:rPr>
          <w:spacing w:val="-5"/>
        </w:rPr>
        <w:t> </w:t>
      </w:r>
      <w:r>
        <w:rPr/>
        <w:t>alcohol</w:t>
      </w:r>
      <w:r>
        <w:rPr>
          <w:spacing w:val="-4"/>
        </w:rPr>
        <w:t> </w:t>
      </w:r>
      <w:r>
        <w:rPr/>
        <w:t>coming</w:t>
      </w:r>
      <w:r>
        <w:rPr>
          <w:spacing w:val="-4"/>
        </w:rPr>
        <w:t> </w:t>
      </w:r>
      <w:r>
        <w:rPr/>
        <w:t>from</w:t>
      </w:r>
      <w:r>
        <w:rPr>
          <w:spacing w:val="-4"/>
        </w:rPr>
        <w:t> </w:t>
      </w:r>
      <w:r>
        <w:rPr/>
        <w:t>inside</w:t>
      </w:r>
      <w:r>
        <w:rPr>
          <w:spacing w:val="-5"/>
        </w:rPr>
        <w:t> </w:t>
      </w:r>
      <w:r>
        <w:rPr/>
        <w:t>of</w:t>
      </w:r>
      <w:r>
        <w:rPr>
          <w:spacing w:val="-62"/>
        </w:rPr>
        <w:t> </w:t>
      </w:r>
      <w:r>
        <w:rPr/>
        <w:t>the vehicle.</w:t>
      </w:r>
      <w:r>
        <w:rPr>
          <w:spacing w:val="1"/>
        </w:rPr>
        <w:t> </w:t>
      </w:r>
      <w:r>
        <w:rPr/>
        <w:t>The officer asked the adult female driver if she had been drinking; she</w:t>
      </w:r>
      <w:r>
        <w:rPr>
          <w:spacing w:val="1"/>
        </w:rPr>
        <w:t> </w:t>
      </w:r>
      <w:r>
        <w:rPr/>
        <w:t>responded “no.”</w:t>
      </w:r>
      <w:r>
        <w:rPr>
          <w:spacing w:val="2"/>
        </w:rPr>
        <w:t> </w:t>
      </w:r>
      <w:r>
        <w:rPr/>
        <w:t>The officer</w:t>
      </w:r>
      <w:r>
        <w:rPr>
          <w:spacing w:val="1"/>
        </w:rPr>
        <w:t> </w:t>
      </w:r>
      <w:r>
        <w:rPr/>
        <w:t>then asked</w:t>
      </w:r>
      <w:r>
        <w:rPr>
          <w:spacing w:val="1"/>
        </w:rPr>
        <w:t> </w:t>
      </w:r>
      <w:r>
        <w:rPr/>
        <w:t>the three passengers</w:t>
      </w:r>
      <w:r>
        <w:rPr>
          <w:spacing w:val="1"/>
        </w:rPr>
        <w:t> </w:t>
      </w:r>
      <w:r>
        <w:rPr/>
        <w:t>in the</w:t>
      </w:r>
      <w:r>
        <w:rPr>
          <w:spacing w:val="1"/>
        </w:rPr>
        <w:t> </w:t>
      </w:r>
      <w:r>
        <w:rPr/>
        <w:t>car the same</w:t>
      </w:r>
      <w:r>
        <w:rPr>
          <w:spacing w:val="1"/>
        </w:rPr>
        <w:t> </w:t>
      </w:r>
      <w:r>
        <w:rPr/>
        <w:t>question,</w:t>
      </w:r>
    </w:p>
    <w:p>
      <w:pPr>
        <w:spacing w:after="0" w:line="480" w:lineRule="auto"/>
        <w:jc w:val="both"/>
        <w:sectPr>
          <w:pgSz w:w="12240" w:h="15840"/>
          <w:pgMar w:header="0" w:footer="808" w:top="1380" w:bottom="1000" w:left="1320" w:right="1320"/>
        </w:sectPr>
      </w:pPr>
    </w:p>
    <w:p>
      <w:pPr>
        <w:pStyle w:val="BodyText"/>
        <w:spacing w:line="480" w:lineRule="auto" w:before="59"/>
        <w:ind w:left="120" w:right="116"/>
        <w:jc w:val="both"/>
      </w:pPr>
      <w:r>
        <w:rPr/>
        <w:t>and</w:t>
      </w:r>
      <w:r>
        <w:rPr>
          <w:spacing w:val="-6"/>
        </w:rPr>
        <w:t> </w:t>
      </w:r>
      <w:r>
        <w:rPr/>
        <w:t>all</w:t>
      </w:r>
      <w:r>
        <w:rPr>
          <w:spacing w:val="-5"/>
        </w:rPr>
        <w:t> </w:t>
      </w:r>
      <w:r>
        <w:rPr/>
        <w:t>the</w:t>
      </w:r>
      <w:r>
        <w:rPr>
          <w:spacing w:val="-5"/>
        </w:rPr>
        <w:t> </w:t>
      </w:r>
      <w:r>
        <w:rPr/>
        <w:t>passengers,</w:t>
      </w:r>
      <w:r>
        <w:rPr>
          <w:spacing w:val="-5"/>
        </w:rPr>
        <w:t> </w:t>
      </w:r>
      <w:r>
        <w:rPr/>
        <w:t>including</w:t>
      </w:r>
      <w:r>
        <w:rPr>
          <w:spacing w:val="-7"/>
        </w:rPr>
        <w:t> </w:t>
      </w:r>
      <w:r>
        <w:rPr/>
        <w:t>Sargent,</w:t>
      </w:r>
      <w:r>
        <w:rPr>
          <w:spacing w:val="-5"/>
        </w:rPr>
        <w:t> </w:t>
      </w:r>
      <w:r>
        <w:rPr/>
        <w:t>admitted</w:t>
      </w:r>
      <w:r>
        <w:rPr>
          <w:spacing w:val="-5"/>
        </w:rPr>
        <w:t> </w:t>
      </w:r>
      <w:r>
        <w:rPr/>
        <w:t>that</w:t>
      </w:r>
      <w:r>
        <w:rPr>
          <w:spacing w:val="-5"/>
        </w:rPr>
        <w:t> </w:t>
      </w:r>
      <w:r>
        <w:rPr/>
        <w:t>they</w:t>
      </w:r>
      <w:r>
        <w:rPr>
          <w:spacing w:val="-3"/>
        </w:rPr>
        <w:t> </w:t>
      </w:r>
      <w:r>
        <w:rPr/>
        <w:t>had</w:t>
      </w:r>
      <w:r>
        <w:rPr>
          <w:spacing w:val="-5"/>
        </w:rPr>
        <w:t> </w:t>
      </w:r>
      <w:r>
        <w:rPr/>
        <w:t>consumed</w:t>
      </w:r>
      <w:r>
        <w:rPr>
          <w:spacing w:val="-5"/>
        </w:rPr>
        <w:t> </w:t>
      </w:r>
      <w:r>
        <w:rPr/>
        <w:t>alcohol</w:t>
      </w:r>
      <w:r>
        <w:rPr>
          <w:spacing w:val="-5"/>
        </w:rPr>
        <w:t> </w:t>
      </w:r>
      <w:r>
        <w:rPr/>
        <w:t>earlier</w:t>
      </w:r>
      <w:r>
        <w:rPr>
          <w:spacing w:val="-62"/>
        </w:rPr>
        <w:t> </w:t>
      </w:r>
      <w:r>
        <w:rPr/>
        <w:t>that</w:t>
      </w:r>
      <w:r>
        <w:rPr>
          <w:spacing w:val="-4"/>
        </w:rPr>
        <w:t> </w:t>
      </w:r>
      <w:r>
        <w:rPr/>
        <w:t>evening.</w:t>
      </w:r>
      <w:r>
        <w:rPr>
          <w:spacing w:val="59"/>
        </w:rPr>
        <w:t> </w:t>
      </w:r>
      <w:r>
        <w:rPr/>
        <w:t>A</w:t>
      </w:r>
      <w:r>
        <w:rPr>
          <w:spacing w:val="-3"/>
        </w:rPr>
        <w:t> </w:t>
      </w:r>
      <w:r>
        <w:rPr/>
        <w:t>preliminary</w:t>
      </w:r>
      <w:r>
        <w:rPr>
          <w:spacing w:val="-3"/>
        </w:rPr>
        <w:t> </w:t>
      </w:r>
      <w:r>
        <w:rPr/>
        <w:t>breath</w:t>
      </w:r>
      <w:r>
        <w:rPr>
          <w:spacing w:val="-4"/>
        </w:rPr>
        <w:t> </w:t>
      </w:r>
      <w:r>
        <w:rPr/>
        <w:t>test</w:t>
      </w:r>
      <w:r>
        <w:rPr>
          <w:spacing w:val="-3"/>
        </w:rPr>
        <w:t> </w:t>
      </w:r>
      <w:r>
        <w:rPr/>
        <w:t>confirmed</w:t>
      </w:r>
      <w:r>
        <w:rPr>
          <w:spacing w:val="-3"/>
        </w:rPr>
        <w:t> </w:t>
      </w:r>
      <w:r>
        <w:rPr/>
        <w:t>the</w:t>
      </w:r>
      <w:r>
        <w:rPr>
          <w:spacing w:val="-4"/>
        </w:rPr>
        <w:t> </w:t>
      </w:r>
      <w:r>
        <w:rPr/>
        <w:t>adult</w:t>
      </w:r>
      <w:r>
        <w:rPr>
          <w:spacing w:val="-3"/>
        </w:rPr>
        <w:t> </w:t>
      </w:r>
      <w:r>
        <w:rPr/>
        <w:t>female</w:t>
      </w:r>
      <w:r>
        <w:rPr>
          <w:spacing w:val="-3"/>
        </w:rPr>
        <w:t> </w:t>
      </w:r>
      <w:r>
        <w:rPr/>
        <w:t>driver’s</w:t>
      </w:r>
      <w:r>
        <w:rPr>
          <w:spacing w:val="-4"/>
        </w:rPr>
        <w:t> </w:t>
      </w:r>
      <w:r>
        <w:rPr/>
        <w:t>sobriety.</w:t>
      </w:r>
    </w:p>
    <w:p>
      <w:pPr>
        <w:pStyle w:val="BodyText"/>
        <w:spacing w:line="480" w:lineRule="auto" w:before="1"/>
        <w:ind w:left="120" w:right="117" w:firstLine="719"/>
        <w:jc w:val="both"/>
      </w:pPr>
      <w:r>
        <w:rPr/>
        <w:t>The</w:t>
      </w:r>
      <w:r>
        <w:rPr>
          <w:spacing w:val="-10"/>
        </w:rPr>
        <w:t> </w:t>
      </w:r>
      <w:r>
        <w:rPr/>
        <w:t>officer</w:t>
      </w:r>
      <w:r>
        <w:rPr>
          <w:spacing w:val="-9"/>
        </w:rPr>
        <w:t> </w:t>
      </w:r>
      <w:r>
        <w:rPr/>
        <w:t>began</w:t>
      </w:r>
      <w:r>
        <w:rPr>
          <w:spacing w:val="-9"/>
        </w:rPr>
        <w:t> </w:t>
      </w:r>
      <w:r>
        <w:rPr/>
        <w:t>questioning</w:t>
      </w:r>
      <w:r>
        <w:rPr>
          <w:spacing w:val="-10"/>
        </w:rPr>
        <w:t> </w:t>
      </w:r>
      <w:r>
        <w:rPr/>
        <w:t>Sargent</w:t>
      </w:r>
      <w:r>
        <w:rPr>
          <w:spacing w:val="-10"/>
        </w:rPr>
        <w:t> </w:t>
      </w:r>
      <w:r>
        <w:rPr/>
        <w:t>and</w:t>
      </w:r>
      <w:r>
        <w:rPr>
          <w:spacing w:val="-9"/>
        </w:rPr>
        <w:t> </w:t>
      </w:r>
      <w:r>
        <w:rPr/>
        <w:t>asked</w:t>
      </w:r>
      <w:r>
        <w:rPr>
          <w:spacing w:val="-9"/>
        </w:rPr>
        <w:t> </w:t>
      </w:r>
      <w:r>
        <w:rPr/>
        <w:t>if</w:t>
      </w:r>
      <w:r>
        <w:rPr>
          <w:spacing w:val="-9"/>
        </w:rPr>
        <w:t> </w:t>
      </w:r>
      <w:r>
        <w:rPr/>
        <w:t>he</w:t>
      </w:r>
      <w:r>
        <w:rPr>
          <w:spacing w:val="-9"/>
        </w:rPr>
        <w:t> </w:t>
      </w:r>
      <w:r>
        <w:rPr/>
        <w:t>had</w:t>
      </w:r>
      <w:r>
        <w:rPr>
          <w:spacing w:val="-10"/>
        </w:rPr>
        <w:t> </w:t>
      </w:r>
      <w:r>
        <w:rPr/>
        <w:t>“a</w:t>
      </w:r>
      <w:r>
        <w:rPr>
          <w:spacing w:val="-9"/>
        </w:rPr>
        <w:t> </w:t>
      </w:r>
      <w:r>
        <w:rPr/>
        <w:t>no</w:t>
      </w:r>
      <w:r>
        <w:rPr>
          <w:spacing w:val="-9"/>
        </w:rPr>
        <w:t> </w:t>
      </w:r>
      <w:r>
        <w:rPr/>
        <w:t>drink”</w:t>
      </w:r>
      <w:r>
        <w:rPr>
          <w:spacing w:val="-9"/>
        </w:rPr>
        <w:t> </w:t>
      </w:r>
      <w:r>
        <w:rPr/>
        <w:t>condition</w:t>
      </w:r>
      <w:r>
        <w:rPr>
          <w:spacing w:val="-10"/>
        </w:rPr>
        <w:t> </w:t>
      </w:r>
      <w:r>
        <w:rPr/>
        <w:t>as</w:t>
      </w:r>
      <w:r>
        <w:rPr>
          <w:spacing w:val="-62"/>
        </w:rPr>
        <w:t> </w:t>
      </w:r>
      <w:r>
        <w:rPr/>
        <w:t>part</w:t>
      </w:r>
      <w:r>
        <w:rPr>
          <w:spacing w:val="-15"/>
        </w:rPr>
        <w:t> </w:t>
      </w:r>
      <w:r>
        <w:rPr/>
        <w:t>of</w:t>
      </w:r>
      <w:r>
        <w:rPr>
          <w:spacing w:val="-14"/>
        </w:rPr>
        <w:t> </w:t>
      </w:r>
      <w:r>
        <w:rPr/>
        <w:t>his</w:t>
      </w:r>
      <w:r>
        <w:rPr>
          <w:spacing w:val="-14"/>
        </w:rPr>
        <w:t> </w:t>
      </w:r>
      <w:r>
        <w:rPr/>
        <w:t>pretrial</w:t>
      </w:r>
      <w:r>
        <w:rPr>
          <w:spacing w:val="-14"/>
        </w:rPr>
        <w:t> </w:t>
      </w:r>
      <w:r>
        <w:rPr/>
        <w:t>release.</w:t>
      </w:r>
      <w:r>
        <w:rPr>
          <w:spacing w:val="37"/>
        </w:rPr>
        <w:t> </w:t>
      </w:r>
      <w:r>
        <w:rPr/>
        <w:t>Sargent</w:t>
      </w:r>
      <w:r>
        <w:rPr>
          <w:spacing w:val="-16"/>
        </w:rPr>
        <w:t> </w:t>
      </w:r>
      <w:r>
        <w:rPr/>
        <w:t>responded</w:t>
      </w:r>
      <w:r>
        <w:rPr>
          <w:spacing w:val="-15"/>
        </w:rPr>
        <w:t> </w:t>
      </w:r>
      <w:r>
        <w:rPr/>
        <w:t>in</w:t>
      </w:r>
      <w:r>
        <w:rPr>
          <w:spacing w:val="-15"/>
        </w:rPr>
        <w:t> </w:t>
      </w:r>
      <w:r>
        <w:rPr/>
        <w:t>the</w:t>
      </w:r>
      <w:r>
        <w:rPr>
          <w:spacing w:val="-15"/>
        </w:rPr>
        <w:t> </w:t>
      </w:r>
      <w:r>
        <w:rPr/>
        <w:t>affirmative.</w:t>
      </w:r>
      <w:r>
        <w:rPr>
          <w:spacing w:val="36"/>
        </w:rPr>
        <w:t> </w:t>
      </w:r>
      <w:r>
        <w:rPr/>
        <w:t>The</w:t>
      </w:r>
      <w:r>
        <w:rPr>
          <w:spacing w:val="-15"/>
        </w:rPr>
        <w:t> </w:t>
      </w:r>
      <w:r>
        <w:rPr/>
        <w:t>officer</w:t>
      </w:r>
      <w:r>
        <w:rPr>
          <w:spacing w:val="-15"/>
        </w:rPr>
        <w:t> </w:t>
      </w:r>
      <w:r>
        <w:rPr/>
        <w:t>asked</w:t>
      </w:r>
      <w:r>
        <w:rPr>
          <w:spacing w:val="-16"/>
        </w:rPr>
        <w:t> </w:t>
      </w:r>
      <w:r>
        <w:rPr/>
        <w:t>Sargent</w:t>
      </w:r>
      <w:r>
        <w:rPr>
          <w:spacing w:val="-62"/>
        </w:rPr>
        <w:t> </w:t>
      </w:r>
      <w:r>
        <w:rPr/>
        <w:t>to</w:t>
      </w:r>
      <w:r>
        <w:rPr>
          <w:spacing w:val="-8"/>
        </w:rPr>
        <w:t> </w:t>
      </w:r>
      <w:r>
        <w:rPr/>
        <w:t>submit</w:t>
      </w:r>
      <w:r>
        <w:rPr>
          <w:spacing w:val="-8"/>
        </w:rPr>
        <w:t> </w:t>
      </w:r>
      <w:r>
        <w:rPr/>
        <w:t>to</w:t>
      </w:r>
      <w:r>
        <w:rPr>
          <w:spacing w:val="-8"/>
        </w:rPr>
        <w:t> </w:t>
      </w:r>
      <w:r>
        <w:rPr/>
        <w:t>a</w:t>
      </w:r>
      <w:r>
        <w:rPr>
          <w:spacing w:val="-8"/>
        </w:rPr>
        <w:t> </w:t>
      </w:r>
      <w:r>
        <w:rPr/>
        <w:t>preliminary</w:t>
      </w:r>
      <w:r>
        <w:rPr>
          <w:spacing w:val="-8"/>
        </w:rPr>
        <w:t> </w:t>
      </w:r>
      <w:r>
        <w:rPr/>
        <w:t>breath</w:t>
      </w:r>
      <w:r>
        <w:rPr>
          <w:spacing w:val="-8"/>
        </w:rPr>
        <w:t> </w:t>
      </w:r>
      <w:r>
        <w:rPr/>
        <w:t>test;</w:t>
      </w:r>
      <w:r>
        <w:rPr>
          <w:spacing w:val="-8"/>
        </w:rPr>
        <w:t> </w:t>
      </w:r>
      <w:r>
        <w:rPr/>
        <w:t>he</w:t>
      </w:r>
      <w:r>
        <w:rPr>
          <w:spacing w:val="-8"/>
        </w:rPr>
        <w:t> </w:t>
      </w:r>
      <w:r>
        <w:rPr/>
        <w:t>agreed</w:t>
      </w:r>
      <w:r>
        <w:rPr>
          <w:spacing w:val="-8"/>
        </w:rPr>
        <w:t> </w:t>
      </w:r>
      <w:r>
        <w:rPr/>
        <w:t>and</w:t>
      </w:r>
      <w:r>
        <w:rPr>
          <w:spacing w:val="-8"/>
        </w:rPr>
        <w:t> </w:t>
      </w:r>
      <w:r>
        <w:rPr/>
        <w:t>provided</w:t>
      </w:r>
      <w:r>
        <w:rPr>
          <w:spacing w:val="-8"/>
        </w:rPr>
        <w:t> </w:t>
      </w:r>
      <w:r>
        <w:rPr/>
        <w:t>a</w:t>
      </w:r>
      <w:r>
        <w:rPr>
          <w:spacing w:val="-8"/>
        </w:rPr>
        <w:t> </w:t>
      </w:r>
      <w:r>
        <w:rPr/>
        <w:t>breath</w:t>
      </w:r>
      <w:r>
        <w:rPr>
          <w:spacing w:val="-8"/>
        </w:rPr>
        <w:t> </w:t>
      </w:r>
      <w:r>
        <w:rPr/>
        <w:t>sample</w:t>
      </w:r>
      <w:r>
        <w:rPr>
          <w:spacing w:val="-7"/>
        </w:rPr>
        <w:t> </w:t>
      </w:r>
      <w:r>
        <w:rPr/>
        <w:t>that</w:t>
      </w:r>
      <w:r>
        <w:rPr>
          <w:spacing w:val="-8"/>
        </w:rPr>
        <w:t> </w:t>
      </w:r>
      <w:r>
        <w:rPr/>
        <w:t>showed</w:t>
      </w:r>
      <w:r>
        <w:rPr>
          <w:spacing w:val="-63"/>
        </w:rPr>
        <w:t> </w:t>
      </w:r>
      <w:r>
        <w:rPr/>
        <w:t>an</w:t>
      </w:r>
      <w:r>
        <w:rPr>
          <w:spacing w:val="-1"/>
        </w:rPr>
        <w:t> </w:t>
      </w:r>
      <w:r>
        <w:rPr/>
        <w:t>alcohol</w:t>
      </w:r>
      <w:r>
        <w:rPr>
          <w:spacing w:val="-1"/>
        </w:rPr>
        <w:t> </w:t>
      </w:r>
      <w:r>
        <w:rPr/>
        <w:t>concentration</w:t>
      </w:r>
      <w:r>
        <w:rPr>
          <w:spacing w:val="-1"/>
        </w:rPr>
        <w:t> </w:t>
      </w:r>
      <w:r>
        <w:rPr/>
        <w:t>of</w:t>
      </w:r>
      <w:r>
        <w:rPr>
          <w:spacing w:val="-1"/>
        </w:rPr>
        <w:t> </w:t>
      </w:r>
      <w:r>
        <w:rPr/>
        <w:t>0.03.</w:t>
      </w:r>
    </w:p>
    <w:p>
      <w:pPr>
        <w:pStyle w:val="BodyText"/>
        <w:spacing w:line="480" w:lineRule="auto"/>
        <w:ind w:left="120" w:right="115" w:firstLine="720"/>
        <w:jc w:val="both"/>
      </w:pPr>
      <w:r>
        <w:rPr/>
        <w:t>The officer contacted dispatch and received confirmation that Sargent’s pretrial</w:t>
      </w:r>
      <w:r>
        <w:rPr>
          <w:spacing w:val="1"/>
        </w:rPr>
        <w:t> </w:t>
      </w:r>
      <w:r>
        <w:rPr/>
        <w:t>release</w:t>
      </w:r>
      <w:r>
        <w:rPr>
          <w:spacing w:val="1"/>
        </w:rPr>
        <w:t> </w:t>
      </w:r>
      <w:r>
        <w:rPr/>
        <w:t>included</w:t>
      </w:r>
      <w:r>
        <w:rPr>
          <w:spacing w:val="1"/>
        </w:rPr>
        <w:t> </w:t>
      </w:r>
      <w:r>
        <w:rPr/>
        <w:t>a</w:t>
      </w:r>
      <w:r>
        <w:rPr>
          <w:spacing w:val="1"/>
        </w:rPr>
        <w:t> </w:t>
      </w:r>
      <w:r>
        <w:rPr/>
        <w:t>condition</w:t>
      </w:r>
      <w:r>
        <w:rPr>
          <w:spacing w:val="1"/>
        </w:rPr>
        <w:t> </w:t>
      </w:r>
      <w:r>
        <w:rPr/>
        <w:t>prohibiting</w:t>
      </w:r>
      <w:r>
        <w:rPr>
          <w:spacing w:val="1"/>
        </w:rPr>
        <w:t> </w:t>
      </w:r>
      <w:r>
        <w:rPr/>
        <w:t>him</w:t>
      </w:r>
      <w:r>
        <w:rPr>
          <w:spacing w:val="1"/>
        </w:rPr>
        <w:t> </w:t>
      </w:r>
      <w:r>
        <w:rPr/>
        <w:t>from</w:t>
      </w:r>
      <w:r>
        <w:rPr>
          <w:spacing w:val="1"/>
        </w:rPr>
        <w:t> </w:t>
      </w:r>
      <w:r>
        <w:rPr/>
        <w:t>consuming</w:t>
      </w:r>
      <w:r>
        <w:rPr>
          <w:spacing w:val="1"/>
        </w:rPr>
        <w:t> </w:t>
      </w:r>
      <w:r>
        <w:rPr/>
        <w:t>alcohol.</w:t>
      </w:r>
      <w:r>
        <w:rPr>
          <w:spacing w:val="1"/>
        </w:rPr>
        <w:t> </w:t>
      </w:r>
      <w:r>
        <w:rPr/>
        <w:t>The</w:t>
      </w:r>
      <w:r>
        <w:rPr>
          <w:spacing w:val="1"/>
        </w:rPr>
        <w:t> </w:t>
      </w:r>
      <w:r>
        <w:rPr/>
        <w:t>officer</w:t>
      </w:r>
      <w:r>
        <w:rPr>
          <w:spacing w:val="1"/>
        </w:rPr>
        <w:t> </w:t>
      </w:r>
      <w:r>
        <w:rPr/>
        <w:t>attempted to contact the probation agent supervising Sargent’s pretrial release but was</w:t>
      </w:r>
      <w:r>
        <w:rPr>
          <w:spacing w:val="1"/>
        </w:rPr>
        <w:t> </w:t>
      </w:r>
      <w:r>
        <w:rPr/>
        <w:t>unable to reach him.</w:t>
      </w:r>
      <w:r>
        <w:rPr>
          <w:spacing w:val="1"/>
        </w:rPr>
        <w:t> </w:t>
      </w:r>
      <w:r>
        <w:rPr/>
        <w:t>Another probation agent told the officer that Sargent should be</w:t>
      </w:r>
      <w:r>
        <w:rPr>
          <w:spacing w:val="1"/>
        </w:rPr>
        <w:t> </w:t>
      </w:r>
      <w:r>
        <w:rPr/>
        <w:t>arrested for violating his pretrial release condition.</w:t>
      </w:r>
      <w:r>
        <w:rPr>
          <w:spacing w:val="1"/>
        </w:rPr>
        <w:t> </w:t>
      </w:r>
      <w:r>
        <w:rPr/>
        <w:t>Sargent was placed under arrest,</w:t>
      </w:r>
      <w:r>
        <w:rPr>
          <w:spacing w:val="1"/>
        </w:rPr>
        <w:t> </w:t>
      </w:r>
      <w:r>
        <w:rPr/>
        <w:t>leading</w:t>
      </w:r>
      <w:r>
        <w:rPr>
          <w:spacing w:val="-3"/>
        </w:rPr>
        <w:t> </w:t>
      </w:r>
      <w:r>
        <w:rPr/>
        <w:t>to</w:t>
      </w:r>
      <w:r>
        <w:rPr>
          <w:spacing w:val="-2"/>
        </w:rPr>
        <w:t> </w:t>
      </w:r>
      <w:r>
        <w:rPr/>
        <w:t>a</w:t>
      </w:r>
      <w:r>
        <w:rPr>
          <w:spacing w:val="-2"/>
        </w:rPr>
        <w:t> </w:t>
      </w:r>
      <w:r>
        <w:rPr/>
        <w:t>pat-down</w:t>
      </w:r>
      <w:r>
        <w:rPr>
          <w:spacing w:val="-2"/>
        </w:rPr>
        <w:t> </w:t>
      </w:r>
      <w:r>
        <w:rPr/>
        <w:t>search</w:t>
      </w:r>
      <w:r>
        <w:rPr>
          <w:spacing w:val="-3"/>
        </w:rPr>
        <w:t> </w:t>
      </w:r>
      <w:r>
        <w:rPr/>
        <w:t>that</w:t>
      </w:r>
      <w:r>
        <w:rPr>
          <w:spacing w:val="-2"/>
        </w:rPr>
        <w:t> </w:t>
      </w:r>
      <w:r>
        <w:rPr/>
        <w:t>revealed</w:t>
      </w:r>
      <w:r>
        <w:rPr>
          <w:spacing w:val="-2"/>
        </w:rPr>
        <w:t> </w:t>
      </w:r>
      <w:r>
        <w:rPr/>
        <w:t>ammunition</w:t>
      </w:r>
      <w:r>
        <w:rPr>
          <w:spacing w:val="-2"/>
        </w:rPr>
        <w:t> </w:t>
      </w:r>
      <w:r>
        <w:rPr/>
        <w:t>in</w:t>
      </w:r>
      <w:r>
        <w:rPr>
          <w:spacing w:val="-3"/>
        </w:rPr>
        <w:t> </w:t>
      </w:r>
      <w:r>
        <w:rPr/>
        <w:t>Sargent’s</w:t>
      </w:r>
      <w:r>
        <w:rPr>
          <w:spacing w:val="-2"/>
        </w:rPr>
        <w:t> </w:t>
      </w:r>
      <w:r>
        <w:rPr/>
        <w:t>pocket.</w:t>
      </w:r>
    </w:p>
    <w:p>
      <w:pPr>
        <w:pStyle w:val="BodyText"/>
        <w:spacing w:line="298" w:lineRule="exact"/>
        <w:ind w:left="840"/>
      </w:pPr>
      <w:r>
        <w:rPr/>
        <w:t>The</w:t>
      </w:r>
      <w:r>
        <w:rPr>
          <w:spacing w:val="-4"/>
        </w:rPr>
        <w:t> </w:t>
      </w:r>
      <w:r>
        <w:rPr/>
        <w:t>State</w:t>
      </w:r>
      <w:r>
        <w:rPr>
          <w:spacing w:val="-3"/>
        </w:rPr>
        <w:t> </w:t>
      </w:r>
      <w:r>
        <w:rPr/>
        <w:t>charged</w:t>
      </w:r>
      <w:r>
        <w:rPr>
          <w:spacing w:val="-4"/>
        </w:rPr>
        <w:t> </w:t>
      </w:r>
      <w:r>
        <w:rPr/>
        <w:t>Sargent</w:t>
      </w:r>
      <w:r>
        <w:rPr>
          <w:spacing w:val="-3"/>
        </w:rPr>
        <w:t> </w:t>
      </w:r>
      <w:r>
        <w:rPr/>
        <w:t>with</w:t>
      </w:r>
      <w:r>
        <w:rPr>
          <w:spacing w:val="-4"/>
        </w:rPr>
        <w:t> </w:t>
      </w:r>
      <w:r>
        <w:rPr/>
        <w:t>illegal</w:t>
      </w:r>
      <w:r>
        <w:rPr>
          <w:spacing w:val="-3"/>
        </w:rPr>
        <w:t> </w:t>
      </w:r>
      <w:r>
        <w:rPr/>
        <w:t>possession</w:t>
      </w:r>
      <w:r>
        <w:rPr>
          <w:spacing w:val="-3"/>
        </w:rPr>
        <w:t> </w:t>
      </w:r>
      <w:r>
        <w:rPr/>
        <w:t>of</w:t>
      </w:r>
      <w:r>
        <w:rPr>
          <w:spacing w:val="-4"/>
        </w:rPr>
        <w:t> </w:t>
      </w:r>
      <w:r>
        <w:rPr/>
        <w:t>ammunition</w:t>
      </w:r>
      <w:r>
        <w:rPr>
          <w:spacing w:val="-3"/>
        </w:rPr>
        <w:t> </w:t>
      </w:r>
      <w:r>
        <w:rPr/>
        <w:t>under</w:t>
      </w:r>
      <w:r>
        <w:rPr>
          <w:spacing w:val="-6"/>
        </w:rPr>
        <w:t> </w:t>
      </w:r>
      <w:r>
        <w:rPr/>
        <w:t>Minn.</w:t>
      </w:r>
      <w:r>
        <w:rPr>
          <w:spacing w:val="-4"/>
        </w:rPr>
        <w:t> </w:t>
      </w:r>
      <w:r>
        <w:rPr/>
        <w:t>Stat.</w:t>
      </w:r>
    </w:p>
    <w:p>
      <w:pPr>
        <w:pStyle w:val="BodyText"/>
      </w:pPr>
    </w:p>
    <w:p>
      <w:pPr>
        <w:pStyle w:val="BodyText"/>
        <w:spacing w:line="480" w:lineRule="auto"/>
        <w:ind w:left="120" w:right="115"/>
        <w:jc w:val="both"/>
      </w:pPr>
      <w:r>
        <w:rPr/>
        <w:t>§ 624.713, subd. 1(2) (2020).</w:t>
      </w:r>
      <w:r>
        <w:rPr>
          <w:spacing w:val="1"/>
        </w:rPr>
        <w:t> </w:t>
      </w:r>
      <w:r>
        <w:rPr/>
        <w:t>Before trial, Sargent moved to suppress the ammunition</w:t>
      </w:r>
      <w:r>
        <w:rPr>
          <w:spacing w:val="1"/>
        </w:rPr>
        <w:t> </w:t>
      </w:r>
      <w:r>
        <w:rPr/>
        <w:t>evidence</w:t>
      </w:r>
      <w:r>
        <w:rPr>
          <w:spacing w:val="1"/>
        </w:rPr>
        <w:t> </w:t>
      </w:r>
      <w:r>
        <w:rPr/>
        <w:t>found</w:t>
      </w:r>
      <w:r>
        <w:rPr>
          <w:spacing w:val="1"/>
        </w:rPr>
        <w:t> </w:t>
      </w:r>
      <w:r>
        <w:rPr/>
        <w:t>in his</w:t>
      </w:r>
      <w:r>
        <w:rPr>
          <w:spacing w:val="1"/>
        </w:rPr>
        <w:t> </w:t>
      </w:r>
      <w:r>
        <w:rPr/>
        <w:t>pocket</w:t>
      </w:r>
      <w:r>
        <w:rPr>
          <w:spacing w:val="1"/>
        </w:rPr>
        <w:t> </w:t>
      </w:r>
      <w:r>
        <w:rPr/>
        <w:t>during</w:t>
      </w:r>
      <w:r>
        <w:rPr>
          <w:spacing w:val="1"/>
        </w:rPr>
        <w:t> </w:t>
      </w:r>
      <w:r>
        <w:rPr/>
        <w:t>the</w:t>
      </w:r>
      <w:r>
        <w:rPr>
          <w:spacing w:val="1"/>
        </w:rPr>
        <w:t> </w:t>
      </w:r>
      <w:r>
        <w:rPr/>
        <w:t>pat-down</w:t>
      </w:r>
      <w:r>
        <w:rPr>
          <w:spacing w:val="1"/>
        </w:rPr>
        <w:t> </w:t>
      </w:r>
      <w:r>
        <w:rPr/>
        <w:t>search,</w:t>
      </w:r>
      <w:r>
        <w:rPr>
          <w:spacing w:val="1"/>
        </w:rPr>
        <w:t> </w:t>
      </w:r>
      <w:r>
        <w:rPr/>
        <w:t>arguing</w:t>
      </w:r>
      <w:r>
        <w:rPr>
          <w:spacing w:val="1"/>
        </w:rPr>
        <w:t> </w:t>
      </w:r>
      <w:r>
        <w:rPr/>
        <w:t>that</w:t>
      </w:r>
      <w:r>
        <w:rPr>
          <w:spacing w:val="1"/>
        </w:rPr>
        <w:t> </w:t>
      </w:r>
      <w:r>
        <w:rPr/>
        <w:t>the</w:t>
      </w:r>
      <w:r>
        <w:rPr>
          <w:spacing w:val="1"/>
        </w:rPr>
        <w:t> </w:t>
      </w:r>
      <w:r>
        <w:rPr/>
        <w:t>officer’s</w:t>
      </w:r>
      <w:r>
        <w:rPr>
          <w:spacing w:val="-62"/>
        </w:rPr>
        <w:t> </w:t>
      </w:r>
      <w:r>
        <w:rPr/>
        <w:t>questions</w:t>
      </w:r>
      <w:r>
        <w:rPr>
          <w:spacing w:val="-7"/>
        </w:rPr>
        <w:t> </w:t>
      </w:r>
      <w:r>
        <w:rPr/>
        <w:t>about</w:t>
      </w:r>
      <w:r>
        <w:rPr>
          <w:spacing w:val="-6"/>
        </w:rPr>
        <w:t> </w:t>
      </w:r>
      <w:r>
        <w:rPr/>
        <w:t>the</w:t>
      </w:r>
      <w:r>
        <w:rPr>
          <w:spacing w:val="-6"/>
        </w:rPr>
        <w:t> </w:t>
      </w:r>
      <w:r>
        <w:rPr/>
        <w:t>conditions</w:t>
      </w:r>
      <w:r>
        <w:rPr>
          <w:spacing w:val="-6"/>
        </w:rPr>
        <w:t> </w:t>
      </w:r>
      <w:r>
        <w:rPr/>
        <w:t>of</w:t>
      </w:r>
      <w:r>
        <w:rPr>
          <w:spacing w:val="-6"/>
        </w:rPr>
        <w:t> </w:t>
      </w:r>
      <w:r>
        <w:rPr/>
        <w:t>his</w:t>
      </w:r>
      <w:r>
        <w:rPr>
          <w:spacing w:val="-6"/>
        </w:rPr>
        <w:t> </w:t>
      </w:r>
      <w:r>
        <w:rPr/>
        <w:t>pretrial</w:t>
      </w:r>
      <w:r>
        <w:rPr>
          <w:spacing w:val="-7"/>
        </w:rPr>
        <w:t> </w:t>
      </w:r>
      <w:r>
        <w:rPr/>
        <w:t>release</w:t>
      </w:r>
      <w:r>
        <w:rPr>
          <w:spacing w:val="-6"/>
        </w:rPr>
        <w:t> </w:t>
      </w:r>
      <w:r>
        <w:rPr/>
        <w:t>improperly</w:t>
      </w:r>
      <w:r>
        <w:rPr>
          <w:spacing w:val="-6"/>
        </w:rPr>
        <w:t> </w:t>
      </w:r>
      <w:r>
        <w:rPr/>
        <w:t>expanded</w:t>
      </w:r>
      <w:r>
        <w:rPr>
          <w:spacing w:val="-6"/>
        </w:rPr>
        <w:t> </w:t>
      </w:r>
      <w:r>
        <w:rPr/>
        <w:t>the</w:t>
      </w:r>
      <w:r>
        <w:rPr>
          <w:spacing w:val="-6"/>
        </w:rPr>
        <w:t> </w:t>
      </w:r>
      <w:r>
        <w:rPr/>
        <w:t>scope</w:t>
      </w:r>
      <w:r>
        <w:rPr>
          <w:spacing w:val="-7"/>
        </w:rPr>
        <w:t> </w:t>
      </w:r>
      <w:r>
        <w:rPr/>
        <w:t>of</w:t>
      </w:r>
      <w:r>
        <w:rPr>
          <w:spacing w:val="-6"/>
        </w:rPr>
        <w:t> </w:t>
      </w:r>
      <w:r>
        <w:rPr/>
        <w:t>the</w:t>
      </w:r>
      <w:r>
        <w:rPr>
          <w:spacing w:val="-62"/>
        </w:rPr>
        <w:t> </w:t>
      </w:r>
      <w:r>
        <w:rPr/>
        <w:t>traffic stop.</w:t>
      </w:r>
      <w:r>
        <w:rPr>
          <w:spacing w:val="1"/>
        </w:rPr>
        <w:t> </w:t>
      </w:r>
      <w:r>
        <w:rPr/>
        <w:t>The district court determined that the officer had sufficient reasonable</w:t>
      </w:r>
      <w:r>
        <w:rPr>
          <w:spacing w:val="1"/>
        </w:rPr>
        <w:t> </w:t>
      </w:r>
      <w:r>
        <w:rPr/>
        <w:t>articulable</w:t>
      </w:r>
      <w:r>
        <w:rPr>
          <w:spacing w:val="-13"/>
        </w:rPr>
        <w:t> </w:t>
      </w:r>
      <w:r>
        <w:rPr/>
        <w:t>suspicion</w:t>
      </w:r>
      <w:r>
        <w:rPr>
          <w:spacing w:val="-13"/>
        </w:rPr>
        <w:t> </w:t>
      </w:r>
      <w:r>
        <w:rPr/>
        <w:t>that</w:t>
      </w:r>
      <w:r>
        <w:rPr>
          <w:spacing w:val="-12"/>
        </w:rPr>
        <w:t> </w:t>
      </w:r>
      <w:r>
        <w:rPr/>
        <w:t>Sargent</w:t>
      </w:r>
      <w:r>
        <w:rPr>
          <w:spacing w:val="-14"/>
        </w:rPr>
        <w:t> </w:t>
      </w:r>
      <w:r>
        <w:rPr/>
        <w:t>was</w:t>
      </w:r>
      <w:r>
        <w:rPr>
          <w:spacing w:val="-13"/>
        </w:rPr>
        <w:t> </w:t>
      </w:r>
      <w:r>
        <w:rPr/>
        <w:t>violating</w:t>
      </w:r>
      <w:r>
        <w:rPr>
          <w:spacing w:val="-14"/>
        </w:rPr>
        <w:t> </w:t>
      </w:r>
      <w:r>
        <w:rPr/>
        <w:t>a</w:t>
      </w:r>
      <w:r>
        <w:rPr>
          <w:spacing w:val="-13"/>
        </w:rPr>
        <w:t> </w:t>
      </w:r>
      <w:r>
        <w:rPr/>
        <w:t>condition</w:t>
      </w:r>
      <w:r>
        <w:rPr>
          <w:spacing w:val="-14"/>
        </w:rPr>
        <w:t> </w:t>
      </w:r>
      <w:r>
        <w:rPr/>
        <w:t>of</w:t>
      </w:r>
      <w:r>
        <w:rPr>
          <w:spacing w:val="-13"/>
        </w:rPr>
        <w:t> </w:t>
      </w:r>
      <w:r>
        <w:rPr/>
        <w:t>his</w:t>
      </w:r>
      <w:r>
        <w:rPr>
          <w:spacing w:val="-13"/>
        </w:rPr>
        <w:t> </w:t>
      </w:r>
      <w:r>
        <w:rPr/>
        <w:t>pretrial</w:t>
      </w:r>
      <w:r>
        <w:rPr>
          <w:spacing w:val="-12"/>
        </w:rPr>
        <w:t> </w:t>
      </w:r>
      <w:r>
        <w:rPr/>
        <w:t>release</w:t>
      </w:r>
      <w:r>
        <w:rPr>
          <w:spacing w:val="-13"/>
        </w:rPr>
        <w:t> </w:t>
      </w:r>
      <w:r>
        <w:rPr/>
        <w:t>to</w:t>
      </w:r>
      <w:r>
        <w:rPr>
          <w:spacing w:val="-13"/>
        </w:rPr>
        <w:t> </w:t>
      </w:r>
      <w:r>
        <w:rPr/>
        <w:t>expand</w:t>
      </w:r>
      <w:r>
        <w:rPr>
          <w:spacing w:val="-62"/>
        </w:rPr>
        <w:t> </w:t>
      </w:r>
      <w:r>
        <w:rPr/>
        <w:t>the scope of the traffic stop and denied the suppression motion.</w:t>
      </w:r>
      <w:r>
        <w:rPr>
          <w:spacing w:val="1"/>
        </w:rPr>
        <w:t> </w:t>
      </w:r>
      <w:r>
        <w:rPr/>
        <w:t>Sargent waived his right</w:t>
      </w:r>
      <w:r>
        <w:rPr>
          <w:spacing w:val="1"/>
        </w:rPr>
        <w:t> </w:t>
      </w:r>
      <w:r>
        <w:rPr/>
        <w:t>to</w:t>
      </w:r>
      <w:r>
        <w:rPr>
          <w:spacing w:val="-13"/>
        </w:rPr>
        <w:t> </w:t>
      </w:r>
      <w:r>
        <w:rPr/>
        <w:t>a</w:t>
      </w:r>
      <w:r>
        <w:rPr>
          <w:spacing w:val="-13"/>
        </w:rPr>
        <w:t> </w:t>
      </w:r>
      <w:r>
        <w:rPr/>
        <w:t>jury</w:t>
      </w:r>
      <w:r>
        <w:rPr>
          <w:spacing w:val="-13"/>
        </w:rPr>
        <w:t> </w:t>
      </w:r>
      <w:r>
        <w:rPr/>
        <w:t>trial</w:t>
      </w:r>
      <w:r>
        <w:rPr>
          <w:spacing w:val="-13"/>
        </w:rPr>
        <w:t> </w:t>
      </w:r>
      <w:r>
        <w:rPr/>
        <w:t>and</w:t>
      </w:r>
      <w:r>
        <w:rPr>
          <w:spacing w:val="-13"/>
        </w:rPr>
        <w:t> </w:t>
      </w:r>
      <w:r>
        <w:rPr/>
        <w:t>agreed</w:t>
      </w:r>
      <w:r>
        <w:rPr>
          <w:spacing w:val="-13"/>
        </w:rPr>
        <w:t> </w:t>
      </w:r>
      <w:r>
        <w:rPr/>
        <w:t>to</w:t>
      </w:r>
      <w:r>
        <w:rPr>
          <w:spacing w:val="-13"/>
        </w:rPr>
        <w:t> </w:t>
      </w:r>
      <w:r>
        <w:rPr/>
        <w:t>a</w:t>
      </w:r>
      <w:r>
        <w:rPr>
          <w:spacing w:val="-13"/>
        </w:rPr>
        <w:t> </w:t>
      </w:r>
      <w:r>
        <w:rPr/>
        <w:t>stipulated</w:t>
      </w:r>
      <w:r>
        <w:rPr>
          <w:spacing w:val="-13"/>
        </w:rPr>
        <w:t> </w:t>
      </w:r>
      <w:r>
        <w:rPr/>
        <w:t>evidence</w:t>
      </w:r>
      <w:r>
        <w:rPr>
          <w:spacing w:val="-13"/>
        </w:rPr>
        <w:t> </w:t>
      </w:r>
      <w:r>
        <w:rPr/>
        <w:t>trial</w:t>
      </w:r>
      <w:r>
        <w:rPr>
          <w:spacing w:val="-13"/>
        </w:rPr>
        <w:t> </w:t>
      </w:r>
      <w:r>
        <w:rPr/>
        <w:t>to</w:t>
      </w:r>
      <w:r>
        <w:rPr>
          <w:spacing w:val="-13"/>
        </w:rPr>
        <w:t> </w:t>
      </w:r>
      <w:r>
        <w:rPr/>
        <w:t>obtain</w:t>
      </w:r>
      <w:r>
        <w:rPr>
          <w:spacing w:val="-15"/>
        </w:rPr>
        <w:t> </w:t>
      </w:r>
      <w:r>
        <w:rPr/>
        <w:t>review</w:t>
      </w:r>
      <w:r>
        <w:rPr>
          <w:spacing w:val="-13"/>
        </w:rPr>
        <w:t> </w:t>
      </w:r>
      <w:r>
        <w:rPr/>
        <w:t>of</w:t>
      </w:r>
      <w:r>
        <w:rPr>
          <w:spacing w:val="-14"/>
        </w:rPr>
        <w:t> </w:t>
      </w:r>
      <w:r>
        <w:rPr/>
        <w:t>the</w:t>
      </w:r>
      <w:r>
        <w:rPr>
          <w:spacing w:val="-13"/>
        </w:rPr>
        <w:t> </w:t>
      </w:r>
      <w:r>
        <w:rPr/>
        <w:t>pretrial</w:t>
      </w:r>
      <w:r>
        <w:rPr>
          <w:spacing w:val="-14"/>
        </w:rPr>
        <w:t> </w:t>
      </w:r>
      <w:r>
        <w:rPr/>
        <w:t>ruling.</w:t>
      </w:r>
      <w:r>
        <w:rPr>
          <w:spacing w:val="-63"/>
        </w:rPr>
        <w:t> </w:t>
      </w:r>
      <w:r>
        <w:rPr>
          <w:i/>
        </w:rPr>
        <w:t>See</w:t>
      </w:r>
      <w:r>
        <w:rPr>
          <w:i/>
          <w:spacing w:val="-16"/>
        </w:rPr>
        <w:t> </w:t>
      </w:r>
      <w:r>
        <w:rPr/>
        <w:t>Minn.</w:t>
      </w:r>
      <w:r>
        <w:rPr>
          <w:spacing w:val="-15"/>
        </w:rPr>
        <w:t> </w:t>
      </w:r>
      <w:r>
        <w:rPr/>
        <w:t>R.</w:t>
      </w:r>
      <w:r>
        <w:rPr>
          <w:spacing w:val="-15"/>
        </w:rPr>
        <w:t> </w:t>
      </w:r>
      <w:r>
        <w:rPr/>
        <w:t>Crim.</w:t>
      </w:r>
      <w:r>
        <w:rPr>
          <w:spacing w:val="-15"/>
        </w:rPr>
        <w:t> </w:t>
      </w:r>
      <w:r>
        <w:rPr/>
        <w:t>P.</w:t>
      </w:r>
      <w:r>
        <w:rPr>
          <w:spacing w:val="-15"/>
        </w:rPr>
        <w:t> </w:t>
      </w:r>
      <w:r>
        <w:rPr/>
        <w:t>26.01,</w:t>
      </w:r>
      <w:r>
        <w:rPr>
          <w:spacing w:val="-15"/>
        </w:rPr>
        <w:t> </w:t>
      </w:r>
      <w:r>
        <w:rPr/>
        <w:t>subd.</w:t>
      </w:r>
      <w:r>
        <w:rPr>
          <w:spacing w:val="-15"/>
        </w:rPr>
        <w:t> </w:t>
      </w:r>
      <w:r>
        <w:rPr/>
        <w:t>4.</w:t>
      </w:r>
      <w:r>
        <w:rPr>
          <w:spacing w:val="36"/>
        </w:rPr>
        <w:t> </w:t>
      </w:r>
      <w:r>
        <w:rPr/>
        <w:t>The</w:t>
      </w:r>
      <w:r>
        <w:rPr>
          <w:spacing w:val="-15"/>
        </w:rPr>
        <w:t> </w:t>
      </w:r>
      <w:r>
        <w:rPr/>
        <w:t>district</w:t>
      </w:r>
      <w:r>
        <w:rPr>
          <w:spacing w:val="-15"/>
        </w:rPr>
        <w:t> </w:t>
      </w:r>
      <w:r>
        <w:rPr/>
        <w:t>court</w:t>
      </w:r>
      <w:r>
        <w:rPr>
          <w:spacing w:val="-14"/>
        </w:rPr>
        <w:t> </w:t>
      </w:r>
      <w:r>
        <w:rPr/>
        <w:t>found</w:t>
      </w:r>
      <w:r>
        <w:rPr>
          <w:spacing w:val="-15"/>
        </w:rPr>
        <w:t> </w:t>
      </w:r>
      <w:r>
        <w:rPr/>
        <w:t>Sargent</w:t>
      </w:r>
      <w:r>
        <w:rPr>
          <w:spacing w:val="-15"/>
        </w:rPr>
        <w:t> </w:t>
      </w:r>
      <w:r>
        <w:rPr/>
        <w:t>guilty</w:t>
      </w:r>
      <w:r>
        <w:rPr>
          <w:spacing w:val="-15"/>
        </w:rPr>
        <w:t> </w:t>
      </w:r>
      <w:r>
        <w:rPr/>
        <w:t>and</w:t>
      </w:r>
      <w:r>
        <w:rPr>
          <w:spacing w:val="-15"/>
        </w:rPr>
        <w:t> </w:t>
      </w:r>
      <w:r>
        <w:rPr/>
        <w:t>sentenced</w:t>
      </w:r>
      <w:r>
        <w:rPr>
          <w:spacing w:val="-63"/>
        </w:rPr>
        <w:t> </w:t>
      </w:r>
      <w:r>
        <w:rPr/>
        <w:t>him</w:t>
      </w:r>
      <w:r>
        <w:rPr>
          <w:spacing w:val="-2"/>
        </w:rPr>
        <w:t> </w:t>
      </w:r>
      <w:r>
        <w:rPr/>
        <w:t>to</w:t>
      </w:r>
      <w:r>
        <w:rPr>
          <w:spacing w:val="-1"/>
        </w:rPr>
        <w:t> </w:t>
      </w:r>
      <w:r>
        <w:rPr/>
        <w:t>the</w:t>
      </w:r>
      <w:r>
        <w:rPr>
          <w:spacing w:val="-1"/>
        </w:rPr>
        <w:t> </w:t>
      </w:r>
      <w:r>
        <w:rPr/>
        <w:t>mandatory</w:t>
      </w:r>
      <w:r>
        <w:rPr>
          <w:spacing w:val="-1"/>
        </w:rPr>
        <w:t> </w:t>
      </w:r>
      <w:r>
        <w:rPr/>
        <w:t>minimum</w:t>
      </w:r>
      <w:r>
        <w:rPr>
          <w:spacing w:val="-3"/>
        </w:rPr>
        <w:t> </w:t>
      </w:r>
      <w:r>
        <w:rPr/>
        <w:t>of</w:t>
      </w:r>
      <w:r>
        <w:rPr>
          <w:spacing w:val="-1"/>
        </w:rPr>
        <w:t> </w:t>
      </w:r>
      <w:r>
        <w:rPr/>
        <w:t>five</w:t>
      </w:r>
      <w:r>
        <w:rPr>
          <w:spacing w:val="-2"/>
        </w:rPr>
        <w:t> </w:t>
      </w:r>
      <w:r>
        <w:rPr/>
        <w:t>years</w:t>
      </w:r>
      <w:r>
        <w:rPr>
          <w:spacing w:val="-1"/>
        </w:rPr>
        <w:t> </w:t>
      </w:r>
      <w:r>
        <w:rPr/>
        <w:t>in</w:t>
      </w:r>
      <w:r>
        <w:rPr>
          <w:spacing w:val="-1"/>
        </w:rPr>
        <w:t> </w:t>
      </w:r>
      <w:r>
        <w:rPr/>
        <w:t>prison.</w:t>
      </w:r>
    </w:p>
    <w:p>
      <w:pPr>
        <w:spacing w:after="0" w:line="480" w:lineRule="auto"/>
        <w:jc w:val="both"/>
        <w:sectPr>
          <w:pgSz w:w="12240" w:h="15840"/>
          <w:pgMar w:header="0" w:footer="808" w:top="1380" w:bottom="1000" w:left="1320" w:right="1320"/>
        </w:sectPr>
      </w:pPr>
    </w:p>
    <w:p>
      <w:pPr>
        <w:pStyle w:val="BodyText"/>
        <w:spacing w:line="480" w:lineRule="auto" w:before="59"/>
        <w:ind w:left="120" w:right="112" w:firstLine="719"/>
        <w:jc w:val="both"/>
      </w:pPr>
      <w:r>
        <w:rPr/>
        <w:t>Sargent appealed the district court’s denial of his suppression motion and the court</w:t>
      </w:r>
      <w:r>
        <w:rPr>
          <w:spacing w:val="-62"/>
        </w:rPr>
        <w:t> </w:t>
      </w:r>
      <w:r>
        <w:rPr/>
        <w:t>of appeals affirmed.</w:t>
      </w:r>
      <w:r>
        <w:rPr>
          <w:spacing w:val="1"/>
        </w:rPr>
        <w:t> </w:t>
      </w:r>
      <w:r>
        <w:rPr>
          <w:i/>
        </w:rPr>
        <w:t>State v. Sargent</w:t>
      </w:r>
      <w:r>
        <w:rPr/>
        <w:t>, 951 N.W.2d 121, 134 (Minn. App. 2020).</w:t>
      </w:r>
      <w:r>
        <w:rPr>
          <w:spacing w:val="1"/>
        </w:rPr>
        <w:t> </w:t>
      </w:r>
      <w:r>
        <w:rPr/>
        <w:t>In a</w:t>
      </w:r>
      <w:r>
        <w:rPr>
          <w:spacing w:val="1"/>
        </w:rPr>
        <w:t> </w:t>
      </w:r>
      <w:r>
        <w:rPr/>
        <w:t>precedential opinion, the court of appeals determined that the officer’s expansion of the</w:t>
      </w:r>
      <w:r>
        <w:rPr>
          <w:spacing w:val="1"/>
        </w:rPr>
        <w:t> </w:t>
      </w:r>
      <w:r>
        <w:rPr/>
        <w:t>traffic</w:t>
      </w:r>
      <w:r>
        <w:rPr>
          <w:spacing w:val="-11"/>
        </w:rPr>
        <w:t> </w:t>
      </w:r>
      <w:r>
        <w:rPr/>
        <w:t>stop</w:t>
      </w:r>
      <w:r>
        <w:rPr>
          <w:spacing w:val="-11"/>
        </w:rPr>
        <w:t> </w:t>
      </w:r>
      <w:r>
        <w:rPr/>
        <w:t>to</w:t>
      </w:r>
      <w:r>
        <w:rPr>
          <w:spacing w:val="-11"/>
        </w:rPr>
        <w:t> </w:t>
      </w:r>
      <w:r>
        <w:rPr/>
        <w:t>investigate</w:t>
      </w:r>
      <w:r>
        <w:rPr>
          <w:spacing w:val="-10"/>
        </w:rPr>
        <w:t> </w:t>
      </w:r>
      <w:r>
        <w:rPr/>
        <w:t>the</w:t>
      </w:r>
      <w:r>
        <w:rPr>
          <w:spacing w:val="-11"/>
        </w:rPr>
        <w:t> </w:t>
      </w:r>
      <w:r>
        <w:rPr/>
        <w:t>conditions</w:t>
      </w:r>
      <w:r>
        <w:rPr>
          <w:spacing w:val="-11"/>
        </w:rPr>
        <w:t> </w:t>
      </w:r>
      <w:r>
        <w:rPr/>
        <w:t>of</w:t>
      </w:r>
      <w:r>
        <w:rPr>
          <w:spacing w:val="-11"/>
        </w:rPr>
        <w:t> </w:t>
      </w:r>
      <w:r>
        <w:rPr/>
        <w:t>Sargent’s</w:t>
      </w:r>
      <w:r>
        <w:rPr>
          <w:spacing w:val="-10"/>
        </w:rPr>
        <w:t> </w:t>
      </w:r>
      <w:r>
        <w:rPr/>
        <w:t>pretrial</w:t>
      </w:r>
      <w:r>
        <w:rPr>
          <w:spacing w:val="-11"/>
        </w:rPr>
        <w:t> </w:t>
      </w:r>
      <w:r>
        <w:rPr/>
        <w:t>release</w:t>
      </w:r>
      <w:r>
        <w:rPr>
          <w:spacing w:val="-11"/>
        </w:rPr>
        <w:t> </w:t>
      </w:r>
      <w:r>
        <w:rPr/>
        <w:t>was</w:t>
      </w:r>
      <w:r>
        <w:rPr>
          <w:spacing w:val="-11"/>
        </w:rPr>
        <w:t> </w:t>
      </w:r>
      <w:r>
        <w:rPr/>
        <w:t>constitutional</w:t>
      </w:r>
      <w:r>
        <w:rPr>
          <w:spacing w:val="-10"/>
        </w:rPr>
        <w:t> </w:t>
      </w:r>
      <w:r>
        <w:rPr/>
        <w:t>and</w:t>
      </w:r>
      <w:r>
        <w:rPr>
          <w:spacing w:val="-63"/>
        </w:rPr>
        <w:t> </w:t>
      </w:r>
      <w:r>
        <w:rPr/>
        <w:t>reasonable</w:t>
      </w:r>
      <w:r>
        <w:rPr>
          <w:spacing w:val="-15"/>
        </w:rPr>
        <w:t> </w:t>
      </w:r>
      <w:r>
        <w:rPr/>
        <w:t>under</w:t>
      </w:r>
      <w:r>
        <w:rPr>
          <w:spacing w:val="-13"/>
        </w:rPr>
        <w:t> </w:t>
      </w:r>
      <w:r>
        <w:rPr>
          <w:i/>
        </w:rPr>
        <w:t>Terry</w:t>
      </w:r>
      <w:r>
        <w:rPr>
          <w:i/>
          <w:spacing w:val="-15"/>
        </w:rPr>
        <w:t> </w:t>
      </w:r>
      <w:r>
        <w:rPr>
          <w:i/>
        </w:rPr>
        <w:t>v.</w:t>
      </w:r>
      <w:r>
        <w:rPr>
          <w:i/>
          <w:spacing w:val="-14"/>
        </w:rPr>
        <w:t> </w:t>
      </w:r>
      <w:r>
        <w:rPr>
          <w:i/>
        </w:rPr>
        <w:t>Ohio</w:t>
      </w:r>
      <w:r>
        <w:rPr/>
        <w:t>,</w:t>
      </w:r>
      <w:r>
        <w:rPr>
          <w:spacing w:val="-14"/>
        </w:rPr>
        <w:t> </w:t>
      </w:r>
      <w:r>
        <w:rPr/>
        <w:t>392</w:t>
      </w:r>
      <w:r>
        <w:rPr>
          <w:spacing w:val="-15"/>
        </w:rPr>
        <w:t> </w:t>
      </w:r>
      <w:r>
        <w:rPr/>
        <w:t>U.S.</w:t>
      </w:r>
      <w:r>
        <w:rPr>
          <w:spacing w:val="-14"/>
        </w:rPr>
        <w:t> </w:t>
      </w:r>
      <w:r>
        <w:rPr/>
        <w:t>1</w:t>
      </w:r>
      <w:r>
        <w:rPr>
          <w:spacing w:val="-14"/>
        </w:rPr>
        <w:t> </w:t>
      </w:r>
      <w:r>
        <w:rPr/>
        <w:t>(1968).</w:t>
      </w:r>
      <w:r>
        <w:rPr>
          <w:spacing w:val="38"/>
        </w:rPr>
        <w:t> </w:t>
      </w:r>
      <w:r>
        <w:rPr>
          <w:i/>
        </w:rPr>
        <w:t>Sargent</w:t>
      </w:r>
      <w:r>
        <w:rPr/>
        <w:t>,</w:t>
      </w:r>
      <w:r>
        <w:rPr>
          <w:spacing w:val="-14"/>
        </w:rPr>
        <w:t> </w:t>
      </w:r>
      <w:r>
        <w:rPr/>
        <w:t>951</w:t>
      </w:r>
      <w:r>
        <w:rPr>
          <w:spacing w:val="-15"/>
        </w:rPr>
        <w:t> </w:t>
      </w:r>
      <w:r>
        <w:rPr/>
        <w:t>N.W.2d</w:t>
      </w:r>
      <w:r>
        <w:rPr>
          <w:spacing w:val="-14"/>
        </w:rPr>
        <w:t> </w:t>
      </w:r>
      <w:r>
        <w:rPr/>
        <w:t>at</w:t>
      </w:r>
      <w:r>
        <w:rPr>
          <w:spacing w:val="-14"/>
        </w:rPr>
        <w:t> </w:t>
      </w:r>
      <w:r>
        <w:rPr/>
        <w:t>131.</w:t>
      </w:r>
      <w:r>
        <w:rPr>
          <w:spacing w:val="37"/>
        </w:rPr>
        <w:t> </w:t>
      </w:r>
      <w:r>
        <w:rPr/>
        <w:t>The</w:t>
      </w:r>
      <w:r>
        <w:rPr>
          <w:spacing w:val="-14"/>
        </w:rPr>
        <w:t> </w:t>
      </w:r>
      <w:r>
        <w:rPr/>
        <w:t>court</w:t>
      </w:r>
      <w:r>
        <w:rPr>
          <w:spacing w:val="-63"/>
        </w:rPr>
        <w:t> </w:t>
      </w:r>
      <w:r>
        <w:rPr/>
        <w:t>of appeals acknowledged that the violation of a pretrial release condition is not a crime</w:t>
      </w:r>
      <w:r>
        <w:rPr>
          <w:spacing w:val="1"/>
        </w:rPr>
        <w:t> </w:t>
      </w:r>
      <w:r>
        <w:rPr/>
        <w:t>under Minnesota law and “does not provide a basis for a traditional </w:t>
      </w:r>
      <w:r>
        <w:rPr>
          <w:i/>
        </w:rPr>
        <w:t>Terry </w:t>
      </w:r>
      <w:r>
        <w:rPr/>
        <w:t>stop,” but the</w:t>
      </w:r>
      <w:r>
        <w:rPr>
          <w:spacing w:val="1"/>
        </w:rPr>
        <w:t> </w:t>
      </w:r>
      <w:r>
        <w:rPr/>
        <w:t>court</w:t>
      </w:r>
      <w:r>
        <w:rPr>
          <w:spacing w:val="-14"/>
        </w:rPr>
        <w:t> </w:t>
      </w:r>
      <w:r>
        <w:rPr/>
        <w:t>was</w:t>
      </w:r>
      <w:r>
        <w:rPr>
          <w:spacing w:val="-14"/>
        </w:rPr>
        <w:t> </w:t>
      </w:r>
      <w:r>
        <w:rPr/>
        <w:t>“not</w:t>
      </w:r>
      <w:r>
        <w:rPr>
          <w:spacing w:val="-13"/>
        </w:rPr>
        <w:t> </w:t>
      </w:r>
      <w:r>
        <w:rPr/>
        <w:t>persuaded</w:t>
      </w:r>
      <w:r>
        <w:rPr>
          <w:spacing w:val="-13"/>
        </w:rPr>
        <w:t> </w:t>
      </w:r>
      <w:r>
        <w:rPr/>
        <w:t>that</w:t>
      </w:r>
      <w:r>
        <w:rPr>
          <w:spacing w:val="-13"/>
        </w:rPr>
        <w:t> </w:t>
      </w:r>
      <w:r>
        <w:rPr/>
        <w:t>the</w:t>
      </w:r>
      <w:r>
        <w:rPr>
          <w:spacing w:val="-13"/>
        </w:rPr>
        <w:t> </w:t>
      </w:r>
      <w:r>
        <w:rPr/>
        <w:t>noncriminal</w:t>
      </w:r>
      <w:r>
        <w:rPr>
          <w:spacing w:val="-14"/>
        </w:rPr>
        <w:t> </w:t>
      </w:r>
      <w:r>
        <w:rPr/>
        <w:t>nature</w:t>
      </w:r>
      <w:r>
        <w:rPr>
          <w:spacing w:val="-13"/>
        </w:rPr>
        <w:t> </w:t>
      </w:r>
      <w:r>
        <w:rPr/>
        <w:t>of</w:t>
      </w:r>
      <w:r>
        <w:rPr>
          <w:spacing w:val="-14"/>
        </w:rPr>
        <w:t> </w:t>
      </w:r>
      <w:r>
        <w:rPr/>
        <w:t>a</w:t>
      </w:r>
      <w:r>
        <w:rPr>
          <w:spacing w:val="-13"/>
        </w:rPr>
        <w:t> </w:t>
      </w:r>
      <w:r>
        <w:rPr/>
        <w:t>pretrial-release</w:t>
      </w:r>
      <w:r>
        <w:rPr>
          <w:spacing w:val="-14"/>
        </w:rPr>
        <w:t> </w:t>
      </w:r>
      <w:r>
        <w:rPr/>
        <w:t>violation</w:t>
      </w:r>
      <w:r>
        <w:rPr>
          <w:spacing w:val="-14"/>
        </w:rPr>
        <w:t> </w:t>
      </w:r>
      <w:r>
        <w:rPr/>
        <w:t>requires</w:t>
      </w:r>
      <w:r>
        <w:rPr>
          <w:spacing w:val="-63"/>
        </w:rPr>
        <w:t> </w:t>
      </w:r>
      <w:r>
        <w:rPr/>
        <w:t>a</w:t>
      </w:r>
      <w:r>
        <w:rPr>
          <w:spacing w:val="-8"/>
        </w:rPr>
        <w:t> </w:t>
      </w:r>
      <w:r>
        <w:rPr/>
        <w:t>conclusion</w:t>
      </w:r>
      <w:r>
        <w:rPr>
          <w:spacing w:val="-8"/>
        </w:rPr>
        <w:t> </w:t>
      </w:r>
      <w:r>
        <w:rPr/>
        <w:t>that</w:t>
      </w:r>
      <w:r>
        <w:rPr>
          <w:spacing w:val="-7"/>
        </w:rPr>
        <w:t> </w:t>
      </w:r>
      <w:r>
        <w:rPr/>
        <w:t>expansion</w:t>
      </w:r>
      <w:r>
        <w:rPr>
          <w:spacing w:val="-8"/>
        </w:rPr>
        <w:t> </w:t>
      </w:r>
      <w:r>
        <w:rPr/>
        <w:t>of</w:t>
      </w:r>
      <w:r>
        <w:rPr>
          <w:spacing w:val="-8"/>
        </w:rPr>
        <w:t> </w:t>
      </w:r>
      <w:r>
        <w:rPr/>
        <w:t>a</w:t>
      </w:r>
      <w:r>
        <w:rPr>
          <w:spacing w:val="-7"/>
        </w:rPr>
        <w:t> </w:t>
      </w:r>
      <w:r>
        <w:rPr/>
        <w:t>warrantless</w:t>
      </w:r>
      <w:r>
        <w:rPr>
          <w:spacing w:val="-8"/>
        </w:rPr>
        <w:t> </w:t>
      </w:r>
      <w:r>
        <w:rPr/>
        <w:t>seizure</w:t>
      </w:r>
      <w:r>
        <w:rPr>
          <w:spacing w:val="-7"/>
        </w:rPr>
        <w:t> </w:t>
      </w:r>
      <w:r>
        <w:rPr/>
        <w:t>to</w:t>
      </w:r>
      <w:r>
        <w:rPr>
          <w:spacing w:val="-8"/>
        </w:rPr>
        <w:t> </w:t>
      </w:r>
      <w:r>
        <w:rPr/>
        <w:t>investigate</w:t>
      </w:r>
      <w:r>
        <w:rPr>
          <w:spacing w:val="-8"/>
        </w:rPr>
        <w:t> </w:t>
      </w:r>
      <w:r>
        <w:rPr/>
        <w:t>such</w:t>
      </w:r>
      <w:r>
        <w:rPr>
          <w:spacing w:val="-7"/>
        </w:rPr>
        <w:t> </w:t>
      </w:r>
      <w:r>
        <w:rPr/>
        <w:t>a</w:t>
      </w:r>
      <w:r>
        <w:rPr>
          <w:spacing w:val="-8"/>
        </w:rPr>
        <w:t> </w:t>
      </w:r>
      <w:r>
        <w:rPr/>
        <w:t>violation</w:t>
      </w:r>
      <w:r>
        <w:rPr>
          <w:spacing w:val="-7"/>
        </w:rPr>
        <w:t> </w:t>
      </w:r>
      <w:r>
        <w:rPr/>
        <w:t>is</w:t>
      </w:r>
      <w:r>
        <w:rPr>
          <w:spacing w:val="-8"/>
        </w:rPr>
        <w:t> </w:t>
      </w:r>
      <w:r>
        <w:rPr/>
        <w:t>never</w:t>
      </w:r>
      <w:r>
        <w:rPr>
          <w:spacing w:val="-63"/>
        </w:rPr>
        <w:t> </w:t>
      </w:r>
      <w:r>
        <w:rPr/>
        <w:t>constitutionally</w:t>
      </w:r>
      <w:r>
        <w:rPr>
          <w:spacing w:val="-4"/>
        </w:rPr>
        <w:t> </w:t>
      </w:r>
      <w:r>
        <w:rPr/>
        <w:t>reasonable.”</w:t>
      </w:r>
      <w:r>
        <w:rPr>
          <w:spacing w:val="59"/>
        </w:rPr>
        <w:t> </w:t>
      </w:r>
      <w:r>
        <w:rPr>
          <w:i/>
        </w:rPr>
        <w:t>Id.</w:t>
      </w:r>
      <w:r>
        <w:rPr>
          <w:i/>
          <w:spacing w:val="-3"/>
        </w:rPr>
        <w:t> </w:t>
      </w:r>
      <w:r>
        <w:rPr/>
        <w:t>at</w:t>
      </w:r>
      <w:r>
        <w:rPr>
          <w:spacing w:val="-4"/>
        </w:rPr>
        <w:t> </w:t>
      </w:r>
      <w:r>
        <w:rPr/>
        <w:t>128.</w:t>
      </w:r>
      <w:r>
        <w:rPr>
          <w:spacing w:val="60"/>
        </w:rPr>
        <w:t> </w:t>
      </w:r>
      <w:r>
        <w:rPr/>
        <w:t>Accordingly,</w:t>
      </w:r>
      <w:r>
        <w:rPr>
          <w:spacing w:val="-3"/>
        </w:rPr>
        <w:t> </w:t>
      </w:r>
      <w:r>
        <w:rPr/>
        <w:t>the</w:t>
      </w:r>
      <w:r>
        <w:rPr>
          <w:spacing w:val="-3"/>
        </w:rPr>
        <w:t> </w:t>
      </w:r>
      <w:r>
        <w:rPr/>
        <w:t>court</w:t>
      </w:r>
      <w:r>
        <w:rPr>
          <w:spacing w:val="-4"/>
        </w:rPr>
        <w:t> </w:t>
      </w:r>
      <w:r>
        <w:rPr/>
        <w:t>of</w:t>
      </w:r>
      <w:r>
        <w:rPr>
          <w:spacing w:val="-3"/>
        </w:rPr>
        <w:t> </w:t>
      </w:r>
      <w:r>
        <w:rPr/>
        <w:t>appeals</w:t>
      </w:r>
      <w:r>
        <w:rPr>
          <w:spacing w:val="-3"/>
        </w:rPr>
        <w:t> </w:t>
      </w:r>
      <w:r>
        <w:rPr/>
        <w:t>affirmed.</w:t>
      </w:r>
    </w:p>
    <w:p>
      <w:pPr>
        <w:pStyle w:val="BodyText"/>
        <w:spacing w:line="480" w:lineRule="auto"/>
        <w:ind w:left="120" w:right="114" w:firstLine="719"/>
        <w:jc w:val="both"/>
      </w:pPr>
      <w:r>
        <w:rPr/>
        <w:t>Sargent</w:t>
      </w:r>
      <w:r>
        <w:rPr>
          <w:spacing w:val="-15"/>
        </w:rPr>
        <w:t> </w:t>
      </w:r>
      <w:r>
        <w:rPr/>
        <w:t>asked</w:t>
      </w:r>
      <w:r>
        <w:rPr>
          <w:spacing w:val="-15"/>
        </w:rPr>
        <w:t> </w:t>
      </w:r>
      <w:r>
        <w:rPr/>
        <w:t>our</w:t>
      </w:r>
      <w:r>
        <w:rPr>
          <w:spacing w:val="-15"/>
        </w:rPr>
        <w:t> </w:t>
      </w:r>
      <w:r>
        <w:rPr/>
        <w:t>court</w:t>
      </w:r>
      <w:r>
        <w:rPr>
          <w:spacing w:val="-15"/>
        </w:rPr>
        <w:t> </w:t>
      </w:r>
      <w:r>
        <w:rPr/>
        <w:t>to</w:t>
      </w:r>
      <w:r>
        <w:rPr>
          <w:spacing w:val="-15"/>
        </w:rPr>
        <w:t> </w:t>
      </w:r>
      <w:r>
        <w:rPr/>
        <w:t>review</w:t>
      </w:r>
      <w:r>
        <w:rPr>
          <w:spacing w:val="-15"/>
        </w:rPr>
        <w:t> </w:t>
      </w:r>
      <w:r>
        <w:rPr/>
        <w:t>the</w:t>
      </w:r>
      <w:r>
        <w:rPr>
          <w:spacing w:val="-15"/>
        </w:rPr>
        <w:t> </w:t>
      </w:r>
      <w:r>
        <w:rPr/>
        <w:t>issue</w:t>
      </w:r>
      <w:r>
        <w:rPr>
          <w:spacing w:val="-15"/>
        </w:rPr>
        <w:t> </w:t>
      </w:r>
      <w:r>
        <w:rPr/>
        <w:t>of</w:t>
      </w:r>
      <w:r>
        <w:rPr>
          <w:spacing w:val="-15"/>
        </w:rPr>
        <w:t> </w:t>
      </w:r>
      <w:r>
        <w:rPr/>
        <w:t>whether</w:t>
      </w:r>
      <w:r>
        <w:rPr>
          <w:spacing w:val="-15"/>
        </w:rPr>
        <w:t> </w:t>
      </w:r>
      <w:r>
        <w:rPr/>
        <w:t>law</w:t>
      </w:r>
      <w:r>
        <w:rPr>
          <w:spacing w:val="-15"/>
        </w:rPr>
        <w:t> </w:t>
      </w:r>
      <w:r>
        <w:rPr/>
        <w:t>enforcement</w:t>
      </w:r>
      <w:r>
        <w:rPr>
          <w:spacing w:val="-15"/>
        </w:rPr>
        <w:t> </w:t>
      </w:r>
      <w:r>
        <w:rPr/>
        <w:t>may</w:t>
      </w:r>
      <w:r>
        <w:rPr>
          <w:spacing w:val="-15"/>
        </w:rPr>
        <w:t> </w:t>
      </w:r>
      <w:r>
        <w:rPr/>
        <w:t>expand</w:t>
      </w:r>
      <w:r>
        <w:rPr>
          <w:spacing w:val="-63"/>
        </w:rPr>
        <w:t> </w:t>
      </w:r>
      <w:r>
        <w:rPr/>
        <w:t>the scope of a traffic stop to investigate an individual for a potential violation of the</w:t>
      </w:r>
      <w:r>
        <w:rPr>
          <w:spacing w:val="1"/>
        </w:rPr>
        <w:t> </w:t>
      </w:r>
      <w:r>
        <w:rPr/>
        <w:t>conditions</w:t>
      </w:r>
      <w:r>
        <w:rPr>
          <w:spacing w:val="-3"/>
        </w:rPr>
        <w:t> </w:t>
      </w:r>
      <w:r>
        <w:rPr/>
        <w:t>of</w:t>
      </w:r>
      <w:r>
        <w:rPr>
          <w:spacing w:val="-2"/>
        </w:rPr>
        <w:t> </w:t>
      </w:r>
      <w:r>
        <w:rPr/>
        <w:t>their</w:t>
      </w:r>
      <w:r>
        <w:rPr>
          <w:spacing w:val="-3"/>
        </w:rPr>
        <w:t> </w:t>
      </w:r>
      <w:r>
        <w:rPr/>
        <w:t>pretrial</w:t>
      </w:r>
      <w:r>
        <w:rPr>
          <w:spacing w:val="-2"/>
        </w:rPr>
        <w:t> </w:t>
      </w:r>
      <w:r>
        <w:rPr/>
        <w:t>release.</w:t>
      </w:r>
      <w:r>
        <w:rPr>
          <w:vertAlign w:val="superscript"/>
        </w:rPr>
        <w:t>1</w:t>
      </w:r>
      <w:r>
        <w:rPr>
          <w:spacing w:val="61"/>
          <w:vertAlign w:val="baseline"/>
        </w:rPr>
        <w:t> </w:t>
      </w:r>
      <w:r>
        <w:rPr>
          <w:vertAlign w:val="baseline"/>
        </w:rPr>
        <w:t>We</w:t>
      </w:r>
      <w:r>
        <w:rPr>
          <w:spacing w:val="-3"/>
          <w:vertAlign w:val="baseline"/>
        </w:rPr>
        <w:t> </w:t>
      </w:r>
      <w:r>
        <w:rPr>
          <w:vertAlign w:val="baseline"/>
        </w:rPr>
        <w:t>granted</w:t>
      </w:r>
      <w:r>
        <w:rPr>
          <w:spacing w:val="-2"/>
          <w:vertAlign w:val="baseline"/>
        </w:rPr>
        <w:t> </w:t>
      </w:r>
      <w:r>
        <w:rPr>
          <w:vertAlign w:val="baseline"/>
        </w:rPr>
        <w:t>Sargent’s</w:t>
      </w:r>
      <w:r>
        <w:rPr>
          <w:spacing w:val="-2"/>
          <w:vertAlign w:val="baseline"/>
        </w:rPr>
        <w:t> </w:t>
      </w:r>
      <w:r>
        <w:rPr>
          <w:vertAlign w:val="baseline"/>
        </w:rPr>
        <w:t>request</w:t>
      </w:r>
      <w:r>
        <w:rPr>
          <w:spacing w:val="-3"/>
          <w:vertAlign w:val="baseline"/>
        </w:rPr>
        <w:t> </w:t>
      </w:r>
      <w:r>
        <w:rPr>
          <w:vertAlign w:val="baseline"/>
        </w:rPr>
        <w:t>for</w:t>
      </w:r>
      <w:r>
        <w:rPr>
          <w:spacing w:val="-2"/>
          <w:vertAlign w:val="baseline"/>
        </w:rPr>
        <w:t> </w:t>
      </w:r>
      <w:r>
        <w:rPr>
          <w:vertAlign w:val="baseline"/>
        </w:rPr>
        <w:t>review.</w:t>
      </w:r>
    </w:p>
    <w:p>
      <w:pPr>
        <w:pStyle w:val="Heading1"/>
        <w:spacing w:before="1"/>
      </w:pPr>
      <w:r>
        <w:rPr/>
        <w:t>ANALYSIS</w:t>
      </w:r>
    </w:p>
    <w:p>
      <w:pPr>
        <w:pStyle w:val="BodyText"/>
        <w:spacing w:before="11"/>
        <w:rPr>
          <w:b/>
          <w:sz w:val="25"/>
        </w:rPr>
      </w:pPr>
    </w:p>
    <w:p>
      <w:pPr>
        <w:pStyle w:val="BodyText"/>
        <w:spacing w:line="480" w:lineRule="auto"/>
        <w:ind w:left="120" w:right="116" w:firstLine="719"/>
        <w:jc w:val="both"/>
      </w:pPr>
      <w:r>
        <w:rPr/>
        <w:t>Sargent argues that the district court committed a reversible error by denying his</w:t>
      </w:r>
      <w:r>
        <w:rPr>
          <w:spacing w:val="1"/>
        </w:rPr>
        <w:t> </w:t>
      </w:r>
      <w:r>
        <w:rPr/>
        <w:t>pretrial suppression motion.</w:t>
      </w:r>
      <w:r>
        <w:rPr>
          <w:spacing w:val="1"/>
        </w:rPr>
        <w:t> </w:t>
      </w:r>
      <w:r>
        <w:rPr/>
        <w:t>When reviewing a pretrial motion to suppress, “we review</w:t>
      </w:r>
      <w:r>
        <w:rPr>
          <w:spacing w:val="1"/>
        </w:rPr>
        <w:t> </w:t>
      </w:r>
      <w:r>
        <w:rPr/>
        <w:t>the district court’s factual findings for clear error and its legal determinations de novo.”</w:t>
      </w:r>
      <w:r>
        <w:rPr>
          <w:spacing w:val="1"/>
        </w:rPr>
        <w:t> </w:t>
      </w:r>
      <w:r>
        <w:rPr>
          <w:i/>
        </w:rPr>
        <w:t>State</w:t>
      </w:r>
      <w:r>
        <w:rPr>
          <w:i/>
          <w:spacing w:val="2"/>
        </w:rPr>
        <w:t> </w:t>
      </w:r>
      <w:r>
        <w:rPr>
          <w:i/>
        </w:rPr>
        <w:t>v.</w:t>
      </w:r>
      <w:r>
        <w:rPr>
          <w:i/>
          <w:spacing w:val="3"/>
        </w:rPr>
        <w:t> </w:t>
      </w:r>
      <w:r>
        <w:rPr>
          <w:i/>
        </w:rPr>
        <w:t>Leonard</w:t>
      </w:r>
      <w:r>
        <w:rPr/>
        <w:t>,</w:t>
      </w:r>
      <w:r>
        <w:rPr>
          <w:spacing w:val="2"/>
        </w:rPr>
        <w:t> </w:t>
      </w:r>
      <w:r>
        <w:rPr/>
        <w:t>943</w:t>
      </w:r>
      <w:r>
        <w:rPr>
          <w:spacing w:val="2"/>
        </w:rPr>
        <w:t> </w:t>
      </w:r>
      <w:r>
        <w:rPr/>
        <w:t>N.W.2d</w:t>
      </w:r>
      <w:r>
        <w:rPr>
          <w:spacing w:val="2"/>
        </w:rPr>
        <w:t> </w:t>
      </w:r>
      <w:r>
        <w:rPr/>
        <w:t>149,</w:t>
      </w:r>
      <w:r>
        <w:rPr>
          <w:spacing w:val="2"/>
        </w:rPr>
        <w:t> </w:t>
      </w:r>
      <w:r>
        <w:rPr/>
        <w:t>155</w:t>
      </w:r>
      <w:r>
        <w:rPr>
          <w:spacing w:val="2"/>
        </w:rPr>
        <w:t> </w:t>
      </w:r>
      <w:r>
        <w:rPr/>
        <w:t>(Minn.</w:t>
      </w:r>
      <w:r>
        <w:rPr>
          <w:spacing w:val="2"/>
        </w:rPr>
        <w:t> </w:t>
      </w:r>
      <w:r>
        <w:rPr/>
        <w:t>2020).</w:t>
      </w:r>
      <w:r>
        <w:rPr>
          <w:spacing w:val="8"/>
        </w:rPr>
        <w:t> </w:t>
      </w:r>
      <w:r>
        <w:rPr/>
        <w:t>Under</w:t>
      </w:r>
      <w:r>
        <w:rPr>
          <w:spacing w:val="2"/>
        </w:rPr>
        <w:t> </w:t>
      </w:r>
      <w:r>
        <w:rPr/>
        <w:t>a</w:t>
      </w:r>
      <w:r>
        <w:rPr>
          <w:spacing w:val="3"/>
        </w:rPr>
        <w:t> </w:t>
      </w:r>
      <w:r>
        <w:rPr/>
        <w:t>de</w:t>
      </w:r>
      <w:r>
        <w:rPr>
          <w:spacing w:val="2"/>
        </w:rPr>
        <w:t> </w:t>
      </w:r>
      <w:r>
        <w:rPr/>
        <w:t>novo</w:t>
      </w:r>
      <w:r>
        <w:rPr>
          <w:spacing w:val="4"/>
        </w:rPr>
        <w:t> </w:t>
      </w:r>
      <w:r>
        <w:rPr/>
        <w:t>standard,</w:t>
      </w:r>
      <w:r>
        <w:rPr>
          <w:spacing w:val="3"/>
        </w:rPr>
        <w:t> </w:t>
      </w:r>
      <w:r>
        <w:rPr/>
        <w:t>“we</w:t>
      </w:r>
      <w:r>
        <w:rPr>
          <w:spacing w:val="3"/>
        </w:rPr>
        <w:t> </w:t>
      </w:r>
      <w:r>
        <w:rPr/>
        <w:t>do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0"/>
        </w:rPr>
      </w:pPr>
      <w:r>
        <w:rPr/>
        <w:pict>
          <v:rect style="position:absolute;margin-left:72pt;margin-top:12.814561pt;width:144pt;height:.66pt;mso-position-horizontal-relative:page;mso-position-vertical-relative:paragraph;z-index:-15727616;mso-wrap-distance-left:0;mso-wrap-distance-right:0" id="docshape4" filled="true" fillcolor="#000000" stroked="false">
            <v:fill type="solid"/>
            <w10:wrap type="topAndBottom"/>
          </v:rect>
        </w:pict>
      </w:r>
    </w:p>
    <w:p>
      <w:pPr>
        <w:pStyle w:val="BodyText"/>
        <w:spacing w:before="111"/>
        <w:ind w:left="119" w:right="117"/>
        <w:jc w:val="both"/>
      </w:pPr>
      <w:r>
        <w:rPr>
          <w:vertAlign w:val="superscript"/>
        </w:rPr>
        <w:t>1</w:t>
      </w:r>
      <w:r>
        <w:rPr>
          <w:spacing w:val="1"/>
          <w:vertAlign w:val="baseline"/>
        </w:rPr>
        <w:t> </w:t>
      </w:r>
      <w:r>
        <w:rPr>
          <w:vertAlign w:val="baseline"/>
        </w:rPr>
        <w:t>Sargent also sought review of whether the random-testing condition of his pretrial</w:t>
      </w:r>
      <w:r>
        <w:rPr>
          <w:spacing w:val="1"/>
          <w:vertAlign w:val="baseline"/>
        </w:rPr>
        <w:t> </w:t>
      </w:r>
      <w:r>
        <w:rPr>
          <w:vertAlign w:val="baseline"/>
        </w:rPr>
        <w:t>release</w:t>
      </w:r>
      <w:r>
        <w:rPr>
          <w:spacing w:val="65"/>
          <w:vertAlign w:val="baseline"/>
        </w:rPr>
        <w:t> </w:t>
      </w:r>
      <w:r>
        <w:rPr>
          <w:vertAlign w:val="baseline"/>
        </w:rPr>
        <w:t>was</w:t>
      </w:r>
      <w:r>
        <w:rPr>
          <w:spacing w:val="65"/>
          <w:vertAlign w:val="baseline"/>
        </w:rPr>
        <w:t> </w:t>
      </w:r>
      <w:r>
        <w:rPr>
          <w:vertAlign w:val="baseline"/>
        </w:rPr>
        <w:t>unconstitutional.  </w:t>
      </w:r>
      <w:r>
        <w:rPr>
          <w:spacing w:val="1"/>
          <w:vertAlign w:val="baseline"/>
        </w:rPr>
        <w:t> </w:t>
      </w:r>
      <w:r>
        <w:rPr>
          <w:vertAlign w:val="baseline"/>
        </w:rPr>
        <w:t>We</w:t>
      </w:r>
      <w:r>
        <w:rPr>
          <w:spacing w:val="65"/>
          <w:vertAlign w:val="baseline"/>
        </w:rPr>
        <w:t> </w:t>
      </w:r>
      <w:r>
        <w:rPr>
          <w:vertAlign w:val="baseline"/>
        </w:rPr>
        <w:t>denied</w:t>
      </w:r>
      <w:r>
        <w:rPr>
          <w:spacing w:val="65"/>
          <w:vertAlign w:val="baseline"/>
        </w:rPr>
        <w:t> </w:t>
      </w:r>
      <w:r>
        <w:rPr>
          <w:vertAlign w:val="baseline"/>
        </w:rPr>
        <w:t>review</w:t>
      </w:r>
      <w:r>
        <w:rPr>
          <w:spacing w:val="65"/>
          <w:vertAlign w:val="baseline"/>
        </w:rPr>
        <w:t> </w:t>
      </w:r>
      <w:r>
        <w:rPr>
          <w:vertAlign w:val="baseline"/>
        </w:rPr>
        <w:t>of</w:t>
      </w:r>
      <w:r>
        <w:rPr>
          <w:spacing w:val="65"/>
          <w:vertAlign w:val="baseline"/>
        </w:rPr>
        <w:t> </w:t>
      </w:r>
      <w:r>
        <w:rPr>
          <w:vertAlign w:val="baseline"/>
        </w:rPr>
        <w:t>that</w:t>
      </w:r>
      <w:r>
        <w:rPr>
          <w:spacing w:val="65"/>
          <w:vertAlign w:val="baseline"/>
        </w:rPr>
        <w:t> </w:t>
      </w:r>
      <w:r>
        <w:rPr>
          <w:vertAlign w:val="baseline"/>
        </w:rPr>
        <w:t>issue.    </w:t>
      </w:r>
      <w:r>
        <w:rPr>
          <w:i/>
          <w:vertAlign w:val="baseline"/>
        </w:rPr>
        <w:t>State</w:t>
      </w:r>
      <w:r>
        <w:rPr>
          <w:i/>
          <w:spacing w:val="65"/>
          <w:vertAlign w:val="baseline"/>
        </w:rPr>
        <w:t> </w:t>
      </w:r>
      <w:r>
        <w:rPr>
          <w:i/>
          <w:vertAlign w:val="baseline"/>
        </w:rPr>
        <w:t>v.</w:t>
      </w:r>
      <w:r>
        <w:rPr>
          <w:i/>
          <w:spacing w:val="65"/>
          <w:vertAlign w:val="baseline"/>
        </w:rPr>
        <w:t> </w:t>
      </w:r>
      <w:r>
        <w:rPr>
          <w:i/>
          <w:vertAlign w:val="baseline"/>
        </w:rPr>
        <w:t>Sargent</w:t>
      </w:r>
      <w:r>
        <w:rPr>
          <w:vertAlign w:val="baseline"/>
        </w:rPr>
        <w:t>,</w:t>
      </w:r>
      <w:r>
        <w:rPr>
          <w:spacing w:val="1"/>
          <w:vertAlign w:val="baseline"/>
        </w:rPr>
        <w:t> </w:t>
      </w:r>
      <w:r>
        <w:rPr>
          <w:vertAlign w:val="baseline"/>
        </w:rPr>
        <w:t>No.</w:t>
      </w:r>
      <w:r>
        <w:rPr>
          <w:spacing w:val="-2"/>
          <w:vertAlign w:val="baseline"/>
        </w:rPr>
        <w:t> </w:t>
      </w:r>
      <w:r>
        <w:rPr>
          <w:vertAlign w:val="baseline"/>
        </w:rPr>
        <w:t>A19-1554,</w:t>
      </w:r>
      <w:r>
        <w:rPr>
          <w:spacing w:val="-1"/>
          <w:vertAlign w:val="baseline"/>
        </w:rPr>
        <w:t> </w:t>
      </w:r>
      <w:r>
        <w:rPr>
          <w:vertAlign w:val="baseline"/>
        </w:rPr>
        <w:t>Order</w:t>
      </w:r>
      <w:r>
        <w:rPr>
          <w:spacing w:val="-1"/>
          <w:vertAlign w:val="baseline"/>
        </w:rPr>
        <w:t> </w:t>
      </w:r>
      <w:r>
        <w:rPr>
          <w:vertAlign w:val="baseline"/>
        </w:rPr>
        <w:t>at</w:t>
      </w:r>
      <w:r>
        <w:rPr>
          <w:spacing w:val="-1"/>
          <w:vertAlign w:val="baseline"/>
        </w:rPr>
        <w:t> </w:t>
      </w:r>
      <w:r>
        <w:rPr>
          <w:vertAlign w:val="baseline"/>
        </w:rPr>
        <w:t>1</w:t>
      </w:r>
      <w:r>
        <w:rPr>
          <w:spacing w:val="-1"/>
          <w:vertAlign w:val="baseline"/>
        </w:rPr>
        <w:t> </w:t>
      </w:r>
      <w:r>
        <w:rPr>
          <w:vertAlign w:val="baseline"/>
        </w:rPr>
        <w:t>(Minn.</w:t>
      </w:r>
      <w:r>
        <w:rPr>
          <w:spacing w:val="-1"/>
          <w:vertAlign w:val="baseline"/>
        </w:rPr>
        <w:t> </w:t>
      </w:r>
      <w:r>
        <w:rPr>
          <w:vertAlign w:val="baseline"/>
        </w:rPr>
        <w:t>filed</w:t>
      </w:r>
      <w:r>
        <w:rPr>
          <w:spacing w:val="-1"/>
          <w:vertAlign w:val="baseline"/>
        </w:rPr>
        <w:t> </w:t>
      </w:r>
      <w:r>
        <w:rPr>
          <w:vertAlign w:val="baseline"/>
        </w:rPr>
        <w:t>Dec.</w:t>
      </w:r>
      <w:r>
        <w:rPr>
          <w:spacing w:val="-1"/>
          <w:vertAlign w:val="baseline"/>
        </w:rPr>
        <w:t> </w:t>
      </w:r>
      <w:r>
        <w:rPr>
          <w:vertAlign w:val="baseline"/>
        </w:rPr>
        <w:t>29,</w:t>
      </w:r>
      <w:r>
        <w:rPr>
          <w:spacing w:val="-1"/>
          <w:vertAlign w:val="baseline"/>
        </w:rPr>
        <w:t> </w:t>
      </w:r>
      <w:r>
        <w:rPr>
          <w:vertAlign w:val="baseline"/>
        </w:rPr>
        <w:t>2020).</w:t>
      </w:r>
    </w:p>
    <w:p>
      <w:pPr>
        <w:spacing w:after="0"/>
        <w:jc w:val="both"/>
        <w:sectPr>
          <w:pgSz w:w="12240" w:h="15840"/>
          <w:pgMar w:header="0" w:footer="808" w:top="1380" w:bottom="1000" w:left="1320" w:right="1320"/>
        </w:sectPr>
      </w:pPr>
    </w:p>
    <w:p>
      <w:pPr>
        <w:pStyle w:val="BodyText"/>
        <w:spacing w:before="59"/>
        <w:ind w:left="120"/>
      </w:pPr>
      <w:r>
        <w:rPr/>
        <w:t>not</w:t>
      </w:r>
      <w:r>
        <w:rPr>
          <w:spacing w:val="-4"/>
        </w:rPr>
        <w:t> </w:t>
      </w:r>
      <w:r>
        <w:rPr/>
        <w:t>defer</w:t>
      </w:r>
      <w:r>
        <w:rPr>
          <w:spacing w:val="-3"/>
        </w:rPr>
        <w:t> </w:t>
      </w:r>
      <w:r>
        <w:rPr/>
        <w:t>to</w:t>
      </w:r>
      <w:r>
        <w:rPr>
          <w:spacing w:val="-3"/>
        </w:rPr>
        <w:t> </w:t>
      </w:r>
      <w:r>
        <w:rPr/>
        <w:t>the</w:t>
      </w:r>
      <w:r>
        <w:rPr>
          <w:spacing w:val="-4"/>
        </w:rPr>
        <w:t> </w:t>
      </w:r>
      <w:r>
        <w:rPr/>
        <w:t>analysis</w:t>
      </w:r>
      <w:r>
        <w:rPr>
          <w:spacing w:val="-3"/>
        </w:rPr>
        <w:t> </w:t>
      </w:r>
      <w:r>
        <w:rPr/>
        <w:t>of</w:t>
      </w:r>
      <w:r>
        <w:rPr>
          <w:spacing w:val="-3"/>
        </w:rPr>
        <w:t> </w:t>
      </w:r>
      <w:r>
        <w:rPr/>
        <w:t>the</w:t>
      </w:r>
      <w:r>
        <w:rPr>
          <w:spacing w:val="-3"/>
        </w:rPr>
        <w:t> </w:t>
      </w:r>
      <w:r>
        <w:rPr/>
        <w:t>courts</w:t>
      </w:r>
      <w:r>
        <w:rPr>
          <w:spacing w:val="-4"/>
        </w:rPr>
        <w:t> </w:t>
      </w:r>
      <w:r>
        <w:rPr/>
        <w:t>below,</w:t>
      </w:r>
      <w:r>
        <w:rPr>
          <w:spacing w:val="-4"/>
        </w:rPr>
        <w:t> </w:t>
      </w:r>
      <w:r>
        <w:rPr/>
        <w:t>but</w:t>
      </w:r>
      <w:r>
        <w:rPr>
          <w:spacing w:val="-3"/>
        </w:rPr>
        <w:t> </w:t>
      </w:r>
      <w:r>
        <w:rPr/>
        <w:t>instead</w:t>
      </w:r>
      <w:r>
        <w:rPr>
          <w:spacing w:val="-3"/>
        </w:rPr>
        <w:t> </w:t>
      </w:r>
      <w:r>
        <w:rPr/>
        <w:t>we</w:t>
      </w:r>
      <w:r>
        <w:rPr>
          <w:spacing w:val="-4"/>
        </w:rPr>
        <w:t> </w:t>
      </w:r>
      <w:r>
        <w:rPr/>
        <w:t>exercise</w:t>
      </w:r>
      <w:r>
        <w:rPr>
          <w:spacing w:val="-3"/>
        </w:rPr>
        <w:t> </w:t>
      </w:r>
      <w:r>
        <w:rPr/>
        <w:t>independent</w:t>
      </w:r>
      <w:r>
        <w:rPr>
          <w:spacing w:val="-3"/>
        </w:rPr>
        <w:t> </w:t>
      </w:r>
      <w:r>
        <w:rPr/>
        <w:t>review.”</w:t>
      </w:r>
    </w:p>
    <w:p>
      <w:pPr>
        <w:pStyle w:val="BodyText"/>
      </w:pPr>
    </w:p>
    <w:p>
      <w:pPr>
        <w:spacing w:before="0"/>
        <w:ind w:left="120" w:right="0" w:firstLine="0"/>
        <w:jc w:val="left"/>
        <w:rPr>
          <w:sz w:val="26"/>
        </w:rPr>
      </w:pPr>
      <w:r>
        <w:rPr>
          <w:i/>
          <w:sz w:val="26"/>
        </w:rPr>
        <w:t>Wheeler</w:t>
      </w:r>
      <w:r>
        <w:rPr>
          <w:i/>
          <w:spacing w:val="-3"/>
          <w:sz w:val="26"/>
        </w:rPr>
        <w:t> </w:t>
      </w:r>
      <w:r>
        <w:rPr>
          <w:i/>
          <w:sz w:val="26"/>
        </w:rPr>
        <w:t>v.</w:t>
      </w:r>
      <w:r>
        <w:rPr>
          <w:i/>
          <w:spacing w:val="-2"/>
          <w:sz w:val="26"/>
        </w:rPr>
        <w:t> </w:t>
      </w:r>
      <w:r>
        <w:rPr>
          <w:i/>
          <w:sz w:val="26"/>
        </w:rPr>
        <w:t>State</w:t>
      </w:r>
      <w:r>
        <w:rPr>
          <w:sz w:val="26"/>
        </w:rPr>
        <w:t>,</w:t>
      </w:r>
      <w:r>
        <w:rPr>
          <w:spacing w:val="-2"/>
          <w:sz w:val="26"/>
        </w:rPr>
        <w:t> </w:t>
      </w:r>
      <w:r>
        <w:rPr>
          <w:sz w:val="26"/>
        </w:rPr>
        <w:t>909</w:t>
      </w:r>
      <w:r>
        <w:rPr>
          <w:spacing w:val="-2"/>
          <w:sz w:val="26"/>
        </w:rPr>
        <w:t> </w:t>
      </w:r>
      <w:r>
        <w:rPr>
          <w:sz w:val="26"/>
        </w:rPr>
        <w:t>N.W.2d</w:t>
      </w:r>
      <w:r>
        <w:rPr>
          <w:spacing w:val="-2"/>
          <w:sz w:val="26"/>
        </w:rPr>
        <w:t> </w:t>
      </w:r>
      <w:r>
        <w:rPr>
          <w:sz w:val="26"/>
        </w:rPr>
        <w:t>558,</w:t>
      </w:r>
      <w:r>
        <w:rPr>
          <w:spacing w:val="-3"/>
          <w:sz w:val="26"/>
        </w:rPr>
        <w:t> </w:t>
      </w:r>
      <w:r>
        <w:rPr>
          <w:sz w:val="26"/>
        </w:rPr>
        <w:t>563</w:t>
      </w:r>
      <w:r>
        <w:rPr>
          <w:spacing w:val="-2"/>
          <w:sz w:val="26"/>
        </w:rPr>
        <w:t> </w:t>
      </w:r>
      <w:r>
        <w:rPr>
          <w:sz w:val="26"/>
        </w:rPr>
        <w:t>(Minn.</w:t>
      </w:r>
      <w:r>
        <w:rPr>
          <w:spacing w:val="-2"/>
          <w:sz w:val="26"/>
        </w:rPr>
        <w:t> </w:t>
      </w:r>
      <w:r>
        <w:rPr>
          <w:sz w:val="26"/>
        </w:rPr>
        <w:t>2018).</w:t>
      </w:r>
    </w:p>
    <w:p>
      <w:pPr>
        <w:pStyle w:val="BodyText"/>
        <w:spacing w:before="1"/>
      </w:pPr>
    </w:p>
    <w:p>
      <w:pPr>
        <w:pStyle w:val="BodyText"/>
        <w:spacing w:line="480" w:lineRule="auto"/>
        <w:ind w:left="119" w:right="116" w:firstLine="720"/>
        <w:jc w:val="both"/>
      </w:pPr>
      <w:r>
        <w:rPr>
          <w:spacing w:val="-1"/>
        </w:rPr>
        <w:t>Sargent</w:t>
      </w:r>
      <w:r>
        <w:rPr>
          <w:spacing w:val="-15"/>
        </w:rPr>
        <w:t> </w:t>
      </w:r>
      <w:r>
        <w:rPr>
          <w:spacing w:val="-1"/>
        </w:rPr>
        <w:t>contends</w:t>
      </w:r>
      <w:r>
        <w:rPr>
          <w:spacing w:val="-14"/>
        </w:rPr>
        <w:t> </w:t>
      </w:r>
      <w:r>
        <w:rPr>
          <w:spacing w:val="-1"/>
        </w:rPr>
        <w:t>that</w:t>
      </w:r>
      <w:r>
        <w:rPr>
          <w:spacing w:val="-14"/>
        </w:rPr>
        <w:t> </w:t>
      </w:r>
      <w:r>
        <w:rPr>
          <w:spacing w:val="-1"/>
        </w:rPr>
        <w:t>the</w:t>
      </w:r>
      <w:r>
        <w:rPr>
          <w:spacing w:val="-14"/>
        </w:rPr>
        <w:t> </w:t>
      </w:r>
      <w:r>
        <w:rPr>
          <w:spacing w:val="-1"/>
        </w:rPr>
        <w:t>law</w:t>
      </w:r>
      <w:r>
        <w:rPr>
          <w:spacing w:val="-15"/>
        </w:rPr>
        <w:t> </w:t>
      </w:r>
      <w:r>
        <w:rPr>
          <w:spacing w:val="-1"/>
        </w:rPr>
        <w:t>enforcement</w:t>
      </w:r>
      <w:r>
        <w:rPr>
          <w:spacing w:val="-15"/>
        </w:rPr>
        <w:t> </w:t>
      </w:r>
      <w:r>
        <w:rPr>
          <w:spacing w:val="-1"/>
        </w:rPr>
        <w:t>officer’s</w:t>
      </w:r>
      <w:r>
        <w:rPr>
          <w:spacing w:val="-14"/>
        </w:rPr>
        <w:t> </w:t>
      </w:r>
      <w:r>
        <w:rPr/>
        <w:t>investigation</w:t>
      </w:r>
      <w:r>
        <w:rPr>
          <w:spacing w:val="-14"/>
        </w:rPr>
        <w:t> </w:t>
      </w:r>
      <w:r>
        <w:rPr/>
        <w:t>into</w:t>
      </w:r>
      <w:r>
        <w:rPr>
          <w:spacing w:val="-15"/>
        </w:rPr>
        <w:t> </w:t>
      </w:r>
      <w:r>
        <w:rPr/>
        <w:t>the</w:t>
      </w:r>
      <w:r>
        <w:rPr>
          <w:spacing w:val="-14"/>
        </w:rPr>
        <w:t> </w:t>
      </w:r>
      <w:r>
        <w:rPr/>
        <w:t>conditions</w:t>
      </w:r>
      <w:r>
        <w:rPr>
          <w:spacing w:val="-62"/>
        </w:rPr>
        <w:t> </w:t>
      </w:r>
      <w:r>
        <w:rPr/>
        <w:t>of his pretrial release exceeded the permissible scope of the traffic stop and amounted to</w:t>
      </w:r>
      <w:r>
        <w:rPr>
          <w:spacing w:val="1"/>
        </w:rPr>
        <w:t> </w:t>
      </w:r>
      <w:r>
        <w:rPr/>
        <w:t>an unconstitutional seizure.</w:t>
      </w:r>
      <w:r>
        <w:rPr>
          <w:spacing w:val="1"/>
        </w:rPr>
        <w:t> </w:t>
      </w:r>
      <w:r>
        <w:rPr/>
        <w:t>Thus, we begin our analysis with an overview of the law</w:t>
      </w:r>
      <w:r>
        <w:rPr>
          <w:spacing w:val="1"/>
        </w:rPr>
        <w:t> </w:t>
      </w:r>
      <w:r>
        <w:rPr/>
        <w:t>governing the scope and duration of traffic stops.</w:t>
      </w:r>
      <w:r>
        <w:rPr>
          <w:spacing w:val="1"/>
        </w:rPr>
        <w:t> </w:t>
      </w:r>
      <w:r>
        <w:rPr/>
        <w:t>We then turn to the facts of this case to</w:t>
      </w:r>
      <w:r>
        <w:rPr>
          <w:spacing w:val="-62"/>
        </w:rPr>
        <w:t> </w:t>
      </w:r>
      <w:r>
        <w:rPr/>
        <w:t>determine</w:t>
      </w:r>
      <w:r>
        <w:rPr>
          <w:spacing w:val="-7"/>
        </w:rPr>
        <w:t> </w:t>
      </w:r>
      <w:r>
        <w:rPr/>
        <w:t>whether</w:t>
      </w:r>
      <w:r>
        <w:rPr>
          <w:spacing w:val="-7"/>
        </w:rPr>
        <w:t> </w:t>
      </w:r>
      <w:r>
        <w:rPr/>
        <w:t>the</w:t>
      </w:r>
      <w:r>
        <w:rPr>
          <w:spacing w:val="-6"/>
        </w:rPr>
        <w:t> </w:t>
      </w:r>
      <w:r>
        <w:rPr/>
        <w:t>officer’s</w:t>
      </w:r>
      <w:r>
        <w:rPr>
          <w:spacing w:val="-7"/>
        </w:rPr>
        <w:t> </w:t>
      </w:r>
      <w:r>
        <w:rPr/>
        <w:t>investigation</w:t>
      </w:r>
      <w:r>
        <w:rPr>
          <w:spacing w:val="-7"/>
        </w:rPr>
        <w:t> </w:t>
      </w:r>
      <w:r>
        <w:rPr/>
        <w:t>exceeded</w:t>
      </w:r>
      <w:r>
        <w:rPr>
          <w:spacing w:val="-6"/>
        </w:rPr>
        <w:t> </w:t>
      </w:r>
      <w:r>
        <w:rPr/>
        <w:t>the</w:t>
      </w:r>
      <w:r>
        <w:rPr>
          <w:spacing w:val="-7"/>
        </w:rPr>
        <w:t> </w:t>
      </w:r>
      <w:r>
        <w:rPr/>
        <w:t>permissible</w:t>
      </w:r>
      <w:r>
        <w:rPr>
          <w:spacing w:val="-7"/>
        </w:rPr>
        <w:t> </w:t>
      </w:r>
      <w:r>
        <w:rPr/>
        <w:t>scope</w:t>
      </w:r>
      <w:r>
        <w:rPr>
          <w:spacing w:val="-7"/>
        </w:rPr>
        <w:t> </w:t>
      </w:r>
      <w:r>
        <w:rPr/>
        <w:t>of</w:t>
      </w:r>
      <w:r>
        <w:rPr>
          <w:spacing w:val="-7"/>
        </w:rPr>
        <w:t> </w:t>
      </w:r>
      <w:r>
        <w:rPr/>
        <w:t>the</w:t>
      </w:r>
      <w:r>
        <w:rPr>
          <w:spacing w:val="-6"/>
        </w:rPr>
        <w:t> </w:t>
      </w:r>
      <w:r>
        <w:rPr/>
        <w:t>traffic</w:t>
      </w:r>
      <w:r>
        <w:rPr>
          <w:spacing w:val="-63"/>
        </w:rPr>
        <w:t> </w:t>
      </w:r>
      <w:r>
        <w:rPr/>
        <w:t>stop.</w:t>
      </w:r>
    </w:p>
    <w:p>
      <w:pPr>
        <w:pStyle w:val="Heading2"/>
        <w:spacing w:line="298" w:lineRule="exact" w:before="0"/>
        <w:ind w:left="3398"/>
      </w:pPr>
      <w:r>
        <w:rPr/>
        <w:t>I.</w:t>
      </w:r>
    </w:p>
    <w:p>
      <w:pPr>
        <w:pStyle w:val="BodyText"/>
      </w:pPr>
    </w:p>
    <w:p>
      <w:pPr>
        <w:pStyle w:val="BodyText"/>
        <w:spacing w:line="480" w:lineRule="auto" w:before="1"/>
        <w:ind w:left="119" w:right="117" w:firstLine="720"/>
        <w:jc w:val="both"/>
      </w:pPr>
      <w:r>
        <w:rPr/>
        <w:t>Both</w:t>
      </w:r>
      <w:r>
        <w:rPr>
          <w:spacing w:val="-14"/>
        </w:rPr>
        <w:t> </w:t>
      </w:r>
      <w:r>
        <w:rPr/>
        <w:t>the</w:t>
      </w:r>
      <w:r>
        <w:rPr>
          <w:spacing w:val="-13"/>
        </w:rPr>
        <w:t> </w:t>
      </w:r>
      <w:r>
        <w:rPr/>
        <w:t>Fourth</w:t>
      </w:r>
      <w:r>
        <w:rPr>
          <w:spacing w:val="-13"/>
        </w:rPr>
        <w:t> </w:t>
      </w:r>
      <w:r>
        <w:rPr/>
        <w:t>Amendment</w:t>
      </w:r>
      <w:r>
        <w:rPr>
          <w:spacing w:val="-11"/>
        </w:rPr>
        <w:t> </w:t>
      </w:r>
      <w:r>
        <w:rPr/>
        <w:t>to</w:t>
      </w:r>
      <w:r>
        <w:rPr>
          <w:spacing w:val="-12"/>
        </w:rPr>
        <w:t> </w:t>
      </w:r>
      <w:r>
        <w:rPr/>
        <w:t>the</w:t>
      </w:r>
      <w:r>
        <w:rPr>
          <w:spacing w:val="-12"/>
        </w:rPr>
        <w:t> </w:t>
      </w:r>
      <w:r>
        <w:rPr/>
        <w:t>United</w:t>
      </w:r>
      <w:r>
        <w:rPr>
          <w:spacing w:val="-13"/>
        </w:rPr>
        <w:t> </w:t>
      </w:r>
      <w:r>
        <w:rPr/>
        <w:t>States</w:t>
      </w:r>
      <w:r>
        <w:rPr>
          <w:spacing w:val="-13"/>
        </w:rPr>
        <w:t> </w:t>
      </w:r>
      <w:r>
        <w:rPr/>
        <w:t>Constitution</w:t>
      </w:r>
      <w:r>
        <w:rPr>
          <w:spacing w:val="-12"/>
        </w:rPr>
        <w:t> </w:t>
      </w:r>
      <w:r>
        <w:rPr/>
        <w:t>and</w:t>
      </w:r>
      <w:r>
        <w:rPr>
          <w:spacing w:val="-12"/>
        </w:rPr>
        <w:t> </w:t>
      </w:r>
      <w:r>
        <w:rPr/>
        <w:t>Article</w:t>
      </w:r>
      <w:r>
        <w:rPr>
          <w:spacing w:val="-13"/>
        </w:rPr>
        <w:t> </w:t>
      </w:r>
      <w:r>
        <w:rPr/>
        <w:t>I,</w:t>
      </w:r>
      <w:r>
        <w:rPr>
          <w:spacing w:val="-12"/>
        </w:rPr>
        <w:t> </w:t>
      </w:r>
      <w:r>
        <w:rPr/>
        <w:t>Section</w:t>
      </w:r>
      <w:r>
        <w:rPr>
          <w:spacing w:val="-63"/>
        </w:rPr>
        <w:t> </w:t>
      </w:r>
      <w:r>
        <w:rPr/>
        <w:t>10 of the Minnesota Constitution protect the “right of the people to be secure in their</w:t>
      </w:r>
      <w:r>
        <w:rPr>
          <w:spacing w:val="1"/>
        </w:rPr>
        <w:t> </w:t>
      </w:r>
      <w:r>
        <w:rPr/>
        <w:t>persons, houses, papers, and effects, against unreasonable searches and seizures.”</w:t>
      </w:r>
      <w:r>
        <w:rPr>
          <w:spacing w:val="1"/>
        </w:rPr>
        <w:t> </w:t>
      </w:r>
      <w:r>
        <w:rPr/>
        <w:t>U.S.</w:t>
      </w:r>
      <w:r>
        <w:rPr>
          <w:spacing w:val="1"/>
        </w:rPr>
        <w:t> </w:t>
      </w:r>
      <w:r>
        <w:rPr/>
        <w:t>Const.</w:t>
      </w:r>
      <w:r>
        <w:rPr>
          <w:spacing w:val="-4"/>
        </w:rPr>
        <w:t> </w:t>
      </w:r>
      <w:r>
        <w:rPr/>
        <w:t>amend.</w:t>
      </w:r>
      <w:r>
        <w:rPr>
          <w:spacing w:val="-3"/>
        </w:rPr>
        <w:t> </w:t>
      </w:r>
      <w:r>
        <w:rPr/>
        <w:t>IV;</w:t>
      </w:r>
      <w:r>
        <w:rPr>
          <w:spacing w:val="-3"/>
        </w:rPr>
        <w:t> </w:t>
      </w:r>
      <w:r>
        <w:rPr>
          <w:i/>
        </w:rPr>
        <w:t>see</w:t>
      </w:r>
      <w:r>
        <w:rPr>
          <w:i/>
          <w:spacing w:val="-3"/>
        </w:rPr>
        <w:t> </w:t>
      </w:r>
      <w:r>
        <w:rPr/>
        <w:t>Minn.</w:t>
      </w:r>
      <w:r>
        <w:rPr>
          <w:spacing w:val="-3"/>
        </w:rPr>
        <w:t> </w:t>
      </w:r>
      <w:r>
        <w:rPr/>
        <w:t>Const.</w:t>
      </w:r>
      <w:r>
        <w:rPr>
          <w:spacing w:val="-4"/>
        </w:rPr>
        <w:t> </w:t>
      </w:r>
      <w:r>
        <w:rPr/>
        <w:t>art.</w:t>
      </w:r>
      <w:r>
        <w:rPr>
          <w:spacing w:val="-3"/>
        </w:rPr>
        <w:t> </w:t>
      </w:r>
      <w:r>
        <w:rPr/>
        <w:t>I,</w:t>
      </w:r>
      <w:r>
        <w:rPr>
          <w:spacing w:val="-4"/>
        </w:rPr>
        <w:t> </w:t>
      </w:r>
      <w:r>
        <w:rPr/>
        <w:t>§</w:t>
      </w:r>
      <w:r>
        <w:rPr>
          <w:spacing w:val="-3"/>
        </w:rPr>
        <w:t> </w:t>
      </w:r>
      <w:r>
        <w:rPr/>
        <w:t>10.</w:t>
      </w:r>
      <w:r>
        <w:rPr>
          <w:vertAlign w:val="superscript"/>
        </w:rPr>
        <w:t>2</w:t>
      </w:r>
      <w:r>
        <w:rPr>
          <w:spacing w:val="59"/>
          <w:vertAlign w:val="baseline"/>
        </w:rPr>
        <w:t> </w:t>
      </w:r>
      <w:r>
        <w:rPr>
          <w:vertAlign w:val="baseline"/>
        </w:rPr>
        <w:t>The</w:t>
      </w:r>
      <w:r>
        <w:rPr>
          <w:spacing w:val="-3"/>
          <w:vertAlign w:val="baseline"/>
        </w:rPr>
        <w:t> </w:t>
      </w:r>
      <w:r>
        <w:rPr>
          <w:vertAlign w:val="baseline"/>
        </w:rPr>
        <w:t>first</w:t>
      </w:r>
      <w:r>
        <w:rPr>
          <w:spacing w:val="-4"/>
          <w:vertAlign w:val="baseline"/>
        </w:rPr>
        <w:t> </w:t>
      </w:r>
      <w:r>
        <w:rPr>
          <w:vertAlign w:val="baseline"/>
        </w:rPr>
        <w:t>step</w:t>
      </w:r>
      <w:r>
        <w:rPr>
          <w:spacing w:val="-3"/>
          <w:vertAlign w:val="baseline"/>
        </w:rPr>
        <w:t> </w:t>
      </w:r>
      <w:r>
        <w:rPr>
          <w:vertAlign w:val="baseline"/>
        </w:rPr>
        <w:t>when analyzing</w:t>
      </w:r>
      <w:r>
        <w:rPr>
          <w:spacing w:val="-4"/>
          <w:vertAlign w:val="baseline"/>
        </w:rPr>
        <w:t> </w:t>
      </w:r>
      <w:r>
        <w:rPr>
          <w:vertAlign w:val="baseline"/>
        </w:rPr>
        <w:t>an</w:t>
      </w:r>
      <w:r>
        <w:rPr>
          <w:spacing w:val="-3"/>
          <w:vertAlign w:val="baseline"/>
        </w:rPr>
        <w:t> </w:t>
      </w:r>
      <w:r>
        <w:rPr>
          <w:vertAlign w:val="baseline"/>
        </w:rPr>
        <w:t>alleged</w:t>
      </w:r>
    </w:p>
    <w:p>
      <w:pPr>
        <w:pStyle w:val="BodyText"/>
        <w:rPr>
          <w:sz w:val="20"/>
        </w:rPr>
      </w:pPr>
    </w:p>
    <w:p>
      <w:pPr>
        <w:pStyle w:val="BodyText"/>
        <w:spacing w:before="2"/>
        <w:rPr>
          <w:sz w:val="28"/>
        </w:rPr>
      </w:pPr>
      <w:r>
        <w:rPr/>
        <w:pict>
          <v:rect style="position:absolute;margin-left:72pt;margin-top:17.431255pt;width:144pt;height:.66pt;mso-position-horizontal-relative:page;mso-position-vertical-relative:paragraph;z-index:-15727104;mso-wrap-distance-left:0;mso-wrap-distance-right:0" id="docshape5" filled="true" fillcolor="#000000" stroked="false">
            <v:fill type="solid"/>
            <w10:wrap type="topAndBottom"/>
          </v:rect>
        </w:pict>
      </w:r>
    </w:p>
    <w:p>
      <w:pPr>
        <w:pStyle w:val="BodyText"/>
        <w:spacing w:before="110"/>
        <w:ind w:left="119" w:right="116"/>
        <w:jc w:val="both"/>
      </w:pPr>
      <w:r>
        <w:rPr>
          <w:vertAlign w:val="superscript"/>
        </w:rPr>
        <w:t>2</w:t>
      </w:r>
      <w:r>
        <w:rPr>
          <w:vertAlign w:val="baseline"/>
        </w:rPr>
        <w:t>  </w:t>
      </w:r>
      <w:r>
        <w:rPr>
          <w:spacing w:val="1"/>
          <w:vertAlign w:val="baseline"/>
        </w:rPr>
        <w:t> </w:t>
      </w:r>
      <w:r>
        <w:rPr>
          <w:vertAlign w:val="baseline"/>
        </w:rPr>
        <w:t>Although identical in their language and structure, we have interpreted Article I,</w:t>
      </w:r>
      <w:r>
        <w:rPr>
          <w:spacing w:val="1"/>
          <w:vertAlign w:val="baseline"/>
        </w:rPr>
        <w:t> </w:t>
      </w:r>
      <w:r>
        <w:rPr>
          <w:vertAlign w:val="baseline"/>
        </w:rPr>
        <w:t>Section</w:t>
      </w:r>
      <w:r>
        <w:rPr>
          <w:spacing w:val="1"/>
          <w:vertAlign w:val="baseline"/>
        </w:rPr>
        <w:t> </w:t>
      </w:r>
      <w:r>
        <w:rPr>
          <w:vertAlign w:val="baseline"/>
        </w:rPr>
        <w:t>10</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Minnesota</w:t>
      </w:r>
      <w:r>
        <w:rPr>
          <w:spacing w:val="1"/>
          <w:vertAlign w:val="baseline"/>
        </w:rPr>
        <w:t> </w:t>
      </w:r>
      <w:r>
        <w:rPr>
          <w:vertAlign w:val="baseline"/>
        </w:rPr>
        <w:t>Constitution</w:t>
      </w:r>
      <w:r>
        <w:rPr>
          <w:spacing w:val="1"/>
          <w:vertAlign w:val="baseline"/>
        </w:rPr>
        <w:t> </w:t>
      </w:r>
      <w:r>
        <w:rPr>
          <w:vertAlign w:val="baseline"/>
        </w:rPr>
        <w:t>to</w:t>
      </w:r>
      <w:r>
        <w:rPr>
          <w:spacing w:val="1"/>
          <w:vertAlign w:val="baseline"/>
        </w:rPr>
        <w:t> </w:t>
      </w:r>
      <w:r>
        <w:rPr>
          <w:vertAlign w:val="baseline"/>
        </w:rPr>
        <w:t>provide</w:t>
      </w:r>
      <w:r>
        <w:rPr>
          <w:spacing w:val="1"/>
          <w:vertAlign w:val="baseline"/>
        </w:rPr>
        <w:t> </w:t>
      </w:r>
      <w:r>
        <w:rPr>
          <w:vertAlign w:val="baseline"/>
        </w:rPr>
        <w:t>greater</w:t>
      </w:r>
      <w:r>
        <w:rPr>
          <w:spacing w:val="1"/>
          <w:vertAlign w:val="baseline"/>
        </w:rPr>
        <w:t> </w:t>
      </w:r>
      <w:r>
        <w:rPr>
          <w:vertAlign w:val="baseline"/>
        </w:rPr>
        <w:t>protection</w:t>
      </w:r>
      <w:r>
        <w:rPr>
          <w:spacing w:val="1"/>
          <w:vertAlign w:val="baseline"/>
        </w:rPr>
        <w:t> </w:t>
      </w:r>
      <w:r>
        <w:rPr>
          <w:vertAlign w:val="baseline"/>
        </w:rPr>
        <w:t>against</w:t>
      </w:r>
      <w:r>
        <w:rPr>
          <w:spacing w:val="1"/>
          <w:vertAlign w:val="baseline"/>
        </w:rPr>
        <w:t> </w:t>
      </w:r>
      <w:r>
        <w:rPr>
          <w:vertAlign w:val="baseline"/>
        </w:rPr>
        <w:t>unreasonable searches and seizures than the Fourth Amendment of the United States</w:t>
      </w:r>
      <w:r>
        <w:rPr>
          <w:spacing w:val="1"/>
          <w:vertAlign w:val="baseline"/>
        </w:rPr>
        <w:t> </w:t>
      </w:r>
      <w:r>
        <w:rPr>
          <w:vertAlign w:val="baseline"/>
        </w:rPr>
        <w:t>Constitution.</w:t>
      </w:r>
      <w:r>
        <w:rPr>
          <w:spacing w:val="1"/>
          <w:vertAlign w:val="baseline"/>
        </w:rPr>
        <w:t> </w:t>
      </w:r>
      <w:r>
        <w:rPr>
          <w:i/>
          <w:vertAlign w:val="baseline"/>
        </w:rPr>
        <w:t>See, e.g.</w:t>
      </w:r>
      <w:r>
        <w:rPr>
          <w:vertAlign w:val="baseline"/>
        </w:rPr>
        <w:t>, </w:t>
      </w:r>
      <w:r>
        <w:rPr>
          <w:i/>
          <w:vertAlign w:val="baseline"/>
        </w:rPr>
        <w:t>State v. Askerooth</w:t>
      </w:r>
      <w:r>
        <w:rPr>
          <w:vertAlign w:val="baseline"/>
        </w:rPr>
        <w:t>, 681 N.W.2d 353, 361–63 (Minn. 2004).</w:t>
      </w:r>
      <w:r>
        <w:rPr>
          <w:spacing w:val="1"/>
          <w:vertAlign w:val="baseline"/>
        </w:rPr>
        <w:t> </w:t>
      </w:r>
      <w:r>
        <w:rPr>
          <w:vertAlign w:val="baseline"/>
        </w:rPr>
        <w:t>But</w:t>
      </w:r>
      <w:r>
        <w:rPr>
          <w:spacing w:val="1"/>
          <w:vertAlign w:val="baseline"/>
        </w:rPr>
        <w:t> </w:t>
      </w:r>
      <w:r>
        <w:rPr>
          <w:vertAlign w:val="baseline"/>
        </w:rPr>
        <w:t>when</w:t>
      </w:r>
      <w:r>
        <w:rPr>
          <w:spacing w:val="1"/>
          <w:vertAlign w:val="baseline"/>
        </w:rPr>
        <w:t> </w:t>
      </w:r>
      <w:r>
        <w:rPr>
          <w:vertAlign w:val="baseline"/>
        </w:rPr>
        <w:t>analyzing</w:t>
      </w:r>
      <w:r>
        <w:rPr>
          <w:spacing w:val="1"/>
          <w:vertAlign w:val="baseline"/>
        </w:rPr>
        <w:t> </w:t>
      </w:r>
      <w:r>
        <w:rPr>
          <w:vertAlign w:val="baseline"/>
        </w:rPr>
        <w:t>the</w:t>
      </w:r>
      <w:r>
        <w:rPr>
          <w:spacing w:val="1"/>
          <w:vertAlign w:val="baseline"/>
        </w:rPr>
        <w:t> </w:t>
      </w:r>
      <w:r>
        <w:rPr>
          <w:vertAlign w:val="baseline"/>
        </w:rPr>
        <w:t>reasonableness</w:t>
      </w:r>
      <w:r>
        <w:rPr>
          <w:spacing w:val="1"/>
          <w:vertAlign w:val="baseline"/>
        </w:rPr>
        <w:t> </w:t>
      </w:r>
      <w:r>
        <w:rPr>
          <w:vertAlign w:val="baseline"/>
        </w:rPr>
        <w:t>of</w:t>
      </w:r>
      <w:r>
        <w:rPr>
          <w:spacing w:val="1"/>
          <w:vertAlign w:val="baseline"/>
        </w:rPr>
        <w:t> </w:t>
      </w:r>
      <w:r>
        <w:rPr>
          <w:vertAlign w:val="baseline"/>
        </w:rPr>
        <w:t>an</w:t>
      </w:r>
      <w:r>
        <w:rPr>
          <w:spacing w:val="1"/>
          <w:vertAlign w:val="baseline"/>
        </w:rPr>
        <w:t> </w:t>
      </w:r>
      <w:r>
        <w:rPr>
          <w:vertAlign w:val="baseline"/>
        </w:rPr>
        <w:t>officer’s</w:t>
      </w:r>
      <w:r>
        <w:rPr>
          <w:spacing w:val="1"/>
          <w:vertAlign w:val="baseline"/>
        </w:rPr>
        <w:t> </w:t>
      </w:r>
      <w:r>
        <w:rPr>
          <w:vertAlign w:val="baseline"/>
        </w:rPr>
        <w:t>seizure</w:t>
      </w:r>
      <w:r>
        <w:rPr>
          <w:spacing w:val="1"/>
          <w:vertAlign w:val="baseline"/>
        </w:rPr>
        <w:t> </w:t>
      </w:r>
      <w:r>
        <w:rPr>
          <w:vertAlign w:val="baseline"/>
        </w:rPr>
        <w:t>under</w:t>
      </w:r>
      <w:r>
        <w:rPr>
          <w:spacing w:val="1"/>
          <w:vertAlign w:val="baseline"/>
        </w:rPr>
        <w:t> </w:t>
      </w:r>
      <w:r>
        <w:rPr>
          <w:vertAlign w:val="baseline"/>
        </w:rPr>
        <w:t>the</w:t>
      </w:r>
      <w:r>
        <w:rPr>
          <w:spacing w:val="1"/>
          <w:vertAlign w:val="baseline"/>
        </w:rPr>
        <w:t> </w:t>
      </w:r>
      <w:r>
        <w:rPr>
          <w:vertAlign w:val="baseline"/>
        </w:rPr>
        <w:t>Minnesota</w:t>
      </w:r>
      <w:r>
        <w:rPr>
          <w:spacing w:val="1"/>
          <w:vertAlign w:val="baseline"/>
        </w:rPr>
        <w:t> </w:t>
      </w:r>
      <w:r>
        <w:rPr>
          <w:vertAlign w:val="baseline"/>
        </w:rPr>
        <w:t>Constitution,</w:t>
      </w:r>
      <w:r>
        <w:rPr>
          <w:spacing w:val="-6"/>
          <w:vertAlign w:val="baseline"/>
        </w:rPr>
        <w:t> </w:t>
      </w:r>
      <w:r>
        <w:rPr>
          <w:vertAlign w:val="baseline"/>
        </w:rPr>
        <w:t>our</w:t>
      </w:r>
      <w:r>
        <w:rPr>
          <w:spacing w:val="-5"/>
          <w:vertAlign w:val="baseline"/>
        </w:rPr>
        <w:t> </w:t>
      </w:r>
      <w:r>
        <w:rPr>
          <w:vertAlign w:val="baseline"/>
        </w:rPr>
        <w:t>analysis</w:t>
      </w:r>
      <w:r>
        <w:rPr>
          <w:spacing w:val="-6"/>
          <w:vertAlign w:val="baseline"/>
        </w:rPr>
        <w:t> </w:t>
      </w:r>
      <w:r>
        <w:rPr>
          <w:vertAlign w:val="baseline"/>
        </w:rPr>
        <w:t>is</w:t>
      </w:r>
      <w:r>
        <w:rPr>
          <w:spacing w:val="-5"/>
          <w:vertAlign w:val="baseline"/>
        </w:rPr>
        <w:t> </w:t>
      </w:r>
      <w:r>
        <w:rPr>
          <w:vertAlign w:val="baseline"/>
        </w:rPr>
        <w:t>governed</w:t>
      </w:r>
      <w:r>
        <w:rPr>
          <w:spacing w:val="-5"/>
          <w:vertAlign w:val="baseline"/>
        </w:rPr>
        <w:t> </w:t>
      </w:r>
      <w:r>
        <w:rPr>
          <w:vertAlign w:val="baseline"/>
        </w:rPr>
        <w:t>by</w:t>
      </w:r>
      <w:r>
        <w:rPr>
          <w:spacing w:val="-4"/>
          <w:vertAlign w:val="baseline"/>
        </w:rPr>
        <w:t> </w:t>
      </w:r>
      <w:r>
        <w:rPr>
          <w:vertAlign w:val="baseline"/>
        </w:rPr>
        <w:t>“the</w:t>
      </w:r>
      <w:r>
        <w:rPr>
          <w:spacing w:val="-5"/>
          <w:vertAlign w:val="baseline"/>
        </w:rPr>
        <w:t> </w:t>
      </w:r>
      <w:r>
        <w:rPr>
          <w:vertAlign w:val="baseline"/>
        </w:rPr>
        <w:t>principles</w:t>
      </w:r>
      <w:r>
        <w:rPr>
          <w:spacing w:val="-5"/>
          <w:vertAlign w:val="baseline"/>
        </w:rPr>
        <w:t> </w:t>
      </w:r>
      <w:r>
        <w:rPr>
          <w:vertAlign w:val="baseline"/>
        </w:rPr>
        <w:t>and</w:t>
      </w:r>
      <w:r>
        <w:rPr>
          <w:spacing w:val="-6"/>
          <w:vertAlign w:val="baseline"/>
        </w:rPr>
        <w:t> </w:t>
      </w:r>
      <w:r>
        <w:rPr>
          <w:vertAlign w:val="baseline"/>
        </w:rPr>
        <w:t>framework</w:t>
      </w:r>
      <w:r>
        <w:rPr>
          <w:spacing w:val="-4"/>
          <w:vertAlign w:val="baseline"/>
        </w:rPr>
        <w:t> </w:t>
      </w:r>
      <w:r>
        <w:rPr>
          <w:vertAlign w:val="baseline"/>
        </w:rPr>
        <w:t>of</w:t>
      </w:r>
      <w:r>
        <w:rPr>
          <w:spacing w:val="-6"/>
          <w:vertAlign w:val="baseline"/>
        </w:rPr>
        <w:t> </w:t>
      </w:r>
      <w:r>
        <w:rPr>
          <w:i/>
          <w:vertAlign w:val="baseline"/>
        </w:rPr>
        <w:t>Terry</w:t>
      </w:r>
      <w:r>
        <w:rPr>
          <w:vertAlign w:val="baseline"/>
        </w:rPr>
        <w:t>”</w:t>
      </w:r>
      <w:r>
        <w:rPr>
          <w:spacing w:val="-5"/>
          <w:vertAlign w:val="baseline"/>
        </w:rPr>
        <w:t> </w:t>
      </w:r>
      <w:r>
        <w:rPr>
          <w:vertAlign w:val="baseline"/>
        </w:rPr>
        <w:t>that</w:t>
      </w:r>
      <w:r>
        <w:rPr>
          <w:spacing w:val="-4"/>
          <w:vertAlign w:val="baseline"/>
        </w:rPr>
        <w:t> </w:t>
      </w:r>
      <w:r>
        <w:rPr>
          <w:vertAlign w:val="baseline"/>
        </w:rPr>
        <w:t>are</w:t>
      </w:r>
      <w:r>
        <w:rPr>
          <w:spacing w:val="-63"/>
          <w:vertAlign w:val="baseline"/>
        </w:rPr>
        <w:t> </w:t>
      </w:r>
      <w:r>
        <w:rPr>
          <w:vertAlign w:val="baseline"/>
        </w:rPr>
        <w:t>derived from the Fourth Amendment.</w:t>
      </w:r>
      <w:r>
        <w:rPr>
          <w:spacing w:val="1"/>
          <w:vertAlign w:val="baseline"/>
        </w:rPr>
        <w:t> </w:t>
      </w:r>
      <w:r>
        <w:rPr>
          <w:i/>
          <w:vertAlign w:val="baseline"/>
        </w:rPr>
        <w:t>Id. </w:t>
      </w:r>
      <w:r>
        <w:rPr>
          <w:vertAlign w:val="baseline"/>
        </w:rPr>
        <w:t>at 363; </w:t>
      </w:r>
      <w:r>
        <w:rPr>
          <w:i/>
          <w:vertAlign w:val="baseline"/>
        </w:rPr>
        <w:t>see also State v. Flowers</w:t>
      </w:r>
      <w:r>
        <w:rPr>
          <w:vertAlign w:val="baseline"/>
        </w:rPr>
        <w:t>, 734 N.W.2d</w:t>
      </w:r>
      <w:r>
        <w:rPr>
          <w:spacing w:val="1"/>
          <w:vertAlign w:val="baseline"/>
        </w:rPr>
        <w:t> </w:t>
      </w:r>
      <w:r>
        <w:rPr>
          <w:vertAlign w:val="baseline"/>
        </w:rPr>
        <w:t>239, 266 n.36 (Minn. 2007) (Gildea, J., concurring in part, dissenting in part) (noting that</w:t>
      </w:r>
      <w:r>
        <w:rPr>
          <w:spacing w:val="1"/>
          <w:vertAlign w:val="baseline"/>
        </w:rPr>
        <w:t> </w:t>
      </w:r>
      <w:r>
        <w:rPr>
          <w:vertAlign w:val="baseline"/>
        </w:rPr>
        <w:t>the</w:t>
      </w:r>
      <w:r>
        <w:rPr>
          <w:spacing w:val="1"/>
          <w:vertAlign w:val="baseline"/>
        </w:rPr>
        <w:t> </w:t>
      </w:r>
      <w:r>
        <w:rPr>
          <w:vertAlign w:val="baseline"/>
        </w:rPr>
        <w:t>permissible</w:t>
      </w:r>
      <w:r>
        <w:rPr>
          <w:spacing w:val="1"/>
          <w:vertAlign w:val="baseline"/>
        </w:rPr>
        <w:t> </w:t>
      </w:r>
      <w:r>
        <w:rPr>
          <w:vertAlign w:val="baseline"/>
        </w:rPr>
        <w:t>scope of</w:t>
      </w:r>
      <w:r>
        <w:rPr>
          <w:spacing w:val="1"/>
          <w:vertAlign w:val="baseline"/>
        </w:rPr>
        <w:t> </w:t>
      </w:r>
      <w:r>
        <w:rPr>
          <w:vertAlign w:val="baseline"/>
        </w:rPr>
        <w:t>a</w:t>
      </w:r>
      <w:r>
        <w:rPr>
          <w:spacing w:val="1"/>
          <w:vertAlign w:val="baseline"/>
        </w:rPr>
        <w:t> </w:t>
      </w:r>
      <w:r>
        <w:rPr>
          <w:i/>
          <w:vertAlign w:val="baseline"/>
        </w:rPr>
        <w:t>Terry</w:t>
      </w:r>
      <w:r>
        <w:rPr>
          <w:i/>
          <w:spacing w:val="1"/>
          <w:vertAlign w:val="baseline"/>
        </w:rPr>
        <w:t> </w:t>
      </w:r>
      <w:r>
        <w:rPr>
          <w:vertAlign w:val="baseline"/>
        </w:rPr>
        <w:t>stop</w:t>
      </w:r>
      <w:r>
        <w:rPr>
          <w:spacing w:val="1"/>
          <w:vertAlign w:val="baseline"/>
        </w:rPr>
        <w:t> </w:t>
      </w:r>
      <w:r>
        <w:rPr>
          <w:vertAlign w:val="baseline"/>
        </w:rPr>
        <w:t>is</w:t>
      </w:r>
      <w:r>
        <w:rPr>
          <w:spacing w:val="1"/>
          <w:vertAlign w:val="baseline"/>
        </w:rPr>
        <w:t> </w:t>
      </w:r>
      <w:r>
        <w:rPr>
          <w:vertAlign w:val="baseline"/>
        </w:rPr>
        <w:t>“a</w:t>
      </w:r>
      <w:r>
        <w:rPr>
          <w:spacing w:val="1"/>
          <w:vertAlign w:val="baseline"/>
        </w:rPr>
        <w:t> </w:t>
      </w:r>
      <w:r>
        <w:rPr>
          <w:vertAlign w:val="baseline"/>
        </w:rPr>
        <w:t>concept</w:t>
      </w:r>
      <w:r>
        <w:rPr>
          <w:spacing w:val="1"/>
          <w:vertAlign w:val="baseline"/>
        </w:rPr>
        <w:t> </w:t>
      </w:r>
      <w:r>
        <w:rPr>
          <w:vertAlign w:val="baseline"/>
        </w:rPr>
        <w:t>that</w:t>
      </w:r>
      <w:r>
        <w:rPr>
          <w:spacing w:val="1"/>
          <w:vertAlign w:val="baseline"/>
        </w:rPr>
        <w:t> </w:t>
      </w:r>
      <w:r>
        <w:rPr>
          <w:vertAlign w:val="baseline"/>
        </w:rPr>
        <w:t>is</w:t>
      </w:r>
      <w:r>
        <w:rPr>
          <w:spacing w:val="1"/>
          <w:vertAlign w:val="baseline"/>
        </w:rPr>
        <w:t> </w:t>
      </w:r>
      <w:r>
        <w:rPr>
          <w:vertAlign w:val="baseline"/>
        </w:rPr>
        <w:t>drawn</w:t>
      </w:r>
      <w:r>
        <w:rPr>
          <w:spacing w:val="1"/>
          <w:vertAlign w:val="baseline"/>
        </w:rPr>
        <w:t> </w:t>
      </w:r>
      <w:r>
        <w:rPr>
          <w:vertAlign w:val="baseline"/>
        </w:rPr>
        <w:t>from</w:t>
      </w:r>
      <w:r>
        <w:rPr>
          <w:spacing w:val="1"/>
          <w:vertAlign w:val="baseline"/>
        </w:rPr>
        <w:t> </w:t>
      </w:r>
      <w:r>
        <w:rPr>
          <w:vertAlign w:val="baseline"/>
        </w:rPr>
        <w:t>the</w:t>
      </w:r>
      <w:r>
        <w:rPr>
          <w:spacing w:val="1"/>
          <w:vertAlign w:val="baseline"/>
        </w:rPr>
        <w:t> </w:t>
      </w:r>
      <w:r>
        <w:rPr>
          <w:vertAlign w:val="baseline"/>
        </w:rPr>
        <w:t>federal</w:t>
      </w:r>
      <w:r>
        <w:rPr>
          <w:spacing w:val="-62"/>
          <w:vertAlign w:val="baseline"/>
        </w:rPr>
        <w:t> </w:t>
      </w:r>
      <w:r>
        <w:rPr>
          <w:vertAlign w:val="baseline"/>
        </w:rPr>
        <w:t>constitution”).</w:t>
      </w:r>
    </w:p>
    <w:p>
      <w:pPr>
        <w:pStyle w:val="BodyText"/>
        <w:ind w:left="119" w:right="116" w:firstLine="720"/>
        <w:jc w:val="both"/>
      </w:pPr>
      <w:r>
        <w:rPr/>
        <w:t>Because we conclude that Sargent’s rights were violated under the Minnesota</w:t>
      </w:r>
      <w:r>
        <w:rPr>
          <w:spacing w:val="1"/>
        </w:rPr>
        <w:t> </w:t>
      </w:r>
      <w:r>
        <w:rPr/>
        <w:t>Constitution, we need not decide whether his federal constitutional rights were violated.</w:t>
      </w:r>
      <w:r>
        <w:rPr>
          <w:spacing w:val="1"/>
        </w:rPr>
        <w:t> </w:t>
      </w:r>
      <w:r>
        <w:rPr>
          <w:i/>
        </w:rPr>
        <w:t>See Flowers</w:t>
      </w:r>
      <w:r>
        <w:rPr/>
        <w:t>, 734 N.W.2d at 258 (“[W]e have concluded that Flowers’ rights under our</w:t>
      </w:r>
      <w:r>
        <w:rPr>
          <w:spacing w:val="1"/>
        </w:rPr>
        <w:t> </w:t>
      </w:r>
      <w:r>
        <w:rPr/>
        <w:t>state constitution were violated, and therefore we need not address the issue of whether</w:t>
      </w:r>
      <w:r>
        <w:rPr>
          <w:spacing w:val="1"/>
        </w:rPr>
        <w:t> </w:t>
      </w:r>
      <w:r>
        <w:rPr/>
        <w:t>Flowers’</w:t>
      </w:r>
      <w:r>
        <w:rPr>
          <w:spacing w:val="-2"/>
        </w:rPr>
        <w:t> </w:t>
      </w:r>
      <w:r>
        <w:rPr/>
        <w:t>rights</w:t>
      </w:r>
      <w:r>
        <w:rPr>
          <w:spacing w:val="-2"/>
        </w:rPr>
        <w:t> </w:t>
      </w:r>
      <w:r>
        <w:rPr/>
        <w:t>under</w:t>
      </w:r>
      <w:r>
        <w:rPr>
          <w:spacing w:val="-2"/>
        </w:rPr>
        <w:t> </w:t>
      </w:r>
      <w:r>
        <w:rPr/>
        <w:t>the</w:t>
      </w:r>
      <w:r>
        <w:rPr>
          <w:spacing w:val="-2"/>
        </w:rPr>
        <w:t> </w:t>
      </w:r>
      <w:r>
        <w:rPr/>
        <w:t>federal</w:t>
      </w:r>
      <w:r>
        <w:rPr>
          <w:spacing w:val="1"/>
        </w:rPr>
        <w:t> </w:t>
      </w:r>
      <w:r>
        <w:rPr/>
        <w:t>constitution</w:t>
      </w:r>
      <w:r>
        <w:rPr>
          <w:spacing w:val="-2"/>
        </w:rPr>
        <w:t> </w:t>
      </w:r>
      <w:r>
        <w:rPr/>
        <w:t>were</w:t>
      </w:r>
      <w:r>
        <w:rPr>
          <w:spacing w:val="-2"/>
        </w:rPr>
        <w:t> </w:t>
      </w:r>
      <w:r>
        <w:rPr/>
        <w:t>violated.”).</w:t>
      </w:r>
    </w:p>
    <w:p>
      <w:pPr>
        <w:spacing w:after="0"/>
        <w:jc w:val="both"/>
        <w:sectPr>
          <w:pgSz w:w="12240" w:h="15840"/>
          <w:pgMar w:header="0" w:footer="808" w:top="1380" w:bottom="1000" w:left="1320" w:right="1320"/>
        </w:sectPr>
      </w:pPr>
    </w:p>
    <w:p>
      <w:pPr>
        <w:pStyle w:val="BodyText"/>
        <w:spacing w:line="480" w:lineRule="auto" w:before="59"/>
        <w:ind w:left="119" w:right="116"/>
        <w:jc w:val="both"/>
      </w:pPr>
      <w:r>
        <w:rPr/>
        <w:t>violation of Article I, Section 10 is to determine whether the officer’s conduct constituted</w:t>
      </w:r>
      <w:r>
        <w:rPr>
          <w:spacing w:val="-62"/>
        </w:rPr>
        <w:t> </w:t>
      </w:r>
      <w:r>
        <w:rPr/>
        <w:t>a search or seizure.</w:t>
      </w:r>
      <w:r>
        <w:rPr>
          <w:spacing w:val="1"/>
        </w:rPr>
        <w:t> </w:t>
      </w:r>
      <w:r>
        <w:rPr>
          <w:i/>
        </w:rPr>
        <w:t>State v. Davis</w:t>
      </w:r>
      <w:r>
        <w:rPr/>
        <w:t>, 732 N.W.2d 173, 176 (Minn. 2007).</w:t>
      </w:r>
      <w:r>
        <w:rPr>
          <w:spacing w:val="1"/>
        </w:rPr>
        <w:t> </w:t>
      </w:r>
      <w:r>
        <w:rPr/>
        <w:t>The conduct at</w:t>
      </w:r>
      <w:r>
        <w:rPr>
          <w:spacing w:val="1"/>
        </w:rPr>
        <w:t> </w:t>
      </w:r>
      <w:r>
        <w:rPr/>
        <w:t>issue</w:t>
      </w:r>
      <w:r>
        <w:rPr>
          <w:spacing w:val="-15"/>
        </w:rPr>
        <w:t> </w:t>
      </w:r>
      <w:r>
        <w:rPr/>
        <w:t>in</w:t>
      </w:r>
      <w:r>
        <w:rPr>
          <w:spacing w:val="-15"/>
        </w:rPr>
        <w:t> </w:t>
      </w:r>
      <w:r>
        <w:rPr/>
        <w:t>this</w:t>
      </w:r>
      <w:r>
        <w:rPr>
          <w:spacing w:val="-15"/>
        </w:rPr>
        <w:t> </w:t>
      </w:r>
      <w:r>
        <w:rPr/>
        <w:t>case</w:t>
      </w:r>
      <w:r>
        <w:rPr>
          <w:spacing w:val="-15"/>
        </w:rPr>
        <w:t> </w:t>
      </w:r>
      <w:r>
        <w:rPr/>
        <w:t>is</w:t>
      </w:r>
      <w:r>
        <w:rPr>
          <w:spacing w:val="-15"/>
        </w:rPr>
        <w:t> </w:t>
      </w:r>
      <w:r>
        <w:rPr/>
        <w:t>the</w:t>
      </w:r>
      <w:r>
        <w:rPr>
          <w:spacing w:val="-15"/>
        </w:rPr>
        <w:t> </w:t>
      </w:r>
      <w:r>
        <w:rPr/>
        <w:t>officer’s</w:t>
      </w:r>
      <w:r>
        <w:rPr>
          <w:spacing w:val="-15"/>
        </w:rPr>
        <w:t> </w:t>
      </w:r>
      <w:r>
        <w:rPr/>
        <w:t>questioning</w:t>
      </w:r>
      <w:r>
        <w:rPr>
          <w:spacing w:val="-15"/>
        </w:rPr>
        <w:t> </w:t>
      </w:r>
      <w:r>
        <w:rPr/>
        <w:t>of</w:t>
      </w:r>
      <w:r>
        <w:rPr>
          <w:spacing w:val="-17"/>
        </w:rPr>
        <w:t> </w:t>
      </w:r>
      <w:r>
        <w:rPr/>
        <w:t>a</w:t>
      </w:r>
      <w:r>
        <w:rPr>
          <w:spacing w:val="-15"/>
        </w:rPr>
        <w:t> </w:t>
      </w:r>
      <w:r>
        <w:rPr/>
        <w:t>passenger</w:t>
      </w:r>
      <w:r>
        <w:rPr>
          <w:spacing w:val="-15"/>
        </w:rPr>
        <w:t> </w:t>
      </w:r>
      <w:r>
        <w:rPr/>
        <w:t>during</w:t>
      </w:r>
      <w:r>
        <w:rPr>
          <w:spacing w:val="-15"/>
        </w:rPr>
        <w:t> </w:t>
      </w:r>
      <w:r>
        <w:rPr/>
        <w:t>a</w:t>
      </w:r>
      <w:r>
        <w:rPr>
          <w:spacing w:val="-15"/>
        </w:rPr>
        <w:t> </w:t>
      </w:r>
      <w:r>
        <w:rPr/>
        <w:t>routine</w:t>
      </w:r>
      <w:r>
        <w:rPr>
          <w:spacing w:val="-15"/>
        </w:rPr>
        <w:t> </w:t>
      </w:r>
      <w:r>
        <w:rPr/>
        <w:t>stop</w:t>
      </w:r>
      <w:r>
        <w:rPr>
          <w:spacing w:val="-15"/>
        </w:rPr>
        <w:t> </w:t>
      </w:r>
      <w:r>
        <w:rPr/>
        <w:t>for</w:t>
      </w:r>
      <w:r>
        <w:rPr>
          <w:spacing w:val="-15"/>
        </w:rPr>
        <w:t> </w:t>
      </w:r>
      <w:r>
        <w:rPr/>
        <w:t>a</w:t>
      </w:r>
      <w:r>
        <w:rPr>
          <w:spacing w:val="-14"/>
        </w:rPr>
        <w:t> </w:t>
      </w:r>
      <w:r>
        <w:rPr/>
        <w:t>minor</w:t>
      </w:r>
      <w:r>
        <w:rPr>
          <w:spacing w:val="-63"/>
        </w:rPr>
        <w:t> </w:t>
      </w:r>
      <w:r>
        <w:rPr/>
        <w:t>traffic</w:t>
      </w:r>
      <w:r>
        <w:rPr>
          <w:spacing w:val="-12"/>
        </w:rPr>
        <w:t> </w:t>
      </w:r>
      <w:r>
        <w:rPr/>
        <w:t>violation.</w:t>
      </w:r>
      <w:r>
        <w:rPr>
          <w:spacing w:val="44"/>
        </w:rPr>
        <w:t> </w:t>
      </w:r>
      <w:r>
        <w:rPr/>
        <w:t>The</w:t>
      </w:r>
      <w:r>
        <w:rPr>
          <w:spacing w:val="-11"/>
        </w:rPr>
        <w:t> </w:t>
      </w:r>
      <w:r>
        <w:rPr/>
        <w:t>parties</w:t>
      </w:r>
      <w:r>
        <w:rPr>
          <w:spacing w:val="-10"/>
        </w:rPr>
        <w:t> </w:t>
      </w:r>
      <w:r>
        <w:rPr/>
        <w:t>do</w:t>
      </w:r>
      <w:r>
        <w:rPr>
          <w:spacing w:val="-10"/>
        </w:rPr>
        <w:t> </w:t>
      </w:r>
      <w:r>
        <w:rPr/>
        <w:t>not</w:t>
      </w:r>
      <w:r>
        <w:rPr>
          <w:spacing w:val="-10"/>
        </w:rPr>
        <w:t> </w:t>
      </w:r>
      <w:r>
        <w:rPr/>
        <w:t>dispute</w:t>
      </w:r>
      <w:r>
        <w:rPr>
          <w:spacing w:val="-11"/>
        </w:rPr>
        <w:t> </w:t>
      </w:r>
      <w:r>
        <w:rPr/>
        <w:t>that</w:t>
      </w:r>
      <w:r>
        <w:rPr>
          <w:spacing w:val="-10"/>
        </w:rPr>
        <w:t> </w:t>
      </w:r>
      <w:r>
        <w:rPr/>
        <w:t>Sargent</w:t>
      </w:r>
      <w:r>
        <w:rPr>
          <w:spacing w:val="-10"/>
        </w:rPr>
        <w:t> </w:t>
      </w:r>
      <w:r>
        <w:rPr/>
        <w:t>was</w:t>
      </w:r>
      <w:r>
        <w:rPr>
          <w:spacing w:val="-9"/>
        </w:rPr>
        <w:t> </w:t>
      </w:r>
      <w:r>
        <w:rPr/>
        <w:t>seized</w:t>
      </w:r>
      <w:r>
        <w:rPr>
          <w:spacing w:val="-10"/>
        </w:rPr>
        <w:t> </w:t>
      </w:r>
      <w:r>
        <w:rPr/>
        <w:t>when</w:t>
      </w:r>
      <w:r>
        <w:rPr>
          <w:spacing w:val="-10"/>
        </w:rPr>
        <w:t> </w:t>
      </w:r>
      <w:r>
        <w:rPr/>
        <w:t>the</w:t>
      </w:r>
      <w:r>
        <w:rPr>
          <w:spacing w:val="-10"/>
        </w:rPr>
        <w:t> </w:t>
      </w:r>
      <w:r>
        <w:rPr/>
        <w:t>officer</w:t>
      </w:r>
      <w:r>
        <w:rPr>
          <w:spacing w:val="-11"/>
        </w:rPr>
        <w:t> </w:t>
      </w:r>
      <w:r>
        <w:rPr/>
        <w:t>began</w:t>
      </w:r>
      <w:r>
        <w:rPr>
          <w:spacing w:val="-62"/>
        </w:rPr>
        <w:t> </w:t>
      </w:r>
      <w:r>
        <w:rPr/>
        <w:t>questioning him about the conditions of his pretrial release.</w:t>
      </w:r>
      <w:r>
        <w:rPr>
          <w:vertAlign w:val="superscript"/>
        </w:rPr>
        <w:t>3</w:t>
      </w:r>
      <w:r>
        <w:rPr>
          <w:spacing w:val="1"/>
          <w:vertAlign w:val="baseline"/>
        </w:rPr>
        <w:t> </w:t>
      </w:r>
      <w:r>
        <w:rPr>
          <w:vertAlign w:val="baseline"/>
        </w:rPr>
        <w:t>Thus, the first step of the</w:t>
      </w:r>
      <w:r>
        <w:rPr>
          <w:spacing w:val="1"/>
          <w:vertAlign w:val="baseline"/>
        </w:rPr>
        <w:t> </w:t>
      </w:r>
      <w:r>
        <w:rPr>
          <w:vertAlign w:val="baseline"/>
        </w:rPr>
        <w:t>analysis</w:t>
      </w:r>
      <w:r>
        <w:rPr>
          <w:spacing w:val="-1"/>
          <w:vertAlign w:val="baseline"/>
        </w:rPr>
        <w:t> </w:t>
      </w:r>
      <w:r>
        <w:rPr>
          <w:vertAlign w:val="baseline"/>
        </w:rPr>
        <w:t>is complete.</w:t>
      </w:r>
    </w:p>
    <w:p>
      <w:pPr>
        <w:pStyle w:val="BodyText"/>
        <w:spacing w:line="480" w:lineRule="auto" w:before="1"/>
        <w:ind w:left="120" w:right="115" w:firstLine="720"/>
        <w:jc w:val="both"/>
      </w:pPr>
      <w:r>
        <w:rPr/>
        <w:t>Having concluded that a search or seizure occurred, the next step is to decide</w:t>
      </w:r>
      <w:r>
        <w:rPr>
          <w:spacing w:val="1"/>
        </w:rPr>
        <w:t> </w:t>
      </w:r>
      <w:r>
        <w:rPr/>
        <w:t>whether</w:t>
      </w:r>
      <w:r>
        <w:rPr>
          <w:spacing w:val="1"/>
        </w:rPr>
        <w:t> </w:t>
      </w:r>
      <w:r>
        <w:rPr/>
        <w:t>it</w:t>
      </w:r>
      <w:r>
        <w:rPr>
          <w:spacing w:val="1"/>
        </w:rPr>
        <w:t> </w:t>
      </w:r>
      <w:r>
        <w:rPr/>
        <w:t>was</w:t>
      </w:r>
      <w:r>
        <w:rPr>
          <w:spacing w:val="1"/>
        </w:rPr>
        <w:t> </w:t>
      </w:r>
      <w:r>
        <w:rPr/>
        <w:t>unreasonable.</w:t>
      </w:r>
      <w:r>
        <w:rPr>
          <w:spacing w:val="1"/>
        </w:rPr>
        <w:t> </w:t>
      </w:r>
      <w:r>
        <w:rPr/>
        <w:t>A</w:t>
      </w:r>
      <w:r>
        <w:rPr>
          <w:spacing w:val="1"/>
        </w:rPr>
        <w:t> </w:t>
      </w:r>
      <w:r>
        <w:rPr/>
        <w:t>search</w:t>
      </w:r>
      <w:r>
        <w:rPr>
          <w:spacing w:val="1"/>
        </w:rPr>
        <w:t> </w:t>
      </w:r>
      <w:r>
        <w:rPr/>
        <w:t>or</w:t>
      </w:r>
      <w:r>
        <w:rPr>
          <w:spacing w:val="1"/>
        </w:rPr>
        <w:t> </w:t>
      </w:r>
      <w:r>
        <w:rPr/>
        <w:t>seizure</w:t>
      </w:r>
      <w:r>
        <w:rPr>
          <w:spacing w:val="1"/>
        </w:rPr>
        <w:t> </w:t>
      </w:r>
      <w:r>
        <w:rPr/>
        <w:t>conducted</w:t>
      </w:r>
      <w:r>
        <w:rPr>
          <w:spacing w:val="1"/>
        </w:rPr>
        <w:t> </w:t>
      </w:r>
      <w:r>
        <w:rPr/>
        <w:t>without</w:t>
      </w:r>
      <w:r>
        <w:rPr>
          <w:spacing w:val="1"/>
        </w:rPr>
        <w:t> </w:t>
      </w:r>
      <w:r>
        <w:rPr/>
        <w:t>a</w:t>
      </w:r>
      <w:r>
        <w:rPr>
          <w:spacing w:val="1"/>
        </w:rPr>
        <w:t> </w:t>
      </w:r>
      <w:r>
        <w:rPr/>
        <w:t>warrant</w:t>
      </w:r>
      <w:r>
        <w:rPr>
          <w:spacing w:val="1"/>
        </w:rPr>
        <w:t> </w:t>
      </w:r>
      <w:r>
        <w:rPr/>
        <w:t>is</w:t>
      </w:r>
      <w:r>
        <w:rPr>
          <w:spacing w:val="1"/>
        </w:rPr>
        <w:t> </w:t>
      </w:r>
      <w:r>
        <w:rPr/>
        <w:t>considered unreasonable per se.</w:t>
      </w:r>
      <w:r>
        <w:rPr>
          <w:spacing w:val="1"/>
        </w:rPr>
        <w:t> </w:t>
      </w:r>
      <w:r>
        <w:rPr>
          <w:i/>
        </w:rPr>
        <w:t>State v. Burbach</w:t>
      </w:r>
      <w:r>
        <w:rPr/>
        <w:t>, 706 N.W.2d 484, 488 (Minn. 2005).</w:t>
      </w:r>
      <w:r>
        <w:rPr>
          <w:spacing w:val="1"/>
        </w:rPr>
        <w:t> </w:t>
      </w:r>
      <w:r>
        <w:rPr/>
        <w:t>Absent</w:t>
      </w:r>
      <w:r>
        <w:rPr>
          <w:spacing w:val="-6"/>
        </w:rPr>
        <w:t> </w:t>
      </w:r>
      <w:r>
        <w:rPr/>
        <w:t>a</w:t>
      </w:r>
      <w:r>
        <w:rPr>
          <w:spacing w:val="-5"/>
        </w:rPr>
        <w:t> </w:t>
      </w:r>
      <w:r>
        <w:rPr/>
        <w:t>warrant,</w:t>
      </w:r>
      <w:r>
        <w:rPr>
          <w:spacing w:val="-5"/>
        </w:rPr>
        <w:t> </w:t>
      </w:r>
      <w:r>
        <w:rPr/>
        <w:t>the</w:t>
      </w:r>
      <w:r>
        <w:rPr>
          <w:spacing w:val="-5"/>
        </w:rPr>
        <w:t> </w:t>
      </w:r>
      <w:r>
        <w:rPr/>
        <w:t>State</w:t>
      </w:r>
      <w:r>
        <w:rPr>
          <w:spacing w:val="-5"/>
        </w:rPr>
        <w:t> </w:t>
      </w:r>
      <w:r>
        <w:rPr/>
        <w:t>has</w:t>
      </w:r>
      <w:r>
        <w:rPr>
          <w:spacing w:val="-5"/>
        </w:rPr>
        <w:t> </w:t>
      </w:r>
      <w:r>
        <w:rPr/>
        <w:t>the</w:t>
      </w:r>
      <w:r>
        <w:rPr>
          <w:spacing w:val="-5"/>
        </w:rPr>
        <w:t> </w:t>
      </w:r>
      <w:r>
        <w:rPr/>
        <w:t>burden</w:t>
      </w:r>
      <w:r>
        <w:rPr>
          <w:spacing w:val="-6"/>
        </w:rPr>
        <w:t> </w:t>
      </w:r>
      <w:r>
        <w:rPr/>
        <w:t>to</w:t>
      </w:r>
      <w:r>
        <w:rPr>
          <w:spacing w:val="-5"/>
        </w:rPr>
        <w:t> </w:t>
      </w:r>
      <w:r>
        <w:rPr/>
        <w:t>show</w:t>
      </w:r>
      <w:r>
        <w:rPr>
          <w:spacing w:val="-4"/>
        </w:rPr>
        <w:t> </w:t>
      </w:r>
      <w:r>
        <w:rPr/>
        <w:t>that</w:t>
      </w:r>
      <w:r>
        <w:rPr>
          <w:spacing w:val="-5"/>
        </w:rPr>
        <w:t> </w:t>
      </w:r>
      <w:r>
        <w:rPr/>
        <w:t>a</w:t>
      </w:r>
      <w:r>
        <w:rPr>
          <w:spacing w:val="-5"/>
        </w:rPr>
        <w:t> </w:t>
      </w:r>
      <w:r>
        <w:rPr/>
        <w:t>search</w:t>
      </w:r>
      <w:r>
        <w:rPr>
          <w:spacing w:val="-5"/>
        </w:rPr>
        <w:t> </w:t>
      </w:r>
      <w:r>
        <w:rPr/>
        <w:t>or</w:t>
      </w:r>
      <w:r>
        <w:rPr>
          <w:spacing w:val="-5"/>
        </w:rPr>
        <w:t> </w:t>
      </w:r>
      <w:r>
        <w:rPr/>
        <w:t>seizure</w:t>
      </w:r>
      <w:r>
        <w:rPr>
          <w:spacing w:val="-6"/>
        </w:rPr>
        <w:t> </w:t>
      </w:r>
      <w:r>
        <w:rPr/>
        <w:t>falls</w:t>
      </w:r>
      <w:r>
        <w:rPr>
          <w:spacing w:val="-5"/>
        </w:rPr>
        <w:t> </w:t>
      </w:r>
      <w:r>
        <w:rPr/>
        <w:t>within</w:t>
      </w:r>
      <w:r>
        <w:rPr>
          <w:spacing w:val="-5"/>
        </w:rPr>
        <w:t> </w:t>
      </w:r>
      <w:r>
        <w:rPr/>
        <w:t>one</w:t>
      </w:r>
      <w:r>
        <w:rPr>
          <w:spacing w:val="-62"/>
        </w:rPr>
        <w:t> </w:t>
      </w:r>
      <w:r>
        <w:rPr/>
        <w:t>of</w:t>
      </w:r>
      <w:r>
        <w:rPr>
          <w:spacing w:val="-14"/>
        </w:rPr>
        <w:t> </w:t>
      </w:r>
      <w:r>
        <w:rPr/>
        <w:t>the</w:t>
      </w:r>
      <w:r>
        <w:rPr>
          <w:spacing w:val="-14"/>
        </w:rPr>
        <w:t> </w:t>
      </w:r>
      <w:r>
        <w:rPr/>
        <w:t>“specifically</w:t>
      </w:r>
      <w:r>
        <w:rPr>
          <w:spacing w:val="-14"/>
        </w:rPr>
        <w:t> </w:t>
      </w:r>
      <w:r>
        <w:rPr/>
        <w:t>established</w:t>
      </w:r>
      <w:r>
        <w:rPr>
          <w:spacing w:val="-14"/>
        </w:rPr>
        <w:t> </w:t>
      </w:r>
      <w:r>
        <w:rPr/>
        <w:t>and</w:t>
      </w:r>
      <w:r>
        <w:rPr>
          <w:spacing w:val="-14"/>
        </w:rPr>
        <w:t> </w:t>
      </w:r>
      <w:r>
        <w:rPr/>
        <w:t>well</w:t>
      </w:r>
      <w:r>
        <w:rPr>
          <w:spacing w:val="-15"/>
        </w:rPr>
        <w:t> </w:t>
      </w:r>
      <w:r>
        <w:rPr/>
        <w:t>delineated</w:t>
      </w:r>
      <w:r>
        <w:rPr>
          <w:spacing w:val="-14"/>
        </w:rPr>
        <w:t> </w:t>
      </w:r>
      <w:r>
        <w:rPr/>
        <w:t>exceptions”</w:t>
      </w:r>
      <w:r>
        <w:rPr>
          <w:spacing w:val="-14"/>
        </w:rPr>
        <w:t> </w:t>
      </w:r>
      <w:r>
        <w:rPr/>
        <w:t>to</w:t>
      </w:r>
      <w:r>
        <w:rPr>
          <w:spacing w:val="-14"/>
        </w:rPr>
        <w:t> </w:t>
      </w:r>
      <w:r>
        <w:rPr/>
        <w:t>the</w:t>
      </w:r>
      <w:r>
        <w:rPr>
          <w:spacing w:val="-15"/>
        </w:rPr>
        <w:t> </w:t>
      </w:r>
      <w:r>
        <w:rPr/>
        <w:t>warrant</w:t>
      </w:r>
      <w:r>
        <w:rPr>
          <w:spacing w:val="-14"/>
        </w:rPr>
        <w:t> </w:t>
      </w:r>
      <w:r>
        <w:rPr/>
        <w:t>requirement.</w:t>
      </w:r>
      <w:r>
        <w:rPr>
          <w:spacing w:val="-63"/>
        </w:rPr>
        <w:t> </w:t>
      </w:r>
      <w:r>
        <w:rPr>
          <w:i/>
        </w:rPr>
        <w:t>Id.</w:t>
      </w:r>
      <w:r>
        <w:rPr>
          <w:i/>
          <w:spacing w:val="-2"/>
        </w:rPr>
        <w:t> </w:t>
      </w:r>
      <w:r>
        <w:rPr/>
        <w:t>(citation</w:t>
      </w:r>
      <w:r>
        <w:rPr>
          <w:spacing w:val="-2"/>
        </w:rPr>
        <w:t> </w:t>
      </w:r>
      <w:r>
        <w:rPr/>
        <w:t>omitted)</w:t>
      </w:r>
      <w:r>
        <w:rPr>
          <w:spacing w:val="-1"/>
        </w:rPr>
        <w:t> </w:t>
      </w:r>
      <w:r>
        <w:rPr/>
        <w:t>(internal</w:t>
      </w:r>
      <w:r>
        <w:rPr>
          <w:spacing w:val="-2"/>
        </w:rPr>
        <w:t> </w:t>
      </w:r>
      <w:r>
        <w:rPr/>
        <w:t>quotation</w:t>
      </w:r>
      <w:r>
        <w:rPr>
          <w:spacing w:val="-1"/>
        </w:rPr>
        <w:t> </w:t>
      </w:r>
      <w:r>
        <w:rPr/>
        <w:t>marks</w:t>
      </w:r>
      <w:r>
        <w:rPr>
          <w:spacing w:val="-2"/>
        </w:rPr>
        <w:t> </w:t>
      </w:r>
      <w:r>
        <w:rPr/>
        <w:t>omitted).</w:t>
      </w:r>
    </w:p>
    <w:p>
      <w:pPr>
        <w:pStyle w:val="BodyText"/>
        <w:spacing w:line="480" w:lineRule="auto"/>
        <w:ind w:left="120" w:right="114" w:firstLine="720"/>
        <w:jc w:val="both"/>
      </w:pPr>
      <w:r>
        <w:rPr/>
        <w:t>Here, the State relies on the </w:t>
      </w:r>
      <w:r>
        <w:rPr>
          <w:i/>
        </w:rPr>
        <w:t>Terry </w:t>
      </w:r>
      <w:r>
        <w:rPr/>
        <w:t>search exception, which comes from the United</w:t>
      </w:r>
      <w:r>
        <w:rPr>
          <w:spacing w:val="1"/>
        </w:rPr>
        <w:t> </w:t>
      </w:r>
      <w:r>
        <w:rPr>
          <w:spacing w:val="-1"/>
        </w:rPr>
        <w:t>States</w:t>
      </w:r>
      <w:r>
        <w:rPr>
          <w:spacing w:val="-16"/>
        </w:rPr>
        <w:t> </w:t>
      </w:r>
      <w:r>
        <w:rPr>
          <w:spacing w:val="-1"/>
        </w:rPr>
        <w:t>Supreme</w:t>
      </w:r>
      <w:r>
        <w:rPr>
          <w:spacing w:val="-15"/>
        </w:rPr>
        <w:t> </w:t>
      </w:r>
      <w:r>
        <w:rPr>
          <w:spacing w:val="-1"/>
        </w:rPr>
        <w:t>Court’s</w:t>
      </w:r>
      <w:r>
        <w:rPr>
          <w:spacing w:val="-15"/>
        </w:rPr>
        <w:t> </w:t>
      </w:r>
      <w:r>
        <w:rPr>
          <w:spacing w:val="-1"/>
        </w:rPr>
        <w:t>decision</w:t>
      </w:r>
      <w:r>
        <w:rPr>
          <w:spacing w:val="-15"/>
        </w:rPr>
        <w:t> </w:t>
      </w:r>
      <w:r>
        <w:rPr>
          <w:spacing w:val="-1"/>
        </w:rPr>
        <w:t>in</w:t>
      </w:r>
      <w:r>
        <w:rPr>
          <w:spacing w:val="-14"/>
        </w:rPr>
        <w:t> </w:t>
      </w:r>
      <w:r>
        <w:rPr>
          <w:i/>
          <w:spacing w:val="-1"/>
        </w:rPr>
        <w:t>Terry</w:t>
      </w:r>
      <w:r>
        <w:rPr>
          <w:i/>
          <w:spacing w:val="-15"/>
        </w:rPr>
        <w:t> </w:t>
      </w:r>
      <w:r>
        <w:rPr>
          <w:i/>
        </w:rPr>
        <w:t>v.</w:t>
      </w:r>
      <w:r>
        <w:rPr>
          <w:i/>
          <w:spacing w:val="-15"/>
        </w:rPr>
        <w:t> </w:t>
      </w:r>
      <w:r>
        <w:rPr>
          <w:i/>
        </w:rPr>
        <w:t>Ohio</w:t>
      </w:r>
      <w:r>
        <w:rPr/>
        <w:t>,</w:t>
      </w:r>
      <w:r>
        <w:rPr>
          <w:spacing w:val="-15"/>
        </w:rPr>
        <w:t> </w:t>
      </w:r>
      <w:r>
        <w:rPr/>
        <w:t>392</w:t>
      </w:r>
      <w:r>
        <w:rPr>
          <w:spacing w:val="-15"/>
        </w:rPr>
        <w:t> </w:t>
      </w:r>
      <w:r>
        <w:rPr/>
        <w:t>U.S.</w:t>
      </w:r>
      <w:r>
        <w:rPr>
          <w:spacing w:val="-16"/>
        </w:rPr>
        <w:t> </w:t>
      </w:r>
      <w:r>
        <w:rPr/>
        <w:t>1</w:t>
      </w:r>
      <w:r>
        <w:rPr>
          <w:spacing w:val="-15"/>
        </w:rPr>
        <w:t> </w:t>
      </w:r>
      <w:r>
        <w:rPr/>
        <w:t>(1968).</w:t>
      </w:r>
      <w:r>
        <w:rPr>
          <w:spacing w:val="34"/>
        </w:rPr>
        <w:t> </w:t>
      </w:r>
      <w:r>
        <w:rPr/>
        <w:t>We</w:t>
      </w:r>
      <w:r>
        <w:rPr>
          <w:spacing w:val="-15"/>
        </w:rPr>
        <w:t> </w:t>
      </w:r>
      <w:r>
        <w:rPr/>
        <w:t>have</w:t>
      </w:r>
      <w:r>
        <w:rPr>
          <w:spacing w:val="-15"/>
        </w:rPr>
        <w:t> </w:t>
      </w:r>
      <w:r>
        <w:rPr/>
        <w:t>summarized</w:t>
      </w:r>
      <w:r>
        <w:rPr>
          <w:spacing w:val="-63"/>
        </w:rPr>
        <w:t> </w:t>
      </w:r>
      <w:r>
        <w:rPr/>
        <w:t>the holding from </w:t>
      </w:r>
      <w:r>
        <w:rPr>
          <w:i/>
        </w:rPr>
        <w:t>Terry </w:t>
      </w:r>
      <w:r>
        <w:rPr/>
        <w:t>as follows:</w:t>
      </w:r>
      <w:r>
        <w:rPr>
          <w:spacing w:val="1"/>
        </w:rPr>
        <w:t> </w:t>
      </w:r>
      <w:r>
        <w:rPr/>
        <w:t>even without probable cause, “police may stop and</w:t>
      </w:r>
      <w:r>
        <w:rPr>
          <w:spacing w:val="1"/>
        </w:rPr>
        <w:t> </w:t>
      </w:r>
      <w:r>
        <w:rPr/>
        <w:t>frisk a person when (1) they have a reasonable, articulable suspicion that a suspect might</w:t>
      </w:r>
      <w:r>
        <w:rPr>
          <w:spacing w:val="1"/>
        </w:rPr>
        <w:t> </w:t>
      </w:r>
      <w:r>
        <w:rPr/>
        <w:t>be</w:t>
      </w:r>
      <w:r>
        <w:rPr>
          <w:spacing w:val="12"/>
        </w:rPr>
        <w:t> </w:t>
      </w:r>
      <w:r>
        <w:rPr/>
        <w:t>engaged</w:t>
      </w:r>
      <w:r>
        <w:rPr>
          <w:spacing w:val="13"/>
        </w:rPr>
        <w:t> </w:t>
      </w:r>
      <w:r>
        <w:rPr/>
        <w:t>in</w:t>
      </w:r>
      <w:r>
        <w:rPr>
          <w:spacing w:val="12"/>
        </w:rPr>
        <w:t> </w:t>
      </w:r>
      <w:r>
        <w:rPr/>
        <w:t>criminal</w:t>
      </w:r>
      <w:r>
        <w:rPr>
          <w:spacing w:val="13"/>
        </w:rPr>
        <w:t> </w:t>
      </w:r>
      <w:r>
        <w:rPr/>
        <w:t>activity</w:t>
      </w:r>
      <w:r>
        <w:rPr>
          <w:spacing w:val="12"/>
        </w:rPr>
        <w:t> </w:t>
      </w:r>
      <w:r>
        <w:rPr/>
        <w:t>and</w:t>
      </w:r>
      <w:r>
        <w:rPr>
          <w:spacing w:val="13"/>
        </w:rPr>
        <w:t> </w:t>
      </w:r>
      <w:r>
        <w:rPr/>
        <w:t>(2)</w:t>
      </w:r>
      <w:r>
        <w:rPr>
          <w:spacing w:val="12"/>
        </w:rPr>
        <w:t> </w:t>
      </w:r>
      <w:r>
        <w:rPr/>
        <w:t>the</w:t>
      </w:r>
      <w:r>
        <w:rPr>
          <w:spacing w:val="9"/>
        </w:rPr>
        <w:t> </w:t>
      </w:r>
      <w:r>
        <w:rPr/>
        <w:t>officer</w:t>
      </w:r>
      <w:r>
        <w:rPr>
          <w:spacing w:val="12"/>
        </w:rPr>
        <w:t> </w:t>
      </w:r>
      <w:r>
        <w:rPr/>
        <w:t>reasonably</w:t>
      </w:r>
      <w:r>
        <w:rPr>
          <w:spacing w:val="11"/>
        </w:rPr>
        <w:t> </w:t>
      </w:r>
      <w:r>
        <w:rPr/>
        <w:t>believes</w:t>
      </w:r>
      <w:r>
        <w:rPr>
          <w:spacing w:val="13"/>
        </w:rPr>
        <w:t> </w:t>
      </w:r>
      <w:r>
        <w:rPr/>
        <w:t>the</w:t>
      </w:r>
      <w:r>
        <w:rPr>
          <w:spacing w:val="12"/>
        </w:rPr>
        <w:t> </w:t>
      </w:r>
      <w:r>
        <w:rPr/>
        <w:t>suspect</w:t>
      </w:r>
      <w:r>
        <w:rPr>
          <w:spacing w:val="13"/>
        </w:rPr>
        <w:t> </w:t>
      </w:r>
      <w:r>
        <w:rPr/>
        <w:t>might</w:t>
      </w:r>
    </w:p>
    <w:p>
      <w:pPr>
        <w:pStyle w:val="BodyText"/>
        <w:spacing w:before="2"/>
        <w:rPr>
          <w:sz w:val="22"/>
        </w:rPr>
      </w:pPr>
      <w:r>
        <w:rPr/>
        <w:pict>
          <v:rect style="position:absolute;margin-left:72pt;margin-top:13.983164pt;width:144pt;height:.66pt;mso-position-horizontal-relative:page;mso-position-vertical-relative:paragraph;z-index:-15726592;mso-wrap-distance-left:0;mso-wrap-distance-right:0" id="docshape6" filled="true" fillcolor="#000000" stroked="false">
            <v:fill type="solid"/>
            <w10:wrap type="topAndBottom"/>
          </v:rect>
        </w:pict>
      </w:r>
    </w:p>
    <w:p>
      <w:pPr>
        <w:pStyle w:val="BodyText"/>
        <w:spacing w:before="110"/>
        <w:ind w:left="119" w:right="115"/>
        <w:jc w:val="both"/>
      </w:pPr>
      <w:r>
        <w:rPr>
          <w:vertAlign w:val="superscript"/>
        </w:rPr>
        <w:t>3</w:t>
      </w:r>
      <w:r>
        <w:rPr>
          <w:vertAlign w:val="baseline"/>
        </w:rPr>
        <w:t>      </w:t>
      </w:r>
      <w:r>
        <w:rPr>
          <w:spacing w:val="1"/>
          <w:vertAlign w:val="baseline"/>
        </w:rPr>
        <w:t> </w:t>
      </w:r>
      <w:r>
        <w:rPr>
          <w:vertAlign w:val="baseline"/>
        </w:rPr>
        <w:t>In </w:t>
      </w:r>
      <w:r>
        <w:rPr>
          <w:i/>
          <w:vertAlign w:val="baseline"/>
        </w:rPr>
        <w:t>State v. Fort</w:t>
      </w:r>
      <w:r>
        <w:rPr>
          <w:vertAlign w:val="baseline"/>
        </w:rPr>
        <w:t>, we held that a passenger of a car is considered seized “if a</w:t>
      </w:r>
      <w:r>
        <w:rPr>
          <w:spacing w:val="1"/>
          <w:vertAlign w:val="baseline"/>
        </w:rPr>
        <w:t> </w:t>
      </w:r>
      <w:r>
        <w:rPr>
          <w:vertAlign w:val="baseline"/>
        </w:rPr>
        <w:t>reasonable person, under the circumstances, would not feel free to disregard the police</w:t>
      </w:r>
      <w:r>
        <w:rPr>
          <w:spacing w:val="1"/>
          <w:vertAlign w:val="baseline"/>
        </w:rPr>
        <w:t> </w:t>
      </w:r>
      <w:r>
        <w:rPr>
          <w:vertAlign w:val="baseline"/>
        </w:rPr>
        <w:t>questions or to terminate the encounter.”</w:t>
      </w:r>
      <w:r>
        <w:rPr>
          <w:spacing w:val="1"/>
          <w:vertAlign w:val="baseline"/>
        </w:rPr>
        <w:t> </w:t>
      </w:r>
      <w:r>
        <w:rPr>
          <w:vertAlign w:val="baseline"/>
        </w:rPr>
        <w:t>660 N.W.2d 415, 418 (Minn. 2003).</w:t>
      </w:r>
      <w:r>
        <w:rPr>
          <w:spacing w:val="65"/>
          <w:vertAlign w:val="baseline"/>
        </w:rPr>
        <w:t> </w:t>
      </w:r>
      <w:r>
        <w:rPr>
          <w:vertAlign w:val="baseline"/>
        </w:rPr>
        <w:t>The facts</w:t>
      </w:r>
      <w:r>
        <w:rPr>
          <w:spacing w:val="1"/>
          <w:vertAlign w:val="baseline"/>
        </w:rPr>
        <w:t> </w:t>
      </w:r>
      <w:r>
        <w:rPr>
          <w:vertAlign w:val="baseline"/>
        </w:rPr>
        <w:t>of</w:t>
      </w:r>
      <w:r>
        <w:rPr>
          <w:spacing w:val="-10"/>
          <w:vertAlign w:val="baseline"/>
        </w:rPr>
        <w:t> </w:t>
      </w:r>
      <w:r>
        <w:rPr>
          <w:vertAlign w:val="baseline"/>
        </w:rPr>
        <w:t>this</w:t>
      </w:r>
      <w:r>
        <w:rPr>
          <w:spacing w:val="-10"/>
          <w:vertAlign w:val="baseline"/>
        </w:rPr>
        <w:t> </w:t>
      </w:r>
      <w:r>
        <w:rPr>
          <w:vertAlign w:val="baseline"/>
        </w:rPr>
        <w:t>case</w:t>
      </w:r>
      <w:r>
        <w:rPr>
          <w:spacing w:val="-9"/>
          <w:vertAlign w:val="baseline"/>
        </w:rPr>
        <w:t> </w:t>
      </w:r>
      <w:r>
        <w:rPr>
          <w:vertAlign w:val="baseline"/>
        </w:rPr>
        <w:t>as</w:t>
      </w:r>
      <w:r>
        <w:rPr>
          <w:spacing w:val="-10"/>
          <w:vertAlign w:val="baseline"/>
        </w:rPr>
        <w:t> </w:t>
      </w:r>
      <w:r>
        <w:rPr>
          <w:vertAlign w:val="baseline"/>
        </w:rPr>
        <w:t>relevant</w:t>
      </w:r>
      <w:r>
        <w:rPr>
          <w:spacing w:val="-9"/>
          <w:vertAlign w:val="baseline"/>
        </w:rPr>
        <w:t> </w:t>
      </w:r>
      <w:r>
        <w:rPr>
          <w:vertAlign w:val="baseline"/>
        </w:rPr>
        <w:t>to</w:t>
      </w:r>
      <w:r>
        <w:rPr>
          <w:spacing w:val="-10"/>
          <w:vertAlign w:val="baseline"/>
        </w:rPr>
        <w:t> </w:t>
      </w:r>
      <w:r>
        <w:rPr>
          <w:vertAlign w:val="baseline"/>
        </w:rPr>
        <w:t>the</w:t>
      </w:r>
      <w:r>
        <w:rPr>
          <w:spacing w:val="-9"/>
          <w:vertAlign w:val="baseline"/>
        </w:rPr>
        <w:t> </w:t>
      </w:r>
      <w:r>
        <w:rPr>
          <w:vertAlign w:val="baseline"/>
        </w:rPr>
        <w:t>seizure</w:t>
      </w:r>
      <w:r>
        <w:rPr>
          <w:spacing w:val="-9"/>
          <w:vertAlign w:val="baseline"/>
        </w:rPr>
        <w:t> </w:t>
      </w:r>
      <w:r>
        <w:rPr>
          <w:vertAlign w:val="baseline"/>
        </w:rPr>
        <w:t>issue</w:t>
      </w:r>
      <w:r>
        <w:rPr>
          <w:spacing w:val="-9"/>
          <w:vertAlign w:val="baseline"/>
        </w:rPr>
        <w:t> </w:t>
      </w:r>
      <w:r>
        <w:rPr>
          <w:vertAlign w:val="baseline"/>
        </w:rPr>
        <w:t>are</w:t>
      </w:r>
      <w:r>
        <w:rPr>
          <w:spacing w:val="-8"/>
          <w:vertAlign w:val="baseline"/>
        </w:rPr>
        <w:t> </w:t>
      </w:r>
      <w:r>
        <w:rPr>
          <w:vertAlign w:val="baseline"/>
        </w:rPr>
        <w:t>analogous</w:t>
      </w:r>
      <w:r>
        <w:rPr>
          <w:spacing w:val="-10"/>
          <w:vertAlign w:val="baseline"/>
        </w:rPr>
        <w:t> </w:t>
      </w:r>
      <w:r>
        <w:rPr>
          <w:vertAlign w:val="baseline"/>
        </w:rPr>
        <w:t>to</w:t>
      </w:r>
      <w:r>
        <w:rPr>
          <w:spacing w:val="-9"/>
          <w:vertAlign w:val="baseline"/>
        </w:rPr>
        <w:t> </w:t>
      </w:r>
      <w:r>
        <w:rPr>
          <w:vertAlign w:val="baseline"/>
        </w:rPr>
        <w:t>the</w:t>
      </w:r>
      <w:r>
        <w:rPr>
          <w:spacing w:val="-10"/>
          <w:vertAlign w:val="baseline"/>
        </w:rPr>
        <w:t> </w:t>
      </w:r>
      <w:r>
        <w:rPr>
          <w:vertAlign w:val="baseline"/>
        </w:rPr>
        <w:t>facts</w:t>
      </w:r>
      <w:r>
        <w:rPr>
          <w:spacing w:val="-9"/>
          <w:vertAlign w:val="baseline"/>
        </w:rPr>
        <w:t> </w:t>
      </w:r>
      <w:r>
        <w:rPr>
          <w:vertAlign w:val="baseline"/>
        </w:rPr>
        <w:t>of</w:t>
      </w:r>
      <w:r>
        <w:rPr>
          <w:spacing w:val="-10"/>
          <w:vertAlign w:val="baseline"/>
        </w:rPr>
        <w:t> </w:t>
      </w:r>
      <w:r>
        <w:rPr>
          <w:i/>
          <w:vertAlign w:val="baseline"/>
        </w:rPr>
        <w:t>Fort</w:t>
      </w:r>
      <w:r>
        <w:rPr>
          <w:vertAlign w:val="baseline"/>
        </w:rPr>
        <w:t>.</w:t>
      </w:r>
      <w:r>
        <w:rPr>
          <w:spacing w:val="47"/>
          <w:vertAlign w:val="baseline"/>
        </w:rPr>
        <w:t> </w:t>
      </w:r>
      <w:r>
        <w:rPr>
          <w:vertAlign w:val="baseline"/>
        </w:rPr>
        <w:t>There</w:t>
      </w:r>
      <w:r>
        <w:rPr>
          <w:spacing w:val="-10"/>
          <w:vertAlign w:val="baseline"/>
        </w:rPr>
        <w:t> </w:t>
      </w:r>
      <w:r>
        <w:rPr>
          <w:vertAlign w:val="baseline"/>
        </w:rPr>
        <w:t>is</w:t>
      </w:r>
      <w:r>
        <w:rPr>
          <w:spacing w:val="-9"/>
          <w:vertAlign w:val="baseline"/>
        </w:rPr>
        <w:t> </w:t>
      </w:r>
      <w:r>
        <w:rPr>
          <w:vertAlign w:val="baseline"/>
        </w:rPr>
        <w:t>little</w:t>
      </w:r>
      <w:r>
        <w:rPr>
          <w:spacing w:val="-63"/>
          <w:vertAlign w:val="baseline"/>
        </w:rPr>
        <w:t> </w:t>
      </w:r>
      <w:r>
        <w:rPr>
          <w:vertAlign w:val="baseline"/>
        </w:rPr>
        <w:t>doubt</w:t>
      </w:r>
      <w:r>
        <w:rPr>
          <w:spacing w:val="-13"/>
          <w:vertAlign w:val="baseline"/>
        </w:rPr>
        <w:t> </w:t>
      </w:r>
      <w:r>
        <w:rPr>
          <w:vertAlign w:val="baseline"/>
        </w:rPr>
        <w:t>that,</w:t>
      </w:r>
      <w:r>
        <w:rPr>
          <w:spacing w:val="-12"/>
          <w:vertAlign w:val="baseline"/>
        </w:rPr>
        <w:t> </w:t>
      </w:r>
      <w:r>
        <w:rPr>
          <w:vertAlign w:val="baseline"/>
        </w:rPr>
        <w:t>under</w:t>
      </w:r>
      <w:r>
        <w:rPr>
          <w:spacing w:val="-12"/>
          <w:vertAlign w:val="baseline"/>
        </w:rPr>
        <w:t> </w:t>
      </w:r>
      <w:r>
        <w:rPr>
          <w:vertAlign w:val="baseline"/>
        </w:rPr>
        <w:t>the</w:t>
      </w:r>
      <w:r>
        <w:rPr>
          <w:spacing w:val="-12"/>
          <w:vertAlign w:val="baseline"/>
        </w:rPr>
        <w:t> </w:t>
      </w:r>
      <w:r>
        <w:rPr>
          <w:vertAlign w:val="baseline"/>
        </w:rPr>
        <w:t>circumstances,</w:t>
      </w:r>
      <w:r>
        <w:rPr>
          <w:spacing w:val="-12"/>
          <w:vertAlign w:val="baseline"/>
        </w:rPr>
        <w:t> </w:t>
      </w:r>
      <w:r>
        <w:rPr>
          <w:vertAlign w:val="baseline"/>
        </w:rPr>
        <w:t>an</w:t>
      </w:r>
      <w:r>
        <w:rPr>
          <w:spacing w:val="-12"/>
          <w:vertAlign w:val="baseline"/>
        </w:rPr>
        <w:t> </w:t>
      </w:r>
      <w:r>
        <w:rPr>
          <w:vertAlign w:val="baseline"/>
        </w:rPr>
        <w:t>objectively</w:t>
      </w:r>
      <w:r>
        <w:rPr>
          <w:spacing w:val="-12"/>
          <w:vertAlign w:val="baseline"/>
        </w:rPr>
        <w:t> </w:t>
      </w:r>
      <w:r>
        <w:rPr>
          <w:vertAlign w:val="baseline"/>
        </w:rPr>
        <w:t>reasonable</w:t>
      </w:r>
      <w:r>
        <w:rPr>
          <w:spacing w:val="-12"/>
          <w:vertAlign w:val="baseline"/>
        </w:rPr>
        <w:t> </w:t>
      </w:r>
      <w:r>
        <w:rPr>
          <w:vertAlign w:val="baseline"/>
        </w:rPr>
        <w:t>person</w:t>
      </w:r>
      <w:r>
        <w:rPr>
          <w:spacing w:val="-12"/>
          <w:vertAlign w:val="baseline"/>
        </w:rPr>
        <w:t> </w:t>
      </w:r>
      <w:r>
        <w:rPr>
          <w:vertAlign w:val="baseline"/>
        </w:rPr>
        <w:t>in</w:t>
      </w:r>
      <w:r>
        <w:rPr>
          <w:spacing w:val="-12"/>
          <w:vertAlign w:val="baseline"/>
        </w:rPr>
        <w:t> </w:t>
      </w:r>
      <w:r>
        <w:rPr>
          <w:vertAlign w:val="baseline"/>
        </w:rPr>
        <w:t>Sargent’s</w:t>
      </w:r>
      <w:r>
        <w:rPr>
          <w:spacing w:val="-12"/>
          <w:vertAlign w:val="baseline"/>
        </w:rPr>
        <w:t> </w:t>
      </w:r>
      <w:r>
        <w:rPr>
          <w:vertAlign w:val="baseline"/>
        </w:rPr>
        <w:t>position</w:t>
      </w:r>
      <w:r>
        <w:rPr>
          <w:spacing w:val="-63"/>
          <w:vertAlign w:val="baseline"/>
        </w:rPr>
        <w:t> </w:t>
      </w:r>
      <w:r>
        <w:rPr>
          <w:vertAlign w:val="baseline"/>
        </w:rPr>
        <w:t>would not feel free to disregard the officer’s questions or to end the encounter. Therefore,</w:t>
      </w:r>
      <w:r>
        <w:rPr>
          <w:spacing w:val="-62"/>
          <w:vertAlign w:val="baseline"/>
        </w:rPr>
        <w:t> </w:t>
      </w:r>
      <w:r>
        <w:rPr>
          <w:vertAlign w:val="baseline"/>
        </w:rPr>
        <w:t>we</w:t>
      </w:r>
      <w:r>
        <w:rPr>
          <w:spacing w:val="-4"/>
          <w:vertAlign w:val="baseline"/>
        </w:rPr>
        <w:t> </w:t>
      </w:r>
      <w:r>
        <w:rPr>
          <w:vertAlign w:val="baseline"/>
        </w:rPr>
        <w:t>agree</w:t>
      </w:r>
      <w:r>
        <w:rPr>
          <w:spacing w:val="-4"/>
          <w:vertAlign w:val="baseline"/>
        </w:rPr>
        <w:t> </w:t>
      </w:r>
      <w:r>
        <w:rPr>
          <w:vertAlign w:val="baseline"/>
        </w:rPr>
        <w:t>with</w:t>
      </w:r>
      <w:r>
        <w:rPr>
          <w:spacing w:val="-4"/>
          <w:vertAlign w:val="baseline"/>
        </w:rPr>
        <w:t> </w:t>
      </w:r>
      <w:r>
        <w:rPr>
          <w:vertAlign w:val="baseline"/>
        </w:rPr>
        <w:t>the</w:t>
      </w:r>
      <w:r>
        <w:rPr>
          <w:spacing w:val="-4"/>
          <w:vertAlign w:val="baseline"/>
        </w:rPr>
        <w:t> </w:t>
      </w:r>
      <w:r>
        <w:rPr>
          <w:vertAlign w:val="baseline"/>
        </w:rPr>
        <w:t>parties</w:t>
      </w:r>
      <w:r>
        <w:rPr>
          <w:spacing w:val="-4"/>
          <w:vertAlign w:val="baseline"/>
        </w:rPr>
        <w:t> </w:t>
      </w:r>
      <w:r>
        <w:rPr>
          <w:vertAlign w:val="baseline"/>
        </w:rPr>
        <w:t>that</w:t>
      </w:r>
      <w:r>
        <w:rPr>
          <w:spacing w:val="-1"/>
          <w:vertAlign w:val="baseline"/>
        </w:rPr>
        <w:t> </w:t>
      </w:r>
      <w:r>
        <w:rPr>
          <w:vertAlign w:val="baseline"/>
        </w:rPr>
        <w:t>Sargent</w:t>
      </w:r>
      <w:r>
        <w:rPr>
          <w:spacing w:val="-3"/>
          <w:vertAlign w:val="baseline"/>
        </w:rPr>
        <w:t> </w:t>
      </w:r>
      <w:r>
        <w:rPr>
          <w:vertAlign w:val="baseline"/>
        </w:rPr>
        <w:t>was</w:t>
      </w:r>
      <w:r>
        <w:rPr>
          <w:spacing w:val="-4"/>
          <w:vertAlign w:val="baseline"/>
        </w:rPr>
        <w:t> </w:t>
      </w:r>
      <w:r>
        <w:rPr>
          <w:vertAlign w:val="baseline"/>
        </w:rPr>
        <w:t>seized</w:t>
      </w:r>
      <w:r>
        <w:rPr>
          <w:spacing w:val="-4"/>
          <w:vertAlign w:val="baseline"/>
        </w:rPr>
        <w:t> </w:t>
      </w:r>
      <w:r>
        <w:rPr>
          <w:vertAlign w:val="baseline"/>
        </w:rPr>
        <w:t>when</w:t>
      </w:r>
      <w:r>
        <w:rPr>
          <w:spacing w:val="-4"/>
          <w:vertAlign w:val="baseline"/>
        </w:rPr>
        <w:t> </w:t>
      </w:r>
      <w:r>
        <w:rPr>
          <w:vertAlign w:val="baseline"/>
        </w:rPr>
        <w:t>the</w:t>
      </w:r>
      <w:r>
        <w:rPr>
          <w:spacing w:val="1"/>
          <w:vertAlign w:val="baseline"/>
        </w:rPr>
        <w:t> </w:t>
      </w:r>
      <w:r>
        <w:rPr>
          <w:vertAlign w:val="baseline"/>
        </w:rPr>
        <w:t>officer</w:t>
      </w:r>
      <w:r>
        <w:rPr>
          <w:spacing w:val="-4"/>
          <w:vertAlign w:val="baseline"/>
        </w:rPr>
        <w:t> </w:t>
      </w:r>
      <w:r>
        <w:rPr>
          <w:vertAlign w:val="baseline"/>
        </w:rPr>
        <w:t>started</w:t>
      </w:r>
      <w:r>
        <w:rPr>
          <w:spacing w:val="-3"/>
          <w:vertAlign w:val="baseline"/>
        </w:rPr>
        <w:t> </w:t>
      </w:r>
      <w:r>
        <w:rPr>
          <w:vertAlign w:val="baseline"/>
        </w:rPr>
        <w:t>questioning</w:t>
      </w:r>
      <w:r>
        <w:rPr>
          <w:spacing w:val="-4"/>
          <w:vertAlign w:val="baseline"/>
        </w:rPr>
        <w:t> </w:t>
      </w:r>
      <w:r>
        <w:rPr>
          <w:vertAlign w:val="baseline"/>
        </w:rPr>
        <w:t>him</w:t>
      </w:r>
      <w:r>
        <w:rPr>
          <w:spacing w:val="-63"/>
          <w:vertAlign w:val="baseline"/>
        </w:rPr>
        <w:t> </w:t>
      </w:r>
      <w:r>
        <w:rPr>
          <w:vertAlign w:val="baseline"/>
        </w:rPr>
        <w:t>about</w:t>
      </w:r>
      <w:r>
        <w:rPr>
          <w:spacing w:val="-2"/>
          <w:vertAlign w:val="baseline"/>
        </w:rPr>
        <w:t> </w:t>
      </w:r>
      <w:r>
        <w:rPr>
          <w:vertAlign w:val="baseline"/>
        </w:rPr>
        <w:t>the</w:t>
      </w:r>
      <w:r>
        <w:rPr>
          <w:spacing w:val="-1"/>
          <w:vertAlign w:val="baseline"/>
        </w:rPr>
        <w:t> </w:t>
      </w:r>
      <w:r>
        <w:rPr>
          <w:vertAlign w:val="baseline"/>
        </w:rPr>
        <w:t>conditions</w:t>
      </w:r>
      <w:r>
        <w:rPr>
          <w:spacing w:val="-1"/>
          <w:vertAlign w:val="baseline"/>
        </w:rPr>
        <w:t> </w:t>
      </w:r>
      <w:r>
        <w:rPr>
          <w:vertAlign w:val="baseline"/>
        </w:rPr>
        <w:t>of</w:t>
      </w:r>
      <w:r>
        <w:rPr>
          <w:spacing w:val="-2"/>
          <w:vertAlign w:val="baseline"/>
        </w:rPr>
        <w:t> </w:t>
      </w:r>
      <w:r>
        <w:rPr>
          <w:vertAlign w:val="baseline"/>
        </w:rPr>
        <w:t>his</w:t>
      </w:r>
      <w:r>
        <w:rPr>
          <w:spacing w:val="-1"/>
          <w:vertAlign w:val="baseline"/>
        </w:rPr>
        <w:t> </w:t>
      </w:r>
      <w:r>
        <w:rPr>
          <w:vertAlign w:val="baseline"/>
        </w:rPr>
        <w:t>pretrial</w:t>
      </w:r>
      <w:r>
        <w:rPr>
          <w:spacing w:val="-1"/>
          <w:vertAlign w:val="baseline"/>
        </w:rPr>
        <w:t> </w:t>
      </w:r>
      <w:r>
        <w:rPr>
          <w:vertAlign w:val="baseline"/>
        </w:rPr>
        <w:t>release.</w:t>
      </w:r>
    </w:p>
    <w:p>
      <w:pPr>
        <w:spacing w:after="0"/>
        <w:jc w:val="both"/>
        <w:sectPr>
          <w:pgSz w:w="12240" w:h="15840"/>
          <w:pgMar w:header="0" w:footer="808" w:top="1380" w:bottom="1000" w:left="1320" w:right="1320"/>
        </w:sectPr>
      </w:pPr>
    </w:p>
    <w:p>
      <w:pPr>
        <w:pStyle w:val="BodyText"/>
        <w:spacing w:line="480" w:lineRule="auto" w:before="59"/>
        <w:ind w:left="120" w:right="114"/>
        <w:jc w:val="both"/>
      </w:pPr>
      <w:r>
        <w:rPr/>
        <w:t>be armed and dangerous.”</w:t>
      </w:r>
      <w:r>
        <w:rPr>
          <w:spacing w:val="1"/>
        </w:rPr>
        <w:t> </w:t>
      </w:r>
      <w:r>
        <w:rPr>
          <w:i/>
        </w:rPr>
        <w:t>State v. Dickerson</w:t>
      </w:r>
      <w:r>
        <w:rPr/>
        <w:t>, 481 N.W.2d 840, 843 (Minn. 1992), </w:t>
      </w:r>
      <w:r>
        <w:rPr>
          <w:i/>
        </w:rPr>
        <w:t>aff’d</w:t>
      </w:r>
      <w:r>
        <w:rPr/>
        <w:t>,</w:t>
      </w:r>
      <w:r>
        <w:rPr>
          <w:spacing w:val="1"/>
        </w:rPr>
        <w:t> </w:t>
      </w:r>
      <w:r>
        <w:rPr/>
        <w:t>508 U.S. 366 (1993).</w:t>
      </w:r>
      <w:r>
        <w:rPr>
          <w:spacing w:val="1"/>
        </w:rPr>
        <w:t> </w:t>
      </w:r>
      <w:r>
        <w:rPr/>
        <w:t>“The purpose of this limited search is not to discover evidence of</w:t>
      </w:r>
      <w:r>
        <w:rPr>
          <w:spacing w:val="1"/>
        </w:rPr>
        <w:t> </w:t>
      </w:r>
      <w:r>
        <w:rPr/>
        <w:t>crime,</w:t>
      </w:r>
      <w:r>
        <w:rPr>
          <w:spacing w:val="18"/>
        </w:rPr>
        <w:t> </w:t>
      </w:r>
      <w:r>
        <w:rPr/>
        <w:t>but</w:t>
      </w:r>
      <w:r>
        <w:rPr>
          <w:spacing w:val="19"/>
        </w:rPr>
        <w:t> </w:t>
      </w:r>
      <w:r>
        <w:rPr/>
        <w:t>to</w:t>
      </w:r>
      <w:r>
        <w:rPr>
          <w:spacing w:val="19"/>
        </w:rPr>
        <w:t> </w:t>
      </w:r>
      <w:r>
        <w:rPr/>
        <w:t>allow</w:t>
      </w:r>
      <w:r>
        <w:rPr>
          <w:spacing w:val="19"/>
        </w:rPr>
        <w:t> </w:t>
      </w:r>
      <w:r>
        <w:rPr/>
        <w:t>the</w:t>
      </w:r>
      <w:r>
        <w:rPr>
          <w:spacing w:val="19"/>
        </w:rPr>
        <w:t> </w:t>
      </w:r>
      <w:r>
        <w:rPr/>
        <w:t>officer</w:t>
      </w:r>
      <w:r>
        <w:rPr>
          <w:spacing w:val="18"/>
        </w:rPr>
        <w:t> </w:t>
      </w:r>
      <w:r>
        <w:rPr/>
        <w:t>to</w:t>
      </w:r>
      <w:r>
        <w:rPr>
          <w:spacing w:val="19"/>
        </w:rPr>
        <w:t> </w:t>
      </w:r>
      <w:r>
        <w:rPr/>
        <w:t>pursue</w:t>
      </w:r>
      <w:r>
        <w:rPr>
          <w:spacing w:val="19"/>
        </w:rPr>
        <w:t> </w:t>
      </w:r>
      <w:r>
        <w:rPr/>
        <w:t>his</w:t>
      </w:r>
      <w:r>
        <w:rPr>
          <w:spacing w:val="17"/>
        </w:rPr>
        <w:t> </w:t>
      </w:r>
      <w:r>
        <w:rPr/>
        <w:t>investigation</w:t>
      </w:r>
      <w:r>
        <w:rPr>
          <w:spacing w:val="18"/>
        </w:rPr>
        <w:t> </w:t>
      </w:r>
      <w:r>
        <w:rPr/>
        <w:t>without</w:t>
      </w:r>
      <w:r>
        <w:rPr>
          <w:spacing w:val="18"/>
        </w:rPr>
        <w:t> </w:t>
      </w:r>
      <w:r>
        <w:rPr/>
        <w:t>fear</w:t>
      </w:r>
      <w:r>
        <w:rPr>
          <w:spacing w:val="17"/>
        </w:rPr>
        <w:t> </w:t>
      </w:r>
      <w:r>
        <w:rPr/>
        <w:t>of</w:t>
      </w:r>
      <w:r>
        <w:rPr>
          <w:spacing w:val="18"/>
        </w:rPr>
        <w:t> </w:t>
      </w:r>
      <w:r>
        <w:rPr/>
        <w:t>violence</w:t>
      </w:r>
      <w:r>
        <w:rPr>
          <w:spacing w:val="58"/>
        </w:rPr>
        <w:t> </w:t>
      </w:r>
      <w:r>
        <w:rPr/>
        <w:t>”</w:t>
      </w:r>
    </w:p>
    <w:p>
      <w:pPr>
        <w:pStyle w:val="BodyText"/>
        <w:spacing w:line="480" w:lineRule="auto"/>
        <w:ind w:left="120" w:right="116" w:hanging="1"/>
        <w:jc w:val="both"/>
      </w:pPr>
      <w:r>
        <w:rPr>
          <w:i/>
        </w:rPr>
        <w:t>State</w:t>
      </w:r>
      <w:r>
        <w:rPr>
          <w:i/>
          <w:spacing w:val="-16"/>
        </w:rPr>
        <w:t> </w:t>
      </w:r>
      <w:r>
        <w:rPr>
          <w:i/>
        </w:rPr>
        <w:t>v.</w:t>
      </w:r>
      <w:r>
        <w:rPr>
          <w:i/>
          <w:spacing w:val="-15"/>
        </w:rPr>
        <w:t> </w:t>
      </w:r>
      <w:r>
        <w:rPr>
          <w:i/>
        </w:rPr>
        <w:t>Flowers</w:t>
      </w:r>
      <w:r>
        <w:rPr/>
        <w:t>,</w:t>
      </w:r>
      <w:r>
        <w:rPr>
          <w:spacing w:val="-15"/>
        </w:rPr>
        <w:t> </w:t>
      </w:r>
      <w:r>
        <w:rPr/>
        <w:t>734</w:t>
      </w:r>
      <w:r>
        <w:rPr>
          <w:spacing w:val="-15"/>
        </w:rPr>
        <w:t> </w:t>
      </w:r>
      <w:r>
        <w:rPr/>
        <w:t>N.W.2d</w:t>
      </w:r>
      <w:r>
        <w:rPr>
          <w:spacing w:val="-15"/>
        </w:rPr>
        <w:t> </w:t>
      </w:r>
      <w:r>
        <w:rPr/>
        <w:t>239,</w:t>
      </w:r>
      <w:r>
        <w:rPr>
          <w:spacing w:val="-15"/>
        </w:rPr>
        <w:t> </w:t>
      </w:r>
      <w:r>
        <w:rPr/>
        <w:t>251</w:t>
      </w:r>
      <w:r>
        <w:rPr>
          <w:spacing w:val="-16"/>
        </w:rPr>
        <w:t> </w:t>
      </w:r>
      <w:r>
        <w:rPr/>
        <w:t>(Minn.</w:t>
      </w:r>
      <w:r>
        <w:rPr>
          <w:spacing w:val="-15"/>
        </w:rPr>
        <w:t> </w:t>
      </w:r>
      <w:r>
        <w:rPr/>
        <w:t>2007)</w:t>
      </w:r>
      <w:r>
        <w:rPr>
          <w:spacing w:val="-16"/>
        </w:rPr>
        <w:t> </w:t>
      </w:r>
      <w:r>
        <w:rPr/>
        <w:t>(quoting</w:t>
      </w:r>
      <w:r>
        <w:rPr>
          <w:spacing w:val="-14"/>
        </w:rPr>
        <w:t> </w:t>
      </w:r>
      <w:r>
        <w:rPr>
          <w:i/>
        </w:rPr>
        <w:t>Adams</w:t>
      </w:r>
      <w:r>
        <w:rPr>
          <w:i/>
          <w:spacing w:val="-15"/>
        </w:rPr>
        <w:t> </w:t>
      </w:r>
      <w:r>
        <w:rPr>
          <w:i/>
        </w:rPr>
        <w:t>v.</w:t>
      </w:r>
      <w:r>
        <w:rPr>
          <w:i/>
          <w:spacing w:val="-15"/>
        </w:rPr>
        <w:t> </w:t>
      </w:r>
      <w:r>
        <w:rPr>
          <w:i/>
        </w:rPr>
        <w:t>Williams</w:t>
      </w:r>
      <w:r>
        <w:rPr/>
        <w:t>,</w:t>
      </w:r>
      <w:r>
        <w:rPr>
          <w:spacing w:val="-15"/>
        </w:rPr>
        <w:t> </w:t>
      </w:r>
      <w:r>
        <w:rPr/>
        <w:t>407</w:t>
      </w:r>
      <w:r>
        <w:rPr>
          <w:spacing w:val="-16"/>
        </w:rPr>
        <w:t> </w:t>
      </w:r>
      <w:r>
        <w:rPr/>
        <w:t>U.S.</w:t>
      </w:r>
      <w:r>
        <w:rPr>
          <w:spacing w:val="-62"/>
        </w:rPr>
        <w:t> </w:t>
      </w:r>
      <w:r>
        <w:rPr/>
        <w:t>143,</w:t>
      </w:r>
      <w:r>
        <w:rPr>
          <w:spacing w:val="-13"/>
        </w:rPr>
        <w:t> </w:t>
      </w:r>
      <w:r>
        <w:rPr/>
        <w:t>146</w:t>
      </w:r>
      <w:r>
        <w:rPr>
          <w:spacing w:val="-13"/>
        </w:rPr>
        <w:t> </w:t>
      </w:r>
      <w:r>
        <w:rPr/>
        <w:t>(1972)).</w:t>
      </w:r>
      <w:r>
        <w:rPr>
          <w:spacing w:val="41"/>
        </w:rPr>
        <w:t> </w:t>
      </w:r>
      <w:r>
        <w:rPr/>
        <w:t>In</w:t>
      </w:r>
      <w:r>
        <w:rPr>
          <w:spacing w:val="-12"/>
        </w:rPr>
        <w:t> </w:t>
      </w:r>
      <w:r>
        <w:rPr/>
        <w:t>Minnesota,</w:t>
      </w:r>
      <w:r>
        <w:rPr>
          <w:spacing w:val="-12"/>
        </w:rPr>
        <w:t> </w:t>
      </w:r>
      <w:r>
        <w:rPr/>
        <w:t>we</w:t>
      </w:r>
      <w:r>
        <w:rPr>
          <w:spacing w:val="-12"/>
        </w:rPr>
        <w:t> </w:t>
      </w:r>
      <w:r>
        <w:rPr/>
        <w:t>have</w:t>
      </w:r>
      <w:r>
        <w:rPr>
          <w:spacing w:val="-11"/>
        </w:rPr>
        <w:t> </w:t>
      </w:r>
      <w:r>
        <w:rPr/>
        <w:t>expressly</w:t>
      </w:r>
      <w:r>
        <w:rPr>
          <w:spacing w:val="-12"/>
        </w:rPr>
        <w:t> </w:t>
      </w:r>
      <w:r>
        <w:rPr/>
        <w:t>adopted</w:t>
      </w:r>
      <w:r>
        <w:rPr>
          <w:spacing w:val="-14"/>
        </w:rPr>
        <w:t> </w:t>
      </w:r>
      <w:r>
        <w:rPr/>
        <w:t>“the</w:t>
      </w:r>
      <w:r>
        <w:rPr>
          <w:spacing w:val="-13"/>
        </w:rPr>
        <w:t> </w:t>
      </w:r>
      <w:r>
        <w:rPr/>
        <w:t>principles</w:t>
      </w:r>
      <w:r>
        <w:rPr>
          <w:spacing w:val="-12"/>
        </w:rPr>
        <w:t> </w:t>
      </w:r>
      <w:r>
        <w:rPr/>
        <w:t>and</w:t>
      </w:r>
      <w:r>
        <w:rPr>
          <w:spacing w:val="-13"/>
        </w:rPr>
        <w:t> </w:t>
      </w:r>
      <w:r>
        <w:rPr/>
        <w:t>framework</w:t>
      </w:r>
      <w:r>
        <w:rPr>
          <w:spacing w:val="-63"/>
        </w:rPr>
        <w:t> </w:t>
      </w:r>
      <w:r>
        <w:rPr/>
        <w:t>of </w:t>
      </w:r>
      <w:r>
        <w:rPr>
          <w:i/>
        </w:rPr>
        <w:t>Terry </w:t>
      </w:r>
      <w:r>
        <w:rPr/>
        <w:t>for evaluating the reasonableness of seizures during traffic stops even when a</w:t>
      </w:r>
      <w:r>
        <w:rPr>
          <w:spacing w:val="1"/>
        </w:rPr>
        <w:t> </w:t>
      </w:r>
      <w:r>
        <w:rPr/>
        <w:t>minor</w:t>
      </w:r>
      <w:r>
        <w:rPr>
          <w:spacing w:val="-3"/>
        </w:rPr>
        <w:t> </w:t>
      </w:r>
      <w:r>
        <w:rPr/>
        <w:t>law</w:t>
      </w:r>
      <w:r>
        <w:rPr>
          <w:spacing w:val="-2"/>
        </w:rPr>
        <w:t> </w:t>
      </w:r>
      <w:r>
        <w:rPr/>
        <w:t>has</w:t>
      </w:r>
      <w:r>
        <w:rPr>
          <w:spacing w:val="-3"/>
        </w:rPr>
        <w:t> </w:t>
      </w:r>
      <w:r>
        <w:rPr/>
        <w:t>been</w:t>
      </w:r>
      <w:r>
        <w:rPr>
          <w:spacing w:val="-2"/>
        </w:rPr>
        <w:t> </w:t>
      </w:r>
      <w:r>
        <w:rPr/>
        <w:t>violated.”</w:t>
      </w:r>
      <w:r>
        <w:rPr>
          <w:spacing w:val="61"/>
        </w:rPr>
        <w:t> </w:t>
      </w:r>
      <w:r>
        <w:rPr>
          <w:i/>
        </w:rPr>
        <w:t>State</w:t>
      </w:r>
      <w:r>
        <w:rPr>
          <w:i/>
          <w:spacing w:val="-2"/>
        </w:rPr>
        <w:t> </w:t>
      </w:r>
      <w:r>
        <w:rPr>
          <w:i/>
        </w:rPr>
        <w:t>v.</w:t>
      </w:r>
      <w:r>
        <w:rPr>
          <w:i/>
          <w:spacing w:val="-3"/>
        </w:rPr>
        <w:t> </w:t>
      </w:r>
      <w:r>
        <w:rPr>
          <w:i/>
        </w:rPr>
        <w:t>Askerooth</w:t>
      </w:r>
      <w:r>
        <w:rPr/>
        <w:t>,</w:t>
      </w:r>
      <w:r>
        <w:rPr>
          <w:spacing w:val="-2"/>
        </w:rPr>
        <w:t> </w:t>
      </w:r>
      <w:r>
        <w:rPr/>
        <w:t>681</w:t>
      </w:r>
      <w:r>
        <w:rPr>
          <w:spacing w:val="-2"/>
        </w:rPr>
        <w:t> </w:t>
      </w:r>
      <w:r>
        <w:rPr/>
        <w:t>N.W.2d</w:t>
      </w:r>
      <w:r>
        <w:rPr>
          <w:spacing w:val="-3"/>
        </w:rPr>
        <w:t> </w:t>
      </w:r>
      <w:r>
        <w:rPr/>
        <w:t>353,</w:t>
      </w:r>
      <w:r>
        <w:rPr>
          <w:spacing w:val="-2"/>
        </w:rPr>
        <w:t> </w:t>
      </w:r>
      <w:r>
        <w:rPr/>
        <w:t>363</w:t>
      </w:r>
      <w:r>
        <w:rPr>
          <w:spacing w:val="-2"/>
        </w:rPr>
        <w:t> </w:t>
      </w:r>
      <w:r>
        <w:rPr/>
        <w:t>(Minn.</w:t>
      </w:r>
      <w:r>
        <w:rPr>
          <w:spacing w:val="-3"/>
        </w:rPr>
        <w:t> </w:t>
      </w:r>
      <w:r>
        <w:rPr/>
        <w:t>2004).</w:t>
      </w:r>
    </w:p>
    <w:p>
      <w:pPr>
        <w:pStyle w:val="BodyText"/>
        <w:spacing w:line="480" w:lineRule="auto"/>
        <w:ind w:left="119" w:right="116" w:firstLine="720"/>
        <w:jc w:val="both"/>
      </w:pPr>
      <w:r>
        <w:rPr/>
        <w:t>Applying the </w:t>
      </w:r>
      <w:r>
        <w:rPr>
          <w:i/>
        </w:rPr>
        <w:t>Terry </w:t>
      </w:r>
      <w:r>
        <w:rPr/>
        <w:t>framework to a traffic stop involves a two-pronged analysis.</w:t>
      </w:r>
      <w:r>
        <w:rPr>
          <w:spacing w:val="1"/>
        </w:rPr>
        <w:t> </w:t>
      </w:r>
      <w:r>
        <w:rPr>
          <w:i/>
        </w:rPr>
        <w:t>See id. </w:t>
      </w:r>
      <w:r>
        <w:rPr/>
        <w:t>at 364.</w:t>
      </w:r>
      <w:r>
        <w:rPr>
          <w:spacing w:val="1"/>
        </w:rPr>
        <w:t> </w:t>
      </w:r>
      <w:r>
        <w:rPr/>
        <w:t>Under the first </w:t>
      </w:r>
      <w:r>
        <w:rPr>
          <w:i/>
        </w:rPr>
        <w:t>Terry </w:t>
      </w:r>
      <w:r>
        <w:rPr/>
        <w:t>prong, “we ask whether the traffic stop was justified</w:t>
      </w:r>
      <w:r>
        <w:rPr>
          <w:spacing w:val="1"/>
        </w:rPr>
        <w:t> </w:t>
      </w:r>
      <w:r>
        <w:rPr/>
        <w:t>at its inception,” </w:t>
      </w:r>
      <w:r>
        <w:rPr>
          <w:i/>
        </w:rPr>
        <w:t>id.</w:t>
      </w:r>
      <w:r>
        <w:rPr/>
        <w:t>, by a showing of “reasonable articulable suspicion,” </w:t>
      </w:r>
      <w:r>
        <w:rPr>
          <w:i/>
        </w:rPr>
        <w:t>State v. Diede</w:t>
      </w:r>
      <w:r>
        <w:rPr/>
        <w:t>,</w:t>
      </w:r>
      <w:r>
        <w:rPr>
          <w:spacing w:val="1"/>
        </w:rPr>
        <w:t> </w:t>
      </w:r>
      <w:r>
        <w:rPr/>
        <w:t>795 N.W.2d 836, 842 (Minn. 2011).</w:t>
      </w:r>
      <w:r>
        <w:rPr>
          <w:spacing w:val="1"/>
        </w:rPr>
        <w:t> </w:t>
      </w:r>
      <w:r>
        <w:rPr/>
        <w:t>If the officer had reasonable suspicion to justify the</w:t>
      </w:r>
      <w:r>
        <w:rPr>
          <w:spacing w:val="1"/>
        </w:rPr>
        <w:t> </w:t>
      </w:r>
      <w:r>
        <w:rPr/>
        <w:t>initial stop, we turn to the second </w:t>
      </w:r>
      <w:r>
        <w:rPr>
          <w:i/>
        </w:rPr>
        <w:t>Terry </w:t>
      </w:r>
      <w:r>
        <w:rPr/>
        <w:t>prong and ask whether “the actions of the police</w:t>
      </w:r>
      <w:r>
        <w:rPr>
          <w:spacing w:val="1"/>
        </w:rPr>
        <w:t> </w:t>
      </w:r>
      <w:r>
        <w:rPr/>
        <w:t>during</w:t>
      </w:r>
      <w:r>
        <w:rPr>
          <w:spacing w:val="-7"/>
        </w:rPr>
        <w:t> </w:t>
      </w:r>
      <w:r>
        <w:rPr/>
        <w:t>the</w:t>
      </w:r>
      <w:r>
        <w:rPr>
          <w:spacing w:val="-6"/>
        </w:rPr>
        <w:t> </w:t>
      </w:r>
      <w:r>
        <w:rPr/>
        <w:t>stop</w:t>
      </w:r>
      <w:r>
        <w:rPr>
          <w:spacing w:val="-6"/>
        </w:rPr>
        <w:t> </w:t>
      </w:r>
      <w:r>
        <w:rPr/>
        <w:t>were</w:t>
      </w:r>
      <w:r>
        <w:rPr>
          <w:spacing w:val="-7"/>
        </w:rPr>
        <w:t> </w:t>
      </w:r>
      <w:r>
        <w:rPr/>
        <w:t>reasonably</w:t>
      </w:r>
      <w:r>
        <w:rPr>
          <w:spacing w:val="-6"/>
        </w:rPr>
        <w:t> </w:t>
      </w:r>
      <w:r>
        <w:rPr/>
        <w:t>related</w:t>
      </w:r>
      <w:r>
        <w:rPr>
          <w:spacing w:val="-6"/>
        </w:rPr>
        <w:t> </w:t>
      </w:r>
      <w:r>
        <w:rPr/>
        <w:t>to</w:t>
      </w:r>
      <w:r>
        <w:rPr>
          <w:spacing w:val="-7"/>
        </w:rPr>
        <w:t> </w:t>
      </w:r>
      <w:r>
        <w:rPr/>
        <w:t>and</w:t>
      </w:r>
      <w:r>
        <w:rPr>
          <w:spacing w:val="-6"/>
        </w:rPr>
        <w:t> </w:t>
      </w:r>
      <w:r>
        <w:rPr/>
        <w:t>justified</w:t>
      </w:r>
      <w:r>
        <w:rPr>
          <w:spacing w:val="-7"/>
        </w:rPr>
        <w:t> </w:t>
      </w:r>
      <w:r>
        <w:rPr/>
        <w:t>by</w:t>
      </w:r>
      <w:r>
        <w:rPr>
          <w:spacing w:val="-7"/>
        </w:rPr>
        <w:t> </w:t>
      </w:r>
      <w:r>
        <w:rPr/>
        <w:t>the</w:t>
      </w:r>
      <w:r>
        <w:rPr>
          <w:spacing w:val="-6"/>
        </w:rPr>
        <w:t> </w:t>
      </w:r>
      <w:r>
        <w:rPr/>
        <w:t>circumstances</w:t>
      </w:r>
      <w:r>
        <w:rPr>
          <w:spacing w:val="-6"/>
        </w:rPr>
        <w:t> </w:t>
      </w:r>
      <w:r>
        <w:rPr/>
        <w:t>that</w:t>
      </w:r>
      <w:r>
        <w:rPr>
          <w:spacing w:val="-7"/>
        </w:rPr>
        <w:t> </w:t>
      </w:r>
      <w:r>
        <w:rPr/>
        <w:t>gave</w:t>
      </w:r>
      <w:r>
        <w:rPr>
          <w:spacing w:val="-6"/>
        </w:rPr>
        <w:t> </w:t>
      </w:r>
      <w:r>
        <w:rPr/>
        <w:t>rise</w:t>
      </w:r>
      <w:r>
        <w:rPr>
          <w:spacing w:val="-62"/>
        </w:rPr>
        <w:t> </w:t>
      </w:r>
      <w:r>
        <w:rPr/>
        <w:t>to the stop in the first place.”</w:t>
      </w:r>
      <w:r>
        <w:rPr>
          <w:spacing w:val="1"/>
        </w:rPr>
        <w:t> </w:t>
      </w:r>
      <w:r>
        <w:rPr>
          <w:i/>
        </w:rPr>
        <w:t>Diede</w:t>
      </w:r>
      <w:r>
        <w:rPr/>
        <w:t>, 795 N.W.2d at 842 (quoting </w:t>
      </w:r>
      <w:r>
        <w:rPr>
          <w:i/>
        </w:rPr>
        <w:t>Askerooth</w:t>
      </w:r>
      <w:r>
        <w:rPr/>
        <w:t>, 681 N.W.2d</w:t>
      </w:r>
      <w:r>
        <w:rPr>
          <w:spacing w:val="-62"/>
        </w:rPr>
        <w:t> </w:t>
      </w:r>
      <w:r>
        <w:rPr/>
        <w:t>at 364).</w:t>
      </w:r>
      <w:r>
        <w:rPr>
          <w:spacing w:val="1"/>
        </w:rPr>
        <w:t> </w:t>
      </w:r>
      <w:r>
        <w:rPr/>
        <w:t>Because Sargent concedes that the initial traffic stop of the vehicle for failing to</w:t>
      </w:r>
      <w:r>
        <w:rPr>
          <w:spacing w:val="1"/>
        </w:rPr>
        <w:t> </w:t>
      </w:r>
      <w:r>
        <w:rPr/>
        <w:t>signal</w:t>
      </w:r>
      <w:r>
        <w:rPr>
          <w:spacing w:val="-3"/>
        </w:rPr>
        <w:t> </w:t>
      </w:r>
      <w:r>
        <w:rPr/>
        <w:t>a</w:t>
      </w:r>
      <w:r>
        <w:rPr>
          <w:spacing w:val="-2"/>
        </w:rPr>
        <w:t> </w:t>
      </w:r>
      <w:r>
        <w:rPr/>
        <w:t>turn</w:t>
      </w:r>
      <w:r>
        <w:rPr>
          <w:spacing w:val="-2"/>
        </w:rPr>
        <w:t> </w:t>
      </w:r>
      <w:r>
        <w:rPr/>
        <w:t>was</w:t>
      </w:r>
      <w:r>
        <w:rPr>
          <w:spacing w:val="-2"/>
        </w:rPr>
        <w:t> </w:t>
      </w:r>
      <w:r>
        <w:rPr/>
        <w:t>lawful,</w:t>
      </w:r>
      <w:r>
        <w:rPr>
          <w:spacing w:val="-2"/>
        </w:rPr>
        <w:t> </w:t>
      </w:r>
      <w:r>
        <w:rPr/>
        <w:t>our</w:t>
      </w:r>
      <w:r>
        <w:rPr>
          <w:spacing w:val="-2"/>
        </w:rPr>
        <w:t> </w:t>
      </w:r>
      <w:r>
        <w:rPr/>
        <w:t>analysis</w:t>
      </w:r>
      <w:r>
        <w:rPr>
          <w:spacing w:val="-2"/>
        </w:rPr>
        <w:t> </w:t>
      </w:r>
      <w:r>
        <w:rPr/>
        <w:t>focuses</w:t>
      </w:r>
      <w:r>
        <w:rPr>
          <w:spacing w:val="-2"/>
        </w:rPr>
        <w:t> </w:t>
      </w:r>
      <w:r>
        <w:rPr/>
        <w:t>solely</w:t>
      </w:r>
      <w:r>
        <w:rPr>
          <w:spacing w:val="-1"/>
        </w:rPr>
        <w:t> </w:t>
      </w:r>
      <w:r>
        <w:rPr/>
        <w:t>on</w:t>
      </w:r>
      <w:r>
        <w:rPr>
          <w:spacing w:val="-2"/>
        </w:rPr>
        <w:t> </w:t>
      </w:r>
      <w:r>
        <w:rPr/>
        <w:t>the</w:t>
      </w:r>
      <w:r>
        <w:rPr>
          <w:spacing w:val="-2"/>
        </w:rPr>
        <w:t> </w:t>
      </w:r>
      <w:r>
        <w:rPr/>
        <w:t>second</w:t>
      </w:r>
      <w:r>
        <w:rPr>
          <w:spacing w:val="-1"/>
        </w:rPr>
        <w:t> </w:t>
      </w:r>
      <w:r>
        <w:rPr>
          <w:i/>
        </w:rPr>
        <w:t>Terry</w:t>
      </w:r>
      <w:r>
        <w:rPr>
          <w:i/>
          <w:spacing w:val="-2"/>
        </w:rPr>
        <w:t> </w:t>
      </w:r>
      <w:r>
        <w:rPr/>
        <w:t>prong.</w:t>
      </w:r>
    </w:p>
    <w:p>
      <w:pPr>
        <w:pStyle w:val="BodyText"/>
        <w:spacing w:line="480" w:lineRule="auto" w:before="1"/>
        <w:ind w:left="119" w:right="113" w:firstLine="720"/>
        <w:jc w:val="both"/>
      </w:pPr>
      <w:r>
        <w:rPr/>
        <w:t>“The second </w:t>
      </w:r>
      <w:r>
        <w:rPr>
          <w:i/>
        </w:rPr>
        <w:t>Terry </w:t>
      </w:r>
      <w:r>
        <w:rPr/>
        <w:t>prong constrains the scope and methods of a search or seizure.”</w:t>
      </w:r>
      <w:r>
        <w:rPr>
          <w:spacing w:val="-62"/>
        </w:rPr>
        <w:t> </w:t>
      </w:r>
      <w:r>
        <w:rPr>
          <w:i/>
        </w:rPr>
        <w:t>Askerooth</w:t>
      </w:r>
      <w:r>
        <w:rPr/>
        <w:t>, 681 N.W.2d at 364. An initially valid stop of a vehicle may “become invalid if</w:t>
      </w:r>
      <w:r>
        <w:rPr>
          <w:spacing w:val="-62"/>
        </w:rPr>
        <w:t> </w:t>
      </w:r>
      <w:r>
        <w:rPr>
          <w:spacing w:val="-1"/>
        </w:rPr>
        <w:t>it</w:t>
      </w:r>
      <w:r>
        <w:rPr>
          <w:spacing w:val="-15"/>
        </w:rPr>
        <w:t> </w:t>
      </w:r>
      <w:r>
        <w:rPr>
          <w:spacing w:val="-1"/>
        </w:rPr>
        <w:t>becomes</w:t>
      </w:r>
      <w:r>
        <w:rPr>
          <w:spacing w:val="-14"/>
        </w:rPr>
        <w:t> </w:t>
      </w:r>
      <w:r>
        <w:rPr>
          <w:spacing w:val="-1"/>
        </w:rPr>
        <w:t>‘intolerable’</w:t>
      </w:r>
      <w:r>
        <w:rPr>
          <w:spacing w:val="-14"/>
        </w:rPr>
        <w:t> </w:t>
      </w:r>
      <w:r>
        <w:rPr>
          <w:spacing w:val="-1"/>
        </w:rPr>
        <w:t>in</w:t>
      </w:r>
      <w:r>
        <w:rPr>
          <w:spacing w:val="-14"/>
        </w:rPr>
        <w:t> </w:t>
      </w:r>
      <w:r>
        <w:rPr>
          <w:spacing w:val="-1"/>
        </w:rPr>
        <w:t>its</w:t>
      </w:r>
      <w:r>
        <w:rPr>
          <w:spacing w:val="-14"/>
        </w:rPr>
        <w:t> </w:t>
      </w:r>
      <w:r>
        <w:rPr/>
        <w:t>‘intensity</w:t>
      </w:r>
      <w:r>
        <w:rPr>
          <w:spacing w:val="-14"/>
        </w:rPr>
        <w:t> </w:t>
      </w:r>
      <w:r>
        <w:rPr/>
        <w:t>or</w:t>
      </w:r>
      <w:r>
        <w:rPr>
          <w:spacing w:val="-14"/>
        </w:rPr>
        <w:t> </w:t>
      </w:r>
      <w:r>
        <w:rPr/>
        <w:t>scope.’</w:t>
      </w:r>
      <w:r>
        <w:rPr>
          <w:spacing w:val="-3"/>
        </w:rPr>
        <w:t> </w:t>
      </w:r>
      <w:r>
        <w:rPr/>
        <w:t>”</w:t>
      </w:r>
      <w:r>
        <w:rPr>
          <w:spacing w:val="39"/>
        </w:rPr>
        <w:t> </w:t>
      </w:r>
      <w:r>
        <w:rPr>
          <w:i/>
        </w:rPr>
        <w:t>Id.</w:t>
      </w:r>
      <w:r>
        <w:rPr>
          <w:i/>
          <w:spacing w:val="-14"/>
        </w:rPr>
        <w:t> </w:t>
      </w:r>
      <w:r>
        <w:rPr/>
        <w:t>(quoting</w:t>
      </w:r>
      <w:r>
        <w:rPr>
          <w:spacing w:val="-16"/>
        </w:rPr>
        <w:t> </w:t>
      </w:r>
      <w:r>
        <w:rPr>
          <w:i/>
        </w:rPr>
        <w:t>Terry</w:t>
      </w:r>
      <w:r>
        <w:rPr/>
        <w:t>,</w:t>
      </w:r>
      <w:r>
        <w:rPr>
          <w:spacing w:val="-15"/>
        </w:rPr>
        <w:t> </w:t>
      </w:r>
      <w:r>
        <w:rPr/>
        <w:t>392</w:t>
      </w:r>
      <w:r>
        <w:rPr>
          <w:spacing w:val="-14"/>
        </w:rPr>
        <w:t> </w:t>
      </w:r>
      <w:r>
        <w:rPr/>
        <w:t>U.S.</w:t>
      </w:r>
      <w:r>
        <w:rPr>
          <w:spacing w:val="-14"/>
        </w:rPr>
        <w:t> </w:t>
      </w:r>
      <w:r>
        <w:rPr/>
        <w:t>at</w:t>
      </w:r>
      <w:r>
        <w:rPr>
          <w:spacing w:val="-13"/>
        </w:rPr>
        <w:t> </w:t>
      </w:r>
      <w:r>
        <w:rPr/>
        <w:t>17−18).</w:t>
      </w:r>
      <w:r>
        <w:rPr>
          <w:spacing w:val="-63"/>
        </w:rPr>
        <w:t> </w:t>
      </w:r>
      <w:r>
        <w:rPr/>
        <w:t>“[T]he</w:t>
      </w:r>
      <w:r>
        <w:rPr>
          <w:spacing w:val="-9"/>
        </w:rPr>
        <w:t> </w:t>
      </w:r>
      <w:r>
        <w:rPr/>
        <w:t>tolerable</w:t>
      </w:r>
      <w:r>
        <w:rPr>
          <w:spacing w:val="-8"/>
        </w:rPr>
        <w:t> </w:t>
      </w:r>
      <w:r>
        <w:rPr/>
        <w:t>duration</w:t>
      </w:r>
      <w:r>
        <w:rPr>
          <w:spacing w:val="-8"/>
        </w:rPr>
        <w:t> </w:t>
      </w:r>
      <w:r>
        <w:rPr/>
        <w:t>of</w:t>
      </w:r>
      <w:r>
        <w:rPr>
          <w:spacing w:val="-9"/>
        </w:rPr>
        <w:t> </w:t>
      </w:r>
      <w:r>
        <w:rPr/>
        <w:t>police</w:t>
      </w:r>
      <w:r>
        <w:rPr>
          <w:spacing w:val="-8"/>
        </w:rPr>
        <w:t> </w:t>
      </w:r>
      <w:r>
        <w:rPr/>
        <w:t>inquiries</w:t>
      </w:r>
      <w:r>
        <w:rPr>
          <w:spacing w:val="-8"/>
        </w:rPr>
        <w:t> </w:t>
      </w:r>
      <w:r>
        <w:rPr/>
        <w:t>in</w:t>
      </w:r>
      <w:r>
        <w:rPr>
          <w:spacing w:val="-9"/>
        </w:rPr>
        <w:t> </w:t>
      </w:r>
      <w:r>
        <w:rPr/>
        <w:t>the</w:t>
      </w:r>
      <w:r>
        <w:rPr>
          <w:spacing w:val="-8"/>
        </w:rPr>
        <w:t> </w:t>
      </w:r>
      <w:r>
        <w:rPr/>
        <w:t>traffic-stop</w:t>
      </w:r>
      <w:r>
        <w:rPr>
          <w:spacing w:val="-8"/>
        </w:rPr>
        <w:t> </w:t>
      </w:r>
      <w:r>
        <w:rPr/>
        <w:t>context</w:t>
      </w:r>
      <w:r>
        <w:rPr>
          <w:spacing w:val="-8"/>
        </w:rPr>
        <w:t> </w:t>
      </w:r>
      <w:r>
        <w:rPr/>
        <w:t>is</w:t>
      </w:r>
      <w:r>
        <w:rPr>
          <w:spacing w:val="-9"/>
        </w:rPr>
        <w:t> </w:t>
      </w:r>
      <w:r>
        <w:rPr/>
        <w:t>determined</w:t>
      </w:r>
      <w:r>
        <w:rPr>
          <w:spacing w:val="-8"/>
        </w:rPr>
        <w:t> </w:t>
      </w:r>
      <w:r>
        <w:rPr/>
        <w:t>by</w:t>
      </w:r>
      <w:r>
        <w:rPr>
          <w:spacing w:val="-8"/>
        </w:rPr>
        <w:t> </w:t>
      </w:r>
      <w:r>
        <w:rPr/>
        <w:t>the</w:t>
      </w:r>
      <w:r>
        <w:rPr>
          <w:spacing w:val="-63"/>
        </w:rPr>
        <w:t> </w:t>
      </w:r>
      <w:r>
        <w:rPr/>
        <w:t>seizure’s ‘mission’—to address the traffic violation that warranted the stop and attend to</w:t>
      </w:r>
      <w:r>
        <w:rPr>
          <w:spacing w:val="1"/>
        </w:rPr>
        <w:t> </w:t>
      </w:r>
      <w:r>
        <w:rPr/>
        <w:t>related</w:t>
      </w:r>
      <w:r>
        <w:rPr>
          <w:spacing w:val="8"/>
        </w:rPr>
        <w:t> </w:t>
      </w:r>
      <w:r>
        <w:rPr/>
        <w:t>safety</w:t>
      </w:r>
      <w:r>
        <w:rPr>
          <w:spacing w:val="9"/>
        </w:rPr>
        <w:t> </w:t>
      </w:r>
      <w:r>
        <w:rPr/>
        <w:t>concerns.”</w:t>
      </w:r>
      <w:r>
        <w:rPr>
          <w:spacing w:val="19"/>
        </w:rPr>
        <w:t> </w:t>
      </w:r>
      <w:r>
        <w:rPr>
          <w:i/>
        </w:rPr>
        <w:t>Rodriguez</w:t>
      </w:r>
      <w:r>
        <w:rPr>
          <w:i/>
          <w:spacing w:val="10"/>
        </w:rPr>
        <w:t> </w:t>
      </w:r>
      <w:r>
        <w:rPr>
          <w:i/>
        </w:rPr>
        <w:t>v.</w:t>
      </w:r>
      <w:r>
        <w:rPr>
          <w:i/>
          <w:spacing w:val="9"/>
        </w:rPr>
        <w:t> </w:t>
      </w:r>
      <w:r>
        <w:rPr>
          <w:i/>
        </w:rPr>
        <w:t>United</w:t>
      </w:r>
      <w:r>
        <w:rPr>
          <w:i/>
          <w:spacing w:val="9"/>
        </w:rPr>
        <w:t> </w:t>
      </w:r>
      <w:r>
        <w:rPr>
          <w:i/>
        </w:rPr>
        <w:t>States</w:t>
      </w:r>
      <w:r>
        <w:rPr/>
        <w:t>,</w:t>
      </w:r>
      <w:r>
        <w:rPr>
          <w:spacing w:val="9"/>
        </w:rPr>
        <w:t> </w:t>
      </w:r>
      <w:r>
        <w:rPr/>
        <w:t>575</w:t>
      </w:r>
      <w:r>
        <w:rPr>
          <w:spacing w:val="9"/>
        </w:rPr>
        <w:t> </w:t>
      </w:r>
      <w:r>
        <w:rPr/>
        <w:t>U.S.</w:t>
      </w:r>
      <w:r>
        <w:rPr>
          <w:spacing w:val="8"/>
        </w:rPr>
        <w:t> </w:t>
      </w:r>
      <w:r>
        <w:rPr/>
        <w:t>348,</w:t>
      </w:r>
      <w:r>
        <w:rPr>
          <w:spacing w:val="9"/>
        </w:rPr>
        <w:t> </w:t>
      </w:r>
      <w:r>
        <w:rPr/>
        <w:t>354</w:t>
      </w:r>
      <w:r>
        <w:rPr>
          <w:spacing w:val="11"/>
        </w:rPr>
        <w:t> </w:t>
      </w:r>
      <w:r>
        <w:rPr/>
        <w:t>(2015)</w:t>
      </w:r>
      <w:r>
        <w:rPr>
          <w:spacing w:val="8"/>
        </w:rPr>
        <w:t> </w:t>
      </w:r>
      <w:r>
        <w:rPr/>
        <w:t>(internal</w:t>
      </w:r>
    </w:p>
    <w:p>
      <w:pPr>
        <w:spacing w:after="0" w:line="480" w:lineRule="auto"/>
        <w:jc w:val="both"/>
        <w:sectPr>
          <w:pgSz w:w="12240" w:h="15840"/>
          <w:pgMar w:header="0" w:footer="808" w:top="1380" w:bottom="1000" w:left="1320" w:right="1320"/>
        </w:sectPr>
      </w:pPr>
    </w:p>
    <w:p>
      <w:pPr>
        <w:pStyle w:val="BodyText"/>
        <w:spacing w:line="480" w:lineRule="auto" w:before="59"/>
        <w:ind w:left="120" w:right="116"/>
        <w:jc w:val="both"/>
      </w:pPr>
      <w:r>
        <w:rPr/>
        <w:t>citations omitted).</w:t>
      </w:r>
      <w:r>
        <w:rPr>
          <w:spacing w:val="1"/>
        </w:rPr>
        <w:t> </w:t>
      </w:r>
      <w:r>
        <w:rPr/>
        <w:t>An officer seeking to expand the duration or scope of the traffic stop</w:t>
      </w:r>
      <w:r>
        <w:rPr>
          <w:spacing w:val="1"/>
        </w:rPr>
        <w:t> </w:t>
      </w:r>
      <w:r>
        <w:rPr/>
        <w:t>beyond its original justification may only do so if “he or she had a particularized and</w:t>
      </w:r>
      <w:r>
        <w:rPr>
          <w:spacing w:val="1"/>
        </w:rPr>
        <w:t> </w:t>
      </w:r>
      <w:r>
        <w:rPr/>
        <w:t>objective basis for suspecting the seized person of criminal activity.”</w:t>
      </w:r>
      <w:r>
        <w:rPr>
          <w:spacing w:val="1"/>
        </w:rPr>
        <w:t> </w:t>
      </w:r>
      <w:r>
        <w:rPr>
          <w:i/>
        </w:rPr>
        <w:t>Diede</w:t>
      </w:r>
      <w:r>
        <w:rPr/>
        <w:t>, 795 N.W.2d</w:t>
      </w:r>
      <w:r>
        <w:rPr>
          <w:spacing w:val="-62"/>
        </w:rPr>
        <w:t> </w:t>
      </w:r>
      <w:r>
        <w:rPr/>
        <w:t>at</w:t>
      </w:r>
      <w:r>
        <w:rPr>
          <w:spacing w:val="-1"/>
        </w:rPr>
        <w:t> </w:t>
      </w:r>
      <w:r>
        <w:rPr/>
        <w:t>843</w:t>
      </w:r>
      <w:r>
        <w:rPr>
          <w:spacing w:val="-1"/>
        </w:rPr>
        <w:t> </w:t>
      </w:r>
      <w:r>
        <w:rPr/>
        <w:t>(quoting</w:t>
      </w:r>
      <w:r>
        <w:rPr>
          <w:spacing w:val="-2"/>
        </w:rPr>
        <w:t> </w:t>
      </w:r>
      <w:r>
        <w:rPr>
          <w:i/>
        </w:rPr>
        <w:t>State</w:t>
      </w:r>
      <w:r>
        <w:rPr>
          <w:i/>
          <w:spacing w:val="-1"/>
        </w:rPr>
        <w:t> </w:t>
      </w:r>
      <w:r>
        <w:rPr>
          <w:i/>
        </w:rPr>
        <w:t>v.</w:t>
      </w:r>
      <w:r>
        <w:rPr>
          <w:i/>
          <w:spacing w:val="-2"/>
        </w:rPr>
        <w:t> </w:t>
      </w:r>
      <w:r>
        <w:rPr>
          <w:i/>
        </w:rPr>
        <w:t>Cripps</w:t>
      </w:r>
      <w:r>
        <w:rPr/>
        <w:t>,</w:t>
      </w:r>
      <w:r>
        <w:rPr>
          <w:spacing w:val="-1"/>
        </w:rPr>
        <w:t> </w:t>
      </w:r>
      <w:r>
        <w:rPr/>
        <w:t>533</w:t>
      </w:r>
      <w:r>
        <w:rPr>
          <w:spacing w:val="-2"/>
        </w:rPr>
        <w:t> </w:t>
      </w:r>
      <w:r>
        <w:rPr/>
        <w:t>N.W.2d</w:t>
      </w:r>
      <w:r>
        <w:rPr>
          <w:spacing w:val="-1"/>
        </w:rPr>
        <w:t> </w:t>
      </w:r>
      <w:r>
        <w:rPr/>
        <w:t>388,</w:t>
      </w:r>
      <w:r>
        <w:rPr>
          <w:spacing w:val="-1"/>
        </w:rPr>
        <w:t> </w:t>
      </w:r>
      <w:r>
        <w:rPr/>
        <w:t>391</w:t>
      </w:r>
      <w:r>
        <w:rPr>
          <w:spacing w:val="-2"/>
        </w:rPr>
        <w:t> </w:t>
      </w:r>
      <w:r>
        <w:rPr/>
        <w:t>(Minn.</w:t>
      </w:r>
      <w:r>
        <w:rPr>
          <w:spacing w:val="-1"/>
        </w:rPr>
        <w:t> </w:t>
      </w:r>
      <w:r>
        <w:rPr/>
        <w:t>1995)).</w:t>
      </w:r>
    </w:p>
    <w:p>
      <w:pPr>
        <w:pStyle w:val="BodyText"/>
        <w:spacing w:line="480" w:lineRule="auto"/>
        <w:ind w:left="119" w:right="113" w:firstLine="720"/>
        <w:jc w:val="both"/>
      </w:pPr>
      <w:r>
        <w:rPr/>
        <w:t>“[E]ach</w:t>
      </w:r>
      <w:r>
        <w:rPr>
          <w:spacing w:val="-4"/>
        </w:rPr>
        <w:t> </w:t>
      </w:r>
      <w:r>
        <w:rPr/>
        <w:t>incremental</w:t>
      </w:r>
      <w:r>
        <w:rPr>
          <w:spacing w:val="-4"/>
        </w:rPr>
        <w:t> </w:t>
      </w:r>
      <w:r>
        <w:rPr/>
        <w:t>intrusion</w:t>
      </w:r>
      <w:r>
        <w:rPr>
          <w:spacing w:val="-3"/>
        </w:rPr>
        <w:t> </w:t>
      </w:r>
      <w:r>
        <w:rPr/>
        <w:t>during</w:t>
      </w:r>
      <w:r>
        <w:rPr>
          <w:spacing w:val="-4"/>
        </w:rPr>
        <w:t> </w:t>
      </w:r>
      <w:r>
        <w:rPr/>
        <w:t>a</w:t>
      </w:r>
      <w:r>
        <w:rPr>
          <w:spacing w:val="-3"/>
        </w:rPr>
        <w:t> </w:t>
      </w:r>
      <w:r>
        <w:rPr/>
        <w:t>stop</w:t>
      </w:r>
      <w:r>
        <w:rPr>
          <w:spacing w:val="-7"/>
        </w:rPr>
        <w:t> </w:t>
      </w:r>
      <w:r>
        <w:rPr/>
        <w:t>must</w:t>
      </w:r>
      <w:r>
        <w:rPr>
          <w:spacing w:val="-3"/>
        </w:rPr>
        <w:t> </w:t>
      </w:r>
      <w:r>
        <w:rPr/>
        <w:t>be</w:t>
      </w:r>
      <w:r>
        <w:rPr>
          <w:spacing w:val="-4"/>
        </w:rPr>
        <w:t> </w:t>
      </w:r>
      <w:r>
        <w:rPr/>
        <w:t>‘strictly</w:t>
      </w:r>
      <w:r>
        <w:rPr>
          <w:spacing w:val="-3"/>
        </w:rPr>
        <w:t> </w:t>
      </w:r>
      <w:r>
        <w:rPr/>
        <w:t>tied</w:t>
      </w:r>
      <w:r>
        <w:rPr>
          <w:spacing w:val="-4"/>
        </w:rPr>
        <w:t> </w:t>
      </w:r>
      <w:r>
        <w:rPr/>
        <w:t>to</w:t>
      </w:r>
      <w:r>
        <w:rPr>
          <w:spacing w:val="-3"/>
        </w:rPr>
        <w:t> </w:t>
      </w:r>
      <w:r>
        <w:rPr/>
        <w:t>and</w:t>
      </w:r>
      <w:r>
        <w:rPr>
          <w:spacing w:val="-4"/>
        </w:rPr>
        <w:t> </w:t>
      </w:r>
      <w:r>
        <w:rPr/>
        <w:t>justified</w:t>
      </w:r>
      <w:r>
        <w:rPr>
          <w:spacing w:val="-3"/>
        </w:rPr>
        <w:t> </w:t>
      </w:r>
      <w:r>
        <w:rPr/>
        <w:t>by</w:t>
      </w:r>
      <w:r>
        <w:rPr>
          <w:spacing w:val="-63"/>
        </w:rPr>
        <w:t> </w:t>
      </w:r>
      <w:r>
        <w:rPr/>
        <w:t>the circumstances which rendered [the initiation of the stop] permissible.’ ”</w:t>
      </w:r>
      <w:r>
        <w:rPr>
          <w:spacing w:val="1"/>
        </w:rPr>
        <w:t> </w:t>
      </w:r>
      <w:r>
        <w:rPr>
          <w:i/>
        </w:rPr>
        <w:t>Askerooth</w:t>
      </w:r>
      <w:r>
        <w:rPr/>
        <w:t>,</w:t>
      </w:r>
      <w:r>
        <w:rPr>
          <w:spacing w:val="1"/>
        </w:rPr>
        <w:t> </w:t>
      </w:r>
      <w:r>
        <w:rPr/>
        <w:t>681 N.W.2d at 364 (quoting </w:t>
      </w:r>
      <w:r>
        <w:rPr>
          <w:i/>
        </w:rPr>
        <w:t>Terry</w:t>
      </w:r>
      <w:r>
        <w:rPr/>
        <w:t>, 392 U.S. at 19).</w:t>
      </w:r>
      <w:r>
        <w:rPr>
          <w:spacing w:val="1"/>
        </w:rPr>
        <w:t> </w:t>
      </w:r>
      <w:r>
        <w:rPr/>
        <w:t>Put another way, each step of an</w:t>
      </w:r>
      <w:r>
        <w:rPr>
          <w:spacing w:val="1"/>
        </w:rPr>
        <w:t> </w:t>
      </w:r>
      <w:r>
        <w:rPr/>
        <w:t>officer’s investigation must “be tied to and justified by one of the following:</w:t>
      </w:r>
      <w:r>
        <w:rPr>
          <w:spacing w:val="1"/>
        </w:rPr>
        <w:t> </w:t>
      </w:r>
      <w:r>
        <w:rPr/>
        <w:t>(1) the</w:t>
      </w:r>
      <w:r>
        <w:rPr>
          <w:spacing w:val="1"/>
        </w:rPr>
        <w:t> </w:t>
      </w:r>
      <w:r>
        <w:rPr/>
        <w:t>original</w:t>
      </w:r>
      <w:r>
        <w:rPr>
          <w:spacing w:val="1"/>
        </w:rPr>
        <w:t> </w:t>
      </w:r>
      <w:r>
        <w:rPr/>
        <w:t>legitimate</w:t>
      </w:r>
      <w:r>
        <w:rPr>
          <w:spacing w:val="1"/>
        </w:rPr>
        <w:t> </w:t>
      </w:r>
      <w:r>
        <w:rPr/>
        <w:t>purpose</w:t>
      </w:r>
      <w:r>
        <w:rPr>
          <w:spacing w:val="1"/>
        </w:rPr>
        <w:t> </w:t>
      </w:r>
      <w:r>
        <w:rPr/>
        <w:t>of</w:t>
      </w:r>
      <w:r>
        <w:rPr>
          <w:spacing w:val="1"/>
        </w:rPr>
        <w:t> </w:t>
      </w:r>
      <w:r>
        <w:rPr/>
        <w:t>the</w:t>
      </w:r>
      <w:r>
        <w:rPr>
          <w:spacing w:val="1"/>
        </w:rPr>
        <w:t> </w:t>
      </w:r>
      <w:r>
        <w:rPr/>
        <w:t>stop,</w:t>
      </w:r>
      <w:r>
        <w:rPr>
          <w:spacing w:val="1"/>
        </w:rPr>
        <w:t> </w:t>
      </w:r>
      <w:r>
        <w:rPr/>
        <w:t>(2)</w:t>
      </w:r>
      <w:r>
        <w:rPr>
          <w:spacing w:val="1"/>
        </w:rPr>
        <w:t> </w:t>
      </w:r>
      <w:r>
        <w:rPr/>
        <w:t>independent</w:t>
      </w:r>
      <w:r>
        <w:rPr>
          <w:spacing w:val="1"/>
        </w:rPr>
        <w:t> </w:t>
      </w:r>
      <w:r>
        <w:rPr/>
        <w:t>probable</w:t>
      </w:r>
      <w:r>
        <w:rPr>
          <w:spacing w:val="1"/>
        </w:rPr>
        <w:t> </w:t>
      </w:r>
      <w:r>
        <w:rPr/>
        <w:t>cause,</w:t>
      </w:r>
      <w:r>
        <w:rPr>
          <w:spacing w:val="1"/>
        </w:rPr>
        <w:t> </w:t>
      </w:r>
      <w:r>
        <w:rPr/>
        <w:t>or</w:t>
      </w:r>
      <w:r>
        <w:rPr>
          <w:spacing w:val="1"/>
        </w:rPr>
        <w:t> </w:t>
      </w:r>
      <w:r>
        <w:rPr/>
        <w:t>(3)</w:t>
      </w:r>
      <w:r>
        <w:rPr>
          <w:spacing w:val="1"/>
        </w:rPr>
        <w:t> </w:t>
      </w:r>
      <w:r>
        <w:rPr/>
        <w:t>reasonableness,</w:t>
      </w:r>
      <w:r>
        <w:rPr>
          <w:spacing w:val="-2"/>
        </w:rPr>
        <w:t> </w:t>
      </w:r>
      <w:r>
        <w:rPr/>
        <w:t>as</w:t>
      </w:r>
      <w:r>
        <w:rPr>
          <w:spacing w:val="-1"/>
        </w:rPr>
        <w:t> </w:t>
      </w:r>
      <w:r>
        <w:rPr/>
        <w:t>defined</w:t>
      </w:r>
      <w:r>
        <w:rPr>
          <w:spacing w:val="-1"/>
        </w:rPr>
        <w:t> </w:t>
      </w:r>
      <w:r>
        <w:rPr/>
        <w:t>in</w:t>
      </w:r>
      <w:r>
        <w:rPr>
          <w:spacing w:val="-4"/>
        </w:rPr>
        <w:t> </w:t>
      </w:r>
      <w:r>
        <w:rPr>
          <w:i/>
        </w:rPr>
        <w:t>Terry.</w:t>
      </w:r>
      <w:r>
        <w:rPr/>
        <w:t>”</w:t>
      </w:r>
      <w:r>
        <w:rPr>
          <w:spacing w:val="64"/>
        </w:rPr>
        <w:t> </w:t>
      </w:r>
      <w:r>
        <w:rPr>
          <w:i/>
        </w:rPr>
        <w:t>Id.</w:t>
      </w:r>
      <w:r>
        <w:rPr>
          <w:i/>
          <w:spacing w:val="-1"/>
        </w:rPr>
        <w:t> </w:t>
      </w:r>
      <w:r>
        <w:rPr/>
        <w:t>at</w:t>
      </w:r>
      <w:r>
        <w:rPr>
          <w:spacing w:val="-2"/>
        </w:rPr>
        <w:t> </w:t>
      </w:r>
      <w:r>
        <w:rPr/>
        <w:t>365.</w:t>
      </w:r>
    </w:p>
    <w:p>
      <w:pPr>
        <w:pStyle w:val="BodyText"/>
        <w:spacing w:line="480" w:lineRule="auto"/>
        <w:ind w:left="119" w:right="114" w:firstLine="720"/>
        <w:jc w:val="both"/>
      </w:pPr>
      <w:r>
        <w:rPr/>
        <w:t>Reasonableness, as defined by </w:t>
      </w:r>
      <w:r>
        <w:rPr>
          <w:i/>
        </w:rPr>
        <w:t>Terry</w:t>
      </w:r>
      <w:r>
        <w:rPr/>
        <w:t>, is an objective standard:</w:t>
      </w:r>
      <w:r>
        <w:rPr>
          <w:spacing w:val="1"/>
        </w:rPr>
        <w:t> </w:t>
      </w:r>
      <w:r>
        <w:rPr/>
        <w:t>“would the facts</w:t>
      </w:r>
      <w:r>
        <w:rPr>
          <w:spacing w:val="1"/>
        </w:rPr>
        <w:t> </w:t>
      </w:r>
      <w:r>
        <w:rPr>
          <w:spacing w:val="-1"/>
        </w:rPr>
        <w:t>available</w:t>
      </w:r>
      <w:r>
        <w:rPr>
          <w:spacing w:val="-16"/>
        </w:rPr>
        <w:t> </w:t>
      </w:r>
      <w:r>
        <w:rPr>
          <w:spacing w:val="-1"/>
        </w:rPr>
        <w:t>to</w:t>
      </w:r>
      <w:r>
        <w:rPr>
          <w:spacing w:val="-16"/>
        </w:rPr>
        <w:t> </w:t>
      </w:r>
      <w:r>
        <w:rPr>
          <w:spacing w:val="-1"/>
        </w:rPr>
        <w:t>the</w:t>
      </w:r>
      <w:r>
        <w:rPr>
          <w:spacing w:val="-16"/>
        </w:rPr>
        <w:t> </w:t>
      </w:r>
      <w:r>
        <w:rPr>
          <w:spacing w:val="-1"/>
        </w:rPr>
        <w:t>officer</w:t>
      </w:r>
      <w:r>
        <w:rPr>
          <w:spacing w:val="-16"/>
        </w:rPr>
        <w:t> </w:t>
      </w:r>
      <w:r>
        <w:rPr>
          <w:spacing w:val="-1"/>
        </w:rPr>
        <w:t>at</w:t>
      </w:r>
      <w:r>
        <w:rPr>
          <w:spacing w:val="-16"/>
        </w:rPr>
        <w:t> </w:t>
      </w:r>
      <w:r>
        <w:rPr>
          <w:spacing w:val="-1"/>
        </w:rPr>
        <w:t>the</w:t>
      </w:r>
      <w:r>
        <w:rPr>
          <w:spacing w:val="-16"/>
        </w:rPr>
        <w:t> </w:t>
      </w:r>
      <w:r>
        <w:rPr>
          <w:spacing w:val="-1"/>
        </w:rPr>
        <w:t>moment</w:t>
      </w:r>
      <w:r>
        <w:rPr>
          <w:spacing w:val="-16"/>
        </w:rPr>
        <w:t> </w:t>
      </w:r>
      <w:r>
        <w:rPr>
          <w:spacing w:val="-1"/>
        </w:rPr>
        <w:t>of</w:t>
      </w:r>
      <w:r>
        <w:rPr>
          <w:spacing w:val="-16"/>
        </w:rPr>
        <w:t> </w:t>
      </w:r>
      <w:r>
        <w:rPr>
          <w:spacing w:val="-1"/>
        </w:rPr>
        <w:t>the</w:t>
      </w:r>
      <w:r>
        <w:rPr>
          <w:spacing w:val="-17"/>
        </w:rPr>
        <w:t> </w:t>
      </w:r>
      <w:r>
        <w:rPr>
          <w:spacing w:val="-1"/>
        </w:rPr>
        <w:t>seizure . </w:t>
      </w:r>
      <w:r>
        <w:rPr/>
        <w:t>.</w:t>
      </w:r>
      <w:r>
        <w:rPr>
          <w:spacing w:val="-1"/>
        </w:rPr>
        <w:t> </w:t>
      </w:r>
      <w:r>
        <w:rPr/>
        <w:t>.</w:t>
      </w:r>
      <w:r>
        <w:rPr>
          <w:spacing w:val="-17"/>
        </w:rPr>
        <w:t> </w:t>
      </w:r>
      <w:r>
        <w:rPr/>
        <w:t>warrant</w:t>
      </w:r>
      <w:r>
        <w:rPr>
          <w:spacing w:val="-17"/>
        </w:rPr>
        <w:t> </w:t>
      </w:r>
      <w:r>
        <w:rPr/>
        <w:t>a</w:t>
      </w:r>
      <w:r>
        <w:rPr>
          <w:spacing w:val="-16"/>
        </w:rPr>
        <w:t> </w:t>
      </w:r>
      <w:r>
        <w:rPr/>
        <w:t>man</w:t>
      </w:r>
      <w:r>
        <w:rPr>
          <w:spacing w:val="-16"/>
        </w:rPr>
        <w:t> </w:t>
      </w:r>
      <w:r>
        <w:rPr/>
        <w:t>of</w:t>
      </w:r>
      <w:r>
        <w:rPr>
          <w:spacing w:val="-17"/>
        </w:rPr>
        <w:t> </w:t>
      </w:r>
      <w:r>
        <w:rPr/>
        <w:t>reasonable</w:t>
      </w:r>
      <w:r>
        <w:rPr>
          <w:spacing w:val="-17"/>
        </w:rPr>
        <w:t> </w:t>
      </w:r>
      <w:r>
        <w:rPr/>
        <w:t>caution</w:t>
      </w:r>
      <w:r>
        <w:rPr>
          <w:spacing w:val="1"/>
        </w:rPr>
        <w:t> </w:t>
      </w:r>
      <w:r>
        <w:rPr/>
        <w:t>in the belief that the action taken was appropriate?”</w:t>
      </w:r>
      <w:r>
        <w:rPr>
          <w:spacing w:val="1"/>
        </w:rPr>
        <w:t> </w:t>
      </w:r>
      <w:r>
        <w:rPr>
          <w:i/>
        </w:rPr>
        <w:t>Id. </w:t>
      </w:r>
      <w:r>
        <w:rPr/>
        <w:t>at 364 (quoting </w:t>
      </w:r>
      <w:r>
        <w:rPr>
          <w:i/>
        </w:rPr>
        <w:t>Terry</w:t>
      </w:r>
      <w:r>
        <w:rPr/>
        <w:t>, 392 U.S. at</w:t>
      </w:r>
      <w:r>
        <w:rPr>
          <w:spacing w:val="-63"/>
        </w:rPr>
        <w:t> </w:t>
      </w:r>
      <w:r>
        <w:rPr/>
        <w:t>21–22) (internal quotation marks omitted). We have explained that “to be reasonable, any</w:t>
      </w:r>
      <w:r>
        <w:rPr>
          <w:spacing w:val="-62"/>
        </w:rPr>
        <w:t> </w:t>
      </w:r>
      <w:r>
        <w:rPr/>
        <w:t>intrusion in a routine traffic stop must be supported by an objective and fair balancing of</w:t>
      </w:r>
      <w:r>
        <w:rPr>
          <w:spacing w:val="1"/>
        </w:rPr>
        <w:t> </w:t>
      </w:r>
      <w:r>
        <w:rPr/>
        <w:t>the</w:t>
      </w:r>
      <w:r>
        <w:rPr>
          <w:spacing w:val="-13"/>
        </w:rPr>
        <w:t> </w:t>
      </w:r>
      <w:r>
        <w:rPr/>
        <w:t>government’s</w:t>
      </w:r>
      <w:r>
        <w:rPr>
          <w:spacing w:val="-12"/>
        </w:rPr>
        <w:t> </w:t>
      </w:r>
      <w:r>
        <w:rPr/>
        <w:t>need</w:t>
      </w:r>
      <w:r>
        <w:rPr>
          <w:spacing w:val="-12"/>
        </w:rPr>
        <w:t> </w:t>
      </w:r>
      <w:r>
        <w:rPr/>
        <w:t>to</w:t>
      </w:r>
      <w:r>
        <w:rPr>
          <w:spacing w:val="-13"/>
        </w:rPr>
        <w:t> </w:t>
      </w:r>
      <w:r>
        <w:rPr/>
        <w:t>search</w:t>
      </w:r>
      <w:r>
        <w:rPr>
          <w:spacing w:val="-11"/>
        </w:rPr>
        <w:t> </w:t>
      </w:r>
      <w:r>
        <w:rPr/>
        <w:t>or</w:t>
      </w:r>
      <w:r>
        <w:rPr>
          <w:spacing w:val="-12"/>
        </w:rPr>
        <w:t> </w:t>
      </w:r>
      <w:r>
        <w:rPr/>
        <w:t>seize</w:t>
      </w:r>
      <w:r>
        <w:rPr>
          <w:spacing w:val="-13"/>
        </w:rPr>
        <w:t> </w:t>
      </w:r>
      <w:r>
        <w:rPr/>
        <w:t>and</w:t>
      </w:r>
      <w:r>
        <w:rPr>
          <w:spacing w:val="-12"/>
        </w:rPr>
        <w:t> </w:t>
      </w:r>
      <w:r>
        <w:rPr/>
        <w:t>the</w:t>
      </w:r>
      <w:r>
        <w:rPr>
          <w:spacing w:val="-12"/>
        </w:rPr>
        <w:t> </w:t>
      </w:r>
      <w:r>
        <w:rPr/>
        <w:t>individual’s</w:t>
      </w:r>
      <w:r>
        <w:rPr>
          <w:spacing w:val="-16"/>
        </w:rPr>
        <w:t> </w:t>
      </w:r>
      <w:r>
        <w:rPr/>
        <w:t>right</w:t>
      </w:r>
      <w:r>
        <w:rPr>
          <w:spacing w:val="-12"/>
        </w:rPr>
        <w:t> </w:t>
      </w:r>
      <w:r>
        <w:rPr/>
        <w:t>to</w:t>
      </w:r>
      <w:r>
        <w:rPr>
          <w:spacing w:val="-12"/>
        </w:rPr>
        <w:t> </w:t>
      </w:r>
      <w:r>
        <w:rPr/>
        <w:t>personal</w:t>
      </w:r>
      <w:r>
        <w:rPr>
          <w:spacing w:val="-13"/>
        </w:rPr>
        <w:t> </w:t>
      </w:r>
      <w:r>
        <w:rPr/>
        <w:t>security</w:t>
      </w:r>
      <w:r>
        <w:rPr>
          <w:spacing w:val="-12"/>
        </w:rPr>
        <w:t> </w:t>
      </w:r>
      <w:r>
        <w:rPr/>
        <w:t>free</w:t>
      </w:r>
      <w:r>
        <w:rPr>
          <w:spacing w:val="-62"/>
        </w:rPr>
        <w:t> </w:t>
      </w:r>
      <w:r>
        <w:rPr/>
        <w:t>from arbitrary interference by law officers.”</w:t>
      </w:r>
      <w:r>
        <w:rPr>
          <w:spacing w:val="1"/>
        </w:rPr>
        <w:t> </w:t>
      </w:r>
      <w:r>
        <w:rPr>
          <w:i/>
        </w:rPr>
        <w:t>Burbach</w:t>
      </w:r>
      <w:r>
        <w:rPr/>
        <w:t>, 706 N.W.2d at 488 (citations</w:t>
      </w:r>
      <w:r>
        <w:rPr>
          <w:spacing w:val="1"/>
        </w:rPr>
        <w:t> </w:t>
      </w:r>
      <w:r>
        <w:rPr/>
        <w:t>omitted) (internal quotation marks omitted).</w:t>
      </w:r>
      <w:r>
        <w:rPr>
          <w:spacing w:val="1"/>
        </w:rPr>
        <w:t> </w:t>
      </w:r>
      <w:r>
        <w:rPr/>
        <w:t>Our reasonableness inquiry considers the</w:t>
      </w:r>
      <w:r>
        <w:rPr>
          <w:spacing w:val="1"/>
        </w:rPr>
        <w:t> </w:t>
      </w:r>
      <w:r>
        <w:rPr/>
        <w:t>“totality of the circumstances,” including the special training, experience, and ability of</w:t>
      </w:r>
      <w:r>
        <w:rPr>
          <w:spacing w:val="1"/>
        </w:rPr>
        <w:t> </w:t>
      </w:r>
      <w:r>
        <w:rPr/>
        <w:t>law enforcement officers to make inferences and deductions beyond that of the average</w:t>
      </w:r>
      <w:r>
        <w:rPr>
          <w:spacing w:val="1"/>
        </w:rPr>
        <w:t> </w:t>
      </w:r>
      <w:r>
        <w:rPr/>
        <w:t>person.</w:t>
      </w:r>
      <w:r>
        <w:rPr>
          <w:spacing w:val="34"/>
        </w:rPr>
        <w:t> </w:t>
      </w:r>
      <w:r>
        <w:rPr>
          <w:i/>
        </w:rPr>
        <w:t>Flowers</w:t>
      </w:r>
      <w:r>
        <w:rPr/>
        <w:t>,</w:t>
      </w:r>
      <w:r>
        <w:rPr>
          <w:spacing w:val="49"/>
        </w:rPr>
        <w:t> </w:t>
      </w:r>
      <w:r>
        <w:rPr/>
        <w:t>734</w:t>
      </w:r>
      <w:r>
        <w:rPr>
          <w:spacing w:val="49"/>
        </w:rPr>
        <w:t> </w:t>
      </w:r>
      <w:r>
        <w:rPr/>
        <w:t>N.W.2d</w:t>
      </w:r>
      <w:r>
        <w:rPr>
          <w:spacing w:val="48"/>
        </w:rPr>
        <w:t> </w:t>
      </w:r>
      <w:r>
        <w:rPr/>
        <w:t>at</w:t>
      </w:r>
      <w:r>
        <w:rPr>
          <w:spacing w:val="49"/>
        </w:rPr>
        <w:t> </w:t>
      </w:r>
      <w:r>
        <w:rPr/>
        <w:t>251–52.</w:t>
      </w:r>
      <w:r>
        <w:rPr>
          <w:spacing w:val="34"/>
        </w:rPr>
        <w:t> </w:t>
      </w:r>
      <w:r>
        <w:rPr/>
        <w:t>In</w:t>
      </w:r>
      <w:r>
        <w:rPr>
          <w:spacing w:val="49"/>
        </w:rPr>
        <w:t> </w:t>
      </w:r>
      <w:r>
        <w:rPr/>
        <w:t>the</w:t>
      </w:r>
      <w:r>
        <w:rPr>
          <w:spacing w:val="49"/>
        </w:rPr>
        <w:t> </w:t>
      </w:r>
      <w:r>
        <w:rPr/>
        <w:t>end,</w:t>
      </w:r>
      <w:r>
        <w:rPr>
          <w:spacing w:val="50"/>
        </w:rPr>
        <w:t> </w:t>
      </w:r>
      <w:r>
        <w:rPr/>
        <w:t>the</w:t>
      </w:r>
      <w:r>
        <w:rPr>
          <w:spacing w:val="49"/>
        </w:rPr>
        <w:t> </w:t>
      </w:r>
      <w:r>
        <w:rPr/>
        <w:t>burden</w:t>
      </w:r>
      <w:r>
        <w:rPr>
          <w:spacing w:val="49"/>
        </w:rPr>
        <w:t> </w:t>
      </w:r>
      <w:r>
        <w:rPr/>
        <w:t>is</w:t>
      </w:r>
      <w:r>
        <w:rPr>
          <w:spacing w:val="50"/>
        </w:rPr>
        <w:t> </w:t>
      </w:r>
      <w:r>
        <w:rPr/>
        <w:t>on</w:t>
      </w:r>
      <w:r>
        <w:rPr>
          <w:spacing w:val="49"/>
        </w:rPr>
        <w:t> </w:t>
      </w:r>
      <w:r>
        <w:rPr/>
        <w:t>the</w:t>
      </w:r>
      <w:r>
        <w:rPr>
          <w:spacing w:val="49"/>
        </w:rPr>
        <w:t> </w:t>
      </w:r>
      <w:r>
        <w:rPr/>
        <w:t>State</w:t>
      </w:r>
      <w:r>
        <w:rPr>
          <w:spacing w:val="50"/>
        </w:rPr>
        <w:t> </w:t>
      </w:r>
      <w:r>
        <w:rPr/>
        <w:t>to</w:t>
      </w:r>
    </w:p>
    <w:p>
      <w:pPr>
        <w:spacing w:after="0" w:line="480" w:lineRule="auto"/>
        <w:jc w:val="both"/>
        <w:sectPr>
          <w:pgSz w:w="12240" w:h="15840"/>
          <w:pgMar w:header="0" w:footer="808" w:top="1380" w:bottom="1000" w:left="1320" w:right="1320"/>
        </w:sectPr>
      </w:pPr>
    </w:p>
    <w:p>
      <w:pPr>
        <w:pStyle w:val="BodyText"/>
        <w:spacing w:line="480" w:lineRule="auto" w:before="59"/>
        <w:ind w:left="120"/>
      </w:pPr>
      <w:r>
        <w:rPr/>
        <w:t>“demonstrate</w:t>
      </w:r>
      <w:r>
        <w:rPr>
          <w:spacing w:val="3"/>
        </w:rPr>
        <w:t> </w:t>
      </w:r>
      <w:r>
        <w:rPr/>
        <w:t>that</w:t>
      </w:r>
      <w:r>
        <w:rPr>
          <w:spacing w:val="3"/>
        </w:rPr>
        <w:t> </w:t>
      </w:r>
      <w:r>
        <w:rPr/>
        <w:t>the</w:t>
      </w:r>
      <w:r>
        <w:rPr>
          <w:spacing w:val="3"/>
        </w:rPr>
        <w:t> </w:t>
      </w:r>
      <w:r>
        <w:rPr>
          <w:i/>
        </w:rPr>
        <w:t>Terry</w:t>
      </w:r>
      <w:r>
        <w:rPr>
          <w:i/>
          <w:spacing w:val="5"/>
        </w:rPr>
        <w:t> </w:t>
      </w:r>
      <w:r>
        <w:rPr/>
        <w:t>search</w:t>
      </w:r>
      <w:r>
        <w:rPr>
          <w:spacing w:val="3"/>
        </w:rPr>
        <w:t> </w:t>
      </w:r>
      <w:r>
        <w:rPr/>
        <w:t>was</w:t>
      </w:r>
      <w:r>
        <w:rPr>
          <w:spacing w:val="3"/>
        </w:rPr>
        <w:t> </w:t>
      </w:r>
      <w:r>
        <w:rPr/>
        <w:t>sufficiently</w:t>
      </w:r>
      <w:r>
        <w:rPr>
          <w:spacing w:val="4"/>
        </w:rPr>
        <w:t> </w:t>
      </w:r>
      <w:r>
        <w:rPr/>
        <w:t>limited</w:t>
      </w:r>
      <w:r>
        <w:rPr>
          <w:spacing w:val="4"/>
        </w:rPr>
        <w:t> </w:t>
      </w:r>
      <w:r>
        <w:rPr/>
        <w:t>in</w:t>
      </w:r>
      <w:r>
        <w:rPr>
          <w:spacing w:val="4"/>
        </w:rPr>
        <w:t> </w:t>
      </w:r>
      <w:r>
        <w:rPr/>
        <w:t>scope</w:t>
      </w:r>
      <w:r>
        <w:rPr>
          <w:spacing w:val="3"/>
        </w:rPr>
        <w:t> </w:t>
      </w:r>
      <w:r>
        <w:rPr/>
        <w:t>and</w:t>
      </w:r>
      <w:r>
        <w:rPr>
          <w:spacing w:val="5"/>
        </w:rPr>
        <w:t> </w:t>
      </w:r>
      <w:r>
        <w:rPr/>
        <w:t>duration.”</w:t>
      </w:r>
      <w:r>
        <w:rPr>
          <w:spacing w:val="10"/>
        </w:rPr>
        <w:t> </w:t>
      </w:r>
      <w:r>
        <w:rPr>
          <w:i/>
        </w:rPr>
        <w:t>Id.</w:t>
      </w:r>
      <w:r>
        <w:rPr>
          <w:i/>
          <w:spacing w:val="3"/>
        </w:rPr>
        <w:t> </w:t>
      </w:r>
      <w:r>
        <w:rPr/>
        <w:t>at</w:t>
      </w:r>
      <w:r>
        <w:rPr>
          <w:spacing w:val="-62"/>
        </w:rPr>
        <w:t> </w:t>
      </w:r>
      <w:r>
        <w:rPr/>
        <w:t>252.</w:t>
      </w:r>
    </w:p>
    <w:p>
      <w:pPr>
        <w:pStyle w:val="Heading2"/>
        <w:spacing w:before="1"/>
        <w:ind w:left="3398"/>
      </w:pPr>
      <w:r>
        <w:rPr/>
        <w:t>II.</w:t>
      </w:r>
    </w:p>
    <w:p>
      <w:pPr>
        <w:pStyle w:val="BodyText"/>
        <w:spacing w:before="11"/>
        <w:rPr>
          <w:sz w:val="25"/>
        </w:rPr>
      </w:pPr>
    </w:p>
    <w:p>
      <w:pPr>
        <w:pStyle w:val="BodyText"/>
        <w:spacing w:line="480" w:lineRule="auto"/>
        <w:ind w:left="119" w:right="116" w:firstLine="720"/>
        <w:jc w:val="both"/>
      </w:pPr>
      <w:r>
        <w:rPr/>
        <w:t>With these principles in mind, we turn to the issue of first impression before us:</w:t>
      </w:r>
      <w:r>
        <w:rPr>
          <w:spacing w:val="1"/>
        </w:rPr>
        <w:t> </w:t>
      </w:r>
      <w:r>
        <w:rPr/>
        <w:t>whether a law enforcement officer may expand the scope of a traffic stop to investigate a</w:t>
      </w:r>
      <w:r>
        <w:rPr>
          <w:spacing w:val="1"/>
        </w:rPr>
        <w:t> </w:t>
      </w:r>
      <w:r>
        <w:rPr/>
        <w:t>passenger’s potential violation of a condition of their pretrial release.</w:t>
      </w:r>
      <w:r>
        <w:rPr>
          <w:vertAlign w:val="superscript"/>
        </w:rPr>
        <w:t>4</w:t>
      </w:r>
      <w:r>
        <w:rPr>
          <w:vertAlign w:val="baseline"/>
        </w:rPr>
        <w:t> “Any expansion of</w:t>
      </w:r>
      <w:r>
        <w:rPr>
          <w:spacing w:val="1"/>
          <w:vertAlign w:val="baseline"/>
        </w:rPr>
        <w:t> </w:t>
      </w:r>
      <w:r>
        <w:rPr>
          <w:spacing w:val="-1"/>
          <w:vertAlign w:val="baseline"/>
        </w:rPr>
        <w:t>the</w:t>
      </w:r>
      <w:r>
        <w:rPr>
          <w:spacing w:val="-15"/>
          <w:vertAlign w:val="baseline"/>
        </w:rPr>
        <w:t> </w:t>
      </w:r>
      <w:r>
        <w:rPr>
          <w:spacing w:val="-1"/>
          <w:vertAlign w:val="baseline"/>
        </w:rPr>
        <w:t>scope</w:t>
      </w:r>
      <w:r>
        <w:rPr>
          <w:spacing w:val="-14"/>
          <w:vertAlign w:val="baseline"/>
        </w:rPr>
        <w:t> </w:t>
      </w:r>
      <w:r>
        <w:rPr>
          <w:vertAlign w:val="baseline"/>
        </w:rPr>
        <w:t>or</w:t>
      </w:r>
      <w:r>
        <w:rPr>
          <w:spacing w:val="-14"/>
          <w:vertAlign w:val="baseline"/>
        </w:rPr>
        <w:t> </w:t>
      </w:r>
      <w:r>
        <w:rPr>
          <w:vertAlign w:val="baseline"/>
        </w:rPr>
        <w:t>duration</w:t>
      </w:r>
      <w:r>
        <w:rPr>
          <w:spacing w:val="-14"/>
          <w:vertAlign w:val="baseline"/>
        </w:rPr>
        <w:t> </w:t>
      </w:r>
      <w:r>
        <w:rPr>
          <w:vertAlign w:val="baseline"/>
        </w:rPr>
        <w:t>of</w:t>
      </w:r>
      <w:r>
        <w:rPr>
          <w:spacing w:val="-14"/>
          <w:vertAlign w:val="baseline"/>
        </w:rPr>
        <w:t> </w:t>
      </w:r>
      <w:r>
        <w:rPr>
          <w:vertAlign w:val="baseline"/>
        </w:rPr>
        <w:t>a</w:t>
      </w:r>
      <w:r>
        <w:rPr>
          <w:spacing w:val="-14"/>
          <w:vertAlign w:val="baseline"/>
        </w:rPr>
        <w:t> </w:t>
      </w:r>
      <w:r>
        <w:rPr>
          <w:vertAlign w:val="baseline"/>
        </w:rPr>
        <w:t>traffic</w:t>
      </w:r>
      <w:r>
        <w:rPr>
          <w:spacing w:val="-14"/>
          <w:vertAlign w:val="baseline"/>
        </w:rPr>
        <w:t> </w:t>
      </w:r>
      <w:r>
        <w:rPr>
          <w:vertAlign w:val="baseline"/>
        </w:rPr>
        <w:t>stop</w:t>
      </w:r>
      <w:r>
        <w:rPr>
          <w:spacing w:val="-14"/>
          <w:vertAlign w:val="baseline"/>
        </w:rPr>
        <w:t> </w:t>
      </w:r>
      <w:r>
        <w:rPr>
          <w:vertAlign w:val="baseline"/>
        </w:rPr>
        <w:t>must</w:t>
      </w:r>
      <w:r>
        <w:rPr>
          <w:spacing w:val="-15"/>
          <w:vertAlign w:val="baseline"/>
        </w:rPr>
        <w:t> </w:t>
      </w:r>
      <w:r>
        <w:rPr>
          <w:vertAlign w:val="baseline"/>
        </w:rPr>
        <w:t>be</w:t>
      </w:r>
      <w:r>
        <w:rPr>
          <w:spacing w:val="-16"/>
          <w:vertAlign w:val="baseline"/>
        </w:rPr>
        <w:t> </w:t>
      </w:r>
      <w:r>
        <w:rPr>
          <w:vertAlign w:val="baseline"/>
        </w:rPr>
        <w:t>justified</w:t>
      </w:r>
      <w:r>
        <w:rPr>
          <w:spacing w:val="-14"/>
          <w:vertAlign w:val="baseline"/>
        </w:rPr>
        <w:t> </w:t>
      </w:r>
      <w:r>
        <w:rPr>
          <w:vertAlign w:val="baseline"/>
        </w:rPr>
        <w:t>by</w:t>
      </w:r>
      <w:r>
        <w:rPr>
          <w:spacing w:val="-14"/>
          <w:vertAlign w:val="baseline"/>
        </w:rPr>
        <w:t> </w:t>
      </w:r>
      <w:r>
        <w:rPr>
          <w:vertAlign w:val="baseline"/>
        </w:rPr>
        <w:t>a</w:t>
      </w:r>
      <w:r>
        <w:rPr>
          <w:spacing w:val="-14"/>
          <w:vertAlign w:val="baseline"/>
        </w:rPr>
        <w:t> </w:t>
      </w:r>
      <w:r>
        <w:rPr>
          <w:vertAlign w:val="baseline"/>
        </w:rPr>
        <w:t>reasonable</w:t>
      </w:r>
      <w:r>
        <w:rPr>
          <w:spacing w:val="-14"/>
          <w:vertAlign w:val="baseline"/>
        </w:rPr>
        <w:t> </w:t>
      </w:r>
      <w:r>
        <w:rPr>
          <w:vertAlign w:val="baseline"/>
        </w:rPr>
        <w:t>articulable</w:t>
      </w:r>
      <w:r>
        <w:rPr>
          <w:spacing w:val="-14"/>
          <w:vertAlign w:val="baseline"/>
        </w:rPr>
        <w:t> </w:t>
      </w:r>
      <w:r>
        <w:rPr>
          <w:vertAlign w:val="baseline"/>
        </w:rPr>
        <w:t>suspicion</w:t>
      </w:r>
      <w:r>
        <w:rPr>
          <w:spacing w:val="-63"/>
          <w:vertAlign w:val="baseline"/>
        </w:rPr>
        <w:t> </w:t>
      </w:r>
      <w:r>
        <w:rPr>
          <w:vertAlign w:val="baseline"/>
        </w:rPr>
        <w:t>of other </w:t>
      </w:r>
      <w:r>
        <w:rPr>
          <w:i/>
          <w:vertAlign w:val="baseline"/>
        </w:rPr>
        <w:t>criminal activity</w:t>
      </w:r>
      <w:r>
        <w:rPr>
          <w:vertAlign w:val="baseline"/>
        </w:rPr>
        <w:t>.”</w:t>
      </w:r>
      <w:r>
        <w:rPr>
          <w:spacing w:val="1"/>
          <w:vertAlign w:val="baseline"/>
        </w:rPr>
        <w:t> </w:t>
      </w:r>
      <w:r>
        <w:rPr>
          <w:i/>
          <w:vertAlign w:val="baseline"/>
        </w:rPr>
        <w:t>State v. Fort</w:t>
      </w:r>
      <w:r>
        <w:rPr>
          <w:vertAlign w:val="baseline"/>
        </w:rPr>
        <w:t>, 660 N.W.2d 415, 419 (Minn. 2003) (emphasis</w:t>
      </w:r>
      <w:r>
        <w:rPr>
          <w:spacing w:val="1"/>
          <w:vertAlign w:val="baseline"/>
        </w:rPr>
        <w:t> </w:t>
      </w:r>
      <w:r>
        <w:rPr>
          <w:vertAlign w:val="baseline"/>
        </w:rPr>
        <w:t>added).</w:t>
      </w:r>
    </w:p>
    <w:p>
      <w:pPr>
        <w:pStyle w:val="BodyText"/>
        <w:spacing w:line="480" w:lineRule="auto"/>
        <w:ind w:left="120" w:right="115" w:firstLine="720"/>
        <w:jc w:val="right"/>
      </w:pPr>
      <w:r>
        <w:rPr/>
        <w:t>Sargent</w:t>
      </w:r>
      <w:r>
        <w:rPr>
          <w:spacing w:val="-14"/>
        </w:rPr>
        <w:t> </w:t>
      </w:r>
      <w:r>
        <w:rPr/>
        <w:t>argues</w:t>
      </w:r>
      <w:r>
        <w:rPr>
          <w:spacing w:val="-13"/>
        </w:rPr>
        <w:t> </w:t>
      </w:r>
      <w:r>
        <w:rPr/>
        <w:t>that,</w:t>
      </w:r>
      <w:r>
        <w:rPr>
          <w:spacing w:val="-13"/>
        </w:rPr>
        <w:t> </w:t>
      </w:r>
      <w:r>
        <w:rPr/>
        <w:t>even</w:t>
      </w:r>
      <w:r>
        <w:rPr>
          <w:spacing w:val="-14"/>
        </w:rPr>
        <w:t> </w:t>
      </w:r>
      <w:r>
        <w:rPr/>
        <w:t>if</w:t>
      </w:r>
      <w:r>
        <w:rPr>
          <w:spacing w:val="-13"/>
        </w:rPr>
        <w:t> </w:t>
      </w:r>
      <w:r>
        <w:rPr/>
        <w:t>the</w:t>
      </w:r>
      <w:r>
        <w:rPr>
          <w:spacing w:val="-13"/>
        </w:rPr>
        <w:t> </w:t>
      </w:r>
      <w:r>
        <w:rPr/>
        <w:t>officer</w:t>
      </w:r>
      <w:r>
        <w:rPr>
          <w:spacing w:val="-13"/>
        </w:rPr>
        <w:t> </w:t>
      </w:r>
      <w:r>
        <w:rPr/>
        <w:t>had</w:t>
      </w:r>
      <w:r>
        <w:rPr>
          <w:spacing w:val="-14"/>
        </w:rPr>
        <w:t> </w:t>
      </w:r>
      <w:r>
        <w:rPr/>
        <w:t>reasonable</w:t>
      </w:r>
      <w:r>
        <w:rPr>
          <w:spacing w:val="-13"/>
        </w:rPr>
        <w:t> </w:t>
      </w:r>
      <w:r>
        <w:rPr/>
        <w:t>suspicion</w:t>
      </w:r>
      <w:r>
        <w:rPr>
          <w:spacing w:val="-13"/>
        </w:rPr>
        <w:t> </w:t>
      </w:r>
      <w:r>
        <w:rPr/>
        <w:t>that</w:t>
      </w:r>
      <w:r>
        <w:rPr>
          <w:spacing w:val="-13"/>
        </w:rPr>
        <w:t> </w:t>
      </w:r>
      <w:r>
        <w:rPr/>
        <w:t>he</w:t>
      </w:r>
      <w:r>
        <w:rPr>
          <w:spacing w:val="-14"/>
        </w:rPr>
        <w:t> </w:t>
      </w:r>
      <w:r>
        <w:rPr/>
        <w:t>was</w:t>
      </w:r>
      <w:r>
        <w:rPr>
          <w:spacing w:val="-13"/>
        </w:rPr>
        <w:t> </w:t>
      </w:r>
      <w:r>
        <w:rPr/>
        <w:t>actively</w:t>
      </w:r>
      <w:r>
        <w:rPr>
          <w:spacing w:val="-62"/>
        </w:rPr>
        <w:t> </w:t>
      </w:r>
      <w:r>
        <w:rPr>
          <w:spacing w:val="-1"/>
        </w:rPr>
        <w:t>violating</w:t>
      </w:r>
      <w:r>
        <w:rPr>
          <w:spacing w:val="-16"/>
        </w:rPr>
        <w:t> </w:t>
      </w:r>
      <w:r>
        <w:rPr>
          <w:spacing w:val="-1"/>
        </w:rPr>
        <w:t>a</w:t>
      </w:r>
      <w:r>
        <w:rPr>
          <w:spacing w:val="-15"/>
        </w:rPr>
        <w:t> </w:t>
      </w:r>
      <w:r>
        <w:rPr>
          <w:spacing w:val="-1"/>
        </w:rPr>
        <w:t>condition</w:t>
      </w:r>
      <w:r>
        <w:rPr>
          <w:spacing w:val="-15"/>
        </w:rPr>
        <w:t> </w:t>
      </w:r>
      <w:r>
        <w:rPr>
          <w:spacing w:val="-1"/>
        </w:rPr>
        <w:t>of</w:t>
      </w:r>
      <w:r>
        <w:rPr>
          <w:spacing w:val="-15"/>
        </w:rPr>
        <w:t> </w:t>
      </w:r>
      <w:r>
        <w:rPr>
          <w:spacing w:val="-1"/>
        </w:rPr>
        <w:t>his</w:t>
      </w:r>
      <w:r>
        <w:rPr>
          <w:spacing w:val="-15"/>
        </w:rPr>
        <w:t> </w:t>
      </w:r>
      <w:r>
        <w:rPr>
          <w:spacing w:val="-1"/>
        </w:rPr>
        <w:t>pretrial</w:t>
      </w:r>
      <w:r>
        <w:rPr>
          <w:spacing w:val="-15"/>
        </w:rPr>
        <w:t> </w:t>
      </w:r>
      <w:r>
        <w:rPr/>
        <w:t>release,</w:t>
      </w:r>
      <w:r>
        <w:rPr>
          <w:spacing w:val="-16"/>
        </w:rPr>
        <w:t> </w:t>
      </w:r>
      <w:r>
        <w:rPr/>
        <w:t>such</w:t>
      </w:r>
      <w:r>
        <w:rPr>
          <w:spacing w:val="-15"/>
        </w:rPr>
        <w:t> </w:t>
      </w:r>
      <w:r>
        <w:rPr/>
        <w:t>conduct</w:t>
      </w:r>
      <w:r>
        <w:rPr>
          <w:spacing w:val="-15"/>
        </w:rPr>
        <w:t> </w:t>
      </w:r>
      <w:r>
        <w:rPr/>
        <w:t>is</w:t>
      </w:r>
      <w:r>
        <w:rPr>
          <w:spacing w:val="-15"/>
        </w:rPr>
        <w:t> </w:t>
      </w:r>
      <w:r>
        <w:rPr/>
        <w:t>not</w:t>
      </w:r>
      <w:r>
        <w:rPr>
          <w:spacing w:val="-15"/>
        </w:rPr>
        <w:t> </w:t>
      </w:r>
      <w:r>
        <w:rPr/>
        <w:t>a</w:t>
      </w:r>
      <w:r>
        <w:rPr>
          <w:spacing w:val="-15"/>
        </w:rPr>
        <w:t> </w:t>
      </w:r>
      <w:r>
        <w:rPr/>
        <w:t>crime.</w:t>
      </w:r>
      <w:r>
        <w:rPr>
          <w:spacing w:val="34"/>
        </w:rPr>
        <w:t> </w:t>
      </w:r>
      <w:r>
        <w:rPr/>
        <w:t>Because</w:t>
      </w:r>
      <w:r>
        <w:rPr>
          <w:spacing w:val="-15"/>
        </w:rPr>
        <w:t> </w:t>
      </w:r>
      <w:r>
        <w:rPr/>
        <w:t>the</w:t>
      </w:r>
      <w:r>
        <w:rPr>
          <w:spacing w:val="-15"/>
        </w:rPr>
        <w:t> </w:t>
      </w:r>
      <w:r>
        <w:rPr/>
        <w:t>officer</w:t>
      </w:r>
      <w:r>
        <w:rPr>
          <w:spacing w:val="1"/>
        </w:rPr>
        <w:t> </w:t>
      </w:r>
      <w:r>
        <w:rPr/>
        <w:t>did</w:t>
      </w:r>
      <w:r>
        <w:rPr>
          <w:spacing w:val="2"/>
        </w:rPr>
        <w:t> </w:t>
      </w:r>
      <w:r>
        <w:rPr/>
        <w:t>not</w:t>
      </w:r>
      <w:r>
        <w:rPr>
          <w:spacing w:val="3"/>
        </w:rPr>
        <w:t> </w:t>
      </w:r>
      <w:r>
        <w:rPr/>
        <w:t>have</w:t>
      </w:r>
      <w:r>
        <w:rPr>
          <w:spacing w:val="2"/>
        </w:rPr>
        <w:t> </w:t>
      </w:r>
      <w:r>
        <w:rPr/>
        <w:t>reasonable</w:t>
      </w:r>
      <w:r>
        <w:rPr>
          <w:spacing w:val="4"/>
        </w:rPr>
        <w:t> </w:t>
      </w:r>
      <w:r>
        <w:rPr/>
        <w:t>suspicion</w:t>
      </w:r>
      <w:r>
        <w:rPr>
          <w:spacing w:val="3"/>
        </w:rPr>
        <w:t> </w:t>
      </w:r>
      <w:r>
        <w:rPr/>
        <w:t>of</w:t>
      </w:r>
      <w:r>
        <w:rPr>
          <w:spacing w:val="3"/>
        </w:rPr>
        <w:t> </w:t>
      </w:r>
      <w:r>
        <w:rPr>
          <w:i/>
        </w:rPr>
        <w:t>criminal</w:t>
      </w:r>
      <w:r>
        <w:rPr>
          <w:i/>
          <w:spacing w:val="4"/>
        </w:rPr>
        <w:t> </w:t>
      </w:r>
      <w:r>
        <w:rPr>
          <w:i/>
        </w:rPr>
        <w:t>activity</w:t>
      </w:r>
      <w:r>
        <w:rPr/>
        <w:t>,</w:t>
      </w:r>
      <w:r>
        <w:rPr>
          <w:spacing w:val="3"/>
        </w:rPr>
        <w:t> </w:t>
      </w:r>
      <w:r>
        <w:rPr/>
        <w:t>Sargent</w:t>
      </w:r>
      <w:r>
        <w:rPr>
          <w:spacing w:val="3"/>
        </w:rPr>
        <w:t> </w:t>
      </w:r>
      <w:r>
        <w:rPr/>
        <w:t>contends</w:t>
      </w:r>
      <w:r>
        <w:rPr>
          <w:spacing w:val="4"/>
        </w:rPr>
        <w:t> </w:t>
      </w:r>
      <w:r>
        <w:rPr/>
        <w:t>that</w:t>
      </w:r>
      <w:r>
        <w:rPr>
          <w:spacing w:val="3"/>
        </w:rPr>
        <w:t> </w:t>
      </w:r>
      <w:r>
        <w:rPr/>
        <w:t>the</w:t>
      </w:r>
      <w:r>
        <w:rPr>
          <w:spacing w:val="4"/>
        </w:rPr>
        <w:t> </w:t>
      </w:r>
      <w:r>
        <w:rPr/>
        <w:t>officer’s</w:t>
      </w:r>
      <w:r>
        <w:rPr>
          <w:spacing w:val="-62"/>
        </w:rPr>
        <w:t> </w:t>
      </w:r>
      <w:r>
        <w:rPr/>
        <w:t>expansion</w:t>
      </w:r>
      <w:r>
        <w:rPr>
          <w:spacing w:val="8"/>
        </w:rPr>
        <w:t> </w:t>
      </w:r>
      <w:r>
        <w:rPr/>
        <w:t>of</w:t>
      </w:r>
      <w:r>
        <w:rPr>
          <w:spacing w:val="9"/>
        </w:rPr>
        <w:t> </w:t>
      </w:r>
      <w:r>
        <w:rPr/>
        <w:t>the</w:t>
      </w:r>
      <w:r>
        <w:rPr>
          <w:spacing w:val="8"/>
        </w:rPr>
        <w:t> </w:t>
      </w:r>
      <w:r>
        <w:rPr/>
        <w:t>scope</w:t>
      </w:r>
      <w:r>
        <w:rPr>
          <w:spacing w:val="9"/>
        </w:rPr>
        <w:t> </w:t>
      </w:r>
      <w:r>
        <w:rPr/>
        <w:t>of</w:t>
      </w:r>
      <w:r>
        <w:rPr>
          <w:spacing w:val="8"/>
        </w:rPr>
        <w:t> </w:t>
      </w:r>
      <w:r>
        <w:rPr/>
        <w:t>the</w:t>
      </w:r>
      <w:r>
        <w:rPr>
          <w:spacing w:val="9"/>
        </w:rPr>
        <w:t> </w:t>
      </w:r>
      <w:r>
        <w:rPr/>
        <w:t>traffic</w:t>
      </w:r>
      <w:r>
        <w:rPr>
          <w:spacing w:val="9"/>
        </w:rPr>
        <w:t> </w:t>
      </w:r>
      <w:r>
        <w:rPr/>
        <w:t>stop</w:t>
      </w:r>
      <w:r>
        <w:rPr>
          <w:spacing w:val="8"/>
        </w:rPr>
        <w:t> </w:t>
      </w:r>
      <w:r>
        <w:rPr/>
        <w:t>was</w:t>
      </w:r>
      <w:r>
        <w:rPr>
          <w:spacing w:val="9"/>
        </w:rPr>
        <w:t> </w:t>
      </w:r>
      <w:r>
        <w:rPr/>
        <w:t>unconstitutional.</w:t>
      </w:r>
      <w:r>
        <w:rPr>
          <w:spacing w:val="19"/>
        </w:rPr>
        <w:t> </w:t>
      </w:r>
      <w:r>
        <w:rPr/>
        <w:t>The</w:t>
      </w:r>
      <w:r>
        <w:rPr>
          <w:spacing w:val="8"/>
        </w:rPr>
        <w:t> </w:t>
      </w:r>
      <w:r>
        <w:rPr/>
        <w:t>State</w:t>
      </w:r>
      <w:r>
        <w:rPr>
          <w:spacing w:val="9"/>
        </w:rPr>
        <w:t> </w:t>
      </w:r>
      <w:r>
        <w:rPr/>
        <w:t>acknowledged</w:t>
      </w:r>
      <w:r>
        <w:rPr>
          <w:spacing w:val="-62"/>
        </w:rPr>
        <w:t> </w:t>
      </w:r>
      <w:r>
        <w:rPr/>
        <w:t>during</w:t>
      </w:r>
      <w:r>
        <w:rPr>
          <w:spacing w:val="9"/>
        </w:rPr>
        <w:t> </w:t>
      </w:r>
      <w:r>
        <w:rPr/>
        <w:t>oral</w:t>
      </w:r>
      <w:r>
        <w:rPr>
          <w:spacing w:val="7"/>
        </w:rPr>
        <w:t> </w:t>
      </w:r>
      <w:r>
        <w:rPr/>
        <w:t>argument</w:t>
      </w:r>
      <w:r>
        <w:rPr>
          <w:spacing w:val="10"/>
        </w:rPr>
        <w:t> </w:t>
      </w:r>
      <w:r>
        <w:rPr/>
        <w:t>that</w:t>
      </w:r>
      <w:r>
        <w:rPr>
          <w:spacing w:val="9"/>
        </w:rPr>
        <w:t> </w:t>
      </w:r>
      <w:r>
        <w:rPr/>
        <w:t>a</w:t>
      </w:r>
      <w:r>
        <w:rPr>
          <w:spacing w:val="10"/>
        </w:rPr>
        <w:t> </w:t>
      </w:r>
      <w:r>
        <w:rPr/>
        <w:t>pretrial</w:t>
      </w:r>
      <w:r>
        <w:rPr>
          <w:spacing w:val="9"/>
        </w:rPr>
        <w:t> </w:t>
      </w:r>
      <w:r>
        <w:rPr/>
        <w:t>release</w:t>
      </w:r>
      <w:r>
        <w:rPr>
          <w:spacing w:val="8"/>
        </w:rPr>
        <w:t> </w:t>
      </w:r>
      <w:r>
        <w:rPr/>
        <w:t>violation</w:t>
      </w:r>
      <w:r>
        <w:rPr>
          <w:spacing w:val="10"/>
        </w:rPr>
        <w:t> </w:t>
      </w:r>
      <w:r>
        <w:rPr/>
        <w:t>is</w:t>
      </w:r>
      <w:r>
        <w:rPr>
          <w:spacing w:val="9"/>
        </w:rPr>
        <w:t> </w:t>
      </w:r>
      <w:r>
        <w:rPr/>
        <w:t>not</w:t>
      </w:r>
      <w:r>
        <w:rPr>
          <w:spacing w:val="10"/>
        </w:rPr>
        <w:t> </w:t>
      </w:r>
      <w:r>
        <w:rPr/>
        <w:t>a</w:t>
      </w:r>
      <w:r>
        <w:rPr>
          <w:spacing w:val="9"/>
        </w:rPr>
        <w:t> </w:t>
      </w:r>
      <w:r>
        <w:rPr/>
        <w:t>crime</w:t>
      </w:r>
      <w:r>
        <w:rPr>
          <w:spacing w:val="9"/>
        </w:rPr>
        <w:t> </w:t>
      </w:r>
      <w:r>
        <w:rPr/>
        <w:t>under</w:t>
      </w:r>
      <w:r>
        <w:rPr>
          <w:spacing w:val="10"/>
        </w:rPr>
        <w:t> </w:t>
      </w:r>
      <w:r>
        <w:rPr/>
        <w:t>Minnesota</w:t>
      </w:r>
      <w:r>
        <w:rPr>
          <w:spacing w:val="9"/>
        </w:rPr>
        <w:t> </w:t>
      </w:r>
      <w:r>
        <w:rPr/>
        <w:t>law,</w:t>
      </w:r>
      <w:r>
        <w:rPr>
          <w:spacing w:val="-62"/>
        </w:rPr>
        <w:t> </w:t>
      </w:r>
      <w:r>
        <w:rPr>
          <w:spacing w:val="-1"/>
        </w:rPr>
        <w:t>but</w:t>
      </w:r>
      <w:r>
        <w:rPr>
          <w:spacing w:val="-15"/>
        </w:rPr>
        <w:t> </w:t>
      </w:r>
      <w:r>
        <w:rPr>
          <w:spacing w:val="-1"/>
        </w:rPr>
        <w:t>maintains</w:t>
      </w:r>
      <w:r>
        <w:rPr>
          <w:spacing w:val="-15"/>
        </w:rPr>
        <w:t> </w:t>
      </w:r>
      <w:r>
        <w:rPr>
          <w:spacing w:val="-1"/>
        </w:rPr>
        <w:t>that</w:t>
      </w:r>
      <w:r>
        <w:rPr>
          <w:spacing w:val="-15"/>
        </w:rPr>
        <w:t> </w:t>
      </w:r>
      <w:r>
        <w:rPr>
          <w:spacing w:val="-1"/>
        </w:rPr>
        <w:t>an</w:t>
      </w:r>
      <w:r>
        <w:rPr>
          <w:spacing w:val="-15"/>
        </w:rPr>
        <w:t> </w:t>
      </w:r>
      <w:r>
        <w:rPr>
          <w:spacing w:val="-1"/>
        </w:rPr>
        <w:t>officer</w:t>
      </w:r>
      <w:r>
        <w:rPr>
          <w:spacing w:val="-15"/>
        </w:rPr>
        <w:t> </w:t>
      </w:r>
      <w:r>
        <w:rPr>
          <w:spacing w:val="-1"/>
        </w:rPr>
        <w:t>may</w:t>
      </w:r>
      <w:r>
        <w:rPr>
          <w:spacing w:val="-14"/>
        </w:rPr>
        <w:t> </w:t>
      </w:r>
      <w:r>
        <w:rPr>
          <w:spacing w:val="-1"/>
        </w:rPr>
        <w:t>expand</w:t>
      </w:r>
      <w:r>
        <w:rPr>
          <w:spacing w:val="-14"/>
        </w:rPr>
        <w:t> </w:t>
      </w:r>
      <w:r>
        <w:rPr/>
        <w:t>the</w:t>
      </w:r>
      <w:r>
        <w:rPr>
          <w:spacing w:val="-14"/>
        </w:rPr>
        <w:t> </w:t>
      </w:r>
      <w:r>
        <w:rPr/>
        <w:t>scope</w:t>
      </w:r>
      <w:r>
        <w:rPr>
          <w:spacing w:val="-14"/>
        </w:rPr>
        <w:t> </w:t>
      </w:r>
      <w:r>
        <w:rPr/>
        <w:t>of</w:t>
      </w:r>
      <w:r>
        <w:rPr>
          <w:spacing w:val="-14"/>
        </w:rPr>
        <w:t> </w:t>
      </w:r>
      <w:r>
        <w:rPr/>
        <w:t>a</w:t>
      </w:r>
      <w:r>
        <w:rPr>
          <w:spacing w:val="-14"/>
        </w:rPr>
        <w:t> </w:t>
      </w:r>
      <w:r>
        <w:rPr/>
        <w:t>traffic</w:t>
      </w:r>
      <w:r>
        <w:rPr>
          <w:spacing w:val="-14"/>
        </w:rPr>
        <w:t> </w:t>
      </w:r>
      <w:r>
        <w:rPr/>
        <w:t>stop</w:t>
      </w:r>
      <w:r>
        <w:rPr>
          <w:spacing w:val="-14"/>
        </w:rPr>
        <w:t> </w:t>
      </w:r>
      <w:r>
        <w:rPr/>
        <w:t>to</w:t>
      </w:r>
      <w:r>
        <w:rPr>
          <w:spacing w:val="-13"/>
        </w:rPr>
        <w:t> </w:t>
      </w:r>
      <w:r>
        <w:rPr/>
        <w:t>investigate</w:t>
      </w:r>
      <w:r>
        <w:rPr>
          <w:spacing w:val="-14"/>
        </w:rPr>
        <w:t> </w:t>
      </w:r>
      <w:r>
        <w:rPr/>
        <w:t>a</w:t>
      </w:r>
      <w:r>
        <w:rPr>
          <w:spacing w:val="-14"/>
        </w:rPr>
        <w:t> </w:t>
      </w:r>
      <w:r>
        <w:rPr/>
        <w:t>potential</w:t>
      </w:r>
      <w:r>
        <w:rPr>
          <w:spacing w:val="-62"/>
        </w:rPr>
        <w:t> </w:t>
      </w:r>
      <w:r>
        <w:rPr/>
        <w:t>violation of a pretrial release condition if the officer’s actions are reasonable under </w:t>
      </w:r>
      <w:r>
        <w:rPr>
          <w:i/>
        </w:rPr>
        <w:t>Terry.</w:t>
      </w:r>
      <w:r>
        <w:rPr>
          <w:i/>
          <w:spacing w:val="-62"/>
        </w:rPr>
        <w:t> </w:t>
      </w:r>
      <w:r>
        <w:rPr/>
        <w:t>As</w:t>
      </w:r>
      <w:r>
        <w:rPr>
          <w:spacing w:val="2"/>
        </w:rPr>
        <w:t> </w:t>
      </w:r>
      <w:r>
        <w:rPr/>
        <w:t>a</w:t>
      </w:r>
      <w:r>
        <w:rPr>
          <w:spacing w:val="2"/>
        </w:rPr>
        <w:t> </w:t>
      </w:r>
      <w:r>
        <w:rPr/>
        <w:t>preliminary</w:t>
      </w:r>
      <w:r>
        <w:rPr>
          <w:spacing w:val="2"/>
        </w:rPr>
        <w:t> </w:t>
      </w:r>
      <w:r>
        <w:rPr/>
        <w:t>matter,</w:t>
      </w:r>
      <w:r>
        <w:rPr>
          <w:spacing w:val="2"/>
        </w:rPr>
        <w:t> </w:t>
      </w:r>
      <w:r>
        <w:rPr/>
        <w:t>we</w:t>
      </w:r>
      <w:r>
        <w:rPr>
          <w:spacing w:val="2"/>
        </w:rPr>
        <w:t> </w:t>
      </w:r>
      <w:r>
        <w:rPr/>
        <w:t>agree</w:t>
      </w:r>
      <w:r>
        <w:rPr>
          <w:spacing w:val="2"/>
        </w:rPr>
        <w:t> </w:t>
      </w:r>
      <w:r>
        <w:rPr/>
        <w:t>with</w:t>
      </w:r>
      <w:r>
        <w:rPr>
          <w:spacing w:val="2"/>
        </w:rPr>
        <w:t> </w:t>
      </w:r>
      <w:r>
        <w:rPr/>
        <w:t>Sargent</w:t>
      </w:r>
      <w:r>
        <w:rPr>
          <w:spacing w:val="2"/>
        </w:rPr>
        <w:t> </w:t>
      </w:r>
      <w:r>
        <w:rPr/>
        <w:t>and</w:t>
      </w:r>
      <w:r>
        <w:rPr>
          <w:spacing w:val="2"/>
        </w:rPr>
        <w:t> </w:t>
      </w:r>
      <w:r>
        <w:rPr/>
        <w:t>the</w:t>
      </w:r>
      <w:r>
        <w:rPr>
          <w:spacing w:val="2"/>
        </w:rPr>
        <w:t> </w:t>
      </w:r>
      <w:r>
        <w:rPr/>
        <w:t>court</w:t>
      </w:r>
      <w:r>
        <w:rPr>
          <w:spacing w:val="2"/>
        </w:rPr>
        <w:t> </w:t>
      </w:r>
      <w:r>
        <w:rPr/>
        <w:t>of</w:t>
      </w:r>
      <w:r>
        <w:rPr>
          <w:spacing w:val="2"/>
        </w:rPr>
        <w:t> </w:t>
      </w:r>
      <w:r>
        <w:rPr/>
        <w:t>appeals</w:t>
      </w:r>
      <w:r>
        <w:rPr>
          <w:spacing w:val="2"/>
        </w:rPr>
        <w:t> </w:t>
      </w:r>
      <w:r>
        <w:rPr/>
        <w:t>that</w:t>
      </w:r>
      <w:r>
        <w:rPr>
          <w:spacing w:val="2"/>
        </w:rPr>
        <w:t> </w:t>
      </w:r>
      <w:r>
        <w:rPr/>
        <w:t>under</w:t>
      </w:r>
    </w:p>
    <w:p>
      <w:pPr>
        <w:pStyle w:val="BodyText"/>
        <w:spacing w:line="299" w:lineRule="exact"/>
        <w:ind w:left="120"/>
      </w:pPr>
      <w:r>
        <w:rPr>
          <w:i/>
        </w:rPr>
        <w:t>State</w:t>
      </w:r>
      <w:r>
        <w:rPr>
          <w:i/>
          <w:spacing w:val="-3"/>
        </w:rPr>
        <w:t> </w:t>
      </w:r>
      <w:r>
        <w:rPr>
          <w:i/>
        </w:rPr>
        <w:t>v.</w:t>
      </w:r>
      <w:r>
        <w:rPr>
          <w:i/>
          <w:spacing w:val="-3"/>
        </w:rPr>
        <w:t> </w:t>
      </w:r>
      <w:r>
        <w:rPr>
          <w:i/>
        </w:rPr>
        <w:t>Jones</w:t>
      </w:r>
      <w:r>
        <w:rPr/>
        <w:t>,</w:t>
      </w:r>
      <w:r>
        <w:rPr>
          <w:spacing w:val="-4"/>
        </w:rPr>
        <w:t> </w:t>
      </w:r>
      <w:r>
        <w:rPr/>
        <w:t>869</w:t>
      </w:r>
      <w:r>
        <w:rPr>
          <w:spacing w:val="-3"/>
        </w:rPr>
        <w:t> </w:t>
      </w:r>
      <w:r>
        <w:rPr/>
        <w:t>N.W.2d</w:t>
      </w:r>
      <w:r>
        <w:rPr>
          <w:spacing w:val="-3"/>
        </w:rPr>
        <w:t> </w:t>
      </w:r>
      <w:r>
        <w:rPr/>
        <w:t>24,</w:t>
      </w:r>
      <w:r>
        <w:rPr>
          <w:spacing w:val="-3"/>
        </w:rPr>
        <w:t> </w:t>
      </w:r>
      <w:r>
        <w:rPr/>
        <w:t>25</w:t>
      </w:r>
      <w:r>
        <w:rPr>
          <w:spacing w:val="-3"/>
        </w:rPr>
        <w:t> </w:t>
      </w:r>
      <w:r>
        <w:rPr/>
        <w:t>(Minn.</w:t>
      </w:r>
      <w:r>
        <w:rPr>
          <w:spacing w:val="-3"/>
        </w:rPr>
        <w:t> </w:t>
      </w:r>
      <w:r>
        <w:rPr/>
        <w:t>2015),</w:t>
      </w:r>
      <w:r>
        <w:rPr>
          <w:spacing w:val="-3"/>
        </w:rPr>
        <w:t> </w:t>
      </w:r>
      <w:r>
        <w:rPr/>
        <w:t>a</w:t>
      </w:r>
      <w:r>
        <w:rPr>
          <w:spacing w:val="-3"/>
        </w:rPr>
        <w:t> </w:t>
      </w:r>
      <w:r>
        <w:rPr/>
        <w:t>pretrial</w:t>
      </w:r>
      <w:r>
        <w:rPr>
          <w:spacing w:val="-2"/>
        </w:rPr>
        <w:t> </w:t>
      </w:r>
      <w:r>
        <w:rPr/>
        <w:t>release</w:t>
      </w:r>
      <w:r>
        <w:rPr>
          <w:spacing w:val="-2"/>
        </w:rPr>
        <w:t> </w:t>
      </w:r>
      <w:r>
        <w:rPr/>
        <w:t>violation</w:t>
      </w:r>
      <w:r>
        <w:rPr>
          <w:spacing w:val="-2"/>
        </w:rPr>
        <w:t> </w:t>
      </w:r>
      <w:r>
        <w:rPr/>
        <w:t>is</w:t>
      </w:r>
      <w:r>
        <w:rPr>
          <w:spacing w:val="-2"/>
        </w:rPr>
        <w:t> </w:t>
      </w:r>
      <w:r>
        <w:rPr/>
        <w:t>not</w:t>
      </w:r>
      <w:r>
        <w:rPr>
          <w:spacing w:val="-2"/>
        </w:rPr>
        <w:t> </w:t>
      </w:r>
      <w:r>
        <w:rPr/>
        <w:t>a</w:t>
      </w:r>
      <w:r>
        <w:rPr>
          <w:spacing w:val="-2"/>
        </w:rPr>
        <w:t> </w:t>
      </w:r>
      <w:r>
        <w:rPr/>
        <w:t>crime.</w:t>
      </w:r>
    </w:p>
    <w:p>
      <w:pPr>
        <w:pStyle w:val="BodyText"/>
        <w:rPr>
          <w:sz w:val="20"/>
        </w:rPr>
      </w:pPr>
    </w:p>
    <w:p>
      <w:pPr>
        <w:pStyle w:val="BodyText"/>
        <w:rPr>
          <w:sz w:val="20"/>
        </w:rPr>
      </w:pPr>
    </w:p>
    <w:p>
      <w:pPr>
        <w:pStyle w:val="BodyText"/>
        <w:rPr>
          <w:sz w:val="20"/>
        </w:rPr>
      </w:pPr>
    </w:p>
    <w:p>
      <w:pPr>
        <w:pStyle w:val="BodyText"/>
        <w:spacing w:before="3"/>
        <w:rPr>
          <w:sz w:val="14"/>
        </w:rPr>
      </w:pPr>
      <w:r>
        <w:rPr/>
        <w:pict>
          <v:rect style="position:absolute;margin-left:72pt;margin-top:9.405432pt;width:144pt;height:.66pt;mso-position-horizontal-relative:page;mso-position-vertical-relative:paragraph;z-index:-15726080;mso-wrap-distance-left:0;mso-wrap-distance-right:0" id="docshape7" filled="true" fillcolor="#000000" stroked="false">
            <v:fill type="solid"/>
            <w10:wrap type="topAndBottom"/>
          </v:rect>
        </w:pict>
      </w:r>
    </w:p>
    <w:p>
      <w:pPr>
        <w:pStyle w:val="BodyText"/>
        <w:spacing w:before="110"/>
        <w:ind w:left="119" w:right="116"/>
        <w:jc w:val="both"/>
      </w:pPr>
      <w:r>
        <w:rPr>
          <w:vertAlign w:val="superscript"/>
        </w:rPr>
        <w:t>4</w:t>
      </w:r>
      <w:r>
        <w:rPr>
          <w:vertAlign w:val="baseline"/>
        </w:rPr>
        <w:t>   </w:t>
      </w:r>
      <w:r>
        <w:rPr>
          <w:spacing w:val="1"/>
          <w:vertAlign w:val="baseline"/>
        </w:rPr>
        <w:t> </w:t>
      </w:r>
      <w:r>
        <w:rPr>
          <w:vertAlign w:val="baseline"/>
        </w:rPr>
        <w:t>In this case, the officer’s knowledge that Sargent was on pretrial release combined</w:t>
      </w:r>
      <w:r>
        <w:rPr>
          <w:spacing w:val="1"/>
          <w:vertAlign w:val="baseline"/>
        </w:rPr>
        <w:t> </w:t>
      </w:r>
      <w:r>
        <w:rPr>
          <w:spacing w:val="-1"/>
          <w:vertAlign w:val="baseline"/>
        </w:rPr>
        <w:t>with</w:t>
      </w:r>
      <w:r>
        <w:rPr>
          <w:spacing w:val="-16"/>
          <w:vertAlign w:val="baseline"/>
        </w:rPr>
        <w:t> </w:t>
      </w:r>
      <w:r>
        <w:rPr>
          <w:spacing w:val="-1"/>
          <w:vertAlign w:val="baseline"/>
        </w:rPr>
        <w:t>Sargent’s</w:t>
      </w:r>
      <w:r>
        <w:rPr>
          <w:spacing w:val="-15"/>
          <w:vertAlign w:val="baseline"/>
        </w:rPr>
        <w:t> </w:t>
      </w:r>
      <w:r>
        <w:rPr>
          <w:spacing w:val="-1"/>
          <w:vertAlign w:val="baseline"/>
        </w:rPr>
        <w:t>admission</w:t>
      </w:r>
      <w:r>
        <w:rPr>
          <w:spacing w:val="-15"/>
          <w:vertAlign w:val="baseline"/>
        </w:rPr>
        <w:t> </w:t>
      </w:r>
      <w:r>
        <w:rPr>
          <w:spacing w:val="-1"/>
          <w:vertAlign w:val="baseline"/>
        </w:rPr>
        <w:t>that</w:t>
      </w:r>
      <w:r>
        <w:rPr>
          <w:spacing w:val="-15"/>
          <w:vertAlign w:val="baseline"/>
        </w:rPr>
        <w:t> </w:t>
      </w:r>
      <w:r>
        <w:rPr>
          <w:spacing w:val="-1"/>
          <w:vertAlign w:val="baseline"/>
        </w:rPr>
        <w:t>he</w:t>
      </w:r>
      <w:r>
        <w:rPr>
          <w:spacing w:val="-14"/>
          <w:vertAlign w:val="baseline"/>
        </w:rPr>
        <w:t> </w:t>
      </w:r>
      <w:r>
        <w:rPr>
          <w:spacing w:val="-1"/>
          <w:vertAlign w:val="baseline"/>
        </w:rPr>
        <w:t>had</w:t>
      </w:r>
      <w:r>
        <w:rPr>
          <w:spacing w:val="-15"/>
          <w:vertAlign w:val="baseline"/>
        </w:rPr>
        <w:t> </w:t>
      </w:r>
      <w:r>
        <w:rPr>
          <w:spacing w:val="-1"/>
          <w:vertAlign w:val="baseline"/>
        </w:rPr>
        <w:t>been</w:t>
      </w:r>
      <w:r>
        <w:rPr>
          <w:spacing w:val="-15"/>
          <w:vertAlign w:val="baseline"/>
        </w:rPr>
        <w:t> </w:t>
      </w:r>
      <w:r>
        <w:rPr>
          <w:spacing w:val="-1"/>
          <w:vertAlign w:val="baseline"/>
        </w:rPr>
        <w:t>consuming</w:t>
      </w:r>
      <w:r>
        <w:rPr>
          <w:spacing w:val="-15"/>
          <w:vertAlign w:val="baseline"/>
        </w:rPr>
        <w:t> </w:t>
      </w:r>
      <w:r>
        <w:rPr>
          <w:vertAlign w:val="baseline"/>
        </w:rPr>
        <w:t>alcohol</w:t>
      </w:r>
      <w:r>
        <w:rPr>
          <w:spacing w:val="-14"/>
          <w:vertAlign w:val="baseline"/>
        </w:rPr>
        <w:t> </w:t>
      </w:r>
      <w:r>
        <w:rPr>
          <w:vertAlign w:val="baseline"/>
        </w:rPr>
        <w:t>earlier</w:t>
      </w:r>
      <w:r>
        <w:rPr>
          <w:spacing w:val="-15"/>
          <w:vertAlign w:val="baseline"/>
        </w:rPr>
        <w:t> </w:t>
      </w:r>
      <w:r>
        <w:rPr>
          <w:vertAlign w:val="baseline"/>
        </w:rPr>
        <w:t>in</w:t>
      </w:r>
      <w:r>
        <w:rPr>
          <w:spacing w:val="-16"/>
          <w:vertAlign w:val="baseline"/>
        </w:rPr>
        <w:t> </w:t>
      </w:r>
      <w:r>
        <w:rPr>
          <w:vertAlign w:val="baseline"/>
        </w:rPr>
        <w:t>the</w:t>
      </w:r>
      <w:r>
        <w:rPr>
          <w:spacing w:val="-16"/>
          <w:vertAlign w:val="baseline"/>
        </w:rPr>
        <w:t> </w:t>
      </w:r>
      <w:r>
        <w:rPr>
          <w:vertAlign w:val="baseline"/>
        </w:rPr>
        <w:t>evening</w:t>
      </w:r>
      <w:r>
        <w:rPr>
          <w:spacing w:val="-15"/>
          <w:vertAlign w:val="baseline"/>
        </w:rPr>
        <w:t> </w:t>
      </w:r>
      <w:r>
        <w:rPr>
          <w:vertAlign w:val="baseline"/>
        </w:rPr>
        <w:t>provide</w:t>
      </w:r>
      <w:r>
        <w:rPr>
          <w:spacing w:val="-63"/>
          <w:vertAlign w:val="baseline"/>
        </w:rPr>
        <w:t> </w:t>
      </w:r>
      <w:r>
        <w:rPr>
          <w:vertAlign w:val="baseline"/>
        </w:rPr>
        <w:t>the “minimal level of objective justification” to reasonably suspect that Sargent was</w:t>
      </w:r>
      <w:r>
        <w:rPr>
          <w:spacing w:val="1"/>
          <w:vertAlign w:val="baseline"/>
        </w:rPr>
        <w:t> </w:t>
      </w:r>
      <w:r>
        <w:rPr>
          <w:vertAlign w:val="baseline"/>
        </w:rPr>
        <w:t>violating a condition of his pretrial release. </w:t>
      </w:r>
      <w:r>
        <w:rPr>
          <w:i/>
          <w:vertAlign w:val="baseline"/>
        </w:rPr>
        <w:t>See State v. Timberlake</w:t>
      </w:r>
      <w:r>
        <w:rPr>
          <w:vertAlign w:val="baseline"/>
        </w:rPr>
        <w:t>, 744 N.W.2d 390, 393</w:t>
      </w:r>
      <w:r>
        <w:rPr>
          <w:spacing w:val="-62"/>
          <w:vertAlign w:val="baseline"/>
        </w:rPr>
        <w:t> </w:t>
      </w:r>
      <w:r>
        <w:rPr>
          <w:vertAlign w:val="baseline"/>
        </w:rPr>
        <w:t>(Minn.</w:t>
      </w:r>
      <w:r>
        <w:rPr>
          <w:spacing w:val="-2"/>
          <w:vertAlign w:val="baseline"/>
        </w:rPr>
        <w:t> </w:t>
      </w:r>
      <w:r>
        <w:rPr>
          <w:vertAlign w:val="baseline"/>
        </w:rPr>
        <w:t>2008)</w:t>
      </w:r>
      <w:r>
        <w:rPr>
          <w:spacing w:val="-2"/>
          <w:vertAlign w:val="baseline"/>
        </w:rPr>
        <w:t> </w:t>
      </w:r>
      <w:r>
        <w:rPr>
          <w:vertAlign w:val="baseline"/>
        </w:rPr>
        <w:t>(citation</w:t>
      </w:r>
      <w:r>
        <w:rPr>
          <w:spacing w:val="-2"/>
          <w:vertAlign w:val="baseline"/>
        </w:rPr>
        <w:t> </w:t>
      </w:r>
      <w:r>
        <w:rPr>
          <w:vertAlign w:val="baseline"/>
        </w:rPr>
        <w:t>omitted)</w:t>
      </w:r>
      <w:r>
        <w:rPr>
          <w:spacing w:val="-2"/>
          <w:vertAlign w:val="baseline"/>
        </w:rPr>
        <w:t> </w:t>
      </w:r>
      <w:r>
        <w:rPr>
          <w:vertAlign w:val="baseline"/>
        </w:rPr>
        <w:t>(internal</w:t>
      </w:r>
      <w:r>
        <w:rPr>
          <w:spacing w:val="-2"/>
          <w:vertAlign w:val="baseline"/>
        </w:rPr>
        <w:t> </w:t>
      </w:r>
      <w:r>
        <w:rPr>
          <w:vertAlign w:val="baseline"/>
        </w:rPr>
        <w:t>quotation</w:t>
      </w:r>
      <w:r>
        <w:rPr>
          <w:spacing w:val="-2"/>
          <w:vertAlign w:val="baseline"/>
        </w:rPr>
        <w:t> </w:t>
      </w:r>
      <w:r>
        <w:rPr>
          <w:vertAlign w:val="baseline"/>
        </w:rPr>
        <w:t>marks</w:t>
      </w:r>
      <w:r>
        <w:rPr>
          <w:spacing w:val="-2"/>
          <w:vertAlign w:val="baseline"/>
        </w:rPr>
        <w:t> </w:t>
      </w:r>
      <w:r>
        <w:rPr>
          <w:vertAlign w:val="baseline"/>
        </w:rPr>
        <w:t>omitted).</w:t>
      </w:r>
    </w:p>
    <w:p>
      <w:pPr>
        <w:spacing w:after="0"/>
        <w:jc w:val="both"/>
        <w:sectPr>
          <w:pgSz w:w="12240" w:h="15840"/>
          <w:pgMar w:header="0" w:footer="808" w:top="1380" w:bottom="1000" w:left="1320" w:right="1320"/>
        </w:sectPr>
      </w:pPr>
    </w:p>
    <w:p>
      <w:pPr>
        <w:pStyle w:val="BodyText"/>
        <w:spacing w:line="480" w:lineRule="auto" w:before="59"/>
        <w:ind w:left="119" w:right="114"/>
        <w:jc w:val="both"/>
      </w:pPr>
      <w:r>
        <w:rPr/>
        <w:t>In</w:t>
      </w:r>
      <w:r>
        <w:rPr>
          <w:spacing w:val="-7"/>
        </w:rPr>
        <w:t> </w:t>
      </w:r>
      <w:r>
        <w:rPr>
          <w:i/>
        </w:rPr>
        <w:t>Jones</w:t>
      </w:r>
      <w:r>
        <w:rPr/>
        <w:t>,</w:t>
      </w:r>
      <w:r>
        <w:rPr>
          <w:spacing w:val="-6"/>
        </w:rPr>
        <w:t> </w:t>
      </w:r>
      <w:r>
        <w:rPr/>
        <w:t>the</w:t>
      </w:r>
      <w:r>
        <w:rPr>
          <w:spacing w:val="-6"/>
        </w:rPr>
        <w:t> </w:t>
      </w:r>
      <w:r>
        <w:rPr/>
        <w:t>issue</w:t>
      </w:r>
      <w:r>
        <w:rPr>
          <w:spacing w:val="-6"/>
        </w:rPr>
        <w:t> </w:t>
      </w:r>
      <w:r>
        <w:rPr/>
        <w:t>was</w:t>
      </w:r>
      <w:r>
        <w:rPr>
          <w:spacing w:val="-6"/>
        </w:rPr>
        <w:t> </w:t>
      </w:r>
      <w:r>
        <w:rPr/>
        <w:t>whether</w:t>
      </w:r>
      <w:r>
        <w:rPr>
          <w:spacing w:val="-6"/>
        </w:rPr>
        <w:t> </w:t>
      </w:r>
      <w:r>
        <w:rPr/>
        <w:t>a</w:t>
      </w:r>
      <w:r>
        <w:rPr>
          <w:spacing w:val="-6"/>
        </w:rPr>
        <w:t> </w:t>
      </w:r>
      <w:r>
        <w:rPr/>
        <w:t>probationer</w:t>
      </w:r>
      <w:r>
        <w:rPr>
          <w:spacing w:val="-6"/>
        </w:rPr>
        <w:t> </w:t>
      </w:r>
      <w:r>
        <w:rPr/>
        <w:t>could</w:t>
      </w:r>
      <w:r>
        <w:rPr>
          <w:spacing w:val="-7"/>
        </w:rPr>
        <w:t> </w:t>
      </w:r>
      <w:r>
        <w:rPr/>
        <w:t>be</w:t>
      </w:r>
      <w:r>
        <w:rPr>
          <w:spacing w:val="-7"/>
        </w:rPr>
        <w:t> </w:t>
      </w:r>
      <w:r>
        <w:rPr/>
        <w:t>charged</w:t>
      </w:r>
      <w:r>
        <w:rPr>
          <w:spacing w:val="-7"/>
        </w:rPr>
        <w:t> </w:t>
      </w:r>
      <w:r>
        <w:rPr/>
        <w:t>with</w:t>
      </w:r>
      <w:r>
        <w:rPr>
          <w:spacing w:val="-8"/>
        </w:rPr>
        <w:t> </w:t>
      </w:r>
      <w:r>
        <w:rPr/>
        <w:t>criminal</w:t>
      </w:r>
      <w:r>
        <w:rPr>
          <w:spacing w:val="-7"/>
        </w:rPr>
        <w:t> </w:t>
      </w:r>
      <w:r>
        <w:rPr/>
        <w:t>contempt</w:t>
      </w:r>
      <w:r>
        <w:rPr>
          <w:spacing w:val="-7"/>
        </w:rPr>
        <w:t> </w:t>
      </w:r>
      <w:r>
        <w:rPr/>
        <w:t>for</w:t>
      </w:r>
      <w:r>
        <w:rPr>
          <w:spacing w:val="-62"/>
        </w:rPr>
        <w:t> </w:t>
      </w:r>
      <w:r>
        <w:rPr/>
        <w:t>violating a condition of his probation.</w:t>
      </w:r>
      <w:r>
        <w:rPr>
          <w:vertAlign w:val="superscript"/>
        </w:rPr>
        <w:t>5</w:t>
      </w:r>
      <w:r>
        <w:rPr>
          <w:spacing w:val="1"/>
          <w:vertAlign w:val="baseline"/>
        </w:rPr>
        <w:t> </w:t>
      </w:r>
      <w:r>
        <w:rPr>
          <w:i/>
          <w:vertAlign w:val="baseline"/>
        </w:rPr>
        <w:t>Id.</w:t>
      </w:r>
      <w:r>
        <w:rPr>
          <w:i/>
          <w:spacing w:val="1"/>
          <w:vertAlign w:val="baseline"/>
        </w:rPr>
        <w:t> </w:t>
      </w:r>
      <w:r>
        <w:rPr>
          <w:vertAlign w:val="baseline"/>
        </w:rPr>
        <w:t>Reading the criminal contempt and probation</w:t>
      </w:r>
      <w:r>
        <w:rPr>
          <w:spacing w:val="1"/>
          <w:vertAlign w:val="baseline"/>
        </w:rPr>
        <w:t> </w:t>
      </w:r>
      <w:r>
        <w:rPr>
          <w:vertAlign w:val="baseline"/>
        </w:rPr>
        <w:t>statutes together, we found it “telling that the comprehensive probation statutes do not</w:t>
      </w:r>
      <w:r>
        <w:rPr>
          <w:spacing w:val="1"/>
          <w:vertAlign w:val="baseline"/>
        </w:rPr>
        <w:t> </w:t>
      </w:r>
      <w:r>
        <w:rPr>
          <w:vertAlign w:val="baseline"/>
        </w:rPr>
        <w:t>provide, or even hint, that a willful violation of a ‘term’ of probation constitutes criminal</w:t>
      </w:r>
      <w:r>
        <w:rPr>
          <w:spacing w:val="1"/>
          <w:vertAlign w:val="baseline"/>
        </w:rPr>
        <w:t> </w:t>
      </w:r>
      <w:r>
        <w:rPr>
          <w:vertAlign w:val="baseline"/>
        </w:rPr>
        <w:t>contempt.” </w:t>
      </w:r>
      <w:r>
        <w:rPr>
          <w:i/>
          <w:vertAlign w:val="baseline"/>
        </w:rPr>
        <w:t>Id. </w:t>
      </w:r>
      <w:r>
        <w:rPr>
          <w:vertAlign w:val="baseline"/>
        </w:rPr>
        <w:t>at 29. Thus, we concluded that “[a] willful violation of a term of probation</w:t>
      </w:r>
      <w:r>
        <w:rPr>
          <w:spacing w:val="-62"/>
          <w:vertAlign w:val="baseline"/>
        </w:rPr>
        <w:t> </w:t>
      </w:r>
      <w:r>
        <w:rPr>
          <w:vertAlign w:val="baseline"/>
        </w:rPr>
        <w:t>does</w:t>
      </w:r>
      <w:r>
        <w:rPr>
          <w:spacing w:val="-10"/>
          <w:vertAlign w:val="baseline"/>
        </w:rPr>
        <w:t> </w:t>
      </w:r>
      <w:r>
        <w:rPr>
          <w:vertAlign w:val="baseline"/>
        </w:rPr>
        <w:t>not</w:t>
      </w:r>
      <w:r>
        <w:rPr>
          <w:spacing w:val="-9"/>
          <w:vertAlign w:val="baseline"/>
        </w:rPr>
        <w:t> </w:t>
      </w:r>
      <w:r>
        <w:rPr>
          <w:vertAlign w:val="baseline"/>
        </w:rPr>
        <w:t>itself</w:t>
      </w:r>
      <w:r>
        <w:rPr>
          <w:spacing w:val="-9"/>
          <w:vertAlign w:val="baseline"/>
        </w:rPr>
        <w:t> </w:t>
      </w:r>
      <w:r>
        <w:rPr>
          <w:vertAlign w:val="baseline"/>
        </w:rPr>
        <w:t>constitute</w:t>
      </w:r>
      <w:r>
        <w:rPr>
          <w:spacing w:val="-9"/>
          <w:vertAlign w:val="baseline"/>
        </w:rPr>
        <w:t> </w:t>
      </w:r>
      <w:r>
        <w:rPr>
          <w:vertAlign w:val="baseline"/>
        </w:rPr>
        <w:t>a</w:t>
      </w:r>
      <w:r>
        <w:rPr>
          <w:spacing w:val="-9"/>
          <w:vertAlign w:val="baseline"/>
        </w:rPr>
        <w:t> </w:t>
      </w:r>
      <w:r>
        <w:rPr>
          <w:vertAlign w:val="baseline"/>
        </w:rPr>
        <w:t>violation</w:t>
      </w:r>
      <w:r>
        <w:rPr>
          <w:spacing w:val="-9"/>
          <w:vertAlign w:val="baseline"/>
        </w:rPr>
        <w:t> </w:t>
      </w:r>
      <w:r>
        <w:rPr>
          <w:vertAlign w:val="baseline"/>
        </w:rPr>
        <w:t>of</w:t>
      </w:r>
      <w:r>
        <w:rPr>
          <w:spacing w:val="-9"/>
          <w:vertAlign w:val="baseline"/>
        </w:rPr>
        <w:t> </w:t>
      </w:r>
      <w:r>
        <w:rPr>
          <w:vertAlign w:val="baseline"/>
        </w:rPr>
        <w:t>a</w:t>
      </w:r>
      <w:r>
        <w:rPr>
          <w:spacing w:val="-10"/>
          <w:vertAlign w:val="baseline"/>
        </w:rPr>
        <w:t> </w:t>
      </w:r>
      <w:r>
        <w:rPr>
          <w:vertAlign w:val="baseline"/>
        </w:rPr>
        <w:t>‘mandate</w:t>
      </w:r>
      <w:r>
        <w:rPr>
          <w:spacing w:val="-9"/>
          <w:vertAlign w:val="baseline"/>
        </w:rPr>
        <w:t> </w:t>
      </w:r>
      <w:r>
        <w:rPr>
          <w:vertAlign w:val="baseline"/>
        </w:rPr>
        <w:t>of</w:t>
      </w:r>
      <w:r>
        <w:rPr>
          <w:spacing w:val="-9"/>
          <w:vertAlign w:val="baseline"/>
        </w:rPr>
        <w:t> </w:t>
      </w:r>
      <w:r>
        <w:rPr>
          <w:vertAlign w:val="baseline"/>
        </w:rPr>
        <w:t>a</w:t>
      </w:r>
      <w:r>
        <w:rPr>
          <w:spacing w:val="-9"/>
          <w:vertAlign w:val="baseline"/>
        </w:rPr>
        <w:t> </w:t>
      </w:r>
      <w:r>
        <w:rPr>
          <w:vertAlign w:val="baseline"/>
        </w:rPr>
        <w:t>court’</w:t>
      </w:r>
      <w:r>
        <w:rPr>
          <w:spacing w:val="-9"/>
          <w:vertAlign w:val="baseline"/>
        </w:rPr>
        <w:t> </w:t>
      </w:r>
      <w:r>
        <w:rPr>
          <w:vertAlign w:val="baseline"/>
        </w:rPr>
        <w:t>under</w:t>
      </w:r>
      <w:r>
        <w:rPr>
          <w:spacing w:val="-9"/>
          <w:vertAlign w:val="baseline"/>
        </w:rPr>
        <w:t> </w:t>
      </w:r>
      <w:r>
        <w:rPr>
          <w:vertAlign w:val="baseline"/>
        </w:rPr>
        <w:t>[the</w:t>
      </w:r>
      <w:r>
        <w:rPr>
          <w:spacing w:val="-10"/>
          <w:vertAlign w:val="baseline"/>
        </w:rPr>
        <w:t> </w:t>
      </w:r>
      <w:r>
        <w:rPr>
          <w:vertAlign w:val="baseline"/>
        </w:rPr>
        <w:t>criminal</w:t>
      </w:r>
      <w:r>
        <w:rPr>
          <w:spacing w:val="-9"/>
          <w:vertAlign w:val="baseline"/>
        </w:rPr>
        <w:t> </w:t>
      </w:r>
      <w:r>
        <w:rPr>
          <w:vertAlign w:val="baseline"/>
        </w:rPr>
        <w:t>contempt</w:t>
      </w:r>
      <w:r>
        <w:rPr>
          <w:spacing w:val="1"/>
          <w:vertAlign w:val="baseline"/>
        </w:rPr>
        <w:t> </w:t>
      </w:r>
      <w:r>
        <w:rPr>
          <w:vertAlign w:val="baseline"/>
        </w:rPr>
        <w:t>statute].”</w:t>
      </w:r>
      <w:r>
        <w:rPr>
          <w:spacing w:val="2"/>
          <w:vertAlign w:val="baseline"/>
        </w:rPr>
        <w:t> </w:t>
      </w:r>
      <w:r>
        <w:rPr>
          <w:i/>
          <w:vertAlign w:val="baseline"/>
        </w:rPr>
        <w:t>Id.</w:t>
      </w:r>
      <w:r>
        <w:rPr>
          <w:i/>
          <w:spacing w:val="-2"/>
          <w:vertAlign w:val="baseline"/>
        </w:rPr>
        <w:t> </w:t>
      </w:r>
      <w:r>
        <w:rPr>
          <w:vertAlign w:val="baseline"/>
        </w:rPr>
        <w:t>at</w:t>
      </w:r>
      <w:r>
        <w:rPr>
          <w:spacing w:val="-1"/>
          <w:vertAlign w:val="baseline"/>
        </w:rPr>
        <w:t> </w:t>
      </w:r>
      <w:r>
        <w:rPr>
          <w:vertAlign w:val="baseline"/>
        </w:rPr>
        <w:t>31.</w:t>
      </w:r>
    </w:p>
    <w:p>
      <w:pPr>
        <w:pStyle w:val="BodyText"/>
        <w:spacing w:line="480" w:lineRule="auto"/>
        <w:ind w:left="119" w:right="116" w:firstLine="720"/>
        <w:jc w:val="both"/>
      </w:pPr>
      <w:r>
        <w:rPr/>
        <w:t>Although </w:t>
      </w:r>
      <w:r>
        <w:rPr>
          <w:i/>
        </w:rPr>
        <w:t>Jones </w:t>
      </w:r>
      <w:r>
        <w:rPr/>
        <w:t>was decided in the context of probation violations, we find its</w:t>
      </w:r>
      <w:r>
        <w:rPr>
          <w:spacing w:val="1"/>
        </w:rPr>
        <w:t> </w:t>
      </w:r>
      <w:r>
        <w:rPr/>
        <w:t>reasoning</w:t>
      </w:r>
      <w:r>
        <w:rPr>
          <w:spacing w:val="-9"/>
        </w:rPr>
        <w:t> </w:t>
      </w:r>
      <w:r>
        <w:rPr/>
        <w:t>applies</w:t>
      </w:r>
      <w:r>
        <w:rPr>
          <w:spacing w:val="-8"/>
        </w:rPr>
        <w:t> </w:t>
      </w:r>
      <w:r>
        <w:rPr/>
        <w:t>with</w:t>
      </w:r>
      <w:r>
        <w:rPr>
          <w:spacing w:val="-8"/>
        </w:rPr>
        <w:t> </w:t>
      </w:r>
      <w:r>
        <w:rPr/>
        <w:t>equal</w:t>
      </w:r>
      <w:r>
        <w:rPr>
          <w:spacing w:val="-8"/>
        </w:rPr>
        <w:t> </w:t>
      </w:r>
      <w:r>
        <w:rPr/>
        <w:t>force</w:t>
      </w:r>
      <w:r>
        <w:rPr>
          <w:spacing w:val="-9"/>
        </w:rPr>
        <w:t> </w:t>
      </w:r>
      <w:r>
        <w:rPr/>
        <w:t>to</w:t>
      </w:r>
      <w:r>
        <w:rPr>
          <w:spacing w:val="-8"/>
        </w:rPr>
        <w:t> </w:t>
      </w:r>
      <w:r>
        <w:rPr/>
        <w:t>the</w:t>
      </w:r>
      <w:r>
        <w:rPr>
          <w:spacing w:val="-8"/>
        </w:rPr>
        <w:t> </w:t>
      </w:r>
      <w:r>
        <w:rPr/>
        <w:t>violation</w:t>
      </w:r>
      <w:r>
        <w:rPr>
          <w:spacing w:val="-8"/>
        </w:rPr>
        <w:t> </w:t>
      </w:r>
      <w:r>
        <w:rPr/>
        <w:t>of</w:t>
      </w:r>
      <w:r>
        <w:rPr>
          <w:spacing w:val="-8"/>
        </w:rPr>
        <w:t> </w:t>
      </w:r>
      <w:r>
        <w:rPr/>
        <w:t>a</w:t>
      </w:r>
      <w:r>
        <w:rPr>
          <w:spacing w:val="-9"/>
        </w:rPr>
        <w:t> </w:t>
      </w:r>
      <w:r>
        <w:rPr/>
        <w:t>condition</w:t>
      </w:r>
      <w:r>
        <w:rPr>
          <w:spacing w:val="-8"/>
        </w:rPr>
        <w:t> </w:t>
      </w:r>
      <w:r>
        <w:rPr/>
        <w:t>of</w:t>
      </w:r>
      <w:r>
        <w:rPr>
          <w:spacing w:val="-8"/>
        </w:rPr>
        <w:t> </w:t>
      </w:r>
      <w:r>
        <w:rPr/>
        <w:t>pretrial</w:t>
      </w:r>
      <w:r>
        <w:rPr>
          <w:spacing w:val="-8"/>
        </w:rPr>
        <w:t> </w:t>
      </w:r>
      <w:r>
        <w:rPr/>
        <w:t>release</w:t>
      </w:r>
      <w:r>
        <w:rPr>
          <w:spacing w:val="-9"/>
        </w:rPr>
        <w:t> </w:t>
      </w:r>
      <w:r>
        <w:rPr/>
        <w:t>for</w:t>
      </w:r>
      <w:r>
        <w:rPr>
          <w:spacing w:val="-8"/>
        </w:rPr>
        <w:t> </w:t>
      </w:r>
      <w:r>
        <w:rPr/>
        <w:t>two</w:t>
      </w:r>
      <w:r>
        <w:rPr>
          <w:spacing w:val="1"/>
        </w:rPr>
        <w:t> </w:t>
      </w:r>
      <w:r>
        <w:rPr>
          <w:spacing w:val="-1"/>
        </w:rPr>
        <w:t>reasons.</w:t>
      </w:r>
      <w:r>
        <w:rPr>
          <w:spacing w:val="33"/>
        </w:rPr>
        <w:t> </w:t>
      </w:r>
      <w:r>
        <w:rPr>
          <w:spacing w:val="-1"/>
        </w:rPr>
        <w:t>First,</w:t>
      </w:r>
      <w:r>
        <w:rPr>
          <w:spacing w:val="-17"/>
        </w:rPr>
        <w:t> </w:t>
      </w:r>
      <w:r>
        <w:rPr>
          <w:spacing w:val="-1"/>
        </w:rPr>
        <w:t>nothing</w:t>
      </w:r>
      <w:r>
        <w:rPr>
          <w:spacing w:val="-16"/>
        </w:rPr>
        <w:t> </w:t>
      </w:r>
      <w:r>
        <w:rPr>
          <w:spacing w:val="-1"/>
        </w:rPr>
        <w:t>in</w:t>
      </w:r>
      <w:r>
        <w:rPr>
          <w:spacing w:val="-16"/>
        </w:rPr>
        <w:t> </w:t>
      </w:r>
      <w:r>
        <w:rPr>
          <w:spacing w:val="-1"/>
        </w:rPr>
        <w:t>the</w:t>
      </w:r>
      <w:r>
        <w:rPr>
          <w:spacing w:val="-16"/>
        </w:rPr>
        <w:t> </w:t>
      </w:r>
      <w:r>
        <w:rPr>
          <w:spacing w:val="-1"/>
        </w:rPr>
        <w:t>Minnesota</w:t>
      </w:r>
      <w:r>
        <w:rPr>
          <w:spacing w:val="-17"/>
        </w:rPr>
        <w:t> </w:t>
      </w:r>
      <w:r>
        <w:rPr>
          <w:spacing w:val="-1"/>
        </w:rPr>
        <w:t>Rules</w:t>
      </w:r>
      <w:r>
        <w:rPr>
          <w:spacing w:val="-15"/>
        </w:rPr>
        <w:t> </w:t>
      </w:r>
      <w:r>
        <w:rPr>
          <w:spacing w:val="-1"/>
        </w:rPr>
        <w:t>of</w:t>
      </w:r>
      <w:r>
        <w:rPr>
          <w:spacing w:val="-16"/>
        </w:rPr>
        <w:t> </w:t>
      </w:r>
      <w:r>
        <w:rPr>
          <w:spacing w:val="-1"/>
        </w:rPr>
        <w:t>Criminal</w:t>
      </w:r>
      <w:r>
        <w:rPr>
          <w:spacing w:val="-16"/>
        </w:rPr>
        <w:t> </w:t>
      </w:r>
      <w:r>
        <w:rPr/>
        <w:t>Procedure</w:t>
      </w:r>
      <w:r>
        <w:rPr>
          <w:spacing w:val="-17"/>
        </w:rPr>
        <w:t> </w:t>
      </w:r>
      <w:r>
        <w:rPr/>
        <w:t>suggests</w:t>
      </w:r>
      <w:r>
        <w:rPr>
          <w:spacing w:val="-17"/>
        </w:rPr>
        <w:t> </w:t>
      </w:r>
      <w:r>
        <w:rPr/>
        <w:t>that</w:t>
      </w:r>
      <w:r>
        <w:rPr>
          <w:spacing w:val="-16"/>
        </w:rPr>
        <w:t> </w:t>
      </w:r>
      <w:r>
        <w:rPr/>
        <w:t>a</w:t>
      </w:r>
      <w:r>
        <w:rPr>
          <w:spacing w:val="-16"/>
        </w:rPr>
        <w:t> </w:t>
      </w:r>
      <w:r>
        <w:rPr/>
        <w:t>willful</w:t>
      </w:r>
      <w:r>
        <w:rPr>
          <w:spacing w:val="1"/>
        </w:rPr>
        <w:t> </w:t>
      </w:r>
      <w:r>
        <w:rPr/>
        <w:t>violation</w:t>
      </w:r>
      <w:r>
        <w:rPr>
          <w:spacing w:val="-10"/>
        </w:rPr>
        <w:t> </w:t>
      </w:r>
      <w:r>
        <w:rPr/>
        <w:t>of</w:t>
      </w:r>
      <w:r>
        <w:rPr>
          <w:spacing w:val="-9"/>
        </w:rPr>
        <w:t> </w:t>
      </w:r>
      <w:r>
        <w:rPr/>
        <w:t>a</w:t>
      </w:r>
      <w:r>
        <w:rPr>
          <w:spacing w:val="-8"/>
        </w:rPr>
        <w:t> </w:t>
      </w:r>
      <w:r>
        <w:rPr/>
        <w:t>pretrial</w:t>
      </w:r>
      <w:r>
        <w:rPr>
          <w:spacing w:val="-10"/>
        </w:rPr>
        <w:t> </w:t>
      </w:r>
      <w:r>
        <w:rPr/>
        <w:t>release</w:t>
      </w:r>
      <w:r>
        <w:rPr>
          <w:spacing w:val="-9"/>
        </w:rPr>
        <w:t> </w:t>
      </w:r>
      <w:r>
        <w:rPr/>
        <w:t>condition</w:t>
      </w:r>
      <w:r>
        <w:rPr>
          <w:spacing w:val="-9"/>
        </w:rPr>
        <w:t> </w:t>
      </w:r>
      <w:r>
        <w:rPr/>
        <w:t>constitutes</w:t>
      </w:r>
      <w:r>
        <w:rPr>
          <w:spacing w:val="-10"/>
        </w:rPr>
        <w:t> </w:t>
      </w:r>
      <w:r>
        <w:rPr/>
        <w:t>criminal</w:t>
      </w:r>
      <w:r>
        <w:rPr>
          <w:spacing w:val="-9"/>
        </w:rPr>
        <w:t> </w:t>
      </w:r>
      <w:r>
        <w:rPr/>
        <w:t>contempt.</w:t>
      </w:r>
      <w:r>
        <w:rPr>
          <w:spacing w:val="48"/>
        </w:rPr>
        <w:t> </w:t>
      </w:r>
      <w:r>
        <w:rPr/>
        <w:t>In</w:t>
      </w:r>
      <w:r>
        <w:rPr>
          <w:spacing w:val="-10"/>
        </w:rPr>
        <w:t> </w:t>
      </w:r>
      <w:r>
        <w:rPr/>
        <w:t>fact,</w:t>
      </w:r>
      <w:r>
        <w:rPr>
          <w:spacing w:val="-9"/>
        </w:rPr>
        <w:t> </w:t>
      </w:r>
      <w:r>
        <w:rPr/>
        <w:t>the</w:t>
      </w:r>
      <w:r>
        <w:rPr>
          <w:spacing w:val="-9"/>
        </w:rPr>
        <w:t> </w:t>
      </w:r>
      <w:r>
        <w:rPr/>
        <w:t>opposite</w:t>
      </w:r>
      <w:r>
        <w:rPr>
          <w:spacing w:val="-63"/>
        </w:rPr>
        <w:t> </w:t>
      </w:r>
      <w:r>
        <w:rPr>
          <w:spacing w:val="-1"/>
        </w:rPr>
        <w:t>is</w:t>
      </w:r>
      <w:r>
        <w:rPr>
          <w:spacing w:val="-14"/>
        </w:rPr>
        <w:t> </w:t>
      </w:r>
      <w:r>
        <w:rPr>
          <w:spacing w:val="-1"/>
        </w:rPr>
        <w:t>true;</w:t>
      </w:r>
      <w:r>
        <w:rPr>
          <w:spacing w:val="-14"/>
        </w:rPr>
        <w:t> </w:t>
      </w:r>
      <w:r>
        <w:rPr>
          <w:spacing w:val="-1"/>
        </w:rPr>
        <w:t>the</w:t>
      </w:r>
      <w:r>
        <w:rPr>
          <w:spacing w:val="-14"/>
        </w:rPr>
        <w:t> </w:t>
      </w:r>
      <w:r>
        <w:rPr>
          <w:spacing w:val="-1"/>
        </w:rPr>
        <w:t>comments</w:t>
      </w:r>
      <w:r>
        <w:rPr>
          <w:spacing w:val="-14"/>
        </w:rPr>
        <w:t> </w:t>
      </w:r>
      <w:r>
        <w:rPr>
          <w:spacing w:val="-1"/>
        </w:rPr>
        <w:t>accompanying</w:t>
      </w:r>
      <w:r>
        <w:rPr>
          <w:spacing w:val="-16"/>
        </w:rPr>
        <w:t> </w:t>
      </w:r>
      <w:r>
        <w:rPr>
          <w:spacing w:val="-1"/>
        </w:rPr>
        <w:t>Rule</w:t>
      </w:r>
      <w:r>
        <w:rPr>
          <w:spacing w:val="-13"/>
        </w:rPr>
        <w:t> </w:t>
      </w:r>
      <w:r>
        <w:rPr>
          <w:spacing w:val="-1"/>
        </w:rPr>
        <w:t>6.03,</w:t>
      </w:r>
      <w:r>
        <w:rPr>
          <w:spacing w:val="-14"/>
        </w:rPr>
        <w:t> </w:t>
      </w:r>
      <w:r>
        <w:rPr>
          <w:spacing w:val="-1"/>
        </w:rPr>
        <w:t>which</w:t>
      </w:r>
      <w:r>
        <w:rPr>
          <w:spacing w:val="-14"/>
        </w:rPr>
        <w:t> </w:t>
      </w:r>
      <w:r>
        <w:rPr>
          <w:spacing w:val="-1"/>
        </w:rPr>
        <w:t>governs</w:t>
      </w:r>
      <w:r>
        <w:rPr>
          <w:spacing w:val="-14"/>
        </w:rPr>
        <w:t> </w:t>
      </w:r>
      <w:r>
        <w:rPr/>
        <w:t>violations</w:t>
      </w:r>
      <w:r>
        <w:rPr>
          <w:spacing w:val="-13"/>
        </w:rPr>
        <w:t> </w:t>
      </w:r>
      <w:r>
        <w:rPr/>
        <w:t>of</w:t>
      </w:r>
      <w:r>
        <w:rPr>
          <w:spacing w:val="-13"/>
        </w:rPr>
        <w:t> </w:t>
      </w:r>
      <w:r>
        <w:rPr/>
        <w:t>pretrial</w:t>
      </w:r>
      <w:r>
        <w:rPr>
          <w:spacing w:val="-14"/>
        </w:rPr>
        <w:t> </w:t>
      </w:r>
      <w:r>
        <w:rPr/>
        <w:t>release</w:t>
      </w:r>
      <w:r>
        <w:rPr>
          <w:spacing w:val="1"/>
        </w:rPr>
        <w:t> </w:t>
      </w:r>
      <w:r>
        <w:rPr/>
        <w:t>conditions,</w:t>
      </w:r>
      <w:r>
        <w:rPr>
          <w:spacing w:val="-7"/>
        </w:rPr>
        <w:t> </w:t>
      </w:r>
      <w:r>
        <w:rPr/>
        <w:t>plainly</w:t>
      </w:r>
      <w:r>
        <w:rPr>
          <w:spacing w:val="-6"/>
        </w:rPr>
        <w:t> </w:t>
      </w:r>
      <w:r>
        <w:rPr/>
        <w:t>state</w:t>
      </w:r>
      <w:r>
        <w:rPr>
          <w:spacing w:val="-7"/>
        </w:rPr>
        <w:t> </w:t>
      </w:r>
      <w:r>
        <w:rPr/>
        <w:t>that</w:t>
      </w:r>
      <w:r>
        <w:rPr>
          <w:spacing w:val="-6"/>
        </w:rPr>
        <w:t> </w:t>
      </w:r>
      <w:r>
        <w:rPr/>
        <w:t>with</w:t>
      </w:r>
      <w:r>
        <w:rPr>
          <w:spacing w:val="-6"/>
        </w:rPr>
        <w:t> </w:t>
      </w:r>
      <w:r>
        <w:rPr/>
        <w:t>one</w:t>
      </w:r>
      <w:r>
        <w:rPr>
          <w:spacing w:val="-7"/>
        </w:rPr>
        <w:t> </w:t>
      </w:r>
      <w:r>
        <w:rPr/>
        <w:t>exception</w:t>
      </w:r>
      <w:r>
        <w:rPr>
          <w:spacing w:val="-10"/>
        </w:rPr>
        <w:t> </w:t>
      </w:r>
      <w:r>
        <w:rPr/>
        <w:t>not</w:t>
      </w:r>
      <w:r>
        <w:rPr>
          <w:spacing w:val="-7"/>
        </w:rPr>
        <w:t> </w:t>
      </w:r>
      <w:r>
        <w:rPr/>
        <w:t>relevant</w:t>
      </w:r>
      <w:r>
        <w:rPr>
          <w:spacing w:val="-8"/>
        </w:rPr>
        <w:t> </w:t>
      </w:r>
      <w:r>
        <w:rPr/>
        <w:t>here,</w:t>
      </w:r>
      <w:r>
        <w:rPr>
          <w:spacing w:val="-7"/>
        </w:rPr>
        <w:t> </w:t>
      </w:r>
      <w:r>
        <w:rPr/>
        <w:t>“there</w:t>
      </w:r>
      <w:r>
        <w:rPr>
          <w:spacing w:val="-8"/>
        </w:rPr>
        <w:t> </w:t>
      </w:r>
      <w:r>
        <w:rPr/>
        <w:t>are</w:t>
      </w:r>
      <w:r>
        <w:rPr>
          <w:spacing w:val="-7"/>
        </w:rPr>
        <w:t> </w:t>
      </w:r>
      <w:r>
        <w:rPr/>
        <w:t>no</w:t>
      </w:r>
      <w:r>
        <w:rPr>
          <w:spacing w:val="-7"/>
        </w:rPr>
        <w:t> </w:t>
      </w:r>
      <w:r>
        <w:rPr/>
        <w:t>provisions</w:t>
      </w:r>
      <w:r>
        <w:rPr>
          <w:spacing w:val="-63"/>
        </w:rPr>
        <w:t> </w:t>
      </w:r>
      <w:r>
        <w:rPr/>
        <w:t>similar to Rule 6.03 in existing Minnesota statutory law.”</w:t>
      </w:r>
      <w:r>
        <w:rPr>
          <w:spacing w:val="1"/>
        </w:rPr>
        <w:t> </w:t>
      </w:r>
      <w:r>
        <w:rPr>
          <w:i/>
        </w:rPr>
        <w:t>See </w:t>
      </w:r>
      <w:r>
        <w:rPr/>
        <w:t>Minn. R. Crim. P. 6 cmt.</w:t>
      </w:r>
      <w:r>
        <w:rPr>
          <w:spacing w:val="1"/>
        </w:rPr>
        <w:t> </w:t>
      </w:r>
      <w:r>
        <w:rPr/>
        <w:t>Second, it is noteworthy that individuals on pretrial release pending a trial have not been</w:t>
      </w:r>
      <w:r>
        <w:rPr>
          <w:spacing w:val="1"/>
        </w:rPr>
        <w:t> </w:t>
      </w:r>
      <w:r>
        <w:rPr/>
        <w:t>convicted of a crime and still carry the presumption of innocence. </w:t>
      </w:r>
      <w:r>
        <w:rPr>
          <w:i/>
        </w:rPr>
        <w:t>See Taylor v. Kentucky</w:t>
      </w:r>
      <w:r>
        <w:rPr/>
        <w:t>,</w:t>
      </w:r>
      <w:r>
        <w:rPr>
          <w:spacing w:val="-63"/>
        </w:rPr>
        <w:t> </w:t>
      </w:r>
      <w:r>
        <w:rPr/>
        <w:t>436 U.S. 478, 483–86 (1978).</w:t>
      </w:r>
      <w:r>
        <w:rPr>
          <w:spacing w:val="1"/>
        </w:rPr>
        <w:t> </w:t>
      </w:r>
      <w:r>
        <w:rPr/>
        <w:t>If a probationer’s willful violation of a term of probation</w:t>
      </w:r>
      <w:r>
        <w:rPr>
          <w:spacing w:val="1"/>
        </w:rPr>
        <w:t> </w:t>
      </w:r>
      <w:r>
        <w:rPr/>
        <w:t>does</w:t>
      </w:r>
      <w:r>
        <w:rPr>
          <w:spacing w:val="-11"/>
        </w:rPr>
        <w:t> </w:t>
      </w:r>
      <w:r>
        <w:rPr/>
        <w:t>not</w:t>
      </w:r>
      <w:r>
        <w:rPr>
          <w:spacing w:val="-11"/>
        </w:rPr>
        <w:t> </w:t>
      </w:r>
      <w:r>
        <w:rPr/>
        <w:t>constitute</w:t>
      </w:r>
      <w:r>
        <w:rPr>
          <w:spacing w:val="-11"/>
        </w:rPr>
        <w:t> </w:t>
      </w:r>
      <w:r>
        <w:rPr/>
        <w:t>criminal</w:t>
      </w:r>
      <w:r>
        <w:rPr>
          <w:spacing w:val="-11"/>
        </w:rPr>
        <w:t> </w:t>
      </w:r>
      <w:r>
        <w:rPr/>
        <w:t>contempt,</w:t>
      </w:r>
      <w:r>
        <w:rPr>
          <w:spacing w:val="-11"/>
        </w:rPr>
        <w:t> </w:t>
      </w:r>
      <w:r>
        <w:rPr/>
        <w:t>then</w:t>
      </w:r>
      <w:r>
        <w:rPr>
          <w:spacing w:val="-11"/>
        </w:rPr>
        <w:t> </w:t>
      </w:r>
      <w:r>
        <w:rPr/>
        <w:t>an</w:t>
      </w:r>
      <w:r>
        <w:rPr>
          <w:spacing w:val="-11"/>
        </w:rPr>
        <w:t> </w:t>
      </w:r>
      <w:r>
        <w:rPr/>
        <w:t>individual</w:t>
      </w:r>
      <w:r>
        <w:rPr>
          <w:spacing w:val="-11"/>
        </w:rPr>
        <w:t> </w:t>
      </w:r>
      <w:r>
        <w:rPr/>
        <w:t>who</w:t>
      </w:r>
      <w:r>
        <w:rPr>
          <w:spacing w:val="-11"/>
        </w:rPr>
        <w:t> </w:t>
      </w:r>
      <w:r>
        <w:rPr/>
        <w:t>is</w:t>
      </w:r>
      <w:r>
        <w:rPr>
          <w:spacing w:val="-13"/>
        </w:rPr>
        <w:t> </w:t>
      </w:r>
      <w:r>
        <w:rPr>
          <w:i/>
        </w:rPr>
        <w:t>merely</w:t>
      </w:r>
      <w:r>
        <w:rPr>
          <w:i/>
          <w:spacing w:val="-11"/>
        </w:rPr>
        <w:t> </w:t>
      </w:r>
      <w:r>
        <w:rPr>
          <w:i/>
        </w:rPr>
        <w:t>accused</w:t>
      </w:r>
      <w:r>
        <w:rPr>
          <w:i/>
          <w:spacing w:val="-11"/>
        </w:rPr>
        <w:t> </w:t>
      </w:r>
      <w:r>
        <w:rPr/>
        <w:t>of</w:t>
      </w:r>
      <w:r>
        <w:rPr>
          <w:spacing w:val="-10"/>
        </w:rPr>
        <w:t> </w:t>
      </w:r>
      <w:r>
        <w:rPr/>
        <w:t>a</w:t>
      </w:r>
      <w:r>
        <w:rPr>
          <w:spacing w:val="-11"/>
        </w:rPr>
        <w:t> </w:t>
      </w:r>
      <w:r>
        <w:rPr/>
        <w:t>crime</w:t>
      </w:r>
    </w:p>
    <w:p>
      <w:pPr>
        <w:pStyle w:val="BodyText"/>
        <w:rPr>
          <w:sz w:val="20"/>
        </w:rPr>
      </w:pPr>
    </w:p>
    <w:p>
      <w:pPr>
        <w:pStyle w:val="BodyText"/>
        <w:rPr>
          <w:sz w:val="20"/>
        </w:rPr>
      </w:pPr>
    </w:p>
    <w:p>
      <w:pPr>
        <w:pStyle w:val="BodyText"/>
        <w:spacing w:before="242"/>
        <w:ind w:left="119" w:right="115"/>
        <w:jc w:val="both"/>
      </w:pPr>
      <w:r>
        <w:rPr>
          <w:vertAlign w:val="superscript"/>
        </w:rPr>
        <w:t>5</w:t>
      </w:r>
      <w:r>
        <w:rPr>
          <w:vertAlign w:val="baseline"/>
        </w:rPr>
        <w:t>      </w:t>
      </w:r>
      <w:r>
        <w:rPr>
          <w:spacing w:val="1"/>
          <w:vertAlign w:val="baseline"/>
        </w:rPr>
        <w:t> </w:t>
      </w:r>
      <w:r>
        <w:rPr>
          <w:vertAlign w:val="baseline"/>
        </w:rPr>
        <w:t>In </w:t>
      </w:r>
      <w:r>
        <w:rPr>
          <w:i/>
          <w:vertAlign w:val="baseline"/>
        </w:rPr>
        <w:t>Jones, </w:t>
      </w:r>
      <w:r>
        <w:rPr>
          <w:vertAlign w:val="baseline"/>
        </w:rPr>
        <w:t>the criminal contempt charge was brought under Minn. Stat. § 588.20,</w:t>
      </w:r>
      <w:r>
        <w:rPr>
          <w:spacing w:val="1"/>
          <w:vertAlign w:val="baseline"/>
        </w:rPr>
        <w:t> </w:t>
      </w:r>
      <w:r>
        <w:rPr>
          <w:vertAlign w:val="baseline"/>
        </w:rPr>
        <w:t>subd. 2(4) (2014), which provided that every person who willfully disobeys “the lawful</w:t>
      </w:r>
      <w:r>
        <w:rPr>
          <w:spacing w:val="1"/>
          <w:vertAlign w:val="baseline"/>
        </w:rPr>
        <w:t> </w:t>
      </w:r>
      <w:r>
        <w:rPr>
          <w:vertAlign w:val="baseline"/>
        </w:rPr>
        <w:t>process or other mandate of a court” is guilty of a misdemeanor.</w:t>
      </w:r>
      <w:r>
        <w:rPr>
          <w:spacing w:val="65"/>
          <w:vertAlign w:val="baseline"/>
        </w:rPr>
        <w:t> </w:t>
      </w:r>
      <w:r>
        <w:rPr>
          <w:i/>
          <w:vertAlign w:val="baseline"/>
        </w:rPr>
        <w:t>See Jones</w:t>
      </w:r>
      <w:r>
        <w:rPr>
          <w:vertAlign w:val="baseline"/>
        </w:rPr>
        <w:t>, 869 N.W.2d</w:t>
      </w:r>
      <w:r>
        <w:rPr>
          <w:spacing w:val="1"/>
          <w:vertAlign w:val="baseline"/>
        </w:rPr>
        <w:t> </w:t>
      </w:r>
      <w:r>
        <w:rPr>
          <w:vertAlign w:val="baseline"/>
        </w:rPr>
        <w:t>at 25–26.</w:t>
      </w:r>
      <w:r>
        <w:rPr>
          <w:spacing w:val="1"/>
          <w:vertAlign w:val="baseline"/>
        </w:rPr>
        <w:t> </w:t>
      </w:r>
      <w:r>
        <w:rPr>
          <w:vertAlign w:val="baseline"/>
        </w:rPr>
        <w:t>The State does not argue that </w:t>
      </w:r>
      <w:r>
        <w:rPr>
          <w:i/>
          <w:vertAlign w:val="baseline"/>
        </w:rPr>
        <w:t>Jones </w:t>
      </w:r>
      <w:r>
        <w:rPr>
          <w:vertAlign w:val="baseline"/>
        </w:rPr>
        <w:t>is distinguishable or offer any alternative</w:t>
      </w:r>
      <w:r>
        <w:rPr>
          <w:spacing w:val="1"/>
          <w:vertAlign w:val="baseline"/>
        </w:rPr>
        <w:t> </w:t>
      </w:r>
      <w:r>
        <w:rPr>
          <w:vertAlign w:val="baseline"/>
        </w:rPr>
        <w:t>theory</w:t>
      </w:r>
      <w:r>
        <w:rPr>
          <w:spacing w:val="-4"/>
          <w:vertAlign w:val="baseline"/>
        </w:rPr>
        <w:t> </w:t>
      </w:r>
      <w:r>
        <w:rPr>
          <w:vertAlign w:val="baseline"/>
        </w:rPr>
        <w:t>to</w:t>
      </w:r>
      <w:r>
        <w:rPr>
          <w:spacing w:val="-3"/>
          <w:vertAlign w:val="baseline"/>
        </w:rPr>
        <w:t> </w:t>
      </w:r>
      <w:r>
        <w:rPr>
          <w:vertAlign w:val="baseline"/>
        </w:rPr>
        <w:t>explain</w:t>
      </w:r>
      <w:r>
        <w:rPr>
          <w:spacing w:val="-3"/>
          <w:vertAlign w:val="baseline"/>
        </w:rPr>
        <w:t> </w:t>
      </w:r>
      <w:r>
        <w:rPr>
          <w:vertAlign w:val="baseline"/>
        </w:rPr>
        <w:t>why</w:t>
      </w:r>
      <w:r>
        <w:rPr>
          <w:spacing w:val="-3"/>
          <w:vertAlign w:val="baseline"/>
        </w:rPr>
        <w:t> </w:t>
      </w:r>
      <w:r>
        <w:rPr>
          <w:vertAlign w:val="baseline"/>
        </w:rPr>
        <w:t>pretrial</w:t>
      </w:r>
      <w:r>
        <w:rPr>
          <w:spacing w:val="-4"/>
          <w:vertAlign w:val="baseline"/>
        </w:rPr>
        <w:t> </w:t>
      </w:r>
      <w:r>
        <w:rPr>
          <w:vertAlign w:val="baseline"/>
        </w:rPr>
        <w:t>release</w:t>
      </w:r>
      <w:r>
        <w:rPr>
          <w:spacing w:val="-3"/>
          <w:vertAlign w:val="baseline"/>
        </w:rPr>
        <w:t> </w:t>
      </w:r>
      <w:r>
        <w:rPr>
          <w:vertAlign w:val="baseline"/>
        </w:rPr>
        <w:t>violations</w:t>
      </w:r>
      <w:r>
        <w:rPr>
          <w:spacing w:val="-3"/>
          <w:vertAlign w:val="baseline"/>
        </w:rPr>
        <w:t> </w:t>
      </w:r>
      <w:r>
        <w:rPr>
          <w:vertAlign w:val="baseline"/>
        </w:rPr>
        <w:t>should</w:t>
      </w:r>
      <w:r>
        <w:rPr>
          <w:spacing w:val="-3"/>
          <w:vertAlign w:val="baseline"/>
        </w:rPr>
        <w:t> </w:t>
      </w:r>
      <w:r>
        <w:rPr>
          <w:vertAlign w:val="baseline"/>
        </w:rPr>
        <w:t>be</w:t>
      </w:r>
      <w:r>
        <w:rPr>
          <w:spacing w:val="-3"/>
          <w:vertAlign w:val="baseline"/>
        </w:rPr>
        <w:t> </w:t>
      </w:r>
      <w:r>
        <w:rPr>
          <w:vertAlign w:val="baseline"/>
        </w:rPr>
        <w:t>considered</w:t>
      </w:r>
      <w:r>
        <w:rPr>
          <w:spacing w:val="-3"/>
          <w:vertAlign w:val="baseline"/>
        </w:rPr>
        <w:t> </w:t>
      </w:r>
      <w:r>
        <w:rPr>
          <w:vertAlign w:val="baseline"/>
        </w:rPr>
        <w:t>criminal</w:t>
      </w:r>
      <w:r>
        <w:rPr>
          <w:spacing w:val="-3"/>
          <w:vertAlign w:val="baseline"/>
        </w:rPr>
        <w:t> </w:t>
      </w:r>
      <w:r>
        <w:rPr>
          <w:vertAlign w:val="baseline"/>
        </w:rPr>
        <w:t>activity.</w:t>
      </w:r>
    </w:p>
    <w:p>
      <w:pPr>
        <w:spacing w:after="0"/>
        <w:jc w:val="both"/>
        <w:sectPr>
          <w:footerReference w:type="default" r:id="rId6"/>
          <w:pgSz w:w="12240" w:h="15840"/>
          <w:pgMar w:footer="1160" w:header="0" w:top="1380" w:bottom="1360" w:left="1320" w:right="1320"/>
        </w:sectPr>
      </w:pPr>
    </w:p>
    <w:p>
      <w:pPr>
        <w:pStyle w:val="BodyText"/>
        <w:spacing w:line="480" w:lineRule="auto" w:before="59"/>
        <w:ind w:left="120" w:right="116"/>
        <w:jc w:val="both"/>
      </w:pPr>
      <w:r>
        <w:rPr/>
        <w:t>(and still presumed innocent) should likewise not be subject to criminal contempt charges</w:t>
      </w:r>
      <w:r>
        <w:rPr>
          <w:spacing w:val="-62"/>
        </w:rPr>
        <w:t> </w:t>
      </w:r>
      <w:r>
        <w:rPr/>
        <w:t>for</w:t>
      </w:r>
      <w:r>
        <w:rPr>
          <w:spacing w:val="-2"/>
        </w:rPr>
        <w:t> </w:t>
      </w:r>
      <w:r>
        <w:rPr/>
        <w:t>violating</w:t>
      </w:r>
      <w:r>
        <w:rPr>
          <w:spacing w:val="-1"/>
        </w:rPr>
        <w:t> </w:t>
      </w:r>
      <w:r>
        <w:rPr/>
        <w:t>a</w:t>
      </w:r>
      <w:r>
        <w:rPr>
          <w:spacing w:val="-1"/>
        </w:rPr>
        <w:t> </w:t>
      </w:r>
      <w:r>
        <w:rPr/>
        <w:t>condition</w:t>
      </w:r>
      <w:r>
        <w:rPr>
          <w:spacing w:val="-1"/>
        </w:rPr>
        <w:t> </w:t>
      </w:r>
      <w:r>
        <w:rPr/>
        <w:t>of</w:t>
      </w:r>
      <w:r>
        <w:rPr>
          <w:spacing w:val="-2"/>
        </w:rPr>
        <w:t> </w:t>
      </w:r>
      <w:r>
        <w:rPr/>
        <w:t>pretrial</w:t>
      </w:r>
      <w:r>
        <w:rPr>
          <w:spacing w:val="-1"/>
        </w:rPr>
        <w:t> </w:t>
      </w:r>
      <w:r>
        <w:rPr/>
        <w:t>release.</w:t>
      </w:r>
    </w:p>
    <w:p>
      <w:pPr>
        <w:pStyle w:val="BodyText"/>
        <w:spacing w:line="480" w:lineRule="auto" w:before="1"/>
        <w:ind w:left="119" w:right="116" w:firstLine="720"/>
        <w:jc w:val="both"/>
      </w:pPr>
      <w:r>
        <w:rPr/>
        <w:t>Even though the court of appeals recognized that Sargent was not engaged in</w:t>
      </w:r>
      <w:r>
        <w:rPr>
          <w:spacing w:val="1"/>
        </w:rPr>
        <w:t> </w:t>
      </w:r>
      <w:r>
        <w:rPr/>
        <w:t>criminal activity, it was “also not persuaded that the noncriminal nature of a pretrial-</w:t>
      </w:r>
      <w:r>
        <w:rPr>
          <w:spacing w:val="1"/>
        </w:rPr>
        <w:t> </w:t>
      </w:r>
      <w:r>
        <w:rPr>
          <w:spacing w:val="-1"/>
        </w:rPr>
        <w:t>release</w:t>
      </w:r>
      <w:r>
        <w:rPr>
          <w:spacing w:val="-16"/>
        </w:rPr>
        <w:t> </w:t>
      </w:r>
      <w:r>
        <w:rPr>
          <w:spacing w:val="-1"/>
        </w:rPr>
        <w:t>violation</w:t>
      </w:r>
      <w:r>
        <w:rPr>
          <w:spacing w:val="-15"/>
        </w:rPr>
        <w:t> </w:t>
      </w:r>
      <w:r>
        <w:rPr>
          <w:spacing w:val="-1"/>
        </w:rPr>
        <w:t>requires</w:t>
      </w:r>
      <w:r>
        <w:rPr>
          <w:spacing w:val="-15"/>
        </w:rPr>
        <w:t> </w:t>
      </w:r>
      <w:r>
        <w:rPr/>
        <w:t>a</w:t>
      </w:r>
      <w:r>
        <w:rPr>
          <w:spacing w:val="-15"/>
        </w:rPr>
        <w:t> </w:t>
      </w:r>
      <w:r>
        <w:rPr/>
        <w:t>conclusion</w:t>
      </w:r>
      <w:r>
        <w:rPr>
          <w:spacing w:val="-15"/>
        </w:rPr>
        <w:t> </w:t>
      </w:r>
      <w:r>
        <w:rPr/>
        <w:t>that</w:t>
      </w:r>
      <w:r>
        <w:rPr>
          <w:spacing w:val="-15"/>
        </w:rPr>
        <w:t> </w:t>
      </w:r>
      <w:r>
        <w:rPr/>
        <w:t>expansion</w:t>
      </w:r>
      <w:r>
        <w:rPr>
          <w:spacing w:val="-15"/>
        </w:rPr>
        <w:t> </w:t>
      </w:r>
      <w:r>
        <w:rPr/>
        <w:t>of</w:t>
      </w:r>
      <w:r>
        <w:rPr>
          <w:spacing w:val="-15"/>
        </w:rPr>
        <w:t> </w:t>
      </w:r>
      <w:r>
        <w:rPr/>
        <w:t>a</w:t>
      </w:r>
      <w:r>
        <w:rPr>
          <w:spacing w:val="-15"/>
        </w:rPr>
        <w:t> </w:t>
      </w:r>
      <w:r>
        <w:rPr/>
        <w:t>warrantless</w:t>
      </w:r>
      <w:r>
        <w:rPr>
          <w:spacing w:val="-15"/>
        </w:rPr>
        <w:t> </w:t>
      </w:r>
      <w:r>
        <w:rPr/>
        <w:t>seizure</w:t>
      </w:r>
      <w:r>
        <w:rPr>
          <w:spacing w:val="-15"/>
        </w:rPr>
        <w:t> </w:t>
      </w:r>
      <w:r>
        <w:rPr/>
        <w:t>to</w:t>
      </w:r>
      <w:r>
        <w:rPr>
          <w:spacing w:val="-15"/>
        </w:rPr>
        <w:t> </w:t>
      </w:r>
      <w:r>
        <w:rPr/>
        <w:t>investigate</w:t>
      </w:r>
      <w:r>
        <w:rPr>
          <w:spacing w:val="-63"/>
        </w:rPr>
        <w:t> </w:t>
      </w:r>
      <w:r>
        <w:rPr/>
        <w:t>such a violation is never constitutionally reasonable.”</w:t>
      </w:r>
      <w:r>
        <w:rPr>
          <w:spacing w:val="1"/>
        </w:rPr>
        <w:t> </w:t>
      </w:r>
      <w:r>
        <w:rPr>
          <w:i/>
        </w:rPr>
        <w:t>Sargent</w:t>
      </w:r>
      <w:r>
        <w:rPr/>
        <w:t>, 951 N.W.2d at 128.</w:t>
      </w:r>
      <w:r>
        <w:rPr>
          <w:spacing w:val="1"/>
        </w:rPr>
        <w:t> </w:t>
      </w:r>
      <w:r>
        <w:rPr/>
        <w:t>We</w:t>
      </w:r>
      <w:r>
        <w:rPr>
          <w:spacing w:val="1"/>
        </w:rPr>
        <w:t> </w:t>
      </w:r>
      <w:r>
        <w:rPr/>
        <w:t>disagree.</w:t>
      </w:r>
      <w:r>
        <w:rPr>
          <w:spacing w:val="1"/>
        </w:rPr>
        <w:t> </w:t>
      </w:r>
      <w:r>
        <w:rPr/>
        <w:t>Indeed, it is precisely the noncriminal nature of Sargent’s conduct that leads us</w:t>
      </w:r>
      <w:r>
        <w:rPr>
          <w:spacing w:val="1"/>
        </w:rPr>
        <w:t> </w:t>
      </w:r>
      <w:r>
        <w:rPr/>
        <w:t>to conclude that the officer’s questioning was unreasonable in its scope.</w:t>
      </w:r>
      <w:r>
        <w:rPr>
          <w:spacing w:val="1"/>
        </w:rPr>
        <w:t> </w:t>
      </w:r>
      <w:r>
        <w:rPr/>
        <w:t>Permitting law</w:t>
      </w:r>
      <w:r>
        <w:rPr>
          <w:spacing w:val="1"/>
        </w:rPr>
        <w:t> </w:t>
      </w:r>
      <w:r>
        <w:rPr/>
        <w:t>enforcement</w:t>
      </w:r>
      <w:r>
        <w:rPr>
          <w:spacing w:val="1"/>
        </w:rPr>
        <w:t> </w:t>
      </w:r>
      <w:r>
        <w:rPr/>
        <w:t>officers</w:t>
      </w:r>
      <w:r>
        <w:rPr>
          <w:spacing w:val="1"/>
        </w:rPr>
        <w:t> </w:t>
      </w:r>
      <w:r>
        <w:rPr/>
        <w:t>to</w:t>
      </w:r>
      <w:r>
        <w:rPr>
          <w:spacing w:val="1"/>
        </w:rPr>
        <w:t> </w:t>
      </w:r>
      <w:r>
        <w:rPr/>
        <w:t>subject</w:t>
      </w:r>
      <w:r>
        <w:rPr>
          <w:spacing w:val="1"/>
        </w:rPr>
        <w:t> </w:t>
      </w:r>
      <w:r>
        <w:rPr/>
        <w:t>motorists</w:t>
      </w:r>
      <w:r>
        <w:rPr>
          <w:spacing w:val="1"/>
        </w:rPr>
        <w:t> </w:t>
      </w:r>
      <w:r>
        <w:rPr/>
        <w:t>and</w:t>
      </w:r>
      <w:r>
        <w:rPr>
          <w:spacing w:val="1"/>
        </w:rPr>
        <w:t> </w:t>
      </w:r>
      <w:r>
        <w:rPr/>
        <w:t>their</w:t>
      </w:r>
      <w:r>
        <w:rPr>
          <w:spacing w:val="1"/>
        </w:rPr>
        <w:t> </w:t>
      </w:r>
      <w:r>
        <w:rPr/>
        <w:t>passengers</w:t>
      </w:r>
      <w:r>
        <w:rPr>
          <w:spacing w:val="1"/>
        </w:rPr>
        <w:t> </w:t>
      </w:r>
      <w:r>
        <w:rPr/>
        <w:t>to</w:t>
      </w:r>
      <w:r>
        <w:rPr>
          <w:spacing w:val="1"/>
        </w:rPr>
        <w:t> </w:t>
      </w:r>
      <w:r>
        <w:rPr/>
        <w:t>questioning</w:t>
      </w:r>
      <w:r>
        <w:rPr>
          <w:spacing w:val="1"/>
        </w:rPr>
        <w:t> </w:t>
      </w:r>
      <w:r>
        <w:rPr/>
        <w:t>about</w:t>
      </w:r>
      <w:r>
        <w:rPr>
          <w:spacing w:val="1"/>
        </w:rPr>
        <w:t> </w:t>
      </w:r>
      <w:r>
        <w:rPr/>
        <w:t>noncriminal conduct with no nexus to the initial purpose for the stop, even if done in a</w:t>
      </w:r>
      <w:r>
        <w:rPr>
          <w:spacing w:val="1"/>
        </w:rPr>
        <w:t> </w:t>
      </w:r>
      <w:r>
        <w:rPr/>
        <w:t>reasonable manner, is incompatible with “the individual’s right to personal security free</w:t>
      </w:r>
      <w:r>
        <w:rPr>
          <w:spacing w:val="1"/>
        </w:rPr>
        <w:t> </w:t>
      </w:r>
      <w:r>
        <w:rPr/>
        <w:t>from arbitrary interference by law officers” guaranteed by Article I, Section 10 of the</w:t>
      </w:r>
      <w:r>
        <w:rPr>
          <w:spacing w:val="1"/>
        </w:rPr>
        <w:t> </w:t>
      </w:r>
      <w:r>
        <w:rPr/>
        <w:t>Minnesota</w:t>
      </w:r>
      <w:r>
        <w:rPr>
          <w:spacing w:val="1"/>
        </w:rPr>
        <w:t> </w:t>
      </w:r>
      <w:r>
        <w:rPr/>
        <w:t>Constitution.</w:t>
      </w:r>
      <w:r>
        <w:rPr>
          <w:spacing w:val="1"/>
        </w:rPr>
        <w:t> </w:t>
      </w:r>
      <w:r>
        <w:rPr>
          <w:i/>
        </w:rPr>
        <w:t>Askerooth</w:t>
      </w:r>
      <w:r>
        <w:rPr/>
        <w:t>,</w:t>
      </w:r>
      <w:r>
        <w:rPr>
          <w:spacing w:val="1"/>
        </w:rPr>
        <w:t> </w:t>
      </w:r>
      <w:r>
        <w:rPr/>
        <w:t>681 N.W.2d</w:t>
      </w:r>
      <w:r>
        <w:rPr>
          <w:spacing w:val="1"/>
        </w:rPr>
        <w:t> </w:t>
      </w:r>
      <w:r>
        <w:rPr/>
        <w:t>at</w:t>
      </w:r>
      <w:r>
        <w:rPr>
          <w:spacing w:val="1"/>
        </w:rPr>
        <w:t> </w:t>
      </w:r>
      <w:r>
        <w:rPr/>
        <w:t>365</w:t>
      </w:r>
      <w:r>
        <w:rPr>
          <w:spacing w:val="1"/>
        </w:rPr>
        <w:t> </w:t>
      </w:r>
      <w:r>
        <w:rPr/>
        <w:t>(quoting</w:t>
      </w:r>
      <w:r>
        <w:rPr>
          <w:spacing w:val="1"/>
        </w:rPr>
        <w:t> </w:t>
      </w:r>
      <w:r>
        <w:rPr>
          <w:i/>
        </w:rPr>
        <w:t>United</w:t>
      </w:r>
      <w:r>
        <w:rPr>
          <w:i/>
          <w:spacing w:val="1"/>
        </w:rPr>
        <w:t> </w:t>
      </w:r>
      <w:r>
        <w:rPr>
          <w:i/>
        </w:rPr>
        <w:t>States</w:t>
      </w:r>
      <w:r>
        <w:rPr>
          <w:i/>
          <w:spacing w:val="1"/>
        </w:rPr>
        <w:t> </w:t>
      </w:r>
      <w:r>
        <w:rPr>
          <w:i/>
        </w:rPr>
        <w:t>v.</w:t>
      </w:r>
      <w:r>
        <w:rPr>
          <w:i/>
          <w:spacing w:val="1"/>
        </w:rPr>
        <w:t> </w:t>
      </w:r>
      <w:r>
        <w:rPr>
          <w:i/>
        </w:rPr>
        <w:t>Brignoni-Ponce</w:t>
      </w:r>
      <w:r>
        <w:rPr/>
        <w:t>, 422 U.S. 873, 878 (1975)).</w:t>
      </w:r>
      <w:r>
        <w:rPr>
          <w:vertAlign w:val="superscript"/>
        </w:rPr>
        <w:t>6</w:t>
      </w:r>
      <w:r>
        <w:rPr>
          <w:vertAlign w:val="baseline"/>
        </w:rPr>
        <w:t> Thus, we reaffirm the fundamental principle</w:t>
      </w:r>
      <w:r>
        <w:rPr>
          <w:spacing w:val="-62"/>
          <w:vertAlign w:val="baseline"/>
        </w:rPr>
        <w:t> </w:t>
      </w:r>
      <w:r>
        <w:rPr>
          <w:vertAlign w:val="baseline"/>
        </w:rPr>
        <w:t>that</w:t>
      </w:r>
      <w:r>
        <w:rPr>
          <w:spacing w:val="50"/>
          <w:vertAlign w:val="baseline"/>
        </w:rPr>
        <w:t> </w:t>
      </w:r>
      <w:r>
        <w:rPr>
          <w:vertAlign w:val="baseline"/>
        </w:rPr>
        <w:t>under</w:t>
      </w:r>
      <w:r>
        <w:rPr>
          <w:spacing w:val="50"/>
          <w:vertAlign w:val="baseline"/>
        </w:rPr>
        <w:t> </w:t>
      </w:r>
      <w:r>
        <w:rPr>
          <w:vertAlign w:val="baseline"/>
        </w:rPr>
        <w:t>Article</w:t>
      </w:r>
      <w:r>
        <w:rPr>
          <w:spacing w:val="50"/>
          <w:vertAlign w:val="baseline"/>
        </w:rPr>
        <w:t> </w:t>
      </w:r>
      <w:r>
        <w:rPr>
          <w:vertAlign w:val="baseline"/>
        </w:rPr>
        <w:t>I,</w:t>
      </w:r>
      <w:r>
        <w:rPr>
          <w:spacing w:val="50"/>
          <w:vertAlign w:val="baseline"/>
        </w:rPr>
        <w:t> </w:t>
      </w:r>
      <w:r>
        <w:rPr>
          <w:vertAlign w:val="baseline"/>
        </w:rPr>
        <w:t>Section</w:t>
      </w:r>
      <w:r>
        <w:rPr>
          <w:spacing w:val="50"/>
          <w:vertAlign w:val="baseline"/>
        </w:rPr>
        <w:t> </w:t>
      </w:r>
      <w:r>
        <w:rPr>
          <w:vertAlign w:val="baseline"/>
        </w:rPr>
        <w:t>10</w:t>
      </w:r>
      <w:r>
        <w:rPr>
          <w:spacing w:val="50"/>
          <w:vertAlign w:val="baseline"/>
        </w:rPr>
        <w:t> </w:t>
      </w:r>
      <w:r>
        <w:rPr>
          <w:vertAlign w:val="baseline"/>
        </w:rPr>
        <w:t>of</w:t>
      </w:r>
      <w:r>
        <w:rPr>
          <w:spacing w:val="50"/>
          <w:vertAlign w:val="baseline"/>
        </w:rPr>
        <w:t> </w:t>
      </w:r>
      <w:r>
        <w:rPr>
          <w:vertAlign w:val="baseline"/>
        </w:rPr>
        <w:t>the</w:t>
      </w:r>
      <w:r>
        <w:rPr>
          <w:spacing w:val="50"/>
          <w:vertAlign w:val="baseline"/>
        </w:rPr>
        <w:t> </w:t>
      </w:r>
      <w:r>
        <w:rPr>
          <w:vertAlign w:val="baseline"/>
        </w:rPr>
        <w:t>Minnesota</w:t>
      </w:r>
      <w:r>
        <w:rPr>
          <w:spacing w:val="51"/>
          <w:vertAlign w:val="baseline"/>
        </w:rPr>
        <w:t> </w:t>
      </w:r>
      <w:r>
        <w:rPr>
          <w:vertAlign w:val="baseline"/>
        </w:rPr>
        <w:t>Constitution,</w:t>
      </w:r>
      <w:r>
        <w:rPr>
          <w:spacing w:val="50"/>
          <w:vertAlign w:val="baseline"/>
        </w:rPr>
        <w:t> </w:t>
      </w:r>
      <w:r>
        <w:rPr>
          <w:vertAlign w:val="baseline"/>
        </w:rPr>
        <w:t>an</w:t>
      </w:r>
      <w:r>
        <w:rPr>
          <w:spacing w:val="51"/>
          <w:vertAlign w:val="baseline"/>
        </w:rPr>
        <w:t> </w:t>
      </w:r>
      <w:r>
        <w:rPr>
          <w:vertAlign w:val="baseline"/>
        </w:rPr>
        <w:t>officer</w:t>
      </w:r>
      <w:r>
        <w:rPr>
          <w:spacing w:val="50"/>
          <w:vertAlign w:val="baseline"/>
        </w:rPr>
        <w:t> </w:t>
      </w:r>
      <w:r>
        <w:rPr>
          <w:vertAlign w:val="baseline"/>
        </w:rPr>
        <w:t>must</w:t>
      </w:r>
      <w:r>
        <w:rPr>
          <w:spacing w:val="50"/>
          <w:vertAlign w:val="baseline"/>
        </w:rPr>
        <w:t> </w:t>
      </w:r>
      <w:r>
        <w:rPr>
          <w:vertAlign w:val="baseline"/>
        </w:rPr>
        <w:t>have</w:t>
      </w:r>
    </w:p>
    <w:p>
      <w:pPr>
        <w:pStyle w:val="BodyText"/>
        <w:spacing w:before="2"/>
        <w:rPr>
          <w:sz w:val="22"/>
        </w:rPr>
      </w:pPr>
      <w:r>
        <w:rPr/>
        <w:pict>
          <v:rect style="position:absolute;margin-left:72pt;margin-top:13.958116pt;width:144pt;height:.65997pt;mso-position-horizontal-relative:page;mso-position-vertical-relative:paragraph;z-index:-15725568;mso-wrap-distance-left:0;mso-wrap-distance-right:0" id="docshape11" filled="true" fillcolor="#000000" stroked="false">
            <v:fill type="solid"/>
            <w10:wrap type="topAndBottom"/>
          </v:rect>
        </w:pict>
      </w:r>
    </w:p>
    <w:p>
      <w:pPr>
        <w:pStyle w:val="BodyText"/>
        <w:spacing w:before="110"/>
        <w:ind w:left="119" w:right="116"/>
        <w:jc w:val="both"/>
      </w:pPr>
      <w:r>
        <w:rPr>
          <w:vertAlign w:val="superscript"/>
        </w:rPr>
        <w:t>6</w:t>
      </w:r>
      <w:r>
        <w:rPr>
          <w:vertAlign w:val="baseline"/>
        </w:rPr>
        <w:t>       </w:t>
      </w:r>
      <w:r>
        <w:rPr>
          <w:spacing w:val="28"/>
          <w:vertAlign w:val="baseline"/>
        </w:rPr>
        <w:t> </w:t>
      </w:r>
      <w:r>
        <w:rPr>
          <w:vertAlign w:val="baseline"/>
        </w:rPr>
        <w:t>This</w:t>
      </w:r>
      <w:r>
        <w:rPr>
          <w:spacing w:val="-9"/>
          <w:vertAlign w:val="baseline"/>
        </w:rPr>
        <w:t> </w:t>
      </w:r>
      <w:r>
        <w:rPr>
          <w:vertAlign w:val="baseline"/>
        </w:rPr>
        <w:t>individual</w:t>
      </w:r>
      <w:r>
        <w:rPr>
          <w:spacing w:val="-9"/>
          <w:vertAlign w:val="baseline"/>
        </w:rPr>
        <w:t> </w:t>
      </w:r>
      <w:r>
        <w:rPr>
          <w:vertAlign w:val="baseline"/>
        </w:rPr>
        <w:t>right</w:t>
      </w:r>
      <w:r>
        <w:rPr>
          <w:spacing w:val="-9"/>
          <w:vertAlign w:val="baseline"/>
        </w:rPr>
        <w:t> </w:t>
      </w:r>
      <w:r>
        <w:rPr>
          <w:vertAlign w:val="baseline"/>
        </w:rPr>
        <w:t>to</w:t>
      </w:r>
      <w:r>
        <w:rPr>
          <w:spacing w:val="-9"/>
          <w:vertAlign w:val="baseline"/>
        </w:rPr>
        <w:t> </w:t>
      </w:r>
      <w:r>
        <w:rPr>
          <w:vertAlign w:val="baseline"/>
        </w:rPr>
        <w:t>avoid</w:t>
      </w:r>
      <w:r>
        <w:rPr>
          <w:spacing w:val="-9"/>
          <w:vertAlign w:val="baseline"/>
        </w:rPr>
        <w:t> </w:t>
      </w:r>
      <w:r>
        <w:rPr>
          <w:vertAlign w:val="baseline"/>
        </w:rPr>
        <w:t>arbitrary</w:t>
      </w:r>
      <w:r>
        <w:rPr>
          <w:spacing w:val="-11"/>
          <w:vertAlign w:val="baseline"/>
        </w:rPr>
        <w:t> </w:t>
      </w:r>
      <w:r>
        <w:rPr>
          <w:vertAlign w:val="baseline"/>
        </w:rPr>
        <w:t>interferences</w:t>
      </w:r>
      <w:r>
        <w:rPr>
          <w:spacing w:val="-9"/>
          <w:vertAlign w:val="baseline"/>
        </w:rPr>
        <w:t> </w:t>
      </w:r>
      <w:r>
        <w:rPr>
          <w:vertAlign w:val="baseline"/>
        </w:rPr>
        <w:t>by</w:t>
      </w:r>
      <w:r>
        <w:rPr>
          <w:spacing w:val="-9"/>
          <w:vertAlign w:val="baseline"/>
        </w:rPr>
        <w:t> </w:t>
      </w:r>
      <w:r>
        <w:rPr>
          <w:vertAlign w:val="baseline"/>
        </w:rPr>
        <w:t>police</w:t>
      </w:r>
      <w:r>
        <w:rPr>
          <w:spacing w:val="-9"/>
          <w:vertAlign w:val="baseline"/>
        </w:rPr>
        <w:t> </w:t>
      </w:r>
      <w:r>
        <w:rPr>
          <w:vertAlign w:val="baseline"/>
        </w:rPr>
        <w:t>has</w:t>
      </w:r>
      <w:r>
        <w:rPr>
          <w:spacing w:val="-9"/>
          <w:vertAlign w:val="baseline"/>
        </w:rPr>
        <w:t> </w:t>
      </w:r>
      <w:r>
        <w:rPr>
          <w:vertAlign w:val="baseline"/>
        </w:rPr>
        <w:t>its</w:t>
      </w:r>
      <w:r>
        <w:rPr>
          <w:spacing w:val="-9"/>
          <w:vertAlign w:val="baseline"/>
        </w:rPr>
        <w:t> </w:t>
      </w:r>
      <w:r>
        <w:rPr>
          <w:vertAlign w:val="baseline"/>
        </w:rPr>
        <w:t>origins</w:t>
      </w:r>
      <w:r>
        <w:rPr>
          <w:spacing w:val="-9"/>
          <w:vertAlign w:val="baseline"/>
        </w:rPr>
        <w:t> </w:t>
      </w:r>
      <w:r>
        <w:rPr>
          <w:vertAlign w:val="baseline"/>
        </w:rPr>
        <w:t>in,</w:t>
      </w:r>
      <w:r>
        <w:rPr>
          <w:spacing w:val="-9"/>
          <w:vertAlign w:val="baseline"/>
        </w:rPr>
        <w:t> </w:t>
      </w:r>
      <w:r>
        <w:rPr>
          <w:vertAlign w:val="baseline"/>
        </w:rPr>
        <w:t>and</w:t>
      </w:r>
      <w:r>
        <w:rPr>
          <w:spacing w:val="-63"/>
          <w:vertAlign w:val="baseline"/>
        </w:rPr>
        <w:t> </w:t>
      </w:r>
      <w:r>
        <w:rPr>
          <w:vertAlign w:val="baseline"/>
        </w:rPr>
        <w:t>is</w:t>
      </w:r>
      <w:r>
        <w:rPr>
          <w:spacing w:val="1"/>
          <w:vertAlign w:val="baseline"/>
        </w:rPr>
        <w:t> </w:t>
      </w:r>
      <w:r>
        <w:rPr>
          <w:vertAlign w:val="baseline"/>
        </w:rPr>
        <w:t>necessarily</w:t>
      </w:r>
      <w:r>
        <w:rPr>
          <w:spacing w:val="1"/>
          <w:vertAlign w:val="baseline"/>
        </w:rPr>
        <w:t> </w:t>
      </w:r>
      <w:r>
        <w:rPr>
          <w:vertAlign w:val="baseline"/>
        </w:rPr>
        <w:t>informed</w:t>
      </w:r>
      <w:r>
        <w:rPr>
          <w:spacing w:val="1"/>
          <w:vertAlign w:val="baseline"/>
        </w:rPr>
        <w:t> </w:t>
      </w:r>
      <w:r>
        <w:rPr>
          <w:vertAlign w:val="baseline"/>
        </w:rPr>
        <w:t>by,</w:t>
      </w:r>
      <w:r>
        <w:rPr>
          <w:spacing w:val="1"/>
          <w:vertAlign w:val="baseline"/>
        </w:rPr>
        <w:t> </w:t>
      </w:r>
      <w:r>
        <w:rPr>
          <w:vertAlign w:val="baseline"/>
        </w:rPr>
        <w:t>the</w:t>
      </w:r>
      <w:r>
        <w:rPr>
          <w:spacing w:val="1"/>
          <w:vertAlign w:val="baseline"/>
        </w:rPr>
        <w:t> </w:t>
      </w:r>
      <w:r>
        <w:rPr>
          <w:vertAlign w:val="baseline"/>
        </w:rPr>
        <w:t>history</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Fourth</w:t>
      </w:r>
      <w:r>
        <w:rPr>
          <w:spacing w:val="1"/>
          <w:vertAlign w:val="baseline"/>
        </w:rPr>
        <w:t> </w:t>
      </w:r>
      <w:r>
        <w:rPr>
          <w:vertAlign w:val="baseline"/>
        </w:rPr>
        <w:t>Amendment</w:t>
      </w:r>
      <w:r>
        <w:rPr>
          <w:spacing w:val="1"/>
          <w:vertAlign w:val="baseline"/>
        </w:rPr>
        <w:t> </w:t>
      </w:r>
      <w:r>
        <w:rPr>
          <w:vertAlign w:val="baseline"/>
        </w:rPr>
        <w:t>and</w:t>
      </w:r>
      <w:r>
        <w:rPr>
          <w:spacing w:val="1"/>
          <w:vertAlign w:val="baseline"/>
        </w:rPr>
        <w:t> </w:t>
      </w:r>
      <w:r>
        <w:rPr>
          <w:vertAlign w:val="baseline"/>
        </w:rPr>
        <w:t>the</w:t>
      </w:r>
      <w:r>
        <w:rPr>
          <w:spacing w:val="1"/>
          <w:vertAlign w:val="baseline"/>
        </w:rPr>
        <w:t> </w:t>
      </w:r>
      <w:r>
        <w:rPr>
          <w:vertAlign w:val="baseline"/>
        </w:rPr>
        <w:t>Framer’s</w:t>
      </w:r>
      <w:r>
        <w:rPr>
          <w:spacing w:val="-62"/>
          <w:vertAlign w:val="baseline"/>
        </w:rPr>
        <w:t> </w:t>
      </w:r>
      <w:r>
        <w:rPr>
          <w:vertAlign w:val="baseline"/>
        </w:rPr>
        <w:t>experience with arbitrary search and seizure practices under British colonial rule.</w:t>
      </w:r>
      <w:r>
        <w:rPr>
          <w:spacing w:val="1"/>
          <w:vertAlign w:val="baseline"/>
        </w:rPr>
        <w:t> </w:t>
      </w:r>
      <w:r>
        <w:rPr>
          <w:i/>
          <w:vertAlign w:val="baseline"/>
        </w:rPr>
        <w:t>See</w:t>
      </w:r>
      <w:r>
        <w:rPr>
          <w:i/>
          <w:spacing w:val="1"/>
          <w:vertAlign w:val="baseline"/>
        </w:rPr>
        <w:t> </w:t>
      </w:r>
      <w:r>
        <w:rPr>
          <w:i/>
          <w:vertAlign w:val="baseline"/>
        </w:rPr>
        <w:t>generally </w:t>
      </w:r>
      <w:r>
        <w:rPr>
          <w:vertAlign w:val="baseline"/>
        </w:rPr>
        <w:t>Tracey Maclin, </w:t>
      </w:r>
      <w:r>
        <w:rPr>
          <w:i/>
          <w:vertAlign w:val="baseline"/>
        </w:rPr>
        <w:t>Anthony Amsterdam’s Perspectives on the Fourth Amendment</w:t>
      </w:r>
      <w:r>
        <w:rPr>
          <w:vertAlign w:val="baseline"/>
        </w:rPr>
        <w:t>,</w:t>
      </w:r>
      <w:r>
        <w:rPr>
          <w:spacing w:val="1"/>
          <w:vertAlign w:val="baseline"/>
        </w:rPr>
        <w:t> </w:t>
      </w:r>
      <w:r>
        <w:rPr>
          <w:i/>
          <w:vertAlign w:val="baseline"/>
        </w:rPr>
        <w:t>and</w:t>
      </w:r>
      <w:r>
        <w:rPr>
          <w:i/>
          <w:spacing w:val="-7"/>
          <w:vertAlign w:val="baseline"/>
        </w:rPr>
        <w:t> </w:t>
      </w:r>
      <w:r>
        <w:rPr>
          <w:i/>
          <w:vertAlign w:val="baseline"/>
        </w:rPr>
        <w:t>What</w:t>
      </w:r>
      <w:r>
        <w:rPr>
          <w:i/>
          <w:spacing w:val="-6"/>
          <w:vertAlign w:val="baseline"/>
        </w:rPr>
        <w:t> </w:t>
      </w:r>
      <w:r>
        <w:rPr>
          <w:i/>
          <w:vertAlign w:val="baseline"/>
        </w:rPr>
        <w:t>it</w:t>
      </w:r>
      <w:r>
        <w:rPr>
          <w:i/>
          <w:spacing w:val="-6"/>
          <w:vertAlign w:val="baseline"/>
        </w:rPr>
        <w:t> </w:t>
      </w:r>
      <w:r>
        <w:rPr>
          <w:i/>
          <w:vertAlign w:val="baseline"/>
        </w:rPr>
        <w:t>Teaches</w:t>
      </w:r>
      <w:r>
        <w:rPr>
          <w:i/>
          <w:spacing w:val="-6"/>
          <w:vertAlign w:val="baseline"/>
        </w:rPr>
        <w:t> </w:t>
      </w:r>
      <w:r>
        <w:rPr>
          <w:i/>
          <w:vertAlign w:val="baseline"/>
        </w:rPr>
        <w:t>About</w:t>
      </w:r>
      <w:r>
        <w:rPr>
          <w:i/>
          <w:spacing w:val="-6"/>
          <w:vertAlign w:val="baseline"/>
        </w:rPr>
        <w:t> </w:t>
      </w:r>
      <w:r>
        <w:rPr>
          <w:i/>
          <w:vertAlign w:val="baseline"/>
        </w:rPr>
        <w:t>the</w:t>
      </w:r>
      <w:r>
        <w:rPr>
          <w:i/>
          <w:spacing w:val="-5"/>
          <w:vertAlign w:val="baseline"/>
        </w:rPr>
        <w:t> </w:t>
      </w:r>
      <w:r>
        <w:rPr>
          <w:i/>
          <w:vertAlign w:val="baseline"/>
        </w:rPr>
        <w:t>Good</w:t>
      </w:r>
      <w:r>
        <w:rPr>
          <w:i/>
          <w:spacing w:val="-7"/>
          <w:vertAlign w:val="baseline"/>
        </w:rPr>
        <w:t> </w:t>
      </w:r>
      <w:r>
        <w:rPr>
          <w:i/>
          <w:vertAlign w:val="baseline"/>
        </w:rPr>
        <w:t>and</w:t>
      </w:r>
      <w:r>
        <w:rPr>
          <w:i/>
          <w:spacing w:val="-6"/>
          <w:vertAlign w:val="baseline"/>
        </w:rPr>
        <w:t> </w:t>
      </w:r>
      <w:r>
        <w:rPr>
          <w:i/>
          <w:vertAlign w:val="baseline"/>
        </w:rPr>
        <w:t>Bad</w:t>
      </w:r>
      <w:r>
        <w:rPr>
          <w:i/>
          <w:spacing w:val="-6"/>
          <w:vertAlign w:val="baseline"/>
        </w:rPr>
        <w:t> </w:t>
      </w:r>
      <w:r>
        <w:rPr>
          <w:i/>
          <w:vertAlign w:val="baseline"/>
        </w:rPr>
        <w:t>in</w:t>
      </w:r>
      <w:r>
        <w:rPr>
          <w:i/>
          <w:spacing w:val="-6"/>
          <w:vertAlign w:val="baseline"/>
        </w:rPr>
        <w:t> </w:t>
      </w:r>
      <w:r>
        <w:rPr>
          <w:vertAlign w:val="baseline"/>
        </w:rPr>
        <w:t>Rodriquez</w:t>
      </w:r>
      <w:r>
        <w:rPr>
          <w:spacing w:val="-6"/>
          <w:vertAlign w:val="baseline"/>
        </w:rPr>
        <w:t> </w:t>
      </w:r>
      <w:r>
        <w:rPr>
          <w:vertAlign w:val="baseline"/>
        </w:rPr>
        <w:t>v.</w:t>
      </w:r>
      <w:r>
        <w:rPr>
          <w:spacing w:val="-5"/>
          <w:vertAlign w:val="baseline"/>
        </w:rPr>
        <w:t> </w:t>
      </w:r>
      <w:r>
        <w:rPr>
          <w:vertAlign w:val="baseline"/>
        </w:rPr>
        <w:t>United</w:t>
      </w:r>
      <w:r>
        <w:rPr>
          <w:spacing w:val="-6"/>
          <w:vertAlign w:val="baseline"/>
        </w:rPr>
        <w:t> </w:t>
      </w:r>
      <w:r>
        <w:rPr>
          <w:vertAlign w:val="baseline"/>
        </w:rPr>
        <w:t>States,</w:t>
      </w:r>
      <w:r>
        <w:rPr>
          <w:spacing w:val="-5"/>
          <w:vertAlign w:val="baseline"/>
        </w:rPr>
        <w:t> </w:t>
      </w:r>
      <w:r>
        <w:rPr>
          <w:vertAlign w:val="baseline"/>
        </w:rPr>
        <w:t>100</w:t>
      </w:r>
      <w:r>
        <w:rPr>
          <w:spacing w:val="-6"/>
          <w:vertAlign w:val="baseline"/>
        </w:rPr>
        <w:t> </w:t>
      </w:r>
      <w:r>
        <w:rPr>
          <w:vertAlign w:val="baseline"/>
        </w:rPr>
        <w:t>Minn.</w:t>
      </w:r>
      <w:r>
        <w:rPr>
          <w:spacing w:val="-6"/>
          <w:vertAlign w:val="baseline"/>
        </w:rPr>
        <w:t> </w:t>
      </w:r>
      <w:r>
        <w:rPr>
          <w:vertAlign w:val="baseline"/>
        </w:rPr>
        <w:t>L.</w:t>
      </w:r>
      <w:r>
        <w:rPr>
          <w:spacing w:val="-62"/>
          <w:vertAlign w:val="baseline"/>
        </w:rPr>
        <w:t> </w:t>
      </w:r>
      <w:r>
        <w:rPr>
          <w:vertAlign w:val="baseline"/>
        </w:rPr>
        <w:t>Rev. 1939, 1984 (2016) (arguing that arbitrary police questioning of motorists during</w:t>
      </w:r>
      <w:r>
        <w:rPr>
          <w:spacing w:val="1"/>
          <w:vertAlign w:val="baseline"/>
        </w:rPr>
        <w:t> </w:t>
      </w:r>
      <w:r>
        <w:rPr>
          <w:vertAlign w:val="baseline"/>
        </w:rPr>
        <w:t>routine traffic stops is “inconsistent with the central meaning of the Fourth Amendment,</w:t>
      </w:r>
      <w:r>
        <w:rPr>
          <w:spacing w:val="1"/>
          <w:vertAlign w:val="baseline"/>
        </w:rPr>
        <w:t> </w:t>
      </w:r>
      <w:r>
        <w:rPr>
          <w:vertAlign w:val="baseline"/>
        </w:rPr>
        <w:t>which . . .</w:t>
      </w:r>
      <w:r>
        <w:rPr>
          <w:spacing w:val="1"/>
          <w:vertAlign w:val="baseline"/>
        </w:rPr>
        <w:t> </w:t>
      </w:r>
      <w:r>
        <w:rPr>
          <w:vertAlign w:val="baseline"/>
        </w:rPr>
        <w:t>was</w:t>
      </w:r>
      <w:r>
        <w:rPr>
          <w:spacing w:val="1"/>
          <w:vertAlign w:val="baseline"/>
        </w:rPr>
        <w:t> </w:t>
      </w:r>
      <w:r>
        <w:rPr>
          <w:vertAlign w:val="baseline"/>
        </w:rPr>
        <w:t>designed</w:t>
      </w:r>
      <w:r>
        <w:rPr>
          <w:spacing w:val="1"/>
          <w:vertAlign w:val="baseline"/>
        </w:rPr>
        <w:t> </w:t>
      </w:r>
      <w:r>
        <w:rPr>
          <w:vertAlign w:val="baseline"/>
        </w:rPr>
        <w:t>to</w:t>
      </w:r>
      <w:r>
        <w:rPr>
          <w:spacing w:val="1"/>
          <w:vertAlign w:val="baseline"/>
        </w:rPr>
        <w:t> </w:t>
      </w:r>
      <w:r>
        <w:rPr>
          <w:vertAlign w:val="baseline"/>
        </w:rPr>
        <w:t>restrain</w:t>
      </w:r>
      <w:r>
        <w:rPr>
          <w:spacing w:val="1"/>
          <w:vertAlign w:val="baseline"/>
        </w:rPr>
        <w:t> </w:t>
      </w:r>
      <w:r>
        <w:rPr>
          <w:vertAlign w:val="baseline"/>
        </w:rPr>
        <w:t>police</w:t>
      </w:r>
      <w:r>
        <w:rPr>
          <w:spacing w:val="1"/>
          <w:vertAlign w:val="baseline"/>
        </w:rPr>
        <w:t> </w:t>
      </w:r>
      <w:r>
        <w:rPr>
          <w:vertAlign w:val="baseline"/>
        </w:rPr>
        <w:t>discretion</w:t>
      </w:r>
      <w:r>
        <w:rPr>
          <w:spacing w:val="1"/>
          <w:vertAlign w:val="baseline"/>
        </w:rPr>
        <w:t> </w:t>
      </w:r>
      <w:r>
        <w:rPr>
          <w:vertAlign w:val="baseline"/>
        </w:rPr>
        <w:t>when</w:t>
      </w:r>
      <w:r>
        <w:rPr>
          <w:spacing w:val="1"/>
          <w:vertAlign w:val="baseline"/>
        </w:rPr>
        <w:t> </w:t>
      </w:r>
      <w:r>
        <w:rPr>
          <w:vertAlign w:val="baseline"/>
        </w:rPr>
        <w:t>conducting</w:t>
      </w:r>
      <w:r>
        <w:rPr>
          <w:spacing w:val="1"/>
          <w:vertAlign w:val="baseline"/>
        </w:rPr>
        <w:t> </w:t>
      </w:r>
      <w:r>
        <w:rPr>
          <w:vertAlign w:val="baseline"/>
        </w:rPr>
        <w:t>searches</w:t>
      </w:r>
      <w:r>
        <w:rPr>
          <w:spacing w:val="1"/>
          <w:vertAlign w:val="baseline"/>
        </w:rPr>
        <w:t> </w:t>
      </w:r>
      <w:r>
        <w:rPr>
          <w:vertAlign w:val="baseline"/>
        </w:rPr>
        <w:t>and</w:t>
      </w:r>
      <w:r>
        <w:rPr>
          <w:spacing w:val="1"/>
          <w:vertAlign w:val="baseline"/>
        </w:rPr>
        <w:t> </w:t>
      </w:r>
      <w:r>
        <w:rPr>
          <w:vertAlign w:val="baseline"/>
        </w:rPr>
        <w:t>seizures”); Thomas Y. Davies, </w:t>
      </w:r>
      <w:r>
        <w:rPr>
          <w:i/>
          <w:vertAlign w:val="baseline"/>
        </w:rPr>
        <w:t>Recovering the Original Fourth Amendment</w:t>
      </w:r>
      <w:r>
        <w:rPr>
          <w:vertAlign w:val="baseline"/>
        </w:rPr>
        <w:t>, 98 Mich. L.</w:t>
      </w:r>
      <w:r>
        <w:rPr>
          <w:spacing w:val="1"/>
          <w:vertAlign w:val="baseline"/>
        </w:rPr>
        <w:t> </w:t>
      </w:r>
      <w:r>
        <w:rPr>
          <w:vertAlign w:val="baseline"/>
        </w:rPr>
        <w:t>Rev. 547, 724 (1999) (“The Framers aimed the Fourth Amendment precisely at banning</w:t>
      </w:r>
      <w:r>
        <w:rPr>
          <w:spacing w:val="1"/>
          <w:vertAlign w:val="baseline"/>
        </w:rPr>
        <w:t> </w:t>
      </w:r>
      <w:r>
        <w:rPr>
          <w:vertAlign w:val="baseline"/>
        </w:rPr>
        <w:t>Congress from authorizing use of general warrants; they did not mean to create any broad</w:t>
      </w:r>
      <w:r>
        <w:rPr>
          <w:spacing w:val="-62"/>
          <w:vertAlign w:val="baseline"/>
        </w:rPr>
        <w:t> </w:t>
      </w:r>
      <w:r>
        <w:rPr>
          <w:vertAlign w:val="baseline"/>
        </w:rPr>
        <w:t>reasonableness</w:t>
      </w:r>
      <w:r>
        <w:rPr>
          <w:spacing w:val="-3"/>
          <w:vertAlign w:val="baseline"/>
        </w:rPr>
        <w:t> </w:t>
      </w:r>
      <w:r>
        <w:rPr>
          <w:vertAlign w:val="baseline"/>
        </w:rPr>
        <w:t>standard</w:t>
      </w:r>
      <w:r>
        <w:rPr>
          <w:spacing w:val="-2"/>
          <w:vertAlign w:val="baseline"/>
        </w:rPr>
        <w:t> </w:t>
      </w:r>
      <w:r>
        <w:rPr>
          <w:vertAlign w:val="baseline"/>
        </w:rPr>
        <w:t>for</w:t>
      </w:r>
      <w:r>
        <w:rPr>
          <w:spacing w:val="-2"/>
          <w:vertAlign w:val="baseline"/>
        </w:rPr>
        <w:t> </w:t>
      </w:r>
      <w:r>
        <w:rPr>
          <w:vertAlign w:val="baseline"/>
        </w:rPr>
        <w:t>assessing</w:t>
      </w:r>
      <w:r>
        <w:rPr>
          <w:spacing w:val="-2"/>
          <w:vertAlign w:val="baseline"/>
        </w:rPr>
        <w:t> </w:t>
      </w:r>
      <w:r>
        <w:rPr>
          <w:vertAlign w:val="baseline"/>
        </w:rPr>
        <w:t>warrantless</w:t>
      </w:r>
      <w:r>
        <w:rPr>
          <w:spacing w:val="-1"/>
          <w:vertAlign w:val="baseline"/>
        </w:rPr>
        <w:t> </w:t>
      </w:r>
      <w:r>
        <w:rPr>
          <w:vertAlign w:val="baseline"/>
        </w:rPr>
        <w:t>searches</w:t>
      </w:r>
      <w:r>
        <w:rPr>
          <w:spacing w:val="-1"/>
          <w:vertAlign w:val="baseline"/>
        </w:rPr>
        <w:t> </w:t>
      </w:r>
      <w:r>
        <w:rPr>
          <w:vertAlign w:val="baseline"/>
        </w:rPr>
        <w:t>and</w:t>
      </w:r>
      <w:r>
        <w:rPr>
          <w:spacing w:val="-1"/>
          <w:vertAlign w:val="baseline"/>
        </w:rPr>
        <w:t> </w:t>
      </w:r>
      <w:r>
        <w:rPr>
          <w:vertAlign w:val="baseline"/>
        </w:rPr>
        <w:t>arrests.”).</w:t>
      </w:r>
    </w:p>
    <w:p>
      <w:pPr>
        <w:spacing w:after="0"/>
        <w:jc w:val="both"/>
        <w:sectPr>
          <w:footerReference w:type="default" r:id="rId7"/>
          <w:pgSz w:w="12240" w:h="15840"/>
          <w:pgMar w:footer="808" w:header="0" w:top="1380" w:bottom="1000" w:left="1320" w:right="1320"/>
        </w:sectPr>
      </w:pPr>
    </w:p>
    <w:p>
      <w:pPr>
        <w:pStyle w:val="BodyText"/>
        <w:spacing w:line="480" w:lineRule="auto" w:before="59"/>
        <w:ind w:left="120" w:right="117"/>
        <w:jc w:val="both"/>
      </w:pPr>
      <w:r>
        <w:rPr/>
        <w:t>reasonable</w:t>
      </w:r>
      <w:r>
        <w:rPr>
          <w:spacing w:val="-10"/>
        </w:rPr>
        <w:t> </w:t>
      </w:r>
      <w:r>
        <w:rPr/>
        <w:t>articulable</w:t>
      </w:r>
      <w:r>
        <w:rPr>
          <w:spacing w:val="-9"/>
        </w:rPr>
        <w:t> </w:t>
      </w:r>
      <w:r>
        <w:rPr/>
        <w:t>suspicion</w:t>
      </w:r>
      <w:r>
        <w:rPr>
          <w:spacing w:val="-9"/>
        </w:rPr>
        <w:t> </w:t>
      </w:r>
      <w:r>
        <w:rPr/>
        <w:t>of</w:t>
      </w:r>
      <w:r>
        <w:rPr>
          <w:spacing w:val="-9"/>
        </w:rPr>
        <w:t> </w:t>
      </w:r>
      <w:r>
        <w:rPr/>
        <w:t>criminal</w:t>
      </w:r>
      <w:r>
        <w:rPr>
          <w:spacing w:val="-10"/>
        </w:rPr>
        <w:t> </w:t>
      </w:r>
      <w:r>
        <w:rPr/>
        <w:t>activity—that</w:t>
      </w:r>
      <w:r>
        <w:rPr>
          <w:spacing w:val="-8"/>
        </w:rPr>
        <w:t> </w:t>
      </w:r>
      <w:r>
        <w:rPr/>
        <w:t>is,</w:t>
      </w:r>
      <w:r>
        <w:rPr>
          <w:spacing w:val="-8"/>
        </w:rPr>
        <w:t> </w:t>
      </w:r>
      <w:r>
        <w:rPr/>
        <w:t>conduct</w:t>
      </w:r>
      <w:r>
        <w:rPr>
          <w:spacing w:val="-8"/>
        </w:rPr>
        <w:t> </w:t>
      </w:r>
      <w:r>
        <w:rPr/>
        <w:t>that</w:t>
      </w:r>
      <w:r>
        <w:rPr>
          <w:spacing w:val="-9"/>
        </w:rPr>
        <w:t> </w:t>
      </w:r>
      <w:r>
        <w:rPr/>
        <w:t>is</w:t>
      </w:r>
      <w:r>
        <w:rPr>
          <w:spacing w:val="-8"/>
        </w:rPr>
        <w:t> </w:t>
      </w:r>
      <w:r>
        <w:rPr/>
        <w:t>a</w:t>
      </w:r>
      <w:r>
        <w:rPr>
          <w:spacing w:val="-8"/>
        </w:rPr>
        <w:t> </w:t>
      </w:r>
      <w:r>
        <w:rPr/>
        <w:t>crime</w:t>
      </w:r>
      <w:r>
        <w:rPr>
          <w:spacing w:val="-9"/>
        </w:rPr>
        <w:t> </w:t>
      </w:r>
      <w:r>
        <w:rPr/>
        <w:t>under</w:t>
      </w:r>
      <w:r>
        <w:rPr>
          <w:spacing w:val="-62"/>
        </w:rPr>
        <w:t> </w:t>
      </w:r>
      <w:r>
        <w:rPr/>
        <w:t>Minnesota</w:t>
      </w:r>
      <w:r>
        <w:rPr>
          <w:spacing w:val="-2"/>
        </w:rPr>
        <w:t> </w:t>
      </w:r>
      <w:r>
        <w:rPr/>
        <w:t>law—to</w:t>
      </w:r>
      <w:r>
        <w:rPr>
          <w:spacing w:val="-1"/>
        </w:rPr>
        <w:t> </w:t>
      </w:r>
      <w:r>
        <w:rPr/>
        <w:t>expand</w:t>
      </w:r>
      <w:r>
        <w:rPr>
          <w:spacing w:val="-2"/>
        </w:rPr>
        <w:t> </w:t>
      </w:r>
      <w:r>
        <w:rPr/>
        <w:t>the</w:t>
      </w:r>
      <w:r>
        <w:rPr>
          <w:spacing w:val="-1"/>
        </w:rPr>
        <w:t> </w:t>
      </w:r>
      <w:r>
        <w:rPr/>
        <w:t>scope</w:t>
      </w:r>
      <w:r>
        <w:rPr>
          <w:spacing w:val="-2"/>
        </w:rPr>
        <w:t> </w:t>
      </w:r>
      <w:r>
        <w:rPr/>
        <w:t>of</w:t>
      </w:r>
      <w:r>
        <w:rPr>
          <w:spacing w:val="-1"/>
        </w:rPr>
        <w:t> </w:t>
      </w:r>
      <w:r>
        <w:rPr/>
        <w:t>a</w:t>
      </w:r>
      <w:r>
        <w:rPr>
          <w:spacing w:val="-1"/>
        </w:rPr>
        <w:t> </w:t>
      </w:r>
      <w:r>
        <w:rPr/>
        <w:t>traffic</w:t>
      </w:r>
      <w:r>
        <w:rPr>
          <w:spacing w:val="-2"/>
        </w:rPr>
        <w:t> </w:t>
      </w:r>
      <w:r>
        <w:rPr/>
        <w:t>stop.</w:t>
      </w:r>
      <w:r>
        <w:rPr>
          <w:vertAlign w:val="superscript"/>
        </w:rPr>
        <w:t>7</w:t>
      </w:r>
    </w:p>
    <w:p>
      <w:pPr>
        <w:pStyle w:val="BodyText"/>
        <w:spacing w:line="480" w:lineRule="auto" w:before="1"/>
        <w:ind w:left="119" w:right="113" w:firstLine="720"/>
        <w:jc w:val="both"/>
      </w:pPr>
      <w:r>
        <w:rPr/>
        <w:t>The State, however, highlights several passages from prior decisions where we</w:t>
      </w:r>
      <w:r>
        <w:rPr>
          <w:spacing w:val="1"/>
        </w:rPr>
        <w:t> </w:t>
      </w:r>
      <w:r>
        <w:rPr/>
        <w:t>upheld the expansion of a traffic stop based on reasonable articulable suspicion of “illegal</w:t>
      </w:r>
      <w:r>
        <w:rPr>
          <w:spacing w:val="-62"/>
        </w:rPr>
        <w:t> </w:t>
      </w:r>
      <w:r>
        <w:rPr/>
        <w:t>activity.”</w:t>
      </w:r>
      <w:r>
        <w:rPr>
          <w:spacing w:val="1"/>
        </w:rPr>
        <w:t> </w:t>
      </w:r>
      <w:r>
        <w:rPr>
          <w:i/>
        </w:rPr>
        <w:t>See, e.g.</w:t>
      </w:r>
      <w:r>
        <w:rPr/>
        <w:t>, </w:t>
      </w:r>
      <w:r>
        <w:rPr>
          <w:i/>
        </w:rPr>
        <w:t>State v. Wiegand</w:t>
      </w:r>
      <w:r>
        <w:rPr/>
        <w:t>, 645 N.W.2d 125, 135 (Minn. 2002) (“Expansion of</w:t>
      </w:r>
      <w:r>
        <w:rPr>
          <w:spacing w:val="-62"/>
        </w:rPr>
        <w:t> </w:t>
      </w:r>
      <w:r>
        <w:rPr/>
        <w:t>the</w:t>
      </w:r>
      <w:r>
        <w:rPr>
          <w:spacing w:val="1"/>
        </w:rPr>
        <w:t> </w:t>
      </w:r>
      <w:r>
        <w:rPr/>
        <w:t>scope</w:t>
      </w:r>
      <w:r>
        <w:rPr>
          <w:spacing w:val="1"/>
        </w:rPr>
        <w:t> </w:t>
      </w:r>
      <w:r>
        <w:rPr/>
        <w:t>of</w:t>
      </w:r>
      <w:r>
        <w:rPr>
          <w:spacing w:val="1"/>
        </w:rPr>
        <w:t> </w:t>
      </w:r>
      <w:r>
        <w:rPr/>
        <w:t>the</w:t>
      </w:r>
      <w:r>
        <w:rPr>
          <w:spacing w:val="1"/>
        </w:rPr>
        <w:t> </w:t>
      </w:r>
      <w:r>
        <w:rPr/>
        <w:t>stop</w:t>
      </w:r>
      <w:r>
        <w:rPr>
          <w:spacing w:val="1"/>
        </w:rPr>
        <w:t> </w:t>
      </w:r>
      <w:r>
        <w:rPr/>
        <w:t>to</w:t>
      </w:r>
      <w:r>
        <w:rPr>
          <w:spacing w:val="1"/>
        </w:rPr>
        <w:t> </w:t>
      </w:r>
      <w:r>
        <w:rPr/>
        <w:t>include</w:t>
      </w:r>
      <w:r>
        <w:rPr>
          <w:spacing w:val="1"/>
        </w:rPr>
        <w:t> </w:t>
      </w:r>
      <w:r>
        <w:rPr/>
        <w:t>investigation</w:t>
      </w:r>
      <w:r>
        <w:rPr>
          <w:spacing w:val="1"/>
        </w:rPr>
        <w:t> </w:t>
      </w:r>
      <w:r>
        <w:rPr/>
        <w:t>of</w:t>
      </w:r>
      <w:r>
        <w:rPr>
          <w:spacing w:val="1"/>
        </w:rPr>
        <w:t> </w:t>
      </w:r>
      <w:r>
        <w:rPr/>
        <w:t>other</w:t>
      </w:r>
      <w:r>
        <w:rPr>
          <w:spacing w:val="1"/>
        </w:rPr>
        <w:t> </w:t>
      </w:r>
      <w:r>
        <w:rPr/>
        <w:t>suspected</w:t>
      </w:r>
      <w:r>
        <w:rPr>
          <w:spacing w:val="1"/>
        </w:rPr>
        <w:t> </w:t>
      </w:r>
      <w:r>
        <w:rPr>
          <w:i/>
        </w:rPr>
        <w:t>illegal</w:t>
      </w:r>
      <w:r>
        <w:rPr>
          <w:i/>
          <w:spacing w:val="1"/>
        </w:rPr>
        <w:t> </w:t>
      </w:r>
      <w:r>
        <w:rPr>
          <w:i/>
        </w:rPr>
        <w:t>activity</w:t>
      </w:r>
      <w:r>
        <w:rPr>
          <w:i/>
          <w:spacing w:val="1"/>
        </w:rPr>
        <w:t> </w:t>
      </w:r>
      <w:r>
        <w:rPr/>
        <w:t>is</w:t>
      </w:r>
      <w:r>
        <w:rPr>
          <w:spacing w:val="1"/>
        </w:rPr>
        <w:t> </w:t>
      </w:r>
      <w:r>
        <w:rPr/>
        <w:t>permissible under the Fourth Amendment only if the officer has reasonable, articulable</w:t>
      </w:r>
      <w:r>
        <w:rPr>
          <w:spacing w:val="1"/>
        </w:rPr>
        <w:t> </w:t>
      </w:r>
      <w:r>
        <w:rPr/>
        <w:t>suspicion of such other </w:t>
      </w:r>
      <w:r>
        <w:rPr>
          <w:i/>
        </w:rPr>
        <w:t>illegal activity</w:t>
      </w:r>
      <w:r>
        <w:rPr/>
        <w:t>.” (emphasis added)).</w:t>
      </w:r>
      <w:r>
        <w:rPr>
          <w:spacing w:val="1"/>
        </w:rPr>
        <w:t> </w:t>
      </w:r>
      <w:r>
        <w:rPr/>
        <w:t>By implication, the State</w:t>
      </w:r>
      <w:r>
        <w:rPr>
          <w:spacing w:val="1"/>
        </w:rPr>
        <w:t> </w:t>
      </w:r>
      <w:r>
        <w:rPr/>
        <w:t>suggests that a willful violation of a pretrial release condition, although not a crime, falls</w:t>
      </w:r>
      <w:r>
        <w:rPr>
          <w:spacing w:val="1"/>
        </w:rPr>
        <w:t> </w:t>
      </w:r>
      <w:r>
        <w:rPr>
          <w:spacing w:val="-1"/>
        </w:rPr>
        <w:t>into</w:t>
      </w:r>
      <w:r>
        <w:rPr>
          <w:spacing w:val="-16"/>
        </w:rPr>
        <w:t> </w:t>
      </w:r>
      <w:r>
        <w:rPr>
          <w:spacing w:val="-1"/>
        </w:rPr>
        <w:t>a</w:t>
      </w:r>
      <w:r>
        <w:rPr>
          <w:spacing w:val="-15"/>
        </w:rPr>
        <w:t> </w:t>
      </w:r>
      <w:r>
        <w:rPr>
          <w:spacing w:val="-1"/>
        </w:rPr>
        <w:t>broader</w:t>
      </w:r>
      <w:r>
        <w:rPr>
          <w:spacing w:val="-15"/>
        </w:rPr>
        <w:t> </w:t>
      </w:r>
      <w:r>
        <w:rPr>
          <w:spacing w:val="-1"/>
        </w:rPr>
        <w:t>category</w:t>
      </w:r>
      <w:r>
        <w:rPr>
          <w:spacing w:val="-15"/>
        </w:rPr>
        <w:t> </w:t>
      </w:r>
      <w:r>
        <w:rPr/>
        <w:t>of</w:t>
      </w:r>
      <w:r>
        <w:rPr>
          <w:spacing w:val="-16"/>
        </w:rPr>
        <w:t> </w:t>
      </w:r>
      <w:r>
        <w:rPr/>
        <w:t>“illegal</w:t>
      </w:r>
      <w:r>
        <w:rPr>
          <w:spacing w:val="-15"/>
        </w:rPr>
        <w:t> </w:t>
      </w:r>
      <w:r>
        <w:rPr/>
        <w:t>activity”</w:t>
      </w:r>
      <w:r>
        <w:rPr>
          <w:spacing w:val="-15"/>
        </w:rPr>
        <w:t> </w:t>
      </w:r>
      <w:r>
        <w:rPr/>
        <w:t>and</w:t>
      </w:r>
      <w:r>
        <w:rPr>
          <w:spacing w:val="-15"/>
        </w:rPr>
        <w:t> </w:t>
      </w:r>
      <w:r>
        <w:rPr/>
        <w:t>can</w:t>
      </w:r>
      <w:r>
        <w:rPr>
          <w:spacing w:val="-16"/>
        </w:rPr>
        <w:t> </w:t>
      </w:r>
      <w:r>
        <w:rPr/>
        <w:t>provide</w:t>
      </w:r>
      <w:r>
        <w:rPr>
          <w:spacing w:val="-15"/>
        </w:rPr>
        <w:t> </w:t>
      </w:r>
      <w:r>
        <w:rPr/>
        <w:t>a</w:t>
      </w:r>
      <w:r>
        <w:rPr>
          <w:spacing w:val="-15"/>
        </w:rPr>
        <w:t> </w:t>
      </w:r>
      <w:r>
        <w:rPr/>
        <w:t>sufficient</w:t>
      </w:r>
      <w:r>
        <w:rPr>
          <w:spacing w:val="-15"/>
        </w:rPr>
        <w:t> </w:t>
      </w:r>
      <w:r>
        <w:rPr/>
        <w:t>basis</w:t>
      </w:r>
      <w:r>
        <w:rPr>
          <w:spacing w:val="-16"/>
        </w:rPr>
        <w:t> </w:t>
      </w:r>
      <w:r>
        <w:rPr/>
        <w:t>for</w:t>
      </w:r>
      <w:r>
        <w:rPr>
          <w:spacing w:val="-15"/>
        </w:rPr>
        <w:t> </w:t>
      </w:r>
      <w:r>
        <w:rPr/>
        <w:t>expanding</w:t>
      </w:r>
      <w:r>
        <w:rPr>
          <w:spacing w:val="1"/>
        </w:rPr>
        <w:t> </w:t>
      </w:r>
      <w:r>
        <w:rPr/>
        <w:t>the scope of a traffic stop.</w:t>
      </w:r>
      <w:r>
        <w:rPr>
          <w:spacing w:val="1"/>
        </w:rPr>
        <w:t> </w:t>
      </w:r>
      <w:r>
        <w:rPr/>
        <w:t>We disagree.</w:t>
      </w:r>
      <w:r>
        <w:rPr>
          <w:spacing w:val="1"/>
        </w:rPr>
        <w:t> </w:t>
      </w:r>
      <w:r>
        <w:rPr/>
        <w:t>A closer review of our case law reveals that the</w:t>
      </w:r>
      <w:r>
        <w:rPr>
          <w:spacing w:val="1"/>
        </w:rPr>
        <w:t> </w:t>
      </w:r>
      <w:r>
        <w:rPr/>
        <w:t>State’s</w:t>
      </w:r>
      <w:r>
        <w:rPr>
          <w:spacing w:val="-8"/>
        </w:rPr>
        <w:t> </w:t>
      </w:r>
      <w:r>
        <w:rPr/>
        <w:t>proposed</w:t>
      </w:r>
      <w:r>
        <w:rPr>
          <w:spacing w:val="-7"/>
        </w:rPr>
        <w:t> </w:t>
      </w:r>
      <w:r>
        <w:rPr/>
        <w:t>distinction</w:t>
      </w:r>
      <w:r>
        <w:rPr>
          <w:spacing w:val="-8"/>
        </w:rPr>
        <w:t> </w:t>
      </w:r>
      <w:r>
        <w:rPr/>
        <w:t>between</w:t>
      </w:r>
      <w:r>
        <w:rPr>
          <w:spacing w:val="-7"/>
        </w:rPr>
        <w:t> </w:t>
      </w:r>
      <w:r>
        <w:rPr/>
        <w:t>“criminal”</w:t>
      </w:r>
      <w:r>
        <w:rPr>
          <w:spacing w:val="-7"/>
        </w:rPr>
        <w:t> </w:t>
      </w:r>
      <w:r>
        <w:rPr/>
        <w:t>and</w:t>
      </w:r>
      <w:r>
        <w:rPr>
          <w:spacing w:val="-7"/>
        </w:rPr>
        <w:t> </w:t>
      </w:r>
      <w:r>
        <w:rPr/>
        <w:t>“illegal”</w:t>
      </w:r>
      <w:r>
        <w:rPr>
          <w:spacing w:val="-7"/>
        </w:rPr>
        <w:t> </w:t>
      </w:r>
      <w:r>
        <w:rPr/>
        <w:t>activity</w:t>
      </w:r>
      <w:r>
        <w:rPr>
          <w:spacing w:val="-7"/>
        </w:rPr>
        <w:t> </w:t>
      </w:r>
      <w:r>
        <w:rPr/>
        <w:t>for</w:t>
      </w:r>
      <w:r>
        <w:rPr>
          <w:spacing w:val="-8"/>
        </w:rPr>
        <w:t> </w:t>
      </w:r>
      <w:r>
        <w:rPr/>
        <w:t>the</w:t>
      </w:r>
      <w:r>
        <w:rPr>
          <w:spacing w:val="-7"/>
        </w:rPr>
        <w:t> </w:t>
      </w:r>
      <w:r>
        <w:rPr/>
        <w:t>purposes</w:t>
      </w:r>
      <w:r>
        <w:rPr>
          <w:spacing w:val="-8"/>
        </w:rPr>
        <w:t> </w:t>
      </w:r>
      <w:r>
        <w:rPr/>
        <w:t>of</w:t>
      </w:r>
      <w:r>
        <w:rPr>
          <w:spacing w:val="-8"/>
        </w:rPr>
        <w:t> </w:t>
      </w:r>
      <w:r>
        <w:rPr/>
        <w:t>a</w:t>
      </w:r>
      <w:r>
        <w:rPr>
          <w:spacing w:val="-62"/>
        </w:rPr>
        <w:t> </w:t>
      </w:r>
      <w:r>
        <w:rPr>
          <w:i/>
        </w:rPr>
        <w:t>Terry</w:t>
      </w:r>
      <w:r>
        <w:rPr>
          <w:i/>
          <w:spacing w:val="-14"/>
        </w:rPr>
        <w:t> </w:t>
      </w:r>
      <w:r>
        <w:rPr/>
        <w:t>stop</w:t>
      </w:r>
      <w:r>
        <w:rPr>
          <w:spacing w:val="-15"/>
        </w:rPr>
        <w:t> </w:t>
      </w:r>
      <w:r>
        <w:rPr/>
        <w:t>is</w:t>
      </w:r>
      <w:r>
        <w:rPr>
          <w:spacing w:val="-15"/>
        </w:rPr>
        <w:t> </w:t>
      </w:r>
      <w:r>
        <w:rPr/>
        <w:t>a</w:t>
      </w:r>
      <w:r>
        <w:rPr>
          <w:spacing w:val="-15"/>
        </w:rPr>
        <w:t> </w:t>
      </w:r>
      <w:r>
        <w:rPr/>
        <w:t>distinction</w:t>
      </w:r>
      <w:r>
        <w:rPr>
          <w:spacing w:val="-15"/>
        </w:rPr>
        <w:t> </w:t>
      </w:r>
      <w:r>
        <w:rPr/>
        <w:t>without</w:t>
      </w:r>
      <w:r>
        <w:rPr>
          <w:spacing w:val="-14"/>
        </w:rPr>
        <w:t> </w:t>
      </w:r>
      <w:r>
        <w:rPr/>
        <w:t>a</w:t>
      </w:r>
      <w:r>
        <w:rPr>
          <w:spacing w:val="-15"/>
        </w:rPr>
        <w:t> </w:t>
      </w:r>
      <w:r>
        <w:rPr/>
        <w:t>difference.</w:t>
      </w:r>
      <w:r>
        <w:rPr>
          <w:vertAlign w:val="superscript"/>
        </w:rPr>
        <w:t>8</w:t>
      </w:r>
      <w:r>
        <w:rPr>
          <w:spacing w:val="36"/>
          <w:vertAlign w:val="baseline"/>
        </w:rPr>
        <w:t> </w:t>
      </w:r>
      <w:r>
        <w:rPr>
          <w:vertAlign w:val="baseline"/>
        </w:rPr>
        <w:t>Whether</w:t>
      </w:r>
      <w:r>
        <w:rPr>
          <w:spacing w:val="-15"/>
          <w:vertAlign w:val="baseline"/>
        </w:rPr>
        <w:t> </w:t>
      </w:r>
      <w:r>
        <w:rPr>
          <w:vertAlign w:val="baseline"/>
        </w:rPr>
        <w:t>we</w:t>
      </w:r>
      <w:r>
        <w:rPr>
          <w:spacing w:val="-14"/>
          <w:vertAlign w:val="baseline"/>
        </w:rPr>
        <w:t> </w:t>
      </w:r>
      <w:r>
        <w:rPr>
          <w:vertAlign w:val="baseline"/>
        </w:rPr>
        <w:t>have</w:t>
      </w:r>
      <w:r>
        <w:rPr>
          <w:spacing w:val="-15"/>
          <w:vertAlign w:val="baseline"/>
        </w:rPr>
        <w:t> </w:t>
      </w:r>
      <w:r>
        <w:rPr>
          <w:vertAlign w:val="baseline"/>
        </w:rPr>
        <w:t>referred</w:t>
      </w:r>
      <w:r>
        <w:rPr>
          <w:spacing w:val="-15"/>
          <w:vertAlign w:val="baseline"/>
        </w:rPr>
        <w:t> </w:t>
      </w:r>
      <w:r>
        <w:rPr>
          <w:vertAlign w:val="baseline"/>
        </w:rPr>
        <w:t>to</w:t>
      </w:r>
      <w:r>
        <w:rPr>
          <w:spacing w:val="-15"/>
          <w:vertAlign w:val="baseline"/>
        </w:rPr>
        <w:t> </w:t>
      </w:r>
      <w:r>
        <w:rPr>
          <w:vertAlign w:val="baseline"/>
        </w:rPr>
        <w:t>the</w:t>
      </w:r>
      <w:r>
        <w:rPr>
          <w:spacing w:val="-15"/>
          <w:vertAlign w:val="baseline"/>
        </w:rPr>
        <w:t> </w:t>
      </w:r>
      <w:r>
        <w:rPr>
          <w:vertAlign w:val="baseline"/>
        </w:rPr>
        <w:t>suspected</w:t>
      </w:r>
    </w:p>
    <w:p>
      <w:pPr>
        <w:pStyle w:val="BodyText"/>
        <w:spacing w:before="2"/>
        <w:rPr>
          <w:sz w:val="22"/>
        </w:rPr>
      </w:pPr>
      <w:r>
        <w:rPr/>
        <w:pict>
          <v:rect style="position:absolute;margin-left:72pt;margin-top:13.993008pt;width:144pt;height:.66pt;mso-position-horizontal-relative:page;mso-position-vertical-relative:paragraph;z-index:-15725056;mso-wrap-distance-left:0;mso-wrap-distance-right:0" id="docshape12" filled="true" fillcolor="#000000" stroked="false">
            <v:fill type="solid"/>
            <w10:wrap type="topAndBottom"/>
          </v:rect>
        </w:pict>
      </w:r>
    </w:p>
    <w:p>
      <w:pPr>
        <w:pStyle w:val="BodyText"/>
        <w:spacing w:before="110"/>
        <w:ind w:left="119" w:right="115"/>
        <w:jc w:val="both"/>
      </w:pPr>
      <w:r>
        <w:rPr>
          <w:vertAlign w:val="superscript"/>
        </w:rPr>
        <w:t>7</w:t>
      </w:r>
      <w:r>
        <w:rPr>
          <w:vertAlign w:val="baseline"/>
        </w:rPr>
        <w:t>       </w:t>
      </w:r>
      <w:r>
        <w:rPr>
          <w:spacing w:val="1"/>
          <w:vertAlign w:val="baseline"/>
        </w:rPr>
        <w:t> </w:t>
      </w:r>
      <w:r>
        <w:rPr>
          <w:vertAlign w:val="baseline"/>
        </w:rPr>
        <w:t>To be clear, our holding does not mean that officers are categorically prohibited</w:t>
      </w:r>
      <w:r>
        <w:rPr>
          <w:spacing w:val="1"/>
          <w:vertAlign w:val="baseline"/>
        </w:rPr>
        <w:t> </w:t>
      </w:r>
      <w:r>
        <w:rPr>
          <w:vertAlign w:val="baseline"/>
        </w:rPr>
        <w:t>from investigating any suspected violations of pretrial release conditions during a traffic</w:t>
      </w:r>
      <w:r>
        <w:rPr>
          <w:spacing w:val="1"/>
          <w:vertAlign w:val="baseline"/>
        </w:rPr>
        <w:t> </w:t>
      </w:r>
      <w:r>
        <w:rPr>
          <w:vertAlign w:val="baseline"/>
        </w:rPr>
        <w:t>stop.</w:t>
      </w:r>
      <w:r>
        <w:rPr>
          <w:spacing w:val="1"/>
          <w:vertAlign w:val="baseline"/>
        </w:rPr>
        <w:t> </w:t>
      </w:r>
      <w:r>
        <w:rPr>
          <w:vertAlign w:val="baseline"/>
        </w:rPr>
        <w:t>Indeed, in many instances, an individual who is violating a condition of pretrial</w:t>
      </w:r>
      <w:r>
        <w:rPr>
          <w:spacing w:val="1"/>
          <w:vertAlign w:val="baseline"/>
        </w:rPr>
        <w:t> </w:t>
      </w:r>
      <w:r>
        <w:rPr>
          <w:vertAlign w:val="baseline"/>
        </w:rPr>
        <w:t>release will also be committing a separate crime. But that was not the case here. Sargent’s</w:t>
      </w:r>
      <w:r>
        <w:rPr>
          <w:spacing w:val="-62"/>
          <w:vertAlign w:val="baseline"/>
        </w:rPr>
        <w:t> </w:t>
      </w:r>
      <w:r>
        <w:rPr>
          <w:vertAlign w:val="baseline"/>
        </w:rPr>
        <w:t>conduct</w:t>
      </w:r>
      <w:r>
        <w:rPr>
          <w:spacing w:val="-9"/>
          <w:vertAlign w:val="baseline"/>
        </w:rPr>
        <w:t> </w:t>
      </w:r>
      <w:r>
        <w:rPr>
          <w:vertAlign w:val="baseline"/>
        </w:rPr>
        <w:t>(i.e.,</w:t>
      </w:r>
      <w:r>
        <w:rPr>
          <w:spacing w:val="-8"/>
          <w:vertAlign w:val="baseline"/>
        </w:rPr>
        <w:t> </w:t>
      </w:r>
      <w:r>
        <w:rPr>
          <w:vertAlign w:val="baseline"/>
        </w:rPr>
        <w:t>sitting</w:t>
      </w:r>
      <w:r>
        <w:rPr>
          <w:spacing w:val="-8"/>
          <w:vertAlign w:val="baseline"/>
        </w:rPr>
        <w:t> </w:t>
      </w:r>
      <w:r>
        <w:rPr>
          <w:vertAlign w:val="baseline"/>
        </w:rPr>
        <w:t>in</w:t>
      </w:r>
      <w:r>
        <w:rPr>
          <w:spacing w:val="-9"/>
          <w:vertAlign w:val="baseline"/>
        </w:rPr>
        <w:t> </w:t>
      </w:r>
      <w:r>
        <w:rPr>
          <w:vertAlign w:val="baseline"/>
        </w:rPr>
        <w:t>the</w:t>
      </w:r>
      <w:r>
        <w:rPr>
          <w:spacing w:val="-8"/>
          <w:vertAlign w:val="baseline"/>
        </w:rPr>
        <w:t> </w:t>
      </w:r>
      <w:r>
        <w:rPr>
          <w:vertAlign w:val="baseline"/>
        </w:rPr>
        <w:t>passenger</w:t>
      </w:r>
      <w:r>
        <w:rPr>
          <w:spacing w:val="-8"/>
          <w:vertAlign w:val="baseline"/>
        </w:rPr>
        <w:t> </w:t>
      </w:r>
      <w:r>
        <w:rPr>
          <w:vertAlign w:val="baseline"/>
        </w:rPr>
        <w:t>seat</w:t>
      </w:r>
      <w:r>
        <w:rPr>
          <w:spacing w:val="-8"/>
          <w:vertAlign w:val="baseline"/>
        </w:rPr>
        <w:t> </w:t>
      </w:r>
      <w:r>
        <w:rPr>
          <w:vertAlign w:val="baseline"/>
        </w:rPr>
        <w:t>of</w:t>
      </w:r>
      <w:r>
        <w:rPr>
          <w:spacing w:val="-9"/>
          <w:vertAlign w:val="baseline"/>
        </w:rPr>
        <w:t> </w:t>
      </w:r>
      <w:r>
        <w:rPr>
          <w:vertAlign w:val="baseline"/>
        </w:rPr>
        <w:t>a</w:t>
      </w:r>
      <w:r>
        <w:rPr>
          <w:spacing w:val="-7"/>
          <w:vertAlign w:val="baseline"/>
        </w:rPr>
        <w:t> </w:t>
      </w:r>
      <w:r>
        <w:rPr>
          <w:vertAlign w:val="baseline"/>
        </w:rPr>
        <w:t>vehicle</w:t>
      </w:r>
      <w:r>
        <w:rPr>
          <w:spacing w:val="-8"/>
          <w:vertAlign w:val="baseline"/>
        </w:rPr>
        <w:t> </w:t>
      </w:r>
      <w:r>
        <w:rPr>
          <w:vertAlign w:val="baseline"/>
        </w:rPr>
        <w:t>with</w:t>
      </w:r>
      <w:r>
        <w:rPr>
          <w:spacing w:val="-8"/>
          <w:vertAlign w:val="baseline"/>
        </w:rPr>
        <w:t> </w:t>
      </w:r>
      <w:r>
        <w:rPr>
          <w:vertAlign w:val="baseline"/>
        </w:rPr>
        <w:t>an</w:t>
      </w:r>
      <w:r>
        <w:rPr>
          <w:spacing w:val="-9"/>
          <w:vertAlign w:val="baseline"/>
        </w:rPr>
        <w:t> </w:t>
      </w:r>
      <w:r>
        <w:rPr>
          <w:vertAlign w:val="baseline"/>
        </w:rPr>
        <w:t>alcohol</w:t>
      </w:r>
      <w:r>
        <w:rPr>
          <w:spacing w:val="-8"/>
          <w:vertAlign w:val="baseline"/>
        </w:rPr>
        <w:t> </w:t>
      </w:r>
      <w:r>
        <w:rPr>
          <w:vertAlign w:val="baseline"/>
        </w:rPr>
        <w:t>concentration</w:t>
      </w:r>
      <w:r>
        <w:rPr>
          <w:spacing w:val="-8"/>
          <w:vertAlign w:val="baseline"/>
        </w:rPr>
        <w:t> </w:t>
      </w:r>
      <w:r>
        <w:rPr>
          <w:vertAlign w:val="baseline"/>
        </w:rPr>
        <w:t>of</w:t>
      </w:r>
      <w:r>
        <w:rPr>
          <w:spacing w:val="-8"/>
          <w:vertAlign w:val="baseline"/>
        </w:rPr>
        <w:t> </w:t>
      </w:r>
      <w:r>
        <w:rPr>
          <w:vertAlign w:val="baseline"/>
        </w:rPr>
        <w:t>less</w:t>
      </w:r>
      <w:r>
        <w:rPr>
          <w:spacing w:val="-63"/>
          <w:vertAlign w:val="baseline"/>
        </w:rPr>
        <w:t> </w:t>
      </w:r>
      <w:r>
        <w:rPr>
          <w:vertAlign w:val="baseline"/>
        </w:rPr>
        <w:t>than half of the legal limit for operating a motor vehicle) was entirely legal in any other</w:t>
      </w:r>
      <w:r>
        <w:rPr>
          <w:spacing w:val="1"/>
          <w:vertAlign w:val="baseline"/>
        </w:rPr>
        <w:t> </w:t>
      </w:r>
      <w:r>
        <w:rPr>
          <w:vertAlign w:val="baseline"/>
        </w:rPr>
        <w:t>context.</w:t>
      </w:r>
      <w:r>
        <w:rPr>
          <w:spacing w:val="1"/>
          <w:vertAlign w:val="baseline"/>
        </w:rPr>
        <w:t> </w:t>
      </w:r>
      <w:r>
        <w:rPr>
          <w:vertAlign w:val="baseline"/>
        </w:rPr>
        <w:t>Put another way, an officer is permitted to expand the scope of a traffic stop to</w:t>
      </w:r>
      <w:r>
        <w:rPr>
          <w:spacing w:val="1"/>
          <w:vertAlign w:val="baseline"/>
        </w:rPr>
        <w:t> </w:t>
      </w:r>
      <w:r>
        <w:rPr>
          <w:vertAlign w:val="baseline"/>
        </w:rPr>
        <w:t>investigate a suspected pretrial release condition violation if the underlying conduct is</w:t>
      </w:r>
      <w:r>
        <w:rPr>
          <w:spacing w:val="1"/>
          <w:vertAlign w:val="baseline"/>
        </w:rPr>
        <w:t> </w:t>
      </w:r>
      <w:r>
        <w:rPr>
          <w:vertAlign w:val="baseline"/>
        </w:rPr>
        <w:t>criminal.</w:t>
      </w:r>
    </w:p>
    <w:p>
      <w:pPr>
        <w:pStyle w:val="BodyText"/>
        <w:spacing w:before="11"/>
        <w:rPr>
          <w:sz w:val="25"/>
        </w:rPr>
      </w:pPr>
    </w:p>
    <w:p>
      <w:pPr>
        <w:pStyle w:val="BodyText"/>
        <w:ind w:left="119" w:right="114"/>
        <w:jc w:val="both"/>
      </w:pPr>
      <w:r>
        <w:rPr>
          <w:vertAlign w:val="superscript"/>
        </w:rPr>
        <w:t>8</w:t>
      </w:r>
      <w:r>
        <w:rPr>
          <w:spacing w:val="1"/>
          <w:vertAlign w:val="baseline"/>
        </w:rPr>
        <w:t> </w:t>
      </w:r>
      <w:r>
        <w:rPr>
          <w:vertAlign w:val="baseline"/>
        </w:rPr>
        <w:t>In cases where we have reviewed the expansion of a traffic stop using the </w:t>
      </w:r>
      <w:r>
        <w:rPr>
          <w:i/>
          <w:vertAlign w:val="baseline"/>
        </w:rPr>
        <w:t>Terry</w:t>
      </w:r>
      <w:r>
        <w:rPr>
          <w:i/>
          <w:spacing w:val="1"/>
          <w:vertAlign w:val="baseline"/>
        </w:rPr>
        <w:t> </w:t>
      </w:r>
      <w:r>
        <w:rPr>
          <w:vertAlign w:val="baseline"/>
        </w:rPr>
        <w:t>framework, the underlying conduct justifying the expansion of each traffic stop was</w:t>
      </w:r>
      <w:r>
        <w:rPr>
          <w:spacing w:val="1"/>
          <w:vertAlign w:val="baseline"/>
        </w:rPr>
        <w:t> </w:t>
      </w:r>
      <w:r>
        <w:rPr>
          <w:vertAlign w:val="baseline"/>
        </w:rPr>
        <w:t>criminal.</w:t>
      </w:r>
      <w:r>
        <w:rPr>
          <w:spacing w:val="1"/>
          <w:vertAlign w:val="baseline"/>
        </w:rPr>
        <w:t> </w:t>
      </w:r>
      <w:r>
        <w:rPr>
          <w:i/>
          <w:vertAlign w:val="baseline"/>
        </w:rPr>
        <w:t>Compare State v. Smith</w:t>
      </w:r>
      <w:r>
        <w:rPr>
          <w:vertAlign w:val="baseline"/>
        </w:rPr>
        <w:t>, 814 N.W.2d 346, 351–52 (Minn. 2012) (relying on</w:t>
      </w:r>
      <w:r>
        <w:rPr>
          <w:spacing w:val="1"/>
          <w:vertAlign w:val="baseline"/>
        </w:rPr>
        <w:t> </w:t>
      </w:r>
      <w:r>
        <w:rPr>
          <w:vertAlign w:val="baseline"/>
        </w:rPr>
        <w:t>evasive answers, lack of proof of insurance, and other facts to justify expansion of search</w:t>
      </w:r>
      <w:r>
        <w:rPr>
          <w:spacing w:val="1"/>
          <w:vertAlign w:val="baseline"/>
        </w:rPr>
        <w:t> </w:t>
      </w:r>
      <w:r>
        <w:rPr>
          <w:vertAlign w:val="baseline"/>
        </w:rPr>
        <w:t>for controlled substances or weapons), and </w:t>
      </w:r>
      <w:r>
        <w:rPr>
          <w:i/>
          <w:vertAlign w:val="baseline"/>
        </w:rPr>
        <w:t>Flowers</w:t>
      </w:r>
      <w:r>
        <w:rPr>
          <w:vertAlign w:val="baseline"/>
        </w:rPr>
        <w:t>, 734 N.W.2d at 251–52 (concluding</w:t>
      </w:r>
      <w:r>
        <w:rPr>
          <w:spacing w:val="1"/>
          <w:vertAlign w:val="baseline"/>
        </w:rPr>
        <w:t> </w:t>
      </w:r>
      <w:r>
        <w:rPr>
          <w:vertAlign w:val="baseline"/>
        </w:rPr>
        <w:t>that</w:t>
      </w:r>
      <w:r>
        <w:rPr>
          <w:spacing w:val="20"/>
          <w:vertAlign w:val="baseline"/>
        </w:rPr>
        <w:t> </w:t>
      </w:r>
      <w:r>
        <w:rPr>
          <w:vertAlign w:val="baseline"/>
        </w:rPr>
        <w:t>failure</w:t>
      </w:r>
      <w:r>
        <w:rPr>
          <w:spacing w:val="21"/>
          <w:vertAlign w:val="baseline"/>
        </w:rPr>
        <w:t> </w:t>
      </w:r>
      <w:r>
        <w:rPr>
          <w:vertAlign w:val="baseline"/>
        </w:rPr>
        <w:t>to</w:t>
      </w:r>
      <w:r>
        <w:rPr>
          <w:spacing w:val="20"/>
          <w:vertAlign w:val="baseline"/>
        </w:rPr>
        <w:t> </w:t>
      </w:r>
      <w:r>
        <w:rPr>
          <w:vertAlign w:val="baseline"/>
        </w:rPr>
        <w:t>comply</w:t>
      </w:r>
      <w:r>
        <w:rPr>
          <w:spacing w:val="21"/>
          <w:vertAlign w:val="baseline"/>
        </w:rPr>
        <w:t> </w:t>
      </w:r>
      <w:r>
        <w:rPr>
          <w:vertAlign w:val="baseline"/>
        </w:rPr>
        <w:t>with</w:t>
      </w:r>
      <w:r>
        <w:rPr>
          <w:spacing w:val="21"/>
          <w:vertAlign w:val="baseline"/>
        </w:rPr>
        <w:t> </w:t>
      </w:r>
      <w:r>
        <w:rPr>
          <w:vertAlign w:val="baseline"/>
        </w:rPr>
        <w:t>directions</w:t>
      </w:r>
      <w:r>
        <w:rPr>
          <w:spacing w:val="20"/>
          <w:vertAlign w:val="baseline"/>
        </w:rPr>
        <w:t> </w:t>
      </w:r>
      <w:r>
        <w:rPr>
          <w:vertAlign w:val="baseline"/>
        </w:rPr>
        <w:t>to</w:t>
      </w:r>
      <w:r>
        <w:rPr>
          <w:spacing w:val="20"/>
          <w:vertAlign w:val="baseline"/>
        </w:rPr>
        <w:t> </w:t>
      </w:r>
      <w:r>
        <w:rPr>
          <w:vertAlign w:val="baseline"/>
        </w:rPr>
        <w:t>pull</w:t>
      </w:r>
      <w:r>
        <w:rPr>
          <w:spacing w:val="20"/>
          <w:vertAlign w:val="baseline"/>
        </w:rPr>
        <w:t> </w:t>
      </w:r>
      <w:r>
        <w:rPr>
          <w:vertAlign w:val="baseline"/>
        </w:rPr>
        <w:t>over</w:t>
      </w:r>
      <w:r>
        <w:rPr>
          <w:spacing w:val="20"/>
          <w:vertAlign w:val="baseline"/>
        </w:rPr>
        <w:t> </w:t>
      </w:r>
      <w:r>
        <w:rPr>
          <w:vertAlign w:val="baseline"/>
        </w:rPr>
        <w:t>and</w:t>
      </w:r>
      <w:r>
        <w:rPr>
          <w:spacing w:val="21"/>
          <w:vertAlign w:val="baseline"/>
        </w:rPr>
        <w:t> </w:t>
      </w:r>
      <w:r>
        <w:rPr>
          <w:vertAlign w:val="baseline"/>
        </w:rPr>
        <w:t>suspicious</w:t>
      </w:r>
      <w:r>
        <w:rPr>
          <w:spacing w:val="20"/>
          <w:vertAlign w:val="baseline"/>
        </w:rPr>
        <w:t> </w:t>
      </w:r>
      <w:r>
        <w:rPr>
          <w:vertAlign w:val="baseline"/>
        </w:rPr>
        <w:t>movements</w:t>
      </w:r>
      <w:r>
        <w:rPr>
          <w:spacing w:val="20"/>
          <w:vertAlign w:val="baseline"/>
        </w:rPr>
        <w:t> </w:t>
      </w:r>
      <w:r>
        <w:rPr>
          <w:vertAlign w:val="baseline"/>
        </w:rPr>
        <w:t>in</w:t>
      </w:r>
      <w:r>
        <w:rPr>
          <w:spacing w:val="21"/>
          <w:vertAlign w:val="baseline"/>
        </w:rPr>
        <w:t> </w:t>
      </w:r>
      <w:r>
        <w:rPr>
          <w:vertAlign w:val="baseline"/>
        </w:rPr>
        <w:t>vehicle</w:t>
      </w:r>
    </w:p>
    <w:p>
      <w:pPr>
        <w:spacing w:after="0"/>
        <w:jc w:val="both"/>
        <w:sectPr>
          <w:pgSz w:w="12240" w:h="15840"/>
          <w:pgMar w:header="0" w:footer="808" w:top="1380" w:bottom="1000" w:left="1320" w:right="1320"/>
        </w:sectPr>
      </w:pPr>
    </w:p>
    <w:p>
      <w:pPr>
        <w:pStyle w:val="BodyText"/>
        <w:spacing w:line="480" w:lineRule="auto" w:before="59"/>
        <w:ind w:left="119" w:right="116"/>
        <w:jc w:val="both"/>
      </w:pPr>
      <w:r>
        <w:rPr/>
        <w:t>conduct as “criminal” or “illegal,” the takeaway in each case is the same: an officer must</w:t>
      </w:r>
      <w:r>
        <w:rPr>
          <w:spacing w:val="1"/>
        </w:rPr>
        <w:t> </w:t>
      </w:r>
      <w:r>
        <w:rPr/>
        <w:t>have reasonable suspicion that an individual is committing a crime to expand the scope of</w:t>
      </w:r>
      <w:r>
        <w:rPr>
          <w:spacing w:val="-62"/>
        </w:rPr>
        <w:t> </w:t>
      </w:r>
      <w:r>
        <w:rPr/>
        <w:t>a</w:t>
      </w:r>
      <w:r>
        <w:rPr>
          <w:spacing w:val="-2"/>
        </w:rPr>
        <w:t> </w:t>
      </w:r>
      <w:r>
        <w:rPr/>
        <w:t>traffic</w:t>
      </w:r>
      <w:r>
        <w:rPr>
          <w:spacing w:val="-1"/>
        </w:rPr>
        <w:t> </w:t>
      </w:r>
      <w:r>
        <w:rPr/>
        <w:t>stop</w:t>
      </w:r>
      <w:r>
        <w:rPr>
          <w:spacing w:val="-1"/>
        </w:rPr>
        <w:t> </w:t>
      </w:r>
      <w:r>
        <w:rPr/>
        <w:t>beyond</w:t>
      </w:r>
      <w:r>
        <w:rPr>
          <w:spacing w:val="-2"/>
        </w:rPr>
        <w:t> </w:t>
      </w:r>
      <w:r>
        <w:rPr/>
        <w:t>its</w:t>
      </w:r>
      <w:r>
        <w:rPr>
          <w:spacing w:val="-1"/>
        </w:rPr>
        <w:t> </w:t>
      </w:r>
      <w:r>
        <w:rPr/>
        <w:t>initial</w:t>
      </w:r>
      <w:r>
        <w:rPr>
          <w:spacing w:val="-1"/>
        </w:rPr>
        <w:t> </w:t>
      </w:r>
      <w:r>
        <w:rPr/>
        <w:t>purpose.</w:t>
      </w:r>
    </w:p>
    <w:p>
      <w:pPr>
        <w:pStyle w:val="BodyText"/>
        <w:spacing w:line="480" w:lineRule="auto"/>
        <w:ind w:left="119" w:right="114" w:firstLine="720"/>
        <w:jc w:val="both"/>
      </w:pPr>
      <w:r>
        <w:rPr/>
        <w:t>We are also not persuaded by the two alternative grounds offered by the court of</w:t>
      </w:r>
      <w:r>
        <w:rPr>
          <w:spacing w:val="1"/>
        </w:rPr>
        <w:t> </w:t>
      </w:r>
      <w:r>
        <w:rPr/>
        <w:t>appeals to justify the officer’s expansion of the scope of the traffic stop to investigate</w:t>
      </w:r>
      <w:r>
        <w:rPr>
          <w:spacing w:val="1"/>
        </w:rPr>
        <w:t> </w:t>
      </w:r>
      <w:r>
        <w:rPr/>
        <w:t>Sargent’s</w:t>
      </w:r>
      <w:r>
        <w:rPr>
          <w:spacing w:val="-11"/>
        </w:rPr>
        <w:t> </w:t>
      </w:r>
      <w:r>
        <w:rPr/>
        <w:t>noncriminal</w:t>
      </w:r>
      <w:r>
        <w:rPr>
          <w:spacing w:val="-11"/>
        </w:rPr>
        <w:t> </w:t>
      </w:r>
      <w:r>
        <w:rPr/>
        <w:t>pretrial</w:t>
      </w:r>
      <w:r>
        <w:rPr>
          <w:spacing w:val="-11"/>
        </w:rPr>
        <w:t> </w:t>
      </w:r>
      <w:r>
        <w:rPr/>
        <w:t>release</w:t>
      </w:r>
      <w:r>
        <w:rPr>
          <w:spacing w:val="-11"/>
        </w:rPr>
        <w:t> </w:t>
      </w:r>
      <w:r>
        <w:rPr/>
        <w:t>condition</w:t>
      </w:r>
      <w:r>
        <w:rPr>
          <w:spacing w:val="-11"/>
        </w:rPr>
        <w:t> </w:t>
      </w:r>
      <w:r>
        <w:rPr/>
        <w:t>violation.</w:t>
      </w:r>
      <w:r>
        <w:rPr>
          <w:spacing w:val="43"/>
        </w:rPr>
        <w:t> </w:t>
      </w:r>
      <w:r>
        <w:rPr/>
        <w:t>First,</w:t>
      </w:r>
      <w:r>
        <w:rPr>
          <w:spacing w:val="-10"/>
        </w:rPr>
        <w:t> </w:t>
      </w:r>
      <w:r>
        <w:rPr/>
        <w:t>the</w:t>
      </w:r>
      <w:r>
        <w:rPr>
          <w:spacing w:val="-11"/>
        </w:rPr>
        <w:t> </w:t>
      </w:r>
      <w:r>
        <w:rPr/>
        <w:t>court</w:t>
      </w:r>
      <w:r>
        <w:rPr>
          <w:spacing w:val="-11"/>
        </w:rPr>
        <w:t> </w:t>
      </w:r>
      <w:r>
        <w:rPr/>
        <w:t>of</w:t>
      </w:r>
      <w:r>
        <w:rPr>
          <w:spacing w:val="-11"/>
        </w:rPr>
        <w:t> </w:t>
      </w:r>
      <w:r>
        <w:rPr/>
        <w:t>appeals</w:t>
      </w:r>
      <w:r>
        <w:rPr>
          <w:spacing w:val="-11"/>
        </w:rPr>
        <w:t> </w:t>
      </w:r>
      <w:r>
        <w:rPr/>
        <w:t>found</w:t>
      </w:r>
      <w:r>
        <w:rPr>
          <w:spacing w:val="-62"/>
        </w:rPr>
        <w:t> </w:t>
      </w:r>
      <w:r>
        <w:rPr/>
        <w:t>it significant that a traffic stop can be lawfully initiated based on reasonable articulable</w:t>
      </w:r>
      <w:r>
        <w:rPr>
          <w:spacing w:val="1"/>
        </w:rPr>
        <w:t> </w:t>
      </w:r>
      <w:r>
        <w:rPr/>
        <w:t>suspicion of a traffic violation, which is a petty misdemeanor and, by definition, not a</w:t>
      </w:r>
      <w:r>
        <w:rPr>
          <w:spacing w:val="1"/>
        </w:rPr>
        <w:t> </w:t>
      </w:r>
      <w:r>
        <w:rPr/>
        <w:t>crime.</w:t>
      </w:r>
      <w:r>
        <w:rPr>
          <w:spacing w:val="23"/>
        </w:rPr>
        <w:t> </w:t>
      </w:r>
      <w:r>
        <w:rPr>
          <w:i/>
        </w:rPr>
        <w:t>Sargent</w:t>
      </w:r>
      <w:r>
        <w:rPr/>
        <w:t>,</w:t>
      </w:r>
      <w:r>
        <w:rPr>
          <w:spacing w:val="43"/>
        </w:rPr>
        <w:t> </w:t>
      </w:r>
      <w:r>
        <w:rPr/>
        <w:t>951</w:t>
      </w:r>
      <w:r>
        <w:rPr>
          <w:spacing w:val="44"/>
        </w:rPr>
        <w:t> </w:t>
      </w:r>
      <w:r>
        <w:rPr/>
        <w:t>N.W.2d</w:t>
      </w:r>
      <w:r>
        <w:rPr>
          <w:spacing w:val="43"/>
        </w:rPr>
        <w:t> </w:t>
      </w:r>
      <w:r>
        <w:rPr/>
        <w:t>at</w:t>
      </w:r>
      <w:r>
        <w:rPr>
          <w:spacing w:val="44"/>
        </w:rPr>
        <w:t> </w:t>
      </w:r>
      <w:r>
        <w:rPr/>
        <w:t>129;</w:t>
      </w:r>
      <w:r>
        <w:rPr>
          <w:spacing w:val="44"/>
        </w:rPr>
        <w:t> </w:t>
      </w:r>
      <w:r>
        <w:rPr>
          <w:i/>
        </w:rPr>
        <w:t>see,</w:t>
      </w:r>
      <w:r>
        <w:rPr>
          <w:i/>
          <w:spacing w:val="44"/>
        </w:rPr>
        <w:t> </w:t>
      </w:r>
      <w:r>
        <w:rPr>
          <w:i/>
        </w:rPr>
        <w:t>e.g.</w:t>
      </w:r>
      <w:r>
        <w:rPr/>
        <w:t>,</w:t>
      </w:r>
      <w:r>
        <w:rPr>
          <w:spacing w:val="43"/>
        </w:rPr>
        <w:t> </w:t>
      </w:r>
      <w:r>
        <w:rPr/>
        <w:t>Minn.</w:t>
      </w:r>
      <w:r>
        <w:rPr>
          <w:spacing w:val="44"/>
        </w:rPr>
        <w:t> </w:t>
      </w:r>
      <w:r>
        <w:rPr/>
        <w:t>Stat.</w:t>
      </w:r>
      <w:r>
        <w:rPr>
          <w:spacing w:val="43"/>
        </w:rPr>
        <w:t> </w:t>
      </w:r>
      <w:r>
        <w:rPr/>
        <w:t>§</w:t>
      </w:r>
      <w:r>
        <w:rPr>
          <w:spacing w:val="-2"/>
        </w:rPr>
        <w:t> </w:t>
      </w:r>
      <w:r>
        <w:rPr/>
        <w:t>609.02,</w:t>
      </w:r>
      <w:r>
        <w:rPr>
          <w:spacing w:val="43"/>
        </w:rPr>
        <w:t> </w:t>
      </w:r>
      <w:r>
        <w:rPr/>
        <w:t>subd.</w:t>
      </w:r>
      <w:r>
        <w:rPr>
          <w:spacing w:val="43"/>
        </w:rPr>
        <w:t> </w:t>
      </w:r>
      <w:r>
        <w:rPr/>
        <w:t>4a</w:t>
      </w:r>
      <w:r>
        <w:rPr>
          <w:spacing w:val="44"/>
        </w:rPr>
        <w:t> </w:t>
      </w:r>
      <w:r>
        <w:rPr/>
        <w:t>(2020)</w:t>
      </w:r>
      <w:r>
        <w:rPr>
          <w:spacing w:val="-63"/>
        </w:rPr>
        <w:t> </w:t>
      </w:r>
      <w:r>
        <w:rPr/>
        <w:t>(“ ‘Petty misdemeanor’ means a petty offense which is prohibited by statute, which does</w:t>
      </w:r>
      <w:r>
        <w:rPr>
          <w:spacing w:val="1"/>
        </w:rPr>
        <w:t> </w:t>
      </w:r>
      <w:r>
        <w:rPr/>
        <w:t>not constitute a crime and for which a sentence of a fine of not more than $300 may be</w:t>
      </w:r>
      <w:r>
        <w:rPr>
          <w:spacing w:val="1"/>
        </w:rPr>
        <w:t> </w:t>
      </w:r>
      <w:r>
        <w:rPr/>
        <w:t>imposed.”). The court of appeals’ reasoning suggests that if law enforcement officers can</w:t>
      </w:r>
      <w:r>
        <w:rPr>
          <w:spacing w:val="1"/>
        </w:rPr>
        <w:t> </w:t>
      </w:r>
      <w:r>
        <w:rPr>
          <w:i/>
        </w:rPr>
        <w:t>initiate </w:t>
      </w:r>
      <w:r>
        <w:rPr/>
        <w:t>a traffic stop based on suspicion of noncriminal activity (e.g., a traffic violation),</w:t>
      </w:r>
      <w:r>
        <w:rPr>
          <w:spacing w:val="1"/>
        </w:rPr>
        <w:t> </w:t>
      </w:r>
      <w:r>
        <w:rPr/>
        <w:t>then officers should be able to </w:t>
      </w:r>
      <w:r>
        <w:rPr>
          <w:i/>
        </w:rPr>
        <w:t>expand </w:t>
      </w:r>
      <w:r>
        <w:rPr/>
        <w:t>the scope of a traffic stop based on suspicion of</w:t>
      </w:r>
      <w:r>
        <w:rPr>
          <w:spacing w:val="1"/>
        </w:rPr>
        <w:t> </w:t>
      </w:r>
      <w:r>
        <w:rPr/>
        <w:t>noncriminal activity (e.g., a pretrial release condition violation). But that logic is contrary</w:t>
      </w:r>
      <w:r>
        <w:rPr>
          <w:spacing w:val="-62"/>
        </w:rPr>
        <w:t> </w:t>
      </w:r>
      <w:r>
        <w:rPr/>
        <w:t>to </w:t>
      </w:r>
      <w:r>
        <w:rPr>
          <w:i/>
        </w:rPr>
        <w:t>Terry</w:t>
      </w:r>
      <w:r>
        <w:rPr/>
        <w:t>, which held that “a search which is reasonable at its inception may violate the</w:t>
      </w:r>
      <w:r>
        <w:rPr>
          <w:spacing w:val="1"/>
        </w:rPr>
        <w:t> </w:t>
      </w:r>
      <w:r>
        <w:rPr/>
        <w:t>Fourth</w:t>
      </w:r>
      <w:r>
        <w:rPr>
          <w:spacing w:val="-9"/>
        </w:rPr>
        <w:t> </w:t>
      </w:r>
      <w:r>
        <w:rPr/>
        <w:t>Amendment</w:t>
      </w:r>
      <w:r>
        <w:rPr>
          <w:spacing w:val="-8"/>
        </w:rPr>
        <w:t> </w:t>
      </w:r>
      <w:r>
        <w:rPr/>
        <w:t>by</w:t>
      </w:r>
      <w:r>
        <w:rPr>
          <w:spacing w:val="-8"/>
        </w:rPr>
        <w:t> </w:t>
      </w:r>
      <w:r>
        <w:rPr/>
        <w:t>virtue</w:t>
      </w:r>
      <w:r>
        <w:rPr>
          <w:spacing w:val="-9"/>
        </w:rPr>
        <w:t> </w:t>
      </w:r>
      <w:r>
        <w:rPr/>
        <w:t>of</w:t>
      </w:r>
      <w:r>
        <w:rPr>
          <w:spacing w:val="-8"/>
        </w:rPr>
        <w:t> </w:t>
      </w:r>
      <w:r>
        <w:rPr/>
        <w:t>its</w:t>
      </w:r>
      <w:r>
        <w:rPr>
          <w:spacing w:val="-8"/>
        </w:rPr>
        <w:t> </w:t>
      </w:r>
      <w:r>
        <w:rPr/>
        <w:t>intolerable</w:t>
      </w:r>
      <w:r>
        <w:rPr>
          <w:spacing w:val="-8"/>
        </w:rPr>
        <w:t> </w:t>
      </w:r>
      <w:r>
        <w:rPr/>
        <w:t>intensity</w:t>
      </w:r>
      <w:r>
        <w:rPr>
          <w:spacing w:val="-9"/>
        </w:rPr>
        <w:t> </w:t>
      </w:r>
      <w:r>
        <w:rPr/>
        <w:t>and</w:t>
      </w:r>
      <w:r>
        <w:rPr>
          <w:spacing w:val="-8"/>
        </w:rPr>
        <w:t> </w:t>
      </w:r>
      <w:r>
        <w:rPr/>
        <w:t>scope.”</w:t>
      </w:r>
      <w:r>
        <w:rPr>
          <w:spacing w:val="48"/>
        </w:rPr>
        <w:t> </w:t>
      </w:r>
      <w:r>
        <w:rPr>
          <w:i/>
        </w:rPr>
        <w:t>Terry</w:t>
      </w:r>
      <w:r>
        <w:rPr/>
        <w:t>,</w:t>
      </w:r>
      <w:r>
        <w:rPr>
          <w:spacing w:val="-9"/>
        </w:rPr>
        <w:t> </w:t>
      </w:r>
      <w:r>
        <w:rPr/>
        <w:t>392</w:t>
      </w:r>
      <w:r>
        <w:rPr>
          <w:spacing w:val="-2"/>
        </w:rPr>
        <w:t> </w:t>
      </w:r>
      <w:r>
        <w:rPr/>
        <w:t>U.S.</w:t>
      </w:r>
      <w:r>
        <w:rPr>
          <w:spacing w:val="-8"/>
        </w:rPr>
        <w:t> </w:t>
      </w:r>
      <w:r>
        <w:rPr/>
        <w:t>at</w:t>
      </w:r>
      <w:r>
        <w:rPr>
          <w:spacing w:val="-9"/>
        </w:rPr>
        <w:t> </w:t>
      </w:r>
      <w:r>
        <w:rPr/>
        <w:t>18.</w:t>
      </w:r>
    </w:p>
    <w:p>
      <w:pPr>
        <w:pStyle w:val="BodyText"/>
        <w:rPr>
          <w:sz w:val="20"/>
        </w:rPr>
      </w:pPr>
    </w:p>
    <w:p>
      <w:pPr>
        <w:pStyle w:val="BodyText"/>
        <w:spacing w:before="3"/>
        <w:rPr>
          <w:sz w:val="28"/>
        </w:rPr>
      </w:pPr>
      <w:r>
        <w:rPr/>
        <w:pict>
          <v:rect style="position:absolute;margin-left:72pt;margin-top:17.474140pt;width:144pt;height:.66pt;mso-position-horizontal-relative:page;mso-position-vertical-relative:paragraph;z-index:-15724544;mso-wrap-distance-left:0;mso-wrap-distance-right:0" id="docshape13" filled="true" fillcolor="#000000" stroked="false">
            <v:fill type="solid"/>
            <w10:wrap type="topAndBottom"/>
          </v:rect>
        </w:pict>
      </w:r>
    </w:p>
    <w:p>
      <w:pPr>
        <w:pStyle w:val="BodyText"/>
        <w:spacing w:before="110"/>
        <w:ind w:left="119" w:right="114"/>
        <w:jc w:val="both"/>
      </w:pPr>
      <w:r>
        <w:rPr>
          <w:spacing w:val="-1"/>
        </w:rPr>
        <w:t>supported</w:t>
      </w:r>
      <w:r>
        <w:rPr>
          <w:spacing w:val="-17"/>
        </w:rPr>
        <w:t> </w:t>
      </w:r>
      <w:r>
        <w:rPr>
          <w:spacing w:val="-1"/>
        </w:rPr>
        <w:t>search</w:t>
      </w:r>
      <w:r>
        <w:rPr>
          <w:spacing w:val="-17"/>
        </w:rPr>
        <w:t> </w:t>
      </w:r>
      <w:r>
        <w:rPr>
          <w:spacing w:val="-1"/>
        </w:rPr>
        <w:t>for</w:t>
      </w:r>
      <w:r>
        <w:rPr>
          <w:spacing w:val="-15"/>
        </w:rPr>
        <w:t> </w:t>
      </w:r>
      <w:r>
        <w:rPr>
          <w:spacing w:val="-1"/>
        </w:rPr>
        <w:t>controlled</w:t>
      </w:r>
      <w:r>
        <w:rPr>
          <w:spacing w:val="-16"/>
        </w:rPr>
        <w:t> </w:t>
      </w:r>
      <w:r>
        <w:rPr>
          <w:spacing w:val="-1"/>
        </w:rPr>
        <w:t>substances</w:t>
      </w:r>
      <w:r>
        <w:rPr>
          <w:spacing w:val="-16"/>
        </w:rPr>
        <w:t> </w:t>
      </w:r>
      <w:r>
        <w:rPr/>
        <w:t>or</w:t>
      </w:r>
      <w:r>
        <w:rPr>
          <w:spacing w:val="-16"/>
        </w:rPr>
        <w:t> </w:t>
      </w:r>
      <w:r>
        <w:rPr/>
        <w:t>weapons),</w:t>
      </w:r>
      <w:r>
        <w:rPr>
          <w:spacing w:val="-16"/>
        </w:rPr>
        <w:t> </w:t>
      </w:r>
      <w:r>
        <w:rPr>
          <w:i/>
        </w:rPr>
        <w:t>with</w:t>
      </w:r>
      <w:r>
        <w:rPr>
          <w:i/>
          <w:spacing w:val="-15"/>
        </w:rPr>
        <w:t> </w:t>
      </w:r>
      <w:r>
        <w:rPr>
          <w:i/>
        </w:rPr>
        <w:t>Diede</w:t>
      </w:r>
      <w:r>
        <w:rPr/>
        <w:t>,</w:t>
      </w:r>
      <w:r>
        <w:rPr>
          <w:spacing w:val="-18"/>
        </w:rPr>
        <w:t> </w:t>
      </w:r>
      <w:r>
        <w:rPr/>
        <w:t>795</w:t>
      </w:r>
      <w:r>
        <w:rPr>
          <w:spacing w:val="-15"/>
        </w:rPr>
        <w:t> </w:t>
      </w:r>
      <w:r>
        <w:rPr/>
        <w:t>N.W.2d</w:t>
      </w:r>
      <w:r>
        <w:rPr>
          <w:spacing w:val="-16"/>
        </w:rPr>
        <w:t> </w:t>
      </w:r>
      <w:r>
        <w:rPr/>
        <w:t>at</w:t>
      </w:r>
      <w:r>
        <w:rPr>
          <w:spacing w:val="-15"/>
        </w:rPr>
        <w:t> </w:t>
      </w:r>
      <w:r>
        <w:rPr/>
        <w:t>843−44</w:t>
      </w:r>
      <w:r>
        <w:rPr>
          <w:spacing w:val="-63"/>
        </w:rPr>
        <w:t> </w:t>
      </w:r>
      <w:r>
        <w:rPr>
          <w:spacing w:val="-1"/>
        </w:rPr>
        <w:t>(concluding</w:t>
      </w:r>
      <w:r>
        <w:rPr>
          <w:spacing w:val="-15"/>
        </w:rPr>
        <w:t> </w:t>
      </w:r>
      <w:r>
        <w:rPr>
          <w:spacing w:val="-1"/>
        </w:rPr>
        <w:t>that</w:t>
      </w:r>
      <w:r>
        <w:rPr>
          <w:spacing w:val="-15"/>
        </w:rPr>
        <w:t> </w:t>
      </w:r>
      <w:r>
        <w:rPr>
          <w:spacing w:val="-1"/>
        </w:rPr>
        <w:t>defendant’s</w:t>
      </w:r>
      <w:r>
        <w:rPr>
          <w:spacing w:val="-15"/>
        </w:rPr>
        <w:t> </w:t>
      </w:r>
      <w:r>
        <w:rPr/>
        <w:t>proximity</w:t>
      </w:r>
      <w:r>
        <w:rPr>
          <w:spacing w:val="-15"/>
        </w:rPr>
        <w:t> </w:t>
      </w:r>
      <w:r>
        <w:rPr/>
        <w:t>to</w:t>
      </w:r>
      <w:r>
        <w:rPr>
          <w:spacing w:val="-15"/>
        </w:rPr>
        <w:t> </w:t>
      </w:r>
      <w:r>
        <w:rPr/>
        <w:t>person</w:t>
      </w:r>
      <w:r>
        <w:rPr>
          <w:spacing w:val="-15"/>
        </w:rPr>
        <w:t> </w:t>
      </w:r>
      <w:r>
        <w:rPr/>
        <w:t>who</w:t>
      </w:r>
      <w:r>
        <w:rPr>
          <w:spacing w:val="-15"/>
        </w:rPr>
        <w:t> </w:t>
      </w:r>
      <w:r>
        <w:rPr/>
        <w:t>is</w:t>
      </w:r>
      <w:r>
        <w:rPr>
          <w:spacing w:val="-15"/>
        </w:rPr>
        <w:t> </w:t>
      </w:r>
      <w:r>
        <w:rPr/>
        <w:t>suspected</w:t>
      </w:r>
      <w:r>
        <w:rPr>
          <w:spacing w:val="-14"/>
        </w:rPr>
        <w:t> </w:t>
      </w:r>
      <w:r>
        <w:rPr/>
        <w:t>of</w:t>
      </w:r>
      <w:r>
        <w:rPr>
          <w:spacing w:val="-15"/>
        </w:rPr>
        <w:t> </w:t>
      </w:r>
      <w:r>
        <w:rPr/>
        <w:t>criminal</w:t>
      </w:r>
      <w:r>
        <w:rPr>
          <w:spacing w:val="-15"/>
        </w:rPr>
        <w:t> </w:t>
      </w:r>
      <w:r>
        <w:rPr/>
        <w:t>activity</w:t>
      </w:r>
      <w:r>
        <w:rPr>
          <w:spacing w:val="-15"/>
        </w:rPr>
        <w:t> </w:t>
      </w:r>
      <w:r>
        <w:rPr/>
        <w:t>does</w:t>
      </w:r>
      <w:r>
        <w:rPr>
          <w:spacing w:val="-63"/>
        </w:rPr>
        <w:t> </w:t>
      </w:r>
      <w:r>
        <w:rPr/>
        <w:t>not justify expansion to search for defendant’s possession of controlled substances),</w:t>
      </w:r>
      <w:r>
        <w:rPr>
          <w:spacing w:val="1"/>
        </w:rPr>
        <w:t> </w:t>
      </w:r>
      <w:r>
        <w:rPr>
          <w:i/>
        </w:rPr>
        <w:t>Burbach</w:t>
      </w:r>
      <w:r>
        <w:rPr/>
        <w:t>, 706 N.W.2d at 488–89 (stating that odor of alcohol from adult passenger does</w:t>
      </w:r>
      <w:r>
        <w:rPr>
          <w:spacing w:val="1"/>
        </w:rPr>
        <w:t> </w:t>
      </w:r>
      <w:r>
        <w:rPr/>
        <w:t>not</w:t>
      </w:r>
      <w:r>
        <w:rPr>
          <w:spacing w:val="1"/>
        </w:rPr>
        <w:t> </w:t>
      </w:r>
      <w:r>
        <w:rPr/>
        <w:t>justify</w:t>
      </w:r>
      <w:r>
        <w:rPr>
          <w:spacing w:val="1"/>
        </w:rPr>
        <w:t> </w:t>
      </w:r>
      <w:r>
        <w:rPr/>
        <w:t>expansion</w:t>
      </w:r>
      <w:r>
        <w:rPr>
          <w:spacing w:val="1"/>
        </w:rPr>
        <w:t> </w:t>
      </w:r>
      <w:r>
        <w:rPr/>
        <w:t>to</w:t>
      </w:r>
      <w:r>
        <w:rPr>
          <w:spacing w:val="1"/>
        </w:rPr>
        <w:t> </w:t>
      </w:r>
      <w:r>
        <w:rPr/>
        <w:t>search</w:t>
      </w:r>
      <w:r>
        <w:rPr>
          <w:spacing w:val="1"/>
        </w:rPr>
        <w:t> </w:t>
      </w:r>
      <w:r>
        <w:rPr/>
        <w:t>for</w:t>
      </w:r>
      <w:r>
        <w:rPr>
          <w:spacing w:val="1"/>
        </w:rPr>
        <w:t> </w:t>
      </w:r>
      <w:r>
        <w:rPr/>
        <w:t>open</w:t>
      </w:r>
      <w:r>
        <w:rPr>
          <w:spacing w:val="1"/>
        </w:rPr>
        <w:t> </w:t>
      </w:r>
      <w:r>
        <w:rPr/>
        <w:t>containers</w:t>
      </w:r>
      <w:r>
        <w:rPr>
          <w:spacing w:val="1"/>
        </w:rPr>
        <w:t> </w:t>
      </w:r>
      <w:r>
        <w:rPr/>
        <w:t>and</w:t>
      </w:r>
      <w:r>
        <w:rPr>
          <w:spacing w:val="1"/>
        </w:rPr>
        <w:t> </w:t>
      </w:r>
      <w:r>
        <w:rPr/>
        <w:t>possession</w:t>
      </w:r>
      <w:r>
        <w:rPr>
          <w:spacing w:val="1"/>
        </w:rPr>
        <w:t> </w:t>
      </w:r>
      <w:r>
        <w:rPr/>
        <w:t>of</w:t>
      </w:r>
      <w:r>
        <w:rPr>
          <w:spacing w:val="1"/>
        </w:rPr>
        <w:t> </w:t>
      </w:r>
      <w:r>
        <w:rPr/>
        <w:t>controlled</w:t>
      </w:r>
      <w:r>
        <w:rPr>
          <w:spacing w:val="1"/>
        </w:rPr>
        <w:t> </w:t>
      </w:r>
      <w:r>
        <w:rPr/>
        <w:t>substances), and </w:t>
      </w:r>
      <w:r>
        <w:rPr>
          <w:i/>
        </w:rPr>
        <w:t>Fort</w:t>
      </w:r>
      <w:r>
        <w:rPr/>
        <w:t>, 660 N.W.2d at 419 (concluding that a stop for speeding and a</w:t>
      </w:r>
      <w:r>
        <w:rPr>
          <w:spacing w:val="1"/>
        </w:rPr>
        <w:t> </w:t>
      </w:r>
      <w:r>
        <w:rPr/>
        <w:t>cracked</w:t>
      </w:r>
      <w:r>
        <w:rPr>
          <w:spacing w:val="-2"/>
        </w:rPr>
        <w:t> </w:t>
      </w:r>
      <w:r>
        <w:rPr/>
        <w:t>windshield</w:t>
      </w:r>
      <w:r>
        <w:rPr>
          <w:spacing w:val="-2"/>
        </w:rPr>
        <w:t> </w:t>
      </w:r>
      <w:r>
        <w:rPr/>
        <w:t>did</w:t>
      </w:r>
      <w:r>
        <w:rPr>
          <w:spacing w:val="-1"/>
        </w:rPr>
        <w:t> </w:t>
      </w:r>
      <w:r>
        <w:rPr/>
        <w:t>not</w:t>
      </w:r>
      <w:r>
        <w:rPr>
          <w:spacing w:val="-2"/>
        </w:rPr>
        <w:t> </w:t>
      </w:r>
      <w:r>
        <w:rPr/>
        <w:t>justify</w:t>
      </w:r>
      <w:r>
        <w:rPr>
          <w:spacing w:val="-1"/>
        </w:rPr>
        <w:t> </w:t>
      </w:r>
      <w:r>
        <w:rPr/>
        <w:t>expansion</w:t>
      </w:r>
      <w:r>
        <w:rPr>
          <w:spacing w:val="-2"/>
        </w:rPr>
        <w:t> </w:t>
      </w:r>
      <w:r>
        <w:rPr/>
        <w:t>to</w:t>
      </w:r>
      <w:r>
        <w:rPr>
          <w:spacing w:val="-1"/>
        </w:rPr>
        <w:t> </w:t>
      </w:r>
      <w:r>
        <w:rPr/>
        <w:t>search</w:t>
      </w:r>
      <w:r>
        <w:rPr>
          <w:spacing w:val="-2"/>
        </w:rPr>
        <w:t> </w:t>
      </w:r>
      <w:r>
        <w:rPr/>
        <w:t>for</w:t>
      </w:r>
      <w:r>
        <w:rPr>
          <w:spacing w:val="-2"/>
        </w:rPr>
        <w:t> </w:t>
      </w:r>
      <w:r>
        <w:rPr/>
        <w:t>controlled</w:t>
      </w:r>
      <w:r>
        <w:rPr>
          <w:spacing w:val="-1"/>
        </w:rPr>
        <w:t> </w:t>
      </w:r>
      <w:r>
        <w:rPr/>
        <w:t>substances).</w:t>
      </w:r>
    </w:p>
    <w:p>
      <w:pPr>
        <w:spacing w:after="0"/>
        <w:jc w:val="both"/>
        <w:sectPr>
          <w:pgSz w:w="12240" w:h="15840"/>
          <w:pgMar w:header="0" w:footer="808" w:top="1380" w:bottom="1000" w:left="1320" w:right="1320"/>
        </w:sectPr>
      </w:pPr>
    </w:p>
    <w:p>
      <w:pPr>
        <w:pStyle w:val="BodyText"/>
        <w:spacing w:line="480" w:lineRule="auto" w:before="59"/>
        <w:ind w:left="120" w:right="115"/>
        <w:jc w:val="both"/>
      </w:pPr>
      <w:r>
        <w:rPr/>
        <w:t>Similarly, we have explained that “the justification for an initial search or seizure will not</w:t>
      </w:r>
      <w:r>
        <w:rPr>
          <w:spacing w:val="-62"/>
        </w:rPr>
        <w:t> </w:t>
      </w:r>
      <w:r>
        <w:rPr/>
        <w:t>necessarily provide a basis for subsequent expansions of the scope of that search or</w:t>
      </w:r>
      <w:r>
        <w:rPr>
          <w:spacing w:val="1"/>
        </w:rPr>
        <w:t> </w:t>
      </w:r>
      <w:r>
        <w:rPr/>
        <w:t>seizure.”</w:t>
      </w:r>
      <w:r>
        <w:rPr>
          <w:spacing w:val="64"/>
        </w:rPr>
        <w:t> </w:t>
      </w:r>
      <w:r>
        <w:rPr>
          <w:i/>
        </w:rPr>
        <w:t>Askerooth</w:t>
      </w:r>
      <w:r>
        <w:rPr/>
        <w:t>,</w:t>
      </w:r>
      <w:r>
        <w:rPr>
          <w:spacing w:val="-1"/>
        </w:rPr>
        <w:t> </w:t>
      </w:r>
      <w:r>
        <w:rPr/>
        <w:t>681</w:t>
      </w:r>
      <w:r>
        <w:rPr>
          <w:spacing w:val="-1"/>
        </w:rPr>
        <w:t> </w:t>
      </w:r>
      <w:r>
        <w:rPr/>
        <w:t>N.W.2d</w:t>
      </w:r>
      <w:r>
        <w:rPr>
          <w:spacing w:val="-1"/>
        </w:rPr>
        <w:t> </w:t>
      </w:r>
      <w:r>
        <w:rPr/>
        <w:t>at</w:t>
      </w:r>
      <w:r>
        <w:rPr>
          <w:spacing w:val="-1"/>
        </w:rPr>
        <w:t> </w:t>
      </w:r>
      <w:r>
        <w:rPr/>
        <w:t>364.</w:t>
      </w:r>
    </w:p>
    <w:p>
      <w:pPr>
        <w:pStyle w:val="BodyText"/>
        <w:spacing w:line="480" w:lineRule="auto"/>
        <w:ind w:left="119" w:right="113" w:firstLine="720"/>
        <w:jc w:val="both"/>
      </w:pPr>
      <w:r>
        <w:rPr/>
        <w:t>Second, the court of appeals determined that the officer’s warrantless seizure of</w:t>
      </w:r>
      <w:r>
        <w:rPr>
          <w:spacing w:val="1"/>
        </w:rPr>
        <w:t> </w:t>
      </w:r>
      <w:r>
        <w:rPr/>
        <w:t>Sargent was justified because Minnesota Rule of Criminal Procedure 6.03, subdivision 2,</w:t>
      </w:r>
      <w:r>
        <w:rPr>
          <w:spacing w:val="1"/>
        </w:rPr>
        <w:t> </w:t>
      </w:r>
      <w:r>
        <w:rPr/>
        <w:t>permits an officer to make a warrantless arrest for a pretrial release condition violation</w:t>
      </w:r>
      <w:r>
        <w:rPr>
          <w:spacing w:val="1"/>
        </w:rPr>
        <w:t> </w:t>
      </w:r>
      <w:r>
        <w:rPr/>
        <w:t>under certain circumstances.</w:t>
      </w:r>
      <w:r>
        <w:rPr>
          <w:spacing w:val="1"/>
        </w:rPr>
        <w:t> </w:t>
      </w:r>
      <w:r>
        <w:rPr>
          <w:i/>
        </w:rPr>
        <w:t>Sargent</w:t>
      </w:r>
      <w:r>
        <w:rPr/>
        <w:t>, 951 N.W.2d at 129 (citing Minn. R. Crim. P. 6.03,</w:t>
      </w:r>
      <w:r>
        <w:rPr>
          <w:spacing w:val="1"/>
        </w:rPr>
        <w:t> </w:t>
      </w:r>
      <w:r>
        <w:rPr/>
        <w:t>subd.</w:t>
      </w:r>
      <w:r>
        <w:rPr>
          <w:spacing w:val="-14"/>
        </w:rPr>
        <w:t> </w:t>
      </w:r>
      <w:r>
        <w:rPr/>
        <w:t>2).</w:t>
      </w:r>
      <w:r>
        <w:rPr>
          <w:vertAlign w:val="superscript"/>
        </w:rPr>
        <w:t>9</w:t>
      </w:r>
      <w:r>
        <w:rPr>
          <w:spacing w:val="39"/>
          <w:vertAlign w:val="baseline"/>
        </w:rPr>
        <w:t> </w:t>
      </w:r>
      <w:r>
        <w:rPr>
          <w:vertAlign w:val="baseline"/>
        </w:rPr>
        <w:t>But</w:t>
      </w:r>
      <w:r>
        <w:rPr>
          <w:spacing w:val="-13"/>
          <w:vertAlign w:val="baseline"/>
        </w:rPr>
        <w:t> </w:t>
      </w:r>
      <w:r>
        <w:rPr>
          <w:vertAlign w:val="baseline"/>
        </w:rPr>
        <w:t>the</w:t>
      </w:r>
      <w:r>
        <w:rPr>
          <w:spacing w:val="-14"/>
          <w:vertAlign w:val="baseline"/>
        </w:rPr>
        <w:t> </w:t>
      </w:r>
      <w:r>
        <w:rPr>
          <w:vertAlign w:val="baseline"/>
        </w:rPr>
        <w:t>Minnesota</w:t>
      </w:r>
      <w:r>
        <w:rPr>
          <w:spacing w:val="-14"/>
          <w:vertAlign w:val="baseline"/>
        </w:rPr>
        <w:t> </w:t>
      </w:r>
      <w:r>
        <w:rPr>
          <w:vertAlign w:val="baseline"/>
        </w:rPr>
        <w:t>Rules</w:t>
      </w:r>
      <w:r>
        <w:rPr>
          <w:spacing w:val="-13"/>
          <w:vertAlign w:val="baseline"/>
        </w:rPr>
        <w:t> </w:t>
      </w:r>
      <w:r>
        <w:rPr>
          <w:vertAlign w:val="baseline"/>
        </w:rPr>
        <w:t>of</w:t>
      </w:r>
      <w:r>
        <w:rPr>
          <w:spacing w:val="-14"/>
          <w:vertAlign w:val="baseline"/>
        </w:rPr>
        <w:t> </w:t>
      </w:r>
      <w:r>
        <w:rPr>
          <w:vertAlign w:val="baseline"/>
        </w:rPr>
        <w:t>Criminal</w:t>
      </w:r>
      <w:r>
        <w:rPr>
          <w:spacing w:val="-14"/>
          <w:vertAlign w:val="baseline"/>
        </w:rPr>
        <w:t> </w:t>
      </w:r>
      <w:r>
        <w:rPr>
          <w:vertAlign w:val="baseline"/>
        </w:rPr>
        <w:t>Procedure</w:t>
      </w:r>
      <w:r>
        <w:rPr>
          <w:spacing w:val="-13"/>
          <w:vertAlign w:val="baseline"/>
        </w:rPr>
        <w:t> </w:t>
      </w:r>
      <w:r>
        <w:rPr>
          <w:vertAlign w:val="baseline"/>
        </w:rPr>
        <w:t>do</w:t>
      </w:r>
      <w:r>
        <w:rPr>
          <w:spacing w:val="-14"/>
          <w:vertAlign w:val="baseline"/>
        </w:rPr>
        <w:t> </w:t>
      </w:r>
      <w:r>
        <w:rPr>
          <w:vertAlign w:val="baseline"/>
        </w:rPr>
        <w:t>not</w:t>
      </w:r>
      <w:r>
        <w:rPr>
          <w:spacing w:val="-14"/>
          <w:vertAlign w:val="baseline"/>
        </w:rPr>
        <w:t> </w:t>
      </w:r>
      <w:r>
        <w:rPr>
          <w:vertAlign w:val="baseline"/>
        </w:rPr>
        <w:t>control</w:t>
      </w:r>
      <w:r>
        <w:rPr>
          <w:spacing w:val="-13"/>
          <w:vertAlign w:val="baseline"/>
        </w:rPr>
        <w:t> </w:t>
      </w:r>
      <w:r>
        <w:rPr>
          <w:vertAlign w:val="baseline"/>
        </w:rPr>
        <w:t>the</w:t>
      </w:r>
      <w:r>
        <w:rPr>
          <w:spacing w:val="-14"/>
          <w:vertAlign w:val="baseline"/>
        </w:rPr>
        <w:t> </w:t>
      </w:r>
      <w:r>
        <w:rPr>
          <w:vertAlign w:val="baseline"/>
        </w:rPr>
        <w:t>analysis</w:t>
      </w:r>
      <w:r>
        <w:rPr>
          <w:spacing w:val="-13"/>
          <w:vertAlign w:val="baseline"/>
        </w:rPr>
        <w:t> </w:t>
      </w:r>
      <w:r>
        <w:rPr>
          <w:vertAlign w:val="baseline"/>
        </w:rPr>
        <w:t>when</w:t>
      </w:r>
      <w:r>
        <w:rPr>
          <w:spacing w:val="-63"/>
          <w:vertAlign w:val="baseline"/>
        </w:rPr>
        <w:t> </w:t>
      </w:r>
      <w:r>
        <w:rPr>
          <w:vertAlign w:val="baseline"/>
        </w:rPr>
        <w:t>considering a violation of the Minnesota Constitution.</w:t>
      </w:r>
      <w:r>
        <w:rPr>
          <w:spacing w:val="1"/>
          <w:vertAlign w:val="baseline"/>
        </w:rPr>
        <w:t> </w:t>
      </w:r>
      <w:r>
        <w:rPr>
          <w:i/>
          <w:vertAlign w:val="baseline"/>
        </w:rPr>
        <w:t>See State v. LeDoux</w:t>
      </w:r>
      <w:r>
        <w:rPr>
          <w:vertAlign w:val="baseline"/>
        </w:rPr>
        <w:t>, 770 N.W.2d</w:t>
      </w:r>
      <w:r>
        <w:rPr>
          <w:spacing w:val="1"/>
          <w:vertAlign w:val="baseline"/>
        </w:rPr>
        <w:t> </w:t>
      </w:r>
      <w:r>
        <w:rPr>
          <w:vertAlign w:val="baseline"/>
        </w:rPr>
        <w:t>504,</w:t>
      </w:r>
      <w:r>
        <w:rPr>
          <w:spacing w:val="1"/>
          <w:vertAlign w:val="baseline"/>
        </w:rPr>
        <w:t> </w:t>
      </w:r>
      <w:r>
        <w:rPr>
          <w:vertAlign w:val="baseline"/>
        </w:rPr>
        <w:t>512</w:t>
      </w:r>
      <w:r>
        <w:rPr>
          <w:spacing w:val="1"/>
          <w:vertAlign w:val="baseline"/>
        </w:rPr>
        <w:t> </w:t>
      </w:r>
      <w:r>
        <w:rPr>
          <w:vertAlign w:val="baseline"/>
        </w:rPr>
        <w:t>(Minn.</w:t>
      </w:r>
      <w:r>
        <w:rPr>
          <w:spacing w:val="1"/>
          <w:vertAlign w:val="baseline"/>
        </w:rPr>
        <w:t> </w:t>
      </w:r>
      <w:r>
        <w:rPr>
          <w:vertAlign w:val="baseline"/>
        </w:rPr>
        <w:t>2009)</w:t>
      </w:r>
      <w:r>
        <w:rPr>
          <w:spacing w:val="1"/>
          <w:vertAlign w:val="baseline"/>
        </w:rPr>
        <w:t> </w:t>
      </w:r>
      <w:r>
        <w:rPr>
          <w:vertAlign w:val="baseline"/>
        </w:rPr>
        <w:t>(“[T]he</w:t>
      </w:r>
      <w:r>
        <w:rPr>
          <w:spacing w:val="1"/>
          <w:vertAlign w:val="baseline"/>
        </w:rPr>
        <w:t> </w:t>
      </w:r>
      <w:r>
        <w:rPr>
          <w:vertAlign w:val="baseline"/>
        </w:rPr>
        <w:t>rules</w:t>
      </w:r>
      <w:r>
        <w:rPr>
          <w:spacing w:val="1"/>
          <w:vertAlign w:val="baseline"/>
        </w:rPr>
        <w:t> </w:t>
      </w:r>
      <w:r>
        <w:rPr>
          <w:vertAlign w:val="baseline"/>
        </w:rPr>
        <w:t>cannot</w:t>
      </w:r>
      <w:r>
        <w:rPr>
          <w:spacing w:val="1"/>
          <w:vertAlign w:val="baseline"/>
        </w:rPr>
        <w:t> </w:t>
      </w:r>
      <w:r>
        <w:rPr>
          <w:vertAlign w:val="baseline"/>
        </w:rPr>
        <w:t>diminish</w:t>
      </w:r>
      <w:r>
        <w:rPr>
          <w:spacing w:val="1"/>
          <w:vertAlign w:val="baseline"/>
        </w:rPr>
        <w:t> </w:t>
      </w:r>
      <w:r>
        <w:rPr>
          <w:vertAlign w:val="baseline"/>
        </w:rPr>
        <w:t>Constitutional</w:t>
      </w:r>
      <w:r>
        <w:rPr>
          <w:spacing w:val="1"/>
          <w:vertAlign w:val="baseline"/>
        </w:rPr>
        <w:t> </w:t>
      </w:r>
      <w:r>
        <w:rPr>
          <w:vertAlign w:val="baseline"/>
        </w:rPr>
        <w:t>protection.”).</w:t>
      </w:r>
      <w:r>
        <w:rPr>
          <w:spacing w:val="1"/>
          <w:vertAlign w:val="baseline"/>
        </w:rPr>
        <w:t> </w:t>
      </w:r>
      <w:r>
        <w:rPr>
          <w:vertAlign w:val="baseline"/>
        </w:rPr>
        <w:t>Moreover, we rejected a similar argument in </w:t>
      </w:r>
      <w:r>
        <w:rPr>
          <w:i/>
          <w:vertAlign w:val="baseline"/>
        </w:rPr>
        <w:t>Askerooth</w:t>
      </w:r>
      <w:r>
        <w:rPr>
          <w:vertAlign w:val="baseline"/>
        </w:rPr>
        <w:t>, explaining that “only article I,</w:t>
      </w:r>
      <w:r>
        <w:rPr>
          <w:spacing w:val="1"/>
          <w:vertAlign w:val="baseline"/>
        </w:rPr>
        <w:t> </w:t>
      </w:r>
      <w:r>
        <w:rPr>
          <w:vertAlign w:val="baseline"/>
        </w:rPr>
        <w:t>section 10’s reasonableness requirement explicitly applies to an officer’s actions from the</w:t>
      </w:r>
      <w:r>
        <w:rPr>
          <w:spacing w:val="-62"/>
          <w:vertAlign w:val="baseline"/>
        </w:rPr>
        <w:t> </w:t>
      </w:r>
      <w:r>
        <w:rPr>
          <w:vertAlign w:val="baseline"/>
        </w:rPr>
        <w:t>time the officer initiates an investigative detention and continues to apply throughout the</w:t>
      </w:r>
      <w:r>
        <w:rPr>
          <w:spacing w:val="1"/>
          <w:vertAlign w:val="baseline"/>
        </w:rPr>
        <w:t> </w:t>
      </w:r>
      <w:r>
        <w:rPr>
          <w:vertAlign w:val="baseline"/>
        </w:rPr>
        <w:t>detention by requiring reasonableness for any increase in the intrusiveness of the stop.”</w:t>
      </w:r>
      <w:r>
        <w:rPr>
          <w:spacing w:val="1"/>
          <w:vertAlign w:val="baseline"/>
        </w:rPr>
        <w:t> </w:t>
      </w:r>
      <w:r>
        <w:rPr>
          <w:i/>
          <w:vertAlign w:val="baseline"/>
        </w:rPr>
        <w:t>Askerooth</w:t>
      </w:r>
      <w:r>
        <w:rPr>
          <w:vertAlign w:val="baseline"/>
        </w:rPr>
        <w:t>,</w:t>
      </w:r>
      <w:r>
        <w:rPr>
          <w:spacing w:val="-2"/>
          <w:vertAlign w:val="baseline"/>
        </w:rPr>
        <w:t> </w:t>
      </w:r>
      <w:r>
        <w:rPr>
          <w:vertAlign w:val="baseline"/>
        </w:rPr>
        <w:t>681</w:t>
      </w:r>
      <w:r>
        <w:rPr>
          <w:spacing w:val="-1"/>
          <w:vertAlign w:val="baseline"/>
        </w:rPr>
        <w:t> </w:t>
      </w:r>
      <w:r>
        <w:rPr>
          <w:vertAlign w:val="baseline"/>
        </w:rPr>
        <w:t>N.W.2d</w:t>
      </w:r>
      <w:r>
        <w:rPr>
          <w:spacing w:val="-1"/>
          <w:vertAlign w:val="baseline"/>
        </w:rPr>
        <w:t> </w:t>
      </w:r>
      <w:r>
        <w:rPr>
          <w:vertAlign w:val="baseline"/>
        </w:rPr>
        <w:t>at</w:t>
      </w:r>
      <w:r>
        <w:rPr>
          <w:spacing w:val="-1"/>
          <w:vertAlign w:val="baseline"/>
        </w:rPr>
        <w:t> </w:t>
      </w:r>
      <w:r>
        <w:rPr>
          <w:vertAlign w:val="baseline"/>
        </w:rPr>
        <w:t>363</w:t>
      </w:r>
      <w:r>
        <w:rPr>
          <w:spacing w:val="-1"/>
          <w:vertAlign w:val="baseline"/>
        </w:rPr>
        <w:t> </w:t>
      </w:r>
      <w:r>
        <w:rPr>
          <w:vertAlign w:val="baseline"/>
        </w:rPr>
        <w:t>n.6.</w:t>
      </w:r>
    </w:p>
    <w:p>
      <w:pPr>
        <w:pStyle w:val="BodyText"/>
        <w:spacing w:line="480" w:lineRule="auto"/>
        <w:ind w:left="120" w:right="114" w:firstLine="720"/>
        <w:jc w:val="both"/>
      </w:pPr>
      <w:r>
        <w:rPr/>
        <w:t>The same rationale applies here.</w:t>
      </w:r>
      <w:r>
        <w:rPr>
          <w:spacing w:val="1"/>
        </w:rPr>
        <w:t> </w:t>
      </w:r>
      <w:r>
        <w:rPr/>
        <w:t>Whether or not law enforcement may expand the</w:t>
      </w:r>
      <w:r>
        <w:rPr>
          <w:spacing w:val="1"/>
        </w:rPr>
        <w:t> </w:t>
      </w:r>
      <w:r>
        <w:rPr/>
        <w:t>scope</w:t>
      </w:r>
      <w:r>
        <w:rPr>
          <w:spacing w:val="-6"/>
        </w:rPr>
        <w:t> </w:t>
      </w:r>
      <w:r>
        <w:rPr/>
        <w:t>of</w:t>
      </w:r>
      <w:r>
        <w:rPr>
          <w:spacing w:val="-5"/>
        </w:rPr>
        <w:t> </w:t>
      </w:r>
      <w:r>
        <w:rPr/>
        <w:t>a</w:t>
      </w:r>
      <w:r>
        <w:rPr>
          <w:spacing w:val="-5"/>
        </w:rPr>
        <w:t> </w:t>
      </w:r>
      <w:r>
        <w:rPr/>
        <w:t>traffic</w:t>
      </w:r>
      <w:r>
        <w:rPr>
          <w:spacing w:val="-6"/>
        </w:rPr>
        <w:t> </w:t>
      </w:r>
      <w:r>
        <w:rPr/>
        <w:t>stop</w:t>
      </w:r>
      <w:r>
        <w:rPr>
          <w:spacing w:val="-5"/>
        </w:rPr>
        <w:t> </w:t>
      </w:r>
      <w:r>
        <w:rPr/>
        <w:t>to</w:t>
      </w:r>
      <w:r>
        <w:rPr>
          <w:spacing w:val="-5"/>
        </w:rPr>
        <w:t> </w:t>
      </w:r>
      <w:r>
        <w:rPr/>
        <w:t>investigate</w:t>
      </w:r>
      <w:r>
        <w:rPr>
          <w:spacing w:val="-5"/>
        </w:rPr>
        <w:t> </w:t>
      </w:r>
      <w:r>
        <w:rPr/>
        <w:t>a</w:t>
      </w:r>
      <w:r>
        <w:rPr>
          <w:spacing w:val="-6"/>
        </w:rPr>
        <w:t> </w:t>
      </w:r>
      <w:r>
        <w:rPr/>
        <w:t>noncriminal</w:t>
      </w:r>
      <w:r>
        <w:rPr>
          <w:spacing w:val="-5"/>
        </w:rPr>
        <w:t> </w:t>
      </w:r>
      <w:r>
        <w:rPr/>
        <w:t>infraction</w:t>
      </w:r>
      <w:r>
        <w:rPr>
          <w:spacing w:val="-5"/>
        </w:rPr>
        <w:t> </w:t>
      </w:r>
      <w:r>
        <w:rPr/>
        <w:t>is,</w:t>
      </w:r>
      <w:r>
        <w:rPr>
          <w:spacing w:val="-5"/>
        </w:rPr>
        <w:t> </w:t>
      </w:r>
      <w:r>
        <w:rPr/>
        <w:t>at</w:t>
      </w:r>
      <w:r>
        <w:rPr>
          <w:spacing w:val="-6"/>
        </w:rPr>
        <w:t> </w:t>
      </w:r>
      <w:r>
        <w:rPr/>
        <w:t>its</w:t>
      </w:r>
      <w:r>
        <w:rPr>
          <w:spacing w:val="-5"/>
        </w:rPr>
        <w:t> </w:t>
      </w:r>
      <w:r>
        <w:rPr/>
        <w:t>core,</w:t>
      </w:r>
      <w:r>
        <w:rPr>
          <w:spacing w:val="-5"/>
        </w:rPr>
        <w:t> </w:t>
      </w:r>
      <w:r>
        <w:rPr/>
        <w:t>a</w:t>
      </w:r>
      <w:r>
        <w:rPr>
          <w:spacing w:val="-6"/>
        </w:rPr>
        <w:t> </w:t>
      </w:r>
      <w:r>
        <w:rPr/>
        <w:t>constitutional</w:t>
      </w:r>
    </w:p>
    <w:p>
      <w:pPr>
        <w:pStyle w:val="BodyText"/>
        <w:rPr>
          <w:sz w:val="20"/>
        </w:rPr>
      </w:pPr>
    </w:p>
    <w:p>
      <w:pPr>
        <w:pStyle w:val="BodyText"/>
        <w:rPr>
          <w:sz w:val="20"/>
        </w:rPr>
      </w:pPr>
    </w:p>
    <w:p>
      <w:pPr>
        <w:pStyle w:val="BodyText"/>
        <w:spacing w:before="242"/>
        <w:ind w:left="119" w:right="115"/>
        <w:jc w:val="both"/>
      </w:pPr>
      <w:r>
        <w:rPr>
          <w:vertAlign w:val="superscript"/>
        </w:rPr>
        <w:t>9</w:t>
      </w:r>
      <w:r>
        <w:rPr>
          <w:spacing w:val="33"/>
          <w:vertAlign w:val="baseline"/>
        </w:rPr>
        <w:t> </w:t>
      </w:r>
      <w:r>
        <w:rPr>
          <w:vertAlign w:val="baseline"/>
        </w:rPr>
        <w:t>Rule</w:t>
      </w:r>
      <w:r>
        <w:rPr>
          <w:spacing w:val="-14"/>
          <w:vertAlign w:val="baseline"/>
        </w:rPr>
        <w:t> </w:t>
      </w:r>
      <w:r>
        <w:rPr>
          <w:vertAlign w:val="baseline"/>
        </w:rPr>
        <w:t>6.03</w:t>
      </w:r>
      <w:r>
        <w:rPr>
          <w:spacing w:val="-13"/>
          <w:vertAlign w:val="baseline"/>
        </w:rPr>
        <w:t> </w:t>
      </w:r>
      <w:r>
        <w:rPr>
          <w:vertAlign w:val="baseline"/>
        </w:rPr>
        <w:t>allows</w:t>
      </w:r>
      <w:r>
        <w:rPr>
          <w:spacing w:val="-13"/>
          <w:vertAlign w:val="baseline"/>
        </w:rPr>
        <w:t> </w:t>
      </w:r>
      <w:r>
        <w:rPr>
          <w:vertAlign w:val="baseline"/>
        </w:rPr>
        <w:t>licensed</w:t>
      </w:r>
      <w:r>
        <w:rPr>
          <w:spacing w:val="-12"/>
          <w:vertAlign w:val="baseline"/>
        </w:rPr>
        <w:t> </w:t>
      </w:r>
      <w:r>
        <w:rPr>
          <w:vertAlign w:val="baseline"/>
        </w:rPr>
        <w:t>peace</w:t>
      </w:r>
      <w:r>
        <w:rPr>
          <w:spacing w:val="-13"/>
          <w:vertAlign w:val="baseline"/>
        </w:rPr>
        <w:t> </w:t>
      </w:r>
      <w:r>
        <w:rPr>
          <w:vertAlign w:val="baseline"/>
        </w:rPr>
        <w:t>officers</w:t>
      </w:r>
      <w:r>
        <w:rPr>
          <w:spacing w:val="-12"/>
          <w:vertAlign w:val="baseline"/>
        </w:rPr>
        <w:t> </w:t>
      </w:r>
      <w:r>
        <w:rPr>
          <w:vertAlign w:val="baseline"/>
        </w:rPr>
        <w:t>to</w:t>
      </w:r>
      <w:r>
        <w:rPr>
          <w:spacing w:val="-13"/>
          <w:vertAlign w:val="baseline"/>
        </w:rPr>
        <w:t> </w:t>
      </w:r>
      <w:r>
        <w:rPr>
          <w:vertAlign w:val="baseline"/>
        </w:rPr>
        <w:t>conduct</w:t>
      </w:r>
      <w:r>
        <w:rPr>
          <w:spacing w:val="-12"/>
          <w:vertAlign w:val="baseline"/>
        </w:rPr>
        <w:t> </w:t>
      </w:r>
      <w:r>
        <w:rPr>
          <w:vertAlign w:val="baseline"/>
        </w:rPr>
        <w:t>a</w:t>
      </w:r>
      <w:r>
        <w:rPr>
          <w:spacing w:val="-13"/>
          <w:vertAlign w:val="baseline"/>
        </w:rPr>
        <w:t> </w:t>
      </w:r>
      <w:r>
        <w:rPr>
          <w:vertAlign w:val="baseline"/>
        </w:rPr>
        <w:t>warrantless</w:t>
      </w:r>
      <w:r>
        <w:rPr>
          <w:spacing w:val="-13"/>
          <w:vertAlign w:val="baseline"/>
        </w:rPr>
        <w:t> </w:t>
      </w:r>
      <w:r>
        <w:rPr>
          <w:vertAlign w:val="baseline"/>
        </w:rPr>
        <w:t>arrest</w:t>
      </w:r>
      <w:r>
        <w:rPr>
          <w:spacing w:val="-12"/>
          <w:vertAlign w:val="baseline"/>
        </w:rPr>
        <w:t> </w:t>
      </w:r>
      <w:r>
        <w:rPr>
          <w:vertAlign w:val="baseline"/>
        </w:rPr>
        <w:t>for</w:t>
      </w:r>
      <w:r>
        <w:rPr>
          <w:spacing w:val="-13"/>
          <w:vertAlign w:val="baseline"/>
        </w:rPr>
        <w:t> </w:t>
      </w:r>
      <w:r>
        <w:rPr>
          <w:vertAlign w:val="baseline"/>
        </w:rPr>
        <w:t>a</w:t>
      </w:r>
      <w:r>
        <w:rPr>
          <w:spacing w:val="-12"/>
          <w:vertAlign w:val="baseline"/>
        </w:rPr>
        <w:t> </w:t>
      </w:r>
      <w:r>
        <w:rPr>
          <w:vertAlign w:val="baseline"/>
        </w:rPr>
        <w:t>pretrial</w:t>
      </w:r>
      <w:r>
        <w:rPr>
          <w:spacing w:val="-63"/>
          <w:vertAlign w:val="baseline"/>
        </w:rPr>
        <w:t> </w:t>
      </w:r>
      <w:r>
        <w:rPr>
          <w:vertAlign w:val="baseline"/>
        </w:rPr>
        <w:t>release condition violation if (1) they have probable cause to believe a pretrial release</w:t>
      </w:r>
      <w:r>
        <w:rPr>
          <w:spacing w:val="1"/>
          <w:vertAlign w:val="baseline"/>
        </w:rPr>
        <w:t> </w:t>
      </w:r>
      <w:r>
        <w:rPr>
          <w:vertAlign w:val="baseline"/>
        </w:rPr>
        <w:t>violation has occurred, (2) it “reasonably appears” that the individual’s continued release</w:t>
      </w:r>
      <w:r>
        <w:rPr>
          <w:spacing w:val="1"/>
          <w:vertAlign w:val="baseline"/>
        </w:rPr>
        <w:t> </w:t>
      </w:r>
      <w:r>
        <w:rPr>
          <w:vertAlign w:val="baseline"/>
        </w:rPr>
        <w:t>“will endanger the safety of any person,” and (3) it is not “possible” to obtain a warrant.</w:t>
      </w:r>
      <w:r>
        <w:rPr>
          <w:spacing w:val="1"/>
          <w:vertAlign w:val="baseline"/>
        </w:rPr>
        <w:t> </w:t>
      </w:r>
      <w:r>
        <w:rPr>
          <w:vertAlign w:val="baseline"/>
        </w:rPr>
        <w:t>Minn. R. Crim. P. 6.03, subd. 2.</w:t>
      </w:r>
      <w:r>
        <w:rPr>
          <w:spacing w:val="1"/>
          <w:vertAlign w:val="baseline"/>
        </w:rPr>
        <w:t> </w:t>
      </w:r>
      <w:r>
        <w:rPr>
          <w:vertAlign w:val="baseline"/>
        </w:rPr>
        <w:t>Absent these conditions, the rule instructs officers to</w:t>
      </w:r>
      <w:r>
        <w:rPr>
          <w:spacing w:val="1"/>
          <w:vertAlign w:val="baseline"/>
        </w:rPr>
        <w:t> </w:t>
      </w:r>
      <w:r>
        <w:rPr>
          <w:vertAlign w:val="baseline"/>
        </w:rPr>
        <w:t>obtain a warrant before making the arrest.</w:t>
      </w:r>
      <w:r>
        <w:rPr>
          <w:spacing w:val="1"/>
          <w:vertAlign w:val="baseline"/>
        </w:rPr>
        <w:t> </w:t>
      </w:r>
      <w:r>
        <w:rPr>
          <w:i/>
          <w:vertAlign w:val="baseline"/>
        </w:rPr>
        <w:t>See id.</w:t>
      </w:r>
      <w:r>
        <w:rPr>
          <w:i/>
          <w:spacing w:val="1"/>
          <w:vertAlign w:val="baseline"/>
        </w:rPr>
        <w:t> </w:t>
      </w:r>
      <w:r>
        <w:rPr>
          <w:vertAlign w:val="baseline"/>
        </w:rPr>
        <w:t>(“When possible, a warrant should be</w:t>
      </w:r>
      <w:r>
        <w:rPr>
          <w:spacing w:val="1"/>
          <w:vertAlign w:val="baseline"/>
        </w:rPr>
        <w:t> </w:t>
      </w:r>
      <w:r>
        <w:rPr>
          <w:vertAlign w:val="baseline"/>
        </w:rPr>
        <w:t>obtained</w:t>
      </w:r>
      <w:r>
        <w:rPr>
          <w:spacing w:val="-2"/>
          <w:vertAlign w:val="baseline"/>
        </w:rPr>
        <w:t> </w:t>
      </w:r>
      <w:r>
        <w:rPr>
          <w:vertAlign w:val="baseline"/>
        </w:rPr>
        <w:t>before</w:t>
      </w:r>
      <w:r>
        <w:rPr>
          <w:spacing w:val="-1"/>
          <w:vertAlign w:val="baseline"/>
        </w:rPr>
        <w:t> </w:t>
      </w:r>
      <w:r>
        <w:rPr>
          <w:vertAlign w:val="baseline"/>
        </w:rPr>
        <w:t>making</w:t>
      </w:r>
      <w:r>
        <w:rPr>
          <w:spacing w:val="-1"/>
          <w:vertAlign w:val="baseline"/>
        </w:rPr>
        <w:t> </w:t>
      </w:r>
      <w:r>
        <w:rPr>
          <w:vertAlign w:val="baseline"/>
        </w:rPr>
        <w:t>an</w:t>
      </w:r>
      <w:r>
        <w:rPr>
          <w:spacing w:val="-2"/>
          <w:vertAlign w:val="baseline"/>
        </w:rPr>
        <w:t> </w:t>
      </w:r>
      <w:r>
        <w:rPr>
          <w:vertAlign w:val="baseline"/>
        </w:rPr>
        <w:t>arrest</w:t>
      </w:r>
      <w:r>
        <w:rPr>
          <w:spacing w:val="-1"/>
          <w:vertAlign w:val="baseline"/>
        </w:rPr>
        <w:t> </w:t>
      </w:r>
      <w:r>
        <w:rPr>
          <w:vertAlign w:val="baseline"/>
        </w:rPr>
        <w:t>under</w:t>
      </w:r>
      <w:r>
        <w:rPr>
          <w:spacing w:val="-1"/>
          <w:vertAlign w:val="baseline"/>
        </w:rPr>
        <w:t> </w:t>
      </w:r>
      <w:r>
        <w:rPr>
          <w:vertAlign w:val="baseline"/>
        </w:rPr>
        <w:t>this</w:t>
      </w:r>
      <w:r>
        <w:rPr>
          <w:spacing w:val="-1"/>
          <w:vertAlign w:val="baseline"/>
        </w:rPr>
        <w:t> </w:t>
      </w:r>
      <w:r>
        <w:rPr>
          <w:vertAlign w:val="baseline"/>
        </w:rPr>
        <w:t>rule.”).</w:t>
      </w:r>
    </w:p>
    <w:p>
      <w:pPr>
        <w:spacing w:after="0"/>
        <w:jc w:val="both"/>
        <w:sectPr>
          <w:footerReference w:type="default" r:id="rId8"/>
          <w:pgSz w:w="12240" w:h="15840"/>
          <w:pgMar w:footer="1160" w:header="0" w:top="1380" w:bottom="1360" w:left="1320" w:right="1320"/>
        </w:sectPr>
      </w:pPr>
    </w:p>
    <w:p>
      <w:pPr>
        <w:pStyle w:val="BodyText"/>
        <w:spacing w:line="480" w:lineRule="auto" w:before="59"/>
        <w:ind w:left="115" w:right="115"/>
        <w:jc w:val="right"/>
      </w:pPr>
      <w:r>
        <w:rPr/>
        <w:t>question—one</w:t>
      </w:r>
      <w:r>
        <w:rPr>
          <w:spacing w:val="26"/>
        </w:rPr>
        <w:t> </w:t>
      </w:r>
      <w:r>
        <w:rPr/>
        <w:t>that</w:t>
      </w:r>
      <w:r>
        <w:rPr>
          <w:spacing w:val="26"/>
        </w:rPr>
        <w:t> </w:t>
      </w:r>
      <w:r>
        <w:rPr/>
        <w:t>cannot</w:t>
      </w:r>
      <w:r>
        <w:rPr>
          <w:spacing w:val="27"/>
        </w:rPr>
        <w:t> </w:t>
      </w:r>
      <w:r>
        <w:rPr/>
        <w:t>be</w:t>
      </w:r>
      <w:r>
        <w:rPr>
          <w:spacing w:val="26"/>
        </w:rPr>
        <w:t> </w:t>
      </w:r>
      <w:r>
        <w:rPr/>
        <w:t>resolved</w:t>
      </w:r>
      <w:r>
        <w:rPr>
          <w:spacing w:val="27"/>
        </w:rPr>
        <w:t> </w:t>
      </w:r>
      <w:r>
        <w:rPr/>
        <w:t>solely</w:t>
      </w:r>
      <w:r>
        <w:rPr>
          <w:spacing w:val="27"/>
        </w:rPr>
        <w:t> </w:t>
      </w:r>
      <w:r>
        <w:rPr/>
        <w:t>based</w:t>
      </w:r>
      <w:r>
        <w:rPr>
          <w:spacing w:val="27"/>
        </w:rPr>
        <w:t> </w:t>
      </w:r>
      <w:r>
        <w:rPr/>
        <w:t>on</w:t>
      </w:r>
      <w:r>
        <w:rPr>
          <w:spacing w:val="26"/>
        </w:rPr>
        <w:t> </w:t>
      </w:r>
      <w:r>
        <w:rPr/>
        <w:t>the</w:t>
      </w:r>
      <w:r>
        <w:rPr>
          <w:spacing w:val="26"/>
        </w:rPr>
        <w:t> </w:t>
      </w:r>
      <w:r>
        <w:rPr/>
        <w:t>rules</w:t>
      </w:r>
      <w:r>
        <w:rPr>
          <w:spacing w:val="27"/>
        </w:rPr>
        <w:t> </w:t>
      </w:r>
      <w:r>
        <w:rPr/>
        <w:t>of</w:t>
      </w:r>
      <w:r>
        <w:rPr>
          <w:spacing w:val="26"/>
        </w:rPr>
        <w:t> </w:t>
      </w:r>
      <w:r>
        <w:rPr/>
        <w:t>criminal</w:t>
      </w:r>
      <w:r>
        <w:rPr>
          <w:spacing w:val="26"/>
        </w:rPr>
        <w:t> </w:t>
      </w:r>
      <w:r>
        <w:rPr/>
        <w:t>procedure.</w:t>
      </w:r>
      <w:r>
        <w:rPr>
          <w:spacing w:val="-62"/>
        </w:rPr>
        <w:t> </w:t>
      </w:r>
      <w:r>
        <w:rPr/>
        <w:t>Instead,</w:t>
      </w:r>
      <w:r>
        <w:rPr>
          <w:spacing w:val="2"/>
        </w:rPr>
        <w:t> </w:t>
      </w:r>
      <w:r>
        <w:rPr/>
        <w:t>we</w:t>
      </w:r>
      <w:r>
        <w:rPr>
          <w:spacing w:val="3"/>
        </w:rPr>
        <w:t> </w:t>
      </w:r>
      <w:r>
        <w:rPr/>
        <w:t>look</w:t>
      </w:r>
      <w:r>
        <w:rPr>
          <w:spacing w:val="3"/>
        </w:rPr>
        <w:t> </w:t>
      </w:r>
      <w:r>
        <w:rPr/>
        <w:t>to</w:t>
      </w:r>
      <w:r>
        <w:rPr>
          <w:spacing w:val="4"/>
        </w:rPr>
        <w:t> </w:t>
      </w:r>
      <w:r>
        <w:rPr/>
        <w:t>the</w:t>
      </w:r>
      <w:r>
        <w:rPr>
          <w:spacing w:val="1"/>
        </w:rPr>
        <w:t> </w:t>
      </w:r>
      <w:r>
        <w:rPr/>
        <w:t>principles</w:t>
      </w:r>
      <w:r>
        <w:rPr>
          <w:spacing w:val="3"/>
        </w:rPr>
        <w:t> </w:t>
      </w:r>
      <w:r>
        <w:rPr/>
        <w:t>and</w:t>
      </w:r>
      <w:r>
        <w:rPr>
          <w:spacing w:val="3"/>
        </w:rPr>
        <w:t> </w:t>
      </w:r>
      <w:r>
        <w:rPr/>
        <w:t>framework</w:t>
      </w:r>
      <w:r>
        <w:rPr>
          <w:spacing w:val="4"/>
        </w:rPr>
        <w:t> </w:t>
      </w:r>
      <w:r>
        <w:rPr/>
        <w:t>of</w:t>
      </w:r>
      <w:r>
        <w:rPr>
          <w:spacing w:val="2"/>
        </w:rPr>
        <w:t> </w:t>
      </w:r>
      <w:r>
        <w:rPr>
          <w:i/>
        </w:rPr>
        <w:t>Terry</w:t>
      </w:r>
      <w:r>
        <w:rPr>
          <w:i/>
          <w:spacing w:val="3"/>
        </w:rPr>
        <w:t> </w:t>
      </w:r>
      <w:r>
        <w:rPr/>
        <w:t>as</w:t>
      </w:r>
      <w:r>
        <w:rPr>
          <w:spacing w:val="3"/>
        </w:rPr>
        <w:t> </w:t>
      </w:r>
      <w:r>
        <w:rPr/>
        <w:t>our</w:t>
      </w:r>
      <w:r>
        <w:rPr>
          <w:spacing w:val="3"/>
        </w:rPr>
        <w:t> </w:t>
      </w:r>
      <w:r>
        <w:rPr/>
        <w:t>guide</w:t>
      </w:r>
      <w:r>
        <w:rPr>
          <w:spacing w:val="3"/>
        </w:rPr>
        <w:t> </w:t>
      </w:r>
      <w:r>
        <w:rPr/>
        <w:t>when</w:t>
      </w:r>
      <w:r>
        <w:rPr>
          <w:spacing w:val="2"/>
        </w:rPr>
        <w:t> </w:t>
      </w:r>
      <w:r>
        <w:rPr/>
        <w:t>determining</w:t>
      </w:r>
      <w:r>
        <w:rPr>
          <w:spacing w:val="-62"/>
        </w:rPr>
        <w:t> </w:t>
      </w:r>
      <w:r>
        <w:rPr/>
        <w:t>if an officer’s actions in a particular case exceeded the permissible scope of a traffic stop.</w:t>
      </w:r>
      <w:r>
        <w:rPr>
          <w:spacing w:val="1"/>
        </w:rPr>
        <w:t> </w:t>
      </w:r>
      <w:r>
        <w:rPr/>
        <w:t>In</w:t>
      </w:r>
      <w:r>
        <w:rPr>
          <w:spacing w:val="1"/>
        </w:rPr>
        <w:t> </w:t>
      </w:r>
      <w:r>
        <w:rPr/>
        <w:t>sum,</w:t>
      </w:r>
      <w:r>
        <w:rPr>
          <w:spacing w:val="1"/>
        </w:rPr>
        <w:t> </w:t>
      </w:r>
      <w:r>
        <w:rPr/>
        <w:t>we</w:t>
      </w:r>
      <w:r>
        <w:rPr>
          <w:spacing w:val="66"/>
        </w:rPr>
        <w:t> </w:t>
      </w:r>
      <w:r>
        <w:rPr/>
        <w:t>reaffirm</w:t>
      </w:r>
      <w:r>
        <w:rPr>
          <w:spacing w:val="66"/>
        </w:rPr>
        <w:t> </w:t>
      </w:r>
      <w:r>
        <w:rPr/>
        <w:t>the</w:t>
      </w:r>
      <w:r>
        <w:rPr>
          <w:spacing w:val="66"/>
        </w:rPr>
        <w:t> </w:t>
      </w:r>
      <w:r>
        <w:rPr/>
        <w:t>principle</w:t>
      </w:r>
      <w:r>
        <w:rPr>
          <w:spacing w:val="66"/>
        </w:rPr>
        <w:t> </w:t>
      </w:r>
      <w:r>
        <w:rPr/>
        <w:t>that</w:t>
      </w:r>
      <w:r>
        <w:rPr>
          <w:spacing w:val="66"/>
        </w:rPr>
        <w:t> </w:t>
      </w:r>
      <w:r>
        <w:rPr/>
        <w:t>law</w:t>
      </w:r>
      <w:r>
        <w:rPr>
          <w:spacing w:val="66"/>
        </w:rPr>
        <w:t> </w:t>
      </w:r>
      <w:r>
        <w:rPr/>
        <w:t>enforcement</w:t>
      </w:r>
      <w:r>
        <w:rPr>
          <w:spacing w:val="66"/>
        </w:rPr>
        <w:t> </w:t>
      </w:r>
      <w:r>
        <w:rPr/>
        <w:t>officers</w:t>
      </w:r>
      <w:r>
        <w:rPr>
          <w:spacing w:val="66"/>
        </w:rPr>
        <w:t> </w:t>
      </w:r>
      <w:r>
        <w:rPr/>
        <w:t>must</w:t>
      </w:r>
      <w:r>
        <w:rPr>
          <w:spacing w:val="66"/>
        </w:rPr>
        <w:t> </w:t>
      </w:r>
      <w:r>
        <w:rPr/>
        <w:t>have</w:t>
      </w:r>
      <w:r>
        <w:rPr>
          <w:spacing w:val="1"/>
        </w:rPr>
        <w:t> </w:t>
      </w:r>
      <w:r>
        <w:rPr/>
        <w:t>reasonable</w:t>
      </w:r>
      <w:r>
        <w:rPr>
          <w:spacing w:val="7"/>
        </w:rPr>
        <w:t> </w:t>
      </w:r>
      <w:r>
        <w:rPr/>
        <w:t>articulable</w:t>
      </w:r>
      <w:r>
        <w:rPr>
          <w:spacing w:val="6"/>
        </w:rPr>
        <w:t> </w:t>
      </w:r>
      <w:r>
        <w:rPr/>
        <w:t>suspicion</w:t>
      </w:r>
      <w:r>
        <w:rPr>
          <w:spacing w:val="7"/>
        </w:rPr>
        <w:t> </w:t>
      </w:r>
      <w:r>
        <w:rPr/>
        <w:t>of</w:t>
      </w:r>
      <w:r>
        <w:rPr>
          <w:spacing w:val="7"/>
        </w:rPr>
        <w:t> </w:t>
      </w:r>
      <w:r>
        <w:rPr/>
        <w:t>criminal</w:t>
      </w:r>
      <w:r>
        <w:rPr>
          <w:spacing w:val="7"/>
        </w:rPr>
        <w:t> </w:t>
      </w:r>
      <w:r>
        <w:rPr/>
        <w:t>activity</w:t>
      </w:r>
      <w:r>
        <w:rPr>
          <w:spacing w:val="7"/>
        </w:rPr>
        <w:t> </w:t>
      </w:r>
      <w:r>
        <w:rPr/>
        <w:t>to</w:t>
      </w:r>
      <w:r>
        <w:rPr>
          <w:spacing w:val="7"/>
        </w:rPr>
        <w:t> </w:t>
      </w:r>
      <w:r>
        <w:rPr/>
        <w:t>expand</w:t>
      </w:r>
      <w:r>
        <w:rPr>
          <w:spacing w:val="7"/>
        </w:rPr>
        <w:t> </w:t>
      </w:r>
      <w:r>
        <w:rPr/>
        <w:t>the</w:t>
      </w:r>
      <w:r>
        <w:rPr>
          <w:spacing w:val="7"/>
        </w:rPr>
        <w:t> </w:t>
      </w:r>
      <w:r>
        <w:rPr/>
        <w:t>scope</w:t>
      </w:r>
      <w:r>
        <w:rPr>
          <w:spacing w:val="7"/>
        </w:rPr>
        <w:t> </w:t>
      </w:r>
      <w:r>
        <w:rPr/>
        <w:t>of</w:t>
      </w:r>
      <w:r>
        <w:rPr>
          <w:spacing w:val="7"/>
        </w:rPr>
        <w:t> </w:t>
      </w:r>
      <w:r>
        <w:rPr/>
        <w:t>a</w:t>
      </w:r>
      <w:r>
        <w:rPr>
          <w:spacing w:val="7"/>
        </w:rPr>
        <w:t> </w:t>
      </w:r>
      <w:r>
        <w:rPr/>
        <w:t>traffic</w:t>
      </w:r>
      <w:r>
        <w:rPr>
          <w:spacing w:val="7"/>
        </w:rPr>
        <w:t> </w:t>
      </w:r>
      <w:r>
        <w:rPr/>
        <w:t>stop.</w:t>
      </w:r>
      <w:r>
        <w:rPr>
          <w:spacing w:val="-62"/>
        </w:rPr>
        <w:t> </w:t>
      </w:r>
      <w:r>
        <w:rPr/>
        <w:t>We</w:t>
      </w:r>
      <w:r>
        <w:rPr>
          <w:spacing w:val="33"/>
        </w:rPr>
        <w:t> </w:t>
      </w:r>
      <w:r>
        <w:rPr/>
        <w:t>hold</w:t>
      </w:r>
      <w:r>
        <w:rPr>
          <w:spacing w:val="33"/>
        </w:rPr>
        <w:t> </w:t>
      </w:r>
      <w:r>
        <w:rPr/>
        <w:t>that</w:t>
      </w:r>
      <w:r>
        <w:rPr>
          <w:spacing w:val="33"/>
        </w:rPr>
        <w:t> </w:t>
      </w:r>
      <w:r>
        <w:rPr/>
        <w:t>a</w:t>
      </w:r>
      <w:r>
        <w:rPr>
          <w:spacing w:val="33"/>
        </w:rPr>
        <w:t> </w:t>
      </w:r>
      <w:r>
        <w:rPr/>
        <w:t>violation</w:t>
      </w:r>
      <w:r>
        <w:rPr>
          <w:spacing w:val="34"/>
        </w:rPr>
        <w:t> </w:t>
      </w:r>
      <w:r>
        <w:rPr/>
        <w:t>of</w:t>
      </w:r>
      <w:r>
        <w:rPr>
          <w:spacing w:val="33"/>
        </w:rPr>
        <w:t> </w:t>
      </w:r>
      <w:r>
        <w:rPr/>
        <w:t>a</w:t>
      </w:r>
      <w:r>
        <w:rPr>
          <w:spacing w:val="33"/>
        </w:rPr>
        <w:t> </w:t>
      </w:r>
      <w:r>
        <w:rPr/>
        <w:t>condition</w:t>
      </w:r>
      <w:r>
        <w:rPr>
          <w:spacing w:val="33"/>
        </w:rPr>
        <w:t> </w:t>
      </w:r>
      <w:r>
        <w:rPr/>
        <w:t>of</w:t>
      </w:r>
      <w:r>
        <w:rPr>
          <w:spacing w:val="34"/>
        </w:rPr>
        <w:t> </w:t>
      </w:r>
      <w:r>
        <w:rPr/>
        <w:t>pretrial</w:t>
      </w:r>
      <w:r>
        <w:rPr>
          <w:spacing w:val="33"/>
        </w:rPr>
        <w:t> </w:t>
      </w:r>
      <w:r>
        <w:rPr/>
        <w:t>release</w:t>
      </w:r>
      <w:r>
        <w:rPr>
          <w:spacing w:val="34"/>
        </w:rPr>
        <w:t> </w:t>
      </w:r>
      <w:r>
        <w:rPr/>
        <w:t>does</w:t>
      </w:r>
      <w:r>
        <w:rPr>
          <w:spacing w:val="33"/>
        </w:rPr>
        <w:t> </w:t>
      </w:r>
      <w:r>
        <w:rPr/>
        <w:t>not</w:t>
      </w:r>
      <w:r>
        <w:rPr>
          <w:spacing w:val="33"/>
        </w:rPr>
        <w:t> </w:t>
      </w:r>
      <w:r>
        <w:rPr/>
        <w:t>constitute</w:t>
      </w:r>
      <w:r>
        <w:rPr>
          <w:spacing w:val="35"/>
        </w:rPr>
        <w:t> </w:t>
      </w:r>
      <w:r>
        <w:rPr/>
        <w:t>criminal</w:t>
      </w:r>
      <w:r>
        <w:rPr>
          <w:spacing w:val="-62"/>
        </w:rPr>
        <w:t> </w:t>
      </w:r>
      <w:r>
        <w:rPr/>
        <w:t>activity.</w:t>
      </w:r>
      <w:r>
        <w:rPr>
          <w:spacing w:val="62"/>
        </w:rPr>
        <w:t> </w:t>
      </w:r>
      <w:r>
        <w:rPr/>
        <w:t>Accordingly,</w:t>
      </w:r>
      <w:r>
        <w:rPr>
          <w:spacing w:val="29"/>
        </w:rPr>
        <w:t> </w:t>
      </w:r>
      <w:r>
        <w:rPr/>
        <w:t>we</w:t>
      </w:r>
      <w:r>
        <w:rPr>
          <w:spacing w:val="30"/>
        </w:rPr>
        <w:t> </w:t>
      </w:r>
      <w:r>
        <w:rPr/>
        <w:t>conclude</w:t>
      </w:r>
      <w:r>
        <w:rPr>
          <w:spacing w:val="30"/>
        </w:rPr>
        <w:t> </w:t>
      </w:r>
      <w:r>
        <w:rPr/>
        <w:t>that</w:t>
      </w:r>
      <w:r>
        <w:rPr>
          <w:spacing w:val="30"/>
        </w:rPr>
        <w:t> </w:t>
      </w:r>
      <w:r>
        <w:rPr/>
        <w:t>the</w:t>
      </w:r>
      <w:r>
        <w:rPr>
          <w:spacing w:val="30"/>
        </w:rPr>
        <w:t> </w:t>
      </w:r>
      <w:r>
        <w:rPr/>
        <w:t>officer’s</w:t>
      </w:r>
      <w:r>
        <w:rPr>
          <w:spacing w:val="30"/>
        </w:rPr>
        <w:t> </w:t>
      </w:r>
      <w:r>
        <w:rPr/>
        <w:t>questioning</w:t>
      </w:r>
      <w:r>
        <w:rPr>
          <w:spacing w:val="30"/>
        </w:rPr>
        <w:t> </w:t>
      </w:r>
      <w:r>
        <w:rPr/>
        <w:t>of</w:t>
      </w:r>
      <w:r>
        <w:rPr>
          <w:spacing w:val="30"/>
        </w:rPr>
        <w:t> </w:t>
      </w:r>
      <w:r>
        <w:rPr/>
        <w:t>Sargent</w:t>
      </w:r>
      <w:r>
        <w:rPr>
          <w:spacing w:val="30"/>
        </w:rPr>
        <w:t> </w:t>
      </w:r>
      <w:r>
        <w:rPr/>
        <w:t>about</w:t>
      </w:r>
      <w:r>
        <w:rPr>
          <w:spacing w:val="30"/>
        </w:rPr>
        <w:t> </w:t>
      </w:r>
      <w:r>
        <w:rPr/>
        <w:t>the</w:t>
      </w:r>
      <w:r>
        <w:rPr>
          <w:spacing w:val="1"/>
        </w:rPr>
        <w:t> </w:t>
      </w:r>
      <w:r>
        <w:rPr/>
        <w:t>conditions</w:t>
      </w:r>
      <w:r>
        <w:rPr>
          <w:spacing w:val="54"/>
        </w:rPr>
        <w:t> </w:t>
      </w:r>
      <w:r>
        <w:rPr/>
        <w:t>of</w:t>
      </w:r>
      <w:r>
        <w:rPr>
          <w:spacing w:val="54"/>
        </w:rPr>
        <w:t> </w:t>
      </w:r>
      <w:r>
        <w:rPr/>
        <w:t>his</w:t>
      </w:r>
      <w:r>
        <w:rPr>
          <w:spacing w:val="55"/>
        </w:rPr>
        <w:t> </w:t>
      </w:r>
      <w:r>
        <w:rPr/>
        <w:t>pretrial</w:t>
      </w:r>
      <w:r>
        <w:rPr>
          <w:spacing w:val="54"/>
        </w:rPr>
        <w:t> </w:t>
      </w:r>
      <w:r>
        <w:rPr/>
        <w:t>release</w:t>
      </w:r>
      <w:r>
        <w:rPr>
          <w:spacing w:val="54"/>
        </w:rPr>
        <w:t> </w:t>
      </w:r>
      <w:r>
        <w:rPr/>
        <w:t>exceeded</w:t>
      </w:r>
      <w:r>
        <w:rPr>
          <w:spacing w:val="52"/>
        </w:rPr>
        <w:t> </w:t>
      </w:r>
      <w:r>
        <w:rPr/>
        <w:t>the</w:t>
      </w:r>
      <w:r>
        <w:rPr>
          <w:spacing w:val="54"/>
        </w:rPr>
        <w:t> </w:t>
      </w:r>
      <w:r>
        <w:rPr/>
        <w:t>permissible</w:t>
      </w:r>
      <w:r>
        <w:rPr>
          <w:spacing w:val="55"/>
        </w:rPr>
        <w:t> </w:t>
      </w:r>
      <w:r>
        <w:rPr/>
        <w:t>scope</w:t>
      </w:r>
      <w:r>
        <w:rPr>
          <w:spacing w:val="54"/>
        </w:rPr>
        <w:t> </w:t>
      </w:r>
      <w:r>
        <w:rPr/>
        <w:t>of</w:t>
      </w:r>
      <w:r>
        <w:rPr>
          <w:spacing w:val="54"/>
        </w:rPr>
        <w:t> </w:t>
      </w:r>
      <w:r>
        <w:rPr/>
        <w:t>a</w:t>
      </w:r>
      <w:r>
        <w:rPr>
          <w:spacing w:val="55"/>
        </w:rPr>
        <w:t> </w:t>
      </w:r>
      <w:r>
        <w:rPr/>
        <w:t>traffic</w:t>
      </w:r>
      <w:r>
        <w:rPr>
          <w:spacing w:val="54"/>
        </w:rPr>
        <w:t> </w:t>
      </w:r>
      <w:r>
        <w:rPr/>
        <w:t>stop</w:t>
      </w:r>
      <w:r>
        <w:rPr>
          <w:spacing w:val="54"/>
        </w:rPr>
        <w:t> </w:t>
      </w:r>
      <w:r>
        <w:rPr/>
        <w:t>in</w:t>
      </w:r>
    </w:p>
    <w:p>
      <w:pPr>
        <w:pStyle w:val="BodyText"/>
        <w:spacing w:line="299" w:lineRule="exact"/>
        <w:ind w:left="120"/>
      </w:pPr>
      <w:r>
        <w:rPr/>
        <w:t>violation</w:t>
      </w:r>
      <w:r>
        <w:rPr>
          <w:spacing w:val="-5"/>
        </w:rPr>
        <w:t> </w:t>
      </w:r>
      <w:r>
        <w:rPr/>
        <w:t>of</w:t>
      </w:r>
      <w:r>
        <w:rPr>
          <w:spacing w:val="-4"/>
        </w:rPr>
        <w:t> </w:t>
      </w:r>
      <w:r>
        <w:rPr/>
        <w:t>Article</w:t>
      </w:r>
      <w:r>
        <w:rPr>
          <w:spacing w:val="-5"/>
        </w:rPr>
        <w:t> </w:t>
      </w:r>
      <w:r>
        <w:rPr/>
        <w:t>I,</w:t>
      </w:r>
      <w:r>
        <w:rPr>
          <w:spacing w:val="-4"/>
        </w:rPr>
        <w:t> </w:t>
      </w:r>
      <w:r>
        <w:rPr/>
        <w:t>Section</w:t>
      </w:r>
      <w:r>
        <w:rPr>
          <w:spacing w:val="-4"/>
        </w:rPr>
        <w:t> </w:t>
      </w:r>
      <w:r>
        <w:rPr/>
        <w:t>10</w:t>
      </w:r>
      <w:r>
        <w:rPr>
          <w:spacing w:val="-5"/>
        </w:rPr>
        <w:t> </w:t>
      </w:r>
      <w:r>
        <w:rPr/>
        <w:t>of</w:t>
      </w:r>
      <w:r>
        <w:rPr>
          <w:spacing w:val="-4"/>
        </w:rPr>
        <w:t> </w:t>
      </w:r>
      <w:r>
        <w:rPr/>
        <w:t>the</w:t>
      </w:r>
      <w:r>
        <w:rPr>
          <w:spacing w:val="-4"/>
        </w:rPr>
        <w:t> </w:t>
      </w:r>
      <w:r>
        <w:rPr/>
        <w:t>Minnesota</w:t>
      </w:r>
      <w:r>
        <w:rPr>
          <w:spacing w:val="-5"/>
        </w:rPr>
        <w:t> </w:t>
      </w:r>
      <w:r>
        <w:rPr/>
        <w:t>Constitution.</w:t>
      </w:r>
      <w:r>
        <w:rPr>
          <w:vertAlign w:val="superscript"/>
        </w:rPr>
        <w:t>10</w:t>
      </w:r>
    </w:p>
    <w:p>
      <w:pPr>
        <w:pStyle w:val="BodyText"/>
        <w:spacing w:before="1"/>
      </w:pPr>
    </w:p>
    <w:p>
      <w:pPr>
        <w:pStyle w:val="Heading1"/>
      </w:pPr>
      <w:r>
        <w:rPr/>
        <w:t>CONCLUSION</w:t>
      </w:r>
    </w:p>
    <w:p>
      <w:pPr>
        <w:pStyle w:val="BodyText"/>
        <w:rPr>
          <w:b/>
        </w:rPr>
      </w:pPr>
    </w:p>
    <w:p>
      <w:pPr>
        <w:pStyle w:val="BodyText"/>
        <w:spacing w:line="480" w:lineRule="auto"/>
        <w:ind w:left="119" w:right="114" w:firstLine="720"/>
        <w:jc w:val="both"/>
      </w:pPr>
      <w:r>
        <w:rPr/>
        <w:t>For the foregoing reasons, we reverse the decision of the court of appeals and</w:t>
      </w:r>
      <w:r>
        <w:rPr>
          <w:spacing w:val="1"/>
        </w:rPr>
        <w:t> </w:t>
      </w:r>
      <w:r>
        <w:rPr/>
        <w:t>remand to the district court with directions to vacate Sargent’s conviction and grant his</w:t>
      </w:r>
      <w:r>
        <w:rPr>
          <w:spacing w:val="1"/>
        </w:rPr>
        <w:t> </w:t>
      </w:r>
      <w:r>
        <w:rPr/>
        <w:t>suppression</w:t>
      </w:r>
      <w:r>
        <w:rPr>
          <w:spacing w:val="-2"/>
        </w:rPr>
        <w:t> </w:t>
      </w:r>
      <w:r>
        <w:rPr/>
        <w:t>motion.</w:t>
      </w:r>
    </w:p>
    <w:p>
      <w:pPr>
        <w:pStyle w:val="BodyText"/>
        <w:ind w:left="839"/>
        <w:jc w:val="both"/>
      </w:pPr>
      <w:r>
        <w:rPr/>
        <w:t>Reversed</w:t>
      </w:r>
      <w:r>
        <w:rPr>
          <w:spacing w:val="-2"/>
        </w:rPr>
        <w:t> </w:t>
      </w:r>
      <w:r>
        <w:rPr/>
        <w:t>and</w:t>
      </w:r>
      <w:r>
        <w:rPr>
          <w:spacing w:val="-1"/>
        </w:rPr>
        <w:t> </w:t>
      </w:r>
      <w:r>
        <w:rPr/>
        <w:t>remanded.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6"/>
        </w:rPr>
      </w:pPr>
      <w:r>
        <w:rPr/>
        <w:pict>
          <v:rect style="position:absolute;margin-left:72pt;margin-top:10.539098pt;width:144pt;height:.66pt;mso-position-horizontal-relative:page;mso-position-vertical-relative:paragraph;z-index:-15724032;mso-wrap-distance-left:0;mso-wrap-distance-right:0" id="docshape17" filled="true" fillcolor="#000000" stroked="false">
            <v:fill type="solid"/>
            <w10:wrap type="topAndBottom"/>
          </v:rect>
        </w:pict>
      </w:r>
    </w:p>
    <w:p>
      <w:pPr>
        <w:pStyle w:val="BodyText"/>
        <w:spacing w:before="110"/>
        <w:ind w:left="120" w:right="115" w:hanging="1"/>
        <w:jc w:val="both"/>
      </w:pPr>
      <w:r>
        <w:rPr>
          <w:vertAlign w:val="superscript"/>
        </w:rPr>
        <w:t>10</w:t>
      </w:r>
      <w:r>
        <w:rPr>
          <w:spacing w:val="1"/>
          <w:vertAlign w:val="baseline"/>
        </w:rPr>
        <w:t> </w:t>
      </w:r>
      <w:r>
        <w:rPr>
          <w:vertAlign w:val="baseline"/>
        </w:rPr>
        <w:t>The court of appeals held “that an officer may expand the scope of a traffic stop to</w:t>
      </w:r>
      <w:r>
        <w:rPr>
          <w:spacing w:val="1"/>
          <w:vertAlign w:val="baseline"/>
        </w:rPr>
        <w:t> </w:t>
      </w:r>
      <w:r>
        <w:rPr>
          <w:vertAlign w:val="baseline"/>
        </w:rPr>
        <w:t>investigate a suspected pretrial-release violation if the expansion is reasonable as defined</w:t>
      </w:r>
      <w:r>
        <w:rPr>
          <w:spacing w:val="1"/>
          <w:vertAlign w:val="baseline"/>
        </w:rPr>
        <w:t> </w:t>
      </w:r>
      <w:r>
        <w:rPr>
          <w:spacing w:val="-1"/>
          <w:vertAlign w:val="baseline"/>
        </w:rPr>
        <w:t>in</w:t>
      </w:r>
      <w:r>
        <w:rPr>
          <w:spacing w:val="-15"/>
          <w:vertAlign w:val="baseline"/>
        </w:rPr>
        <w:t> </w:t>
      </w:r>
      <w:r>
        <w:rPr>
          <w:i/>
          <w:spacing w:val="-1"/>
          <w:vertAlign w:val="baseline"/>
        </w:rPr>
        <w:t>Terry</w:t>
      </w:r>
      <w:r>
        <w:rPr>
          <w:spacing w:val="-1"/>
          <w:vertAlign w:val="baseline"/>
        </w:rPr>
        <w:t>,</w:t>
      </w:r>
      <w:r>
        <w:rPr>
          <w:spacing w:val="-15"/>
          <w:vertAlign w:val="baseline"/>
        </w:rPr>
        <w:t> </w:t>
      </w:r>
      <w:r>
        <w:rPr>
          <w:spacing w:val="-1"/>
          <w:vertAlign w:val="baseline"/>
        </w:rPr>
        <w:t>that</w:t>
      </w:r>
      <w:r>
        <w:rPr>
          <w:spacing w:val="-15"/>
          <w:vertAlign w:val="baseline"/>
        </w:rPr>
        <w:t> </w:t>
      </w:r>
      <w:r>
        <w:rPr>
          <w:spacing w:val="-1"/>
          <w:vertAlign w:val="baseline"/>
        </w:rPr>
        <w:t>is,</w:t>
      </w:r>
      <w:r>
        <w:rPr>
          <w:spacing w:val="-15"/>
          <w:vertAlign w:val="baseline"/>
        </w:rPr>
        <w:t> </w:t>
      </w:r>
      <w:r>
        <w:rPr>
          <w:spacing w:val="-1"/>
          <w:vertAlign w:val="baseline"/>
        </w:rPr>
        <w:t>if</w:t>
      </w:r>
      <w:r>
        <w:rPr>
          <w:spacing w:val="-15"/>
          <w:vertAlign w:val="baseline"/>
        </w:rPr>
        <w:t> </w:t>
      </w:r>
      <w:r>
        <w:rPr>
          <w:spacing w:val="-1"/>
          <w:vertAlign w:val="baseline"/>
        </w:rPr>
        <w:t>the</w:t>
      </w:r>
      <w:r>
        <w:rPr>
          <w:spacing w:val="-15"/>
          <w:vertAlign w:val="baseline"/>
        </w:rPr>
        <w:t> </w:t>
      </w:r>
      <w:r>
        <w:rPr>
          <w:spacing w:val="-1"/>
          <w:vertAlign w:val="baseline"/>
        </w:rPr>
        <w:t>government</w:t>
      </w:r>
      <w:r>
        <w:rPr>
          <w:spacing w:val="-16"/>
          <w:vertAlign w:val="baseline"/>
        </w:rPr>
        <w:t> </w:t>
      </w:r>
      <w:r>
        <w:rPr>
          <w:spacing w:val="-1"/>
          <w:vertAlign w:val="baseline"/>
        </w:rPr>
        <w:t>interest</w:t>
      </w:r>
      <w:r>
        <w:rPr>
          <w:spacing w:val="-15"/>
          <w:vertAlign w:val="baseline"/>
        </w:rPr>
        <w:t> </w:t>
      </w:r>
      <w:r>
        <w:rPr>
          <w:spacing w:val="-1"/>
          <w:vertAlign w:val="baseline"/>
        </w:rPr>
        <w:t>in</w:t>
      </w:r>
      <w:r>
        <w:rPr>
          <w:spacing w:val="-15"/>
          <w:vertAlign w:val="baseline"/>
        </w:rPr>
        <w:t> </w:t>
      </w:r>
      <w:r>
        <w:rPr>
          <w:spacing w:val="-1"/>
          <w:vertAlign w:val="baseline"/>
        </w:rPr>
        <w:t>public</w:t>
      </w:r>
      <w:r>
        <w:rPr>
          <w:spacing w:val="-15"/>
          <w:vertAlign w:val="baseline"/>
        </w:rPr>
        <w:t> </w:t>
      </w:r>
      <w:r>
        <w:rPr>
          <w:spacing w:val="-1"/>
          <w:vertAlign w:val="baseline"/>
        </w:rPr>
        <w:t>safety</w:t>
      </w:r>
      <w:r>
        <w:rPr>
          <w:spacing w:val="-15"/>
          <w:vertAlign w:val="baseline"/>
        </w:rPr>
        <w:t> </w:t>
      </w:r>
      <w:r>
        <w:rPr>
          <w:vertAlign w:val="baseline"/>
        </w:rPr>
        <w:t>outweighs</w:t>
      </w:r>
      <w:r>
        <w:rPr>
          <w:spacing w:val="-15"/>
          <w:vertAlign w:val="baseline"/>
        </w:rPr>
        <w:t> </w:t>
      </w:r>
      <w:r>
        <w:rPr>
          <w:vertAlign w:val="baseline"/>
        </w:rPr>
        <w:t>the</w:t>
      </w:r>
      <w:r>
        <w:rPr>
          <w:spacing w:val="-15"/>
          <w:vertAlign w:val="baseline"/>
        </w:rPr>
        <w:t> </w:t>
      </w:r>
      <w:r>
        <w:rPr>
          <w:vertAlign w:val="baseline"/>
        </w:rPr>
        <w:t>resulting</w:t>
      </w:r>
      <w:r>
        <w:rPr>
          <w:spacing w:val="-15"/>
          <w:vertAlign w:val="baseline"/>
        </w:rPr>
        <w:t> </w:t>
      </w:r>
      <w:r>
        <w:rPr>
          <w:vertAlign w:val="baseline"/>
        </w:rPr>
        <w:t>intrusion</w:t>
      </w:r>
      <w:r>
        <w:rPr>
          <w:spacing w:val="1"/>
          <w:vertAlign w:val="baseline"/>
        </w:rPr>
        <w:t> </w:t>
      </w:r>
      <w:r>
        <w:rPr>
          <w:vertAlign w:val="baseline"/>
        </w:rPr>
        <w:t>on the suspect’s individual rights.”</w:t>
      </w:r>
      <w:r>
        <w:rPr>
          <w:spacing w:val="1"/>
          <w:vertAlign w:val="baseline"/>
        </w:rPr>
        <w:t> </w:t>
      </w:r>
      <w:r>
        <w:rPr>
          <w:i/>
          <w:vertAlign w:val="baseline"/>
        </w:rPr>
        <w:t>Sargent</w:t>
      </w:r>
      <w:r>
        <w:rPr>
          <w:vertAlign w:val="baseline"/>
        </w:rPr>
        <w:t>, 951 N.W.2d at 133.</w:t>
      </w:r>
      <w:r>
        <w:rPr>
          <w:spacing w:val="1"/>
          <w:vertAlign w:val="baseline"/>
        </w:rPr>
        <w:t> </w:t>
      </w:r>
      <w:r>
        <w:rPr>
          <w:vertAlign w:val="baseline"/>
        </w:rPr>
        <w:t>But as the concurrence</w:t>
      </w:r>
      <w:r>
        <w:rPr>
          <w:spacing w:val="1"/>
          <w:vertAlign w:val="baseline"/>
        </w:rPr>
        <w:t> </w:t>
      </w:r>
      <w:r>
        <w:rPr>
          <w:vertAlign w:val="baseline"/>
        </w:rPr>
        <w:t>notes,</w:t>
      </w:r>
      <w:r>
        <w:rPr>
          <w:spacing w:val="-6"/>
          <w:vertAlign w:val="baseline"/>
        </w:rPr>
        <w:t> </w:t>
      </w:r>
      <w:r>
        <w:rPr>
          <w:vertAlign w:val="baseline"/>
        </w:rPr>
        <w:t>there</w:t>
      </w:r>
      <w:r>
        <w:rPr>
          <w:spacing w:val="-6"/>
          <w:vertAlign w:val="baseline"/>
        </w:rPr>
        <w:t> </w:t>
      </w:r>
      <w:r>
        <w:rPr>
          <w:vertAlign w:val="baseline"/>
        </w:rPr>
        <w:t>is</w:t>
      </w:r>
      <w:r>
        <w:rPr>
          <w:spacing w:val="-6"/>
          <w:vertAlign w:val="baseline"/>
        </w:rPr>
        <w:t> </w:t>
      </w:r>
      <w:r>
        <w:rPr>
          <w:vertAlign w:val="baseline"/>
        </w:rPr>
        <w:t>no</w:t>
      </w:r>
      <w:r>
        <w:rPr>
          <w:spacing w:val="-5"/>
          <w:vertAlign w:val="baseline"/>
        </w:rPr>
        <w:t> </w:t>
      </w:r>
      <w:r>
        <w:rPr>
          <w:vertAlign w:val="baseline"/>
        </w:rPr>
        <w:t>evidence</w:t>
      </w:r>
      <w:r>
        <w:rPr>
          <w:spacing w:val="-6"/>
          <w:vertAlign w:val="baseline"/>
        </w:rPr>
        <w:t> </w:t>
      </w:r>
      <w:r>
        <w:rPr>
          <w:vertAlign w:val="baseline"/>
        </w:rPr>
        <w:t>in</w:t>
      </w:r>
      <w:r>
        <w:rPr>
          <w:spacing w:val="-6"/>
          <w:vertAlign w:val="baseline"/>
        </w:rPr>
        <w:t> </w:t>
      </w:r>
      <w:r>
        <w:rPr>
          <w:vertAlign w:val="baseline"/>
        </w:rPr>
        <w:t>the</w:t>
      </w:r>
      <w:r>
        <w:rPr>
          <w:spacing w:val="-7"/>
          <w:vertAlign w:val="baseline"/>
        </w:rPr>
        <w:t> </w:t>
      </w:r>
      <w:r>
        <w:rPr>
          <w:vertAlign w:val="baseline"/>
        </w:rPr>
        <w:t>record</w:t>
      </w:r>
      <w:r>
        <w:rPr>
          <w:spacing w:val="-6"/>
          <w:vertAlign w:val="baseline"/>
        </w:rPr>
        <w:t> </w:t>
      </w:r>
      <w:r>
        <w:rPr>
          <w:vertAlign w:val="baseline"/>
        </w:rPr>
        <w:t>that</w:t>
      </w:r>
      <w:r>
        <w:rPr>
          <w:spacing w:val="-7"/>
          <w:vertAlign w:val="baseline"/>
        </w:rPr>
        <w:t> </w:t>
      </w:r>
      <w:r>
        <w:rPr>
          <w:vertAlign w:val="baseline"/>
        </w:rPr>
        <w:t>Sargent’s</w:t>
      </w:r>
      <w:r>
        <w:rPr>
          <w:spacing w:val="-6"/>
          <w:vertAlign w:val="baseline"/>
        </w:rPr>
        <w:t> </w:t>
      </w:r>
      <w:r>
        <w:rPr>
          <w:vertAlign w:val="baseline"/>
        </w:rPr>
        <w:t>conduct</w:t>
      </w:r>
      <w:r>
        <w:rPr>
          <w:spacing w:val="-5"/>
          <w:vertAlign w:val="baseline"/>
        </w:rPr>
        <w:t> </w:t>
      </w:r>
      <w:r>
        <w:rPr>
          <w:vertAlign w:val="baseline"/>
        </w:rPr>
        <w:t>created</w:t>
      </w:r>
      <w:r>
        <w:rPr>
          <w:spacing w:val="-6"/>
          <w:vertAlign w:val="baseline"/>
        </w:rPr>
        <w:t> </w:t>
      </w:r>
      <w:r>
        <w:rPr>
          <w:vertAlign w:val="baseline"/>
        </w:rPr>
        <w:t>a</w:t>
      </w:r>
      <w:r>
        <w:rPr>
          <w:spacing w:val="-6"/>
          <w:vertAlign w:val="baseline"/>
        </w:rPr>
        <w:t> </w:t>
      </w:r>
      <w:r>
        <w:rPr>
          <w:vertAlign w:val="baseline"/>
        </w:rPr>
        <w:t>safety</w:t>
      </w:r>
      <w:r>
        <w:rPr>
          <w:spacing w:val="-6"/>
          <w:vertAlign w:val="baseline"/>
        </w:rPr>
        <w:t> </w:t>
      </w:r>
      <w:r>
        <w:rPr>
          <w:vertAlign w:val="baseline"/>
        </w:rPr>
        <w:t>risk</w:t>
      </w:r>
      <w:r>
        <w:rPr>
          <w:spacing w:val="-5"/>
          <w:vertAlign w:val="baseline"/>
        </w:rPr>
        <w:t> </w:t>
      </w:r>
      <w:r>
        <w:rPr>
          <w:vertAlign w:val="baseline"/>
        </w:rPr>
        <w:t>for</w:t>
      </w:r>
      <w:r>
        <w:rPr>
          <w:spacing w:val="-6"/>
          <w:vertAlign w:val="baseline"/>
        </w:rPr>
        <w:t> </w:t>
      </w:r>
      <w:r>
        <w:rPr>
          <w:vertAlign w:val="baseline"/>
        </w:rPr>
        <w:t>the</w:t>
      </w:r>
      <w:r>
        <w:rPr>
          <w:spacing w:val="-63"/>
          <w:vertAlign w:val="baseline"/>
        </w:rPr>
        <w:t> </w:t>
      </w:r>
      <w:r>
        <w:rPr>
          <w:vertAlign w:val="baseline"/>
        </w:rPr>
        <w:t>officers</w:t>
      </w:r>
      <w:r>
        <w:rPr>
          <w:spacing w:val="-2"/>
          <w:vertAlign w:val="baseline"/>
        </w:rPr>
        <w:t> </w:t>
      </w:r>
      <w:r>
        <w:rPr>
          <w:vertAlign w:val="baseline"/>
        </w:rPr>
        <w:t>or</w:t>
      </w:r>
      <w:r>
        <w:rPr>
          <w:spacing w:val="-1"/>
          <w:vertAlign w:val="baseline"/>
        </w:rPr>
        <w:t> </w:t>
      </w:r>
      <w:r>
        <w:rPr>
          <w:vertAlign w:val="baseline"/>
        </w:rPr>
        <w:t>the</w:t>
      </w:r>
      <w:r>
        <w:rPr>
          <w:spacing w:val="-1"/>
          <w:vertAlign w:val="baseline"/>
        </w:rPr>
        <w:t> </w:t>
      </w:r>
      <w:r>
        <w:rPr>
          <w:vertAlign w:val="baseline"/>
        </w:rPr>
        <w:t>public.</w:t>
      </w:r>
    </w:p>
    <w:p>
      <w:pPr>
        <w:spacing w:after="0"/>
        <w:jc w:val="both"/>
        <w:sectPr>
          <w:footerReference w:type="default" r:id="rId9"/>
          <w:pgSz w:w="12240" w:h="15840"/>
          <w:pgMar w:footer="808" w:header="0" w:top="1380" w:bottom="1000" w:left="1320" w:right="1320"/>
        </w:sectPr>
      </w:pPr>
    </w:p>
    <w:p>
      <w:pPr>
        <w:pStyle w:val="Heading2"/>
        <w:spacing w:before="59"/>
        <w:ind w:left="3397"/>
      </w:pPr>
      <w:r>
        <w:rPr/>
        <w:t>C</w:t>
      </w:r>
      <w:r>
        <w:rPr>
          <w:spacing w:val="-1"/>
        </w:rPr>
        <w:t> </w:t>
      </w:r>
      <w:r>
        <w:rPr/>
        <w:t>O</w:t>
      </w:r>
      <w:r>
        <w:rPr>
          <w:spacing w:val="-1"/>
        </w:rPr>
        <w:t> </w:t>
      </w:r>
      <w:r>
        <w:rPr/>
        <w:t>N</w:t>
      </w:r>
      <w:r>
        <w:rPr>
          <w:spacing w:val="-1"/>
        </w:rPr>
        <w:t> </w:t>
      </w:r>
      <w:r>
        <w:rPr/>
        <w:t>C U</w:t>
      </w:r>
      <w:r>
        <w:rPr>
          <w:spacing w:val="-1"/>
        </w:rPr>
        <w:t> </w:t>
      </w:r>
      <w:r>
        <w:rPr/>
        <w:t>R</w:t>
      </w:r>
      <w:r>
        <w:rPr>
          <w:spacing w:val="-1"/>
        </w:rPr>
        <w:t> </w:t>
      </w:r>
      <w:r>
        <w:rPr/>
        <w:t>R</w:t>
      </w:r>
      <w:r>
        <w:rPr>
          <w:spacing w:val="-1"/>
        </w:rPr>
        <w:t> </w:t>
      </w:r>
      <w:r>
        <w:rPr/>
        <w:t>E N</w:t>
      </w:r>
      <w:r>
        <w:rPr>
          <w:spacing w:val="-1"/>
        </w:rPr>
        <w:t> </w:t>
      </w:r>
      <w:r>
        <w:rPr/>
        <w:t>C</w:t>
      </w:r>
      <w:r>
        <w:rPr>
          <w:spacing w:val="-1"/>
        </w:rPr>
        <w:t> </w:t>
      </w:r>
      <w:r>
        <w:rPr/>
        <w:t>E</w:t>
      </w:r>
    </w:p>
    <w:p>
      <w:pPr>
        <w:pStyle w:val="BodyText"/>
      </w:pPr>
    </w:p>
    <w:p>
      <w:pPr>
        <w:pStyle w:val="BodyText"/>
        <w:ind w:left="119"/>
      </w:pPr>
      <w:r>
        <w:rPr/>
        <w:t>MOORE,</w:t>
      </w:r>
      <w:r>
        <w:rPr>
          <w:spacing w:val="-6"/>
        </w:rPr>
        <w:t> </w:t>
      </w:r>
      <w:r>
        <w:rPr/>
        <w:t>III,</w:t>
      </w:r>
      <w:r>
        <w:rPr>
          <w:spacing w:val="-6"/>
        </w:rPr>
        <w:t> </w:t>
      </w:r>
      <w:r>
        <w:rPr/>
        <w:t>Justice</w:t>
      </w:r>
      <w:r>
        <w:rPr>
          <w:spacing w:val="-6"/>
        </w:rPr>
        <w:t> </w:t>
      </w:r>
      <w:r>
        <w:rPr/>
        <w:t>(concurring).</w:t>
      </w:r>
    </w:p>
    <w:p>
      <w:pPr>
        <w:pStyle w:val="BodyText"/>
        <w:spacing w:before="1"/>
      </w:pPr>
    </w:p>
    <w:p>
      <w:pPr>
        <w:pStyle w:val="BodyText"/>
        <w:spacing w:line="480" w:lineRule="auto"/>
        <w:ind w:left="119" w:right="113" w:firstLine="720"/>
        <w:jc w:val="both"/>
      </w:pPr>
      <w:r>
        <w:rPr/>
        <w:t>The conclusions reached by the court in this case are supported by the law.</w:t>
      </w:r>
      <w:r>
        <w:rPr>
          <w:spacing w:val="1"/>
        </w:rPr>
        <w:t> </w:t>
      </w:r>
      <w:r>
        <w:rPr/>
        <w:t>I agree</w:t>
      </w:r>
      <w:r>
        <w:rPr>
          <w:spacing w:val="-62"/>
        </w:rPr>
        <w:t> </w:t>
      </w:r>
      <w:r>
        <w:rPr/>
        <w:t>with</w:t>
      </w:r>
      <w:r>
        <w:rPr>
          <w:spacing w:val="-9"/>
        </w:rPr>
        <w:t> </w:t>
      </w:r>
      <w:r>
        <w:rPr/>
        <w:t>the</w:t>
      </w:r>
      <w:r>
        <w:rPr>
          <w:spacing w:val="-8"/>
        </w:rPr>
        <w:t> </w:t>
      </w:r>
      <w:r>
        <w:rPr/>
        <w:t>court</w:t>
      </w:r>
      <w:r>
        <w:rPr>
          <w:spacing w:val="-8"/>
        </w:rPr>
        <w:t> </w:t>
      </w:r>
      <w:r>
        <w:rPr/>
        <w:t>that</w:t>
      </w:r>
      <w:r>
        <w:rPr>
          <w:spacing w:val="-9"/>
        </w:rPr>
        <w:t> </w:t>
      </w:r>
      <w:r>
        <w:rPr/>
        <w:t>a</w:t>
      </w:r>
      <w:r>
        <w:rPr>
          <w:spacing w:val="-8"/>
        </w:rPr>
        <w:t> </w:t>
      </w:r>
      <w:r>
        <w:rPr/>
        <w:t>violation</w:t>
      </w:r>
      <w:r>
        <w:rPr>
          <w:spacing w:val="-8"/>
        </w:rPr>
        <w:t> </w:t>
      </w:r>
      <w:r>
        <w:rPr/>
        <w:t>of</w:t>
      </w:r>
      <w:r>
        <w:rPr>
          <w:spacing w:val="-9"/>
        </w:rPr>
        <w:t> </w:t>
      </w:r>
      <w:r>
        <w:rPr/>
        <w:t>a</w:t>
      </w:r>
      <w:r>
        <w:rPr>
          <w:spacing w:val="-9"/>
        </w:rPr>
        <w:t> </w:t>
      </w:r>
      <w:r>
        <w:rPr/>
        <w:t>pretrial</w:t>
      </w:r>
      <w:r>
        <w:rPr>
          <w:spacing w:val="-9"/>
        </w:rPr>
        <w:t> </w:t>
      </w:r>
      <w:r>
        <w:rPr/>
        <w:t>release</w:t>
      </w:r>
      <w:r>
        <w:rPr>
          <w:spacing w:val="-9"/>
        </w:rPr>
        <w:t> </w:t>
      </w:r>
      <w:r>
        <w:rPr/>
        <w:t>condition</w:t>
      </w:r>
      <w:r>
        <w:rPr>
          <w:spacing w:val="-8"/>
        </w:rPr>
        <w:t> </w:t>
      </w:r>
      <w:r>
        <w:rPr/>
        <w:t>is</w:t>
      </w:r>
      <w:r>
        <w:rPr>
          <w:spacing w:val="-7"/>
        </w:rPr>
        <w:t> </w:t>
      </w:r>
      <w:r>
        <w:rPr/>
        <w:t>not</w:t>
      </w:r>
      <w:r>
        <w:rPr>
          <w:spacing w:val="-9"/>
        </w:rPr>
        <w:t> </w:t>
      </w:r>
      <w:r>
        <w:rPr/>
        <w:t>criminal</w:t>
      </w:r>
      <w:r>
        <w:rPr>
          <w:spacing w:val="-8"/>
        </w:rPr>
        <w:t> </w:t>
      </w:r>
      <w:r>
        <w:rPr/>
        <w:t>contempt</w:t>
      </w:r>
      <w:r>
        <w:rPr>
          <w:spacing w:val="-8"/>
        </w:rPr>
        <w:t> </w:t>
      </w:r>
      <w:r>
        <w:rPr/>
        <w:t>under</w:t>
      </w:r>
      <w:r>
        <w:rPr>
          <w:spacing w:val="-63"/>
        </w:rPr>
        <w:t> </w:t>
      </w:r>
      <w:r>
        <w:rPr/>
        <w:t>Minn.</w:t>
      </w:r>
      <w:r>
        <w:rPr>
          <w:spacing w:val="26"/>
        </w:rPr>
        <w:t> </w:t>
      </w:r>
      <w:r>
        <w:rPr/>
        <w:t>Stat.</w:t>
      </w:r>
      <w:r>
        <w:rPr>
          <w:spacing w:val="27"/>
        </w:rPr>
        <w:t> </w:t>
      </w:r>
      <w:r>
        <w:rPr/>
        <w:t>§</w:t>
      </w:r>
      <w:r>
        <w:rPr>
          <w:spacing w:val="-3"/>
        </w:rPr>
        <w:t> </w:t>
      </w:r>
      <w:r>
        <w:rPr/>
        <w:t>588.20,</w:t>
      </w:r>
      <w:r>
        <w:rPr>
          <w:spacing w:val="27"/>
        </w:rPr>
        <w:t> </w:t>
      </w:r>
      <w:r>
        <w:rPr/>
        <w:t>subd.</w:t>
      </w:r>
      <w:r>
        <w:rPr>
          <w:spacing w:val="27"/>
        </w:rPr>
        <w:t> </w:t>
      </w:r>
      <w:r>
        <w:rPr/>
        <w:t>2(4)</w:t>
      </w:r>
      <w:r>
        <w:rPr>
          <w:spacing w:val="27"/>
        </w:rPr>
        <w:t> </w:t>
      </w:r>
      <w:r>
        <w:rPr/>
        <w:t>(2020),</w:t>
      </w:r>
      <w:r>
        <w:rPr>
          <w:spacing w:val="26"/>
        </w:rPr>
        <w:t> </w:t>
      </w:r>
      <w:r>
        <w:rPr/>
        <w:t>consistent</w:t>
      </w:r>
      <w:r>
        <w:rPr>
          <w:spacing w:val="27"/>
        </w:rPr>
        <w:t> </w:t>
      </w:r>
      <w:r>
        <w:rPr/>
        <w:t>with</w:t>
      </w:r>
      <w:r>
        <w:rPr>
          <w:spacing w:val="27"/>
        </w:rPr>
        <w:t> </w:t>
      </w:r>
      <w:r>
        <w:rPr/>
        <w:t>the</w:t>
      </w:r>
      <w:r>
        <w:rPr>
          <w:spacing w:val="27"/>
        </w:rPr>
        <w:t> </w:t>
      </w:r>
      <w:r>
        <w:rPr/>
        <w:t>rationale</w:t>
      </w:r>
      <w:r>
        <w:rPr>
          <w:spacing w:val="27"/>
        </w:rPr>
        <w:t> </w:t>
      </w:r>
      <w:r>
        <w:rPr/>
        <w:t>in</w:t>
      </w:r>
      <w:r>
        <w:rPr>
          <w:spacing w:val="27"/>
        </w:rPr>
        <w:t> </w:t>
      </w:r>
      <w:r>
        <w:rPr>
          <w:i/>
        </w:rPr>
        <w:t>State</w:t>
      </w:r>
      <w:r>
        <w:rPr>
          <w:i/>
          <w:spacing w:val="26"/>
        </w:rPr>
        <w:t> </w:t>
      </w:r>
      <w:r>
        <w:rPr>
          <w:i/>
        </w:rPr>
        <w:t>v.</w:t>
      </w:r>
      <w:r>
        <w:rPr>
          <w:i/>
          <w:spacing w:val="27"/>
        </w:rPr>
        <w:t> </w:t>
      </w:r>
      <w:r>
        <w:rPr>
          <w:i/>
        </w:rPr>
        <w:t>Jones</w:t>
      </w:r>
      <w:r>
        <w:rPr/>
        <w:t>,</w:t>
      </w:r>
      <w:r>
        <w:rPr>
          <w:spacing w:val="1"/>
        </w:rPr>
        <w:t> </w:t>
      </w:r>
      <w:r>
        <w:rPr/>
        <w:t>869 N.W.2d 24, 26–31 (Minn. 2015).</w:t>
      </w:r>
      <w:r>
        <w:rPr>
          <w:spacing w:val="1"/>
        </w:rPr>
        <w:t> </w:t>
      </w:r>
      <w:r>
        <w:rPr/>
        <w:t>And because Sargent’s actions did not constitute a</w:t>
      </w:r>
      <w:r>
        <w:rPr>
          <w:spacing w:val="1"/>
        </w:rPr>
        <w:t> </w:t>
      </w:r>
      <w:r>
        <w:rPr/>
        <w:t>separate criminal offense, and the officer’s contact with Sargent was not based on officer</w:t>
      </w:r>
      <w:r>
        <w:rPr>
          <w:spacing w:val="1"/>
        </w:rPr>
        <w:t> </w:t>
      </w:r>
      <w:r>
        <w:rPr/>
        <w:t>safety concerns, I also agree with the majority’s conclusion that the officer’s expansion of</w:t>
      </w:r>
      <w:r>
        <w:rPr>
          <w:spacing w:val="-62"/>
        </w:rPr>
        <w:t> </w:t>
      </w:r>
      <w:r>
        <w:rPr/>
        <w:t>the traffic stop and seizure of Sargent was not supported by Article I, Section 10 of the</w:t>
      </w:r>
      <w:r>
        <w:rPr>
          <w:spacing w:val="1"/>
        </w:rPr>
        <w:t> </w:t>
      </w:r>
      <w:r>
        <w:rPr/>
        <w:t>Minnesota Constitution as interpreted in </w:t>
      </w:r>
      <w:r>
        <w:rPr>
          <w:i/>
        </w:rPr>
        <w:t>State v. Askerooth</w:t>
      </w:r>
      <w:r>
        <w:rPr/>
        <w:t>, 681 N.W.2d 353, 364–70</w:t>
      </w:r>
      <w:r>
        <w:rPr>
          <w:spacing w:val="1"/>
        </w:rPr>
        <w:t> </w:t>
      </w:r>
      <w:r>
        <w:rPr/>
        <w:t>(Minn.</w:t>
      </w:r>
      <w:r>
        <w:rPr>
          <w:spacing w:val="-3"/>
        </w:rPr>
        <w:t> </w:t>
      </w:r>
      <w:r>
        <w:rPr/>
        <w:t>2004).</w:t>
      </w:r>
      <w:r>
        <w:rPr>
          <w:vertAlign w:val="superscript"/>
        </w:rPr>
        <w:t>1</w:t>
      </w:r>
    </w:p>
    <w:p>
      <w:pPr>
        <w:pStyle w:val="BodyText"/>
        <w:spacing w:before="2"/>
        <w:rPr>
          <w:sz w:val="22"/>
        </w:rPr>
      </w:pPr>
      <w:r>
        <w:rPr/>
        <w:pict>
          <v:rect style="position:absolute;margin-left:72pt;margin-top:13.96793pt;width:144pt;height:.66pt;mso-position-horizontal-relative:page;mso-position-vertical-relative:paragraph;z-index:-15723520;mso-wrap-distance-left:0;mso-wrap-distance-right:0" id="docshape19" filled="true" fillcolor="#000000" stroked="false">
            <v:fill type="solid"/>
            <w10:wrap type="topAndBottom"/>
          </v:rect>
        </w:pict>
      </w:r>
    </w:p>
    <w:p>
      <w:pPr>
        <w:pStyle w:val="BodyText"/>
        <w:spacing w:before="110"/>
        <w:ind w:left="119" w:right="116"/>
        <w:jc w:val="both"/>
      </w:pPr>
      <w:r>
        <w:rPr>
          <w:vertAlign w:val="superscript"/>
        </w:rPr>
        <w:t>1</w:t>
      </w:r>
      <w:r>
        <w:rPr>
          <w:vertAlign w:val="baseline"/>
        </w:rPr>
        <w:t>       </w:t>
      </w:r>
      <w:r>
        <w:rPr>
          <w:spacing w:val="1"/>
          <w:vertAlign w:val="baseline"/>
        </w:rPr>
        <w:t> </w:t>
      </w:r>
      <w:r>
        <w:rPr>
          <w:vertAlign w:val="baseline"/>
        </w:rPr>
        <w:t>Eight states have enacted statutes that make violation of a pretrial release condition</w:t>
      </w:r>
      <w:r>
        <w:rPr>
          <w:spacing w:val="-62"/>
          <w:vertAlign w:val="baseline"/>
        </w:rPr>
        <w:t> </w:t>
      </w:r>
      <w:r>
        <w:rPr>
          <w:vertAlign w:val="baseline"/>
        </w:rPr>
        <w:t>a separate criminal offense.</w:t>
      </w:r>
      <w:r>
        <w:rPr>
          <w:spacing w:val="1"/>
          <w:vertAlign w:val="baseline"/>
        </w:rPr>
        <w:t> </w:t>
      </w:r>
      <w:r>
        <w:rPr>
          <w:i/>
          <w:vertAlign w:val="baseline"/>
        </w:rPr>
        <w:t>See </w:t>
      </w:r>
      <w:r>
        <w:rPr>
          <w:vertAlign w:val="baseline"/>
        </w:rPr>
        <w:t>Alaska Stat. § 11.56.757(a) (2020) (“A person commits</w:t>
      </w:r>
      <w:r>
        <w:rPr>
          <w:spacing w:val="1"/>
          <w:vertAlign w:val="baseline"/>
        </w:rPr>
        <w:t> </w:t>
      </w:r>
      <w:r>
        <w:rPr>
          <w:spacing w:val="-1"/>
          <w:vertAlign w:val="baseline"/>
        </w:rPr>
        <w:t>the</w:t>
      </w:r>
      <w:r>
        <w:rPr>
          <w:spacing w:val="-14"/>
          <w:vertAlign w:val="baseline"/>
        </w:rPr>
        <w:t> </w:t>
      </w:r>
      <w:r>
        <w:rPr>
          <w:spacing w:val="-1"/>
          <w:vertAlign w:val="baseline"/>
        </w:rPr>
        <w:t>crime</w:t>
      </w:r>
      <w:r>
        <w:rPr>
          <w:spacing w:val="-14"/>
          <w:vertAlign w:val="baseline"/>
        </w:rPr>
        <w:t> </w:t>
      </w:r>
      <w:r>
        <w:rPr>
          <w:spacing w:val="-1"/>
          <w:vertAlign w:val="baseline"/>
        </w:rPr>
        <w:t>of</w:t>
      </w:r>
      <w:r>
        <w:rPr>
          <w:spacing w:val="-14"/>
          <w:vertAlign w:val="baseline"/>
        </w:rPr>
        <w:t> </w:t>
      </w:r>
      <w:r>
        <w:rPr>
          <w:spacing w:val="-1"/>
          <w:vertAlign w:val="baseline"/>
        </w:rPr>
        <w:t>violation</w:t>
      </w:r>
      <w:r>
        <w:rPr>
          <w:spacing w:val="-14"/>
          <w:vertAlign w:val="baseline"/>
        </w:rPr>
        <w:t> </w:t>
      </w:r>
      <w:r>
        <w:rPr>
          <w:spacing w:val="-1"/>
          <w:vertAlign w:val="baseline"/>
        </w:rPr>
        <w:t>of</w:t>
      </w:r>
      <w:r>
        <w:rPr>
          <w:spacing w:val="-14"/>
          <w:vertAlign w:val="baseline"/>
        </w:rPr>
        <w:t> </w:t>
      </w:r>
      <w:r>
        <w:rPr>
          <w:spacing w:val="-1"/>
          <w:vertAlign w:val="baseline"/>
        </w:rPr>
        <w:t>condition</w:t>
      </w:r>
      <w:r>
        <w:rPr>
          <w:spacing w:val="-14"/>
          <w:vertAlign w:val="baseline"/>
        </w:rPr>
        <w:t> </w:t>
      </w:r>
      <w:r>
        <w:rPr>
          <w:spacing w:val="-1"/>
          <w:vertAlign w:val="baseline"/>
        </w:rPr>
        <w:t>of</w:t>
      </w:r>
      <w:r>
        <w:rPr>
          <w:spacing w:val="-14"/>
          <w:vertAlign w:val="baseline"/>
        </w:rPr>
        <w:t> </w:t>
      </w:r>
      <w:r>
        <w:rPr>
          <w:spacing w:val="-1"/>
          <w:vertAlign w:val="baseline"/>
        </w:rPr>
        <w:t>release</w:t>
      </w:r>
      <w:r>
        <w:rPr>
          <w:spacing w:val="-14"/>
          <w:vertAlign w:val="baseline"/>
        </w:rPr>
        <w:t> </w:t>
      </w:r>
      <w:r>
        <w:rPr>
          <w:spacing w:val="-1"/>
          <w:vertAlign w:val="baseline"/>
        </w:rPr>
        <w:t>if</w:t>
      </w:r>
      <w:r>
        <w:rPr>
          <w:spacing w:val="-17"/>
          <w:vertAlign w:val="baseline"/>
        </w:rPr>
        <w:t> </w:t>
      </w:r>
      <w:r>
        <w:rPr>
          <w:spacing w:val="-1"/>
          <w:vertAlign w:val="baseline"/>
        </w:rPr>
        <w:t>the</w:t>
      </w:r>
      <w:r>
        <w:rPr>
          <w:spacing w:val="-14"/>
          <w:vertAlign w:val="baseline"/>
        </w:rPr>
        <w:t> </w:t>
      </w:r>
      <w:r>
        <w:rPr>
          <w:spacing w:val="-1"/>
          <w:vertAlign w:val="baseline"/>
        </w:rPr>
        <w:t>person </w:t>
      </w:r>
      <w:r>
        <w:rPr>
          <w:vertAlign w:val="baseline"/>
        </w:rPr>
        <w:t>.</w:t>
      </w:r>
      <w:r>
        <w:rPr>
          <w:spacing w:val="-1"/>
          <w:vertAlign w:val="baseline"/>
        </w:rPr>
        <w:t> </w:t>
      </w:r>
      <w:r>
        <w:rPr>
          <w:vertAlign w:val="baseline"/>
        </w:rPr>
        <w:t>.</w:t>
      </w:r>
      <w:r>
        <w:rPr>
          <w:spacing w:val="-1"/>
          <w:vertAlign w:val="baseline"/>
        </w:rPr>
        <w:t> </w:t>
      </w:r>
      <w:r>
        <w:rPr>
          <w:vertAlign w:val="baseline"/>
        </w:rPr>
        <w:t>.</w:t>
      </w:r>
      <w:r>
        <w:rPr>
          <w:spacing w:val="-14"/>
          <w:vertAlign w:val="baseline"/>
        </w:rPr>
        <w:t> </w:t>
      </w:r>
      <w:r>
        <w:rPr>
          <w:vertAlign w:val="baseline"/>
        </w:rPr>
        <w:t>violates</w:t>
      </w:r>
      <w:r>
        <w:rPr>
          <w:spacing w:val="-14"/>
          <w:vertAlign w:val="baseline"/>
        </w:rPr>
        <w:t> </w:t>
      </w:r>
      <w:r>
        <w:rPr>
          <w:vertAlign w:val="baseline"/>
        </w:rPr>
        <w:t>a</w:t>
      </w:r>
      <w:r>
        <w:rPr>
          <w:spacing w:val="-14"/>
          <w:vertAlign w:val="baseline"/>
        </w:rPr>
        <w:t> </w:t>
      </w:r>
      <w:r>
        <w:rPr>
          <w:vertAlign w:val="baseline"/>
        </w:rPr>
        <w:t>condition</w:t>
      </w:r>
      <w:r>
        <w:rPr>
          <w:spacing w:val="-14"/>
          <w:vertAlign w:val="baseline"/>
        </w:rPr>
        <w:t> </w:t>
      </w:r>
      <w:r>
        <w:rPr>
          <w:vertAlign w:val="baseline"/>
        </w:rPr>
        <w:t>of</w:t>
      </w:r>
      <w:r>
        <w:rPr>
          <w:spacing w:val="-14"/>
          <w:vertAlign w:val="baseline"/>
        </w:rPr>
        <w:t> </w:t>
      </w:r>
      <w:r>
        <w:rPr>
          <w:vertAlign w:val="baseline"/>
        </w:rPr>
        <w:t>release</w:t>
      </w:r>
      <w:r>
        <w:rPr>
          <w:spacing w:val="-62"/>
          <w:vertAlign w:val="baseline"/>
        </w:rPr>
        <w:t> </w:t>
      </w:r>
      <w:r>
        <w:rPr>
          <w:vertAlign w:val="baseline"/>
        </w:rPr>
        <w:t>imposed</w:t>
      </w:r>
      <w:r>
        <w:rPr>
          <w:spacing w:val="-13"/>
          <w:vertAlign w:val="baseline"/>
        </w:rPr>
        <w:t> </w:t>
      </w:r>
      <w:r>
        <w:rPr>
          <w:vertAlign w:val="baseline"/>
        </w:rPr>
        <w:t>by</w:t>
      </w:r>
      <w:r>
        <w:rPr>
          <w:spacing w:val="-13"/>
          <w:vertAlign w:val="baseline"/>
        </w:rPr>
        <w:t> </w:t>
      </w:r>
      <w:r>
        <w:rPr>
          <w:vertAlign w:val="baseline"/>
        </w:rPr>
        <w:t>a</w:t>
      </w:r>
      <w:r>
        <w:rPr>
          <w:spacing w:val="-13"/>
          <w:vertAlign w:val="baseline"/>
        </w:rPr>
        <w:t> </w:t>
      </w:r>
      <w:r>
        <w:rPr>
          <w:vertAlign w:val="baseline"/>
        </w:rPr>
        <w:t>judicial</w:t>
      </w:r>
      <w:r>
        <w:rPr>
          <w:spacing w:val="-13"/>
          <w:vertAlign w:val="baseline"/>
        </w:rPr>
        <w:t> </w:t>
      </w:r>
      <w:r>
        <w:rPr>
          <w:vertAlign w:val="baseline"/>
        </w:rPr>
        <w:t>officer      </w:t>
      </w:r>
      <w:r>
        <w:rPr>
          <w:spacing w:val="56"/>
          <w:vertAlign w:val="baseline"/>
        </w:rPr>
        <w:t> </w:t>
      </w:r>
      <w:r>
        <w:rPr>
          <w:vertAlign w:val="baseline"/>
        </w:rPr>
        <w:t>”);</w:t>
      </w:r>
      <w:r>
        <w:rPr>
          <w:spacing w:val="-13"/>
          <w:vertAlign w:val="baseline"/>
        </w:rPr>
        <w:t> </w:t>
      </w:r>
      <w:r>
        <w:rPr>
          <w:vertAlign w:val="baseline"/>
        </w:rPr>
        <w:t>Colo.</w:t>
      </w:r>
      <w:r>
        <w:rPr>
          <w:spacing w:val="-14"/>
          <w:vertAlign w:val="baseline"/>
        </w:rPr>
        <w:t> </w:t>
      </w:r>
      <w:r>
        <w:rPr>
          <w:vertAlign w:val="baseline"/>
        </w:rPr>
        <w:t>Rev.</w:t>
      </w:r>
      <w:r>
        <w:rPr>
          <w:spacing w:val="-13"/>
          <w:vertAlign w:val="baseline"/>
        </w:rPr>
        <w:t> </w:t>
      </w:r>
      <w:r>
        <w:rPr>
          <w:vertAlign w:val="baseline"/>
        </w:rPr>
        <w:t>Stat.</w:t>
      </w:r>
      <w:r>
        <w:rPr>
          <w:spacing w:val="-13"/>
          <w:vertAlign w:val="baseline"/>
        </w:rPr>
        <w:t> </w:t>
      </w:r>
      <w:r>
        <w:rPr>
          <w:vertAlign w:val="baseline"/>
        </w:rPr>
        <w:t>§</w:t>
      </w:r>
      <w:r>
        <w:rPr>
          <w:spacing w:val="-12"/>
          <w:vertAlign w:val="baseline"/>
        </w:rPr>
        <w:t> </w:t>
      </w:r>
      <w:r>
        <w:rPr>
          <w:vertAlign w:val="baseline"/>
        </w:rPr>
        <w:t>18-8-212(1)</w:t>
      </w:r>
      <w:r>
        <w:rPr>
          <w:spacing w:val="-14"/>
          <w:vertAlign w:val="baseline"/>
        </w:rPr>
        <w:t> </w:t>
      </w:r>
      <w:r>
        <w:rPr>
          <w:vertAlign w:val="baseline"/>
        </w:rPr>
        <w:t>(2021)</w:t>
      </w:r>
      <w:r>
        <w:rPr>
          <w:spacing w:val="-13"/>
          <w:vertAlign w:val="baseline"/>
        </w:rPr>
        <w:t> </w:t>
      </w:r>
      <w:r>
        <w:rPr>
          <w:vertAlign w:val="baseline"/>
        </w:rPr>
        <w:t>(“A</w:t>
      </w:r>
      <w:r>
        <w:rPr>
          <w:spacing w:val="-13"/>
          <w:vertAlign w:val="baseline"/>
        </w:rPr>
        <w:t> </w:t>
      </w:r>
      <w:r>
        <w:rPr>
          <w:vertAlign w:val="baseline"/>
        </w:rPr>
        <w:t>person</w:t>
      </w:r>
      <w:r>
        <w:rPr>
          <w:spacing w:val="-13"/>
          <w:vertAlign w:val="baseline"/>
        </w:rPr>
        <w:t> </w:t>
      </w:r>
      <w:r>
        <w:rPr>
          <w:vertAlign w:val="baseline"/>
        </w:rPr>
        <w:t>who</w:t>
      </w:r>
    </w:p>
    <w:p>
      <w:pPr>
        <w:pStyle w:val="BodyText"/>
        <w:ind w:left="119"/>
        <w:jc w:val="both"/>
      </w:pPr>
      <w:r>
        <w:rPr/>
        <w:t>is</w:t>
      </w:r>
      <w:r>
        <w:rPr>
          <w:spacing w:val="-13"/>
        </w:rPr>
        <w:t> </w:t>
      </w:r>
      <w:r>
        <w:rPr/>
        <w:t>released</w:t>
      </w:r>
      <w:r>
        <w:rPr>
          <w:spacing w:val="-13"/>
        </w:rPr>
        <w:t> </w:t>
      </w:r>
      <w:r>
        <w:rPr/>
        <w:t>on</w:t>
      </w:r>
      <w:r>
        <w:rPr>
          <w:spacing w:val="-13"/>
        </w:rPr>
        <w:t> </w:t>
      </w:r>
      <w:r>
        <w:rPr/>
        <w:t>bail</w:t>
      </w:r>
      <w:r>
        <w:rPr>
          <w:spacing w:val="-14"/>
        </w:rPr>
        <w:t> </w:t>
      </w:r>
      <w:r>
        <w:rPr/>
        <w:t>bond</w:t>
      </w:r>
      <w:r>
        <w:rPr>
          <w:spacing w:val="-14"/>
        </w:rPr>
        <w:t> </w:t>
      </w:r>
      <w:r>
        <w:rPr/>
        <w:t>of</w:t>
      </w:r>
      <w:r>
        <w:rPr>
          <w:spacing w:val="-13"/>
        </w:rPr>
        <w:t> </w:t>
      </w:r>
      <w:r>
        <w:rPr/>
        <w:t>whatever</w:t>
      </w:r>
      <w:r>
        <w:rPr>
          <w:spacing w:val="-14"/>
        </w:rPr>
        <w:t> </w:t>
      </w:r>
      <w:r>
        <w:rPr/>
        <w:t>kind     </w:t>
      </w:r>
      <w:r>
        <w:rPr>
          <w:spacing w:val="39"/>
        </w:rPr>
        <w:t> </w:t>
      </w:r>
      <w:r>
        <w:rPr/>
        <w:t>commits</w:t>
      </w:r>
      <w:r>
        <w:rPr>
          <w:spacing w:val="-14"/>
        </w:rPr>
        <w:t> </w:t>
      </w:r>
      <w:r>
        <w:rPr/>
        <w:t>a</w:t>
      </w:r>
      <w:r>
        <w:rPr>
          <w:spacing w:val="-13"/>
        </w:rPr>
        <w:t> </w:t>
      </w:r>
      <w:r>
        <w:rPr/>
        <w:t>class</w:t>
      </w:r>
      <w:r>
        <w:rPr>
          <w:spacing w:val="-14"/>
        </w:rPr>
        <w:t> </w:t>
      </w:r>
      <w:r>
        <w:rPr/>
        <w:t>6</w:t>
      </w:r>
      <w:r>
        <w:rPr>
          <w:spacing w:val="-13"/>
        </w:rPr>
        <w:t> </w:t>
      </w:r>
      <w:r>
        <w:rPr/>
        <w:t>felony</w:t>
      </w:r>
      <w:r>
        <w:rPr>
          <w:spacing w:val="-14"/>
        </w:rPr>
        <w:t> </w:t>
      </w:r>
      <w:r>
        <w:rPr/>
        <w:t>if</w:t>
      </w:r>
      <w:r>
        <w:rPr>
          <w:spacing w:val="-14"/>
        </w:rPr>
        <w:t> </w:t>
      </w:r>
      <w:r>
        <w:rPr/>
        <w:t>he</w:t>
      </w:r>
      <w:r>
        <w:rPr>
          <w:spacing w:val="-13"/>
        </w:rPr>
        <w:t> </w:t>
      </w:r>
      <w:r>
        <w:rPr/>
        <w:t>knowingly</w:t>
      </w:r>
      <w:r>
        <w:rPr>
          <w:spacing w:val="-14"/>
        </w:rPr>
        <w:t> </w:t>
      </w:r>
      <w:r>
        <w:rPr/>
        <w:t>fails</w:t>
      </w:r>
    </w:p>
    <w:p>
      <w:pPr>
        <w:pStyle w:val="BodyText"/>
        <w:ind w:left="119"/>
        <w:jc w:val="both"/>
      </w:pPr>
      <w:r>
        <w:rPr/>
        <w:t>to</w:t>
      </w:r>
      <w:r>
        <w:rPr>
          <w:spacing w:val="-9"/>
        </w:rPr>
        <w:t> </w:t>
      </w:r>
      <w:r>
        <w:rPr/>
        <w:t>appear</w:t>
      </w:r>
      <w:r>
        <w:rPr>
          <w:spacing w:val="-9"/>
        </w:rPr>
        <w:t> </w:t>
      </w:r>
      <w:r>
        <w:rPr/>
        <w:t>for</w:t>
      </w:r>
      <w:r>
        <w:rPr>
          <w:spacing w:val="-8"/>
        </w:rPr>
        <w:t> </w:t>
      </w:r>
      <w:r>
        <w:rPr/>
        <w:t>trial</w:t>
      </w:r>
      <w:r>
        <w:rPr>
          <w:spacing w:val="-9"/>
        </w:rPr>
        <w:t> </w:t>
      </w:r>
      <w:r>
        <w:rPr/>
        <w:t>or</w:t>
      </w:r>
      <w:r>
        <w:rPr>
          <w:spacing w:val="-8"/>
        </w:rPr>
        <w:t> </w:t>
      </w:r>
      <w:r>
        <w:rPr/>
        <w:t>other</w:t>
      </w:r>
      <w:r>
        <w:rPr>
          <w:spacing w:val="-9"/>
        </w:rPr>
        <w:t> </w:t>
      </w:r>
      <w:r>
        <w:rPr/>
        <w:t>proceedings     </w:t>
      </w:r>
      <w:r>
        <w:rPr>
          <w:spacing w:val="53"/>
        </w:rPr>
        <w:t> </w:t>
      </w:r>
      <w:r>
        <w:rPr/>
        <w:t>or</w:t>
      </w:r>
      <w:r>
        <w:rPr>
          <w:spacing w:val="-10"/>
        </w:rPr>
        <w:t> </w:t>
      </w:r>
      <w:r>
        <w:rPr/>
        <w:t>if</w:t>
      </w:r>
      <w:r>
        <w:rPr>
          <w:spacing w:val="-8"/>
        </w:rPr>
        <w:t> </w:t>
      </w:r>
      <w:r>
        <w:rPr/>
        <w:t>he</w:t>
      </w:r>
      <w:r>
        <w:rPr>
          <w:spacing w:val="-9"/>
        </w:rPr>
        <w:t> </w:t>
      </w:r>
      <w:r>
        <w:rPr/>
        <w:t>knowingly</w:t>
      </w:r>
      <w:r>
        <w:rPr>
          <w:spacing w:val="-9"/>
        </w:rPr>
        <w:t> </w:t>
      </w:r>
      <w:r>
        <w:rPr/>
        <w:t>violates</w:t>
      </w:r>
      <w:r>
        <w:rPr>
          <w:spacing w:val="-8"/>
        </w:rPr>
        <w:t> </w:t>
      </w:r>
      <w:r>
        <w:rPr/>
        <w:t>the</w:t>
      </w:r>
      <w:r>
        <w:rPr>
          <w:spacing w:val="-9"/>
        </w:rPr>
        <w:t> </w:t>
      </w:r>
      <w:r>
        <w:rPr/>
        <w:t>conditions</w:t>
      </w:r>
      <w:r>
        <w:rPr>
          <w:spacing w:val="-8"/>
        </w:rPr>
        <w:t> </w:t>
      </w:r>
      <w:r>
        <w:rPr/>
        <w:t>of</w:t>
      </w:r>
      <w:r>
        <w:rPr>
          <w:spacing w:val="-9"/>
        </w:rPr>
        <w:t> </w:t>
      </w:r>
      <w:r>
        <w:rPr/>
        <w:t>the</w:t>
      </w:r>
    </w:p>
    <w:p>
      <w:pPr>
        <w:pStyle w:val="BodyText"/>
        <w:ind w:left="119" w:right="116"/>
        <w:jc w:val="both"/>
      </w:pPr>
      <w:r>
        <w:rPr/>
        <w:t>bail bond.”); Conn. Gen. Stat. § 53a-222(a) (2021) (“A person is guilty of violation of</w:t>
      </w:r>
      <w:r>
        <w:rPr>
          <w:spacing w:val="1"/>
        </w:rPr>
        <w:t> </w:t>
      </w:r>
      <w:r>
        <w:rPr/>
        <w:t>conditions of release in the first degree when, while charged with the commission of a</w:t>
      </w:r>
      <w:r>
        <w:rPr>
          <w:spacing w:val="1"/>
        </w:rPr>
        <w:t> </w:t>
      </w:r>
      <w:r>
        <w:rPr/>
        <w:t>felony,</w:t>
      </w:r>
      <w:r>
        <w:rPr>
          <w:spacing w:val="10"/>
        </w:rPr>
        <w:t> </w:t>
      </w:r>
      <w:r>
        <w:rPr/>
        <w:t>such</w:t>
      </w:r>
      <w:r>
        <w:rPr>
          <w:spacing w:val="10"/>
        </w:rPr>
        <w:t> </w:t>
      </w:r>
      <w:r>
        <w:rPr/>
        <w:t>person</w:t>
      </w:r>
      <w:r>
        <w:rPr>
          <w:spacing w:val="10"/>
        </w:rPr>
        <w:t> </w:t>
      </w:r>
      <w:r>
        <w:rPr/>
        <w:t>is</w:t>
      </w:r>
      <w:r>
        <w:rPr>
          <w:spacing w:val="11"/>
        </w:rPr>
        <w:t> </w:t>
      </w:r>
      <w:r>
        <w:rPr/>
        <w:t>released      </w:t>
      </w:r>
      <w:r>
        <w:rPr>
          <w:spacing w:val="6"/>
        </w:rPr>
        <w:t> </w:t>
      </w:r>
      <w:r>
        <w:rPr/>
        <w:t>and</w:t>
      </w:r>
      <w:r>
        <w:rPr>
          <w:spacing w:val="11"/>
        </w:rPr>
        <w:t> </w:t>
      </w:r>
      <w:r>
        <w:rPr/>
        <w:t>intentionally</w:t>
      </w:r>
      <w:r>
        <w:rPr>
          <w:spacing w:val="10"/>
        </w:rPr>
        <w:t> </w:t>
      </w:r>
      <w:r>
        <w:rPr/>
        <w:t>violates</w:t>
      </w:r>
      <w:r>
        <w:rPr>
          <w:spacing w:val="10"/>
        </w:rPr>
        <w:t> </w:t>
      </w:r>
      <w:r>
        <w:rPr/>
        <w:t>one</w:t>
      </w:r>
      <w:r>
        <w:rPr>
          <w:spacing w:val="11"/>
        </w:rPr>
        <w:t> </w:t>
      </w:r>
      <w:r>
        <w:rPr/>
        <w:t>or</w:t>
      </w:r>
      <w:r>
        <w:rPr>
          <w:spacing w:val="9"/>
        </w:rPr>
        <w:t> </w:t>
      </w:r>
      <w:r>
        <w:rPr/>
        <w:t>more</w:t>
      </w:r>
      <w:r>
        <w:rPr>
          <w:spacing w:val="10"/>
        </w:rPr>
        <w:t> </w:t>
      </w:r>
      <w:r>
        <w:rPr/>
        <w:t>of</w:t>
      </w:r>
      <w:r>
        <w:rPr>
          <w:spacing w:val="11"/>
        </w:rPr>
        <w:t> </w:t>
      </w:r>
      <w:r>
        <w:rPr/>
        <w:t>the</w:t>
      </w:r>
      <w:r>
        <w:rPr>
          <w:spacing w:val="10"/>
        </w:rPr>
        <w:t> </w:t>
      </w:r>
      <w:r>
        <w:rPr/>
        <w:t>imposed</w:t>
      </w:r>
    </w:p>
    <w:p>
      <w:pPr>
        <w:pStyle w:val="BodyText"/>
        <w:spacing w:line="298" w:lineRule="exact"/>
        <w:ind w:left="119"/>
        <w:jc w:val="both"/>
      </w:pPr>
      <w:r>
        <w:rPr/>
        <w:t>conditions</w:t>
      </w:r>
      <w:r>
        <w:rPr>
          <w:spacing w:val="20"/>
        </w:rPr>
        <w:t> </w:t>
      </w:r>
      <w:r>
        <w:rPr/>
        <w:t>of</w:t>
      </w:r>
      <w:r>
        <w:rPr>
          <w:spacing w:val="21"/>
        </w:rPr>
        <w:t> </w:t>
      </w:r>
      <w:r>
        <w:rPr/>
        <w:t>release.”);</w:t>
      </w:r>
      <w:r>
        <w:rPr>
          <w:spacing w:val="21"/>
        </w:rPr>
        <w:t> </w:t>
      </w:r>
      <w:r>
        <w:rPr/>
        <w:t>Del.</w:t>
      </w:r>
      <w:r>
        <w:rPr>
          <w:spacing w:val="21"/>
        </w:rPr>
        <w:t> </w:t>
      </w:r>
      <w:r>
        <w:rPr/>
        <w:t>Code</w:t>
      </w:r>
      <w:r>
        <w:rPr>
          <w:spacing w:val="21"/>
        </w:rPr>
        <w:t> </w:t>
      </w:r>
      <w:r>
        <w:rPr/>
        <w:t>Ann.</w:t>
      </w:r>
      <w:r>
        <w:rPr>
          <w:spacing w:val="21"/>
        </w:rPr>
        <w:t> </w:t>
      </w:r>
      <w:r>
        <w:rPr/>
        <w:t>tit.</w:t>
      </w:r>
      <w:r>
        <w:rPr>
          <w:spacing w:val="21"/>
        </w:rPr>
        <w:t> </w:t>
      </w:r>
      <w:r>
        <w:rPr/>
        <w:t>11,</w:t>
      </w:r>
      <w:r>
        <w:rPr>
          <w:spacing w:val="20"/>
        </w:rPr>
        <w:t> </w:t>
      </w:r>
      <w:r>
        <w:rPr/>
        <w:t>§</w:t>
      </w:r>
      <w:r>
        <w:rPr>
          <w:spacing w:val="20"/>
        </w:rPr>
        <w:t> </w:t>
      </w:r>
      <w:r>
        <w:rPr/>
        <w:t>2113(c)</w:t>
      </w:r>
      <w:r>
        <w:rPr>
          <w:spacing w:val="20"/>
        </w:rPr>
        <w:t> </w:t>
      </w:r>
      <w:r>
        <w:rPr/>
        <w:t>(2020)</w:t>
      </w:r>
      <w:r>
        <w:rPr>
          <w:spacing w:val="20"/>
        </w:rPr>
        <w:t> </w:t>
      </w:r>
      <w:r>
        <w:rPr/>
        <w:t>(“If</w:t>
      </w:r>
      <w:r>
        <w:rPr>
          <w:spacing w:val="21"/>
        </w:rPr>
        <w:t> </w:t>
      </w:r>
      <w:r>
        <w:rPr/>
        <w:t>the</w:t>
      </w:r>
      <w:r>
        <w:rPr>
          <w:spacing w:val="20"/>
        </w:rPr>
        <w:t> </w:t>
      </w:r>
      <w:r>
        <w:rPr/>
        <w:t>defendant</w:t>
      </w:r>
      <w:r>
        <w:rPr>
          <w:spacing w:val="-2"/>
        </w:rPr>
        <w:t> </w:t>
      </w:r>
      <w:r>
        <w:rPr/>
        <w:t>.</w:t>
      </w:r>
      <w:r>
        <w:rPr>
          <w:spacing w:val="-3"/>
        </w:rPr>
        <w:t> </w:t>
      </w:r>
      <w:r>
        <w:rPr/>
        <w:t>.</w:t>
      </w:r>
      <w:r>
        <w:rPr>
          <w:spacing w:val="-2"/>
        </w:rPr>
        <w:t> </w:t>
      </w:r>
      <w:r>
        <w:rPr/>
        <w:t>.</w:t>
      </w:r>
    </w:p>
    <w:p>
      <w:pPr>
        <w:pStyle w:val="BodyText"/>
        <w:spacing w:before="1"/>
        <w:ind w:left="119" w:right="119"/>
        <w:jc w:val="both"/>
      </w:pPr>
      <w:r>
        <w:rPr/>
        <w:t>knowingly breaches any condition of release, each such . . . breach shall be a separate</w:t>
      </w:r>
      <w:r>
        <w:rPr>
          <w:spacing w:val="1"/>
        </w:rPr>
        <w:t> </w:t>
      </w:r>
      <w:r>
        <w:rPr/>
        <w:t>crime      </w:t>
      </w:r>
      <w:r>
        <w:rPr>
          <w:spacing w:val="46"/>
        </w:rPr>
        <w:t> </w:t>
      </w:r>
      <w:r>
        <w:rPr/>
        <w:t>”);</w:t>
      </w:r>
      <w:r>
        <w:rPr>
          <w:spacing w:val="12"/>
        </w:rPr>
        <w:t> </w:t>
      </w:r>
      <w:r>
        <w:rPr/>
        <w:t>720</w:t>
      </w:r>
      <w:r>
        <w:rPr>
          <w:spacing w:val="11"/>
        </w:rPr>
        <w:t> </w:t>
      </w:r>
      <w:r>
        <w:rPr/>
        <w:t>Ill.</w:t>
      </w:r>
      <w:r>
        <w:rPr>
          <w:spacing w:val="11"/>
        </w:rPr>
        <w:t> </w:t>
      </w:r>
      <w:r>
        <w:rPr/>
        <w:t>Comp.</w:t>
      </w:r>
      <w:r>
        <w:rPr>
          <w:spacing w:val="11"/>
        </w:rPr>
        <w:t> </w:t>
      </w:r>
      <w:r>
        <w:rPr/>
        <w:t>Stat.</w:t>
      </w:r>
      <w:r>
        <w:rPr>
          <w:spacing w:val="12"/>
        </w:rPr>
        <w:t> </w:t>
      </w:r>
      <w:r>
        <w:rPr/>
        <w:t>5/32-10(a)</w:t>
      </w:r>
      <w:r>
        <w:rPr>
          <w:spacing w:val="11"/>
        </w:rPr>
        <w:t> </w:t>
      </w:r>
      <w:r>
        <w:rPr/>
        <w:t>(2021)</w:t>
      </w:r>
      <w:r>
        <w:rPr>
          <w:spacing w:val="11"/>
        </w:rPr>
        <w:t> </w:t>
      </w:r>
      <w:r>
        <w:rPr/>
        <w:t>(criminalizing</w:t>
      </w:r>
      <w:r>
        <w:rPr>
          <w:spacing w:val="11"/>
        </w:rPr>
        <w:t> </w:t>
      </w:r>
      <w:r>
        <w:rPr/>
        <w:t>a</w:t>
      </w:r>
      <w:r>
        <w:rPr>
          <w:spacing w:val="11"/>
        </w:rPr>
        <w:t> </w:t>
      </w:r>
      <w:r>
        <w:rPr/>
        <w:t>failure</w:t>
      </w:r>
      <w:r>
        <w:rPr>
          <w:spacing w:val="12"/>
        </w:rPr>
        <w:t> </w:t>
      </w:r>
      <w:r>
        <w:rPr/>
        <w:t>to</w:t>
      </w:r>
      <w:r>
        <w:rPr>
          <w:spacing w:val="11"/>
        </w:rPr>
        <w:t> </w:t>
      </w:r>
      <w:r>
        <w:rPr/>
        <w:t>surrender</w:t>
      </w:r>
    </w:p>
    <w:p>
      <w:pPr>
        <w:pStyle w:val="BodyText"/>
        <w:ind w:left="119" w:right="115"/>
        <w:jc w:val="both"/>
      </w:pPr>
      <w:r>
        <w:rPr/>
        <w:t>following a violation of a condition of pretrial release); Me. Stat. tit. 15, § 1092 (2021)</w:t>
      </w:r>
      <w:r>
        <w:rPr>
          <w:spacing w:val="1"/>
        </w:rPr>
        <w:t> </w:t>
      </w:r>
      <w:r>
        <w:rPr>
          <w:spacing w:val="-1"/>
        </w:rPr>
        <w:t>(making</w:t>
      </w:r>
      <w:r>
        <w:rPr>
          <w:spacing w:val="-16"/>
        </w:rPr>
        <w:t> </w:t>
      </w:r>
      <w:r>
        <w:rPr>
          <w:spacing w:val="-1"/>
        </w:rPr>
        <w:t>it</w:t>
      </w:r>
      <w:r>
        <w:rPr>
          <w:spacing w:val="-16"/>
        </w:rPr>
        <w:t> </w:t>
      </w:r>
      <w:r>
        <w:rPr>
          <w:spacing w:val="-1"/>
        </w:rPr>
        <w:t>a</w:t>
      </w:r>
      <w:r>
        <w:rPr>
          <w:spacing w:val="-16"/>
        </w:rPr>
        <w:t> </w:t>
      </w:r>
      <w:r>
        <w:rPr>
          <w:spacing w:val="-1"/>
        </w:rPr>
        <w:t>crime</w:t>
      </w:r>
      <w:r>
        <w:rPr>
          <w:spacing w:val="-16"/>
        </w:rPr>
        <w:t> </w:t>
      </w:r>
      <w:r>
        <w:rPr/>
        <w:t>to</w:t>
      </w:r>
      <w:r>
        <w:rPr>
          <w:spacing w:val="-16"/>
        </w:rPr>
        <w:t> </w:t>
      </w:r>
      <w:r>
        <w:rPr/>
        <w:t>violate</w:t>
      </w:r>
      <w:r>
        <w:rPr>
          <w:spacing w:val="-16"/>
        </w:rPr>
        <w:t> </w:t>
      </w:r>
      <w:r>
        <w:rPr/>
        <w:t>a</w:t>
      </w:r>
      <w:r>
        <w:rPr>
          <w:spacing w:val="-16"/>
        </w:rPr>
        <w:t> </w:t>
      </w:r>
      <w:r>
        <w:rPr/>
        <w:t>condition</w:t>
      </w:r>
      <w:r>
        <w:rPr>
          <w:spacing w:val="-15"/>
        </w:rPr>
        <w:t> </w:t>
      </w:r>
      <w:r>
        <w:rPr/>
        <w:t>of</w:t>
      </w:r>
      <w:r>
        <w:rPr>
          <w:spacing w:val="-16"/>
        </w:rPr>
        <w:t> </w:t>
      </w:r>
      <w:r>
        <w:rPr/>
        <w:t>preconviction</w:t>
      </w:r>
      <w:r>
        <w:rPr>
          <w:spacing w:val="-17"/>
        </w:rPr>
        <w:t> </w:t>
      </w:r>
      <w:r>
        <w:rPr/>
        <w:t>release);</w:t>
      </w:r>
      <w:r>
        <w:rPr>
          <w:spacing w:val="-17"/>
        </w:rPr>
        <w:t> </w:t>
      </w:r>
      <w:r>
        <w:rPr/>
        <w:t>Okla.</w:t>
      </w:r>
      <w:r>
        <w:rPr>
          <w:spacing w:val="-16"/>
        </w:rPr>
        <w:t> </w:t>
      </w:r>
      <w:r>
        <w:rPr/>
        <w:t>Stat.</w:t>
      </w:r>
      <w:r>
        <w:rPr>
          <w:spacing w:val="-16"/>
        </w:rPr>
        <w:t> </w:t>
      </w:r>
      <w:r>
        <w:rPr/>
        <w:t>tit.</w:t>
      </w:r>
      <w:r>
        <w:rPr>
          <w:spacing w:val="-16"/>
        </w:rPr>
        <w:t> </w:t>
      </w:r>
      <w:r>
        <w:rPr/>
        <w:t>22,</w:t>
      </w:r>
      <w:r>
        <w:rPr>
          <w:spacing w:val="-16"/>
        </w:rPr>
        <w:t> </w:t>
      </w:r>
      <w:r>
        <w:rPr/>
        <w:t>§ 1110</w:t>
      </w:r>
      <w:r>
        <w:rPr>
          <w:spacing w:val="-63"/>
        </w:rPr>
        <w:t> </w:t>
      </w:r>
      <w:r>
        <w:rPr/>
        <w:t>(2021) (“Whoever . . . incurs a forfeiture of the bail or violates such undertaking or</w:t>
      </w:r>
      <w:r>
        <w:rPr>
          <w:spacing w:val="1"/>
        </w:rPr>
        <w:t> </w:t>
      </w:r>
      <w:r>
        <w:rPr/>
        <w:t>recognizance</w:t>
      </w:r>
      <w:r>
        <w:rPr>
          <w:spacing w:val="-16"/>
        </w:rPr>
        <w:t> </w:t>
      </w:r>
      <w:r>
        <w:rPr/>
        <w:t>and</w:t>
      </w:r>
      <w:r>
        <w:rPr>
          <w:spacing w:val="-15"/>
        </w:rPr>
        <w:t> </w:t>
      </w:r>
      <w:r>
        <w:rPr/>
        <w:t>willfully</w:t>
      </w:r>
      <w:r>
        <w:rPr>
          <w:spacing w:val="-16"/>
        </w:rPr>
        <w:t> </w:t>
      </w:r>
      <w:r>
        <w:rPr/>
        <w:t>fails</w:t>
      </w:r>
      <w:r>
        <w:rPr>
          <w:spacing w:val="-13"/>
        </w:rPr>
        <w:t> </w:t>
      </w:r>
      <w:r>
        <w:rPr/>
        <w:t>to</w:t>
      </w:r>
      <w:r>
        <w:rPr>
          <w:spacing w:val="-16"/>
        </w:rPr>
        <w:t> </w:t>
      </w:r>
      <w:r>
        <w:rPr/>
        <w:t>surrender</w:t>
      </w:r>
      <w:r>
        <w:rPr>
          <w:spacing w:val="-15"/>
        </w:rPr>
        <w:t> </w:t>
      </w:r>
      <w:r>
        <w:rPr/>
        <w:t>himself</w:t>
      </w:r>
      <w:r>
        <w:rPr>
          <w:spacing w:val="-16"/>
        </w:rPr>
        <w:t> </w:t>
      </w:r>
      <w:r>
        <w:rPr/>
        <w:t>within</w:t>
      </w:r>
      <w:r>
        <w:rPr>
          <w:spacing w:val="-15"/>
        </w:rPr>
        <w:t> </w:t>
      </w:r>
      <w:r>
        <w:rPr/>
        <w:t>five</w:t>
      </w:r>
      <w:r>
        <w:rPr>
          <w:spacing w:val="-14"/>
        </w:rPr>
        <w:t> </w:t>
      </w:r>
      <w:r>
        <w:rPr/>
        <w:t>(5)</w:t>
      </w:r>
      <w:r>
        <w:rPr>
          <w:spacing w:val="-15"/>
        </w:rPr>
        <w:t> </w:t>
      </w:r>
      <w:r>
        <w:rPr/>
        <w:t>days</w:t>
      </w:r>
      <w:r>
        <w:rPr>
          <w:spacing w:val="-16"/>
        </w:rPr>
        <w:t> </w:t>
      </w:r>
      <w:r>
        <w:rPr/>
        <w:t>following</w:t>
      </w:r>
      <w:r>
        <w:rPr>
          <w:spacing w:val="-15"/>
        </w:rPr>
        <w:t> </w:t>
      </w:r>
      <w:r>
        <w:rPr/>
        <w:t>the</w:t>
      </w:r>
      <w:r>
        <w:rPr>
          <w:spacing w:val="-15"/>
        </w:rPr>
        <w:t> </w:t>
      </w:r>
      <w:r>
        <w:rPr/>
        <w:t>date</w:t>
      </w:r>
      <w:r>
        <w:rPr>
          <w:spacing w:val="-63"/>
        </w:rPr>
        <w:t> </w:t>
      </w:r>
      <w:r>
        <w:rPr/>
        <w:t>of such forfeiture shall . . . be guilty of a felony . . . .”); Wisc. Stat. § 946.49 (2020)</w:t>
      </w:r>
      <w:r>
        <w:rPr>
          <w:spacing w:val="1"/>
        </w:rPr>
        <w:t> </w:t>
      </w:r>
      <w:r>
        <w:rPr/>
        <w:t>(making</w:t>
      </w:r>
      <w:r>
        <w:rPr>
          <w:spacing w:val="-10"/>
        </w:rPr>
        <w:t> </w:t>
      </w:r>
      <w:r>
        <w:rPr/>
        <w:t>it</w:t>
      </w:r>
      <w:r>
        <w:rPr>
          <w:spacing w:val="-10"/>
        </w:rPr>
        <w:t> </w:t>
      </w:r>
      <w:r>
        <w:rPr/>
        <w:t>a</w:t>
      </w:r>
      <w:r>
        <w:rPr>
          <w:spacing w:val="-10"/>
        </w:rPr>
        <w:t> </w:t>
      </w:r>
      <w:r>
        <w:rPr/>
        <w:t>separate</w:t>
      </w:r>
      <w:r>
        <w:rPr>
          <w:spacing w:val="-10"/>
        </w:rPr>
        <w:t> </w:t>
      </w:r>
      <w:r>
        <w:rPr/>
        <w:t>offense</w:t>
      </w:r>
      <w:r>
        <w:rPr>
          <w:spacing w:val="-10"/>
        </w:rPr>
        <w:t> </w:t>
      </w:r>
      <w:r>
        <w:rPr/>
        <w:t>to</w:t>
      </w:r>
      <w:r>
        <w:rPr>
          <w:spacing w:val="-10"/>
        </w:rPr>
        <w:t> </w:t>
      </w:r>
      <w:r>
        <w:rPr/>
        <w:t>“intentionally</w:t>
      </w:r>
      <w:r>
        <w:rPr>
          <w:spacing w:val="-10"/>
        </w:rPr>
        <w:t> </w:t>
      </w:r>
      <w:r>
        <w:rPr/>
        <w:t>fail[]</w:t>
      </w:r>
      <w:r>
        <w:rPr>
          <w:spacing w:val="-10"/>
        </w:rPr>
        <w:t> </w:t>
      </w:r>
      <w:r>
        <w:rPr/>
        <w:t>to</w:t>
      </w:r>
      <w:r>
        <w:rPr>
          <w:spacing w:val="-10"/>
        </w:rPr>
        <w:t> </w:t>
      </w:r>
      <w:r>
        <w:rPr/>
        <w:t>comply</w:t>
      </w:r>
      <w:r>
        <w:rPr>
          <w:spacing w:val="-10"/>
        </w:rPr>
        <w:t> </w:t>
      </w:r>
      <w:r>
        <w:rPr/>
        <w:t>with</w:t>
      </w:r>
      <w:r>
        <w:rPr>
          <w:spacing w:val="-9"/>
        </w:rPr>
        <w:t> </w:t>
      </w:r>
      <w:r>
        <w:rPr/>
        <w:t>the</w:t>
      </w:r>
      <w:r>
        <w:rPr>
          <w:spacing w:val="-10"/>
        </w:rPr>
        <w:t> </w:t>
      </w:r>
      <w:r>
        <w:rPr/>
        <w:t>terms</w:t>
      </w:r>
      <w:r>
        <w:rPr>
          <w:spacing w:val="-10"/>
        </w:rPr>
        <w:t> </w:t>
      </w:r>
      <w:r>
        <w:rPr/>
        <w:t>of</w:t>
      </w:r>
      <w:r>
        <w:rPr>
          <w:spacing w:val="-10"/>
        </w:rPr>
        <w:t> </w:t>
      </w:r>
      <w:r>
        <w:rPr/>
        <w:t>his</w:t>
      </w:r>
      <w:r>
        <w:rPr>
          <w:spacing w:val="-10"/>
        </w:rPr>
        <w:t> </w:t>
      </w:r>
      <w:r>
        <w:rPr/>
        <w:t>or</w:t>
      </w:r>
      <w:r>
        <w:rPr>
          <w:spacing w:val="-10"/>
        </w:rPr>
        <w:t> </w:t>
      </w:r>
      <w:r>
        <w:rPr/>
        <w:t>her”</w:t>
      </w:r>
      <w:r>
        <w:rPr>
          <w:spacing w:val="1"/>
        </w:rPr>
        <w:t> </w:t>
      </w:r>
      <w:r>
        <w:rPr/>
        <w:t>release).</w:t>
      </w:r>
      <w:r>
        <w:rPr>
          <w:spacing w:val="1"/>
        </w:rPr>
        <w:t> </w:t>
      </w:r>
      <w:r>
        <w:rPr/>
        <w:t>Other jurisdictions make violations of pretrial release conditions punishable as</w:t>
      </w:r>
      <w:r>
        <w:rPr>
          <w:spacing w:val="1"/>
        </w:rPr>
        <w:t> </w:t>
      </w:r>
      <w:r>
        <w:rPr/>
        <w:t>criminal</w:t>
      </w:r>
      <w:r>
        <w:rPr>
          <w:spacing w:val="3"/>
        </w:rPr>
        <w:t> </w:t>
      </w:r>
      <w:r>
        <w:rPr/>
        <w:t>contempt.</w:t>
      </w:r>
      <w:r>
        <w:rPr>
          <w:spacing w:val="9"/>
        </w:rPr>
        <w:t> </w:t>
      </w:r>
      <w:r>
        <w:rPr>
          <w:i/>
        </w:rPr>
        <w:t>See,</w:t>
      </w:r>
      <w:r>
        <w:rPr>
          <w:i/>
          <w:spacing w:val="4"/>
        </w:rPr>
        <w:t> </w:t>
      </w:r>
      <w:r>
        <w:rPr>
          <w:i/>
        </w:rPr>
        <w:t>e.g.</w:t>
      </w:r>
      <w:r>
        <w:rPr/>
        <w:t>,</w:t>
      </w:r>
      <w:r>
        <w:rPr>
          <w:spacing w:val="4"/>
        </w:rPr>
        <w:t> </w:t>
      </w:r>
      <w:r>
        <w:rPr/>
        <w:t>18</w:t>
      </w:r>
      <w:r>
        <w:rPr>
          <w:spacing w:val="4"/>
        </w:rPr>
        <w:t> </w:t>
      </w:r>
      <w:r>
        <w:rPr/>
        <w:t>U.S.C.</w:t>
      </w:r>
      <w:r>
        <w:rPr>
          <w:spacing w:val="3"/>
        </w:rPr>
        <w:t> </w:t>
      </w:r>
      <w:r>
        <w:rPr/>
        <w:t>§</w:t>
      </w:r>
      <w:r>
        <w:rPr>
          <w:spacing w:val="4"/>
        </w:rPr>
        <w:t> </w:t>
      </w:r>
      <w:r>
        <w:rPr/>
        <w:t>3148(a),</w:t>
      </w:r>
      <w:r>
        <w:rPr>
          <w:spacing w:val="3"/>
        </w:rPr>
        <w:t> </w:t>
      </w:r>
      <w:r>
        <w:rPr/>
        <w:t>(c)</w:t>
      </w:r>
      <w:r>
        <w:rPr>
          <w:spacing w:val="4"/>
        </w:rPr>
        <w:t> </w:t>
      </w:r>
      <w:r>
        <w:rPr/>
        <w:t>(stating</w:t>
      </w:r>
      <w:r>
        <w:rPr>
          <w:spacing w:val="4"/>
        </w:rPr>
        <w:t> </w:t>
      </w:r>
      <w:r>
        <w:rPr/>
        <w:t>violations</w:t>
      </w:r>
      <w:r>
        <w:rPr>
          <w:spacing w:val="5"/>
        </w:rPr>
        <w:t> </w:t>
      </w:r>
      <w:r>
        <w:rPr/>
        <w:t>of</w:t>
      </w:r>
      <w:r>
        <w:rPr>
          <w:spacing w:val="4"/>
        </w:rPr>
        <w:t> </w:t>
      </w:r>
      <w:r>
        <w:rPr/>
        <w:t>conditions</w:t>
      </w:r>
      <w:r>
        <w:rPr>
          <w:spacing w:val="4"/>
        </w:rPr>
        <w:t> </w:t>
      </w:r>
      <w:r>
        <w:rPr/>
        <w:t>of</w:t>
      </w:r>
    </w:p>
    <w:p>
      <w:pPr>
        <w:spacing w:after="0"/>
        <w:jc w:val="both"/>
        <w:sectPr>
          <w:footerReference w:type="default" r:id="rId10"/>
          <w:pgSz w:w="12240" w:h="15840"/>
          <w:pgMar w:footer="808" w:header="0" w:top="1380" w:bottom="1000" w:left="1320" w:right="1320"/>
        </w:sectPr>
      </w:pPr>
    </w:p>
    <w:p>
      <w:pPr>
        <w:pStyle w:val="BodyText"/>
        <w:spacing w:line="480" w:lineRule="auto" w:before="59"/>
        <w:ind w:left="120" w:right="116" w:firstLine="719"/>
        <w:jc w:val="both"/>
        <w:rPr>
          <w:i/>
        </w:rPr>
      </w:pPr>
      <w:r>
        <w:rPr/>
        <w:t>However,</w:t>
      </w:r>
      <w:r>
        <w:rPr>
          <w:spacing w:val="-9"/>
        </w:rPr>
        <w:t> </w:t>
      </w:r>
      <w:r>
        <w:rPr/>
        <w:t>I</w:t>
      </w:r>
      <w:r>
        <w:rPr>
          <w:spacing w:val="-8"/>
        </w:rPr>
        <w:t> </w:t>
      </w:r>
      <w:r>
        <w:rPr/>
        <w:t>write</w:t>
      </w:r>
      <w:r>
        <w:rPr>
          <w:spacing w:val="-8"/>
        </w:rPr>
        <w:t> </w:t>
      </w:r>
      <w:r>
        <w:rPr/>
        <w:t>separately</w:t>
      </w:r>
      <w:r>
        <w:rPr>
          <w:spacing w:val="-8"/>
        </w:rPr>
        <w:t> </w:t>
      </w:r>
      <w:r>
        <w:rPr/>
        <w:t>because</w:t>
      </w:r>
      <w:r>
        <w:rPr>
          <w:spacing w:val="-9"/>
        </w:rPr>
        <w:t> </w:t>
      </w:r>
      <w:r>
        <w:rPr/>
        <w:t>the</w:t>
      </w:r>
      <w:r>
        <w:rPr>
          <w:spacing w:val="-6"/>
        </w:rPr>
        <w:t> </w:t>
      </w:r>
      <w:r>
        <w:rPr/>
        <w:t>majority’s</w:t>
      </w:r>
      <w:r>
        <w:rPr>
          <w:spacing w:val="-8"/>
        </w:rPr>
        <w:t> </w:t>
      </w:r>
      <w:r>
        <w:rPr/>
        <w:t>holding</w:t>
      </w:r>
      <w:r>
        <w:rPr>
          <w:spacing w:val="-9"/>
        </w:rPr>
        <w:t> </w:t>
      </w:r>
      <w:r>
        <w:rPr/>
        <w:t>places</w:t>
      </w:r>
      <w:r>
        <w:rPr>
          <w:spacing w:val="-8"/>
        </w:rPr>
        <w:t> </w:t>
      </w:r>
      <w:r>
        <w:rPr/>
        <w:t>law</w:t>
      </w:r>
      <w:r>
        <w:rPr>
          <w:spacing w:val="-8"/>
        </w:rPr>
        <w:t> </w:t>
      </w:r>
      <w:r>
        <w:rPr/>
        <w:t>enforcement</w:t>
      </w:r>
      <w:r>
        <w:rPr>
          <w:spacing w:val="-63"/>
        </w:rPr>
        <w:t> </w:t>
      </w:r>
      <w:r>
        <w:rPr/>
        <w:t>officers who are attempting to enforce pretrial release conditions set by the district courts</w:t>
      </w:r>
      <w:r>
        <w:rPr>
          <w:spacing w:val="1"/>
        </w:rPr>
        <w:t> </w:t>
      </w:r>
      <w:r>
        <w:rPr/>
        <w:t>in</w:t>
      </w:r>
      <w:r>
        <w:rPr>
          <w:spacing w:val="-12"/>
        </w:rPr>
        <w:t> </w:t>
      </w:r>
      <w:r>
        <w:rPr/>
        <w:t>a</w:t>
      </w:r>
      <w:r>
        <w:rPr>
          <w:spacing w:val="-12"/>
        </w:rPr>
        <w:t> </w:t>
      </w:r>
      <w:r>
        <w:rPr/>
        <w:t>difficult</w:t>
      </w:r>
      <w:r>
        <w:rPr>
          <w:spacing w:val="-11"/>
        </w:rPr>
        <w:t> </w:t>
      </w:r>
      <w:r>
        <w:rPr/>
        <w:t>position.</w:t>
      </w:r>
      <w:r>
        <w:rPr>
          <w:spacing w:val="42"/>
        </w:rPr>
        <w:t> </w:t>
      </w:r>
      <w:r>
        <w:rPr/>
        <w:t>Under</w:t>
      </w:r>
      <w:r>
        <w:rPr>
          <w:spacing w:val="-13"/>
        </w:rPr>
        <w:t> </w:t>
      </w:r>
      <w:r>
        <w:rPr/>
        <w:t>Minn.</w:t>
      </w:r>
      <w:r>
        <w:rPr>
          <w:spacing w:val="-13"/>
        </w:rPr>
        <w:t> </w:t>
      </w:r>
      <w:r>
        <w:rPr/>
        <w:t>R.</w:t>
      </w:r>
      <w:r>
        <w:rPr>
          <w:spacing w:val="-11"/>
        </w:rPr>
        <w:t> </w:t>
      </w:r>
      <w:r>
        <w:rPr/>
        <w:t>Crim.</w:t>
      </w:r>
      <w:r>
        <w:rPr>
          <w:spacing w:val="-12"/>
        </w:rPr>
        <w:t> </w:t>
      </w:r>
      <w:r>
        <w:rPr/>
        <w:t>P.</w:t>
      </w:r>
      <w:r>
        <w:rPr>
          <w:spacing w:val="-10"/>
        </w:rPr>
        <w:t> </w:t>
      </w:r>
      <w:r>
        <w:rPr/>
        <w:t>6.02,</w:t>
      </w:r>
      <w:r>
        <w:rPr>
          <w:spacing w:val="-12"/>
        </w:rPr>
        <w:t> </w:t>
      </w:r>
      <w:r>
        <w:rPr/>
        <w:t>subd.</w:t>
      </w:r>
      <w:r>
        <w:rPr>
          <w:spacing w:val="-12"/>
        </w:rPr>
        <w:t> </w:t>
      </w:r>
      <w:r>
        <w:rPr/>
        <w:t>1,</w:t>
      </w:r>
      <w:r>
        <w:rPr>
          <w:spacing w:val="-11"/>
        </w:rPr>
        <w:t> </w:t>
      </w:r>
      <w:r>
        <w:rPr/>
        <w:t>a</w:t>
      </w:r>
      <w:r>
        <w:rPr>
          <w:spacing w:val="-12"/>
        </w:rPr>
        <w:t> </w:t>
      </w:r>
      <w:r>
        <w:rPr/>
        <w:t>defendant</w:t>
      </w:r>
      <w:r>
        <w:rPr>
          <w:spacing w:val="-11"/>
        </w:rPr>
        <w:t> </w:t>
      </w:r>
      <w:r>
        <w:rPr/>
        <w:t>must</w:t>
      </w:r>
      <w:r>
        <w:rPr>
          <w:spacing w:val="-12"/>
        </w:rPr>
        <w:t> </w:t>
      </w:r>
      <w:r>
        <w:rPr/>
        <w:t>be</w:t>
      </w:r>
      <w:r>
        <w:rPr>
          <w:spacing w:val="-12"/>
        </w:rPr>
        <w:t> </w:t>
      </w:r>
      <w:r>
        <w:rPr/>
        <w:t>released</w:t>
      </w:r>
      <w:r>
        <w:rPr>
          <w:spacing w:val="-62"/>
        </w:rPr>
        <w:t> </w:t>
      </w:r>
      <w:r>
        <w:rPr/>
        <w:t>from</w:t>
      </w:r>
      <w:r>
        <w:rPr>
          <w:spacing w:val="1"/>
        </w:rPr>
        <w:t> </w:t>
      </w:r>
      <w:r>
        <w:rPr/>
        <w:t>custody</w:t>
      </w:r>
      <w:r>
        <w:rPr>
          <w:spacing w:val="1"/>
        </w:rPr>
        <w:t> </w:t>
      </w:r>
      <w:r>
        <w:rPr/>
        <w:t>during</w:t>
      </w:r>
      <w:r>
        <w:rPr>
          <w:spacing w:val="1"/>
        </w:rPr>
        <w:t> </w:t>
      </w:r>
      <w:r>
        <w:rPr/>
        <w:t>the</w:t>
      </w:r>
      <w:r>
        <w:rPr>
          <w:spacing w:val="1"/>
        </w:rPr>
        <w:t> </w:t>
      </w:r>
      <w:r>
        <w:rPr/>
        <w:t>pretrial</w:t>
      </w:r>
      <w:r>
        <w:rPr>
          <w:spacing w:val="1"/>
        </w:rPr>
        <w:t> </w:t>
      </w:r>
      <w:r>
        <w:rPr/>
        <w:t>stage</w:t>
      </w:r>
      <w:r>
        <w:rPr>
          <w:spacing w:val="1"/>
        </w:rPr>
        <w:t> </w:t>
      </w:r>
      <w:r>
        <w:rPr/>
        <w:t>of</w:t>
      </w:r>
      <w:r>
        <w:rPr>
          <w:spacing w:val="1"/>
        </w:rPr>
        <w:t> </w:t>
      </w:r>
      <w:r>
        <w:rPr/>
        <w:t>a</w:t>
      </w:r>
      <w:r>
        <w:rPr>
          <w:spacing w:val="1"/>
        </w:rPr>
        <w:t> </w:t>
      </w:r>
      <w:r>
        <w:rPr/>
        <w:t>criminal</w:t>
      </w:r>
      <w:r>
        <w:rPr>
          <w:spacing w:val="1"/>
        </w:rPr>
        <w:t> </w:t>
      </w:r>
      <w:r>
        <w:rPr/>
        <w:t>proceeding</w:t>
      </w:r>
      <w:r>
        <w:rPr>
          <w:spacing w:val="1"/>
        </w:rPr>
        <w:t> </w:t>
      </w:r>
      <w:r>
        <w:rPr/>
        <w:t>on</w:t>
      </w:r>
      <w:r>
        <w:rPr>
          <w:spacing w:val="1"/>
        </w:rPr>
        <w:t> </w:t>
      </w:r>
      <w:r>
        <w:rPr/>
        <w:t>either</w:t>
      </w:r>
      <w:r>
        <w:rPr>
          <w:spacing w:val="1"/>
        </w:rPr>
        <w:t> </w:t>
      </w:r>
      <w:r>
        <w:rPr/>
        <w:t>personal</w:t>
      </w:r>
      <w:r>
        <w:rPr>
          <w:spacing w:val="1"/>
        </w:rPr>
        <w:t> </w:t>
      </w:r>
      <w:r>
        <w:rPr/>
        <w:t>recognizance</w:t>
      </w:r>
      <w:r>
        <w:rPr>
          <w:spacing w:val="-8"/>
        </w:rPr>
        <w:t> </w:t>
      </w:r>
      <w:r>
        <w:rPr/>
        <w:t>or</w:t>
      </w:r>
      <w:r>
        <w:rPr>
          <w:spacing w:val="-7"/>
        </w:rPr>
        <w:t> </w:t>
      </w:r>
      <w:r>
        <w:rPr/>
        <w:t>an</w:t>
      </w:r>
      <w:r>
        <w:rPr>
          <w:spacing w:val="-8"/>
        </w:rPr>
        <w:t> </w:t>
      </w:r>
      <w:r>
        <w:rPr/>
        <w:t>unsecured</w:t>
      </w:r>
      <w:r>
        <w:rPr>
          <w:spacing w:val="-7"/>
        </w:rPr>
        <w:t> </w:t>
      </w:r>
      <w:r>
        <w:rPr/>
        <w:t>appearance</w:t>
      </w:r>
      <w:r>
        <w:rPr>
          <w:spacing w:val="-8"/>
        </w:rPr>
        <w:t> </w:t>
      </w:r>
      <w:r>
        <w:rPr/>
        <w:t>bond</w:t>
      </w:r>
      <w:r>
        <w:rPr>
          <w:spacing w:val="-8"/>
        </w:rPr>
        <w:t> </w:t>
      </w:r>
      <w:r>
        <w:rPr/>
        <w:t>“unless</w:t>
      </w:r>
      <w:r>
        <w:rPr>
          <w:spacing w:val="-8"/>
        </w:rPr>
        <w:t> </w:t>
      </w:r>
      <w:r>
        <w:rPr/>
        <w:t>a</w:t>
      </w:r>
      <w:r>
        <w:rPr>
          <w:spacing w:val="-7"/>
        </w:rPr>
        <w:t> </w:t>
      </w:r>
      <w:r>
        <w:rPr/>
        <w:t>court</w:t>
      </w:r>
      <w:r>
        <w:rPr>
          <w:spacing w:val="-8"/>
        </w:rPr>
        <w:t> </w:t>
      </w:r>
      <w:r>
        <w:rPr/>
        <w:t>determines</w:t>
      </w:r>
      <w:r>
        <w:rPr>
          <w:spacing w:val="-7"/>
        </w:rPr>
        <w:t> </w:t>
      </w:r>
      <w:r>
        <w:rPr/>
        <w:t>that</w:t>
      </w:r>
      <w:r>
        <w:rPr>
          <w:spacing w:val="-8"/>
        </w:rPr>
        <w:t> </w:t>
      </w:r>
      <w:r>
        <w:rPr/>
        <w:t>release</w:t>
      </w:r>
      <w:r>
        <w:rPr>
          <w:spacing w:val="-7"/>
        </w:rPr>
        <w:t> </w:t>
      </w:r>
      <w:r>
        <w:rPr/>
        <w:t>will</w:t>
      </w:r>
      <w:r>
        <w:rPr>
          <w:spacing w:val="-63"/>
        </w:rPr>
        <w:t> </w:t>
      </w:r>
      <w:r>
        <w:rPr/>
        <w:t>endanger the public safety or will not reasonably assure the defendant’s appearance.” We</w:t>
      </w:r>
      <w:r>
        <w:rPr>
          <w:spacing w:val="1"/>
        </w:rPr>
        <w:t> </w:t>
      </w:r>
      <w:r>
        <w:rPr/>
        <w:t>have said that Rule 6.02 “by its express terms, permits public safety concerns to be</w:t>
      </w:r>
      <w:r>
        <w:rPr>
          <w:spacing w:val="1"/>
        </w:rPr>
        <w:t> </w:t>
      </w:r>
      <w:r>
        <w:rPr/>
        <w:t>considered” by the district court when determining whether the imposition of pretrial</w:t>
      </w:r>
      <w:r>
        <w:rPr>
          <w:spacing w:val="1"/>
        </w:rPr>
        <w:t> </w:t>
      </w:r>
      <w:r>
        <w:rPr>
          <w:spacing w:val="-1"/>
        </w:rPr>
        <w:t>release</w:t>
      </w:r>
      <w:r>
        <w:rPr>
          <w:spacing w:val="-14"/>
        </w:rPr>
        <w:t> </w:t>
      </w:r>
      <w:r>
        <w:rPr>
          <w:spacing w:val="-1"/>
        </w:rPr>
        <w:t>conditions</w:t>
      </w:r>
      <w:r>
        <w:rPr>
          <w:spacing w:val="-14"/>
        </w:rPr>
        <w:t> </w:t>
      </w:r>
      <w:r>
        <w:rPr>
          <w:spacing w:val="-1"/>
        </w:rPr>
        <w:t>will</w:t>
      </w:r>
      <w:r>
        <w:rPr>
          <w:spacing w:val="-14"/>
        </w:rPr>
        <w:t> </w:t>
      </w:r>
      <w:r>
        <w:rPr>
          <w:spacing w:val="-1"/>
        </w:rPr>
        <w:t>assure</w:t>
      </w:r>
      <w:r>
        <w:rPr>
          <w:spacing w:val="-14"/>
        </w:rPr>
        <w:t> </w:t>
      </w:r>
      <w:r>
        <w:rPr>
          <w:spacing w:val="-1"/>
        </w:rPr>
        <w:t>the</w:t>
      </w:r>
      <w:r>
        <w:rPr>
          <w:spacing w:val="-14"/>
        </w:rPr>
        <w:t> </w:t>
      </w:r>
      <w:r>
        <w:rPr>
          <w:spacing w:val="-1"/>
        </w:rPr>
        <w:t>defendant’s</w:t>
      </w:r>
      <w:r>
        <w:rPr>
          <w:spacing w:val="-14"/>
        </w:rPr>
        <w:t> </w:t>
      </w:r>
      <w:r>
        <w:rPr>
          <w:spacing w:val="-1"/>
        </w:rPr>
        <w:t>appearance</w:t>
      </w:r>
      <w:r>
        <w:rPr>
          <w:spacing w:val="-15"/>
        </w:rPr>
        <w:t> </w:t>
      </w:r>
      <w:r>
        <w:rPr>
          <w:spacing w:val="-1"/>
        </w:rPr>
        <w:t>at</w:t>
      </w:r>
      <w:r>
        <w:rPr>
          <w:spacing w:val="-15"/>
        </w:rPr>
        <w:t> </w:t>
      </w:r>
      <w:r>
        <w:rPr>
          <w:spacing w:val="-1"/>
        </w:rPr>
        <w:t>future</w:t>
      </w:r>
      <w:r>
        <w:rPr>
          <w:spacing w:val="-15"/>
        </w:rPr>
        <w:t> </w:t>
      </w:r>
      <w:r>
        <w:rPr/>
        <w:t>court</w:t>
      </w:r>
      <w:r>
        <w:rPr>
          <w:spacing w:val="-14"/>
        </w:rPr>
        <w:t> </w:t>
      </w:r>
      <w:r>
        <w:rPr/>
        <w:t>proceedings.</w:t>
      </w:r>
      <w:r>
        <w:rPr>
          <w:spacing w:val="37"/>
        </w:rPr>
        <w:t> </w:t>
      </w:r>
      <w:r>
        <w:rPr>
          <w:i/>
        </w:rPr>
        <w:t>State</w:t>
      </w:r>
    </w:p>
    <w:p>
      <w:pPr>
        <w:pStyle w:val="BodyText"/>
        <w:spacing w:line="480" w:lineRule="auto" w:before="1"/>
        <w:ind w:left="119" w:right="115"/>
        <w:jc w:val="both"/>
      </w:pPr>
      <w:r>
        <w:rPr>
          <w:i/>
        </w:rPr>
        <w:t>v. Martin</w:t>
      </w:r>
      <w:r>
        <w:rPr/>
        <w:t>, 743 N.W.2d 261, 266 (Minn. 2008).</w:t>
      </w:r>
      <w:r>
        <w:rPr>
          <w:spacing w:val="1"/>
        </w:rPr>
        <w:t> </w:t>
      </w:r>
      <w:r>
        <w:rPr/>
        <w:t>In doing so, district courts must consider</w:t>
      </w:r>
      <w:r>
        <w:rPr>
          <w:spacing w:val="1"/>
        </w:rPr>
        <w:t> </w:t>
      </w:r>
      <w:r>
        <w:rPr/>
        <w:t>various factors, including the relative safety of the victim(s), any other person, and the</w:t>
      </w:r>
      <w:r>
        <w:rPr>
          <w:spacing w:val="1"/>
        </w:rPr>
        <w:t> </w:t>
      </w:r>
      <w:r>
        <w:rPr/>
        <w:t>greater community as well as “the nature and circumstances of the offense charged” on a</w:t>
      </w:r>
      <w:r>
        <w:rPr>
          <w:spacing w:val="1"/>
        </w:rPr>
        <w:t> </w:t>
      </w:r>
      <w:r>
        <w:rPr/>
        <w:t>case-by-case</w:t>
      </w:r>
      <w:r>
        <w:rPr>
          <w:spacing w:val="-10"/>
        </w:rPr>
        <w:t> </w:t>
      </w:r>
      <w:r>
        <w:rPr/>
        <w:t>basis,</w:t>
      </w:r>
      <w:r>
        <w:rPr>
          <w:spacing w:val="-10"/>
        </w:rPr>
        <w:t> </w:t>
      </w:r>
      <w:r>
        <w:rPr/>
        <w:t>rather</w:t>
      </w:r>
      <w:r>
        <w:rPr>
          <w:spacing w:val="-9"/>
        </w:rPr>
        <w:t> </w:t>
      </w:r>
      <w:r>
        <w:rPr/>
        <w:t>than</w:t>
      </w:r>
      <w:r>
        <w:rPr>
          <w:spacing w:val="-10"/>
        </w:rPr>
        <w:t> </w:t>
      </w:r>
      <w:r>
        <w:rPr/>
        <w:t>imposing</w:t>
      </w:r>
      <w:r>
        <w:rPr>
          <w:spacing w:val="-10"/>
        </w:rPr>
        <w:t> </w:t>
      </w:r>
      <w:r>
        <w:rPr/>
        <w:t>release</w:t>
      </w:r>
      <w:r>
        <w:rPr>
          <w:spacing w:val="-11"/>
        </w:rPr>
        <w:t> </w:t>
      </w:r>
      <w:r>
        <w:rPr/>
        <w:t>conditions</w:t>
      </w:r>
      <w:r>
        <w:rPr>
          <w:spacing w:val="-9"/>
        </w:rPr>
        <w:t> </w:t>
      </w:r>
      <w:r>
        <w:rPr/>
        <w:t>as</w:t>
      </w:r>
      <w:r>
        <w:rPr>
          <w:spacing w:val="-9"/>
        </w:rPr>
        <w:t> </w:t>
      </w:r>
      <w:r>
        <w:rPr/>
        <w:t>standard</w:t>
      </w:r>
      <w:r>
        <w:rPr>
          <w:spacing w:val="-9"/>
        </w:rPr>
        <w:t> </w:t>
      </w:r>
      <w:r>
        <w:rPr/>
        <w:t>or</w:t>
      </w:r>
      <w:r>
        <w:rPr>
          <w:spacing w:val="-10"/>
        </w:rPr>
        <w:t> </w:t>
      </w:r>
      <w:r>
        <w:rPr/>
        <w:t>blanket</w:t>
      </w:r>
      <w:r>
        <w:rPr>
          <w:spacing w:val="-10"/>
        </w:rPr>
        <w:t> </w:t>
      </w:r>
      <w:r>
        <w:rPr/>
        <w:t>policies.</w:t>
      </w:r>
      <w:r>
        <w:rPr>
          <w:spacing w:val="1"/>
        </w:rPr>
        <w:t> </w:t>
      </w:r>
      <w:r>
        <w:rPr/>
        <w:t>Minn.</w:t>
      </w:r>
      <w:r>
        <w:rPr>
          <w:spacing w:val="-2"/>
        </w:rPr>
        <w:t> </w:t>
      </w:r>
      <w:r>
        <w:rPr/>
        <w:t>R.</w:t>
      </w:r>
      <w:r>
        <w:rPr>
          <w:spacing w:val="-1"/>
        </w:rPr>
        <w:t> </w:t>
      </w:r>
      <w:r>
        <w:rPr/>
        <w:t>Crim.</w:t>
      </w:r>
      <w:r>
        <w:rPr>
          <w:spacing w:val="-2"/>
        </w:rPr>
        <w:t> </w:t>
      </w:r>
      <w:r>
        <w:rPr/>
        <w:t>P.</w:t>
      </w:r>
      <w:r>
        <w:rPr>
          <w:spacing w:val="-1"/>
        </w:rPr>
        <w:t> </w:t>
      </w:r>
      <w:r>
        <w:rPr/>
        <w:t>6.02,</w:t>
      </w:r>
      <w:r>
        <w:rPr>
          <w:spacing w:val="-1"/>
        </w:rPr>
        <w:t> </w:t>
      </w:r>
      <w:r>
        <w:rPr/>
        <w:t>subd.</w:t>
      </w:r>
      <w:r>
        <w:rPr>
          <w:spacing w:val="-2"/>
        </w:rPr>
        <w:t> </w:t>
      </w:r>
      <w:r>
        <w:rPr/>
        <w:t>2;</w:t>
      </w:r>
      <w:r>
        <w:rPr>
          <w:spacing w:val="1"/>
        </w:rPr>
        <w:t> </w:t>
      </w:r>
      <w:r>
        <w:rPr>
          <w:i/>
        </w:rPr>
        <w:t>see</w:t>
      </w:r>
      <w:r>
        <w:rPr>
          <w:i/>
          <w:spacing w:val="-2"/>
        </w:rPr>
        <w:t> </w:t>
      </w:r>
      <w:r>
        <w:rPr>
          <w:i/>
        </w:rPr>
        <w:t>Martin</w:t>
      </w:r>
      <w:r>
        <w:rPr/>
        <w:t>,</w:t>
      </w:r>
      <w:r>
        <w:rPr>
          <w:spacing w:val="-1"/>
        </w:rPr>
        <w:t> </w:t>
      </w:r>
      <w:r>
        <w:rPr/>
        <w:t>743</w:t>
      </w:r>
      <w:r>
        <w:rPr>
          <w:spacing w:val="-1"/>
        </w:rPr>
        <w:t> </w:t>
      </w:r>
      <w:r>
        <w:rPr/>
        <w:t>N.W.2d</w:t>
      </w:r>
      <w:r>
        <w:rPr>
          <w:spacing w:val="-1"/>
        </w:rPr>
        <w:t> </w:t>
      </w:r>
      <w:r>
        <w:rPr/>
        <w:t>at</w:t>
      </w:r>
      <w:r>
        <w:rPr>
          <w:spacing w:val="-1"/>
        </w:rPr>
        <w:t> </w:t>
      </w:r>
      <w:r>
        <w:rPr/>
        <w:t>267.</w:t>
      </w:r>
    </w:p>
    <w:p>
      <w:pPr>
        <w:pStyle w:val="BodyText"/>
        <w:spacing w:line="480" w:lineRule="auto"/>
        <w:ind w:left="119" w:right="116" w:firstLine="719"/>
        <w:jc w:val="both"/>
      </w:pPr>
      <w:r>
        <w:rPr/>
        <w:t>My concerns are specifically related to the safety of law enforcement officers and</w:t>
      </w:r>
      <w:r>
        <w:rPr>
          <w:spacing w:val="1"/>
        </w:rPr>
        <w:t> </w:t>
      </w:r>
      <w:r>
        <w:rPr/>
        <w:t>the public.</w:t>
      </w:r>
      <w:r>
        <w:rPr>
          <w:spacing w:val="1"/>
        </w:rPr>
        <w:t> </w:t>
      </w:r>
      <w:r>
        <w:rPr/>
        <w:t>The Minnesota Rules of Criminal Procedure allow an officer to “arrest a</w:t>
      </w:r>
      <w:r>
        <w:rPr>
          <w:spacing w:val="1"/>
        </w:rPr>
        <w:t> </w:t>
      </w:r>
      <w:r>
        <w:rPr/>
        <w:t>released</w:t>
      </w:r>
      <w:r>
        <w:rPr>
          <w:spacing w:val="-6"/>
        </w:rPr>
        <w:t> </w:t>
      </w:r>
      <w:r>
        <w:rPr/>
        <w:t>defendant</w:t>
      </w:r>
      <w:r>
        <w:rPr>
          <w:spacing w:val="-6"/>
        </w:rPr>
        <w:t> </w:t>
      </w:r>
      <w:r>
        <w:rPr/>
        <w:t>if</w:t>
      </w:r>
      <w:r>
        <w:rPr>
          <w:spacing w:val="-6"/>
        </w:rPr>
        <w:t> </w:t>
      </w:r>
      <w:r>
        <w:rPr/>
        <w:t>the</w:t>
      </w:r>
      <w:r>
        <w:rPr>
          <w:spacing w:val="-6"/>
        </w:rPr>
        <w:t> </w:t>
      </w:r>
      <w:r>
        <w:rPr/>
        <w:t>officer</w:t>
      </w:r>
      <w:r>
        <w:rPr>
          <w:spacing w:val="-6"/>
        </w:rPr>
        <w:t> </w:t>
      </w:r>
      <w:r>
        <w:rPr/>
        <w:t>has</w:t>
      </w:r>
      <w:r>
        <w:rPr>
          <w:spacing w:val="-6"/>
        </w:rPr>
        <w:t> </w:t>
      </w:r>
      <w:r>
        <w:rPr/>
        <w:t>probable</w:t>
      </w:r>
      <w:r>
        <w:rPr>
          <w:spacing w:val="-8"/>
        </w:rPr>
        <w:t> </w:t>
      </w:r>
      <w:r>
        <w:rPr/>
        <w:t>cause</w:t>
      </w:r>
      <w:r>
        <w:rPr>
          <w:spacing w:val="-6"/>
        </w:rPr>
        <w:t> </w:t>
      </w:r>
      <w:r>
        <w:rPr/>
        <w:t>to</w:t>
      </w:r>
      <w:r>
        <w:rPr>
          <w:spacing w:val="-6"/>
        </w:rPr>
        <w:t> </w:t>
      </w:r>
      <w:r>
        <w:rPr/>
        <w:t>believe</w:t>
      </w:r>
      <w:r>
        <w:rPr>
          <w:spacing w:val="-6"/>
        </w:rPr>
        <w:t> </w:t>
      </w:r>
      <w:r>
        <w:rPr/>
        <w:t>a</w:t>
      </w:r>
      <w:r>
        <w:rPr>
          <w:spacing w:val="-6"/>
        </w:rPr>
        <w:t> </w:t>
      </w:r>
      <w:r>
        <w:rPr/>
        <w:t>release</w:t>
      </w:r>
      <w:r>
        <w:rPr>
          <w:spacing w:val="-6"/>
        </w:rPr>
        <w:t> </w:t>
      </w:r>
      <w:r>
        <w:rPr/>
        <w:t>condition</w:t>
      </w:r>
      <w:r>
        <w:rPr>
          <w:spacing w:val="-6"/>
        </w:rPr>
        <w:t> </w:t>
      </w:r>
      <w:r>
        <w:rPr/>
        <w:t>has</w:t>
      </w:r>
      <w:r>
        <w:rPr>
          <w:spacing w:val="-6"/>
        </w:rPr>
        <w:t> </w:t>
      </w:r>
      <w:r>
        <w:rPr/>
        <w:t>been</w:t>
      </w:r>
      <w:r>
        <w:rPr>
          <w:spacing w:val="-62"/>
        </w:rPr>
        <w:t> </w:t>
      </w:r>
      <w:r>
        <w:rPr/>
        <w:t>violated</w:t>
      </w:r>
      <w:r>
        <w:rPr>
          <w:spacing w:val="52"/>
        </w:rPr>
        <w:t> </w:t>
      </w:r>
      <w:r>
        <w:rPr/>
        <w:t>and</w:t>
      </w:r>
      <w:r>
        <w:rPr>
          <w:spacing w:val="53"/>
        </w:rPr>
        <w:t> </w:t>
      </w:r>
      <w:r>
        <w:rPr/>
        <w:t>it</w:t>
      </w:r>
      <w:r>
        <w:rPr>
          <w:spacing w:val="53"/>
        </w:rPr>
        <w:t> </w:t>
      </w:r>
      <w:r>
        <w:rPr/>
        <w:t>reasonably</w:t>
      </w:r>
      <w:r>
        <w:rPr>
          <w:spacing w:val="52"/>
        </w:rPr>
        <w:t> </w:t>
      </w:r>
      <w:r>
        <w:rPr/>
        <w:t>appears</w:t>
      </w:r>
      <w:r>
        <w:rPr>
          <w:spacing w:val="53"/>
        </w:rPr>
        <w:t> </w:t>
      </w:r>
      <w:r>
        <w:rPr/>
        <w:t>continued</w:t>
      </w:r>
      <w:r>
        <w:rPr>
          <w:spacing w:val="53"/>
        </w:rPr>
        <w:t> </w:t>
      </w:r>
      <w:r>
        <w:rPr/>
        <w:t>release</w:t>
      </w:r>
      <w:r>
        <w:rPr>
          <w:spacing w:val="53"/>
        </w:rPr>
        <w:t> </w:t>
      </w:r>
      <w:r>
        <w:rPr/>
        <w:t>will</w:t>
      </w:r>
      <w:r>
        <w:rPr>
          <w:spacing w:val="53"/>
        </w:rPr>
        <w:t> </w:t>
      </w:r>
      <w:r>
        <w:rPr/>
        <w:t>endanger</w:t>
      </w:r>
      <w:r>
        <w:rPr>
          <w:spacing w:val="53"/>
        </w:rPr>
        <w:t> </w:t>
      </w:r>
      <w:r>
        <w:rPr/>
        <w:t>the</w:t>
      </w:r>
      <w:r>
        <w:rPr>
          <w:spacing w:val="54"/>
        </w:rPr>
        <w:t> </w:t>
      </w:r>
      <w:r>
        <w:rPr/>
        <w:t>safety</w:t>
      </w:r>
      <w:r>
        <w:rPr>
          <w:spacing w:val="53"/>
        </w:rPr>
        <w:t> </w:t>
      </w:r>
      <w:r>
        <w:rPr/>
        <w:t>of</w:t>
      </w:r>
      <w:r>
        <w:rPr>
          <w:spacing w:val="53"/>
        </w:rPr>
        <w:t> </w:t>
      </w:r>
      <w:r>
        <w:rPr/>
        <w:t>any</w:t>
      </w:r>
    </w:p>
    <w:p>
      <w:pPr>
        <w:pStyle w:val="BodyText"/>
        <w:spacing w:before="2"/>
        <w:rPr>
          <w:sz w:val="22"/>
        </w:rPr>
      </w:pPr>
      <w:r>
        <w:rPr/>
        <w:pict>
          <v:rect style="position:absolute;margin-left:72pt;margin-top:13.965703pt;width:144pt;height:.66pt;mso-position-horizontal-relative:page;mso-position-vertical-relative:paragraph;z-index:-15723008;mso-wrap-distance-left:0;mso-wrap-distance-right:0" id="docshape21" filled="true" fillcolor="#000000" stroked="false">
            <v:fill type="solid"/>
            <w10:wrap type="topAndBottom"/>
          </v:rect>
        </w:pict>
      </w:r>
    </w:p>
    <w:p>
      <w:pPr>
        <w:pStyle w:val="BodyText"/>
        <w:spacing w:before="110"/>
        <w:ind w:left="120"/>
        <w:jc w:val="both"/>
      </w:pPr>
      <w:r>
        <w:rPr/>
        <w:t>pretrial</w:t>
      </w:r>
      <w:r>
        <w:rPr>
          <w:spacing w:val="29"/>
        </w:rPr>
        <w:t> </w:t>
      </w:r>
      <w:r>
        <w:rPr/>
        <w:t>release</w:t>
      </w:r>
      <w:r>
        <w:rPr>
          <w:spacing w:val="29"/>
        </w:rPr>
        <w:t> </w:t>
      </w:r>
      <w:r>
        <w:rPr/>
        <w:t>are</w:t>
      </w:r>
      <w:r>
        <w:rPr>
          <w:spacing w:val="29"/>
        </w:rPr>
        <w:t> </w:t>
      </w:r>
      <w:r>
        <w:rPr/>
        <w:t>subject</w:t>
      </w:r>
      <w:r>
        <w:rPr>
          <w:spacing w:val="30"/>
        </w:rPr>
        <w:t> </w:t>
      </w:r>
      <w:r>
        <w:rPr/>
        <w:t>to</w:t>
      </w:r>
      <w:r>
        <w:rPr>
          <w:spacing w:val="29"/>
        </w:rPr>
        <w:t> </w:t>
      </w:r>
      <w:r>
        <w:rPr/>
        <w:t>prosecution</w:t>
      </w:r>
      <w:r>
        <w:rPr>
          <w:spacing w:val="29"/>
        </w:rPr>
        <w:t> </w:t>
      </w:r>
      <w:r>
        <w:rPr/>
        <w:t>for</w:t>
      </w:r>
      <w:r>
        <w:rPr>
          <w:spacing w:val="29"/>
        </w:rPr>
        <w:t> </w:t>
      </w:r>
      <w:r>
        <w:rPr/>
        <w:t>contempt</w:t>
      </w:r>
      <w:r>
        <w:rPr>
          <w:spacing w:val="30"/>
        </w:rPr>
        <w:t> </w:t>
      </w:r>
      <w:r>
        <w:rPr/>
        <w:t>of</w:t>
      </w:r>
      <w:r>
        <w:rPr>
          <w:spacing w:val="29"/>
        </w:rPr>
        <w:t> </w:t>
      </w:r>
      <w:r>
        <w:rPr/>
        <w:t>court);</w:t>
      </w:r>
      <w:r>
        <w:rPr>
          <w:spacing w:val="29"/>
        </w:rPr>
        <w:t> </w:t>
      </w:r>
      <w:r>
        <w:rPr/>
        <w:t>N.H.</w:t>
      </w:r>
      <w:r>
        <w:rPr>
          <w:spacing w:val="29"/>
        </w:rPr>
        <w:t> </w:t>
      </w:r>
      <w:r>
        <w:rPr/>
        <w:t>Rev.</w:t>
      </w:r>
      <w:r>
        <w:rPr>
          <w:spacing w:val="28"/>
        </w:rPr>
        <w:t> </w:t>
      </w:r>
      <w:r>
        <w:rPr/>
        <w:t>Stat.</w:t>
      </w:r>
      <w:r>
        <w:rPr>
          <w:spacing w:val="29"/>
        </w:rPr>
        <w:t> </w:t>
      </w:r>
      <w:r>
        <w:rPr/>
        <w:t>Ann.</w:t>
      </w:r>
    </w:p>
    <w:p>
      <w:pPr>
        <w:pStyle w:val="BodyText"/>
        <w:ind w:left="119" w:right="114"/>
        <w:jc w:val="both"/>
      </w:pPr>
      <w:r>
        <w:rPr/>
        <w:t>§ 597:7-a(II) (2021) (“A person who has been released pursuant to the provisions of this</w:t>
      </w:r>
      <w:r>
        <w:rPr>
          <w:spacing w:val="1"/>
        </w:rPr>
        <w:t> </w:t>
      </w:r>
      <w:r>
        <w:rPr/>
        <w:t>chapter and who has violated a condition of his release is subject to . . . a prosecution for</w:t>
      </w:r>
      <w:r>
        <w:rPr>
          <w:spacing w:val="1"/>
        </w:rPr>
        <w:t> </w:t>
      </w:r>
      <w:r>
        <w:rPr/>
        <w:t>contempt of court”).</w:t>
      </w:r>
      <w:r>
        <w:rPr>
          <w:spacing w:val="1"/>
        </w:rPr>
        <w:t> </w:t>
      </w:r>
      <w:r>
        <w:rPr/>
        <w:t>As we have long recognized, “[t]he enactment of criminal laws, the</w:t>
      </w:r>
      <w:r>
        <w:rPr>
          <w:spacing w:val="1"/>
        </w:rPr>
        <w:t> </w:t>
      </w:r>
      <w:r>
        <w:rPr/>
        <w:t>scope of those laws, and the sanctions for their violation, are solely within the legislative</w:t>
      </w:r>
      <w:r>
        <w:rPr>
          <w:spacing w:val="1"/>
        </w:rPr>
        <w:t> </w:t>
      </w:r>
      <w:r>
        <w:rPr/>
        <w:t>function</w:t>
      </w:r>
      <w:r>
        <w:rPr>
          <w:spacing w:val="-2"/>
        </w:rPr>
        <w:t> </w:t>
      </w:r>
      <w:r>
        <w:rPr/>
        <w:t>and</w:t>
      </w:r>
      <w:r>
        <w:rPr>
          <w:spacing w:val="-2"/>
        </w:rPr>
        <w:t> </w:t>
      </w:r>
      <w:r>
        <w:rPr/>
        <w:t>province.”</w:t>
      </w:r>
      <w:r>
        <w:rPr>
          <w:spacing w:val="61"/>
        </w:rPr>
        <w:t> </w:t>
      </w:r>
      <w:r>
        <w:rPr>
          <w:i/>
        </w:rPr>
        <w:t>State</w:t>
      </w:r>
      <w:r>
        <w:rPr>
          <w:i/>
          <w:spacing w:val="-1"/>
        </w:rPr>
        <w:t> </w:t>
      </w:r>
      <w:r>
        <w:rPr>
          <w:i/>
        </w:rPr>
        <w:t>v.</w:t>
      </w:r>
      <w:r>
        <w:rPr>
          <w:i/>
          <w:spacing w:val="-2"/>
        </w:rPr>
        <w:t> </w:t>
      </w:r>
      <w:r>
        <w:rPr>
          <w:i/>
        </w:rPr>
        <w:t>Soto</w:t>
      </w:r>
      <w:r>
        <w:rPr/>
        <w:t>,</w:t>
      </w:r>
      <w:r>
        <w:rPr>
          <w:spacing w:val="-2"/>
        </w:rPr>
        <w:t> </w:t>
      </w:r>
      <w:r>
        <w:rPr/>
        <w:t>378</w:t>
      </w:r>
      <w:r>
        <w:rPr>
          <w:spacing w:val="-1"/>
        </w:rPr>
        <w:t> </w:t>
      </w:r>
      <w:r>
        <w:rPr/>
        <w:t>N.W.2d</w:t>
      </w:r>
      <w:r>
        <w:rPr>
          <w:spacing w:val="-2"/>
        </w:rPr>
        <w:t> </w:t>
      </w:r>
      <w:r>
        <w:rPr/>
        <w:t>625,</w:t>
      </w:r>
      <w:r>
        <w:rPr>
          <w:spacing w:val="-1"/>
        </w:rPr>
        <w:t> </w:t>
      </w:r>
      <w:r>
        <w:rPr/>
        <w:t>630</w:t>
      </w:r>
      <w:r>
        <w:rPr>
          <w:spacing w:val="-2"/>
        </w:rPr>
        <w:t> </w:t>
      </w:r>
      <w:r>
        <w:rPr/>
        <w:t>(Minn.</w:t>
      </w:r>
      <w:r>
        <w:rPr>
          <w:spacing w:val="-2"/>
        </w:rPr>
        <w:t> </w:t>
      </w:r>
      <w:r>
        <w:rPr/>
        <w:t>1985).</w:t>
      </w:r>
    </w:p>
    <w:p>
      <w:pPr>
        <w:spacing w:after="0"/>
        <w:jc w:val="both"/>
        <w:sectPr>
          <w:footerReference w:type="default" r:id="rId11"/>
          <w:pgSz w:w="12240" w:h="15840"/>
          <w:pgMar w:footer="808" w:header="0" w:top="1380" w:bottom="1000" w:left="1320" w:right="1320"/>
        </w:sectPr>
      </w:pPr>
    </w:p>
    <w:p>
      <w:pPr>
        <w:pStyle w:val="BodyText"/>
        <w:spacing w:line="480" w:lineRule="auto" w:before="59"/>
        <w:ind w:left="120" w:right="116" w:hanging="1"/>
        <w:jc w:val="both"/>
      </w:pPr>
      <w:r>
        <w:rPr/>
        <w:t>person.”</w:t>
      </w:r>
      <w:r>
        <w:rPr>
          <w:spacing w:val="1"/>
        </w:rPr>
        <w:t> </w:t>
      </w:r>
      <w:r>
        <w:rPr/>
        <w:t>Minn. R. Crim. P. 6.03, subd. 2.</w:t>
      </w:r>
      <w:r>
        <w:rPr>
          <w:spacing w:val="1"/>
        </w:rPr>
        <w:t> </w:t>
      </w:r>
      <w:r>
        <w:rPr/>
        <w:t>Although the criminal rules “cannot diminish</w:t>
      </w:r>
      <w:r>
        <w:rPr>
          <w:spacing w:val="1"/>
        </w:rPr>
        <w:t> </w:t>
      </w:r>
      <w:r>
        <w:rPr/>
        <w:t>Constitutional protection[s],” </w:t>
      </w:r>
      <w:r>
        <w:rPr>
          <w:i/>
        </w:rPr>
        <w:t>State v. LeDoux</w:t>
      </w:r>
      <w:r>
        <w:rPr/>
        <w:t>, 770 N.W.2d 504, 512 (Minn. 2009), I am</w:t>
      </w:r>
      <w:r>
        <w:rPr>
          <w:spacing w:val="1"/>
        </w:rPr>
        <w:t> </w:t>
      </w:r>
      <w:r>
        <w:rPr/>
        <w:t>concerned that if officers are not allowed to investigate potential violations of pretrial</w:t>
      </w:r>
      <w:r>
        <w:rPr>
          <w:spacing w:val="1"/>
        </w:rPr>
        <w:t> </w:t>
      </w:r>
      <w:r>
        <w:rPr/>
        <w:t>release conditions that implicate public safety concerns, then a district court’s order</w:t>
      </w:r>
      <w:r>
        <w:rPr>
          <w:spacing w:val="1"/>
        </w:rPr>
        <w:t> </w:t>
      </w:r>
      <w:r>
        <w:rPr/>
        <w:t>establishing</w:t>
      </w:r>
      <w:r>
        <w:rPr>
          <w:spacing w:val="1"/>
        </w:rPr>
        <w:t> </w:t>
      </w:r>
      <w:r>
        <w:rPr/>
        <w:t>pretrial</w:t>
      </w:r>
      <w:r>
        <w:rPr>
          <w:spacing w:val="1"/>
        </w:rPr>
        <w:t> </w:t>
      </w:r>
      <w:r>
        <w:rPr/>
        <w:t>release</w:t>
      </w:r>
      <w:r>
        <w:rPr>
          <w:spacing w:val="1"/>
        </w:rPr>
        <w:t> </w:t>
      </w:r>
      <w:r>
        <w:rPr/>
        <w:t>conditions</w:t>
      </w:r>
      <w:r>
        <w:rPr>
          <w:spacing w:val="1"/>
        </w:rPr>
        <w:t> </w:t>
      </w:r>
      <w:r>
        <w:rPr/>
        <w:t>becomes</w:t>
      </w:r>
      <w:r>
        <w:rPr>
          <w:spacing w:val="1"/>
        </w:rPr>
        <w:t> </w:t>
      </w:r>
      <w:r>
        <w:rPr/>
        <w:t>largely</w:t>
      </w:r>
      <w:r>
        <w:rPr>
          <w:spacing w:val="1"/>
        </w:rPr>
        <w:t> </w:t>
      </w:r>
      <w:r>
        <w:rPr/>
        <w:t>meaningless</w:t>
      </w:r>
      <w:r>
        <w:rPr>
          <w:spacing w:val="1"/>
        </w:rPr>
        <w:t> </w:t>
      </w:r>
      <w:r>
        <w:rPr/>
        <w:t>because</w:t>
      </w:r>
      <w:r>
        <w:rPr>
          <w:spacing w:val="1"/>
        </w:rPr>
        <w:t> </w:t>
      </w:r>
      <w:r>
        <w:rPr/>
        <w:t>the</w:t>
      </w:r>
      <w:r>
        <w:rPr>
          <w:spacing w:val="1"/>
        </w:rPr>
        <w:t> </w:t>
      </w:r>
      <w:r>
        <w:rPr/>
        <w:t>conditions serve no purpose and do not allow officers to act in a preventative capacity to</w:t>
      </w:r>
      <w:r>
        <w:rPr>
          <w:spacing w:val="1"/>
        </w:rPr>
        <w:t> </w:t>
      </w:r>
      <w:r>
        <w:rPr/>
        <w:t>protect</w:t>
      </w:r>
      <w:r>
        <w:rPr>
          <w:spacing w:val="-2"/>
        </w:rPr>
        <w:t> </w:t>
      </w:r>
      <w:r>
        <w:rPr/>
        <w:t>public</w:t>
      </w:r>
      <w:r>
        <w:rPr>
          <w:spacing w:val="-1"/>
        </w:rPr>
        <w:t> </w:t>
      </w:r>
      <w:r>
        <w:rPr/>
        <w:t>safety</w:t>
      </w:r>
      <w:r>
        <w:rPr>
          <w:spacing w:val="-1"/>
        </w:rPr>
        <w:t> </w:t>
      </w:r>
      <w:r>
        <w:rPr/>
        <w:t>in</w:t>
      </w:r>
      <w:r>
        <w:rPr>
          <w:spacing w:val="-2"/>
        </w:rPr>
        <w:t> </w:t>
      </w:r>
      <w:r>
        <w:rPr/>
        <w:t>their</w:t>
      </w:r>
      <w:r>
        <w:rPr>
          <w:spacing w:val="-1"/>
        </w:rPr>
        <w:t> </w:t>
      </w:r>
      <w:r>
        <w:rPr/>
        <w:t>communities.</w:t>
      </w:r>
    </w:p>
    <w:p>
      <w:pPr>
        <w:pStyle w:val="BodyText"/>
        <w:spacing w:line="480" w:lineRule="auto"/>
        <w:ind w:left="119" w:right="114" w:firstLine="720"/>
        <w:jc w:val="both"/>
      </w:pPr>
      <w:r>
        <w:rPr/>
        <w:t>In the context of traffic stops, we have interpreted Article I, Section 10 of the</w:t>
      </w:r>
      <w:r>
        <w:rPr>
          <w:spacing w:val="1"/>
        </w:rPr>
        <w:t> </w:t>
      </w:r>
      <w:r>
        <w:rPr/>
        <w:t>Minnesota Constitution to provide individuals with more protection from unreasonable</w:t>
      </w:r>
      <w:r>
        <w:rPr>
          <w:spacing w:val="1"/>
        </w:rPr>
        <w:t> </w:t>
      </w:r>
      <w:r>
        <w:rPr/>
        <w:t>searches and seizures than the Fourth Amendment.</w:t>
      </w:r>
      <w:r>
        <w:rPr>
          <w:spacing w:val="1"/>
        </w:rPr>
        <w:t> </w:t>
      </w:r>
      <w:r>
        <w:rPr>
          <w:i/>
        </w:rPr>
        <w:t>Askerooth</w:t>
      </w:r>
      <w:r>
        <w:rPr/>
        <w:t>, 681 N.W.2d at 362–63.</w:t>
      </w:r>
      <w:r>
        <w:rPr>
          <w:spacing w:val="1"/>
        </w:rPr>
        <w:t> </w:t>
      </w:r>
      <w:r>
        <w:rPr/>
        <w:t>Under </w:t>
      </w:r>
      <w:r>
        <w:rPr>
          <w:i/>
        </w:rPr>
        <w:t>Askerooth</w:t>
      </w:r>
      <w:r>
        <w:rPr/>
        <w:t>, to “search or seize, there must be an individualized, articulable, and</w:t>
      </w:r>
      <w:r>
        <w:rPr>
          <w:spacing w:val="1"/>
        </w:rPr>
        <w:t> </w:t>
      </w:r>
      <w:r>
        <w:rPr>
          <w:spacing w:val="-1"/>
        </w:rPr>
        <w:t>reasonable</w:t>
      </w:r>
      <w:r>
        <w:rPr>
          <w:spacing w:val="-16"/>
        </w:rPr>
        <w:t> </w:t>
      </w:r>
      <w:r>
        <w:rPr>
          <w:spacing w:val="-1"/>
        </w:rPr>
        <w:t>suspicion</w:t>
      </w:r>
      <w:r>
        <w:rPr>
          <w:spacing w:val="-16"/>
        </w:rPr>
        <w:t> </w:t>
      </w:r>
      <w:r>
        <w:rPr>
          <w:spacing w:val="-1"/>
        </w:rPr>
        <w:t>of</w:t>
      </w:r>
      <w:r>
        <w:rPr>
          <w:spacing w:val="-16"/>
        </w:rPr>
        <w:t> </w:t>
      </w:r>
      <w:r>
        <w:rPr>
          <w:spacing w:val="-1"/>
        </w:rPr>
        <w:t>wrongdoing.”</w:t>
      </w:r>
      <w:r>
        <w:rPr>
          <w:spacing w:val="35"/>
        </w:rPr>
        <w:t> </w:t>
      </w:r>
      <w:r>
        <w:rPr>
          <w:i/>
          <w:spacing w:val="-1"/>
        </w:rPr>
        <w:t>State</w:t>
      </w:r>
      <w:r>
        <w:rPr>
          <w:i/>
          <w:spacing w:val="-15"/>
        </w:rPr>
        <w:t> </w:t>
      </w:r>
      <w:r>
        <w:rPr>
          <w:i/>
          <w:spacing w:val="-1"/>
        </w:rPr>
        <w:t>v.</w:t>
      </w:r>
      <w:r>
        <w:rPr>
          <w:i/>
          <w:spacing w:val="-15"/>
        </w:rPr>
        <w:t> </w:t>
      </w:r>
      <w:r>
        <w:rPr>
          <w:i/>
          <w:spacing w:val="-1"/>
        </w:rPr>
        <w:t>Ortega</w:t>
      </w:r>
      <w:r>
        <w:rPr>
          <w:spacing w:val="-1"/>
        </w:rPr>
        <w:t>,</w:t>
      </w:r>
      <w:r>
        <w:rPr>
          <w:spacing w:val="-17"/>
        </w:rPr>
        <w:t> </w:t>
      </w:r>
      <w:r>
        <w:rPr/>
        <w:t>770</w:t>
      </w:r>
      <w:r>
        <w:rPr>
          <w:spacing w:val="-1"/>
        </w:rPr>
        <w:t> </w:t>
      </w:r>
      <w:r>
        <w:rPr/>
        <w:t>N.W.2d</w:t>
      </w:r>
      <w:r>
        <w:rPr>
          <w:spacing w:val="-15"/>
        </w:rPr>
        <w:t> </w:t>
      </w:r>
      <w:r>
        <w:rPr/>
        <w:t>145,</w:t>
      </w:r>
      <w:r>
        <w:rPr>
          <w:spacing w:val="-15"/>
        </w:rPr>
        <w:t> </w:t>
      </w:r>
      <w:r>
        <w:rPr/>
        <w:t>152</w:t>
      </w:r>
      <w:r>
        <w:rPr>
          <w:spacing w:val="-16"/>
        </w:rPr>
        <w:t> </w:t>
      </w:r>
      <w:r>
        <w:rPr/>
        <w:t>(Minn.</w:t>
      </w:r>
      <w:r>
        <w:rPr>
          <w:spacing w:val="-16"/>
        </w:rPr>
        <w:t> </w:t>
      </w:r>
      <w:r>
        <w:rPr/>
        <w:t>2009).</w:t>
      </w:r>
      <w:r>
        <w:rPr>
          <w:spacing w:val="-63"/>
        </w:rPr>
        <w:t> </w:t>
      </w:r>
      <w:r>
        <w:rPr/>
        <w:t>We balance the government’s need to search or seize a vehicle’s occupants against “the</w:t>
      </w:r>
      <w:r>
        <w:rPr>
          <w:spacing w:val="1"/>
        </w:rPr>
        <w:t> </w:t>
      </w:r>
      <w:r>
        <w:rPr/>
        <w:t>individual’s right to personal security free from arbitrary interference by law officers.”</w:t>
      </w:r>
      <w:r>
        <w:rPr>
          <w:spacing w:val="1"/>
        </w:rPr>
        <w:t> </w:t>
      </w:r>
      <w:r>
        <w:rPr>
          <w:i/>
        </w:rPr>
        <w:t>Askerooth</w:t>
      </w:r>
      <w:r>
        <w:rPr/>
        <w:t>,</w:t>
      </w:r>
      <w:r>
        <w:rPr>
          <w:spacing w:val="16"/>
        </w:rPr>
        <w:t> </w:t>
      </w:r>
      <w:r>
        <w:rPr/>
        <w:t>681</w:t>
      </w:r>
      <w:r>
        <w:rPr>
          <w:spacing w:val="17"/>
        </w:rPr>
        <w:t> </w:t>
      </w:r>
      <w:r>
        <w:rPr/>
        <w:t>N.W.2d</w:t>
      </w:r>
      <w:r>
        <w:rPr>
          <w:spacing w:val="18"/>
        </w:rPr>
        <w:t> </w:t>
      </w:r>
      <w:r>
        <w:rPr/>
        <w:t>at</w:t>
      </w:r>
      <w:r>
        <w:rPr>
          <w:spacing w:val="17"/>
        </w:rPr>
        <w:t> </w:t>
      </w:r>
      <w:r>
        <w:rPr/>
        <w:t>365</w:t>
      </w:r>
      <w:r>
        <w:rPr>
          <w:spacing w:val="17"/>
        </w:rPr>
        <w:t> </w:t>
      </w:r>
      <w:r>
        <w:rPr/>
        <w:t>(quoting</w:t>
      </w:r>
      <w:r>
        <w:rPr>
          <w:spacing w:val="16"/>
        </w:rPr>
        <w:t> </w:t>
      </w:r>
      <w:r>
        <w:rPr>
          <w:i/>
        </w:rPr>
        <w:t>United</w:t>
      </w:r>
      <w:r>
        <w:rPr>
          <w:i/>
          <w:spacing w:val="17"/>
        </w:rPr>
        <w:t> </w:t>
      </w:r>
      <w:r>
        <w:rPr>
          <w:i/>
        </w:rPr>
        <w:t>States</w:t>
      </w:r>
      <w:r>
        <w:rPr>
          <w:i/>
          <w:spacing w:val="17"/>
        </w:rPr>
        <w:t> </w:t>
      </w:r>
      <w:r>
        <w:rPr>
          <w:i/>
        </w:rPr>
        <w:t>v.</w:t>
      </w:r>
      <w:r>
        <w:rPr>
          <w:i/>
          <w:spacing w:val="18"/>
        </w:rPr>
        <w:t> </w:t>
      </w:r>
      <w:r>
        <w:rPr>
          <w:i/>
        </w:rPr>
        <w:t>Brignoni-Ponce</w:t>
      </w:r>
      <w:r>
        <w:rPr/>
        <w:t>,</w:t>
      </w:r>
      <w:r>
        <w:rPr>
          <w:spacing w:val="17"/>
        </w:rPr>
        <w:t> </w:t>
      </w:r>
      <w:r>
        <w:rPr/>
        <w:t>422</w:t>
      </w:r>
      <w:r>
        <w:rPr>
          <w:spacing w:val="18"/>
        </w:rPr>
        <w:t> </w:t>
      </w:r>
      <w:r>
        <w:rPr/>
        <w:t>U.S.</w:t>
      </w:r>
      <w:r>
        <w:rPr>
          <w:spacing w:val="16"/>
        </w:rPr>
        <w:t> </w:t>
      </w:r>
      <w:r>
        <w:rPr/>
        <w:t>873,</w:t>
      </w:r>
    </w:p>
    <w:p>
      <w:pPr>
        <w:pStyle w:val="BodyText"/>
        <w:spacing w:line="299" w:lineRule="exact"/>
        <w:ind w:left="119"/>
        <w:jc w:val="both"/>
      </w:pPr>
      <w:r>
        <w:rPr/>
        <w:t>878</w:t>
      </w:r>
      <w:r>
        <w:rPr>
          <w:spacing w:val="-1"/>
        </w:rPr>
        <w:t> </w:t>
      </w:r>
      <w:r>
        <w:rPr/>
        <w:t>(1975)).</w:t>
      </w:r>
    </w:p>
    <w:p>
      <w:pPr>
        <w:pStyle w:val="BodyText"/>
        <w:spacing w:before="1"/>
      </w:pPr>
    </w:p>
    <w:p>
      <w:pPr>
        <w:pStyle w:val="BodyText"/>
        <w:spacing w:line="480" w:lineRule="auto"/>
        <w:ind w:left="120" w:right="114" w:firstLine="719"/>
        <w:jc w:val="both"/>
        <w:rPr>
          <w:i/>
        </w:rPr>
      </w:pPr>
      <w:r>
        <w:rPr/>
        <w:t>We have emphasized, however, that the analysis “should not be read as limiting in</w:t>
      </w:r>
      <w:r>
        <w:rPr>
          <w:spacing w:val="1"/>
        </w:rPr>
        <w:t> </w:t>
      </w:r>
      <w:r>
        <w:rPr/>
        <w:t>any</w:t>
      </w:r>
      <w:r>
        <w:rPr>
          <w:spacing w:val="-13"/>
        </w:rPr>
        <w:t> </w:t>
      </w:r>
      <w:r>
        <w:rPr/>
        <w:t>way</w:t>
      </w:r>
      <w:r>
        <w:rPr>
          <w:spacing w:val="-13"/>
        </w:rPr>
        <w:t> </w:t>
      </w:r>
      <w:r>
        <w:rPr/>
        <w:t>a</w:t>
      </w:r>
      <w:r>
        <w:rPr>
          <w:spacing w:val="-13"/>
        </w:rPr>
        <w:t> </w:t>
      </w:r>
      <w:r>
        <w:rPr/>
        <w:t>search</w:t>
      </w:r>
      <w:r>
        <w:rPr>
          <w:spacing w:val="-13"/>
        </w:rPr>
        <w:t> </w:t>
      </w:r>
      <w:r>
        <w:rPr/>
        <w:t>conducted</w:t>
      </w:r>
      <w:r>
        <w:rPr>
          <w:spacing w:val="-12"/>
        </w:rPr>
        <w:t> </w:t>
      </w:r>
      <w:r>
        <w:rPr/>
        <w:t>pursuant</w:t>
      </w:r>
      <w:r>
        <w:rPr>
          <w:spacing w:val="-14"/>
        </w:rPr>
        <w:t> </w:t>
      </w:r>
      <w:r>
        <w:rPr/>
        <w:t>to</w:t>
      </w:r>
      <w:r>
        <w:rPr>
          <w:spacing w:val="-14"/>
        </w:rPr>
        <w:t> </w:t>
      </w:r>
      <w:r>
        <w:rPr>
          <w:i/>
        </w:rPr>
        <w:t>Terry</w:t>
      </w:r>
      <w:r>
        <w:rPr>
          <w:i/>
          <w:spacing w:val="-13"/>
        </w:rPr>
        <w:t> </w:t>
      </w:r>
      <w:r>
        <w:rPr>
          <w:i/>
        </w:rPr>
        <w:t>v.</w:t>
      </w:r>
      <w:r>
        <w:rPr>
          <w:i/>
          <w:spacing w:val="-13"/>
        </w:rPr>
        <w:t> </w:t>
      </w:r>
      <w:r>
        <w:rPr>
          <w:i/>
        </w:rPr>
        <w:t>Ohio</w:t>
      </w:r>
      <w:r>
        <w:rPr>
          <w:i/>
          <w:spacing w:val="-12"/>
        </w:rPr>
        <w:t> </w:t>
      </w:r>
      <w:r>
        <w:rPr/>
        <w:t>for</w:t>
      </w:r>
      <w:r>
        <w:rPr>
          <w:spacing w:val="-14"/>
        </w:rPr>
        <w:t> </w:t>
      </w:r>
      <w:r>
        <w:rPr/>
        <w:t>purposes</w:t>
      </w:r>
      <w:r>
        <w:rPr>
          <w:spacing w:val="-13"/>
        </w:rPr>
        <w:t> </w:t>
      </w:r>
      <w:r>
        <w:rPr/>
        <w:t>of</w:t>
      </w:r>
      <w:r>
        <w:rPr>
          <w:spacing w:val="-13"/>
        </w:rPr>
        <w:t> </w:t>
      </w:r>
      <w:r>
        <w:rPr/>
        <w:t>officer</w:t>
      </w:r>
      <w:r>
        <w:rPr>
          <w:spacing w:val="-14"/>
        </w:rPr>
        <w:t> </w:t>
      </w:r>
      <w:r>
        <w:rPr/>
        <w:t>safety.”</w:t>
      </w:r>
      <w:r>
        <w:rPr>
          <w:spacing w:val="41"/>
        </w:rPr>
        <w:t> </w:t>
      </w:r>
      <w:r>
        <w:rPr>
          <w:i/>
        </w:rPr>
        <w:t>State</w:t>
      </w:r>
    </w:p>
    <w:p>
      <w:pPr>
        <w:pStyle w:val="BodyText"/>
        <w:spacing w:line="480" w:lineRule="auto"/>
        <w:ind w:left="120" w:right="115"/>
        <w:jc w:val="both"/>
      </w:pPr>
      <w:r>
        <w:rPr>
          <w:i/>
        </w:rPr>
        <w:t>v. Fort</w:t>
      </w:r>
      <w:r>
        <w:rPr/>
        <w:t>, 660 N.W.2d 415, 419 n.2 (Minn. 2003).</w:t>
      </w:r>
      <w:r>
        <w:rPr>
          <w:spacing w:val="1"/>
        </w:rPr>
        <w:t> </w:t>
      </w:r>
      <w:r>
        <w:rPr/>
        <w:t>The principles of </w:t>
      </w:r>
      <w:r>
        <w:rPr>
          <w:i/>
        </w:rPr>
        <w:t>Terry </w:t>
      </w:r>
      <w:r>
        <w:rPr/>
        <w:t>apply when</w:t>
      </w:r>
      <w:r>
        <w:rPr>
          <w:spacing w:val="1"/>
        </w:rPr>
        <w:t> </w:t>
      </w:r>
      <w:r>
        <w:rPr/>
        <w:t>evaluating the reasonableness of searches and seizures during traffic stops even when a</w:t>
      </w:r>
      <w:r>
        <w:rPr>
          <w:spacing w:val="1"/>
        </w:rPr>
        <w:t> </w:t>
      </w:r>
      <w:r>
        <w:rPr/>
        <w:t>minor law has been violated.</w:t>
      </w:r>
      <w:r>
        <w:rPr>
          <w:spacing w:val="1"/>
        </w:rPr>
        <w:t> </w:t>
      </w:r>
      <w:r>
        <w:rPr>
          <w:i/>
        </w:rPr>
        <w:t>Askerooth</w:t>
      </w:r>
      <w:r>
        <w:rPr/>
        <w:t>, 681 N.W.2d at 363.</w:t>
      </w:r>
      <w:r>
        <w:rPr>
          <w:spacing w:val="1"/>
        </w:rPr>
        <w:t> </w:t>
      </w:r>
      <w:r>
        <w:rPr/>
        <w:t>Under </w:t>
      </w:r>
      <w:r>
        <w:rPr>
          <w:i/>
        </w:rPr>
        <w:t>Terry</w:t>
      </w:r>
      <w:r>
        <w:rPr/>
        <w:t>, a law</w:t>
      </w:r>
      <w:r>
        <w:rPr>
          <w:spacing w:val="1"/>
        </w:rPr>
        <w:t> </w:t>
      </w:r>
      <w:r>
        <w:rPr/>
        <w:t>enforcement</w:t>
      </w:r>
      <w:r>
        <w:rPr>
          <w:spacing w:val="24"/>
        </w:rPr>
        <w:t> </w:t>
      </w:r>
      <w:r>
        <w:rPr/>
        <w:t>officer</w:t>
      </w:r>
      <w:r>
        <w:rPr>
          <w:spacing w:val="25"/>
        </w:rPr>
        <w:t> </w:t>
      </w:r>
      <w:r>
        <w:rPr/>
        <w:t>may</w:t>
      </w:r>
      <w:r>
        <w:rPr>
          <w:spacing w:val="24"/>
        </w:rPr>
        <w:t> </w:t>
      </w:r>
      <w:r>
        <w:rPr/>
        <w:t>stop</w:t>
      </w:r>
      <w:r>
        <w:rPr>
          <w:spacing w:val="25"/>
        </w:rPr>
        <w:t> </w:t>
      </w:r>
      <w:r>
        <w:rPr/>
        <w:t>and</w:t>
      </w:r>
      <w:r>
        <w:rPr>
          <w:spacing w:val="24"/>
        </w:rPr>
        <w:t> </w:t>
      </w:r>
      <w:r>
        <w:rPr/>
        <w:t>frisk</w:t>
      </w:r>
      <w:r>
        <w:rPr>
          <w:spacing w:val="25"/>
        </w:rPr>
        <w:t> </w:t>
      </w:r>
      <w:r>
        <w:rPr/>
        <w:t>a</w:t>
      </w:r>
      <w:r>
        <w:rPr>
          <w:spacing w:val="24"/>
        </w:rPr>
        <w:t> </w:t>
      </w:r>
      <w:r>
        <w:rPr/>
        <w:t>person</w:t>
      </w:r>
      <w:r>
        <w:rPr>
          <w:spacing w:val="25"/>
        </w:rPr>
        <w:t> </w:t>
      </w:r>
      <w:r>
        <w:rPr/>
        <w:t>when</w:t>
      </w:r>
      <w:r>
        <w:rPr>
          <w:spacing w:val="24"/>
        </w:rPr>
        <w:t> </w:t>
      </w:r>
      <w:r>
        <w:rPr/>
        <w:t>the</w:t>
      </w:r>
      <w:r>
        <w:rPr>
          <w:spacing w:val="25"/>
        </w:rPr>
        <w:t> </w:t>
      </w:r>
      <w:r>
        <w:rPr/>
        <w:t>officer</w:t>
      </w:r>
      <w:r>
        <w:rPr>
          <w:spacing w:val="24"/>
        </w:rPr>
        <w:t> </w:t>
      </w:r>
      <w:r>
        <w:rPr/>
        <w:t>has</w:t>
      </w:r>
      <w:r>
        <w:rPr>
          <w:spacing w:val="25"/>
        </w:rPr>
        <w:t> </w:t>
      </w:r>
      <w:r>
        <w:rPr/>
        <w:t>(1)</w:t>
      </w:r>
      <w:r>
        <w:rPr>
          <w:spacing w:val="24"/>
        </w:rPr>
        <w:t> </w:t>
      </w:r>
      <w:r>
        <w:rPr/>
        <w:t>a</w:t>
      </w:r>
      <w:r>
        <w:rPr>
          <w:spacing w:val="25"/>
        </w:rPr>
        <w:t> </w:t>
      </w:r>
      <w:r>
        <w:rPr/>
        <w:t>reasonable,</w:t>
      </w:r>
    </w:p>
    <w:p>
      <w:pPr>
        <w:spacing w:after="0" w:line="480" w:lineRule="auto"/>
        <w:jc w:val="both"/>
        <w:sectPr>
          <w:footerReference w:type="default" r:id="rId12"/>
          <w:pgSz w:w="12240" w:h="15840"/>
          <w:pgMar w:footer="808" w:header="0" w:top="1380" w:bottom="1000" w:left="1320" w:right="1320"/>
        </w:sectPr>
      </w:pPr>
    </w:p>
    <w:p>
      <w:pPr>
        <w:pStyle w:val="BodyText"/>
        <w:spacing w:line="480" w:lineRule="auto" w:before="59"/>
        <w:ind w:left="119" w:right="115"/>
        <w:jc w:val="both"/>
      </w:pPr>
      <w:r>
        <w:rPr/>
        <w:t>articulable suspicion of criminal activity </w:t>
      </w:r>
      <w:r>
        <w:rPr>
          <w:i/>
        </w:rPr>
        <w:t>and </w:t>
      </w:r>
      <w:r>
        <w:rPr/>
        <w:t>(2) reasonably believes the suspect might be</w:t>
      </w:r>
      <w:r>
        <w:rPr>
          <w:spacing w:val="-62"/>
        </w:rPr>
        <w:t> </w:t>
      </w:r>
      <w:r>
        <w:rPr/>
        <w:t>armed</w:t>
      </w:r>
      <w:r>
        <w:rPr>
          <w:spacing w:val="-2"/>
        </w:rPr>
        <w:t> </w:t>
      </w:r>
      <w:r>
        <w:rPr/>
        <w:t>and</w:t>
      </w:r>
      <w:r>
        <w:rPr>
          <w:spacing w:val="-1"/>
        </w:rPr>
        <w:t> </w:t>
      </w:r>
      <w:r>
        <w:rPr/>
        <w:t>dangerous.</w:t>
      </w:r>
      <w:r>
        <w:rPr>
          <w:spacing w:val="61"/>
        </w:rPr>
        <w:t> </w:t>
      </w:r>
      <w:r>
        <w:rPr>
          <w:i/>
        </w:rPr>
        <w:t>State</w:t>
      </w:r>
      <w:r>
        <w:rPr>
          <w:i/>
          <w:spacing w:val="-2"/>
        </w:rPr>
        <w:t> </w:t>
      </w:r>
      <w:r>
        <w:rPr>
          <w:i/>
        </w:rPr>
        <w:t>v.</w:t>
      </w:r>
      <w:r>
        <w:rPr>
          <w:i/>
          <w:spacing w:val="-1"/>
        </w:rPr>
        <w:t> </w:t>
      </w:r>
      <w:r>
        <w:rPr>
          <w:i/>
        </w:rPr>
        <w:t>Flowers</w:t>
      </w:r>
      <w:r>
        <w:rPr/>
        <w:t>,</w:t>
      </w:r>
      <w:r>
        <w:rPr>
          <w:spacing w:val="-2"/>
        </w:rPr>
        <w:t> </w:t>
      </w:r>
      <w:r>
        <w:rPr/>
        <w:t>734</w:t>
      </w:r>
      <w:r>
        <w:rPr>
          <w:spacing w:val="-1"/>
        </w:rPr>
        <w:t> </w:t>
      </w:r>
      <w:r>
        <w:rPr/>
        <w:t>N.W.2d</w:t>
      </w:r>
      <w:r>
        <w:rPr>
          <w:spacing w:val="-2"/>
        </w:rPr>
        <w:t> </w:t>
      </w:r>
      <w:r>
        <w:rPr/>
        <w:t>239,</w:t>
      </w:r>
      <w:r>
        <w:rPr>
          <w:spacing w:val="-1"/>
        </w:rPr>
        <w:t> </w:t>
      </w:r>
      <w:r>
        <w:rPr/>
        <w:t>250</w:t>
      </w:r>
      <w:r>
        <w:rPr>
          <w:spacing w:val="-2"/>
        </w:rPr>
        <w:t> </w:t>
      </w:r>
      <w:r>
        <w:rPr/>
        <w:t>(Minn.</w:t>
      </w:r>
      <w:r>
        <w:rPr>
          <w:spacing w:val="-1"/>
        </w:rPr>
        <w:t> </w:t>
      </w:r>
      <w:r>
        <w:rPr/>
        <w:t>2007).</w:t>
      </w:r>
    </w:p>
    <w:p>
      <w:pPr>
        <w:pStyle w:val="BodyText"/>
        <w:spacing w:line="480" w:lineRule="auto" w:before="1"/>
        <w:ind w:left="119" w:right="115" w:firstLine="720"/>
        <w:jc w:val="both"/>
      </w:pPr>
      <w:r>
        <w:rPr>
          <w:spacing w:val="-1"/>
        </w:rPr>
        <w:t>Like</w:t>
      </w:r>
      <w:r>
        <w:rPr>
          <w:spacing w:val="-16"/>
        </w:rPr>
        <w:t> </w:t>
      </w:r>
      <w:r>
        <w:rPr>
          <w:spacing w:val="-1"/>
        </w:rPr>
        <w:t>the</w:t>
      </w:r>
      <w:r>
        <w:rPr>
          <w:spacing w:val="-16"/>
        </w:rPr>
        <w:t> </w:t>
      </w:r>
      <w:r>
        <w:rPr>
          <w:spacing w:val="-1"/>
        </w:rPr>
        <w:t>United</w:t>
      </w:r>
      <w:r>
        <w:rPr>
          <w:spacing w:val="-15"/>
        </w:rPr>
        <w:t> </w:t>
      </w:r>
      <w:r>
        <w:rPr>
          <w:spacing w:val="-1"/>
        </w:rPr>
        <w:t>States</w:t>
      </w:r>
      <w:r>
        <w:rPr>
          <w:spacing w:val="-16"/>
        </w:rPr>
        <w:t> </w:t>
      </w:r>
      <w:r>
        <w:rPr>
          <w:spacing w:val="-1"/>
        </w:rPr>
        <w:t>Supreme</w:t>
      </w:r>
      <w:r>
        <w:rPr>
          <w:spacing w:val="-15"/>
        </w:rPr>
        <w:t> </w:t>
      </w:r>
      <w:r>
        <w:rPr>
          <w:spacing w:val="-1"/>
        </w:rPr>
        <w:t>Court,</w:t>
      </w:r>
      <w:r>
        <w:rPr>
          <w:spacing w:val="-16"/>
        </w:rPr>
        <w:t> </w:t>
      </w:r>
      <w:r>
        <w:rPr/>
        <w:t>we</w:t>
      </w:r>
      <w:r>
        <w:rPr>
          <w:spacing w:val="-14"/>
        </w:rPr>
        <w:t> </w:t>
      </w:r>
      <w:r>
        <w:rPr/>
        <w:t>have</w:t>
      </w:r>
      <w:r>
        <w:rPr>
          <w:spacing w:val="-16"/>
        </w:rPr>
        <w:t> </w:t>
      </w:r>
      <w:r>
        <w:rPr/>
        <w:t>repeatedly</w:t>
      </w:r>
      <w:r>
        <w:rPr>
          <w:spacing w:val="-15"/>
        </w:rPr>
        <w:t> </w:t>
      </w:r>
      <w:r>
        <w:rPr/>
        <w:t>emphasized</w:t>
      </w:r>
      <w:r>
        <w:rPr>
          <w:spacing w:val="-16"/>
        </w:rPr>
        <w:t> </w:t>
      </w:r>
      <w:r>
        <w:rPr/>
        <w:t>the</w:t>
      </w:r>
      <w:r>
        <w:rPr>
          <w:spacing w:val="-15"/>
        </w:rPr>
        <w:t> </w:t>
      </w:r>
      <w:r>
        <w:rPr/>
        <w:t>existence</w:t>
      </w:r>
      <w:r>
        <w:rPr>
          <w:spacing w:val="-63"/>
        </w:rPr>
        <w:t> </w:t>
      </w:r>
      <w:r>
        <w:rPr/>
        <w:t>of</w:t>
      </w:r>
      <w:r>
        <w:rPr>
          <w:spacing w:val="-13"/>
        </w:rPr>
        <w:t> </w:t>
      </w:r>
      <w:r>
        <w:rPr/>
        <w:t>officer</w:t>
      </w:r>
      <w:r>
        <w:rPr>
          <w:spacing w:val="-12"/>
        </w:rPr>
        <w:t> </w:t>
      </w:r>
      <w:r>
        <w:rPr/>
        <w:t>safety</w:t>
      </w:r>
      <w:r>
        <w:rPr>
          <w:spacing w:val="-12"/>
        </w:rPr>
        <w:t> </w:t>
      </w:r>
      <w:r>
        <w:rPr/>
        <w:t>concerns</w:t>
      </w:r>
      <w:r>
        <w:rPr>
          <w:spacing w:val="-12"/>
        </w:rPr>
        <w:t> </w:t>
      </w:r>
      <w:r>
        <w:rPr/>
        <w:t>during</w:t>
      </w:r>
      <w:r>
        <w:rPr>
          <w:spacing w:val="-12"/>
        </w:rPr>
        <w:t> </w:t>
      </w:r>
      <w:r>
        <w:rPr/>
        <w:t>traffic</w:t>
      </w:r>
      <w:r>
        <w:rPr>
          <w:spacing w:val="-12"/>
        </w:rPr>
        <w:t> </w:t>
      </w:r>
      <w:r>
        <w:rPr/>
        <w:t>stops,</w:t>
      </w:r>
      <w:r>
        <w:rPr>
          <w:spacing w:val="-12"/>
        </w:rPr>
        <w:t> </w:t>
      </w:r>
      <w:r>
        <w:rPr/>
        <w:t>particularly</w:t>
      </w:r>
      <w:r>
        <w:rPr>
          <w:spacing w:val="-12"/>
        </w:rPr>
        <w:t> </w:t>
      </w:r>
      <w:r>
        <w:rPr/>
        <w:t>in</w:t>
      </w:r>
      <w:r>
        <w:rPr>
          <w:spacing w:val="-12"/>
        </w:rPr>
        <w:t> </w:t>
      </w:r>
      <w:r>
        <w:rPr/>
        <w:t>the</w:t>
      </w:r>
      <w:r>
        <w:rPr>
          <w:spacing w:val="-12"/>
        </w:rPr>
        <w:t> </w:t>
      </w:r>
      <w:r>
        <w:rPr/>
        <w:t>early</w:t>
      </w:r>
      <w:r>
        <w:rPr>
          <w:spacing w:val="-12"/>
        </w:rPr>
        <w:t> </w:t>
      </w:r>
      <w:r>
        <w:rPr/>
        <w:t>morning</w:t>
      </w:r>
      <w:r>
        <w:rPr>
          <w:spacing w:val="-12"/>
        </w:rPr>
        <w:t> </w:t>
      </w:r>
      <w:r>
        <w:rPr/>
        <w:t>hours</w:t>
      </w:r>
      <w:r>
        <w:rPr>
          <w:spacing w:val="-12"/>
        </w:rPr>
        <w:t> </w:t>
      </w:r>
      <w:r>
        <w:rPr/>
        <w:t>when</w:t>
      </w:r>
      <w:r>
        <w:rPr>
          <w:spacing w:val="-63"/>
        </w:rPr>
        <w:t> </w:t>
      </w:r>
      <w:r>
        <w:rPr/>
        <w:t>some</w:t>
      </w:r>
      <w:r>
        <w:rPr>
          <w:spacing w:val="2"/>
        </w:rPr>
        <w:t> </w:t>
      </w:r>
      <w:r>
        <w:rPr/>
        <w:t>officers</w:t>
      </w:r>
      <w:r>
        <w:rPr>
          <w:spacing w:val="2"/>
        </w:rPr>
        <w:t> </w:t>
      </w:r>
      <w:r>
        <w:rPr/>
        <w:t>are</w:t>
      </w:r>
      <w:r>
        <w:rPr>
          <w:spacing w:val="3"/>
        </w:rPr>
        <w:t> </w:t>
      </w:r>
      <w:r>
        <w:rPr/>
        <w:t>working</w:t>
      </w:r>
      <w:r>
        <w:rPr>
          <w:spacing w:val="2"/>
        </w:rPr>
        <w:t> </w:t>
      </w:r>
      <w:r>
        <w:rPr/>
        <w:t>without</w:t>
      </w:r>
      <w:r>
        <w:rPr>
          <w:spacing w:val="2"/>
        </w:rPr>
        <w:t> </w:t>
      </w:r>
      <w:r>
        <w:rPr/>
        <w:t>a</w:t>
      </w:r>
      <w:r>
        <w:rPr>
          <w:spacing w:val="3"/>
        </w:rPr>
        <w:t> </w:t>
      </w:r>
      <w:r>
        <w:rPr/>
        <w:t>partner</w:t>
      </w:r>
      <w:r>
        <w:rPr>
          <w:spacing w:val="2"/>
        </w:rPr>
        <w:t> </w:t>
      </w:r>
      <w:r>
        <w:rPr/>
        <w:t>present.</w:t>
      </w:r>
      <w:r>
        <w:rPr>
          <w:spacing w:val="6"/>
        </w:rPr>
        <w:t> </w:t>
      </w:r>
      <w:r>
        <w:rPr>
          <w:i/>
        </w:rPr>
        <w:t>See,</w:t>
      </w:r>
      <w:r>
        <w:rPr>
          <w:i/>
          <w:spacing w:val="2"/>
        </w:rPr>
        <w:t> </w:t>
      </w:r>
      <w:r>
        <w:rPr>
          <w:i/>
        </w:rPr>
        <w:t>e.g.</w:t>
      </w:r>
      <w:r>
        <w:rPr/>
        <w:t>,</w:t>
      </w:r>
      <w:r>
        <w:rPr>
          <w:spacing w:val="3"/>
        </w:rPr>
        <w:t> </w:t>
      </w:r>
      <w:r>
        <w:rPr>
          <w:i/>
        </w:rPr>
        <w:t>Askerooth</w:t>
      </w:r>
      <w:r>
        <w:rPr/>
        <w:t>,</w:t>
      </w:r>
      <w:r>
        <w:rPr>
          <w:spacing w:val="2"/>
        </w:rPr>
        <w:t> </w:t>
      </w:r>
      <w:r>
        <w:rPr/>
        <w:t>681</w:t>
      </w:r>
      <w:r>
        <w:rPr>
          <w:spacing w:val="2"/>
        </w:rPr>
        <w:t> </w:t>
      </w:r>
      <w:r>
        <w:rPr/>
        <w:t>N.W.2d</w:t>
      </w:r>
      <w:r>
        <w:rPr>
          <w:spacing w:val="4"/>
        </w:rPr>
        <w:t> </w:t>
      </w:r>
      <w:r>
        <w:rPr/>
        <w:t>at</w:t>
      </w:r>
    </w:p>
    <w:p>
      <w:pPr>
        <w:pStyle w:val="BodyText"/>
        <w:spacing w:line="480" w:lineRule="auto"/>
        <w:ind w:left="119" w:right="116"/>
        <w:jc w:val="both"/>
      </w:pPr>
      <w:r>
        <w:rPr>
          <w:spacing w:val="-1"/>
        </w:rPr>
        <w:t>368.</w:t>
      </w:r>
      <w:r>
        <w:rPr>
          <w:spacing w:val="35"/>
        </w:rPr>
        <w:t> </w:t>
      </w:r>
      <w:r>
        <w:rPr>
          <w:spacing w:val="-1"/>
        </w:rPr>
        <w:t>Recognizing</w:t>
      </w:r>
      <w:r>
        <w:rPr>
          <w:spacing w:val="-15"/>
        </w:rPr>
        <w:t> </w:t>
      </w:r>
      <w:r>
        <w:rPr/>
        <w:t>the</w:t>
      </w:r>
      <w:r>
        <w:rPr>
          <w:spacing w:val="-15"/>
        </w:rPr>
        <w:t> </w:t>
      </w:r>
      <w:r>
        <w:rPr/>
        <w:t>“paramount</w:t>
      </w:r>
      <w:r>
        <w:rPr>
          <w:spacing w:val="-15"/>
        </w:rPr>
        <w:t> </w:t>
      </w:r>
      <w:r>
        <w:rPr/>
        <w:t>interest”</w:t>
      </w:r>
      <w:r>
        <w:rPr>
          <w:spacing w:val="-16"/>
        </w:rPr>
        <w:t> </w:t>
      </w:r>
      <w:r>
        <w:rPr/>
        <w:t>in</w:t>
      </w:r>
      <w:r>
        <w:rPr>
          <w:spacing w:val="-15"/>
        </w:rPr>
        <w:t> </w:t>
      </w:r>
      <w:r>
        <w:rPr/>
        <w:t>officer</w:t>
      </w:r>
      <w:r>
        <w:rPr>
          <w:spacing w:val="-15"/>
        </w:rPr>
        <w:t> </w:t>
      </w:r>
      <w:r>
        <w:rPr/>
        <w:t>safety,</w:t>
      </w:r>
      <w:r>
        <w:rPr>
          <w:spacing w:val="-14"/>
        </w:rPr>
        <w:t> </w:t>
      </w:r>
      <w:r>
        <w:rPr>
          <w:i/>
        </w:rPr>
        <w:t>State</w:t>
      </w:r>
      <w:r>
        <w:rPr>
          <w:i/>
          <w:spacing w:val="-15"/>
        </w:rPr>
        <w:t> </w:t>
      </w:r>
      <w:r>
        <w:rPr>
          <w:i/>
        </w:rPr>
        <w:t>v.</w:t>
      </w:r>
      <w:r>
        <w:rPr>
          <w:i/>
          <w:spacing w:val="-15"/>
        </w:rPr>
        <w:t> </w:t>
      </w:r>
      <w:r>
        <w:rPr>
          <w:i/>
        </w:rPr>
        <w:t>Varnado</w:t>
      </w:r>
      <w:r>
        <w:rPr/>
        <w:t>,</w:t>
      </w:r>
      <w:r>
        <w:rPr>
          <w:spacing w:val="-15"/>
        </w:rPr>
        <w:t> </w:t>
      </w:r>
      <w:r>
        <w:rPr/>
        <w:t>582</w:t>
      </w:r>
      <w:r>
        <w:rPr>
          <w:spacing w:val="-4"/>
        </w:rPr>
        <w:t> </w:t>
      </w:r>
      <w:r>
        <w:rPr/>
        <w:t>N.W.2d</w:t>
      </w:r>
      <w:r>
        <w:rPr>
          <w:spacing w:val="-63"/>
        </w:rPr>
        <w:t> </w:t>
      </w:r>
      <w:r>
        <w:rPr/>
        <w:t>886, 891 (Minn. 1998), we have noted that the safety concerns increase when there are</w:t>
      </w:r>
      <w:r>
        <w:rPr>
          <w:spacing w:val="1"/>
        </w:rPr>
        <w:t> </w:t>
      </w:r>
      <w:r>
        <w:rPr/>
        <w:t>multiple people inside of a stopped vehicle because all the individuals may have similar</w:t>
      </w:r>
      <w:r>
        <w:rPr>
          <w:spacing w:val="1"/>
        </w:rPr>
        <w:t> </w:t>
      </w:r>
      <w:r>
        <w:rPr/>
        <w:t>motivations</w:t>
      </w:r>
      <w:r>
        <w:rPr>
          <w:spacing w:val="-12"/>
        </w:rPr>
        <w:t> </w:t>
      </w:r>
      <w:r>
        <w:rPr/>
        <w:t>to</w:t>
      </w:r>
      <w:r>
        <w:rPr>
          <w:spacing w:val="-10"/>
        </w:rPr>
        <w:t> </w:t>
      </w:r>
      <w:r>
        <w:rPr/>
        <w:t>conceal</w:t>
      </w:r>
      <w:r>
        <w:rPr>
          <w:spacing w:val="-10"/>
        </w:rPr>
        <w:t> </w:t>
      </w:r>
      <w:r>
        <w:rPr/>
        <w:t>evidence</w:t>
      </w:r>
      <w:r>
        <w:rPr>
          <w:spacing w:val="-10"/>
        </w:rPr>
        <w:t> </w:t>
      </w:r>
      <w:r>
        <w:rPr/>
        <w:t>of</w:t>
      </w:r>
      <w:r>
        <w:rPr>
          <w:spacing w:val="-9"/>
        </w:rPr>
        <w:t> </w:t>
      </w:r>
      <w:r>
        <w:rPr/>
        <w:t>criminal</w:t>
      </w:r>
      <w:r>
        <w:rPr>
          <w:spacing w:val="-10"/>
        </w:rPr>
        <w:t> </w:t>
      </w:r>
      <w:r>
        <w:rPr/>
        <w:t>activity,</w:t>
      </w:r>
      <w:r>
        <w:rPr>
          <w:spacing w:val="-11"/>
        </w:rPr>
        <w:t> </w:t>
      </w:r>
      <w:r>
        <w:rPr>
          <w:i/>
        </w:rPr>
        <w:t>Ortega</w:t>
      </w:r>
      <w:r>
        <w:rPr/>
        <w:t>,</w:t>
      </w:r>
      <w:r>
        <w:rPr>
          <w:spacing w:val="-11"/>
        </w:rPr>
        <w:t> </w:t>
      </w:r>
      <w:r>
        <w:rPr/>
        <w:t>770</w:t>
      </w:r>
      <w:r>
        <w:rPr>
          <w:spacing w:val="-9"/>
        </w:rPr>
        <w:t> </w:t>
      </w:r>
      <w:r>
        <w:rPr/>
        <w:t>N.W.2d</w:t>
      </w:r>
      <w:r>
        <w:rPr>
          <w:spacing w:val="-8"/>
        </w:rPr>
        <w:t> </w:t>
      </w:r>
      <w:r>
        <w:rPr/>
        <w:t>at</w:t>
      </w:r>
      <w:r>
        <w:rPr>
          <w:spacing w:val="-10"/>
        </w:rPr>
        <w:t> </w:t>
      </w:r>
      <w:r>
        <w:rPr/>
        <w:t>152.</w:t>
      </w:r>
      <w:r>
        <w:rPr>
          <w:spacing w:val="46"/>
        </w:rPr>
        <w:t> </w:t>
      </w:r>
      <w:r>
        <w:rPr/>
        <w:t>Because</w:t>
      </w:r>
      <w:r>
        <w:rPr>
          <w:spacing w:val="-62"/>
        </w:rPr>
        <w:t> </w:t>
      </w:r>
      <w:r>
        <w:rPr/>
        <w:t>of these heightened concerns, law enforcement officers can order passengers out of a</w:t>
      </w:r>
      <w:r>
        <w:rPr>
          <w:spacing w:val="1"/>
        </w:rPr>
        <w:t> </w:t>
      </w:r>
      <w:r>
        <w:rPr/>
        <w:t>stopped vehicle without violating the constitutional requirement for an individualized</w:t>
      </w:r>
      <w:r>
        <w:rPr>
          <w:spacing w:val="1"/>
        </w:rPr>
        <w:t> </w:t>
      </w:r>
      <w:r>
        <w:rPr/>
        <w:t>suspicion of criminal activity. </w:t>
      </w:r>
      <w:r>
        <w:rPr>
          <w:i/>
        </w:rPr>
        <w:t>Maryland v. Wilson</w:t>
      </w:r>
      <w:r>
        <w:rPr/>
        <w:t>, 519 U.S. 408, 413–15 (1997); </w:t>
      </w:r>
      <w:r>
        <w:rPr>
          <w:i/>
        </w:rPr>
        <w:t>Ortega</w:t>
      </w:r>
      <w:r>
        <w:rPr/>
        <w:t>,</w:t>
      </w:r>
      <w:r>
        <w:rPr>
          <w:spacing w:val="-62"/>
        </w:rPr>
        <w:t> </w:t>
      </w:r>
      <w:r>
        <w:rPr/>
        <w:t>770</w:t>
      </w:r>
      <w:r>
        <w:rPr>
          <w:spacing w:val="-1"/>
        </w:rPr>
        <w:t> </w:t>
      </w:r>
      <w:r>
        <w:rPr/>
        <w:t>N.W.2d</w:t>
      </w:r>
      <w:r>
        <w:rPr>
          <w:spacing w:val="-1"/>
        </w:rPr>
        <w:t> </w:t>
      </w:r>
      <w:r>
        <w:rPr/>
        <w:t>at</w:t>
      </w:r>
      <w:r>
        <w:rPr>
          <w:spacing w:val="-1"/>
        </w:rPr>
        <w:t> </w:t>
      </w:r>
      <w:r>
        <w:rPr/>
        <w:t>152.</w:t>
      </w:r>
    </w:p>
    <w:p>
      <w:pPr>
        <w:pStyle w:val="BodyText"/>
        <w:spacing w:line="480" w:lineRule="auto"/>
        <w:ind w:left="119" w:right="116" w:firstLine="720"/>
        <w:jc w:val="both"/>
        <w:rPr>
          <w:i/>
        </w:rPr>
      </w:pPr>
      <w:r>
        <w:rPr/>
        <w:t>In this case, the State did not present any evidence during the omnibus hearing to</w:t>
      </w:r>
      <w:r>
        <w:rPr>
          <w:spacing w:val="1"/>
        </w:rPr>
        <w:t> </w:t>
      </w:r>
      <w:r>
        <w:rPr/>
        <w:t>indicate that Sargent’s conduct, including his suspected violation of the pretrial release</w:t>
      </w:r>
      <w:r>
        <w:rPr>
          <w:spacing w:val="1"/>
        </w:rPr>
        <w:t> </w:t>
      </w:r>
      <w:r>
        <w:rPr>
          <w:spacing w:val="-1"/>
        </w:rPr>
        <w:t>condition</w:t>
      </w:r>
      <w:r>
        <w:rPr>
          <w:spacing w:val="-15"/>
        </w:rPr>
        <w:t> </w:t>
      </w:r>
      <w:r>
        <w:rPr>
          <w:spacing w:val="-1"/>
        </w:rPr>
        <w:t>requiring</w:t>
      </w:r>
      <w:r>
        <w:rPr>
          <w:spacing w:val="-16"/>
        </w:rPr>
        <w:t> </w:t>
      </w:r>
      <w:r>
        <w:rPr>
          <w:spacing w:val="-1"/>
        </w:rPr>
        <w:t>him</w:t>
      </w:r>
      <w:r>
        <w:rPr>
          <w:spacing w:val="-16"/>
        </w:rPr>
        <w:t> </w:t>
      </w:r>
      <w:r>
        <w:rPr>
          <w:spacing w:val="-1"/>
        </w:rPr>
        <w:t>to</w:t>
      </w:r>
      <w:r>
        <w:rPr>
          <w:spacing w:val="-15"/>
        </w:rPr>
        <w:t> </w:t>
      </w:r>
      <w:r>
        <w:rPr>
          <w:spacing w:val="-1"/>
        </w:rPr>
        <w:t>abstain</w:t>
      </w:r>
      <w:r>
        <w:rPr>
          <w:spacing w:val="-15"/>
        </w:rPr>
        <w:t> </w:t>
      </w:r>
      <w:r>
        <w:rPr>
          <w:spacing w:val="-1"/>
        </w:rPr>
        <w:t>from</w:t>
      </w:r>
      <w:r>
        <w:rPr>
          <w:spacing w:val="-15"/>
        </w:rPr>
        <w:t> </w:t>
      </w:r>
      <w:r>
        <w:rPr>
          <w:spacing w:val="-1"/>
        </w:rPr>
        <w:t>alcohol</w:t>
      </w:r>
      <w:r>
        <w:rPr>
          <w:spacing w:val="-15"/>
        </w:rPr>
        <w:t> </w:t>
      </w:r>
      <w:r>
        <w:rPr/>
        <w:t>use,</w:t>
      </w:r>
      <w:r>
        <w:rPr>
          <w:spacing w:val="-15"/>
        </w:rPr>
        <w:t> </w:t>
      </w:r>
      <w:r>
        <w:rPr/>
        <w:t>created</w:t>
      </w:r>
      <w:r>
        <w:rPr>
          <w:spacing w:val="-15"/>
        </w:rPr>
        <w:t> </w:t>
      </w:r>
      <w:r>
        <w:rPr/>
        <w:t>an</w:t>
      </w:r>
      <w:r>
        <w:rPr>
          <w:spacing w:val="-18"/>
        </w:rPr>
        <w:t> </w:t>
      </w:r>
      <w:r>
        <w:rPr/>
        <w:t>immediate</w:t>
      </w:r>
      <w:r>
        <w:rPr>
          <w:spacing w:val="-15"/>
        </w:rPr>
        <w:t> </w:t>
      </w:r>
      <w:r>
        <w:rPr/>
        <w:t>risk</w:t>
      </w:r>
      <w:r>
        <w:rPr>
          <w:spacing w:val="-15"/>
        </w:rPr>
        <w:t> </w:t>
      </w:r>
      <w:r>
        <w:rPr/>
        <w:t>to</w:t>
      </w:r>
      <w:r>
        <w:rPr>
          <w:spacing w:val="-15"/>
        </w:rPr>
        <w:t> </w:t>
      </w:r>
      <w:r>
        <w:rPr/>
        <w:t>the</w:t>
      </w:r>
      <w:r>
        <w:rPr>
          <w:spacing w:val="-15"/>
        </w:rPr>
        <w:t> </w:t>
      </w:r>
      <w:r>
        <w:rPr/>
        <w:t>officer</w:t>
      </w:r>
      <w:r>
        <w:rPr>
          <w:spacing w:val="-63"/>
        </w:rPr>
        <w:t> </w:t>
      </w:r>
      <w:r>
        <w:rPr/>
        <w:t>or</w:t>
      </w:r>
      <w:r>
        <w:rPr>
          <w:spacing w:val="-9"/>
        </w:rPr>
        <w:t> </w:t>
      </w:r>
      <w:r>
        <w:rPr/>
        <w:t>the</w:t>
      </w:r>
      <w:r>
        <w:rPr>
          <w:spacing w:val="-9"/>
        </w:rPr>
        <w:t> </w:t>
      </w:r>
      <w:r>
        <w:rPr/>
        <w:t>public.</w:t>
      </w:r>
      <w:r>
        <w:rPr>
          <w:spacing w:val="49"/>
        </w:rPr>
        <w:t> </w:t>
      </w:r>
      <w:r>
        <w:rPr/>
        <w:t>But</w:t>
      </w:r>
      <w:r>
        <w:rPr>
          <w:spacing w:val="-8"/>
        </w:rPr>
        <w:t> </w:t>
      </w:r>
      <w:r>
        <w:rPr/>
        <w:t>I</w:t>
      </w:r>
      <w:r>
        <w:rPr>
          <w:spacing w:val="-9"/>
        </w:rPr>
        <w:t> </w:t>
      </w:r>
      <w:r>
        <w:rPr/>
        <w:t>want</w:t>
      </w:r>
      <w:r>
        <w:rPr>
          <w:spacing w:val="-8"/>
        </w:rPr>
        <w:t> </w:t>
      </w:r>
      <w:r>
        <w:rPr/>
        <w:t>to</w:t>
      </w:r>
      <w:r>
        <w:rPr>
          <w:spacing w:val="-9"/>
        </w:rPr>
        <w:t> </w:t>
      </w:r>
      <w:r>
        <w:rPr/>
        <w:t>make</w:t>
      </w:r>
      <w:r>
        <w:rPr>
          <w:spacing w:val="-8"/>
        </w:rPr>
        <w:t> </w:t>
      </w:r>
      <w:r>
        <w:rPr/>
        <w:t>clear</w:t>
      </w:r>
      <w:r>
        <w:rPr>
          <w:spacing w:val="-9"/>
        </w:rPr>
        <w:t> </w:t>
      </w:r>
      <w:r>
        <w:rPr/>
        <w:t>that</w:t>
      </w:r>
      <w:r>
        <w:rPr>
          <w:spacing w:val="-8"/>
        </w:rPr>
        <w:t> </w:t>
      </w:r>
      <w:r>
        <w:rPr/>
        <w:t>law</w:t>
      </w:r>
      <w:r>
        <w:rPr>
          <w:spacing w:val="-9"/>
        </w:rPr>
        <w:t> </w:t>
      </w:r>
      <w:r>
        <w:rPr/>
        <w:t>enforcement</w:t>
      </w:r>
      <w:r>
        <w:rPr>
          <w:spacing w:val="-9"/>
        </w:rPr>
        <w:t> </w:t>
      </w:r>
      <w:r>
        <w:rPr/>
        <w:t>officers</w:t>
      </w:r>
      <w:r>
        <w:rPr>
          <w:spacing w:val="-9"/>
        </w:rPr>
        <w:t> </w:t>
      </w:r>
      <w:r>
        <w:rPr/>
        <w:t>are</w:t>
      </w:r>
      <w:r>
        <w:rPr>
          <w:spacing w:val="-9"/>
        </w:rPr>
        <w:t> </w:t>
      </w:r>
      <w:r>
        <w:rPr/>
        <w:t>not</w:t>
      </w:r>
      <w:r>
        <w:rPr>
          <w:spacing w:val="-8"/>
        </w:rPr>
        <w:t> </w:t>
      </w:r>
      <w:r>
        <w:rPr/>
        <w:t>foreclosed</w:t>
      </w:r>
      <w:r>
        <w:rPr>
          <w:spacing w:val="-9"/>
        </w:rPr>
        <w:t> </w:t>
      </w:r>
      <w:r>
        <w:rPr/>
        <w:t>by</w:t>
      </w:r>
      <w:r>
        <w:rPr>
          <w:spacing w:val="1"/>
        </w:rPr>
        <w:t> </w:t>
      </w:r>
      <w:r>
        <w:rPr/>
        <w:t>this</w:t>
      </w:r>
      <w:r>
        <w:rPr>
          <w:spacing w:val="-5"/>
        </w:rPr>
        <w:t> </w:t>
      </w:r>
      <w:r>
        <w:rPr/>
        <w:t>decision</w:t>
      </w:r>
      <w:r>
        <w:rPr>
          <w:spacing w:val="-4"/>
        </w:rPr>
        <w:t> </w:t>
      </w:r>
      <w:r>
        <w:rPr/>
        <w:t>from</w:t>
      </w:r>
      <w:r>
        <w:rPr>
          <w:spacing w:val="-5"/>
        </w:rPr>
        <w:t> </w:t>
      </w:r>
      <w:r>
        <w:rPr/>
        <w:t>expanding</w:t>
      </w:r>
      <w:r>
        <w:rPr>
          <w:spacing w:val="-4"/>
        </w:rPr>
        <w:t> </w:t>
      </w:r>
      <w:r>
        <w:rPr/>
        <w:t>a</w:t>
      </w:r>
      <w:r>
        <w:rPr>
          <w:spacing w:val="-7"/>
        </w:rPr>
        <w:t> </w:t>
      </w:r>
      <w:r>
        <w:rPr>
          <w:i/>
        </w:rPr>
        <w:t>Terry</w:t>
      </w:r>
      <w:r>
        <w:rPr>
          <w:i/>
          <w:spacing w:val="-3"/>
        </w:rPr>
        <w:t> </w:t>
      </w:r>
      <w:r>
        <w:rPr/>
        <w:t>stop</w:t>
      </w:r>
      <w:r>
        <w:rPr>
          <w:spacing w:val="-5"/>
        </w:rPr>
        <w:t> </w:t>
      </w:r>
      <w:r>
        <w:rPr/>
        <w:t>under</w:t>
      </w:r>
      <w:r>
        <w:rPr>
          <w:spacing w:val="-4"/>
        </w:rPr>
        <w:t> </w:t>
      </w:r>
      <w:r>
        <w:rPr/>
        <w:t>the</w:t>
      </w:r>
      <w:r>
        <w:rPr>
          <w:spacing w:val="-5"/>
        </w:rPr>
        <w:t> </w:t>
      </w:r>
      <w:r>
        <w:rPr/>
        <w:t>appropriate</w:t>
      </w:r>
      <w:r>
        <w:rPr>
          <w:spacing w:val="-4"/>
        </w:rPr>
        <w:t> </w:t>
      </w:r>
      <w:r>
        <w:rPr/>
        <w:t>circumstances.</w:t>
      </w:r>
      <w:r>
        <w:rPr>
          <w:spacing w:val="57"/>
        </w:rPr>
        <w:t> </w:t>
      </w:r>
      <w:r>
        <w:rPr>
          <w:i/>
        </w:rPr>
        <w:t>See</w:t>
      </w:r>
      <w:r>
        <w:rPr>
          <w:i/>
          <w:spacing w:val="-4"/>
        </w:rPr>
        <w:t> </w:t>
      </w:r>
      <w:r>
        <w:rPr>
          <w:i/>
        </w:rPr>
        <w:t>Terry</w:t>
      </w:r>
    </w:p>
    <w:p>
      <w:pPr>
        <w:pStyle w:val="BodyText"/>
        <w:spacing w:line="480" w:lineRule="auto"/>
        <w:ind w:left="119" w:right="116" w:hanging="1"/>
        <w:jc w:val="both"/>
      </w:pPr>
      <w:r>
        <w:rPr>
          <w:i/>
        </w:rPr>
        <w:t>v. Ohio</w:t>
      </w:r>
      <w:r>
        <w:rPr/>
        <w:t>, 392 U.S. 1, at 30–31 (holding that an officer may conduct a limited protective</w:t>
      </w:r>
      <w:r>
        <w:rPr>
          <w:spacing w:val="1"/>
        </w:rPr>
        <w:t> </w:t>
      </w:r>
      <w:r>
        <w:rPr/>
        <w:t>weapons frisk of a lawfully stopped person if the officer has an objective articulable basis</w:t>
      </w:r>
      <w:r>
        <w:rPr>
          <w:spacing w:val="-62"/>
        </w:rPr>
        <w:t> </w:t>
      </w:r>
      <w:r>
        <w:rPr/>
        <w:t>for thinking that the person may be armed and dangerous); </w:t>
      </w:r>
      <w:r>
        <w:rPr>
          <w:i/>
        </w:rPr>
        <w:t>State v. Payne</w:t>
      </w:r>
      <w:r>
        <w:rPr/>
        <w:t>, 406 N.W.2d</w:t>
      </w:r>
      <w:r>
        <w:rPr>
          <w:spacing w:val="1"/>
        </w:rPr>
        <w:t> </w:t>
      </w:r>
      <w:r>
        <w:rPr/>
        <w:t>511,</w:t>
      </w:r>
      <w:r>
        <w:rPr>
          <w:spacing w:val="16"/>
        </w:rPr>
        <w:t> </w:t>
      </w:r>
      <w:r>
        <w:rPr/>
        <w:t>513–14</w:t>
      </w:r>
      <w:r>
        <w:rPr>
          <w:spacing w:val="16"/>
        </w:rPr>
        <w:t> </w:t>
      </w:r>
      <w:r>
        <w:rPr/>
        <w:t>(Minn.</w:t>
      </w:r>
      <w:r>
        <w:rPr>
          <w:spacing w:val="16"/>
        </w:rPr>
        <w:t> </w:t>
      </w:r>
      <w:r>
        <w:rPr/>
        <w:t>1987)</w:t>
      </w:r>
      <w:r>
        <w:rPr>
          <w:spacing w:val="16"/>
        </w:rPr>
        <w:t> </w:t>
      </w:r>
      <w:r>
        <w:rPr/>
        <w:t>(concluding</w:t>
      </w:r>
      <w:r>
        <w:rPr>
          <w:spacing w:val="16"/>
        </w:rPr>
        <w:t> </w:t>
      </w:r>
      <w:r>
        <w:rPr/>
        <w:t>that</w:t>
      </w:r>
      <w:r>
        <w:rPr>
          <w:spacing w:val="15"/>
        </w:rPr>
        <w:t> </w:t>
      </w:r>
      <w:r>
        <w:rPr/>
        <w:t>officer’s</w:t>
      </w:r>
      <w:r>
        <w:rPr>
          <w:spacing w:val="17"/>
        </w:rPr>
        <w:t> </w:t>
      </w:r>
      <w:r>
        <w:rPr/>
        <w:t>act</w:t>
      </w:r>
      <w:r>
        <w:rPr>
          <w:spacing w:val="16"/>
        </w:rPr>
        <w:t> </w:t>
      </w:r>
      <w:r>
        <w:rPr/>
        <w:t>of</w:t>
      </w:r>
      <w:r>
        <w:rPr>
          <w:spacing w:val="16"/>
        </w:rPr>
        <w:t> </w:t>
      </w:r>
      <w:r>
        <w:rPr/>
        <w:t>removing</w:t>
      </w:r>
      <w:r>
        <w:rPr>
          <w:spacing w:val="16"/>
        </w:rPr>
        <w:t> </w:t>
      </w:r>
      <w:r>
        <w:rPr/>
        <w:t>passengers</w:t>
      </w:r>
      <w:r>
        <w:rPr>
          <w:spacing w:val="16"/>
        </w:rPr>
        <w:t> </w:t>
      </w:r>
      <w:r>
        <w:rPr/>
        <w:t>from</w:t>
      </w:r>
      <w:r>
        <w:rPr>
          <w:spacing w:val="16"/>
        </w:rPr>
        <w:t> </w:t>
      </w:r>
      <w:r>
        <w:rPr/>
        <w:t>a</w:t>
      </w:r>
    </w:p>
    <w:p>
      <w:pPr>
        <w:spacing w:after="0" w:line="480" w:lineRule="auto"/>
        <w:jc w:val="both"/>
        <w:sectPr>
          <w:footerReference w:type="default" r:id="rId13"/>
          <w:pgSz w:w="12240" w:h="15840"/>
          <w:pgMar w:footer="808" w:header="0" w:top="1380" w:bottom="1000" w:left="1320" w:right="1320"/>
        </w:sectPr>
      </w:pPr>
    </w:p>
    <w:p>
      <w:pPr>
        <w:pStyle w:val="BodyText"/>
        <w:spacing w:line="480" w:lineRule="auto" w:before="59"/>
        <w:ind w:left="120" w:right="115" w:hanging="1"/>
        <w:jc w:val="both"/>
      </w:pPr>
      <w:r>
        <w:rPr/>
        <w:t>vehicle and searching them for weapons was permissible under </w:t>
      </w:r>
      <w:r>
        <w:rPr>
          <w:i/>
        </w:rPr>
        <w:t>Terry</w:t>
      </w:r>
      <w:r>
        <w:rPr/>
        <w:t>).</w:t>
      </w:r>
      <w:r>
        <w:rPr>
          <w:spacing w:val="1"/>
        </w:rPr>
        <w:t> </w:t>
      </w:r>
      <w:r>
        <w:rPr/>
        <w:t>For example, if a</w:t>
      </w:r>
      <w:r>
        <w:rPr>
          <w:spacing w:val="1"/>
        </w:rPr>
        <w:t> </w:t>
      </w:r>
      <w:r>
        <w:rPr/>
        <w:t>law enforcement officer conducts a traffic stop of a vehicle and knows that a passenger in</w:t>
      </w:r>
      <w:r>
        <w:rPr>
          <w:spacing w:val="-62"/>
        </w:rPr>
        <w:t> </w:t>
      </w:r>
      <w:r>
        <w:rPr/>
        <w:t>the vehicle is on pretrial release for domestic assault and has a pretrial release condition</w:t>
      </w:r>
      <w:r>
        <w:rPr>
          <w:spacing w:val="1"/>
        </w:rPr>
        <w:t> </w:t>
      </w:r>
      <w:r>
        <w:rPr/>
        <w:t>prohibiting the possession of dangerous weapons, the officer will have, under </w:t>
      </w:r>
      <w:r>
        <w:rPr>
          <w:i/>
        </w:rPr>
        <w:t>Terry</w:t>
      </w:r>
      <w:r>
        <w:rPr/>
        <w:t>, a</w:t>
      </w:r>
      <w:r>
        <w:rPr>
          <w:spacing w:val="1"/>
        </w:rPr>
        <w:t> </w:t>
      </w:r>
      <w:r>
        <w:rPr/>
        <w:t>lawful basis to expand the scope of the traffic stop if the officer has reasonable articulable</w:t>
      </w:r>
      <w:r>
        <w:rPr>
          <w:spacing w:val="-62"/>
        </w:rPr>
        <w:t> </w:t>
      </w:r>
      <w:r>
        <w:rPr/>
        <w:t>suspicion to believe that the passenger is possessing a dangerous weapon. The traffic stop</w:t>
      </w:r>
      <w:r>
        <w:rPr>
          <w:spacing w:val="-62"/>
        </w:rPr>
        <w:t> </w:t>
      </w:r>
      <w:r>
        <w:rPr/>
        <w:t>expansion</w:t>
      </w:r>
      <w:r>
        <w:rPr>
          <w:spacing w:val="-10"/>
        </w:rPr>
        <w:t> </w:t>
      </w:r>
      <w:r>
        <w:rPr/>
        <w:t>in</w:t>
      </w:r>
      <w:r>
        <w:rPr>
          <w:spacing w:val="-10"/>
        </w:rPr>
        <w:t> </w:t>
      </w:r>
      <w:r>
        <w:rPr/>
        <w:t>this</w:t>
      </w:r>
      <w:r>
        <w:rPr>
          <w:spacing w:val="-10"/>
        </w:rPr>
        <w:t> </w:t>
      </w:r>
      <w:r>
        <w:rPr/>
        <w:t>example</w:t>
      </w:r>
      <w:r>
        <w:rPr>
          <w:spacing w:val="-10"/>
        </w:rPr>
        <w:t> </w:t>
      </w:r>
      <w:r>
        <w:rPr/>
        <w:t>is</w:t>
      </w:r>
      <w:r>
        <w:rPr>
          <w:spacing w:val="-9"/>
        </w:rPr>
        <w:t> </w:t>
      </w:r>
      <w:r>
        <w:rPr/>
        <w:t>necessary</w:t>
      </w:r>
      <w:r>
        <w:rPr>
          <w:spacing w:val="-10"/>
        </w:rPr>
        <w:t> </w:t>
      </w:r>
      <w:r>
        <w:rPr/>
        <w:t>and</w:t>
      </w:r>
      <w:r>
        <w:rPr>
          <w:spacing w:val="-10"/>
        </w:rPr>
        <w:t> </w:t>
      </w:r>
      <w:r>
        <w:rPr/>
        <w:t>appropriate</w:t>
      </w:r>
      <w:r>
        <w:rPr>
          <w:spacing w:val="-10"/>
        </w:rPr>
        <w:t> </w:t>
      </w:r>
      <w:r>
        <w:rPr/>
        <w:t>to</w:t>
      </w:r>
      <w:r>
        <w:rPr>
          <w:spacing w:val="-9"/>
        </w:rPr>
        <w:t> </w:t>
      </w:r>
      <w:r>
        <w:rPr/>
        <w:t>address</w:t>
      </w:r>
      <w:r>
        <w:rPr>
          <w:spacing w:val="-10"/>
        </w:rPr>
        <w:t> </w:t>
      </w:r>
      <w:r>
        <w:rPr/>
        <w:t>officer</w:t>
      </w:r>
      <w:r>
        <w:rPr>
          <w:spacing w:val="-10"/>
        </w:rPr>
        <w:t> </w:t>
      </w:r>
      <w:r>
        <w:rPr/>
        <w:t>and</w:t>
      </w:r>
      <w:r>
        <w:rPr>
          <w:spacing w:val="-10"/>
        </w:rPr>
        <w:t> </w:t>
      </w:r>
      <w:r>
        <w:rPr/>
        <w:t>public</w:t>
      </w:r>
      <w:r>
        <w:rPr>
          <w:spacing w:val="-9"/>
        </w:rPr>
        <w:t> </w:t>
      </w:r>
      <w:r>
        <w:rPr/>
        <w:t>safety</w:t>
      </w:r>
      <w:r>
        <w:rPr>
          <w:spacing w:val="1"/>
        </w:rPr>
        <w:t> </w:t>
      </w:r>
      <w:r>
        <w:rPr/>
        <w:t>concerns, and the information gathered by the officer during the expanded stop may be</w:t>
      </w:r>
      <w:r>
        <w:rPr>
          <w:spacing w:val="1"/>
        </w:rPr>
        <w:t> </w:t>
      </w:r>
      <w:r>
        <w:rPr/>
        <w:t>used</w:t>
      </w:r>
      <w:r>
        <w:rPr>
          <w:spacing w:val="-3"/>
        </w:rPr>
        <w:t> </w:t>
      </w:r>
      <w:r>
        <w:rPr/>
        <w:t>to</w:t>
      </w:r>
      <w:r>
        <w:rPr>
          <w:spacing w:val="-3"/>
        </w:rPr>
        <w:t> </w:t>
      </w:r>
      <w:r>
        <w:rPr/>
        <w:t>subsequently</w:t>
      </w:r>
      <w:r>
        <w:rPr>
          <w:spacing w:val="-2"/>
        </w:rPr>
        <w:t> </w:t>
      </w:r>
      <w:r>
        <w:rPr/>
        <w:t>allege</w:t>
      </w:r>
      <w:r>
        <w:rPr>
          <w:spacing w:val="-3"/>
        </w:rPr>
        <w:t> </w:t>
      </w:r>
      <w:r>
        <w:rPr/>
        <w:t>a</w:t>
      </w:r>
      <w:r>
        <w:rPr>
          <w:spacing w:val="-2"/>
        </w:rPr>
        <w:t> </w:t>
      </w:r>
      <w:r>
        <w:rPr/>
        <w:t>violation</w:t>
      </w:r>
      <w:r>
        <w:rPr>
          <w:spacing w:val="-3"/>
        </w:rPr>
        <w:t> </w:t>
      </w:r>
      <w:r>
        <w:rPr/>
        <w:t>of</w:t>
      </w:r>
      <w:r>
        <w:rPr>
          <w:spacing w:val="-2"/>
        </w:rPr>
        <w:t> </w:t>
      </w:r>
      <w:r>
        <w:rPr/>
        <w:t>the</w:t>
      </w:r>
      <w:r>
        <w:rPr>
          <w:spacing w:val="-4"/>
        </w:rPr>
        <w:t> </w:t>
      </w:r>
      <w:r>
        <w:rPr/>
        <w:t>defendant’s</w:t>
      </w:r>
      <w:r>
        <w:rPr>
          <w:spacing w:val="-2"/>
        </w:rPr>
        <w:t> </w:t>
      </w:r>
      <w:r>
        <w:rPr/>
        <w:t>pretrial</w:t>
      </w:r>
      <w:r>
        <w:rPr>
          <w:spacing w:val="-3"/>
        </w:rPr>
        <w:t> </w:t>
      </w:r>
      <w:r>
        <w:rPr/>
        <w:t>release</w:t>
      </w:r>
      <w:r>
        <w:rPr>
          <w:spacing w:val="-3"/>
        </w:rPr>
        <w:t> </w:t>
      </w:r>
      <w:r>
        <w:rPr/>
        <w:t>conditions.</w:t>
      </w:r>
    </w:p>
    <w:p>
      <w:pPr>
        <w:pStyle w:val="BodyText"/>
        <w:rPr>
          <w:sz w:val="28"/>
        </w:rPr>
      </w:pPr>
    </w:p>
    <w:p>
      <w:pPr>
        <w:pStyle w:val="BodyText"/>
        <w:rPr>
          <w:sz w:val="24"/>
        </w:rPr>
      </w:pPr>
    </w:p>
    <w:p>
      <w:pPr>
        <w:pStyle w:val="BodyText"/>
        <w:ind w:left="120"/>
        <w:jc w:val="both"/>
      </w:pPr>
      <w:r>
        <w:rPr/>
        <w:t>McKEIG,</w:t>
      </w:r>
      <w:r>
        <w:rPr>
          <w:spacing w:val="-8"/>
        </w:rPr>
        <w:t> </w:t>
      </w:r>
      <w:r>
        <w:rPr/>
        <w:t>Justice</w:t>
      </w:r>
      <w:r>
        <w:rPr>
          <w:spacing w:val="-7"/>
        </w:rPr>
        <w:t> </w:t>
      </w:r>
      <w:r>
        <w:rPr/>
        <w:t>(concurring).</w:t>
      </w:r>
    </w:p>
    <w:p>
      <w:pPr>
        <w:pStyle w:val="BodyText"/>
      </w:pPr>
    </w:p>
    <w:p>
      <w:pPr>
        <w:pStyle w:val="BodyText"/>
        <w:ind w:left="840"/>
      </w:pPr>
      <w:r>
        <w:rPr/>
        <w:t>I</w:t>
      </w:r>
      <w:r>
        <w:rPr>
          <w:spacing w:val="-4"/>
        </w:rPr>
        <w:t> </w:t>
      </w:r>
      <w:r>
        <w:rPr/>
        <w:t>join</w:t>
      </w:r>
      <w:r>
        <w:rPr>
          <w:spacing w:val="-4"/>
        </w:rPr>
        <w:t> </w:t>
      </w:r>
      <w:r>
        <w:rPr/>
        <w:t>in</w:t>
      </w:r>
      <w:r>
        <w:rPr>
          <w:spacing w:val="-4"/>
        </w:rPr>
        <w:t> </w:t>
      </w:r>
      <w:r>
        <w:rPr/>
        <w:t>the</w:t>
      </w:r>
      <w:r>
        <w:rPr>
          <w:spacing w:val="-3"/>
        </w:rPr>
        <w:t> </w:t>
      </w:r>
      <w:r>
        <w:rPr/>
        <w:t>concurrence</w:t>
      </w:r>
      <w:r>
        <w:rPr>
          <w:spacing w:val="-4"/>
        </w:rPr>
        <w:t> </w:t>
      </w:r>
      <w:r>
        <w:rPr/>
        <w:t>of</w:t>
      </w:r>
      <w:r>
        <w:rPr>
          <w:spacing w:val="-4"/>
        </w:rPr>
        <w:t> </w:t>
      </w:r>
      <w:r>
        <w:rPr/>
        <w:t>Justice</w:t>
      </w:r>
      <w:r>
        <w:rPr>
          <w:spacing w:val="-4"/>
        </w:rPr>
        <w:t> </w:t>
      </w:r>
      <w:r>
        <w:rPr/>
        <w:t>Moore.</w:t>
      </w:r>
    </w:p>
    <w:sectPr>
      <w:footerReference w:type="default" r:id="rId14"/>
      <w:pgSz w:w="12240" w:h="15840"/>
      <w:pgMar w:footer="808" w:header="0" w:top="1380" w:bottom="100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6.459991pt;margin-top:740.577698pt;width:20.05pt;height:16.45pt;mso-position-horizontal-relative:page;mso-position-vertical-relative:page;z-index:-15898112" type="#_x0000_t202" id="docshape1" filled="false" stroked="false">
          <v:textbox inset="0,0,0,0">
            <w:txbxContent>
              <w:p>
                <w:pPr>
                  <w:pStyle w:val="BodyText"/>
                  <w:spacing w:before="9"/>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pt;margin-top:639.059998pt;width:144pt;height:.66pt;mso-position-horizontal-relative:page;mso-position-vertical-relative:page;z-index:-15897600" id="docshape8" filled="true" fillcolor="#000000" stroked="false">
          <v:fill type="solid"/>
          <w10:wrap type="none"/>
        </v:rect>
      </w:pict>
    </w:r>
    <w:r>
      <w:rPr/>
      <w:pict>
        <v:shape style="position:absolute;margin-left:296.459991pt;margin-top:740.577698pt;width:20.05pt;height:16.45pt;mso-position-horizontal-relative:page;mso-position-vertical-relative:page;z-index:-15897088" type="#_x0000_t202" id="docshape9" filled="false" stroked="false">
          <v:textbox inset="0,0,0,0">
            <w:txbxContent>
              <w:p>
                <w:pPr>
                  <w:pStyle w:val="BodyText"/>
                  <w:spacing w:before="9"/>
                  <w:ind w:left="60"/>
                </w:pPr>
                <w:r>
                  <w:rPr/>
                  <w:fldChar w:fldCharType="begin"/>
                </w:r>
                <w:r>
                  <w:rPr/>
                  <w:instrText> PAGE </w:instrText>
                </w:r>
                <w:r>
                  <w:rPr/>
                  <w:fldChar w:fldCharType="separate"/>
                </w:r>
                <w:r>
                  <w:rPr/>
                  <w:t>11</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459991pt;margin-top:740.577698pt;width:20.05pt;height:16.45pt;mso-position-horizontal-relative:page;mso-position-vertical-relative:page;z-index:-15896576" type="#_x0000_t202" id="docshape10" filled="false" stroked="false">
          <v:textbox inset="0,0,0,0">
            <w:txbxContent>
              <w:p>
                <w:pPr>
                  <w:pStyle w:val="BodyText"/>
                  <w:spacing w:before="9"/>
                  <w:ind w:left="60"/>
                </w:pPr>
                <w:r>
                  <w:rPr/>
                  <w:fldChar w:fldCharType="begin"/>
                </w:r>
                <w:r>
                  <w:rPr/>
                  <w:instrText> PAGE </w:instrText>
                </w:r>
                <w:r>
                  <w:rPr/>
                  <w:fldChar w:fldCharType="separate"/>
                </w:r>
                <w:r>
                  <w:rPr/>
                  <w:t>12</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pt;margin-top:609.179993pt;width:144pt;height:.66pt;mso-position-horizontal-relative:page;mso-position-vertical-relative:page;z-index:-15896064" id="docshape14" filled="true" fillcolor="#000000" stroked="false">
          <v:fill type="solid"/>
          <w10:wrap type="none"/>
        </v:rect>
      </w:pict>
    </w:r>
    <w:r>
      <w:rPr/>
      <w:pict>
        <v:shape style="position:absolute;margin-left:296.459991pt;margin-top:740.577698pt;width:20.05pt;height:16.45pt;mso-position-horizontal-relative:page;mso-position-vertical-relative:page;z-index:-15895552" type="#_x0000_t202" id="docshape15" filled="false" stroked="false">
          <v:textbox inset="0,0,0,0">
            <w:txbxContent>
              <w:p>
                <w:pPr>
                  <w:pStyle w:val="BodyText"/>
                  <w:spacing w:before="9"/>
                  <w:ind w:left="60"/>
                </w:pPr>
                <w:r>
                  <w:rPr/>
                  <w:fldChar w:fldCharType="begin"/>
                </w:r>
                <w:r>
                  <w:rPr/>
                  <w:instrText> PAGE </w:instrText>
                </w:r>
                <w:r>
                  <w:rPr/>
                  <w:fldChar w:fldCharType="separate"/>
                </w:r>
                <w:r>
                  <w:rPr/>
                  <w:t>15</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459991pt;margin-top:740.577698pt;width:20.05pt;height:16.45pt;mso-position-horizontal-relative:page;mso-position-vertical-relative:page;z-index:-15895040" type="#_x0000_t202" id="docshape16" filled="false" stroked="false">
          <v:textbox inset="0,0,0,0">
            <w:txbxContent>
              <w:p>
                <w:pPr>
                  <w:pStyle w:val="BodyText"/>
                  <w:spacing w:before="9"/>
                  <w:ind w:left="60"/>
                </w:pPr>
                <w:r>
                  <w:rPr/>
                  <w:fldChar w:fldCharType="begin"/>
                </w:r>
                <w:r>
                  <w:rPr/>
                  <w:instrText> PAGE </w:instrText>
                </w:r>
                <w:r>
                  <w:rPr/>
                  <w:fldChar w:fldCharType="separate"/>
                </w:r>
                <w:r>
                  <w:rPr/>
                  <w:t>16</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220001pt;margin-top:740.577698pt;width:21.5pt;height:16.45pt;mso-position-horizontal-relative:page;mso-position-vertical-relative:page;z-index:-15894528" type="#_x0000_t202" id="docshape18" filled="false" stroked="false">
          <v:textbox inset="0,0,0,0">
            <w:txbxContent>
              <w:p>
                <w:pPr>
                  <w:spacing w:before="9"/>
                  <w:ind w:left="20" w:right="0" w:firstLine="0"/>
                  <w:jc w:val="left"/>
                  <w:rPr>
                    <w:sz w:val="26"/>
                  </w:rPr>
                </w:pPr>
                <w:r>
                  <w:rPr>
                    <w:sz w:val="26"/>
                  </w:rPr>
                  <w:t>C-1</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220001pt;margin-top:740.577698pt;width:21.5pt;height:16.45pt;mso-position-horizontal-relative:page;mso-position-vertical-relative:page;z-index:-15894016" type="#_x0000_t202" id="docshape20" filled="false" stroked="false">
          <v:textbox inset="0,0,0,0">
            <w:txbxContent>
              <w:p>
                <w:pPr>
                  <w:spacing w:before="9"/>
                  <w:ind w:left="20" w:right="0" w:firstLine="0"/>
                  <w:jc w:val="left"/>
                  <w:rPr>
                    <w:sz w:val="26"/>
                  </w:rPr>
                </w:pPr>
                <w:r>
                  <w:rPr>
                    <w:sz w:val="26"/>
                  </w:rPr>
                  <w:t>C-2</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220001pt;margin-top:740.577698pt;width:21.5pt;height:16.45pt;mso-position-horizontal-relative:page;mso-position-vertical-relative:page;z-index:-15893504" type="#_x0000_t202" id="docshape22" filled="false" stroked="false">
          <v:textbox inset="0,0,0,0">
            <w:txbxContent>
              <w:p>
                <w:pPr>
                  <w:spacing w:before="9"/>
                  <w:ind w:left="20" w:right="0" w:firstLine="0"/>
                  <w:jc w:val="left"/>
                  <w:rPr>
                    <w:sz w:val="26"/>
                  </w:rPr>
                </w:pPr>
                <w:r>
                  <w:rPr>
                    <w:sz w:val="26"/>
                  </w:rPr>
                  <w:t>C-3</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220001pt;margin-top:740.577698pt;width:21.5pt;height:16.45pt;mso-position-horizontal-relative:page;mso-position-vertical-relative:page;z-index:-15892992" type="#_x0000_t202" id="docshape23" filled="false" stroked="false">
          <v:textbox inset="0,0,0,0">
            <w:txbxContent>
              <w:p>
                <w:pPr>
                  <w:spacing w:before="9"/>
                  <w:ind w:left="20" w:right="0" w:firstLine="0"/>
                  <w:jc w:val="left"/>
                  <w:rPr>
                    <w:sz w:val="26"/>
                  </w:rPr>
                </w:pPr>
                <w:r>
                  <w:rPr>
                    <w:sz w:val="26"/>
                  </w:rPr>
                  <w:t>C-4</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220001pt;margin-top:740.577698pt;width:21.5pt;height:16.45pt;mso-position-horizontal-relative:page;mso-position-vertical-relative:page;z-index:-15892480" type="#_x0000_t202" id="docshape24" filled="false" stroked="false">
          <v:textbox inset="0,0,0,0">
            <w:txbxContent>
              <w:p>
                <w:pPr>
                  <w:spacing w:before="9"/>
                  <w:ind w:left="20" w:right="0" w:firstLine="0"/>
                  <w:jc w:val="left"/>
                  <w:rPr>
                    <w:sz w:val="26"/>
                  </w:rPr>
                </w:pPr>
                <w:r>
                  <w:rPr>
                    <w:sz w:val="26"/>
                  </w:rPr>
                  <w:t>C-5</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0" w:hanging="720"/>
        <w:jc w:val="left"/>
      </w:pPr>
      <w:rPr>
        <w:rFonts w:hint="default" w:ascii="Times New Roman" w:hAnsi="Times New Roman" w:eastAsia="Times New Roman" w:cs="Times New Roman"/>
        <w:b w:val="0"/>
        <w:bCs w:val="0"/>
        <w:i w:val="0"/>
        <w:iCs w:val="0"/>
        <w:w w:val="100"/>
        <w:sz w:val="26"/>
        <w:szCs w:val="26"/>
      </w:rPr>
    </w:lvl>
    <w:lvl w:ilvl="1">
      <w:start w:val="0"/>
      <w:numFmt w:val="bullet"/>
      <w:lvlText w:val="•"/>
      <w:lvlJc w:val="left"/>
      <w:pPr>
        <w:ind w:left="1068" w:hanging="720"/>
      </w:pPr>
      <w:rPr>
        <w:rFonts w:hint="default"/>
      </w:rPr>
    </w:lvl>
    <w:lvl w:ilvl="2">
      <w:start w:val="0"/>
      <w:numFmt w:val="bullet"/>
      <w:lvlText w:val="•"/>
      <w:lvlJc w:val="left"/>
      <w:pPr>
        <w:ind w:left="2016" w:hanging="720"/>
      </w:pPr>
      <w:rPr>
        <w:rFonts w:hint="default"/>
      </w:rPr>
    </w:lvl>
    <w:lvl w:ilvl="3">
      <w:start w:val="0"/>
      <w:numFmt w:val="bullet"/>
      <w:lvlText w:val="•"/>
      <w:lvlJc w:val="left"/>
      <w:pPr>
        <w:ind w:left="2964" w:hanging="720"/>
      </w:pPr>
      <w:rPr>
        <w:rFonts w:hint="default"/>
      </w:rPr>
    </w:lvl>
    <w:lvl w:ilvl="4">
      <w:start w:val="0"/>
      <w:numFmt w:val="bullet"/>
      <w:lvlText w:val="•"/>
      <w:lvlJc w:val="left"/>
      <w:pPr>
        <w:ind w:left="3912" w:hanging="720"/>
      </w:pPr>
      <w:rPr>
        <w:rFonts w:hint="default"/>
      </w:rPr>
    </w:lvl>
    <w:lvl w:ilvl="5">
      <w:start w:val="0"/>
      <w:numFmt w:val="bullet"/>
      <w:lvlText w:val="•"/>
      <w:lvlJc w:val="left"/>
      <w:pPr>
        <w:ind w:left="4860" w:hanging="720"/>
      </w:pPr>
      <w:rPr>
        <w:rFonts w:hint="default"/>
      </w:rPr>
    </w:lvl>
    <w:lvl w:ilvl="6">
      <w:start w:val="0"/>
      <w:numFmt w:val="bullet"/>
      <w:lvlText w:val="•"/>
      <w:lvlJc w:val="left"/>
      <w:pPr>
        <w:ind w:left="5808" w:hanging="720"/>
      </w:pPr>
      <w:rPr>
        <w:rFonts w:hint="default"/>
      </w:rPr>
    </w:lvl>
    <w:lvl w:ilvl="7">
      <w:start w:val="0"/>
      <w:numFmt w:val="bullet"/>
      <w:lvlText w:val="•"/>
      <w:lvlJc w:val="left"/>
      <w:pPr>
        <w:ind w:left="6756" w:hanging="720"/>
      </w:pPr>
      <w:rPr>
        <w:rFonts w:hint="default"/>
      </w:rPr>
    </w:lvl>
    <w:lvl w:ilvl="8">
      <w:start w:val="0"/>
      <w:numFmt w:val="bullet"/>
      <w:lvlText w:val="•"/>
      <w:lvlJc w:val="left"/>
      <w:pPr>
        <w:ind w:left="7704"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6"/>
      <w:szCs w:val="26"/>
    </w:rPr>
  </w:style>
  <w:style w:styleId="Heading1" w:type="paragraph">
    <w:name w:val="Heading 1"/>
    <w:basedOn w:val="Normal"/>
    <w:uiPriority w:val="1"/>
    <w:qFormat/>
    <w:pPr>
      <w:ind w:left="3398" w:right="3398"/>
      <w:jc w:val="center"/>
      <w:outlineLvl w:val="1"/>
    </w:pPr>
    <w:rPr>
      <w:rFonts w:ascii="Times New Roman" w:hAnsi="Times New Roman" w:eastAsia="Times New Roman" w:cs="Times New Roman"/>
      <w:b/>
      <w:bCs/>
      <w:sz w:val="26"/>
      <w:szCs w:val="26"/>
    </w:rPr>
  </w:style>
  <w:style w:styleId="Heading2" w:type="paragraph">
    <w:name w:val="Heading 2"/>
    <w:basedOn w:val="Normal"/>
    <w:uiPriority w:val="1"/>
    <w:qFormat/>
    <w:pPr>
      <w:spacing w:before="9"/>
      <w:ind w:left="20" w:right="3398"/>
      <w:jc w:val="center"/>
      <w:outlineLvl w:val="2"/>
    </w:pPr>
    <w:rPr>
      <w:rFonts w:ascii="Times New Roman" w:hAnsi="Times New Roman" w:eastAsia="Times New Roman" w:cs="Times New Roman"/>
      <w:sz w:val="26"/>
      <w:szCs w:val="26"/>
    </w:rPr>
  </w:style>
  <w:style w:styleId="ListParagraph" w:type="paragraph">
    <w:name w:val="List Paragraph"/>
    <w:basedOn w:val="Normal"/>
    <w:uiPriority w:val="1"/>
    <w:qFormat/>
    <w:pPr>
      <w:ind w:left="120" w:right="114" w:firstLine="719"/>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Article I, Section 10 of the Minnesota Constitution requires a law enforcement officer to have reasonable articulable suspicion of criminal activity to expand the scope and duration of a traffic stop beyond its initial purpose. Because a violation of a pretrial release condition does not constitute criminal activity, the law enforcement officer’s investigation into appellant’s non-criminal violation of his pretrial release conditions exceeded the permissible scope and duration of the traffic stop and therefore was an unreasonable seizure under Article I, Section 10 of the Minnesota Constitution. Reversed and remanded.</dc:subject>
  <dc:title>State of Minnesota, Respondent, vs. Carlos Ramone Sargent, Appellant. A19-1554, Supreme Court, December 29, 2021</dc:title>
  <dcterms:created xsi:type="dcterms:W3CDTF">2022-01-10T20:53:42Z</dcterms:created>
  <dcterms:modified xsi:type="dcterms:W3CDTF">2022-01-10T20:53:42Z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2021-12-28T00:00:00Z</vt:filetime>
  </property>
  <property fmtid="{D5CDD505-2E9C-101B-9397-08002B2CF9AE}" pid="3" name="Creator">
    <vt:lpwstr>PScript5.dll Version 5.2.2</vt:lpwstr>
  </property>
  <property fmtid="{D5CDD505-2E9C-101B-9397-08002B2CF9AE}" pid="4" name="LastSaved">
    <vt:filetime>2022-01-10T00:00:00Z</vt:filetime>
  </property>
</Properties>
</file>