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jc w:val="left"/>
        <w:rPr>
          <w:rFonts w:ascii="Times New Roman"/>
          <w:sz w:val="20"/>
        </w:rPr>
      </w:pPr>
    </w:p>
    <w:p>
      <w:pPr>
        <w:pStyle w:val="BodyText"/>
        <w:spacing w:before="0"/>
        <w:jc w:val="left"/>
        <w:rPr>
          <w:rFonts w:ascii="Times New Roman"/>
          <w:sz w:val="20"/>
        </w:rPr>
      </w:pPr>
    </w:p>
    <w:p>
      <w:pPr>
        <w:pStyle w:val="BodyText"/>
        <w:spacing w:before="0"/>
        <w:jc w:val="left"/>
        <w:rPr>
          <w:rFonts w:ascii="Times New Roman"/>
          <w:sz w:val="20"/>
        </w:rPr>
      </w:pPr>
    </w:p>
    <w:p>
      <w:pPr>
        <w:pStyle w:val="BodyText"/>
        <w:spacing w:before="0"/>
        <w:jc w:val="left"/>
        <w:rPr>
          <w:rFonts w:ascii="Times New Roman"/>
          <w:sz w:val="20"/>
        </w:rPr>
      </w:pPr>
    </w:p>
    <w:p>
      <w:pPr>
        <w:spacing w:before="244"/>
        <w:ind w:left="1487" w:right="1487" w:firstLine="0"/>
        <w:jc w:val="center"/>
        <w:rPr>
          <w:rFonts w:ascii="Z@R2A4F.tmp"/>
          <w:b w:val="0"/>
          <w:sz w:val="28"/>
        </w:rPr>
      </w:pPr>
      <w:r>
        <w:rPr>
          <w:rFonts w:ascii="Z@R2A4F.tmp"/>
          <w:b w:val="0"/>
          <w:sz w:val="28"/>
        </w:rPr>
        <w:t>In</w:t>
      </w:r>
      <w:r>
        <w:rPr>
          <w:rFonts w:ascii="Z@R2A4F.tmp"/>
          <w:b w:val="0"/>
          <w:spacing w:val="-1"/>
          <w:sz w:val="28"/>
        </w:rPr>
        <w:t> </w:t>
      </w:r>
      <w:r>
        <w:rPr>
          <w:rFonts w:ascii="Z@R2A4F.tmp"/>
          <w:b w:val="0"/>
          <w:sz w:val="28"/>
        </w:rPr>
        <w:t>the</w:t>
      </w:r>
    </w:p>
    <w:p>
      <w:pPr>
        <w:pStyle w:val="Title"/>
        <w:rPr>
          <w:b w:val="0"/>
        </w:rPr>
      </w:pPr>
      <w:r>
        <w:rPr>
          <w:b w:val="0"/>
        </w:rPr>
        <w:t>United</w:t>
      </w:r>
      <w:r>
        <w:rPr>
          <w:b w:val="0"/>
          <w:spacing w:val="-1"/>
        </w:rPr>
        <w:t> </w:t>
      </w:r>
      <w:r>
        <w:rPr>
          <w:b w:val="0"/>
        </w:rPr>
        <w:t>States</w:t>
      </w:r>
      <w:r>
        <w:rPr>
          <w:b w:val="0"/>
          <w:spacing w:val="-2"/>
        </w:rPr>
        <w:t> </w:t>
      </w:r>
      <w:r>
        <w:rPr>
          <w:b w:val="0"/>
        </w:rPr>
        <w:t>Court</w:t>
      </w:r>
      <w:r>
        <w:rPr>
          <w:b w:val="0"/>
          <w:spacing w:val="-2"/>
        </w:rPr>
        <w:t> </w:t>
      </w:r>
      <w:r>
        <w:rPr>
          <w:b w:val="0"/>
        </w:rPr>
        <w:t>of</w:t>
      </w:r>
      <w:r>
        <w:rPr>
          <w:b w:val="0"/>
          <w:spacing w:val="-2"/>
        </w:rPr>
        <w:t> </w:t>
      </w:r>
      <w:r>
        <w:rPr>
          <w:b w:val="0"/>
        </w:rPr>
        <w:t>Appeals</w:t>
      </w:r>
    </w:p>
    <w:p>
      <w:pPr>
        <w:spacing w:before="80"/>
        <w:ind w:left="1487" w:right="1487" w:firstLine="0"/>
        <w:jc w:val="center"/>
        <w:rPr>
          <w:rFonts w:ascii="Z@R2A4F.tmp"/>
          <w:b w:val="0"/>
          <w:sz w:val="36"/>
        </w:rPr>
      </w:pPr>
      <w:r>
        <w:rPr>
          <w:rFonts w:ascii="Z@R2A4F.tmp"/>
          <w:b w:val="0"/>
          <w:sz w:val="36"/>
        </w:rPr>
        <w:t>For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the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Seventh</w:t>
      </w:r>
      <w:r>
        <w:rPr>
          <w:rFonts w:ascii="Z@R2A4F.tmp"/>
          <w:b w:val="0"/>
          <w:spacing w:val="-1"/>
          <w:sz w:val="36"/>
        </w:rPr>
        <w:t> </w:t>
      </w:r>
      <w:r>
        <w:rPr>
          <w:rFonts w:ascii="Z@R2A4F.tmp"/>
          <w:b w:val="0"/>
          <w:sz w:val="36"/>
        </w:rPr>
        <w:t>Circuit</w:t>
      </w:r>
    </w:p>
    <w:p>
      <w:pPr>
        <w:pStyle w:val="BodyText"/>
        <w:spacing w:before="9"/>
        <w:jc w:val="left"/>
        <w:rPr>
          <w:rFonts w:ascii="Z@R2A4F.tmp"/>
          <w:b w:val="0"/>
          <w:sz w:val="21"/>
        </w:rPr>
      </w:pPr>
      <w:r>
        <w:rPr/>
        <w:pict>
          <v:shape style="position:absolute;margin-left:246pt;margin-top:14.176216pt;width:120pt;height:.1pt;mso-position-horizontal-relative:page;mso-position-vertical-relative:paragraph;z-index:-15728640;mso-wrap-distance-left:0;mso-wrap-distance-right:0" id="docshape1" coordorigin="4920,284" coordsize="2400,0" path="m4920,284l7320,28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jc w:val="left"/>
        <w:rPr>
          <w:rFonts w:ascii="Z@R2A4F.tmp"/>
          <w:b w:val="0"/>
          <w:sz w:val="5"/>
        </w:rPr>
      </w:pPr>
    </w:p>
    <w:p>
      <w:pPr>
        <w:spacing w:after="0"/>
        <w:jc w:val="left"/>
        <w:rPr>
          <w:rFonts w:ascii="Z@R2A4F.tmp"/>
          <w:sz w:val="5"/>
        </w:rPr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spacing w:before="24"/>
        <w:ind w:left="1160"/>
        <w:jc w:val="left"/>
      </w:pPr>
      <w:r>
        <w:rPr/>
        <w:t>No.</w:t>
      </w:r>
      <w:r>
        <w:rPr>
          <w:spacing w:val="-1"/>
        </w:rPr>
        <w:t> </w:t>
      </w:r>
      <w:r>
        <w:rPr/>
        <w:t>21-1134</w:t>
      </w:r>
    </w:p>
    <w:p>
      <w:pPr>
        <w:spacing w:before="96"/>
        <w:ind w:left="1160" w:right="0" w:firstLine="0"/>
        <w:jc w:val="left"/>
        <w:rPr>
          <w:sz w:val="24"/>
        </w:rPr>
      </w:pPr>
      <w:r>
        <w:rPr>
          <w:sz w:val="24"/>
        </w:rPr>
        <w:t>U</w:t>
      </w:r>
      <w:r>
        <w:rPr>
          <w:sz w:val="19"/>
        </w:rPr>
        <w:t>NITED</w:t>
      </w:r>
      <w:r>
        <w:rPr>
          <w:spacing w:val="-3"/>
          <w:sz w:val="19"/>
        </w:rPr>
        <w:t> </w:t>
      </w:r>
      <w:r>
        <w:rPr>
          <w:sz w:val="24"/>
        </w:rPr>
        <w:t>S</w:t>
      </w:r>
      <w:r>
        <w:rPr>
          <w:sz w:val="19"/>
        </w:rPr>
        <w:t>TATES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24"/>
        </w:rPr>
        <w:t>A</w:t>
      </w:r>
      <w:r>
        <w:rPr>
          <w:sz w:val="19"/>
        </w:rPr>
        <w:t>MERICA</w:t>
      </w:r>
      <w:r>
        <w:rPr>
          <w:sz w:val="24"/>
        </w:rPr>
        <w:t>,</w:t>
      </w:r>
    </w:p>
    <w:p>
      <w:pPr>
        <w:pStyle w:val="BodyText"/>
        <w:spacing w:before="8"/>
        <w:jc w:val="left"/>
        <w:rPr>
          <w:sz w:val="35"/>
        </w:rPr>
      </w:pPr>
    </w:p>
    <w:p>
      <w:pPr>
        <w:spacing w:before="0"/>
        <w:ind w:left="0" w:right="38" w:firstLine="0"/>
        <w:jc w:val="right"/>
        <w:rPr>
          <w:i/>
          <w:sz w:val="24"/>
        </w:rPr>
      </w:pPr>
      <w:r>
        <w:rPr>
          <w:i/>
          <w:sz w:val="24"/>
        </w:rPr>
        <w:t>v.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2"/>
        <w:jc w:val="left"/>
        <w:rPr>
          <w:i/>
          <w:sz w:val="32"/>
        </w:rPr>
      </w:pPr>
    </w:p>
    <w:p>
      <w:pPr>
        <w:spacing w:before="0"/>
        <w:ind w:left="1160" w:right="0" w:firstLine="0"/>
        <w:jc w:val="left"/>
        <w:rPr>
          <w:sz w:val="24"/>
        </w:rPr>
      </w:pPr>
      <w:r>
        <w:rPr>
          <w:i/>
          <w:sz w:val="24"/>
        </w:rPr>
        <w:t>Plaintiff-Appellee</w:t>
      </w:r>
      <w:r>
        <w:rPr>
          <w:sz w:val="24"/>
        </w:rPr>
        <w:t>,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500" w:bottom="280" w:left="1720" w:right="1720"/>
          <w:cols w:num="2" w:equalWidth="0">
            <w:col w:w="4529" w:space="184"/>
            <w:col w:w="4087"/>
          </w:cols>
        </w:sectPr>
      </w:pPr>
    </w:p>
    <w:p>
      <w:pPr>
        <w:pStyle w:val="BodyText"/>
        <w:spacing w:before="0"/>
        <w:jc w:val="left"/>
        <w:rPr>
          <w:sz w:val="13"/>
        </w:rPr>
      </w:pPr>
    </w:p>
    <w:p>
      <w:pPr>
        <w:spacing w:before="24"/>
        <w:ind w:left="1160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z w:val="19"/>
        </w:rPr>
        <w:t>AMONE</w:t>
      </w:r>
      <w:r>
        <w:rPr>
          <w:spacing w:val="-4"/>
          <w:sz w:val="19"/>
        </w:rPr>
        <w:t> </w:t>
      </w:r>
      <w:r>
        <w:rPr>
          <w:sz w:val="24"/>
        </w:rPr>
        <w:t>S</w:t>
      </w:r>
      <w:r>
        <w:rPr>
          <w:sz w:val="19"/>
        </w:rPr>
        <w:t>HAFFERS</w:t>
      </w:r>
      <w:r>
        <w:rPr>
          <w:sz w:val="24"/>
        </w:rPr>
        <w:t>,</w:t>
      </w:r>
    </w:p>
    <w:p>
      <w:pPr>
        <w:spacing w:before="0"/>
        <w:ind w:left="5525" w:right="0" w:firstLine="0"/>
        <w:jc w:val="left"/>
        <w:rPr>
          <w:sz w:val="24"/>
        </w:rPr>
      </w:pPr>
      <w:r>
        <w:rPr>
          <w:i/>
          <w:sz w:val="24"/>
        </w:rPr>
        <w:t>Defendant-Appellant</w:t>
      </w:r>
      <w:r>
        <w:rPr>
          <w:sz w:val="24"/>
        </w:rPr>
        <w:t>.</w:t>
      </w:r>
    </w:p>
    <w:p>
      <w:pPr>
        <w:pStyle w:val="BodyText"/>
        <w:spacing w:before="2"/>
        <w:jc w:val="left"/>
        <w:rPr>
          <w:sz w:val="28"/>
        </w:rPr>
      </w:pPr>
      <w:r>
        <w:rPr/>
        <w:pict>
          <v:shape style="position:absolute;margin-left:246pt;margin-top:20.199757pt;width:120pt;height:.1pt;mso-position-horizontal-relative:page;mso-position-vertical-relative:paragraph;z-index:-15728128;mso-wrap-distance-left:0;mso-wrap-distance-right:0" id="docshape2" coordorigin="4920,404" coordsize="2400,0" path="m4920,404l7320,40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jc w:val="left"/>
        <w:rPr>
          <w:sz w:val="17"/>
        </w:rPr>
      </w:pPr>
    </w:p>
    <w:p>
      <w:pPr>
        <w:spacing w:before="36"/>
        <w:ind w:left="2103" w:right="2107" w:firstLine="0"/>
        <w:jc w:val="center"/>
        <w:rPr>
          <w:sz w:val="20"/>
        </w:rPr>
      </w:pPr>
      <w:r>
        <w:rPr>
          <w:sz w:val="20"/>
        </w:rPr>
        <w:t>Appeal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United</w:t>
      </w:r>
      <w:r>
        <w:rPr>
          <w:spacing w:val="-2"/>
          <w:sz w:val="20"/>
        </w:rPr>
        <w:t> </w:t>
      </w:r>
      <w:r>
        <w:rPr>
          <w:sz w:val="20"/>
        </w:rPr>
        <w:t>States</w:t>
      </w:r>
      <w:r>
        <w:rPr>
          <w:spacing w:val="-4"/>
          <w:sz w:val="20"/>
        </w:rPr>
        <w:t> </w:t>
      </w:r>
      <w:r>
        <w:rPr>
          <w:sz w:val="20"/>
        </w:rPr>
        <w:t>District</w:t>
      </w:r>
      <w:r>
        <w:rPr>
          <w:spacing w:val="-2"/>
          <w:sz w:val="20"/>
        </w:rPr>
        <w:t> </w:t>
      </w:r>
      <w:r>
        <w:rPr>
          <w:sz w:val="20"/>
        </w:rPr>
        <w:t>Court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Northern</w:t>
      </w:r>
      <w:r>
        <w:rPr>
          <w:spacing w:val="-3"/>
          <w:sz w:val="20"/>
        </w:rPr>
        <w:t> </w:t>
      </w:r>
      <w:r>
        <w:rPr>
          <w:sz w:val="20"/>
        </w:rPr>
        <w:t>District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Illinois, Eastern</w:t>
      </w:r>
      <w:r>
        <w:rPr>
          <w:spacing w:val="-2"/>
          <w:sz w:val="20"/>
        </w:rPr>
        <w:t> </w:t>
      </w:r>
      <w:r>
        <w:rPr>
          <w:sz w:val="20"/>
        </w:rPr>
        <w:t>Division.</w:t>
      </w:r>
    </w:p>
    <w:p>
      <w:pPr>
        <w:spacing w:before="0"/>
        <w:ind w:left="1486" w:right="1487" w:firstLine="0"/>
        <w:jc w:val="center"/>
        <w:rPr>
          <w:sz w:val="20"/>
        </w:rPr>
      </w:pPr>
      <w:r>
        <w:rPr>
          <w:sz w:val="20"/>
        </w:rPr>
        <w:t>No.</w:t>
      </w:r>
      <w:r>
        <w:rPr>
          <w:spacing w:val="-2"/>
          <w:sz w:val="20"/>
        </w:rPr>
        <w:t> </w:t>
      </w:r>
      <w:r>
        <w:rPr>
          <w:sz w:val="20"/>
        </w:rPr>
        <w:t>1:17-cr-00438-1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b/>
          <w:sz w:val="20"/>
        </w:rPr>
        <w:t>John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J.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Tharp,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Jr.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i/>
          <w:sz w:val="20"/>
        </w:rPr>
        <w:t>Judge</w:t>
      </w:r>
      <w:r>
        <w:rPr>
          <w:sz w:val="20"/>
        </w:rPr>
        <w:t>.</w:t>
      </w:r>
    </w:p>
    <w:p>
      <w:pPr>
        <w:pStyle w:val="BodyText"/>
        <w:spacing w:before="3"/>
        <w:jc w:val="left"/>
        <w:rPr>
          <w:sz w:val="19"/>
        </w:rPr>
      </w:pPr>
      <w:r>
        <w:rPr/>
        <w:pict>
          <v:shape style="position:absolute;margin-left:246pt;margin-top:14.19729pt;width:120pt;height:.1pt;mso-position-horizontal-relative:page;mso-position-vertical-relative:paragraph;z-index:-15727616;mso-wrap-distance-left:0;mso-wrap-distance-right:0" id="docshape3" coordorigin="4920,284" coordsize="2400,0" path="m4920,284l7320,284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jc w:val="left"/>
        <w:rPr>
          <w:sz w:val="21"/>
        </w:rPr>
      </w:pPr>
    </w:p>
    <w:p>
      <w:pPr>
        <w:spacing w:before="24"/>
        <w:ind w:left="1487" w:right="1487" w:firstLine="0"/>
        <w:jc w:val="center"/>
        <w:rPr>
          <w:sz w:val="24"/>
        </w:rPr>
      </w:pPr>
      <w:r>
        <w:rPr>
          <w:sz w:val="24"/>
        </w:rPr>
        <w:t>A</w:t>
      </w:r>
      <w:r>
        <w:rPr>
          <w:sz w:val="19"/>
        </w:rPr>
        <w:t>RGUED</w:t>
      </w:r>
      <w:r>
        <w:rPr>
          <w:spacing w:val="-2"/>
          <w:sz w:val="19"/>
        </w:rPr>
        <w:t> </w:t>
      </w:r>
      <w:r>
        <w:rPr>
          <w:sz w:val="24"/>
        </w:rPr>
        <w:t>N</w:t>
      </w:r>
      <w:r>
        <w:rPr>
          <w:sz w:val="19"/>
        </w:rPr>
        <w:t>OVEMBER</w:t>
      </w:r>
      <w:r>
        <w:rPr>
          <w:spacing w:val="-2"/>
          <w:sz w:val="19"/>
        </w:rPr>
        <w:t> </w:t>
      </w:r>
      <w:r>
        <w:rPr>
          <w:sz w:val="24"/>
        </w:rPr>
        <w:t>1,</w:t>
      </w:r>
      <w:r>
        <w:rPr>
          <w:spacing w:val="-13"/>
          <w:sz w:val="24"/>
        </w:rPr>
        <w:t> </w:t>
      </w:r>
      <w:r>
        <w:rPr>
          <w:sz w:val="24"/>
        </w:rPr>
        <w:t>2021</w:t>
      </w:r>
      <w:r>
        <w:rPr>
          <w:spacing w:val="-14"/>
          <w:sz w:val="24"/>
        </w:rPr>
        <w:t> </w:t>
      </w:r>
      <w:r>
        <w:rPr>
          <w:sz w:val="24"/>
        </w:rPr>
        <w:t>—</w:t>
      </w:r>
      <w:r>
        <w:rPr>
          <w:spacing w:val="-13"/>
          <w:sz w:val="24"/>
        </w:rPr>
        <w:t> </w:t>
      </w:r>
      <w:r>
        <w:rPr>
          <w:sz w:val="24"/>
        </w:rPr>
        <w:t>D</w:t>
      </w:r>
      <w:r>
        <w:rPr>
          <w:sz w:val="19"/>
        </w:rPr>
        <w:t>ECIDED</w:t>
      </w:r>
      <w:r>
        <w:rPr>
          <w:spacing w:val="-3"/>
          <w:sz w:val="19"/>
        </w:rPr>
        <w:t> </w:t>
      </w:r>
      <w:r>
        <w:rPr>
          <w:sz w:val="24"/>
        </w:rPr>
        <w:t>J</w:t>
      </w:r>
      <w:r>
        <w:rPr>
          <w:sz w:val="19"/>
        </w:rPr>
        <w:t>ANUARY </w:t>
      </w:r>
      <w:r>
        <w:rPr>
          <w:sz w:val="24"/>
        </w:rPr>
        <w:t>5,</w:t>
      </w:r>
      <w:r>
        <w:rPr>
          <w:spacing w:val="-14"/>
          <w:sz w:val="24"/>
        </w:rPr>
        <w:t> </w:t>
      </w:r>
      <w:r>
        <w:rPr>
          <w:sz w:val="24"/>
        </w:rPr>
        <w:t>2022</w:t>
      </w:r>
    </w:p>
    <w:p>
      <w:pPr>
        <w:pStyle w:val="BodyText"/>
        <w:spacing w:before="12"/>
        <w:jc w:val="left"/>
        <w:rPr>
          <w:sz w:val="21"/>
        </w:rPr>
      </w:pPr>
      <w:r>
        <w:rPr/>
        <w:pict>
          <v:shape style="position:absolute;margin-left:246pt;margin-top:15.993213pt;width:120pt;height:.1pt;mso-position-horizontal-relative:page;mso-position-vertical-relative:paragraph;z-index:-15727104;mso-wrap-distance-left:0;mso-wrap-distance-right:0" id="docshape4" coordorigin="4920,320" coordsize="2400,0" path="m4920,320l7320,320e" filled="false" stroked="true" strokeweight=".70312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jc w:val="left"/>
        <w:rPr>
          <w:sz w:val="27"/>
        </w:rPr>
      </w:pPr>
    </w:p>
    <w:p>
      <w:pPr>
        <w:spacing w:before="24"/>
        <w:ind w:left="1519" w:right="0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H</w:t>
      </w:r>
      <w:r>
        <w:rPr>
          <w:sz w:val="19"/>
        </w:rPr>
        <w:t>AMILTON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z w:val="19"/>
        </w:rPr>
        <w:t>CUDDER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</w:t>
      </w:r>
      <w:r>
        <w:rPr>
          <w:sz w:val="19"/>
        </w:rPr>
        <w:t>T</w:t>
      </w:r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z w:val="19"/>
        </w:rPr>
        <w:t>VE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i/>
          <w:sz w:val="24"/>
        </w:rPr>
        <w:t>Circuit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Judges</w:t>
      </w:r>
      <w:r>
        <w:rPr>
          <w:sz w:val="24"/>
        </w:rPr>
        <w:t>.</w:t>
      </w:r>
    </w:p>
    <w:p>
      <w:pPr>
        <w:pStyle w:val="BodyText"/>
        <w:ind w:left="1159" w:right="1154" w:firstLine="360"/>
      </w:pPr>
      <w:r>
        <w:rPr/>
        <w:t>H</w:t>
      </w:r>
      <w:r>
        <w:rPr>
          <w:sz w:val="19"/>
        </w:rPr>
        <w:t>AMILTON</w:t>
      </w:r>
      <w:r>
        <w:rPr/>
        <w:t>, </w:t>
      </w:r>
      <w:r>
        <w:rPr>
          <w:i/>
        </w:rPr>
        <w:t>Circuit Judge</w:t>
      </w:r>
      <w:r>
        <w:rPr/>
        <w:t>. Ramone Shaﬀers was charged</w:t>
      </w:r>
      <w:r>
        <w:rPr>
          <w:spacing w:val="1"/>
        </w:rPr>
        <w:t> </w:t>
      </w:r>
      <w:r>
        <w:rPr/>
        <w:t>with possession of a ﬁrearm by a convicted felon after a gun</w:t>
      </w:r>
      <w:r>
        <w:rPr>
          <w:spacing w:val="1"/>
        </w:rPr>
        <w:t> </w:t>
      </w:r>
      <w:r>
        <w:rPr/>
        <w:t>was</w:t>
      </w:r>
      <w:r>
        <w:rPr>
          <w:spacing w:val="-14"/>
        </w:rPr>
        <w:t> </w:t>
      </w:r>
      <w:r>
        <w:rPr/>
        <w:t>recovered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car</w:t>
      </w:r>
      <w:r>
        <w:rPr>
          <w:spacing w:val="-12"/>
        </w:rPr>
        <w:t> </w:t>
      </w:r>
      <w:r>
        <w:rPr/>
        <w:t>during</w:t>
      </w:r>
      <w:r>
        <w:rPr>
          <w:spacing w:val="-11"/>
        </w:rPr>
        <w:t> </w:t>
      </w:r>
      <w:r>
        <w:rPr/>
        <w:t>an</w:t>
      </w:r>
      <w:r>
        <w:rPr>
          <w:spacing w:val="-14"/>
        </w:rPr>
        <w:t> </w:t>
      </w:r>
      <w:r>
        <w:rPr/>
        <w:t>encounter</w:t>
      </w:r>
      <w:r>
        <w:rPr>
          <w:spacing w:val="-12"/>
        </w:rPr>
        <w:t> </w:t>
      </w:r>
      <w:r>
        <w:rPr/>
        <w:t>with</w:t>
      </w:r>
      <w:r>
        <w:rPr>
          <w:spacing w:val="-14"/>
        </w:rPr>
        <w:t> </w:t>
      </w:r>
      <w:r>
        <w:rPr/>
        <w:t>Chicago</w:t>
      </w:r>
      <w:r>
        <w:rPr>
          <w:spacing w:val="-58"/>
        </w:rPr>
        <w:t> </w:t>
      </w:r>
      <w:r>
        <w:rPr/>
        <w:t>police. At his ﬁrst trial, the jury deadlocked and the district</w:t>
      </w:r>
      <w:r>
        <w:rPr>
          <w:spacing w:val="1"/>
        </w:rPr>
        <w:t> </w:t>
      </w:r>
      <w:r>
        <w:rPr/>
        <w:t>court declared a mistrial. Shaﬀers was then tried again, with</w:t>
      </w:r>
      <w:r>
        <w:rPr>
          <w:spacing w:val="1"/>
        </w:rPr>
        <w:t> </w:t>
      </w:r>
      <w:r>
        <w:rPr/>
        <w:t>an</w:t>
      </w:r>
      <w:r>
        <w:rPr>
          <w:spacing w:val="-11"/>
        </w:rPr>
        <w:t> </w:t>
      </w:r>
      <w:r>
        <w:rPr/>
        <w:t>obstruction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justice</w:t>
      </w:r>
      <w:r>
        <w:rPr>
          <w:spacing w:val="-9"/>
        </w:rPr>
        <w:t> </w:t>
      </w:r>
      <w:r>
        <w:rPr/>
        <w:t>count</w:t>
      </w:r>
      <w:r>
        <w:rPr>
          <w:spacing w:val="-10"/>
        </w:rPr>
        <w:t> </w:t>
      </w:r>
      <w:r>
        <w:rPr/>
        <w:t>added</w:t>
      </w:r>
      <w:r>
        <w:rPr>
          <w:spacing w:val="-10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his</w:t>
      </w:r>
      <w:r>
        <w:rPr>
          <w:spacing w:val="-12"/>
        </w:rPr>
        <w:t> </w:t>
      </w:r>
      <w:r>
        <w:rPr/>
        <w:t>attempts</w:t>
      </w:r>
      <w:r>
        <w:rPr>
          <w:spacing w:val="-11"/>
        </w:rPr>
        <w:t> </w:t>
      </w:r>
      <w:r>
        <w:rPr/>
        <w:t>to</w:t>
      </w:r>
      <w:r>
        <w:rPr>
          <w:spacing w:val="-58"/>
        </w:rPr>
        <w:t> </w:t>
      </w:r>
      <w:r>
        <w:rPr/>
        <w:t>inﬂuence</w:t>
      </w:r>
      <w:r>
        <w:rPr>
          <w:spacing w:val="-3"/>
        </w:rPr>
        <w:t> </w:t>
      </w:r>
      <w:r>
        <w:rPr/>
        <w:t>witness</w:t>
      </w:r>
      <w:r>
        <w:rPr>
          <w:spacing w:val="-4"/>
        </w:rPr>
        <w:t> </w:t>
      </w:r>
      <w:r>
        <w:rPr/>
        <w:t>testimony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ﬁrst</w:t>
      </w:r>
      <w:r>
        <w:rPr>
          <w:spacing w:val="-5"/>
        </w:rPr>
        <w:t> </w:t>
      </w:r>
      <w:r>
        <w:rPr/>
        <w:t>trial.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con-</w:t>
      </w:r>
      <w:r>
        <w:rPr>
          <w:spacing w:val="-58"/>
        </w:rPr>
        <w:t> </w:t>
      </w:r>
      <w:r>
        <w:rPr/>
        <w:t>victed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counts.</w:t>
      </w:r>
    </w:p>
    <w:p>
      <w:pPr>
        <w:spacing w:after="0"/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5" w:firstLine="360"/>
      </w:pPr>
      <w:r>
        <w:rPr/>
        <w:t>Shaﬀers now appeals his felon-in-possession conviction</w:t>
      </w:r>
      <w:r>
        <w:rPr>
          <w:spacing w:val="1"/>
        </w:rPr>
        <w:t> </w:t>
      </w:r>
      <w:r>
        <w:rPr/>
        <w:t>on</w:t>
      </w:r>
      <w:r>
        <w:rPr>
          <w:spacing w:val="-15"/>
        </w:rPr>
        <w:t> </w:t>
      </w:r>
      <w:r>
        <w:rPr/>
        <w:t>four</w:t>
      </w:r>
      <w:r>
        <w:rPr>
          <w:spacing w:val="-13"/>
        </w:rPr>
        <w:t> </w:t>
      </w:r>
      <w:r>
        <w:rPr/>
        <w:t>separate</w:t>
      </w:r>
      <w:r>
        <w:rPr>
          <w:spacing w:val="-14"/>
        </w:rPr>
        <w:t> </w:t>
      </w:r>
      <w:r>
        <w:rPr/>
        <w:t>grounds.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argues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gun</w:t>
      </w:r>
      <w:r>
        <w:rPr>
          <w:spacing w:val="-15"/>
        </w:rPr>
        <w:t> </w:t>
      </w:r>
      <w:r>
        <w:rPr/>
        <w:t>should</w:t>
      </w:r>
      <w:r>
        <w:rPr>
          <w:spacing w:val="-12"/>
        </w:rPr>
        <w:t> </w:t>
      </w:r>
      <w:r>
        <w:rPr/>
        <w:t>have</w:t>
      </w:r>
      <w:r>
        <w:rPr>
          <w:spacing w:val="-58"/>
        </w:rPr>
        <w:t> </w:t>
      </w:r>
      <w:r>
        <w:rPr/>
        <w:t>been suppressed; that his Confrontation Clause rights were</w:t>
      </w:r>
      <w:r>
        <w:rPr>
          <w:spacing w:val="1"/>
        </w:rPr>
        <w:t> </w:t>
      </w:r>
      <w:r>
        <w:rPr/>
        <w:t>violated by admitting a witness’s grand jury testimony; that</w:t>
      </w:r>
      <w:r>
        <w:rPr>
          <w:spacing w:val="1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evidence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possession</w:t>
      </w:r>
      <w:r>
        <w:rPr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insuﬃcient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his</w:t>
      </w:r>
      <w:r>
        <w:rPr>
          <w:spacing w:val="-14"/>
        </w:rPr>
        <w:t> </w:t>
      </w:r>
      <w:r>
        <w:rPr/>
        <w:t>con-</w:t>
      </w:r>
      <w:r>
        <w:rPr>
          <w:spacing w:val="-58"/>
        </w:rPr>
        <w:t> </w:t>
      </w:r>
      <w:r>
        <w:rPr/>
        <w:t>viction; and that his prior aggravated assault conviction was</w:t>
      </w:r>
      <w:r>
        <w:rPr>
          <w:spacing w:val="1"/>
        </w:rPr>
        <w:t> </w:t>
      </w:r>
      <w:r>
        <w:rPr/>
        <w:t>improperly considered a “crime of violence” at sentencing.</w:t>
      </w:r>
      <w:r>
        <w:rPr>
          <w:spacing w:val="1"/>
        </w:rPr>
        <w:t> </w:t>
      </w:r>
      <w:r>
        <w:rPr/>
        <w:t>We</w:t>
      </w:r>
      <w:r>
        <w:rPr>
          <w:spacing w:val="-1"/>
        </w:rPr>
        <w:t> </w:t>
      </w:r>
      <w:r>
        <w:rPr/>
        <w:t>reject all</w:t>
      </w:r>
      <w:r>
        <w:rPr>
          <w:spacing w:val="-2"/>
        </w:rPr>
        <w:t> </w:t>
      </w:r>
      <w:r>
        <w:rPr/>
        <w:t>four</w:t>
      </w:r>
      <w:r>
        <w:rPr>
          <w:spacing w:val="1"/>
        </w:rPr>
        <w:t> </w:t>
      </w:r>
      <w:r>
        <w:rPr/>
        <w:t>challenges.</w:t>
      </w:r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119" w:after="0"/>
        <w:ind w:left="1520" w:right="0" w:hanging="360"/>
        <w:jc w:val="both"/>
        <w:rPr>
          <w:i/>
          <w:sz w:val="24"/>
        </w:rPr>
      </w:pPr>
      <w:r>
        <w:rPr>
          <w:i/>
          <w:sz w:val="24"/>
        </w:rPr>
        <w:t>Motion 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Suppress</w:t>
      </w:r>
    </w:p>
    <w:p>
      <w:pPr>
        <w:pStyle w:val="BodyText"/>
        <w:spacing w:before="121"/>
        <w:ind w:left="1160" w:right="1155" w:firstLine="360"/>
      </w:pPr>
      <w:r>
        <w:rPr/>
        <w:t>Shaﬀers ﬁrst argues that the gun recovered from his car</w:t>
      </w:r>
      <w:r>
        <w:rPr>
          <w:spacing w:val="1"/>
        </w:rPr>
        <w:t> </w:t>
      </w:r>
      <w:r>
        <w:rPr/>
        <w:t>should have been suppressed as the product of an unlawful</w:t>
      </w:r>
      <w:r>
        <w:rPr>
          <w:spacing w:val="1"/>
        </w:rPr>
        <w:t> </w:t>
      </w:r>
      <w:r>
        <w:rPr/>
        <w:t>stop.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issue,</w:t>
      </w:r>
      <w:r>
        <w:rPr>
          <w:spacing w:val="-13"/>
        </w:rPr>
        <w:t> </w:t>
      </w:r>
      <w:r>
        <w:rPr/>
        <w:t>we</w:t>
      </w:r>
      <w:r>
        <w:rPr>
          <w:spacing w:val="-14"/>
        </w:rPr>
        <w:t> </w:t>
      </w:r>
      <w:r>
        <w:rPr/>
        <w:t>review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district</w:t>
      </w:r>
      <w:r>
        <w:rPr>
          <w:spacing w:val="-13"/>
        </w:rPr>
        <w:t> </w:t>
      </w:r>
      <w:r>
        <w:rPr/>
        <w:t>court’s</w:t>
      </w:r>
      <w:r>
        <w:rPr>
          <w:spacing w:val="-13"/>
        </w:rPr>
        <w:t> </w:t>
      </w:r>
      <w:r>
        <w:rPr/>
        <w:t>legal</w:t>
      </w:r>
      <w:r>
        <w:rPr>
          <w:spacing w:val="-14"/>
        </w:rPr>
        <w:t> </w:t>
      </w:r>
      <w:r>
        <w:rPr/>
        <w:t>conclu-</w:t>
      </w:r>
      <w:r>
        <w:rPr>
          <w:spacing w:val="-57"/>
        </w:rPr>
        <w:t> </w:t>
      </w:r>
      <w:r>
        <w:rPr/>
        <w:t>sions de novo and its factual ﬁndings for clear error.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-1"/>
        </w:rPr>
        <w:t> </w:t>
      </w:r>
      <w:r>
        <w:rPr>
          <w:i/>
        </w:rPr>
        <w:t>v. Wood</w:t>
      </w:r>
      <w:r>
        <w:rPr/>
        <w:t>, 16 F.4th</w:t>
      </w:r>
      <w:r>
        <w:rPr>
          <w:spacing w:val="-1"/>
        </w:rPr>
        <w:t> </w:t>
      </w:r>
      <w:r>
        <w:rPr/>
        <w:t>529,</w:t>
      </w:r>
      <w:r>
        <w:rPr>
          <w:spacing w:val="-1"/>
        </w:rPr>
        <w:t> </w:t>
      </w:r>
      <w:r>
        <w:rPr/>
        <w:t>532–33 (7th</w:t>
      </w:r>
      <w:r>
        <w:rPr>
          <w:spacing w:val="-1"/>
        </w:rPr>
        <w:t> </w:t>
      </w:r>
      <w:r>
        <w:rPr/>
        <w:t>Cir. 2021).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21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Factual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Procedural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Background</w:t>
      </w:r>
    </w:p>
    <w:p>
      <w:pPr>
        <w:pStyle w:val="BodyText"/>
        <w:ind w:left="1160" w:right="1155" w:firstLine="360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night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October</w:t>
      </w:r>
      <w:r>
        <w:rPr>
          <w:spacing w:val="-9"/>
        </w:rPr>
        <w:t> </w:t>
      </w:r>
      <w:r>
        <w:rPr/>
        <w:t>15,</w:t>
      </w:r>
      <w:r>
        <w:rPr>
          <w:spacing w:val="-10"/>
        </w:rPr>
        <w:t> </w:t>
      </w:r>
      <w:r>
        <w:rPr/>
        <w:t>2016,</w:t>
      </w:r>
      <w:r>
        <w:rPr>
          <w:spacing w:val="-10"/>
        </w:rPr>
        <w:t> </w:t>
      </w:r>
      <w:r>
        <w:rPr/>
        <w:t>Shaﬀers</w:t>
      </w:r>
      <w:r>
        <w:rPr>
          <w:spacing w:val="-12"/>
        </w:rPr>
        <w:t> </w:t>
      </w:r>
      <w:r>
        <w:rPr/>
        <w:t>attended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party</w:t>
      </w:r>
      <w:r>
        <w:rPr>
          <w:spacing w:val="-57"/>
        </w:rPr>
        <w:t> </w:t>
      </w:r>
      <w:r>
        <w:rPr>
          <w:spacing w:val="-1"/>
        </w:rPr>
        <w:t>in</w:t>
      </w:r>
      <w:r>
        <w:rPr>
          <w:spacing w:val="-15"/>
        </w:rPr>
        <w:t> </w:t>
      </w:r>
      <w:r>
        <w:rPr>
          <w:spacing w:val="-1"/>
        </w:rPr>
        <w:t>Chicago.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left</w:t>
      </w:r>
      <w:r>
        <w:rPr>
          <w:spacing w:val="-14"/>
        </w:rPr>
        <w:t> </w:t>
      </w:r>
      <w:r>
        <w:rPr>
          <w:spacing w:val="-1"/>
        </w:rPr>
        <w:t>around</w:t>
      </w:r>
      <w:r>
        <w:rPr>
          <w:spacing w:val="-15"/>
        </w:rPr>
        <w:t> </w:t>
      </w:r>
      <w:r>
        <w:rPr>
          <w:spacing w:val="-1"/>
        </w:rPr>
        <w:t>midnight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5"/>
        </w:rPr>
        <w:t> </w:t>
      </w:r>
      <w:r>
        <w:rPr>
          <w:spacing w:val="-1"/>
        </w:rPr>
        <w:t>three</w:t>
      </w:r>
      <w:r>
        <w:rPr>
          <w:spacing w:val="-15"/>
        </w:rPr>
        <w:t> </w:t>
      </w:r>
      <w:r>
        <w:rPr>
          <w:spacing w:val="-1"/>
        </w:rPr>
        <w:t>people:</w:t>
      </w:r>
      <w:r>
        <w:rPr>
          <w:spacing w:val="-15"/>
        </w:rPr>
        <w:t> </w:t>
      </w:r>
      <w:r>
        <w:rPr/>
        <w:t>Talieta</w:t>
      </w:r>
      <w:r>
        <w:rPr>
          <w:spacing w:val="-58"/>
        </w:rPr>
        <w:t> </w:t>
      </w:r>
      <w:r>
        <w:rPr/>
        <w:t>Fulton, Cornell Westberry, and Shirley Butler. They all got</w:t>
      </w:r>
      <w:r>
        <w:rPr>
          <w:spacing w:val="1"/>
        </w:rPr>
        <w:t> </w:t>
      </w:r>
      <w:r>
        <w:rPr/>
        <w:t>into his car—with Shaﬀers in the driver’s seat and Fulton in</w:t>
      </w:r>
      <w:r>
        <w:rPr>
          <w:spacing w:val="1"/>
        </w:rPr>
        <w:t> </w:t>
      </w:r>
      <w:r>
        <w:rPr/>
        <w:t>the passenger’s seat—and began smoking cigarettes and lis-</w:t>
      </w:r>
      <w:r>
        <w:rPr>
          <w:spacing w:val="1"/>
        </w:rPr>
        <w:t> </w:t>
      </w:r>
      <w:r>
        <w:rPr/>
        <w:t>tening</w:t>
      </w:r>
      <w:r>
        <w:rPr>
          <w:spacing w:val="-1"/>
        </w:rPr>
        <w:t> </w:t>
      </w:r>
      <w:r>
        <w:rPr/>
        <w:t>to music</w:t>
      </w:r>
      <w:r>
        <w:rPr>
          <w:spacing w:val="-1"/>
        </w:rPr>
        <w:t> </w:t>
      </w:r>
      <w:r>
        <w:rPr/>
        <w:t>while</w:t>
      </w:r>
      <w:r>
        <w:rPr>
          <w:spacing w:val="2"/>
        </w:rPr>
        <w:t> </w:t>
      </w:r>
      <w:r>
        <w:rPr/>
        <w:t>parked.</w:t>
      </w:r>
    </w:p>
    <w:p>
      <w:pPr>
        <w:pStyle w:val="BodyText"/>
        <w:spacing w:before="119"/>
        <w:ind w:left="1160" w:right="1155" w:firstLine="360"/>
      </w:pPr>
      <w:r>
        <w:rPr/>
        <w:t>Meanwhile, Chicago Police Oﬃcers Jason Streeper and</w:t>
      </w:r>
      <w:r>
        <w:rPr>
          <w:spacing w:val="1"/>
        </w:rPr>
        <w:t> </w:t>
      </w:r>
      <w:r>
        <w:rPr/>
        <w:t>Brendan</w:t>
      </w:r>
      <w:r>
        <w:rPr>
          <w:spacing w:val="-14"/>
        </w:rPr>
        <w:t> </w:t>
      </w:r>
      <w:r>
        <w:rPr/>
        <w:t>Bruno</w:t>
      </w:r>
      <w:r>
        <w:rPr>
          <w:spacing w:val="-12"/>
        </w:rPr>
        <w:t> </w:t>
      </w:r>
      <w:r>
        <w:rPr/>
        <w:t>were</w:t>
      </w:r>
      <w:r>
        <w:rPr>
          <w:spacing w:val="-14"/>
        </w:rPr>
        <w:t> </w:t>
      </w:r>
      <w:r>
        <w:rPr/>
        <w:t>patrolling</w:t>
      </w:r>
      <w:r>
        <w:rPr>
          <w:spacing w:val="-12"/>
        </w:rPr>
        <w:t> </w:t>
      </w:r>
      <w:r>
        <w:rPr/>
        <w:t>nearby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unmarked</w:t>
      </w:r>
      <w:r>
        <w:rPr>
          <w:spacing w:val="-12"/>
        </w:rPr>
        <w:t> </w:t>
      </w:r>
      <w:r>
        <w:rPr/>
        <w:t>police</w:t>
      </w:r>
      <w:r>
        <w:rPr>
          <w:spacing w:val="-58"/>
        </w:rPr>
        <w:t> </w:t>
      </w:r>
      <w:r>
        <w:rPr>
          <w:spacing w:val="-1"/>
        </w:rPr>
        <w:t>car.</w:t>
      </w:r>
      <w:r>
        <w:rPr>
          <w:spacing w:val="-20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they</w:t>
      </w:r>
      <w:r>
        <w:rPr>
          <w:spacing w:val="-9"/>
        </w:rPr>
        <w:t> </w:t>
      </w:r>
      <w:r>
        <w:rPr>
          <w:spacing w:val="-1"/>
        </w:rPr>
        <w:t>drove</w:t>
      </w:r>
      <w:r>
        <w:rPr>
          <w:spacing w:val="-11"/>
        </w:rPr>
        <w:t> </w:t>
      </w:r>
      <w:r>
        <w:rPr>
          <w:spacing w:val="-1"/>
        </w:rPr>
        <w:t>down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alley,</w:t>
      </w:r>
      <w:r>
        <w:rPr>
          <w:spacing w:val="-10"/>
        </w:rPr>
        <w:t> </w:t>
      </w:r>
      <w:r>
        <w:rPr/>
        <w:t>they</w:t>
      </w:r>
      <w:r>
        <w:rPr>
          <w:spacing w:val="-8"/>
        </w:rPr>
        <w:t> </w:t>
      </w:r>
      <w:r>
        <w:rPr/>
        <w:t>heard</w:t>
      </w:r>
      <w:r>
        <w:rPr>
          <w:spacing w:val="-10"/>
        </w:rPr>
        <w:t> </w:t>
      </w:r>
      <w:r>
        <w:rPr/>
        <w:t>loud</w:t>
      </w:r>
      <w:r>
        <w:rPr>
          <w:spacing w:val="-10"/>
        </w:rPr>
        <w:t> </w:t>
      </w:r>
      <w:r>
        <w:rPr/>
        <w:t>music</w:t>
      </w:r>
      <w:r>
        <w:rPr>
          <w:spacing w:val="-11"/>
        </w:rPr>
        <w:t> </w:t>
      </w:r>
      <w:r>
        <w:rPr/>
        <w:t>com-</w:t>
      </w:r>
      <w:r>
        <w:rPr>
          <w:spacing w:val="-57"/>
        </w:rPr>
        <w:t> </w:t>
      </w:r>
      <w:r>
        <w:rPr/>
        <w:t>ing from Shaﬀers’ car and smelled marijuana. They stopped</w:t>
      </w:r>
      <w:r>
        <w:rPr>
          <w:spacing w:val="1"/>
        </w:rPr>
        <w:t> </w:t>
      </w:r>
      <w:r>
        <w:rPr/>
        <w:t>directly behind the car, blocking it from pulling out. The of-</w:t>
      </w:r>
      <w:r>
        <w:rPr>
          <w:spacing w:val="1"/>
        </w:rPr>
        <w:t> </w:t>
      </w:r>
      <w:r>
        <w:rPr/>
        <w:t>ﬁcers then approached the car, identiﬁed themselves, and in-</w:t>
      </w:r>
      <w:r>
        <w:rPr>
          <w:spacing w:val="-57"/>
        </w:rPr>
        <w:t> </w:t>
      </w:r>
      <w:r>
        <w:rPr/>
        <w:t>structed the occupants to put their hands in the air. Oﬃcer</w:t>
      </w:r>
      <w:r>
        <w:rPr>
          <w:spacing w:val="1"/>
        </w:rPr>
        <w:t> </w:t>
      </w:r>
      <w:r>
        <w:rPr>
          <w:spacing w:val="-1"/>
        </w:rPr>
        <w:t>Streeper</w:t>
      </w:r>
      <w:r>
        <w:rPr>
          <w:spacing w:val="-11"/>
        </w:rPr>
        <w:t> </w:t>
      </w:r>
      <w:r>
        <w:rPr>
          <w:spacing w:val="-1"/>
        </w:rPr>
        <w:t>had</w:t>
      </w:r>
      <w:r>
        <w:rPr>
          <w:spacing w:val="-11"/>
        </w:rPr>
        <w:t> </w:t>
      </w:r>
      <w:r>
        <w:rPr>
          <w:spacing w:val="-1"/>
        </w:rPr>
        <w:t>his</w:t>
      </w:r>
      <w:r>
        <w:rPr>
          <w:spacing w:val="-14"/>
        </w:rPr>
        <w:t> </w:t>
      </w:r>
      <w:r>
        <w:rPr/>
        <w:t>gun</w:t>
      </w:r>
      <w:r>
        <w:rPr>
          <w:spacing w:val="-12"/>
        </w:rPr>
        <w:t> </w:t>
      </w:r>
      <w:r>
        <w:rPr/>
        <w:t>drawn.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testiﬁed</w:t>
      </w:r>
      <w:r>
        <w:rPr>
          <w:spacing w:val="-11"/>
        </w:rPr>
        <w:t> </w:t>
      </w:r>
      <w:r>
        <w:rPr/>
        <w:t>that</w:t>
      </w:r>
      <w:r>
        <w:rPr>
          <w:spacing w:val="-15"/>
        </w:rPr>
        <w:t> </w:t>
      </w:r>
      <w:r>
        <w:rPr/>
        <w:t>Shaﬀers</w:t>
      </w:r>
      <w:r>
        <w:rPr>
          <w:spacing w:val="-12"/>
        </w:rPr>
        <w:t> </w:t>
      </w:r>
      <w:r>
        <w:rPr/>
        <w:t>initially</w:t>
      </w:r>
      <w:r>
        <w:rPr>
          <w:spacing w:val="-57"/>
        </w:rPr>
        <w:t> </w:t>
      </w:r>
      <w:r>
        <w:rPr/>
        <w:t>failed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comply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9"/>
        </w:rPr>
        <w:t> </w:t>
      </w:r>
      <w:r>
        <w:rPr/>
        <w:t>directions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instead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“making</w:t>
      </w:r>
    </w:p>
    <w:p>
      <w:pPr>
        <w:spacing w:after="0"/>
        <w:sectPr>
          <w:headerReference w:type="even" r:id="rId5"/>
          <w:headerReference w:type="default" r:id="rId6"/>
          <w:pgSz w:w="12240" w:h="15840"/>
          <w:pgMar w:header="2076" w:footer="0" w:top="2300" w:bottom="280" w:left="1720" w:right="1720"/>
          <w:pgNumType w:start="2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5"/>
      </w:pPr>
      <w:r>
        <w:rPr/>
        <w:t>furtive movements with his hands below the [driver’s] seat.”</w:t>
      </w:r>
      <w:r>
        <w:rPr>
          <w:spacing w:val="-57"/>
        </w:rPr>
        <w:t> </w:t>
      </w:r>
      <w:r>
        <w:rPr/>
        <w:t>Shaﬀers eventually put his hands on the steering wheel, but</w:t>
      </w:r>
      <w:r>
        <w:rPr>
          <w:spacing w:val="1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then</w:t>
      </w:r>
      <w:r>
        <w:rPr>
          <w:spacing w:val="-15"/>
        </w:rPr>
        <w:t> </w:t>
      </w:r>
      <w:r>
        <w:rPr>
          <w:spacing w:val="-1"/>
        </w:rPr>
        <w:t>ﬂed</w:t>
      </w:r>
      <w:r>
        <w:rPr>
          <w:spacing w:val="-14"/>
        </w:rPr>
        <w:t> </w:t>
      </w:r>
      <w:r>
        <w:rPr>
          <w:spacing w:val="-1"/>
        </w:rPr>
        <w:t>before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oﬃcers</w:t>
      </w:r>
      <w:r>
        <w:rPr>
          <w:spacing w:val="-15"/>
        </w:rPr>
        <w:t> </w:t>
      </w:r>
      <w:r>
        <w:rPr/>
        <w:t>could</w:t>
      </w:r>
      <w:r>
        <w:rPr>
          <w:spacing w:val="-15"/>
        </w:rPr>
        <w:t> </w:t>
      </w:r>
      <w:r>
        <w:rPr/>
        <w:t>detain</w:t>
      </w:r>
      <w:r>
        <w:rPr>
          <w:spacing w:val="-14"/>
        </w:rPr>
        <w:t> </w:t>
      </w:r>
      <w:r>
        <w:rPr/>
        <w:t>him.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Oﬃcer</w:t>
      </w:r>
      <w:r>
        <w:rPr>
          <w:spacing w:val="-57"/>
        </w:rPr>
        <w:t> </w:t>
      </w:r>
      <w:r>
        <w:rPr/>
        <w:t>Bruno unsuccessfully gave chase, Oﬃcer Streeper recovered</w:t>
      </w:r>
      <w:r>
        <w:rPr>
          <w:spacing w:val="1"/>
        </w:rPr>
        <w:t> </w:t>
      </w:r>
      <w:r>
        <w:rPr/>
        <w:t>a gun from the ﬂoorboard between the driver’s seat and the</w:t>
      </w:r>
      <w:r>
        <w:rPr>
          <w:spacing w:val="1"/>
        </w:rPr>
        <w:t> </w:t>
      </w:r>
      <w:r>
        <w:rPr>
          <w:spacing w:val="-1"/>
        </w:rPr>
        <w:t>console.</w:t>
      </w:r>
      <w:r>
        <w:rPr>
          <w:spacing w:val="-12"/>
        </w:rPr>
        <w:t> </w:t>
      </w:r>
      <w:r>
        <w:rPr>
          <w:spacing w:val="-1"/>
        </w:rPr>
        <w:t>Several</w:t>
      </w:r>
      <w:r>
        <w:rPr>
          <w:spacing w:val="-13"/>
        </w:rPr>
        <w:t> </w:t>
      </w:r>
      <w:r>
        <w:rPr/>
        <w:t>months</w:t>
      </w:r>
      <w:r>
        <w:rPr>
          <w:spacing w:val="-12"/>
        </w:rPr>
        <w:t> </w:t>
      </w:r>
      <w:r>
        <w:rPr/>
        <w:t>later,</w:t>
      </w:r>
      <w:r>
        <w:rPr>
          <w:spacing w:val="-12"/>
        </w:rPr>
        <w:t> </w:t>
      </w:r>
      <w:r>
        <w:rPr/>
        <w:t>Shaﬀers</w:t>
      </w:r>
      <w:r>
        <w:rPr>
          <w:spacing w:val="-13"/>
        </w:rPr>
        <w:t> </w:t>
      </w:r>
      <w:r>
        <w:rPr/>
        <w:t>was</w:t>
      </w:r>
      <w:r>
        <w:rPr>
          <w:spacing w:val="-15"/>
        </w:rPr>
        <w:t> </w:t>
      </w:r>
      <w:r>
        <w:rPr/>
        <w:t>taken</w:t>
      </w:r>
      <w:r>
        <w:rPr>
          <w:spacing w:val="-13"/>
        </w:rPr>
        <w:t> </w:t>
      </w:r>
      <w:r>
        <w:rPr/>
        <w:t>into</w:t>
      </w:r>
      <w:r>
        <w:rPr>
          <w:spacing w:val="-11"/>
        </w:rPr>
        <w:t> </w:t>
      </w:r>
      <w:r>
        <w:rPr/>
        <w:t>custody</w:t>
      </w:r>
      <w:r>
        <w:rPr>
          <w:spacing w:val="-58"/>
        </w:rPr>
        <w:t> </w:t>
      </w:r>
      <w:r>
        <w:rPr/>
        <w:t>when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appeared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state</w:t>
      </w:r>
      <w:r>
        <w:rPr>
          <w:spacing w:val="-9"/>
        </w:rPr>
        <w:t> </w:t>
      </w:r>
      <w:r>
        <w:rPr/>
        <w:t>court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traﬃc</w:t>
      </w:r>
      <w:r>
        <w:rPr>
          <w:spacing w:val="-10"/>
        </w:rPr>
        <w:t> </w:t>
      </w:r>
      <w:r>
        <w:rPr/>
        <w:t>infraction,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he</w:t>
      </w:r>
      <w:r>
        <w:rPr>
          <w:spacing w:val="-57"/>
        </w:rPr>
        <w:t> </w:t>
      </w:r>
      <w:r>
        <w:rPr/>
        <w:t>was eventually charged in federal court with being a felon in</w:t>
      </w:r>
      <w:r>
        <w:rPr>
          <w:spacing w:val="-57"/>
        </w:rPr>
        <w:t> </w:t>
      </w:r>
      <w:r>
        <w:rPr/>
        <w:t>possession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ﬁrearm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violation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18</w:t>
      </w:r>
      <w:r>
        <w:rPr>
          <w:spacing w:val="-1"/>
        </w:rPr>
        <w:t> </w:t>
      </w:r>
      <w:r>
        <w:rPr/>
        <w:t>U.S.C.</w:t>
      </w:r>
      <w:r>
        <w:rPr>
          <w:spacing w:val="-1"/>
        </w:rPr>
        <w:t> </w:t>
      </w:r>
      <w:r>
        <w:rPr/>
        <w:t>§</w:t>
      </w:r>
      <w:r>
        <w:rPr>
          <w:spacing w:val="-1"/>
        </w:rPr>
        <w:t> </w:t>
      </w:r>
      <w:r>
        <w:rPr/>
        <w:t>922(g)(1).</w:t>
      </w:r>
    </w:p>
    <w:p>
      <w:pPr>
        <w:pStyle w:val="BodyText"/>
        <w:ind w:left="1160" w:right="1155" w:firstLine="360"/>
      </w:pPr>
      <w:r>
        <w:rPr/>
        <w:t>Shaﬀers ﬁled a motion to suppress the gun before his ﬁrst</w:t>
      </w:r>
      <w:r>
        <w:rPr>
          <w:spacing w:val="-57"/>
        </w:rPr>
        <w:t> </w:t>
      </w:r>
      <w:r>
        <w:rPr/>
        <w:t>trial on the felon-in-possession charge. After holding an evi-</w:t>
      </w:r>
      <w:r>
        <w:rPr>
          <w:spacing w:val="1"/>
        </w:rPr>
        <w:t> </w:t>
      </w:r>
      <w:r>
        <w:rPr>
          <w:spacing w:val="-1"/>
        </w:rPr>
        <w:t>dentiary</w:t>
      </w:r>
      <w:r>
        <w:rPr>
          <w:spacing w:val="-12"/>
        </w:rPr>
        <w:t> </w:t>
      </w:r>
      <w:r>
        <w:rPr>
          <w:spacing w:val="-1"/>
        </w:rPr>
        <w:t>hearing,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district</w:t>
      </w:r>
      <w:r>
        <w:rPr>
          <w:spacing w:val="-12"/>
        </w:rPr>
        <w:t> </w:t>
      </w:r>
      <w:r>
        <w:rPr/>
        <w:t>court</w:t>
      </w:r>
      <w:r>
        <w:rPr>
          <w:spacing w:val="-11"/>
        </w:rPr>
        <w:t> </w:t>
      </w:r>
      <w:r>
        <w:rPr/>
        <w:t>concluded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oﬃcers’</w:t>
      </w:r>
      <w:r>
        <w:rPr>
          <w:spacing w:val="-58"/>
        </w:rPr>
        <w:t> </w:t>
      </w:r>
      <w:r>
        <w:rPr/>
        <w:t>initial approach was a seizure because Shaﬀers could not</w:t>
      </w:r>
      <w:r>
        <w:rPr>
          <w:spacing w:val="1"/>
        </w:rPr>
        <w:t> </w:t>
      </w:r>
      <w:r>
        <w:rPr/>
        <w:t>move</w:t>
      </w:r>
      <w:r>
        <w:rPr>
          <w:spacing w:val="-10"/>
        </w:rPr>
        <w:t> </w:t>
      </w:r>
      <w:r>
        <w:rPr/>
        <w:t>his</w:t>
      </w:r>
      <w:r>
        <w:rPr>
          <w:spacing w:val="-12"/>
        </w:rPr>
        <w:t> </w:t>
      </w:r>
      <w:r>
        <w:rPr/>
        <w:t>car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reasonable</w:t>
      </w:r>
      <w:r>
        <w:rPr>
          <w:spacing w:val="-10"/>
        </w:rPr>
        <w:t> </w:t>
      </w:r>
      <w:r>
        <w:rPr/>
        <w:t>person</w:t>
      </w:r>
      <w:r>
        <w:rPr>
          <w:spacing w:val="-10"/>
        </w:rPr>
        <w:t> </w:t>
      </w:r>
      <w:r>
        <w:rPr/>
        <w:t>would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12"/>
        </w:rPr>
        <w:t> </w:t>
      </w:r>
      <w:r>
        <w:rPr/>
        <w:t>felt</w:t>
      </w:r>
      <w:r>
        <w:rPr>
          <w:spacing w:val="-10"/>
        </w:rPr>
        <w:t> </w:t>
      </w:r>
      <w:r>
        <w:rPr/>
        <w:t>free</w:t>
      </w:r>
      <w:r>
        <w:rPr>
          <w:spacing w:val="-58"/>
        </w:rPr>
        <w:t> </w:t>
      </w:r>
      <w:r>
        <w:rPr/>
        <w:t>to leave. The court also held, however, that the seizure was</w:t>
      </w:r>
      <w:r>
        <w:rPr>
          <w:spacing w:val="1"/>
        </w:rPr>
        <w:t> </w:t>
      </w:r>
      <w:r>
        <w:rPr/>
        <w:t>permissible</w:t>
      </w:r>
      <w:r>
        <w:rPr>
          <w:spacing w:val="56"/>
        </w:rPr>
        <w:t> </w:t>
      </w:r>
      <w:r>
        <w:rPr/>
        <w:t>under</w:t>
      </w:r>
      <w:r>
        <w:rPr>
          <w:spacing w:val="58"/>
        </w:rPr>
        <w:t> </w:t>
      </w:r>
      <w:r>
        <w:rPr>
          <w:i/>
        </w:rPr>
        <w:t>Terry</w:t>
      </w:r>
      <w:r>
        <w:rPr>
          <w:i/>
          <w:spacing w:val="57"/>
        </w:rPr>
        <w:t> </w:t>
      </w:r>
      <w:r>
        <w:rPr>
          <w:i/>
        </w:rPr>
        <w:t>v.</w:t>
      </w:r>
      <w:r>
        <w:rPr>
          <w:i/>
          <w:spacing w:val="57"/>
        </w:rPr>
        <w:t> </w:t>
      </w:r>
      <w:r>
        <w:rPr>
          <w:i/>
        </w:rPr>
        <w:t>Ohio</w:t>
      </w:r>
      <w:r>
        <w:rPr/>
        <w:t>,</w:t>
      </w:r>
      <w:r>
        <w:rPr>
          <w:spacing w:val="57"/>
        </w:rPr>
        <w:t> </w:t>
      </w:r>
      <w:r>
        <w:rPr/>
        <w:t>392</w:t>
      </w:r>
      <w:r>
        <w:rPr>
          <w:spacing w:val="57"/>
        </w:rPr>
        <w:t> </w:t>
      </w:r>
      <w:r>
        <w:rPr/>
        <w:t>U.S.</w:t>
      </w:r>
      <w:r>
        <w:rPr>
          <w:spacing w:val="56"/>
        </w:rPr>
        <w:t> </w:t>
      </w:r>
      <w:r>
        <w:rPr/>
        <w:t>1</w:t>
      </w:r>
      <w:r>
        <w:rPr>
          <w:spacing w:val="57"/>
        </w:rPr>
        <w:t> </w:t>
      </w:r>
      <w:r>
        <w:rPr/>
        <w:t>(1968).</w:t>
      </w:r>
      <w:r>
        <w:rPr>
          <w:spacing w:val="57"/>
        </w:rPr>
        <w:t> </w:t>
      </w:r>
      <w:r>
        <w:rPr/>
        <w:t>In</w:t>
      </w:r>
      <w:r>
        <w:rPr>
          <w:spacing w:val="56"/>
        </w:rPr>
        <w:t> </w:t>
      </w:r>
      <w:r>
        <w:rPr/>
        <w:t>the</w:t>
      </w:r>
      <w:r>
        <w:rPr>
          <w:spacing w:val="-58"/>
        </w:rPr>
        <w:t> </w:t>
      </w:r>
      <w:r>
        <w:rPr/>
        <w:t>court’s view, the oﬃcers had reasonable suspicion for a </w:t>
      </w:r>
      <w:r>
        <w:rPr>
          <w:i/>
        </w:rPr>
        <w:t>Terry</w:t>
      </w:r>
      <w:r>
        <w:rPr>
          <w:i/>
          <w:spacing w:val="-57"/>
        </w:rPr>
        <w:t> </w:t>
      </w:r>
      <w:r>
        <w:rPr/>
        <w:t>stop based on the combination of (1) the car’s location in an</w:t>
      </w:r>
      <w:r>
        <w:rPr>
          <w:spacing w:val="1"/>
        </w:rPr>
        <w:t> </w:t>
      </w:r>
      <w:r>
        <w:rPr/>
        <w:t>alley in a high-crime area, playing loud music in violation of</w:t>
      </w:r>
      <w:r>
        <w:rPr>
          <w:spacing w:val="1"/>
        </w:rPr>
        <w:t> </w:t>
      </w:r>
      <w:r>
        <w:rPr/>
        <w:t>a local noise ordinance; (2) the smell of marijuana around the</w:t>
      </w:r>
      <w:r>
        <w:rPr>
          <w:spacing w:val="-57"/>
        </w:rPr>
        <w:t> </w:t>
      </w:r>
      <w:r>
        <w:rPr/>
        <w:t>car; and (3) Shaﬀers’ furtive movements and failure to imme-</w:t>
      </w:r>
      <w:r>
        <w:rPr>
          <w:spacing w:val="-58"/>
        </w:rPr>
        <w:t> </w:t>
      </w:r>
      <w:r>
        <w:rPr/>
        <w:t>diately raise his hands. The court therefore denied Shaﬀers’</w:t>
      </w:r>
      <w:r>
        <w:rPr>
          <w:spacing w:val="1"/>
        </w:rPr>
        <w:t> </w:t>
      </w:r>
      <w:r>
        <w:rPr/>
        <w:t>motion</w:t>
      </w:r>
      <w:r>
        <w:rPr>
          <w:spacing w:val="-2"/>
        </w:rPr>
        <w:t> </w:t>
      </w:r>
      <w:r>
        <w:rPr/>
        <w:t>to suppress.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Analysis</w:t>
      </w:r>
    </w:p>
    <w:p>
      <w:pPr>
        <w:pStyle w:val="BodyText"/>
        <w:ind w:left="1160" w:right="1155" w:firstLine="360"/>
      </w:pPr>
      <w:r>
        <w:rPr/>
        <w:t>On</w:t>
      </w:r>
      <w:r>
        <w:rPr>
          <w:spacing w:val="-9"/>
        </w:rPr>
        <w:t> </w:t>
      </w:r>
      <w:r>
        <w:rPr/>
        <w:t>appeal,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7"/>
        </w:rPr>
        <w:t> </w:t>
      </w:r>
      <w:r>
        <w:rPr/>
        <w:t>disputes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of-</w:t>
      </w:r>
      <w:r>
        <w:rPr>
          <w:spacing w:val="-58"/>
        </w:rPr>
        <w:t> </w:t>
      </w:r>
      <w:r>
        <w:rPr/>
        <w:t>ﬁcers’</w:t>
      </w:r>
      <w:r>
        <w:rPr>
          <w:spacing w:val="12"/>
        </w:rPr>
        <w:t> </w:t>
      </w:r>
      <w:r>
        <w:rPr/>
        <w:t>actions</w:t>
      </w:r>
      <w:r>
        <w:rPr>
          <w:spacing w:val="13"/>
        </w:rPr>
        <w:t> </w:t>
      </w:r>
      <w:r>
        <w:rPr/>
        <w:t>constituted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seizure.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question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whether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6"/>
        <w:rPr>
          <w:sz w:val="16"/>
        </w:rPr>
      </w:pPr>
      <w:r>
        <w:rPr/>
        <w:t>the stop violated the Fourth Amendment. We agree with the</w:t>
      </w:r>
      <w:r>
        <w:rPr>
          <w:spacing w:val="1"/>
        </w:rPr>
        <w:t> </w:t>
      </w:r>
      <w:r>
        <w:rPr/>
        <w:t>district</w:t>
      </w:r>
      <w:r>
        <w:rPr>
          <w:spacing w:val="-1"/>
        </w:rPr>
        <w:t> </w:t>
      </w:r>
      <w:r>
        <w:rPr/>
        <w:t>court’s</w:t>
      </w:r>
      <w:r>
        <w:rPr>
          <w:spacing w:val="-1"/>
        </w:rPr>
        <w:t> </w:t>
      </w:r>
      <w:r>
        <w:rPr/>
        <w:t>conclusion</w:t>
      </w:r>
      <w:r>
        <w:rPr>
          <w:spacing w:val="-1"/>
        </w:rPr>
        <w:t> </w:t>
      </w:r>
      <w:r>
        <w:rPr/>
        <w:t>that it did</w:t>
      </w:r>
      <w:r>
        <w:rPr>
          <w:spacing w:val="-2"/>
        </w:rPr>
        <w:t> </w:t>
      </w:r>
      <w:r>
        <w:rPr/>
        <w:t>not.</w:t>
      </w:r>
      <w:r>
        <w:rPr>
          <w:position w:val="6"/>
          <w:sz w:val="16"/>
        </w:rPr>
        <w:t>1</w:t>
      </w:r>
    </w:p>
    <w:p>
      <w:pPr>
        <w:pStyle w:val="BodyText"/>
        <w:ind w:left="1160" w:right="1155" w:firstLine="360"/>
        <w:rPr>
          <w:i/>
        </w:rPr>
      </w:pPr>
      <w:r>
        <w:rPr/>
        <w:t>The Fourth Amendment protects against “unreasonable</w:t>
      </w:r>
      <w:r>
        <w:rPr>
          <w:spacing w:val="1"/>
        </w:rPr>
        <w:t> </w:t>
      </w:r>
      <w:r>
        <w:rPr/>
        <w:t>searches and seizures.” U.S. Const. amend. IV. Accordingly,</w:t>
      </w:r>
      <w:r>
        <w:rPr>
          <w:spacing w:val="1"/>
        </w:rPr>
        <w:t> </w:t>
      </w:r>
      <w:r>
        <w:rPr/>
        <w:t>an oﬃcer conducting an investigatory stop must have “rea-</w:t>
      </w:r>
      <w:r>
        <w:rPr>
          <w:spacing w:val="1"/>
        </w:rPr>
        <w:t> </w:t>
      </w:r>
      <w:r>
        <w:rPr/>
        <w:t>sonable</w:t>
      </w:r>
      <w:r>
        <w:rPr>
          <w:spacing w:val="1"/>
        </w:rPr>
        <w:t> </w:t>
      </w:r>
      <w:r>
        <w:rPr/>
        <w:t>suspicion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‘criminal</w:t>
      </w:r>
      <w:r>
        <w:rPr>
          <w:spacing w:val="1"/>
        </w:rPr>
        <w:t> </w:t>
      </w:r>
      <w:r>
        <w:rPr/>
        <w:t>activity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afoot.’”</w:t>
      </w:r>
      <w:r>
        <w:rPr>
          <w:spacing w:val="1"/>
        </w:rPr>
        <w:t> </w:t>
      </w:r>
      <w:r>
        <w:rPr>
          <w:i/>
        </w:rPr>
        <w:t>United</w:t>
      </w:r>
      <w:r>
        <w:rPr>
          <w:i/>
          <w:spacing w:val="-6"/>
        </w:rPr>
        <w:t> </w:t>
      </w:r>
      <w:r>
        <w:rPr>
          <w:i/>
        </w:rPr>
        <w:t>States</w:t>
      </w:r>
      <w:r>
        <w:rPr>
          <w:i/>
          <w:spacing w:val="-5"/>
        </w:rPr>
        <w:t> </w:t>
      </w:r>
      <w:r>
        <w:rPr>
          <w:i/>
        </w:rPr>
        <w:t>v.</w:t>
      </w:r>
      <w:r>
        <w:rPr>
          <w:i/>
          <w:spacing w:val="-5"/>
        </w:rPr>
        <w:t> </w:t>
      </w:r>
      <w:r>
        <w:rPr>
          <w:i/>
        </w:rPr>
        <w:t>Watson</w:t>
      </w:r>
      <w:r>
        <w:rPr/>
        <w:t>,</w:t>
      </w:r>
      <w:r>
        <w:rPr>
          <w:spacing w:val="-3"/>
        </w:rPr>
        <w:t> </w:t>
      </w:r>
      <w:r>
        <w:rPr/>
        <w:t>900</w:t>
      </w:r>
      <w:r>
        <w:rPr>
          <w:spacing w:val="-5"/>
        </w:rPr>
        <w:t> </w:t>
      </w:r>
      <w:r>
        <w:rPr/>
        <w:t>F.3d</w:t>
      </w:r>
      <w:r>
        <w:rPr>
          <w:spacing w:val="-5"/>
        </w:rPr>
        <w:t> </w:t>
      </w:r>
      <w:r>
        <w:rPr/>
        <w:t>892,</w:t>
      </w:r>
      <w:r>
        <w:rPr>
          <w:spacing w:val="-5"/>
        </w:rPr>
        <w:t> </w:t>
      </w:r>
      <w:r>
        <w:rPr/>
        <w:t>894</w:t>
      </w:r>
      <w:r>
        <w:rPr>
          <w:spacing w:val="-3"/>
        </w:rPr>
        <w:t> </w:t>
      </w:r>
      <w:r>
        <w:rPr/>
        <w:t>(7th</w:t>
      </w:r>
      <w:r>
        <w:rPr>
          <w:spacing w:val="-3"/>
        </w:rPr>
        <w:t> </w:t>
      </w:r>
      <w:r>
        <w:rPr/>
        <w:t>Cir.</w:t>
      </w:r>
      <w:r>
        <w:rPr>
          <w:spacing w:val="-5"/>
        </w:rPr>
        <w:t> </w:t>
      </w:r>
      <w:r>
        <w:rPr/>
        <w:t>2018),</w:t>
      </w:r>
      <w:r>
        <w:rPr>
          <w:spacing w:val="-6"/>
        </w:rPr>
        <w:t> </w:t>
      </w:r>
      <w:r>
        <w:rPr/>
        <w:t>quot-</w:t>
      </w:r>
      <w:r>
        <w:rPr>
          <w:spacing w:val="-57"/>
        </w:rPr>
        <w:t> </w:t>
      </w:r>
      <w:r>
        <w:rPr/>
        <w:t>ing</w:t>
      </w:r>
      <w:r>
        <w:rPr>
          <w:spacing w:val="-8"/>
        </w:rPr>
        <w:t> </w:t>
      </w:r>
      <w:r>
        <w:rPr>
          <w:i/>
        </w:rPr>
        <w:t>Terry</w:t>
      </w:r>
      <w:r>
        <w:rPr/>
        <w:t>,</w:t>
      </w:r>
      <w:r>
        <w:rPr>
          <w:spacing w:val="-8"/>
        </w:rPr>
        <w:t> </w:t>
      </w:r>
      <w:r>
        <w:rPr/>
        <w:t>392</w:t>
      </w:r>
      <w:r>
        <w:rPr>
          <w:spacing w:val="-9"/>
        </w:rPr>
        <w:t> </w:t>
      </w:r>
      <w:r>
        <w:rPr/>
        <w:t>U.S.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30.</w:t>
      </w:r>
      <w:r>
        <w:rPr>
          <w:spacing w:val="-8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suspicion</w:t>
      </w:r>
      <w:r>
        <w:rPr>
          <w:spacing w:val="-7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“more</w:t>
      </w:r>
      <w:r>
        <w:rPr>
          <w:spacing w:val="-58"/>
        </w:rPr>
        <w:t> </w:t>
      </w:r>
      <w:r>
        <w:rPr/>
        <w:t>than a hunch but less than probable cause.” </w:t>
      </w:r>
      <w:r>
        <w:rPr>
          <w:i/>
        </w:rPr>
        <w:t>United States v.</w:t>
      </w:r>
      <w:r>
        <w:rPr>
          <w:i/>
          <w:spacing w:val="1"/>
        </w:rPr>
        <w:t> </w:t>
      </w:r>
      <w:r>
        <w:rPr>
          <w:i/>
        </w:rPr>
        <w:t>Wilson</w:t>
      </w:r>
      <w:r>
        <w:rPr/>
        <w:t>, 963 F.3d 701, 703 (7th Cir. 2020). Our analysis focuses</w:t>
      </w:r>
      <w:r>
        <w:rPr>
          <w:spacing w:val="-57"/>
        </w:rPr>
        <w:t> </w:t>
      </w:r>
      <w:r>
        <w:rPr/>
        <w:t>on “the totality of the circumstances” and asks whether the</w:t>
      </w:r>
      <w:r>
        <w:rPr>
          <w:spacing w:val="1"/>
        </w:rPr>
        <w:t> </w:t>
      </w:r>
      <w:r>
        <w:rPr>
          <w:spacing w:val="-1"/>
        </w:rPr>
        <w:t>oﬃcer</w:t>
      </w:r>
      <w:r>
        <w:rPr>
          <w:spacing w:val="-14"/>
        </w:rPr>
        <w:t> </w:t>
      </w:r>
      <w:r>
        <w:rPr>
          <w:spacing w:val="-1"/>
        </w:rPr>
        <w:t>had</w:t>
      </w:r>
      <w:r>
        <w:rPr>
          <w:spacing w:val="-14"/>
        </w:rPr>
        <w:t> </w:t>
      </w:r>
      <w:r>
        <w:rPr>
          <w:spacing w:val="-1"/>
        </w:rPr>
        <w:t>“a</w:t>
      </w:r>
      <w:r>
        <w:rPr>
          <w:spacing w:val="-14"/>
        </w:rPr>
        <w:t> </w:t>
      </w:r>
      <w:r>
        <w:rPr>
          <w:spacing w:val="-1"/>
        </w:rPr>
        <w:t>particularized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4"/>
        </w:rPr>
        <w:t> </w:t>
      </w:r>
      <w:r>
        <w:rPr>
          <w:spacing w:val="-1"/>
        </w:rPr>
        <w:t>objective</w:t>
      </w:r>
      <w:r>
        <w:rPr>
          <w:spacing w:val="-15"/>
        </w:rPr>
        <w:t> </w:t>
      </w:r>
      <w:r>
        <w:rPr/>
        <w:t>basis</w:t>
      </w:r>
      <w:r>
        <w:rPr>
          <w:spacing w:val="-15"/>
        </w:rPr>
        <w:t> </w:t>
      </w:r>
      <w:r>
        <w:rPr/>
        <w:t>for</w:t>
      </w:r>
      <w:r>
        <w:rPr>
          <w:spacing w:val="-13"/>
        </w:rPr>
        <w:t> </w:t>
      </w:r>
      <w:r>
        <w:rPr/>
        <w:t>suspecting</w:t>
      </w:r>
      <w:r>
        <w:rPr>
          <w:spacing w:val="-58"/>
        </w:rPr>
        <w:t> </w:t>
      </w:r>
      <w:r>
        <w:rPr/>
        <w:t>the</w:t>
      </w:r>
      <w:r>
        <w:rPr>
          <w:spacing w:val="6"/>
        </w:rPr>
        <w:t> </w:t>
      </w:r>
      <w:r>
        <w:rPr/>
        <w:t>particular</w:t>
      </w:r>
      <w:r>
        <w:rPr>
          <w:spacing w:val="7"/>
        </w:rPr>
        <w:t> </w:t>
      </w:r>
      <w:r>
        <w:rPr/>
        <w:t>person</w:t>
      </w:r>
      <w:r>
        <w:rPr>
          <w:spacing w:val="6"/>
        </w:rPr>
        <w:t> </w:t>
      </w:r>
      <w:r>
        <w:rPr/>
        <w:t>stopped</w:t>
      </w:r>
      <w:r>
        <w:rPr>
          <w:spacing w:val="7"/>
        </w:rPr>
        <w:t> </w:t>
      </w:r>
      <w:r>
        <w:rPr/>
        <w:t>of</w:t>
      </w:r>
      <w:r>
        <w:rPr>
          <w:spacing w:val="3"/>
        </w:rPr>
        <w:t> </w:t>
      </w:r>
      <w:r>
        <w:rPr/>
        <w:t>criminal</w:t>
      </w:r>
      <w:r>
        <w:rPr>
          <w:spacing w:val="7"/>
        </w:rPr>
        <w:t> </w:t>
      </w:r>
      <w:r>
        <w:rPr/>
        <w:t>activity.”</w:t>
      </w:r>
      <w:r>
        <w:rPr>
          <w:spacing w:val="7"/>
        </w:rPr>
        <w:t> </w:t>
      </w:r>
      <w:r>
        <w:rPr>
          <w:i/>
        </w:rPr>
        <w:t>Navarette</w:t>
      </w:r>
    </w:p>
    <w:p>
      <w:pPr>
        <w:pStyle w:val="ListParagraph"/>
        <w:numPr>
          <w:ilvl w:val="0"/>
          <w:numId w:val="2"/>
        </w:numPr>
        <w:tabs>
          <w:tab w:pos="1400" w:val="left" w:leader="none"/>
        </w:tabs>
        <w:spacing w:line="240" w:lineRule="auto" w:before="0" w:after="0"/>
        <w:ind w:left="1160" w:right="1155" w:firstLine="0"/>
        <w:jc w:val="both"/>
        <w:rPr>
          <w:sz w:val="24"/>
        </w:rPr>
      </w:pPr>
      <w:r>
        <w:rPr>
          <w:i/>
          <w:sz w:val="24"/>
        </w:rPr>
        <w:t>California</w:t>
      </w:r>
      <w:r>
        <w:rPr>
          <w:sz w:val="24"/>
        </w:rPr>
        <w:t>, 572 U.S. 393, 396–97 (2014), quoting </w:t>
      </w:r>
      <w:r>
        <w:rPr>
          <w:i/>
          <w:sz w:val="24"/>
        </w:rPr>
        <w:t>United States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Cortez</w:t>
      </w:r>
      <w:r>
        <w:rPr>
          <w:sz w:val="24"/>
        </w:rPr>
        <w:t>, 449 U.S. 411,</w:t>
      </w:r>
      <w:r>
        <w:rPr>
          <w:spacing w:val="2"/>
          <w:sz w:val="24"/>
        </w:rPr>
        <w:t> </w:t>
      </w:r>
      <w:r>
        <w:rPr>
          <w:sz w:val="24"/>
        </w:rPr>
        <w:t>417–18 (1981).</w:t>
      </w:r>
    </w:p>
    <w:p>
      <w:pPr>
        <w:pStyle w:val="BodyText"/>
        <w:spacing w:before="121"/>
        <w:ind w:left="1160" w:right="1154" w:firstLine="360"/>
      </w:pPr>
      <w:r>
        <w:rPr/>
        <w:t>Applying that standard here, we conclude that Oﬃcers</w:t>
      </w:r>
      <w:r>
        <w:rPr>
          <w:spacing w:val="1"/>
        </w:rPr>
        <w:t> </w:t>
      </w:r>
      <w:r>
        <w:rPr/>
        <w:t>Streeper and Bruno had a reasonable suspicion to justify the</w:t>
      </w:r>
      <w:r>
        <w:rPr>
          <w:spacing w:val="1"/>
        </w:rPr>
        <w:t> </w:t>
      </w:r>
      <w:r>
        <w:rPr/>
        <w:t>stop.</w:t>
      </w:r>
      <w:r>
        <w:rPr>
          <w:spacing w:val="-13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6"/>
        </w:rPr>
        <w:t> </w:t>
      </w:r>
      <w:r>
        <w:rPr/>
        <w:t>they</w:t>
      </w:r>
      <w:r>
        <w:rPr>
          <w:spacing w:val="-3"/>
        </w:rPr>
        <w:t> </w:t>
      </w:r>
      <w:r>
        <w:rPr/>
        <w:t>blocked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Shaﬀers’</w:t>
      </w:r>
      <w:r>
        <w:rPr>
          <w:spacing w:val="-8"/>
        </w:rPr>
        <w:t> </w:t>
      </w:r>
      <w:r>
        <w:rPr/>
        <w:t>car,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oﬃcers</w:t>
      </w:r>
      <w:r>
        <w:rPr>
          <w:spacing w:val="-57"/>
        </w:rPr>
        <w:t> </w:t>
      </w:r>
      <w:r>
        <w:rPr/>
        <w:t>had a reasonable, articulable suspicion that the occupants</w:t>
      </w:r>
      <w:r>
        <w:rPr>
          <w:spacing w:val="1"/>
        </w:rPr>
        <w:t> </w:t>
      </w:r>
      <w:r>
        <w:rPr/>
        <w:t>were violating a Chicago noise ordinance. As relevant here,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ordinance</w:t>
      </w:r>
      <w:r>
        <w:rPr>
          <w:spacing w:val="-7"/>
        </w:rPr>
        <w:t> </w:t>
      </w:r>
      <w:r>
        <w:rPr/>
        <w:t>prohibits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radio</w:t>
      </w:r>
      <w:r>
        <w:rPr>
          <w:spacing w:val="-6"/>
        </w:rPr>
        <w:t> </w:t>
      </w:r>
      <w:r>
        <w:rPr/>
        <w:t>“to</w:t>
      </w:r>
      <w:r>
        <w:rPr>
          <w:spacing w:val="-9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sound,</w:t>
      </w:r>
      <w:r>
        <w:rPr>
          <w:spacing w:val="-58"/>
        </w:rPr>
        <w:t> </w:t>
      </w:r>
      <w:r>
        <w:rPr/>
        <w:t>for the purpose of communication or entertainment, that is</w:t>
      </w:r>
      <w:r>
        <w:rPr>
          <w:spacing w:val="1"/>
        </w:rPr>
        <w:t> </w:t>
      </w:r>
      <w:r>
        <w:rPr/>
        <w:t>louder than average conversational level at a distance of 100</w:t>
      </w:r>
      <w:r>
        <w:rPr>
          <w:spacing w:val="1"/>
        </w:rPr>
        <w:t> </w:t>
      </w:r>
      <w:r>
        <w:rPr/>
        <w:t>feet or more” between 10:00 p.m. and 8:00 a.m. Chi. Mun.</w:t>
      </w:r>
      <w:r>
        <w:rPr>
          <w:spacing w:val="1"/>
        </w:rPr>
        <w:t> </w:t>
      </w:r>
      <w:r>
        <w:rPr/>
        <w:t>Code</w:t>
      </w:r>
      <w:r>
        <w:rPr>
          <w:spacing w:val="1"/>
        </w:rPr>
        <w:t> </w:t>
      </w:r>
      <w:r>
        <w:rPr/>
        <w:t>§ 8-32-070(b).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suppression</w:t>
      </w:r>
      <w:r>
        <w:rPr>
          <w:spacing w:val="1"/>
        </w:rPr>
        <w:t> </w:t>
      </w:r>
      <w:r>
        <w:rPr/>
        <w:t>hearing,</w:t>
      </w:r>
      <w:r>
        <w:rPr>
          <w:spacing w:val="1"/>
        </w:rPr>
        <w:t> </w:t>
      </w:r>
      <w:r>
        <w:rPr/>
        <w:t>Oﬃcer</w:t>
      </w:r>
      <w:r>
        <w:rPr>
          <w:spacing w:val="1"/>
        </w:rPr>
        <w:t> </w:t>
      </w:r>
      <w:r>
        <w:rPr/>
        <w:t>Streeper testiﬁed that he heard “loud music” with “a lot of</w:t>
      </w:r>
      <w:r>
        <w:rPr>
          <w:spacing w:val="1"/>
        </w:rPr>
        <w:t> </w:t>
      </w:r>
      <w:r>
        <w:rPr/>
        <w:t>bass”</w:t>
      </w:r>
      <w:r>
        <w:rPr>
          <w:spacing w:val="28"/>
        </w:rPr>
        <w:t> </w:t>
      </w:r>
      <w:r>
        <w:rPr/>
        <w:t>coming</w:t>
      </w:r>
      <w:r>
        <w:rPr>
          <w:spacing w:val="27"/>
        </w:rPr>
        <w:t> </w:t>
      </w:r>
      <w:r>
        <w:rPr/>
        <w:t>from</w:t>
      </w:r>
      <w:r>
        <w:rPr>
          <w:spacing w:val="25"/>
        </w:rPr>
        <w:t> </w:t>
      </w:r>
      <w:r>
        <w:rPr/>
        <w:t>the</w:t>
      </w:r>
      <w:r>
        <w:rPr>
          <w:spacing w:val="27"/>
        </w:rPr>
        <w:t> </w:t>
      </w:r>
      <w:r>
        <w:rPr/>
        <w:t>car.</w:t>
      </w:r>
      <w:r>
        <w:rPr>
          <w:spacing w:val="25"/>
        </w:rPr>
        <w:t> </w:t>
      </w:r>
      <w:r>
        <w:rPr/>
        <w:t>Oﬃcer</w:t>
      </w:r>
      <w:r>
        <w:rPr>
          <w:spacing w:val="28"/>
        </w:rPr>
        <w:t> </w:t>
      </w:r>
      <w:r>
        <w:rPr/>
        <w:t>Bruno</w:t>
      </w:r>
      <w:r>
        <w:rPr>
          <w:spacing w:val="27"/>
        </w:rPr>
        <w:t> </w:t>
      </w:r>
      <w:r>
        <w:rPr/>
        <w:t>agreed,</w:t>
      </w:r>
      <w:r>
        <w:rPr>
          <w:spacing w:val="25"/>
        </w:rPr>
        <w:t> </w:t>
      </w:r>
      <w:r>
        <w:rPr/>
        <w:t>testifying</w:t>
      </w:r>
    </w:p>
    <w:p>
      <w:pPr>
        <w:pStyle w:val="BodyText"/>
        <w:spacing w:before="0"/>
        <w:jc w:val="left"/>
        <w:rPr>
          <w:sz w:val="20"/>
        </w:rPr>
      </w:pPr>
    </w:p>
    <w:p>
      <w:pPr>
        <w:pStyle w:val="BodyText"/>
        <w:spacing w:before="4"/>
        <w:jc w:val="left"/>
        <w:rPr>
          <w:sz w:val="11"/>
        </w:rPr>
      </w:pPr>
      <w:r>
        <w:rPr/>
        <w:pict>
          <v:rect style="position:absolute;margin-left:144pt;margin-top:8.838506pt;width:144pt;height:.72pt;mso-position-horizontal-relative:page;mso-position-vertical-relative:paragraph;z-index:-15726592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5"/>
        </w:rPr>
      </w:pPr>
    </w:p>
    <w:p>
      <w:pPr>
        <w:pStyle w:val="ListParagraph"/>
        <w:numPr>
          <w:ilvl w:val="1"/>
          <w:numId w:val="2"/>
        </w:numPr>
        <w:tabs>
          <w:tab w:pos="1657" w:val="left" w:leader="none"/>
        </w:tabs>
        <w:spacing w:line="240" w:lineRule="auto" w:before="50" w:after="0"/>
        <w:ind w:left="1159" w:right="1159" w:firstLine="360"/>
        <w:jc w:val="both"/>
        <w:rPr>
          <w:sz w:val="20"/>
        </w:rPr>
      </w:pPr>
      <w:r>
        <w:rPr>
          <w:sz w:val="20"/>
        </w:rPr>
        <w:t>In the district court, Shaffers also challenged the warrantless search</w:t>
      </w:r>
      <w:r>
        <w:rPr>
          <w:spacing w:val="-47"/>
          <w:sz w:val="20"/>
        </w:rPr>
        <w:t> </w:t>
      </w:r>
      <w:r>
        <w:rPr>
          <w:sz w:val="20"/>
        </w:rPr>
        <w:t>of his car as unreasonable, but he has not pursued that argument on ap-</w:t>
      </w:r>
      <w:r>
        <w:rPr>
          <w:spacing w:val="1"/>
          <w:sz w:val="20"/>
        </w:rPr>
        <w:t> </w:t>
      </w:r>
      <w:r>
        <w:rPr>
          <w:sz w:val="20"/>
        </w:rPr>
        <w:t>peal.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7"/>
      </w:pPr>
      <w:r>
        <w:rPr/>
        <w:t>that the music “was loud enough that we heard it on ap-</w:t>
      </w:r>
      <w:r>
        <w:rPr>
          <w:spacing w:val="1"/>
        </w:rPr>
        <w:t> </w:t>
      </w:r>
      <w:r>
        <w:rPr/>
        <w:t>proach.” Even Westberry and Butler testiﬁed that the music</w:t>
      </w:r>
      <w:r>
        <w:rPr>
          <w:spacing w:val="1"/>
        </w:rPr>
        <w:t> </w:t>
      </w:r>
      <w:r>
        <w:rPr/>
        <w:t>was</w:t>
      </w:r>
      <w:r>
        <w:rPr>
          <w:spacing w:val="-7"/>
        </w:rPr>
        <w:t> </w:t>
      </w:r>
      <w:r>
        <w:rPr/>
        <w:t>loud.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9"/>
        </w:rPr>
        <w:t> </w:t>
      </w:r>
      <w:r>
        <w:rPr/>
        <w:t>these</w:t>
      </w:r>
      <w:r>
        <w:rPr>
          <w:spacing w:val="-6"/>
        </w:rPr>
        <w:t> </w:t>
      </w:r>
      <w:r>
        <w:rPr/>
        <w:t>facts,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oﬃcers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articulable,</w:t>
      </w:r>
      <w:r>
        <w:rPr>
          <w:spacing w:val="-58"/>
        </w:rPr>
        <w:t> </w:t>
      </w:r>
      <w:r>
        <w:rPr/>
        <w:t>objective</w:t>
      </w:r>
      <w:r>
        <w:rPr>
          <w:spacing w:val="-14"/>
        </w:rPr>
        <w:t> </w:t>
      </w:r>
      <w:r>
        <w:rPr/>
        <w:t>basis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believing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occupants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Shaﬀers’</w:t>
      </w:r>
      <w:r>
        <w:rPr>
          <w:spacing w:val="-13"/>
        </w:rPr>
        <w:t> </w:t>
      </w:r>
      <w:r>
        <w:rPr/>
        <w:t>car</w:t>
      </w:r>
      <w:r>
        <w:rPr>
          <w:spacing w:val="-58"/>
        </w:rPr>
        <w:t> </w:t>
      </w:r>
      <w:r>
        <w:rPr/>
        <w:t>were</w:t>
      </w:r>
      <w:r>
        <w:rPr>
          <w:spacing w:val="-1"/>
        </w:rPr>
        <w:t> </w:t>
      </w:r>
      <w:r>
        <w:rPr/>
        <w:t>violating</w:t>
      </w:r>
      <w:r>
        <w:rPr>
          <w:spacing w:val="-2"/>
        </w:rPr>
        <w:t> </w:t>
      </w:r>
      <w:r>
        <w:rPr/>
        <w:t>the noise</w:t>
      </w:r>
      <w:r>
        <w:rPr>
          <w:spacing w:val="-1"/>
        </w:rPr>
        <w:t> </w:t>
      </w:r>
      <w:r>
        <w:rPr/>
        <w:t>ordinance.</w:t>
      </w:r>
    </w:p>
    <w:p>
      <w:pPr>
        <w:pStyle w:val="BodyText"/>
        <w:spacing w:before="119"/>
        <w:ind w:left="1160" w:right="1154" w:firstLine="360"/>
      </w:pPr>
      <w:r>
        <w:rPr/>
        <w:t>To compound the oﬃcers’ suspicion, they also smelled</w:t>
      </w:r>
      <w:r>
        <w:rPr>
          <w:spacing w:val="1"/>
        </w:rPr>
        <w:t> </w:t>
      </w:r>
      <w:r>
        <w:rPr/>
        <w:t>marijuana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they</w:t>
      </w:r>
      <w:r>
        <w:rPr>
          <w:spacing w:val="-8"/>
        </w:rPr>
        <w:t> </w:t>
      </w:r>
      <w:r>
        <w:rPr/>
        <w:t>drove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alley.</w:t>
      </w:r>
      <w:r>
        <w:rPr>
          <w:spacing w:val="-9"/>
        </w:rPr>
        <w:t> </w:t>
      </w:r>
      <w:r>
        <w:rPr/>
        <w:t>Contrary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Shaﬀers’</w:t>
      </w:r>
      <w:r>
        <w:rPr>
          <w:spacing w:val="-57"/>
        </w:rPr>
        <w:t> </w:t>
      </w:r>
      <w:r>
        <w:rPr/>
        <w:t>assertion,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oﬃcers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merely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“generalized</w:t>
      </w:r>
      <w:r>
        <w:rPr>
          <w:spacing w:val="-7"/>
        </w:rPr>
        <w:t> </w:t>
      </w:r>
      <w:r>
        <w:rPr/>
        <w:t>sus-</w:t>
      </w:r>
      <w:r>
        <w:rPr>
          <w:spacing w:val="-57"/>
        </w:rPr>
        <w:t> </w:t>
      </w:r>
      <w:r>
        <w:rPr/>
        <w:t>picion that </w:t>
      </w:r>
      <w:r>
        <w:rPr>
          <w:i/>
        </w:rPr>
        <w:t>someone </w:t>
      </w:r>
      <w:r>
        <w:rPr/>
        <w:t>in the alley possessed cannabis.” Both of-</w:t>
      </w:r>
      <w:r>
        <w:rPr>
          <w:spacing w:val="-57"/>
        </w:rPr>
        <w:t> </w:t>
      </w:r>
      <w:r>
        <w:rPr/>
        <w:t>ﬁcers speciﬁcally testiﬁed that they smelled marijuana com-</w:t>
      </w:r>
      <w:r>
        <w:rPr>
          <w:spacing w:val="1"/>
        </w:rPr>
        <w:t> </w:t>
      </w:r>
      <w:r>
        <w:rPr/>
        <w:t>ing from the vicinity of Shaﬀers’ car. In addition, Butler testi-</w:t>
      </w:r>
      <w:r>
        <w:rPr>
          <w:spacing w:val="-57"/>
        </w:rPr>
        <w:t> </w:t>
      </w:r>
      <w:r>
        <w:rPr>
          <w:spacing w:val="-1"/>
        </w:rPr>
        <w:t>ﬁed</w:t>
      </w:r>
      <w:r>
        <w:rPr>
          <w:spacing w:val="-13"/>
        </w:rPr>
        <w:t> </w:t>
      </w:r>
      <w:r>
        <w:rPr>
          <w:spacing w:val="-1"/>
        </w:rPr>
        <w:t>that</w:t>
      </w:r>
      <w:r>
        <w:rPr>
          <w:spacing w:val="-11"/>
        </w:rPr>
        <w:t> </w:t>
      </w:r>
      <w:r>
        <w:rPr>
          <w:spacing w:val="-1"/>
        </w:rPr>
        <w:t>she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Westberry</w:t>
      </w:r>
      <w:r>
        <w:rPr>
          <w:spacing w:val="-13"/>
        </w:rPr>
        <w:t> </w:t>
      </w:r>
      <w:r>
        <w:rPr>
          <w:spacing w:val="-1"/>
        </w:rPr>
        <w:t>had</w:t>
      </w:r>
      <w:r>
        <w:rPr>
          <w:spacing w:val="-13"/>
        </w:rPr>
        <w:t> </w:t>
      </w:r>
      <w:r>
        <w:rPr>
          <w:spacing w:val="-1"/>
        </w:rPr>
        <w:t>smoked</w:t>
      </w:r>
      <w:r>
        <w:rPr>
          <w:spacing w:val="-12"/>
        </w:rPr>
        <w:t> </w:t>
      </w:r>
      <w:r>
        <w:rPr>
          <w:spacing w:val="-1"/>
        </w:rPr>
        <w:t>marijuana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porch</w:t>
      </w:r>
      <w:r>
        <w:rPr>
          <w:spacing w:val="-57"/>
        </w:rPr>
        <w:t> </w:t>
      </w:r>
      <w:r>
        <w:rPr/>
        <w:t>before leaving the party, that she had the marijuana joint in</w:t>
      </w:r>
      <w:r>
        <w:rPr>
          <w:spacing w:val="1"/>
        </w:rPr>
        <w:t> </w:t>
      </w:r>
      <w:r>
        <w:rPr/>
        <w:t>her pocket when she got into the car, and that she then threw</w:t>
      </w:r>
      <w:r>
        <w:rPr>
          <w:spacing w:val="-58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joint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window.</w:t>
      </w:r>
      <w:r>
        <w:rPr>
          <w:spacing w:val="-1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time,</w:t>
      </w:r>
      <w:r>
        <w:rPr>
          <w:spacing w:val="-6"/>
        </w:rPr>
        <w:t> </w:t>
      </w:r>
      <w:r>
        <w:rPr/>
        <w:t>Illinois</w:t>
      </w:r>
      <w:r>
        <w:rPr>
          <w:spacing w:val="-8"/>
        </w:rPr>
        <w:t> </w:t>
      </w:r>
      <w:r>
        <w:rPr/>
        <w:t>prohibited</w:t>
      </w:r>
      <w:r>
        <w:rPr>
          <w:spacing w:val="-6"/>
        </w:rPr>
        <w:t> </w:t>
      </w:r>
      <w:r>
        <w:rPr/>
        <w:t>even</w:t>
      </w:r>
      <w:r>
        <w:rPr>
          <w:spacing w:val="-58"/>
        </w:rPr>
        <w:t> </w:t>
      </w:r>
      <w:r>
        <w:rPr/>
        <w:t>recreational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possession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marijuana.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oﬃcers</w:t>
      </w:r>
      <w:r>
        <w:rPr>
          <w:spacing w:val="1"/>
        </w:rPr>
        <w:t> </w:t>
      </w:r>
      <w:r>
        <w:rPr/>
        <w:t>therefore had reason to believe that the occupants of the car</w:t>
      </w:r>
      <w:r>
        <w:rPr>
          <w:spacing w:val="1"/>
        </w:rPr>
        <w:t> </w:t>
      </w:r>
      <w:r>
        <w:rPr/>
        <w:t>were violating Illinois law. Cf. </w:t>
      </w:r>
      <w:r>
        <w:rPr>
          <w:i/>
        </w:rPr>
        <w:t>United States v. Franklin</w:t>
      </w:r>
      <w:r>
        <w:rPr/>
        <w:t>, 547</w:t>
      </w:r>
      <w:r>
        <w:rPr>
          <w:spacing w:val="1"/>
        </w:rPr>
        <w:t> </w:t>
      </w:r>
      <w:r>
        <w:rPr/>
        <w:t>F.3d</w:t>
      </w:r>
      <w:r>
        <w:rPr>
          <w:spacing w:val="-6"/>
        </w:rPr>
        <w:t> </w:t>
      </w:r>
      <w:r>
        <w:rPr/>
        <w:t>726,</w:t>
      </w:r>
      <w:r>
        <w:rPr>
          <w:spacing w:val="-4"/>
        </w:rPr>
        <w:t> </w:t>
      </w:r>
      <w:r>
        <w:rPr/>
        <w:t>733</w:t>
      </w:r>
      <w:r>
        <w:rPr>
          <w:spacing w:val="-5"/>
        </w:rPr>
        <w:t> </w:t>
      </w:r>
      <w:r>
        <w:rPr/>
        <w:t>(7th</w:t>
      </w:r>
      <w:r>
        <w:rPr>
          <w:spacing w:val="-5"/>
        </w:rPr>
        <w:t> </w:t>
      </w:r>
      <w:r>
        <w:rPr/>
        <w:t>Cir.</w:t>
      </w:r>
      <w:r>
        <w:rPr>
          <w:spacing w:val="-7"/>
        </w:rPr>
        <w:t> </w:t>
      </w:r>
      <w:r>
        <w:rPr/>
        <w:t>2008)</w:t>
      </w:r>
      <w:r>
        <w:rPr>
          <w:spacing w:val="-6"/>
        </w:rPr>
        <w:t> </w:t>
      </w:r>
      <w:r>
        <w:rPr/>
        <w:t>(“A</w:t>
      </w:r>
      <w:r>
        <w:rPr>
          <w:spacing w:val="-4"/>
        </w:rPr>
        <w:t> </w:t>
      </w:r>
      <w:r>
        <w:rPr/>
        <w:t>police</w:t>
      </w:r>
      <w:r>
        <w:rPr>
          <w:spacing w:val="-4"/>
        </w:rPr>
        <w:t> </w:t>
      </w:r>
      <w:r>
        <w:rPr/>
        <w:t>oﬃcer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smells</w:t>
      </w:r>
      <w:r>
        <w:rPr>
          <w:spacing w:val="-4"/>
        </w:rPr>
        <w:t> </w:t>
      </w:r>
      <w:r>
        <w:rPr/>
        <w:t>ma-</w:t>
      </w:r>
      <w:r>
        <w:rPr>
          <w:spacing w:val="-57"/>
        </w:rPr>
        <w:t> </w:t>
      </w:r>
      <w:r>
        <w:rPr/>
        <w:t>rijuana coming from a car has probable cause to search that</w:t>
      </w:r>
      <w:r>
        <w:rPr>
          <w:spacing w:val="1"/>
        </w:rPr>
        <w:t> </w:t>
      </w:r>
      <w:r>
        <w:rPr/>
        <w:t>car.”).</w:t>
      </w:r>
    </w:p>
    <w:p>
      <w:pPr>
        <w:pStyle w:val="BodyText"/>
        <w:spacing w:before="121"/>
        <w:ind w:left="1160" w:right="1157" w:firstLine="360"/>
        <w:rPr>
          <w:sz w:val="16"/>
        </w:rPr>
      </w:pPr>
      <w:r>
        <w:rPr/>
        <w:t>Based on the totality of the circumstances—including the</w:t>
      </w:r>
      <w:r>
        <w:rPr>
          <w:spacing w:val="1"/>
        </w:rPr>
        <w:t> </w:t>
      </w:r>
      <w:r>
        <w:rPr/>
        <w:t>combination of the loud music and the smell of marijuana—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oﬃcers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suﬃcient</w:t>
      </w:r>
      <w:r>
        <w:rPr>
          <w:spacing w:val="-4"/>
        </w:rPr>
        <w:t> </w:t>
      </w:r>
      <w:r>
        <w:rPr/>
        <w:t>basis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Shaﬀers’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in-</w:t>
      </w:r>
      <w:r>
        <w:rPr>
          <w:spacing w:val="-57"/>
        </w:rPr>
        <w:t> </w:t>
      </w:r>
      <w:r>
        <w:rPr/>
        <w:t>vestigate.</w:t>
      </w:r>
      <w:r>
        <w:rPr>
          <w:position w:val="6"/>
          <w:sz w:val="16"/>
        </w:rPr>
        <w:t>2</w:t>
      </w:r>
    </w:p>
    <w:p>
      <w:pPr>
        <w:pStyle w:val="BodyText"/>
        <w:spacing w:before="4"/>
        <w:jc w:val="left"/>
        <w:rPr>
          <w:sz w:val="28"/>
        </w:rPr>
      </w:pPr>
      <w:r>
        <w:rPr/>
        <w:pict>
          <v:rect style="position:absolute;margin-left:144pt;margin-top:20.318623pt;width:144pt;height:.72pt;mso-position-horizontal-relative:page;mso-position-vertical-relative:paragraph;z-index:-15726080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5"/>
        </w:rPr>
      </w:pPr>
    </w:p>
    <w:p>
      <w:pPr>
        <w:pStyle w:val="ListParagraph"/>
        <w:numPr>
          <w:ilvl w:val="1"/>
          <w:numId w:val="2"/>
        </w:numPr>
        <w:tabs>
          <w:tab w:pos="1667" w:val="left" w:leader="none"/>
        </w:tabs>
        <w:spacing w:line="240" w:lineRule="auto" w:before="50" w:after="0"/>
        <w:ind w:left="1159" w:right="1156" w:firstLine="360"/>
        <w:jc w:val="both"/>
        <w:rPr>
          <w:sz w:val="20"/>
        </w:rPr>
      </w:pPr>
      <w:r>
        <w:rPr>
          <w:sz w:val="20"/>
        </w:rPr>
        <w:t>Both the district court and the government also relied on Shaffers’</w:t>
      </w:r>
      <w:r>
        <w:rPr>
          <w:spacing w:val="1"/>
          <w:sz w:val="20"/>
        </w:rPr>
        <w:t> </w:t>
      </w:r>
      <w:r>
        <w:rPr>
          <w:sz w:val="20"/>
        </w:rPr>
        <w:t>movements around the floorboard as an additional justification for the</w:t>
      </w:r>
      <w:r>
        <w:rPr>
          <w:spacing w:val="1"/>
          <w:sz w:val="20"/>
        </w:rPr>
        <w:t> </w:t>
      </w:r>
      <w:r>
        <w:rPr>
          <w:sz w:val="20"/>
        </w:rPr>
        <w:t>stop.</w:t>
      </w:r>
      <w:r>
        <w:rPr>
          <w:spacing w:val="-11"/>
          <w:sz w:val="20"/>
        </w:rPr>
        <w:t> </w:t>
      </w:r>
      <w:r>
        <w:rPr>
          <w:sz w:val="20"/>
        </w:rPr>
        <w:t>Those</w:t>
      </w:r>
      <w:r>
        <w:rPr>
          <w:spacing w:val="-11"/>
          <w:sz w:val="20"/>
        </w:rPr>
        <w:t> </w:t>
      </w:r>
      <w:r>
        <w:rPr>
          <w:sz w:val="20"/>
        </w:rPr>
        <w:t>movements,</w:t>
      </w:r>
      <w:r>
        <w:rPr>
          <w:spacing w:val="-11"/>
          <w:sz w:val="20"/>
        </w:rPr>
        <w:t> </w:t>
      </w:r>
      <w:r>
        <w:rPr>
          <w:sz w:val="20"/>
        </w:rPr>
        <w:t>however,</w:t>
      </w:r>
      <w:r>
        <w:rPr>
          <w:spacing w:val="-10"/>
          <w:sz w:val="20"/>
        </w:rPr>
        <w:t> </w:t>
      </w:r>
      <w:r>
        <w:rPr>
          <w:sz w:val="20"/>
        </w:rPr>
        <w:t>occurred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officers</w:t>
      </w:r>
      <w:r>
        <w:rPr>
          <w:spacing w:val="-12"/>
          <w:sz w:val="20"/>
        </w:rPr>
        <w:t> </w:t>
      </w:r>
      <w:r>
        <w:rPr>
          <w:sz w:val="20"/>
        </w:rPr>
        <w:t>were</w:t>
      </w:r>
      <w:r>
        <w:rPr>
          <w:spacing w:val="-11"/>
          <w:sz w:val="20"/>
        </w:rPr>
        <w:t> </w:t>
      </w:r>
      <w:r>
        <w:rPr>
          <w:sz w:val="20"/>
        </w:rPr>
        <w:t>approach-</w:t>
      </w:r>
      <w:r>
        <w:rPr>
          <w:spacing w:val="-47"/>
          <w:sz w:val="20"/>
        </w:rPr>
        <w:t> </w:t>
      </w:r>
      <w:r>
        <w:rPr>
          <w:sz w:val="20"/>
        </w:rPr>
        <w:t>ing the car—</w:t>
      </w:r>
      <w:r>
        <w:rPr>
          <w:i/>
          <w:sz w:val="20"/>
        </w:rPr>
        <w:t>after </w:t>
      </w:r>
      <w:r>
        <w:rPr>
          <w:sz w:val="20"/>
        </w:rPr>
        <w:t>the seizure had occurred. We have made clear that the</w:t>
      </w:r>
      <w:r>
        <w:rPr>
          <w:spacing w:val="1"/>
          <w:sz w:val="20"/>
        </w:rPr>
        <w:t> </w:t>
      </w:r>
      <w:r>
        <w:rPr>
          <w:sz w:val="20"/>
        </w:rPr>
        <w:t>reasonableness of a stop turns on “what facts were known to [the officer]</w:t>
      </w:r>
      <w:r>
        <w:rPr>
          <w:spacing w:val="-47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the time she stopped the</w:t>
      </w:r>
      <w:r>
        <w:rPr>
          <w:spacing w:val="2"/>
          <w:sz w:val="20"/>
        </w:rPr>
        <w:t> </w:t>
      </w:r>
      <w:r>
        <w:rPr>
          <w:sz w:val="20"/>
        </w:rPr>
        <w:t>vehicle,” </w:t>
      </w:r>
      <w:r>
        <w:rPr>
          <w:i/>
          <w:sz w:val="20"/>
        </w:rPr>
        <w:t>United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States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v. Jackson</w:t>
      </w:r>
      <w:r>
        <w:rPr>
          <w:sz w:val="20"/>
        </w:rPr>
        <w:t>, 962 F.3d 353,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24" w:after="0"/>
        <w:ind w:left="1520" w:right="0" w:hanging="360"/>
        <w:jc w:val="both"/>
        <w:rPr>
          <w:i/>
          <w:sz w:val="24"/>
        </w:rPr>
      </w:pPr>
      <w:r>
        <w:rPr>
          <w:i/>
          <w:sz w:val="24"/>
        </w:rPr>
        <w:t>Confrontation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Clause</w:t>
      </w:r>
    </w:p>
    <w:p>
      <w:pPr>
        <w:pStyle w:val="BodyText"/>
        <w:ind w:left="1160" w:right="1155" w:firstLine="360"/>
      </w:pPr>
      <w:r>
        <w:rPr/>
        <w:t>Second, Shaﬀers challenges his conviction on the ground</w:t>
      </w:r>
      <w:r>
        <w:rPr>
          <w:spacing w:val="1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admission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Talieta</w:t>
      </w:r>
      <w:r>
        <w:rPr>
          <w:spacing w:val="-7"/>
        </w:rPr>
        <w:t> </w:t>
      </w:r>
      <w:r>
        <w:rPr/>
        <w:t>Fulton’s</w:t>
      </w:r>
      <w:r>
        <w:rPr>
          <w:spacing w:val="-9"/>
        </w:rPr>
        <w:t> </w:t>
      </w:r>
      <w:r>
        <w:rPr/>
        <w:t>grand</w:t>
      </w:r>
      <w:r>
        <w:rPr>
          <w:spacing w:val="-7"/>
        </w:rPr>
        <w:t> </w:t>
      </w:r>
      <w:r>
        <w:rPr/>
        <w:t>jury</w:t>
      </w:r>
      <w:r>
        <w:rPr>
          <w:spacing w:val="-7"/>
        </w:rPr>
        <w:t> </w:t>
      </w:r>
      <w:r>
        <w:rPr/>
        <w:t>testimony</w:t>
      </w:r>
      <w:r>
        <w:rPr>
          <w:spacing w:val="-6"/>
        </w:rPr>
        <w:t> </w:t>
      </w:r>
      <w:r>
        <w:rPr/>
        <w:t>as</w:t>
      </w:r>
      <w:r>
        <w:rPr>
          <w:spacing w:val="-58"/>
        </w:rPr>
        <w:t> </w:t>
      </w:r>
      <w:r>
        <w:rPr/>
        <w:t>substantive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violated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Confrontation</w:t>
      </w:r>
      <w:r>
        <w:rPr>
          <w:spacing w:val="-15"/>
        </w:rPr>
        <w:t> </w:t>
      </w:r>
      <w:r>
        <w:rPr/>
        <w:t>Clause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57"/>
        </w:rPr>
        <w:t> </w:t>
      </w:r>
      <w:r>
        <w:rPr/>
        <w:t>Sixth Amendment. We review that question de novo.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-1"/>
        </w:rPr>
        <w:t> </w:t>
      </w:r>
      <w:r>
        <w:rPr>
          <w:i/>
        </w:rPr>
        <w:t>v. Norwood</w:t>
      </w:r>
      <w:r>
        <w:rPr/>
        <w:t>, 982</w:t>
      </w:r>
      <w:r>
        <w:rPr>
          <w:spacing w:val="-1"/>
        </w:rPr>
        <w:t> </w:t>
      </w:r>
      <w:r>
        <w:rPr/>
        <w:t>F.3d</w:t>
      </w:r>
      <w:r>
        <w:rPr>
          <w:spacing w:val="-1"/>
        </w:rPr>
        <w:t> </w:t>
      </w:r>
      <w:r>
        <w:rPr/>
        <w:t>1032, 1042 (7th</w:t>
      </w:r>
      <w:r>
        <w:rPr>
          <w:spacing w:val="-2"/>
        </w:rPr>
        <w:t> </w:t>
      </w:r>
      <w:r>
        <w:rPr/>
        <w:t>Cir. 2020).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19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Factual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Procedural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Background</w:t>
      </w:r>
    </w:p>
    <w:p>
      <w:pPr>
        <w:pStyle w:val="BodyText"/>
        <w:ind w:left="1160" w:right="1155" w:firstLine="360"/>
      </w:pPr>
      <w:r>
        <w:rPr>
          <w:spacing w:val="-1"/>
        </w:rPr>
        <w:t>As</w:t>
      </w:r>
      <w:r>
        <w:rPr>
          <w:spacing w:val="-13"/>
        </w:rPr>
        <w:t> </w:t>
      </w:r>
      <w:r>
        <w:rPr>
          <w:spacing w:val="-1"/>
        </w:rPr>
        <w:t>noted</w:t>
      </w:r>
      <w:r>
        <w:rPr>
          <w:spacing w:val="-12"/>
        </w:rPr>
        <w:t> </w:t>
      </w:r>
      <w:r>
        <w:rPr>
          <w:spacing w:val="-1"/>
        </w:rPr>
        <w:t>above,</w:t>
      </w:r>
      <w:r>
        <w:rPr>
          <w:spacing w:val="-14"/>
        </w:rPr>
        <w:t> </w:t>
      </w:r>
      <w:r>
        <w:rPr>
          <w:spacing w:val="-1"/>
        </w:rPr>
        <w:t>Fulton</w:t>
      </w:r>
      <w:r>
        <w:rPr>
          <w:spacing w:val="-14"/>
        </w:rPr>
        <w:t> </w:t>
      </w:r>
      <w:r>
        <w:rPr>
          <w:spacing w:val="-1"/>
        </w:rPr>
        <w:t>was</w:t>
      </w:r>
      <w:r>
        <w:rPr>
          <w:spacing w:val="-12"/>
        </w:rPr>
        <w:t> </w:t>
      </w: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passenger’s</w:t>
      </w:r>
      <w:r>
        <w:rPr>
          <w:spacing w:val="-15"/>
        </w:rPr>
        <w:t> </w:t>
      </w:r>
      <w:r>
        <w:rPr/>
        <w:t>seat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Shaf-</w:t>
      </w:r>
      <w:r>
        <w:rPr>
          <w:spacing w:val="-58"/>
        </w:rPr>
        <w:t> </w:t>
      </w:r>
      <w:r>
        <w:rPr/>
        <w:t>fers’ car on the night of October 15, 2016. After Shaﬀers ﬂed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Oﬃcer</w:t>
      </w:r>
      <w:r>
        <w:rPr>
          <w:spacing w:val="-6"/>
        </w:rPr>
        <w:t> </w:t>
      </w:r>
      <w:r>
        <w:rPr/>
        <w:t>Streeper</w:t>
      </w:r>
      <w:r>
        <w:rPr>
          <w:spacing w:val="-7"/>
        </w:rPr>
        <w:t> </w:t>
      </w:r>
      <w:r>
        <w:rPr/>
        <w:t>discovered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gun,</w:t>
      </w:r>
      <w:r>
        <w:rPr>
          <w:spacing w:val="-7"/>
        </w:rPr>
        <w:t> </w:t>
      </w:r>
      <w:r>
        <w:rPr/>
        <w:t>Fulton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58"/>
        </w:rPr>
        <w:t> </w:t>
      </w:r>
      <w:r>
        <w:rPr/>
        <w:t>two passengers were arrested and taken to the police station.</w:t>
      </w:r>
      <w:r>
        <w:rPr>
          <w:spacing w:val="-57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eventually</w:t>
      </w:r>
      <w:r>
        <w:rPr>
          <w:spacing w:val="-1"/>
        </w:rPr>
        <w:t> </w:t>
      </w:r>
      <w:r>
        <w:rPr/>
        <w:t>released</w:t>
      </w:r>
      <w:r>
        <w:rPr>
          <w:spacing w:val="-3"/>
        </w:rPr>
        <w:t> </w:t>
      </w:r>
      <w:r>
        <w:rPr/>
        <w:t>without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charged.</w:t>
      </w:r>
    </w:p>
    <w:p>
      <w:pPr>
        <w:pStyle w:val="BodyText"/>
        <w:spacing w:before="121"/>
        <w:ind w:left="1160" w:right="1155" w:firstLine="360"/>
      </w:pPr>
      <w:r>
        <w:rPr/>
        <w:t>In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2017,</w:t>
      </w:r>
      <w:r>
        <w:rPr>
          <w:spacing w:val="-3"/>
        </w:rPr>
        <w:t> </w:t>
      </w:r>
      <w:r>
        <w:rPr/>
        <w:t>Fulton</w:t>
      </w:r>
      <w:r>
        <w:rPr>
          <w:spacing w:val="-3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grand</w:t>
      </w:r>
      <w:r>
        <w:rPr>
          <w:spacing w:val="-3"/>
        </w:rPr>
        <w:t> </w:t>
      </w:r>
      <w:r>
        <w:rPr/>
        <w:t>jury.</w:t>
      </w:r>
      <w:r>
        <w:rPr>
          <w:spacing w:val="-58"/>
        </w:rPr>
        <w:t> </w:t>
      </w:r>
      <w:r>
        <w:rPr/>
        <w:t>She testiﬁed that she had not known there was a gun in the</w:t>
      </w:r>
      <w:r>
        <w:rPr>
          <w:spacing w:val="1"/>
        </w:rPr>
        <w:t> </w:t>
      </w:r>
      <w:r>
        <w:rPr/>
        <w:t>car that night, that she had seen the police remove the gun</w:t>
      </w:r>
      <w:r>
        <w:rPr>
          <w:spacing w:val="1"/>
        </w:rPr>
        <w:t> </w:t>
      </w:r>
      <w:r>
        <w:rPr/>
        <w:t>from under the driver’s seat, and that the gun was not hers.</w:t>
      </w:r>
      <w:r>
        <w:rPr>
          <w:spacing w:val="1"/>
        </w:rPr>
        <w:t> </w:t>
      </w:r>
      <w:r>
        <w:rPr/>
        <w:t>Shaﬀers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arrested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charged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2017.</w:t>
      </w:r>
    </w:p>
    <w:p>
      <w:pPr>
        <w:pStyle w:val="BodyText"/>
        <w:spacing w:before="119"/>
        <w:ind w:left="1160" w:right="1154" w:firstLine="360"/>
      </w:pPr>
      <w:r>
        <w:rPr/>
        <w:t>Almost two years later, during Shaﬀers’ ﬁrst trial, Fulton</w:t>
      </w:r>
      <w:r>
        <w:rPr>
          <w:spacing w:val="1"/>
        </w:rPr>
        <w:t> </w:t>
      </w:r>
      <w:r>
        <w:rPr/>
        <w:t>testiﬁed that she had no memory of the events of October 15.</w:t>
      </w:r>
      <w:r>
        <w:rPr>
          <w:spacing w:val="-57"/>
        </w:rPr>
        <w:t> </w:t>
      </w:r>
      <w:r>
        <w:rPr>
          <w:spacing w:val="-1"/>
        </w:rPr>
        <w:t>She</w:t>
      </w:r>
      <w:r>
        <w:rPr>
          <w:spacing w:val="-12"/>
        </w:rPr>
        <w:t> </w:t>
      </w:r>
      <w:r>
        <w:rPr>
          <w:spacing w:val="-1"/>
        </w:rPr>
        <w:t>also</w:t>
      </w:r>
      <w:r>
        <w:rPr>
          <w:spacing w:val="-10"/>
        </w:rPr>
        <w:t> </w:t>
      </w:r>
      <w:r>
        <w:rPr>
          <w:spacing w:val="-1"/>
        </w:rPr>
        <w:t>said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recall</w:t>
      </w:r>
      <w:r>
        <w:rPr>
          <w:spacing w:val="-11"/>
        </w:rPr>
        <w:t> </w:t>
      </w:r>
      <w:r>
        <w:rPr/>
        <w:t>her</w:t>
      </w:r>
      <w:r>
        <w:rPr>
          <w:spacing w:val="-10"/>
        </w:rPr>
        <w:t> </w:t>
      </w:r>
      <w:r>
        <w:rPr/>
        <w:t>testimony</w:t>
      </w:r>
      <w:r>
        <w:rPr>
          <w:spacing w:val="-15"/>
        </w:rPr>
        <w:t> </w:t>
      </w:r>
      <w:r>
        <w:rPr/>
        <w:t>before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grand</w:t>
      </w:r>
      <w:r>
        <w:rPr>
          <w:spacing w:val="-57"/>
        </w:rPr>
        <w:t> </w:t>
      </w:r>
      <w:r>
        <w:rPr>
          <w:spacing w:val="-1"/>
        </w:rPr>
        <w:t>jury,</w:t>
      </w:r>
      <w:r>
        <w:rPr>
          <w:spacing w:val="-12"/>
        </w:rPr>
        <w:t> </w:t>
      </w:r>
      <w:r>
        <w:rPr>
          <w:spacing w:val="-1"/>
        </w:rPr>
        <w:t>although</w:t>
      </w:r>
      <w:r>
        <w:rPr>
          <w:spacing w:val="-13"/>
        </w:rPr>
        <w:t> </w:t>
      </w:r>
      <w:r>
        <w:rPr>
          <w:spacing w:val="-1"/>
        </w:rPr>
        <w:t>she</w:t>
      </w:r>
      <w:r>
        <w:rPr>
          <w:spacing w:val="-12"/>
        </w:rPr>
        <w:t> </w:t>
      </w:r>
      <w:r>
        <w:rPr>
          <w:spacing w:val="-1"/>
        </w:rPr>
        <w:t>vaguely</w:t>
      </w:r>
      <w:r>
        <w:rPr>
          <w:spacing w:val="-11"/>
        </w:rPr>
        <w:t> </w:t>
      </w:r>
      <w:r>
        <w:rPr>
          <w:spacing w:val="-1"/>
        </w:rPr>
        <w:t>remembered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government’s</w:t>
      </w:r>
      <w:r>
        <w:rPr>
          <w:spacing w:val="-13"/>
        </w:rPr>
        <w:t> </w:t>
      </w:r>
      <w:r>
        <w:rPr/>
        <w:t>ﬂy-</w:t>
      </w:r>
      <w:r>
        <w:rPr>
          <w:spacing w:val="-57"/>
        </w:rPr>
        <w:t> </w:t>
      </w:r>
      <w:r>
        <w:rPr/>
        <w:t>ing her to Chicago. Over the defense’s objection, the district</w:t>
      </w:r>
      <w:r>
        <w:rPr>
          <w:spacing w:val="1"/>
        </w:rPr>
        <w:t> </w:t>
      </w:r>
      <w:r>
        <w:rPr/>
        <w:t>court allowed the government to introduce Fulton’s grand</w:t>
      </w:r>
      <w:r>
        <w:rPr>
          <w:spacing w:val="1"/>
        </w:rPr>
        <w:t> </w:t>
      </w:r>
      <w:r>
        <w:rPr>
          <w:spacing w:val="-1"/>
        </w:rPr>
        <w:t>jury</w:t>
      </w:r>
      <w:r>
        <w:rPr>
          <w:spacing w:val="-14"/>
        </w:rPr>
        <w:t> </w:t>
      </w:r>
      <w:r>
        <w:rPr>
          <w:spacing w:val="-1"/>
        </w:rPr>
        <w:t>testimony</w:t>
      </w:r>
      <w:r>
        <w:rPr>
          <w:spacing w:val="-14"/>
        </w:rPr>
        <w:t> </w:t>
      </w:r>
      <w:r>
        <w:rPr>
          <w:spacing w:val="-1"/>
        </w:rPr>
        <w:t>as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prior</w:t>
      </w:r>
      <w:r>
        <w:rPr>
          <w:spacing w:val="-13"/>
        </w:rPr>
        <w:t> </w:t>
      </w:r>
      <w:r>
        <w:rPr/>
        <w:t>inconsistent</w:t>
      </w:r>
      <w:r>
        <w:rPr>
          <w:spacing w:val="-14"/>
        </w:rPr>
        <w:t> </w:t>
      </w:r>
      <w:r>
        <w:rPr/>
        <w:t>statement</w:t>
      </w:r>
      <w:r>
        <w:rPr>
          <w:spacing w:val="-14"/>
        </w:rPr>
        <w:t> </w:t>
      </w:r>
      <w:r>
        <w:rPr/>
        <w:t>under</w:t>
      </w:r>
      <w:r>
        <w:rPr>
          <w:spacing w:val="-14"/>
        </w:rPr>
        <w:t> </w:t>
      </w:r>
      <w:r>
        <w:rPr/>
        <w:t>Federal</w:t>
      </w:r>
      <w:r>
        <w:rPr>
          <w:spacing w:val="-57"/>
        </w:rPr>
        <w:t> </w:t>
      </w:r>
      <w:r>
        <w:rPr/>
        <w:t>Rule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801(d)(1)(A).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testimony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read,</w:t>
      </w:r>
      <w:r>
        <w:rPr>
          <w:spacing w:val="-58"/>
        </w:rPr>
        <w:t> </w:t>
      </w:r>
      <w:r>
        <w:rPr/>
        <w:t>Shaﬀers’ counsel cross-examined Fulton, asking whether her</w:t>
      </w:r>
      <w:r>
        <w:rPr>
          <w:spacing w:val="-57"/>
        </w:rPr>
        <w:t> </w:t>
      </w:r>
      <w:r>
        <w:rPr/>
        <w:t>lack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memory</w:t>
      </w:r>
      <w:r>
        <w:rPr>
          <w:spacing w:val="10"/>
        </w:rPr>
        <w:t> </w:t>
      </w:r>
      <w:r>
        <w:rPr/>
        <w:t>was</w:t>
      </w:r>
      <w:r>
        <w:rPr>
          <w:spacing w:val="9"/>
        </w:rPr>
        <w:t> </w:t>
      </w:r>
      <w:r>
        <w:rPr/>
        <w:t>caused</w:t>
      </w:r>
      <w:r>
        <w:rPr>
          <w:spacing w:val="9"/>
        </w:rPr>
        <w:t> </w:t>
      </w:r>
      <w:r>
        <w:rPr/>
        <w:t>by</w:t>
      </w:r>
      <w:r>
        <w:rPr>
          <w:spacing w:val="10"/>
        </w:rPr>
        <w:t> </w:t>
      </w:r>
      <w:r>
        <w:rPr/>
        <w:t>a</w:t>
      </w:r>
      <w:r>
        <w:rPr>
          <w:spacing w:val="13"/>
        </w:rPr>
        <w:t> </w:t>
      </w:r>
      <w:r>
        <w:rPr/>
        <w:t>medical</w:t>
      </w:r>
      <w:r>
        <w:rPr>
          <w:spacing w:val="12"/>
        </w:rPr>
        <w:t> </w:t>
      </w:r>
      <w:r>
        <w:rPr/>
        <w:t>condition</w:t>
      </w:r>
      <w:r>
        <w:rPr>
          <w:spacing w:val="9"/>
        </w:rPr>
        <w:t> </w:t>
      </w:r>
      <w:r>
        <w:rPr/>
        <w:t>or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fear</w:t>
      </w:r>
    </w:p>
    <w:p>
      <w:pPr>
        <w:pStyle w:val="BodyText"/>
        <w:spacing w:before="1"/>
        <w:jc w:val="left"/>
        <w:rPr>
          <w:sz w:val="26"/>
        </w:rPr>
      </w:pPr>
      <w:r>
        <w:rPr/>
        <w:pict>
          <v:rect style="position:absolute;margin-left:144pt;margin-top:18.829718pt;width:144pt;height:.72pt;mso-position-horizontal-relative:page;mso-position-vertical-relative:paragraph;z-index:-15725568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6"/>
        </w:rPr>
      </w:pPr>
    </w:p>
    <w:p>
      <w:pPr>
        <w:spacing w:before="36"/>
        <w:ind w:left="1160" w:right="921" w:firstLine="0"/>
        <w:jc w:val="left"/>
        <w:rPr>
          <w:sz w:val="20"/>
        </w:rPr>
      </w:pPr>
      <w:r>
        <w:rPr>
          <w:sz w:val="20"/>
        </w:rPr>
        <w:t>358</w:t>
      </w:r>
      <w:r>
        <w:rPr>
          <w:spacing w:val="-11"/>
          <w:sz w:val="20"/>
        </w:rPr>
        <w:t> </w:t>
      </w:r>
      <w:r>
        <w:rPr>
          <w:sz w:val="20"/>
        </w:rPr>
        <w:t>(7th</w:t>
      </w:r>
      <w:r>
        <w:rPr>
          <w:spacing w:val="-10"/>
          <w:sz w:val="20"/>
        </w:rPr>
        <w:t> </w:t>
      </w:r>
      <w:r>
        <w:rPr>
          <w:sz w:val="20"/>
        </w:rPr>
        <w:t>Cir.</w:t>
      </w:r>
      <w:r>
        <w:rPr>
          <w:spacing w:val="-11"/>
          <w:sz w:val="20"/>
        </w:rPr>
        <w:t> </w:t>
      </w:r>
      <w:r>
        <w:rPr>
          <w:sz w:val="20"/>
        </w:rPr>
        <w:t>2020),</w:t>
      </w:r>
      <w:r>
        <w:rPr>
          <w:spacing w:val="-10"/>
          <w:sz w:val="20"/>
        </w:rPr>
        <w:t> </w:t>
      </w:r>
      <w:r>
        <w:rPr>
          <w:sz w:val="20"/>
        </w:rPr>
        <w:t>so</w:t>
      </w:r>
      <w:r>
        <w:rPr>
          <w:spacing w:val="-10"/>
          <w:sz w:val="20"/>
        </w:rPr>
        <w:t> </w:t>
      </w:r>
      <w:r>
        <w:rPr>
          <w:sz w:val="20"/>
        </w:rPr>
        <w:t>we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9"/>
          <w:sz w:val="20"/>
        </w:rPr>
        <w:t> </w:t>
      </w:r>
      <w:r>
        <w:rPr>
          <w:sz w:val="20"/>
        </w:rPr>
        <w:t>consider</w:t>
      </w:r>
      <w:r>
        <w:rPr>
          <w:spacing w:val="-10"/>
          <w:sz w:val="20"/>
        </w:rPr>
        <w:t> </w:t>
      </w:r>
      <w:r>
        <w:rPr>
          <w:sz w:val="20"/>
        </w:rPr>
        <w:t>Shaffers’</w:t>
      </w:r>
      <w:r>
        <w:rPr>
          <w:spacing w:val="-9"/>
          <w:sz w:val="20"/>
        </w:rPr>
        <w:t> </w:t>
      </w:r>
      <w:r>
        <w:rPr>
          <w:sz w:val="20"/>
        </w:rPr>
        <w:t>movements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conclud-</w:t>
      </w:r>
      <w:r>
        <w:rPr>
          <w:spacing w:val="-47"/>
          <w:sz w:val="20"/>
        </w:rPr>
        <w:t> </w:t>
      </w:r>
      <w:r>
        <w:rPr>
          <w:sz w:val="20"/>
        </w:rPr>
        <w:t>ing</w:t>
      </w:r>
      <w:r>
        <w:rPr>
          <w:spacing w:val="-1"/>
          <w:sz w:val="20"/>
        </w:rPr>
        <w:t> </w:t>
      </w:r>
      <w:r>
        <w:rPr>
          <w:sz w:val="20"/>
        </w:rPr>
        <w:t>that the stop was</w:t>
      </w:r>
      <w:r>
        <w:rPr>
          <w:spacing w:val="-1"/>
          <w:sz w:val="20"/>
        </w:rPr>
        <w:t> </w:t>
      </w:r>
      <w:r>
        <w:rPr>
          <w:sz w:val="20"/>
        </w:rPr>
        <w:t>permissible at the</w:t>
      </w:r>
      <w:r>
        <w:rPr>
          <w:spacing w:val="2"/>
          <w:sz w:val="20"/>
        </w:rPr>
        <w:t> </w:t>
      </w:r>
      <w:r>
        <w:rPr>
          <w:sz w:val="20"/>
        </w:rPr>
        <w:t>outset.</w:t>
      </w:r>
    </w:p>
    <w:p>
      <w:pPr>
        <w:spacing w:after="0"/>
        <w:jc w:val="left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4"/>
      </w:pP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prosecution.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also</w:t>
      </w:r>
      <w:r>
        <w:rPr>
          <w:spacing w:val="-11"/>
        </w:rPr>
        <w:t> </w:t>
      </w:r>
      <w:r>
        <w:rPr/>
        <w:t>asked</w:t>
      </w:r>
      <w:r>
        <w:rPr>
          <w:spacing w:val="-15"/>
        </w:rPr>
        <w:t> </w:t>
      </w:r>
      <w:r>
        <w:rPr/>
        <w:t>about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prior</w:t>
      </w:r>
      <w:r>
        <w:rPr>
          <w:spacing w:val="-14"/>
        </w:rPr>
        <w:t> </w:t>
      </w:r>
      <w:r>
        <w:rPr/>
        <w:t>criminal</w:t>
      </w:r>
      <w:r>
        <w:rPr>
          <w:spacing w:val="-15"/>
        </w:rPr>
        <w:t> </w:t>
      </w:r>
      <w:r>
        <w:rPr/>
        <w:t>history.</w:t>
      </w:r>
      <w:r>
        <w:rPr>
          <w:spacing w:val="-57"/>
        </w:rPr>
        <w:t> </w:t>
      </w:r>
      <w:r>
        <w:rPr>
          <w:spacing w:val="-1"/>
        </w:rPr>
        <w:t>An</w:t>
      </w:r>
      <w:r>
        <w:rPr>
          <w:spacing w:val="-14"/>
        </w:rPr>
        <w:t> </w:t>
      </w:r>
      <w:r>
        <w:rPr>
          <w:spacing w:val="-1"/>
        </w:rPr>
        <w:t>ATF</w:t>
      </w:r>
      <w:r>
        <w:rPr>
          <w:spacing w:val="-4"/>
        </w:rPr>
        <w:t> </w:t>
      </w:r>
      <w:r>
        <w:rPr>
          <w:spacing w:val="-1"/>
        </w:rPr>
        <w:t>agent</w:t>
      </w:r>
      <w:r>
        <w:rPr>
          <w:spacing w:val="-3"/>
        </w:rPr>
        <w:t> </w:t>
      </w:r>
      <w:r>
        <w:rPr>
          <w:spacing w:val="-1"/>
        </w:rPr>
        <w:t>then</w:t>
      </w:r>
      <w:r>
        <w:rPr>
          <w:spacing w:val="-4"/>
        </w:rPr>
        <w:t> </w:t>
      </w:r>
      <w:r>
        <w:rPr>
          <w:spacing w:val="-1"/>
        </w:rPr>
        <w:t>read</w:t>
      </w:r>
      <w:r>
        <w:rPr>
          <w:spacing w:val="-4"/>
        </w:rPr>
        <w:t> </w:t>
      </w:r>
      <w:r>
        <w:rPr>
          <w:spacing w:val="-1"/>
        </w:rPr>
        <w:t>Fulton’s</w:t>
      </w:r>
      <w:r>
        <w:rPr>
          <w:spacing w:val="-5"/>
        </w:rPr>
        <w:t> </w:t>
      </w:r>
      <w:r>
        <w:rPr/>
        <w:t>grand</w:t>
      </w:r>
      <w:r>
        <w:rPr>
          <w:spacing w:val="-5"/>
        </w:rPr>
        <w:t> </w:t>
      </w:r>
      <w:r>
        <w:rPr/>
        <w:t>jury</w:t>
      </w:r>
      <w:r>
        <w:rPr>
          <w:spacing w:val="-5"/>
        </w:rPr>
        <w:t> </w:t>
      </w:r>
      <w:r>
        <w:rPr/>
        <w:t>testimony</w:t>
      </w:r>
      <w:r>
        <w:rPr>
          <w:spacing w:val="-3"/>
        </w:rPr>
        <w:t> </w:t>
      </w:r>
      <w:r>
        <w:rPr/>
        <w:t>aloud.</w:t>
      </w:r>
    </w:p>
    <w:p>
      <w:pPr>
        <w:pStyle w:val="BodyText"/>
        <w:ind w:left="1159" w:right="1154" w:firstLine="360"/>
      </w:pPr>
      <w:r>
        <w:rPr/>
        <w:t>A</w:t>
      </w:r>
      <w:r>
        <w:rPr>
          <w:spacing w:val="-4"/>
        </w:rPr>
        <w:t> </w:t>
      </w:r>
      <w:r>
        <w:rPr/>
        <w:t>similar</w:t>
      </w:r>
      <w:r>
        <w:rPr>
          <w:spacing w:val="-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played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Shaﬀers’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trial.</w:t>
      </w:r>
      <w:r>
        <w:rPr>
          <w:spacing w:val="-6"/>
        </w:rPr>
        <w:t> </w:t>
      </w:r>
      <w:r>
        <w:rPr/>
        <w:t>Ful-</w:t>
      </w:r>
      <w:r>
        <w:rPr>
          <w:spacing w:val="-58"/>
        </w:rPr>
        <w:t> </w:t>
      </w:r>
      <w:r>
        <w:rPr/>
        <w:t>ton continued to disclaim any memory of the events in ques-</w:t>
      </w:r>
      <w:r>
        <w:rPr>
          <w:spacing w:val="-57"/>
        </w:rPr>
        <w:t> </w:t>
      </w:r>
      <w:r>
        <w:rPr/>
        <w:t>tion or of testifying before the grand jury. Over a defense ob-</w:t>
      </w:r>
      <w:r>
        <w:rPr>
          <w:spacing w:val="-57"/>
        </w:rPr>
        <w:t> </w:t>
      </w:r>
      <w:r>
        <w:rPr/>
        <w:t>jection,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court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permitted</w:t>
      </w:r>
      <w:r>
        <w:rPr>
          <w:spacing w:val="-6"/>
        </w:rPr>
        <w:t> </w:t>
      </w:r>
      <w:r>
        <w:rPr/>
        <w:t>her</w:t>
      </w:r>
      <w:r>
        <w:rPr>
          <w:spacing w:val="-4"/>
        </w:rPr>
        <w:t> </w:t>
      </w:r>
      <w:r>
        <w:rPr/>
        <w:t>grand</w:t>
      </w:r>
      <w:r>
        <w:rPr>
          <w:spacing w:val="-6"/>
        </w:rPr>
        <w:t> </w:t>
      </w:r>
      <w:r>
        <w:rPr/>
        <w:t>jury</w:t>
      </w:r>
      <w:r>
        <w:rPr>
          <w:spacing w:val="-5"/>
        </w:rPr>
        <w:t> </w:t>
      </w:r>
      <w:r>
        <w:rPr/>
        <w:t>testi-</w:t>
      </w:r>
      <w:r>
        <w:rPr>
          <w:spacing w:val="-57"/>
        </w:rPr>
        <w:t> </w:t>
      </w:r>
      <w:r>
        <w:rPr/>
        <w:t>mony to be used as substantive evidence. This time, Fulton</w:t>
      </w:r>
      <w:r>
        <w:rPr>
          <w:spacing w:val="1"/>
        </w:rPr>
        <w:t> </w:t>
      </w:r>
      <w:r>
        <w:rPr/>
        <w:t>read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testimony</w:t>
      </w:r>
      <w:r>
        <w:rPr>
          <w:spacing w:val="-10"/>
        </w:rPr>
        <w:t> </w:t>
      </w:r>
      <w:r>
        <w:rPr/>
        <w:t>herself.</w:t>
      </w:r>
      <w:r>
        <w:rPr>
          <w:spacing w:val="-11"/>
        </w:rPr>
        <w:t> </w:t>
      </w:r>
      <w:r>
        <w:rPr/>
        <w:t>Shaﬀers’</w:t>
      </w:r>
      <w:r>
        <w:rPr>
          <w:spacing w:val="-10"/>
        </w:rPr>
        <w:t> </w:t>
      </w:r>
      <w:r>
        <w:rPr/>
        <w:t>counsel</w:t>
      </w:r>
      <w:r>
        <w:rPr>
          <w:spacing w:val="-11"/>
        </w:rPr>
        <w:t> </w:t>
      </w:r>
      <w:r>
        <w:rPr/>
        <w:t>then</w:t>
      </w:r>
      <w:r>
        <w:rPr>
          <w:spacing w:val="-12"/>
        </w:rPr>
        <w:t> </w:t>
      </w:r>
      <w:r>
        <w:rPr/>
        <w:t>cross-exam-</w:t>
      </w:r>
      <w:r>
        <w:rPr>
          <w:spacing w:val="-57"/>
        </w:rPr>
        <w:t> </w:t>
      </w:r>
      <w:r>
        <w:rPr/>
        <w:t>ined her. He inquired into her lack of memory and asked if it</w:t>
      </w:r>
      <w:r>
        <w:rPr>
          <w:spacing w:val="-57"/>
        </w:rPr>
        <w:t> </w:t>
      </w:r>
      <w:r>
        <w:rPr/>
        <w:t>was</w:t>
      </w:r>
      <w:r>
        <w:rPr>
          <w:spacing w:val="-4"/>
        </w:rPr>
        <w:t> </w:t>
      </w:r>
      <w:r>
        <w:rPr/>
        <w:t>because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drinking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4"/>
        </w:rPr>
        <w:t> </w:t>
      </w:r>
      <w:r>
        <w:rPr/>
        <w:t>arrest.</w:t>
      </w:r>
      <w:r>
        <w:rPr>
          <w:spacing w:val="-58"/>
        </w:rPr>
        <w:t> </w:t>
      </w:r>
      <w:r>
        <w:rPr/>
        <w:t>Counsel</w:t>
      </w:r>
      <w:r>
        <w:rPr>
          <w:spacing w:val="-12"/>
        </w:rPr>
        <w:t> </w:t>
      </w:r>
      <w:r>
        <w:rPr/>
        <w:t>also</w:t>
      </w:r>
      <w:r>
        <w:rPr>
          <w:spacing w:val="-11"/>
        </w:rPr>
        <w:t> </w:t>
      </w:r>
      <w:r>
        <w:rPr/>
        <w:t>questioned</w:t>
      </w:r>
      <w:r>
        <w:rPr>
          <w:spacing w:val="-11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Fulton</w:t>
      </w:r>
      <w:r>
        <w:rPr>
          <w:spacing w:val="-12"/>
        </w:rPr>
        <w:t> </w:t>
      </w:r>
      <w:r>
        <w:rPr/>
        <w:t>was</w:t>
      </w:r>
      <w:r>
        <w:rPr>
          <w:spacing w:val="-14"/>
        </w:rPr>
        <w:t> </w:t>
      </w:r>
      <w:r>
        <w:rPr/>
        <w:t>“claiming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to</w:t>
      </w:r>
      <w:r>
        <w:rPr>
          <w:spacing w:val="-57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anything”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feared</w:t>
      </w:r>
      <w:r>
        <w:rPr>
          <w:spacing w:val="-4"/>
        </w:rPr>
        <w:t> </w:t>
      </w:r>
      <w:r>
        <w:rPr/>
        <w:t>prosecution.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58"/>
        </w:rPr>
        <w:t> </w:t>
      </w:r>
      <w:r>
        <w:rPr/>
        <w:t>asked her to conﬁrm that the government was paying for her</w:t>
      </w:r>
      <w:r>
        <w:rPr>
          <w:spacing w:val="-57"/>
        </w:rPr>
        <w:t> </w:t>
      </w:r>
      <w:r>
        <w:rPr/>
        <w:t>airline</w:t>
      </w:r>
      <w:r>
        <w:rPr>
          <w:spacing w:val="-10"/>
        </w:rPr>
        <w:t> </w:t>
      </w:r>
      <w:r>
        <w:rPr/>
        <w:t>ticket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hotel</w:t>
      </w:r>
      <w:r>
        <w:rPr>
          <w:spacing w:val="-13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trial,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she</w:t>
      </w:r>
      <w:r>
        <w:rPr>
          <w:spacing w:val="-9"/>
        </w:rPr>
        <w:t> </w:t>
      </w:r>
      <w:r>
        <w:rPr/>
        <w:t>did.</w:t>
      </w:r>
      <w:r>
        <w:rPr>
          <w:spacing w:val="-11"/>
        </w:rPr>
        <w:t> </w:t>
      </w:r>
      <w:r>
        <w:rPr/>
        <w:t>During</w:t>
      </w:r>
      <w:r>
        <w:rPr>
          <w:spacing w:val="-58"/>
        </w:rPr>
        <w:t> </w:t>
      </w:r>
      <w:r>
        <w:rPr>
          <w:spacing w:val="-1"/>
        </w:rPr>
        <w:t>closing</w:t>
      </w:r>
      <w:r>
        <w:rPr>
          <w:spacing w:val="-14"/>
        </w:rPr>
        <w:t> </w:t>
      </w:r>
      <w:r>
        <w:rPr/>
        <w:t>argument,</w:t>
      </w:r>
      <w:r>
        <w:rPr>
          <w:spacing w:val="-14"/>
        </w:rPr>
        <w:t> </w:t>
      </w:r>
      <w:r>
        <w:rPr/>
        <w:t>Shaﬀers’</w:t>
      </w:r>
      <w:r>
        <w:rPr>
          <w:spacing w:val="-14"/>
        </w:rPr>
        <w:t> </w:t>
      </w:r>
      <w:r>
        <w:rPr/>
        <w:t>counsel</w:t>
      </w:r>
      <w:r>
        <w:rPr>
          <w:spacing w:val="-15"/>
        </w:rPr>
        <w:t> </w:t>
      </w:r>
      <w:r>
        <w:rPr/>
        <w:t>emphasized</w:t>
      </w:r>
      <w:r>
        <w:rPr>
          <w:spacing w:val="-15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times</w:t>
      </w:r>
      <w:r>
        <w:rPr>
          <w:spacing w:val="-58"/>
        </w:rPr>
        <w:t> </w:t>
      </w:r>
      <w:r>
        <w:rPr/>
        <w:t>that</w:t>
      </w:r>
      <w:r>
        <w:rPr>
          <w:spacing w:val="-2"/>
        </w:rPr>
        <w:t> </w:t>
      </w:r>
      <w:r>
        <w:rPr/>
        <w:t>Fulton</w:t>
      </w:r>
      <w:r>
        <w:rPr>
          <w:spacing w:val="-3"/>
        </w:rPr>
        <w:t> </w:t>
      </w:r>
      <w:r>
        <w:rPr/>
        <w:t>“chose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remember”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events.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21" w:after="0"/>
        <w:ind w:left="1880" w:right="0" w:hanging="361"/>
        <w:jc w:val="both"/>
        <w:rPr>
          <w:i/>
          <w:sz w:val="24"/>
        </w:rPr>
      </w:pPr>
      <w:r>
        <w:rPr>
          <w:i/>
          <w:sz w:val="24"/>
        </w:rPr>
        <w:t>Analysis</w:t>
      </w:r>
    </w:p>
    <w:p>
      <w:pPr>
        <w:pStyle w:val="BodyText"/>
        <w:spacing w:before="118"/>
        <w:ind w:left="1159" w:right="1154" w:firstLine="360"/>
      </w:pPr>
      <w:r>
        <w:rPr/>
        <w:t>Shaﬀers argues that the district court’s decision to allow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grand</w:t>
      </w:r>
      <w:r>
        <w:rPr>
          <w:spacing w:val="-8"/>
        </w:rPr>
        <w:t> </w:t>
      </w:r>
      <w:r>
        <w:rPr/>
        <w:t>jury</w:t>
      </w:r>
      <w:r>
        <w:rPr>
          <w:spacing w:val="-7"/>
        </w:rPr>
        <w:t> </w:t>
      </w:r>
      <w:r>
        <w:rPr/>
        <w:t>testimony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substantive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violated</w:t>
      </w:r>
      <w:r>
        <w:rPr>
          <w:spacing w:val="-8"/>
        </w:rPr>
        <w:t> </w:t>
      </w:r>
      <w:r>
        <w:rPr/>
        <w:t>the</w:t>
      </w:r>
      <w:r>
        <w:rPr>
          <w:spacing w:val="-57"/>
        </w:rPr>
        <w:t> </w:t>
      </w:r>
      <w:r>
        <w:rPr>
          <w:spacing w:val="-1"/>
        </w:rPr>
        <w:t>Confrontation</w:t>
      </w:r>
      <w:r>
        <w:rPr>
          <w:spacing w:val="-15"/>
        </w:rPr>
        <w:t> </w:t>
      </w:r>
      <w:r>
        <w:rPr>
          <w:spacing w:val="-1"/>
        </w:rPr>
        <w:t>Clause.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Shaﬀers</w:t>
      </w:r>
      <w:r>
        <w:rPr>
          <w:spacing w:val="-13"/>
        </w:rPr>
        <w:t> </w:t>
      </w:r>
      <w:r>
        <w:rPr/>
        <w:t>had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opportunity</w:t>
      </w:r>
      <w:r>
        <w:rPr>
          <w:spacing w:val="-14"/>
        </w:rPr>
        <w:t> </w:t>
      </w:r>
      <w:r>
        <w:rPr/>
        <w:t>to</w:t>
      </w:r>
      <w:r>
        <w:rPr>
          <w:spacing w:val="-57"/>
        </w:rPr>
        <w:t> </w:t>
      </w:r>
      <w:r>
        <w:rPr/>
        <w:t>cross-examine Fulton and expose weaknesses in her answers</w:t>
      </w:r>
      <w:r>
        <w:rPr>
          <w:spacing w:val="-57"/>
        </w:rPr>
        <w:t> </w:t>
      </w:r>
      <w:r>
        <w:rPr/>
        <w:t>to the jury, we conclude that admission of her grand jury tes-</w:t>
      </w:r>
      <w:r>
        <w:rPr>
          <w:spacing w:val="-57"/>
        </w:rPr>
        <w:t> </w:t>
      </w:r>
      <w:r>
        <w:rPr/>
        <w:t>timony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 violate</w:t>
      </w:r>
      <w:r>
        <w:rPr>
          <w:spacing w:val="-4"/>
        </w:rPr>
        <w:t> </w:t>
      </w:r>
      <w:r>
        <w:rPr/>
        <w:t>the Confrontation</w:t>
      </w:r>
      <w:r>
        <w:rPr>
          <w:spacing w:val="-2"/>
        </w:rPr>
        <w:t> </w:t>
      </w:r>
      <w:r>
        <w:rPr/>
        <w:t>Clause.</w:t>
      </w:r>
    </w:p>
    <w:p>
      <w:pPr>
        <w:pStyle w:val="BodyText"/>
        <w:spacing w:before="121"/>
        <w:ind w:left="1159" w:right="1155" w:firstLine="360"/>
      </w:pP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criminal</w:t>
      </w:r>
      <w:r>
        <w:rPr>
          <w:spacing w:val="-10"/>
        </w:rPr>
        <w:t> </w:t>
      </w:r>
      <w:r>
        <w:rPr>
          <w:spacing w:val="-1"/>
        </w:rPr>
        <w:t>cases,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Sixth</w:t>
      </w:r>
      <w:r>
        <w:rPr>
          <w:spacing w:val="-20"/>
        </w:rPr>
        <w:t> </w:t>
      </w:r>
      <w:r>
        <w:rPr/>
        <w:t>Amendment</w:t>
      </w:r>
      <w:r>
        <w:rPr>
          <w:spacing w:val="-8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“the</w:t>
      </w:r>
      <w:r>
        <w:rPr>
          <w:spacing w:val="-57"/>
        </w:rPr>
        <w:t> </w:t>
      </w:r>
      <w:r>
        <w:rPr/>
        <w:t>accused</w:t>
      </w:r>
      <w:r>
        <w:rPr>
          <w:spacing w:val="-5"/>
        </w:rPr>
        <w:t> </w:t>
      </w:r>
      <w:r>
        <w:rPr/>
        <w:t>shall</w:t>
      </w:r>
      <w:r>
        <w:rPr>
          <w:spacing w:val="-8"/>
        </w:rPr>
        <w:t> </w:t>
      </w:r>
      <w:r>
        <w:rPr/>
        <w:t>enjoy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</w:t>
      </w:r>
      <w:r>
        <w:rPr>
          <w:spacing w:val="-6"/>
        </w:rPr>
        <w:t> </w:t>
      </w:r>
      <w:r>
        <w:rPr/>
        <w:t>…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confronted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wit-</w:t>
      </w:r>
      <w:r>
        <w:rPr>
          <w:spacing w:val="-57"/>
        </w:rPr>
        <w:t> </w:t>
      </w:r>
      <w:r>
        <w:rPr/>
        <w:t>nesses against him.” U.S. Const. amend. VI. This guarantee</w:t>
      </w:r>
      <w:r>
        <w:rPr>
          <w:spacing w:val="1"/>
        </w:rPr>
        <w:t> </w:t>
      </w:r>
      <w:r>
        <w:rPr/>
        <w:t>has</w:t>
      </w:r>
      <w:r>
        <w:rPr>
          <w:spacing w:val="-12"/>
        </w:rPr>
        <w:t> </w:t>
      </w:r>
      <w:r>
        <w:rPr/>
        <w:t>long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include</w:t>
      </w:r>
      <w:r>
        <w:rPr>
          <w:spacing w:val="-10"/>
        </w:rPr>
        <w:t> </w:t>
      </w:r>
      <w:r>
        <w:rPr/>
        <w:t>“the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cross-exam-</w:t>
      </w:r>
      <w:r>
        <w:rPr>
          <w:spacing w:val="-57"/>
        </w:rPr>
        <w:t> </w:t>
      </w:r>
      <w:r>
        <w:rPr>
          <w:spacing w:val="-1"/>
        </w:rPr>
        <w:t>ination.”</w:t>
      </w:r>
      <w:r>
        <w:rPr>
          <w:spacing w:val="-15"/>
        </w:rPr>
        <w:t> </w:t>
      </w:r>
      <w:r>
        <w:rPr>
          <w:i/>
          <w:spacing w:val="-1"/>
        </w:rPr>
        <w:t>Douglas</w:t>
      </w:r>
      <w:r>
        <w:rPr>
          <w:i/>
          <w:spacing w:val="-15"/>
        </w:rPr>
        <w:t> </w:t>
      </w:r>
      <w:r>
        <w:rPr>
          <w:i/>
        </w:rPr>
        <w:t>v.</w:t>
      </w:r>
      <w:r>
        <w:rPr>
          <w:i/>
          <w:spacing w:val="-22"/>
        </w:rPr>
        <w:t> </w:t>
      </w:r>
      <w:r>
        <w:rPr>
          <w:i/>
        </w:rPr>
        <w:t>Alabama</w:t>
      </w:r>
      <w:r>
        <w:rPr/>
        <w:t>,</w:t>
      </w:r>
      <w:r>
        <w:rPr>
          <w:spacing w:val="-15"/>
        </w:rPr>
        <w:t> </w:t>
      </w:r>
      <w:r>
        <w:rPr/>
        <w:t>380</w:t>
      </w:r>
      <w:r>
        <w:rPr>
          <w:spacing w:val="-15"/>
        </w:rPr>
        <w:t> </w:t>
      </w:r>
      <w:r>
        <w:rPr/>
        <w:t>U.S.</w:t>
      </w:r>
      <w:r>
        <w:rPr>
          <w:spacing w:val="-15"/>
        </w:rPr>
        <w:t> </w:t>
      </w:r>
      <w:r>
        <w:rPr/>
        <w:t>415,</w:t>
      </w:r>
      <w:r>
        <w:rPr>
          <w:spacing w:val="-15"/>
        </w:rPr>
        <w:t> </w:t>
      </w:r>
      <w:r>
        <w:rPr/>
        <w:t>418</w:t>
      </w:r>
      <w:r>
        <w:rPr>
          <w:spacing w:val="-15"/>
        </w:rPr>
        <w:t> </w:t>
      </w:r>
      <w:r>
        <w:rPr/>
        <w:t>(1965).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Con-</w:t>
      </w:r>
      <w:r>
        <w:rPr>
          <w:spacing w:val="-57"/>
        </w:rPr>
        <w:t> </w:t>
      </w:r>
      <w:r>
        <w:rPr>
          <w:spacing w:val="-1"/>
        </w:rPr>
        <w:t>frontation</w:t>
      </w:r>
      <w:r>
        <w:rPr>
          <w:spacing w:val="-15"/>
        </w:rPr>
        <w:t> </w:t>
      </w:r>
      <w:r>
        <w:rPr>
          <w:spacing w:val="-1"/>
        </w:rPr>
        <w:t>Clause</w:t>
      </w:r>
      <w:r>
        <w:rPr>
          <w:spacing w:val="-14"/>
        </w:rPr>
        <w:t> </w:t>
      </w:r>
      <w:r>
        <w:rPr>
          <w:spacing w:val="-1"/>
        </w:rPr>
        <w:t>guarantees</w:t>
      </w:r>
      <w:r>
        <w:rPr>
          <w:spacing w:val="-16"/>
        </w:rPr>
        <w:t> </w:t>
      </w:r>
      <w:r>
        <w:rPr/>
        <w:t>only</w:t>
      </w:r>
      <w:r>
        <w:rPr>
          <w:spacing w:val="-13"/>
        </w:rPr>
        <w:t> </w:t>
      </w:r>
      <w:r>
        <w:rPr/>
        <w:t>“an</w:t>
      </w:r>
      <w:r>
        <w:rPr>
          <w:spacing w:val="-13"/>
        </w:rPr>
        <w:t> </w:t>
      </w:r>
      <w:r>
        <w:rPr>
          <w:i/>
        </w:rPr>
        <w:t>opportunity</w:t>
      </w:r>
      <w:r>
        <w:rPr>
          <w:i/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eﬀective</w:t>
      </w:r>
      <w:r>
        <w:rPr>
          <w:spacing w:val="-57"/>
        </w:rPr>
        <w:t> </w:t>
      </w:r>
      <w:r>
        <w:rPr/>
        <w:t>cross-examination,</w:t>
      </w:r>
      <w:r>
        <w:rPr>
          <w:spacing w:val="21"/>
        </w:rPr>
        <w:t> </w:t>
      </w:r>
      <w:r>
        <w:rPr/>
        <w:t>not</w:t>
      </w:r>
      <w:r>
        <w:rPr>
          <w:spacing w:val="23"/>
        </w:rPr>
        <w:t> </w:t>
      </w:r>
      <w:r>
        <w:rPr/>
        <w:t>cross-examination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eﬀective</w:t>
      </w:r>
      <w:r>
        <w:rPr>
          <w:spacing w:val="22"/>
        </w:rPr>
        <w:t> </w:t>
      </w:r>
      <w:r>
        <w:rPr/>
        <w:t>in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6"/>
      </w:pPr>
      <w:r>
        <w:rPr/>
        <w:t>whatever way, and to whatever extent, the defense might</w:t>
      </w:r>
      <w:r>
        <w:rPr>
          <w:spacing w:val="1"/>
        </w:rPr>
        <w:t> </w:t>
      </w:r>
      <w:r>
        <w:rPr/>
        <w:t>wish.”</w:t>
      </w:r>
      <w:r>
        <w:rPr>
          <w:spacing w:val="-12"/>
        </w:rPr>
        <w:t> </w:t>
      </w:r>
      <w:r>
        <w:rPr>
          <w:i/>
        </w:rPr>
        <w:t>United</w:t>
      </w:r>
      <w:r>
        <w:rPr>
          <w:i/>
          <w:spacing w:val="-12"/>
        </w:rPr>
        <w:t> </w:t>
      </w:r>
      <w:r>
        <w:rPr>
          <w:i/>
        </w:rPr>
        <w:t>States</w:t>
      </w:r>
      <w:r>
        <w:rPr>
          <w:i/>
          <w:spacing w:val="-12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Owens</w:t>
      </w:r>
      <w:r>
        <w:rPr/>
        <w:t>,</w:t>
      </w:r>
      <w:r>
        <w:rPr>
          <w:spacing w:val="-12"/>
        </w:rPr>
        <w:t> </w:t>
      </w:r>
      <w:r>
        <w:rPr/>
        <w:t>484</w:t>
      </w:r>
      <w:r>
        <w:rPr>
          <w:spacing w:val="-15"/>
        </w:rPr>
        <w:t> </w:t>
      </w:r>
      <w:r>
        <w:rPr/>
        <w:t>U.S.</w:t>
      </w:r>
      <w:r>
        <w:rPr>
          <w:spacing w:val="-12"/>
        </w:rPr>
        <w:t> </w:t>
      </w:r>
      <w:r>
        <w:rPr/>
        <w:t>554,</w:t>
      </w:r>
      <w:r>
        <w:rPr>
          <w:spacing w:val="-11"/>
        </w:rPr>
        <w:t> </w:t>
      </w:r>
      <w:r>
        <w:rPr/>
        <w:t>559</w:t>
      </w:r>
      <w:r>
        <w:rPr>
          <w:spacing w:val="-12"/>
        </w:rPr>
        <w:t> </w:t>
      </w:r>
      <w:r>
        <w:rPr/>
        <w:t>(1988),</w:t>
      </w:r>
      <w:r>
        <w:rPr>
          <w:spacing w:val="-12"/>
        </w:rPr>
        <w:t> </w:t>
      </w:r>
      <w:r>
        <w:rPr/>
        <w:t>quoting</w:t>
      </w:r>
    </w:p>
    <w:p>
      <w:pPr>
        <w:pStyle w:val="BodyText"/>
        <w:spacing w:before="0"/>
        <w:ind w:left="1159" w:right="1155"/>
      </w:pPr>
      <w:r>
        <w:rPr>
          <w:i/>
        </w:rPr>
        <w:t>Kentucky v. Stincer</w:t>
      </w:r>
      <w:r>
        <w:rPr/>
        <w:t>, 482 U.S. 730, 739 (1987). The Clause does</w:t>
      </w:r>
      <w:r>
        <w:rPr>
          <w:spacing w:val="1"/>
        </w:rPr>
        <w:t> </w:t>
      </w:r>
      <w:r>
        <w:rPr/>
        <w:t>not guarantee that “every witness called by the prosecution</w:t>
      </w:r>
      <w:r>
        <w:rPr>
          <w:spacing w:val="1"/>
        </w:rPr>
        <w:t> </w:t>
      </w:r>
      <w:r>
        <w:rPr/>
        <w:t>will</w:t>
      </w:r>
      <w:r>
        <w:rPr>
          <w:spacing w:val="-13"/>
        </w:rPr>
        <w:t> </w:t>
      </w:r>
      <w:r>
        <w:rPr/>
        <w:t>refrain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giving</w:t>
      </w:r>
      <w:r>
        <w:rPr>
          <w:spacing w:val="-11"/>
        </w:rPr>
        <w:t> </w:t>
      </w:r>
      <w:r>
        <w:rPr/>
        <w:t>testimony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marred</w:t>
      </w:r>
      <w:r>
        <w:rPr>
          <w:spacing w:val="-13"/>
        </w:rPr>
        <w:t> </w:t>
      </w:r>
      <w:r>
        <w:rPr/>
        <w:t>by</w:t>
      </w:r>
      <w:r>
        <w:rPr>
          <w:spacing w:val="-11"/>
        </w:rPr>
        <w:t> </w:t>
      </w:r>
      <w:r>
        <w:rPr/>
        <w:t>forgetful-</w:t>
      </w:r>
      <w:r>
        <w:rPr>
          <w:spacing w:val="-58"/>
        </w:rPr>
        <w:t> </w:t>
      </w:r>
      <w:r>
        <w:rPr/>
        <w:t>ness,</w:t>
      </w:r>
      <w:r>
        <w:rPr>
          <w:spacing w:val="-9"/>
        </w:rPr>
        <w:t> </w:t>
      </w:r>
      <w:r>
        <w:rPr/>
        <w:t>confusion,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evasion.”</w:t>
      </w:r>
      <w:r>
        <w:rPr>
          <w:spacing w:val="-8"/>
        </w:rPr>
        <w:t> </w:t>
      </w:r>
      <w:r>
        <w:rPr>
          <w:i/>
        </w:rPr>
        <w:t>Delaware</w:t>
      </w:r>
      <w:r>
        <w:rPr>
          <w:i/>
          <w:spacing w:val="-9"/>
        </w:rPr>
        <w:t> </w:t>
      </w:r>
      <w:r>
        <w:rPr>
          <w:i/>
        </w:rPr>
        <w:t>v.</w:t>
      </w:r>
      <w:r>
        <w:rPr>
          <w:i/>
          <w:spacing w:val="-8"/>
        </w:rPr>
        <w:t> </w:t>
      </w:r>
      <w:r>
        <w:rPr>
          <w:i/>
        </w:rPr>
        <w:t>Fensterer</w:t>
      </w:r>
      <w:r>
        <w:rPr/>
        <w:t>,</w:t>
      </w:r>
      <w:r>
        <w:rPr>
          <w:spacing w:val="-8"/>
        </w:rPr>
        <w:t> </w:t>
      </w:r>
      <w:r>
        <w:rPr/>
        <w:t>474</w:t>
      </w:r>
      <w:r>
        <w:rPr>
          <w:spacing w:val="-9"/>
        </w:rPr>
        <w:t> </w:t>
      </w:r>
      <w:r>
        <w:rPr/>
        <w:t>U.S.</w:t>
      </w:r>
      <w:r>
        <w:rPr>
          <w:spacing w:val="-8"/>
        </w:rPr>
        <w:t> </w:t>
      </w:r>
      <w:r>
        <w:rPr/>
        <w:t>15,</w:t>
      </w:r>
      <w:r>
        <w:rPr>
          <w:spacing w:val="-58"/>
        </w:rPr>
        <w:t> </w:t>
      </w:r>
      <w:r>
        <w:rPr/>
        <w:t>21–22 (1985). Instead, “the Confrontation Clause is generally</w:t>
      </w:r>
      <w:r>
        <w:rPr>
          <w:spacing w:val="1"/>
        </w:rPr>
        <w:t> </w:t>
      </w:r>
      <w:r>
        <w:rPr/>
        <w:t>satisﬁed</w:t>
      </w:r>
      <w:r>
        <w:rPr>
          <w:spacing w:val="-6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defense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given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full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fair</w:t>
      </w:r>
      <w:r>
        <w:rPr>
          <w:spacing w:val="-7"/>
        </w:rPr>
        <w:t> </w:t>
      </w:r>
      <w:r>
        <w:rPr/>
        <w:t>opportunity</w:t>
      </w:r>
      <w:r>
        <w:rPr>
          <w:spacing w:val="-58"/>
        </w:rPr>
        <w:t> </w:t>
      </w:r>
      <w:r>
        <w:rPr/>
        <w:t>to</w:t>
      </w:r>
      <w:r>
        <w:rPr>
          <w:spacing w:val="-4"/>
        </w:rPr>
        <w:t> </w:t>
      </w:r>
      <w:r>
        <w:rPr/>
        <w:t>probe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expose</w:t>
      </w:r>
      <w:r>
        <w:rPr>
          <w:spacing w:val="-6"/>
        </w:rPr>
        <w:t> </w:t>
      </w:r>
      <w:r>
        <w:rPr/>
        <w:t>these</w:t>
      </w:r>
      <w:r>
        <w:rPr>
          <w:spacing w:val="-4"/>
        </w:rPr>
        <w:t> </w:t>
      </w:r>
      <w:r>
        <w:rPr/>
        <w:t>inﬁrmities</w:t>
      </w:r>
      <w:r>
        <w:rPr>
          <w:spacing w:val="-4"/>
        </w:rPr>
        <w:t> </w:t>
      </w:r>
      <w:r>
        <w:rPr/>
        <w:t>through</w:t>
      </w:r>
      <w:r>
        <w:rPr>
          <w:spacing w:val="-6"/>
        </w:rPr>
        <w:t> </w:t>
      </w:r>
      <w:r>
        <w:rPr/>
        <w:t>cross-examina-</w:t>
      </w:r>
      <w:r>
        <w:rPr>
          <w:spacing w:val="-57"/>
        </w:rPr>
        <w:t> </w:t>
      </w:r>
      <w:r>
        <w:rPr/>
        <w:t>tion, thereby calling to the attention of the factﬁnder the rea-</w:t>
      </w:r>
      <w:r>
        <w:rPr>
          <w:spacing w:val="1"/>
        </w:rPr>
        <w:t> </w:t>
      </w:r>
      <w:r>
        <w:rPr/>
        <w:t>sons for giving scant weight to the witness’ testimony.” </w:t>
      </w:r>
      <w:r>
        <w:rPr>
          <w:i/>
        </w:rPr>
        <w:t>Id. </w:t>
      </w:r>
      <w:r>
        <w:rPr/>
        <w:t>at</w:t>
      </w:r>
      <w:r>
        <w:rPr>
          <w:spacing w:val="-57"/>
        </w:rPr>
        <w:t> </w:t>
      </w:r>
      <w:r>
        <w:rPr/>
        <w:t>22.</w:t>
      </w:r>
    </w:p>
    <w:p>
      <w:pPr>
        <w:pStyle w:val="BodyText"/>
        <w:ind w:left="1159" w:right="1154" w:firstLine="360"/>
      </w:pPr>
      <w:r>
        <w:rPr/>
        <w:t>Our analysis begins with the Supreme Court’s decision in</w:t>
      </w:r>
      <w:r>
        <w:rPr>
          <w:spacing w:val="-57"/>
        </w:rPr>
        <w:t> </w:t>
      </w:r>
      <w:r>
        <w:rPr>
          <w:i/>
        </w:rPr>
        <w:t>Owens</w:t>
      </w:r>
      <w:r>
        <w:rPr/>
        <w:t>. In that case, the witness was a prison counselor who</w:t>
      </w:r>
      <w:r>
        <w:rPr>
          <w:spacing w:val="1"/>
        </w:rPr>
        <w:t> </w:t>
      </w:r>
      <w:r>
        <w:rPr/>
        <w:t>had been the victim of a violent assault. 484 U.S. at 556. In an</w:t>
      </w:r>
      <w:r>
        <w:rPr>
          <w:spacing w:val="-57"/>
        </w:rPr>
        <w:t> </w:t>
      </w:r>
      <w:r>
        <w:rPr/>
        <w:t>interview with an FBI agent almost one month after the inci-</w:t>
      </w:r>
      <w:r>
        <w:rPr>
          <w:spacing w:val="1"/>
        </w:rPr>
        <w:t> </w:t>
      </w:r>
      <w:r>
        <w:rPr/>
        <w:t>dent, he identiﬁed defendant Owens as the assailant. At trial,</w:t>
      </w:r>
      <w:r>
        <w:rPr>
          <w:spacing w:val="-57"/>
        </w:rPr>
        <w:t> </w:t>
      </w:r>
      <w:r>
        <w:rPr/>
        <w:t>the witness testiﬁed that he recalled identifying Owens dur-</w:t>
      </w:r>
      <w:r>
        <w:rPr>
          <w:spacing w:val="1"/>
        </w:rPr>
        <w:t> </w:t>
      </w:r>
      <w:r>
        <w:rPr/>
        <w:t>ing the interview, but he could not remember seeing his at-</w:t>
      </w:r>
      <w:r>
        <w:rPr>
          <w:spacing w:val="1"/>
        </w:rPr>
        <w:t> </w:t>
      </w:r>
      <w:r>
        <w:rPr/>
        <w:t>tacker.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Court</w:t>
      </w:r>
      <w:r>
        <w:rPr>
          <w:spacing w:val="-11"/>
        </w:rPr>
        <w:t> </w:t>
      </w:r>
      <w:r>
        <w:rPr/>
        <w:t>held</w:t>
      </w:r>
      <w:r>
        <w:rPr>
          <w:spacing w:val="-12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witness’s</w:t>
      </w:r>
      <w:r>
        <w:rPr>
          <w:spacing w:val="-12"/>
        </w:rPr>
        <w:t> </w:t>
      </w:r>
      <w:r>
        <w:rPr/>
        <w:t>identiﬁcation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Ow-</w:t>
      </w:r>
      <w:r>
        <w:rPr>
          <w:spacing w:val="-57"/>
        </w:rPr>
        <w:t> </w:t>
      </w:r>
      <w:r>
        <w:rPr/>
        <w:t>ens could be admitted because the defendant had the oppor-</w:t>
      </w:r>
      <w:r>
        <w:rPr>
          <w:spacing w:val="1"/>
        </w:rPr>
        <w:t> </w:t>
      </w:r>
      <w:r>
        <w:rPr/>
        <w:t>tunity</w:t>
      </w:r>
      <w:r>
        <w:rPr>
          <w:spacing w:val="-4"/>
        </w:rPr>
        <w:t> </w:t>
      </w:r>
      <w:r>
        <w:rPr/>
        <w:t>“to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matters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witness’</w:t>
      </w:r>
      <w:r>
        <w:rPr>
          <w:spacing w:val="-4"/>
        </w:rPr>
        <w:t> </w:t>
      </w:r>
      <w:r>
        <w:rPr/>
        <w:t>bias,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lack</w:t>
      </w:r>
      <w:r>
        <w:rPr>
          <w:spacing w:val="-58"/>
        </w:rPr>
        <w:t> </w:t>
      </w:r>
      <w:r>
        <w:rPr/>
        <w:t>of care and attentiveness, his poor eyesight, and even … the</w:t>
      </w:r>
      <w:r>
        <w:rPr>
          <w:spacing w:val="1"/>
        </w:rPr>
        <w:t> </w:t>
      </w:r>
      <w:r>
        <w:rPr/>
        <w:t>very</w:t>
      </w:r>
      <w:r>
        <w:rPr>
          <w:spacing w:val="-6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bad</w:t>
      </w:r>
      <w:r>
        <w:rPr>
          <w:spacing w:val="-6"/>
        </w:rPr>
        <w:t> </w:t>
      </w:r>
      <w:r>
        <w:rPr/>
        <w:t>memory.”</w:t>
      </w:r>
      <w:r>
        <w:rPr>
          <w:spacing w:val="-7"/>
        </w:rPr>
        <w:t> </w:t>
      </w:r>
      <w:r>
        <w:rPr>
          <w:i/>
        </w:rPr>
        <w:t>Id.</w:t>
      </w:r>
      <w:r>
        <w:rPr>
          <w:i/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559.</w:t>
      </w:r>
      <w:r>
        <w:rPr>
          <w:spacing w:val="-7"/>
        </w:rPr>
        <w:t> </w:t>
      </w:r>
      <w:r>
        <w:rPr/>
        <w:t>Defense</w:t>
      </w:r>
      <w:r>
        <w:rPr>
          <w:spacing w:val="-7"/>
        </w:rPr>
        <w:t> </w:t>
      </w:r>
      <w:r>
        <w:rPr/>
        <w:t>coun-</w:t>
      </w:r>
      <w:r>
        <w:rPr>
          <w:spacing w:val="-57"/>
        </w:rPr>
        <w:t> </w:t>
      </w:r>
      <w:r>
        <w:rPr/>
        <w:t>sel’s closing argument, in fact, had emphasized the witness’s</w:t>
      </w:r>
      <w:r>
        <w:rPr>
          <w:spacing w:val="-57"/>
        </w:rPr>
        <w:t> </w:t>
      </w:r>
      <w:r>
        <w:rPr/>
        <w:t>memory</w:t>
      </w:r>
      <w:r>
        <w:rPr>
          <w:spacing w:val="-5"/>
        </w:rPr>
        <w:t> </w:t>
      </w:r>
      <w:r>
        <w:rPr/>
        <w:t>loss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possibility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his</w:t>
      </w:r>
      <w:r>
        <w:rPr>
          <w:spacing w:val="-7"/>
        </w:rPr>
        <w:t> </w:t>
      </w:r>
      <w:r>
        <w:rPr/>
        <w:t>identiﬁcation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Ow-</w:t>
      </w:r>
      <w:r>
        <w:rPr>
          <w:spacing w:val="-57"/>
        </w:rPr>
        <w:t> </w:t>
      </w:r>
      <w:r>
        <w:rPr/>
        <w:t>ens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unreliable.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attacks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witness’s</w:t>
      </w:r>
      <w:r>
        <w:rPr>
          <w:spacing w:val="1"/>
        </w:rPr>
        <w:t> </w:t>
      </w:r>
      <w:r>
        <w:rPr/>
        <w:t>memory may not always succeed, the Court reiterated that</w:t>
      </w:r>
      <w:r>
        <w:rPr>
          <w:spacing w:val="1"/>
        </w:rPr>
        <w:t> </w:t>
      </w:r>
      <w:r>
        <w:rPr/>
        <w:t>“successful cross-examination is not the constitutional guar-</w:t>
      </w:r>
      <w:r>
        <w:rPr>
          <w:spacing w:val="1"/>
        </w:rPr>
        <w:t> </w:t>
      </w:r>
      <w:r>
        <w:rPr/>
        <w:t>antee.”</w:t>
      </w:r>
      <w:r>
        <w:rPr>
          <w:spacing w:val="-1"/>
        </w:rPr>
        <w:t> </w:t>
      </w:r>
      <w:r>
        <w:rPr>
          <w:i/>
        </w:rPr>
        <w:t>Id. </w:t>
      </w:r>
      <w:r>
        <w:rPr/>
        <w:t>at 560.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4" w:firstLine="360"/>
      </w:pPr>
      <w:r>
        <w:rPr/>
        <w:t>That reasoning leads us to uphold the admission of Ful-</w:t>
      </w:r>
      <w:r>
        <w:rPr>
          <w:spacing w:val="1"/>
        </w:rPr>
        <w:t> </w:t>
      </w:r>
      <w:r>
        <w:rPr/>
        <w:t>ton’s grand jury testimony. Here, as in </w:t>
      </w:r>
      <w:r>
        <w:rPr>
          <w:i/>
        </w:rPr>
        <w:t>Owens</w:t>
      </w:r>
      <w:r>
        <w:rPr/>
        <w:t>, the defense</w:t>
      </w:r>
      <w:r>
        <w:rPr>
          <w:spacing w:val="1"/>
        </w:rPr>
        <w:t> </w:t>
      </w:r>
      <w:r>
        <w:rPr/>
        <w:t>could not elicit the foundation for the witness’s past belief,</w:t>
      </w:r>
      <w:r>
        <w:rPr>
          <w:spacing w:val="1"/>
        </w:rPr>
        <w:t> </w:t>
      </w:r>
      <w:r>
        <w:rPr/>
        <w:t>“but other means of impugning the belief [were] available.”</w:t>
      </w:r>
      <w:r>
        <w:rPr>
          <w:spacing w:val="1"/>
        </w:rPr>
        <w:t> </w:t>
      </w:r>
      <w:r>
        <w:rPr/>
        <w:t>484</w:t>
      </w:r>
      <w:r>
        <w:rPr>
          <w:spacing w:val="-8"/>
        </w:rPr>
        <w:t> </w:t>
      </w:r>
      <w:r>
        <w:rPr/>
        <w:t>U.S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559.</w:t>
      </w:r>
      <w:r>
        <w:rPr>
          <w:spacing w:val="-7"/>
        </w:rPr>
        <w:t> </w:t>
      </w:r>
      <w:r>
        <w:rPr/>
        <w:t>Shaﬀers’</w:t>
      </w:r>
      <w:r>
        <w:rPr>
          <w:spacing w:val="-7"/>
        </w:rPr>
        <w:t> </w:t>
      </w:r>
      <w:r>
        <w:rPr/>
        <w:t>counsel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opportunity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probe</w:t>
      </w:r>
      <w:r>
        <w:rPr>
          <w:spacing w:val="-57"/>
        </w:rPr>
        <w:t> </w:t>
      </w:r>
      <w:r>
        <w:rPr/>
        <w:t>Fulton’s lack of memory and to try to cast doubt on the relia-</w:t>
      </w:r>
      <w:r>
        <w:rPr>
          <w:spacing w:val="-57"/>
        </w:rPr>
        <w:t> </w:t>
      </w:r>
      <w:r>
        <w:rPr/>
        <w:t>bility of her testimony. Counsel took full advantage of that</w:t>
      </w:r>
      <w:r>
        <w:rPr>
          <w:spacing w:val="1"/>
        </w:rPr>
        <w:t> </w:t>
      </w:r>
      <w:r>
        <w:rPr>
          <w:spacing w:val="-1"/>
        </w:rPr>
        <w:t>opportunity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both</w:t>
      </w:r>
      <w:r>
        <w:rPr>
          <w:spacing w:val="-15"/>
        </w:rPr>
        <w:t> </w:t>
      </w:r>
      <w:r>
        <w:rPr/>
        <w:t>trials,</w:t>
      </w:r>
      <w:r>
        <w:rPr>
          <w:spacing w:val="-11"/>
        </w:rPr>
        <w:t> </w:t>
      </w:r>
      <w:r>
        <w:rPr/>
        <w:t>asking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her</w:t>
      </w:r>
      <w:r>
        <w:rPr>
          <w:spacing w:val="-11"/>
        </w:rPr>
        <w:t> </w:t>
      </w:r>
      <w:r>
        <w:rPr/>
        <w:t>prior</w:t>
      </w:r>
      <w:r>
        <w:rPr>
          <w:spacing w:val="-11"/>
        </w:rPr>
        <w:t> </w:t>
      </w:r>
      <w:r>
        <w:rPr/>
        <w:t>criminal</w:t>
      </w:r>
      <w:r>
        <w:rPr>
          <w:spacing w:val="-11"/>
        </w:rPr>
        <w:t> </w:t>
      </w:r>
      <w:r>
        <w:rPr/>
        <w:t>his-</w:t>
      </w:r>
      <w:r>
        <w:rPr>
          <w:spacing w:val="-58"/>
        </w:rPr>
        <w:t> </w:t>
      </w:r>
      <w:r>
        <w:rPr/>
        <w:t>tory, the reasons for her lack of memory, and her potential</w:t>
      </w:r>
      <w:r>
        <w:rPr>
          <w:spacing w:val="1"/>
        </w:rPr>
        <w:t> </w:t>
      </w:r>
      <w:r>
        <w:rPr/>
        <w:t>bias in favor of the government. During closing argument,</w:t>
      </w:r>
      <w:r>
        <w:rPr>
          <w:spacing w:val="1"/>
        </w:rPr>
        <w:t> </w:t>
      </w:r>
      <w:r>
        <w:rPr/>
        <w:t>counsel repeatedly asserted that Fulton had chosen not to re-</w:t>
      </w:r>
      <w:r>
        <w:rPr>
          <w:spacing w:val="-57"/>
        </w:rPr>
        <w:t> </w:t>
      </w:r>
      <w:r>
        <w:rPr/>
        <w:t>member the events in question—just as Owens’ lawyer at-</w:t>
      </w:r>
      <w:r>
        <w:rPr>
          <w:spacing w:val="1"/>
        </w:rPr>
        <w:t> </w:t>
      </w:r>
      <w:r>
        <w:rPr/>
        <w:t>tacked the witness’s memory loss and argued that his testi-</w:t>
      </w:r>
      <w:r>
        <w:rPr>
          <w:spacing w:val="1"/>
        </w:rPr>
        <w:t> </w:t>
      </w:r>
      <w:r>
        <w:rPr/>
        <w:t>mony was not credible, </w:t>
      </w:r>
      <w:r>
        <w:rPr>
          <w:i/>
        </w:rPr>
        <w:t>id. </w:t>
      </w:r>
      <w:r>
        <w:rPr/>
        <w:t>at 560. Shaﬀers was therefore able</w:t>
      </w:r>
      <w:r>
        <w:rPr>
          <w:spacing w:val="-57"/>
        </w:rPr>
        <w:t> </w:t>
      </w:r>
      <w:r>
        <w:rPr/>
        <w:t>to take advantage of “realistic weapons” to undermine Ful-</w:t>
      </w:r>
      <w:r>
        <w:rPr>
          <w:spacing w:val="1"/>
        </w:rPr>
        <w:t> </w:t>
      </w:r>
      <w:r>
        <w:rPr/>
        <w:t>ton’s credibility. </w:t>
      </w:r>
      <w:r>
        <w:rPr>
          <w:i/>
        </w:rPr>
        <w:t>Id.</w:t>
      </w:r>
      <w:r>
        <w:rPr/>
        <w:t>; see also </w:t>
      </w:r>
      <w:r>
        <w:rPr>
          <w:i/>
        </w:rPr>
        <w:t>United States v. Cooper</w:t>
      </w:r>
      <w:r>
        <w:rPr/>
        <w:t>, 767 F.3d</w:t>
      </w:r>
      <w:r>
        <w:rPr>
          <w:spacing w:val="1"/>
        </w:rPr>
        <w:t> </w:t>
      </w:r>
      <w:r>
        <w:rPr/>
        <w:t>721, 728 (7th Cir. 2014) (explaining admission of grand jury</w:t>
      </w:r>
      <w:r>
        <w:rPr>
          <w:spacing w:val="1"/>
        </w:rPr>
        <w:t> </w:t>
      </w:r>
      <w:r>
        <w:rPr/>
        <w:t>testimony where witness claimed at trial that she could not</w:t>
      </w:r>
      <w:r>
        <w:rPr>
          <w:spacing w:val="1"/>
        </w:rPr>
        <w:t> </w:t>
      </w:r>
      <w:r>
        <w:rPr/>
        <w:t>recall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underlying events).</w:t>
      </w:r>
    </w:p>
    <w:p>
      <w:pPr>
        <w:pStyle w:val="BodyText"/>
        <w:spacing w:before="119"/>
        <w:ind w:left="1159" w:right="1156" w:firstLine="360"/>
      </w:pPr>
      <w:r>
        <w:rPr>
          <w:spacing w:val="-1"/>
        </w:rPr>
        <w:t>Shaﬀers’</w:t>
      </w:r>
      <w:r>
        <w:rPr>
          <w:spacing w:val="-14"/>
        </w:rPr>
        <w:t> </w:t>
      </w:r>
      <w:r>
        <w:rPr>
          <w:spacing w:val="-1"/>
        </w:rPr>
        <w:t>attempts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distinguish</w:t>
      </w:r>
      <w:r>
        <w:rPr>
          <w:spacing w:val="-15"/>
        </w:rPr>
        <w:t> </w:t>
      </w:r>
      <w:r>
        <w:rPr>
          <w:i/>
          <w:spacing w:val="-1"/>
        </w:rPr>
        <w:t>Owens</w:t>
      </w:r>
      <w:r>
        <w:rPr>
          <w:i/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persuasive.</w:t>
      </w:r>
      <w:r>
        <w:rPr>
          <w:spacing w:val="-58"/>
        </w:rPr>
        <w:t> </w:t>
      </w:r>
      <w:r>
        <w:rPr/>
        <w:t>He notes that the witness there suﬀered only partial memory</w:t>
      </w:r>
      <w:r>
        <w:rPr>
          <w:spacing w:val="-57"/>
        </w:rPr>
        <w:t> </w:t>
      </w:r>
      <w:r>
        <w:rPr/>
        <w:t>loss, as he was able to testify about parts of the attack and</w:t>
      </w:r>
      <w:r>
        <w:rPr>
          <w:spacing w:val="1"/>
        </w:rPr>
        <w:t> </w:t>
      </w:r>
      <w:r>
        <w:rPr/>
        <w:t>about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interview</w:t>
      </w:r>
      <w:r>
        <w:rPr>
          <w:spacing w:val="23"/>
        </w:rPr>
        <w:t> </w:t>
      </w:r>
      <w:r>
        <w:rPr/>
        <w:t>where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identiﬁed</w:t>
      </w:r>
      <w:r>
        <w:rPr>
          <w:spacing w:val="24"/>
        </w:rPr>
        <w:t> </w:t>
      </w:r>
      <w:r>
        <w:rPr/>
        <w:t>Owens.</w:t>
      </w:r>
      <w:r>
        <w:rPr>
          <w:spacing w:val="23"/>
        </w:rPr>
        <w:t> </w:t>
      </w:r>
      <w:r>
        <w:rPr/>
        <w:t>484</w:t>
      </w:r>
      <w:r>
        <w:rPr>
          <w:spacing w:val="24"/>
        </w:rPr>
        <w:t> </w:t>
      </w:r>
      <w:r>
        <w:rPr/>
        <w:t>U.S.</w:t>
      </w:r>
      <w:r>
        <w:rPr>
          <w:spacing w:val="26"/>
        </w:rPr>
        <w:t> </w:t>
      </w:r>
      <w:r>
        <w:rPr/>
        <w:t>at</w:t>
      </w:r>
    </w:p>
    <w:p>
      <w:pPr>
        <w:pStyle w:val="BodyText"/>
        <w:spacing w:before="1"/>
        <w:ind w:left="1159" w:right="1154"/>
      </w:pPr>
      <w:r>
        <w:rPr/>
        <w:t>556. But we rejected that distinction in </w:t>
      </w:r>
      <w:r>
        <w:rPr>
          <w:i/>
        </w:rPr>
        <w:t>United States v. Keeter</w:t>
      </w:r>
      <w:r>
        <w:rPr/>
        <w:t>,</w:t>
      </w:r>
      <w:r>
        <w:rPr>
          <w:spacing w:val="1"/>
        </w:rPr>
        <w:t> </w:t>
      </w:r>
      <w:r>
        <w:rPr/>
        <w:t>130 F.3d 297 (7th Cir. 1997), where a witness’s grand jury tes-</w:t>
      </w:r>
      <w:r>
        <w:rPr>
          <w:spacing w:val="-57"/>
        </w:rPr>
        <w:t> </w:t>
      </w:r>
      <w:r>
        <w:rPr/>
        <w:t>timony incriminated one of the defendants. At trial, that wit-</w:t>
      </w:r>
      <w:r>
        <w:rPr>
          <w:spacing w:val="-57"/>
        </w:rPr>
        <w:t> </w:t>
      </w:r>
      <w:r>
        <w:rPr/>
        <w:t>ness</w:t>
      </w:r>
      <w:r>
        <w:rPr>
          <w:spacing w:val="-3"/>
        </w:rPr>
        <w:t> </w:t>
      </w:r>
      <w:r>
        <w:rPr/>
        <w:t>claimed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underlying</w:t>
      </w:r>
      <w:r>
        <w:rPr>
          <w:spacing w:val="-57"/>
        </w:rPr>
        <w:t> </w:t>
      </w:r>
      <w:r>
        <w:rPr/>
        <w:t>events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his</w:t>
      </w:r>
      <w:r>
        <w:rPr>
          <w:spacing w:val="-6"/>
        </w:rPr>
        <w:t> </w:t>
      </w:r>
      <w:r>
        <w:rPr/>
        <w:t>appearance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grand</w:t>
      </w:r>
      <w:r>
        <w:rPr>
          <w:spacing w:val="-4"/>
        </w:rPr>
        <w:t> </w:t>
      </w:r>
      <w:r>
        <w:rPr/>
        <w:t>jury.</w:t>
      </w:r>
      <w:r>
        <w:rPr>
          <w:spacing w:val="-5"/>
        </w:rPr>
        <w:t> </w:t>
      </w:r>
      <w:r>
        <w:rPr>
          <w:i/>
        </w:rPr>
        <w:t>Id.</w:t>
      </w:r>
      <w:r>
        <w:rPr>
          <w:i/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302.</w:t>
      </w:r>
      <w:r>
        <w:rPr>
          <w:spacing w:val="-5"/>
        </w:rPr>
        <w:t> </w:t>
      </w:r>
      <w:r>
        <w:rPr/>
        <w:t>The</w:t>
      </w:r>
      <w:r>
        <w:rPr>
          <w:spacing w:val="-57"/>
        </w:rPr>
        <w:t> </w:t>
      </w:r>
      <w:r>
        <w:rPr/>
        <w:t>defendant argued on appeal that his case was diﬀerent from</w:t>
      </w:r>
      <w:r>
        <w:rPr>
          <w:spacing w:val="1"/>
        </w:rPr>
        <w:t> </w:t>
      </w:r>
      <w:r>
        <w:rPr>
          <w:i/>
        </w:rPr>
        <w:t>Owens</w:t>
      </w:r>
      <w:r>
        <w:rPr>
          <w:i/>
          <w:spacing w:val="-4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witness</w:t>
      </w:r>
      <w:r>
        <w:rPr>
          <w:spacing w:val="-5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even</w:t>
      </w:r>
      <w:r>
        <w:rPr>
          <w:spacing w:val="-5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making</w:t>
      </w:r>
      <w:r>
        <w:rPr>
          <w:spacing w:val="-58"/>
        </w:rPr>
        <w:t> </w:t>
      </w:r>
      <w:r>
        <w:rPr/>
        <w:t>the identiﬁcation. We concluded that the diﬀerence was im-</w:t>
      </w:r>
      <w:r>
        <w:rPr>
          <w:spacing w:val="1"/>
        </w:rPr>
        <w:t> </w:t>
      </w:r>
      <w:r>
        <w:rPr/>
        <w:t>material,</w:t>
      </w:r>
      <w:r>
        <w:rPr>
          <w:spacing w:val="34"/>
        </w:rPr>
        <w:t> </w:t>
      </w:r>
      <w:r>
        <w:rPr/>
        <w:t>holding</w:t>
      </w:r>
      <w:r>
        <w:rPr>
          <w:spacing w:val="36"/>
        </w:rPr>
        <w:t> </w:t>
      </w:r>
      <w:r>
        <w:rPr/>
        <w:t>that</w:t>
      </w:r>
      <w:r>
        <w:rPr>
          <w:spacing w:val="32"/>
        </w:rPr>
        <w:t> </w:t>
      </w:r>
      <w:r>
        <w:rPr/>
        <w:t>the</w:t>
      </w:r>
      <w:r>
        <w:rPr>
          <w:spacing w:val="35"/>
        </w:rPr>
        <w:t> </w:t>
      </w:r>
      <w:r>
        <w:rPr/>
        <w:t>Confrontation</w:t>
      </w:r>
      <w:r>
        <w:rPr>
          <w:spacing w:val="33"/>
        </w:rPr>
        <w:t> </w:t>
      </w:r>
      <w:r>
        <w:rPr/>
        <w:t>Clause</w:t>
      </w:r>
      <w:r>
        <w:rPr>
          <w:spacing w:val="35"/>
        </w:rPr>
        <w:t> </w:t>
      </w:r>
      <w:r>
        <w:rPr/>
        <w:t>is</w:t>
      </w:r>
      <w:r>
        <w:rPr>
          <w:spacing w:val="34"/>
        </w:rPr>
        <w:t> </w:t>
      </w:r>
      <w:r>
        <w:rPr/>
        <w:t>satisﬁed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8"/>
        <w:rPr>
          <w:i/>
        </w:rPr>
      </w:pPr>
      <w:r>
        <w:rPr/>
        <w:t>“when the witness must look the accused in the eye in court;</w:t>
      </w:r>
      <w:r>
        <w:rPr>
          <w:spacing w:val="1"/>
        </w:rPr>
        <w:t> </w:t>
      </w:r>
      <w:r>
        <w:rPr/>
        <w:t>shortcomings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declarant’s</w:t>
      </w:r>
      <w:r>
        <w:rPr>
          <w:spacing w:val="-14"/>
        </w:rPr>
        <w:t> </w:t>
      </w:r>
      <w:r>
        <w:rPr/>
        <w:t>memory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made</w:t>
      </w:r>
      <w:r>
        <w:rPr>
          <w:spacing w:val="-14"/>
        </w:rPr>
        <w:t> </w:t>
      </w:r>
      <w:r>
        <w:rPr/>
        <w:t>known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the jury.” </w:t>
      </w:r>
      <w:r>
        <w:rPr>
          <w:i/>
        </w:rPr>
        <w:t>Id.</w:t>
      </w:r>
    </w:p>
    <w:p>
      <w:pPr>
        <w:pStyle w:val="BodyText"/>
        <w:spacing w:before="121"/>
        <w:ind w:left="1160" w:right="1154" w:firstLine="360"/>
      </w:pPr>
      <w:r>
        <w:rPr/>
        <w:t>Shaﬀers did not address </w:t>
      </w:r>
      <w:r>
        <w:rPr>
          <w:i/>
        </w:rPr>
        <w:t>Keeter </w:t>
      </w:r>
      <w:r>
        <w:rPr/>
        <w:t>in his briefs but suggested</w:t>
      </w:r>
      <w:r>
        <w:rPr>
          <w:spacing w:val="-57"/>
        </w:rPr>
        <w:t> </w:t>
      </w:r>
      <w:r>
        <w:rPr/>
        <w:t>at</w:t>
      </w:r>
      <w:r>
        <w:rPr>
          <w:spacing w:val="-9"/>
        </w:rPr>
        <w:t> </w:t>
      </w:r>
      <w:r>
        <w:rPr/>
        <w:t>oral</w:t>
      </w:r>
      <w:r>
        <w:rPr>
          <w:spacing w:val="-10"/>
        </w:rPr>
        <w:t> </w:t>
      </w:r>
      <w:r>
        <w:rPr/>
        <w:t>argument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distinguishable</w:t>
      </w:r>
      <w:r>
        <w:rPr>
          <w:spacing w:val="-7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witness</w:t>
      </w:r>
      <w:r>
        <w:rPr>
          <w:spacing w:val="-58"/>
        </w:rPr>
        <w:t> </w:t>
      </w:r>
      <w:r>
        <w:rPr>
          <w:spacing w:val="-1"/>
        </w:rPr>
        <w:t>acknowledged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prior</w:t>
      </w:r>
      <w:r>
        <w:rPr>
          <w:spacing w:val="-14"/>
        </w:rPr>
        <w:t> </w:t>
      </w:r>
      <w:r>
        <w:rPr/>
        <w:t>statement</w:t>
      </w:r>
      <w:r>
        <w:rPr>
          <w:spacing w:val="-14"/>
        </w:rPr>
        <w:t> </w:t>
      </w:r>
      <w:r>
        <w:rPr/>
        <w:t>as</w:t>
      </w:r>
      <w:r>
        <w:rPr>
          <w:spacing w:val="-16"/>
        </w:rPr>
        <w:t> </w:t>
      </w:r>
      <w:r>
        <w:rPr/>
        <w:t>his</w:t>
      </w:r>
      <w:r>
        <w:rPr>
          <w:spacing w:val="-16"/>
        </w:rPr>
        <w:t> </w:t>
      </w:r>
      <w:r>
        <w:rPr/>
        <w:t>own,</w:t>
      </w:r>
      <w:r>
        <w:rPr>
          <w:spacing w:val="-10"/>
        </w:rPr>
        <w:t> </w:t>
      </w:r>
      <w:r>
        <w:rPr/>
        <w:t>whereas</w:t>
      </w:r>
      <w:r>
        <w:rPr>
          <w:spacing w:val="-16"/>
        </w:rPr>
        <w:t> </w:t>
      </w:r>
      <w:r>
        <w:rPr/>
        <w:t>Fulton</w:t>
      </w:r>
      <w:r>
        <w:rPr>
          <w:spacing w:val="-58"/>
        </w:rPr>
        <w:t> </w:t>
      </w:r>
      <w:r>
        <w:rPr>
          <w:spacing w:val="-1"/>
        </w:rPr>
        <w:t>did</w:t>
      </w:r>
      <w:r>
        <w:rPr>
          <w:spacing w:val="-15"/>
        </w:rPr>
        <w:t> </w:t>
      </w:r>
      <w:r>
        <w:rPr>
          <w:spacing w:val="-1"/>
        </w:rPr>
        <w:t>not.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record,</w:t>
      </w:r>
      <w:r>
        <w:rPr>
          <w:spacing w:val="-14"/>
        </w:rPr>
        <w:t> </w:t>
      </w:r>
      <w:r>
        <w:rPr>
          <w:spacing w:val="-1"/>
        </w:rPr>
        <w:t>however,</w:t>
      </w:r>
      <w:r>
        <w:rPr>
          <w:spacing w:val="-15"/>
        </w:rPr>
        <w:t> </w:t>
      </w:r>
      <w:r>
        <w:rPr>
          <w:spacing w:val="-1"/>
        </w:rPr>
        <w:t>appears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contradict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point.</w:t>
      </w:r>
      <w:r>
        <w:rPr>
          <w:spacing w:val="-57"/>
        </w:rPr>
        <w:t> </w:t>
      </w:r>
      <w:r>
        <w:rPr/>
        <w:t>Fulton may not have remembered what she said before the</w:t>
      </w:r>
      <w:r>
        <w:rPr>
          <w:spacing w:val="1"/>
        </w:rPr>
        <w:t> </w:t>
      </w:r>
      <w:r>
        <w:rPr/>
        <w:t>grand jury, but she did identify the transcript of her testi-</w:t>
      </w:r>
      <w:r>
        <w:rPr>
          <w:spacing w:val="1"/>
        </w:rPr>
        <w:t> </w:t>
      </w:r>
      <w:r>
        <w:rPr/>
        <w:t>mony:</w:t>
      </w:r>
    </w:p>
    <w:p>
      <w:pPr>
        <w:pStyle w:val="BodyText"/>
        <w:spacing w:before="119"/>
        <w:ind w:left="1880" w:right="921"/>
        <w:jc w:val="left"/>
      </w:pPr>
      <w:r>
        <w:rPr/>
        <w:t>Q.</w:t>
      </w:r>
      <w:r>
        <w:rPr>
          <w:spacing w:val="48"/>
        </w:rPr>
        <w:t> </w:t>
      </w:r>
      <w:r>
        <w:rPr/>
        <w:t>Ms.</w:t>
      </w:r>
      <w:r>
        <w:rPr>
          <w:spacing w:val="41"/>
        </w:rPr>
        <w:t> </w:t>
      </w:r>
      <w:r>
        <w:rPr/>
        <w:t>Fulton,</w:t>
      </w:r>
      <w:r>
        <w:rPr>
          <w:spacing w:val="42"/>
        </w:rPr>
        <w:t> </w:t>
      </w:r>
      <w:r>
        <w:rPr/>
        <w:t>I’m</w:t>
      </w:r>
      <w:r>
        <w:rPr>
          <w:spacing w:val="40"/>
        </w:rPr>
        <w:t> </w:t>
      </w:r>
      <w:r>
        <w:rPr/>
        <w:t>sorry.</w:t>
      </w:r>
      <w:r>
        <w:rPr>
          <w:spacing w:val="39"/>
        </w:rPr>
        <w:t> </w:t>
      </w:r>
      <w:r>
        <w:rPr/>
        <w:t>Have</w:t>
      </w:r>
      <w:r>
        <w:rPr>
          <w:spacing w:val="41"/>
        </w:rPr>
        <w:t> </w:t>
      </w:r>
      <w:r>
        <w:rPr/>
        <w:t>you</w:t>
      </w:r>
      <w:r>
        <w:rPr>
          <w:spacing w:val="40"/>
        </w:rPr>
        <w:t> </w:t>
      </w:r>
      <w:r>
        <w:rPr/>
        <w:t>seen</w:t>
      </w:r>
      <w:r>
        <w:rPr>
          <w:spacing w:val="41"/>
        </w:rPr>
        <w:t> </w:t>
      </w:r>
      <w:r>
        <w:rPr/>
        <w:t>this</w:t>
      </w:r>
      <w:r>
        <w:rPr>
          <w:spacing w:val="-57"/>
        </w:rPr>
        <w:t> </w:t>
      </w:r>
      <w:r>
        <w:rPr/>
        <w:t>transcript</w:t>
      </w:r>
      <w:r>
        <w:rPr>
          <w:spacing w:val="-1"/>
        </w:rPr>
        <w:t> </w:t>
      </w:r>
      <w:r>
        <w:rPr/>
        <w:t>before?</w:t>
      </w:r>
    </w:p>
    <w:p>
      <w:pPr>
        <w:pStyle w:val="BodyText"/>
        <w:ind w:left="1880"/>
        <w:jc w:val="left"/>
      </w:pPr>
      <w:r>
        <w:rPr/>
        <w:t>A.</w:t>
      </w:r>
      <w:r>
        <w:rPr>
          <w:spacing w:val="39"/>
        </w:rPr>
        <w:t> </w:t>
      </w:r>
      <w:r>
        <w:rPr/>
        <w:t>Yes.</w:t>
      </w:r>
    </w:p>
    <w:p>
      <w:pPr>
        <w:pStyle w:val="BodyText"/>
        <w:ind w:left="1880" w:right="1499"/>
        <w:jc w:val="left"/>
      </w:pPr>
      <w:r>
        <w:rPr>
          <w:spacing w:val="-1"/>
        </w:rPr>
        <w:t>Q.</w:t>
      </w:r>
      <w:r>
        <w:rPr>
          <w:spacing w:val="47"/>
        </w:rPr>
        <w:t> </w:t>
      </w:r>
      <w:r>
        <w:rPr/>
        <w:t>And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transcript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testimony</w:t>
      </w:r>
      <w:r>
        <w:rPr>
          <w:spacing w:val="-13"/>
        </w:rPr>
        <w:t> </w:t>
      </w:r>
      <w:r>
        <w:rPr/>
        <w:t>be-</w:t>
      </w:r>
      <w:r>
        <w:rPr>
          <w:spacing w:val="-57"/>
        </w:rPr>
        <w:t> </w:t>
      </w:r>
      <w:r>
        <w:rPr/>
        <w:t>fore</w:t>
      </w:r>
      <w:r>
        <w:rPr>
          <w:spacing w:val="-1"/>
        </w:rPr>
        <w:t> </w:t>
      </w:r>
      <w:r>
        <w:rPr/>
        <w:t>the grand</w:t>
      </w:r>
      <w:r>
        <w:rPr>
          <w:spacing w:val="-1"/>
        </w:rPr>
        <w:t> </w:t>
      </w:r>
      <w:r>
        <w:rPr/>
        <w:t>jury on</w:t>
      </w:r>
      <w:r>
        <w:rPr>
          <w:spacing w:val="-3"/>
        </w:rPr>
        <w:t> </w:t>
      </w:r>
      <w:r>
        <w:rPr/>
        <w:t>May 11th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2017?</w:t>
      </w:r>
    </w:p>
    <w:p>
      <w:pPr>
        <w:pStyle w:val="BodyText"/>
        <w:spacing w:before="121"/>
        <w:ind w:left="1879"/>
        <w:jc w:val="left"/>
      </w:pPr>
      <w:r>
        <w:rPr/>
        <w:t>A.</w:t>
      </w:r>
      <w:r>
        <w:rPr>
          <w:spacing w:val="39"/>
        </w:rPr>
        <w:t> </w:t>
      </w:r>
      <w:r>
        <w:rPr/>
        <w:t>Yes.</w:t>
      </w:r>
    </w:p>
    <w:p>
      <w:pPr>
        <w:pStyle w:val="BodyText"/>
        <w:ind w:left="1159" w:right="1154"/>
      </w:pPr>
      <w:r>
        <w:rPr/>
        <w:t>Shaﬀers</w:t>
      </w:r>
      <w:r>
        <w:rPr>
          <w:spacing w:val="-6"/>
        </w:rPr>
        <w:t> </w:t>
      </w:r>
      <w:r>
        <w:rPr/>
        <w:t>also</w:t>
      </w:r>
      <w:r>
        <w:rPr>
          <w:spacing w:val="-3"/>
        </w:rPr>
        <w:t> </w:t>
      </w:r>
      <w:r>
        <w:rPr/>
        <w:t>relies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>
          <w:i/>
        </w:rPr>
        <w:t>Douglas</w:t>
      </w:r>
      <w:r>
        <w:rPr/>
        <w:t>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witness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case</w:t>
      </w:r>
      <w:r>
        <w:rPr>
          <w:spacing w:val="-5"/>
        </w:rPr>
        <w:t> </w:t>
      </w:r>
      <w:r>
        <w:rPr/>
        <w:t>in-</w:t>
      </w:r>
      <w:r>
        <w:rPr>
          <w:spacing w:val="-57"/>
        </w:rPr>
        <w:t> </w:t>
      </w:r>
      <w:r>
        <w:rPr/>
        <w:t>voked the privilege against self-incrimination and then re-</w:t>
      </w:r>
      <w:r>
        <w:rPr>
          <w:spacing w:val="1"/>
        </w:rPr>
        <w:t> </w:t>
      </w:r>
      <w:r>
        <w:rPr/>
        <w:t>fused to answer when repeatedly asked, “Did you make that</w:t>
      </w:r>
      <w:r>
        <w:rPr>
          <w:spacing w:val="-57"/>
        </w:rPr>
        <w:t> </w:t>
      </w:r>
      <w:r>
        <w:rPr/>
        <w:t>statement?” 380 U.S. at 416–17. Fulton, by contrast, acknowl-</w:t>
      </w:r>
      <w:r>
        <w:rPr>
          <w:spacing w:val="-57"/>
        </w:rPr>
        <w:t> </w:t>
      </w:r>
      <w:r>
        <w:rPr/>
        <w:t>edged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transcript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grand</w:t>
      </w:r>
      <w:r>
        <w:rPr>
          <w:spacing w:val="-11"/>
        </w:rPr>
        <w:t> </w:t>
      </w:r>
      <w:r>
        <w:rPr/>
        <w:t>jury</w:t>
      </w:r>
      <w:r>
        <w:rPr>
          <w:spacing w:val="-11"/>
        </w:rPr>
        <w:t> </w:t>
      </w:r>
      <w:r>
        <w:rPr/>
        <w:t>testimony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hers</w:t>
      </w:r>
      <w:r>
        <w:rPr>
          <w:spacing w:val="-58"/>
        </w:rPr>
        <w:t> </w:t>
      </w:r>
      <w:r>
        <w:rPr/>
        <w:t>but said she could not recall the underlying substance. She</w:t>
      </w:r>
      <w:r>
        <w:rPr>
          <w:spacing w:val="1"/>
        </w:rPr>
        <w:t> </w:t>
      </w:r>
      <w:r>
        <w:rPr/>
        <w:t>testiﬁed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she</w:t>
      </w:r>
      <w:r>
        <w:rPr>
          <w:spacing w:val="-13"/>
        </w:rPr>
        <w:t> </w:t>
      </w:r>
      <w:r>
        <w:rPr/>
        <w:t>remembered</w:t>
      </w:r>
      <w:r>
        <w:rPr>
          <w:spacing w:val="-10"/>
        </w:rPr>
        <w:t> </w:t>
      </w:r>
      <w:r>
        <w:rPr/>
        <w:t>“coming</w:t>
      </w:r>
      <w:r>
        <w:rPr>
          <w:spacing w:val="-10"/>
        </w:rPr>
        <w:t> </w:t>
      </w:r>
      <w:r>
        <w:rPr/>
        <w:t>out</w:t>
      </w:r>
      <w:r>
        <w:rPr>
          <w:spacing w:val="-12"/>
        </w:rPr>
        <w:t> </w:t>
      </w:r>
      <w:r>
        <w:rPr/>
        <w:t>here</w:t>
      </w:r>
      <w:r>
        <w:rPr>
          <w:spacing w:val="-9"/>
        </w:rPr>
        <w:t> </w:t>
      </w:r>
      <w:r>
        <w:rPr/>
        <w:t>[to</w:t>
      </w:r>
      <w:r>
        <w:rPr>
          <w:spacing w:val="-10"/>
        </w:rPr>
        <w:t> </w:t>
      </w:r>
      <w:r>
        <w:rPr/>
        <w:t>Chicago]”</w:t>
      </w:r>
      <w:r>
        <w:rPr>
          <w:spacing w:val="-58"/>
        </w:rPr>
        <w:t> </w:t>
      </w:r>
      <w:r>
        <w:rPr/>
        <w:t>and said: “I know I came because there was an action, but</w:t>
      </w:r>
      <w:r>
        <w:rPr>
          <w:spacing w:val="1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spoken,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don’t</w:t>
      </w:r>
      <w:r>
        <w:rPr>
          <w:spacing w:val="-6"/>
        </w:rPr>
        <w:t> </w:t>
      </w:r>
      <w:r>
        <w:rPr/>
        <w:t>remember.”</w:t>
      </w:r>
      <w:r>
        <w:rPr>
          <w:spacing w:val="-7"/>
        </w:rPr>
        <w:t> </w:t>
      </w:r>
      <w:r>
        <w:rPr/>
        <w:t>We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decline</w:t>
      </w:r>
      <w:r>
        <w:rPr>
          <w:spacing w:val="-8"/>
        </w:rPr>
        <w:t> </w:t>
      </w:r>
      <w:r>
        <w:rPr/>
        <w:t>to</w:t>
      </w:r>
      <w:r>
        <w:rPr>
          <w:spacing w:val="-57"/>
        </w:rPr>
        <w:t> </w:t>
      </w:r>
      <w:r>
        <w:rPr/>
        <w:t>adopt</w:t>
      </w:r>
      <w:r>
        <w:rPr>
          <w:spacing w:val="-11"/>
        </w:rPr>
        <w:t> </w:t>
      </w:r>
      <w:r>
        <w:rPr/>
        <w:t>Shaﬀers’</w:t>
      </w:r>
      <w:r>
        <w:rPr>
          <w:spacing w:val="-10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distinctions.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Owens</w:t>
      </w:r>
      <w:r>
        <w:rPr>
          <w:i/>
          <w:spacing w:val="-57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Keeter </w:t>
      </w:r>
      <w:r>
        <w:rPr/>
        <w:t>controls</w:t>
      </w:r>
      <w:r>
        <w:rPr>
          <w:spacing w:val="-1"/>
        </w:rPr>
        <w:t> </w:t>
      </w:r>
      <w:r>
        <w:rPr/>
        <w:t>here.</w:t>
      </w:r>
    </w:p>
    <w:p>
      <w:pPr>
        <w:pStyle w:val="BodyText"/>
        <w:spacing w:line="323" w:lineRule="exact"/>
        <w:ind w:right="1160"/>
        <w:jc w:val="right"/>
        <w:rPr>
          <w:i/>
        </w:rPr>
      </w:pPr>
      <w:r>
        <w:rPr/>
        <w:t>Nor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convinced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Shaﬀers’</w:t>
      </w:r>
      <w:r>
        <w:rPr>
          <w:spacing w:val="-3"/>
        </w:rPr>
        <w:t> </w:t>
      </w:r>
      <w:r>
        <w:rPr/>
        <w:t>assertion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i/>
        </w:rPr>
        <w:t>Crawford</w:t>
      </w:r>
    </w:p>
    <w:p>
      <w:pPr>
        <w:spacing w:line="323" w:lineRule="exact" w:before="0"/>
        <w:ind w:left="0" w:right="1156" w:firstLine="0"/>
        <w:jc w:val="right"/>
        <w:rPr>
          <w:sz w:val="24"/>
        </w:rPr>
      </w:pPr>
      <w:r>
        <w:rPr>
          <w:i/>
          <w:sz w:val="24"/>
        </w:rPr>
        <w:t>v.</w:t>
      </w:r>
      <w:r>
        <w:rPr>
          <w:i/>
          <w:spacing w:val="91"/>
          <w:sz w:val="24"/>
        </w:rPr>
        <w:t> </w:t>
      </w:r>
      <w:r>
        <w:rPr>
          <w:i/>
          <w:sz w:val="24"/>
        </w:rPr>
        <w:t>Washington</w:t>
      </w:r>
      <w:r>
        <w:rPr>
          <w:sz w:val="24"/>
        </w:rPr>
        <w:t>,</w:t>
      </w:r>
      <w:r>
        <w:rPr>
          <w:spacing w:val="91"/>
          <w:sz w:val="24"/>
        </w:rPr>
        <w:t> </w:t>
      </w:r>
      <w:r>
        <w:rPr>
          <w:sz w:val="24"/>
        </w:rPr>
        <w:t>541</w:t>
      </w:r>
      <w:r>
        <w:rPr>
          <w:spacing w:val="91"/>
          <w:sz w:val="24"/>
        </w:rPr>
        <w:t> </w:t>
      </w:r>
      <w:r>
        <w:rPr>
          <w:sz w:val="24"/>
        </w:rPr>
        <w:t>U.S.</w:t>
      </w:r>
      <w:r>
        <w:rPr>
          <w:spacing w:val="91"/>
          <w:sz w:val="24"/>
        </w:rPr>
        <w:t> </w:t>
      </w:r>
      <w:r>
        <w:rPr>
          <w:sz w:val="24"/>
        </w:rPr>
        <w:t>36</w:t>
      </w:r>
      <w:r>
        <w:rPr>
          <w:spacing w:val="91"/>
          <w:sz w:val="24"/>
        </w:rPr>
        <w:t> </w:t>
      </w:r>
      <w:r>
        <w:rPr>
          <w:sz w:val="24"/>
        </w:rPr>
        <w:t>(2004),</w:t>
      </w:r>
      <w:r>
        <w:rPr>
          <w:spacing w:val="91"/>
          <w:sz w:val="24"/>
        </w:rPr>
        <w:t> </w:t>
      </w:r>
      <w:r>
        <w:rPr>
          <w:sz w:val="24"/>
        </w:rPr>
        <w:t>changed</w:t>
      </w:r>
      <w:r>
        <w:rPr>
          <w:spacing w:val="90"/>
          <w:sz w:val="24"/>
        </w:rPr>
        <w:t> </w:t>
      </w:r>
      <w:r>
        <w:rPr>
          <w:sz w:val="24"/>
        </w:rPr>
        <w:t>the</w:t>
      </w:r>
      <w:r>
        <w:rPr>
          <w:spacing w:val="92"/>
          <w:sz w:val="24"/>
        </w:rPr>
        <w:t> </w:t>
      </w:r>
      <w:r>
        <w:rPr>
          <w:sz w:val="24"/>
        </w:rPr>
        <w:t>relevant</w:t>
      </w:r>
    </w:p>
    <w:p>
      <w:pPr>
        <w:spacing w:after="0" w:line="323" w:lineRule="exact"/>
        <w:jc w:val="right"/>
        <w:rPr>
          <w:sz w:val="24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4"/>
      </w:pPr>
      <w:r>
        <w:rPr/>
        <w:t>analysis.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case,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Supreme</w:t>
      </w:r>
      <w:r>
        <w:rPr>
          <w:spacing w:val="-8"/>
        </w:rPr>
        <w:t> </w:t>
      </w:r>
      <w:r>
        <w:rPr/>
        <w:t>Court</w:t>
      </w:r>
      <w:r>
        <w:rPr>
          <w:spacing w:val="-8"/>
        </w:rPr>
        <w:t> </w:t>
      </w:r>
      <w:r>
        <w:rPr/>
        <w:t>reiterated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when</w:t>
      </w:r>
      <w:r>
        <w:rPr>
          <w:spacing w:val="-57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witness</w:t>
      </w:r>
      <w:r>
        <w:rPr>
          <w:spacing w:val="-14"/>
        </w:rPr>
        <w:t> </w:t>
      </w:r>
      <w:r>
        <w:rPr>
          <w:spacing w:val="-1"/>
        </w:rPr>
        <w:t>“appears</w:t>
      </w:r>
      <w:r>
        <w:rPr>
          <w:spacing w:val="-14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cross-examination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trial,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Confron-</w:t>
      </w:r>
      <w:r>
        <w:rPr>
          <w:spacing w:val="-57"/>
        </w:rPr>
        <w:t> </w:t>
      </w:r>
      <w:r>
        <w:rPr/>
        <w:t>tation</w:t>
      </w:r>
      <w:r>
        <w:rPr>
          <w:spacing w:val="-15"/>
        </w:rPr>
        <w:t> </w:t>
      </w:r>
      <w:r>
        <w:rPr/>
        <w:t>Clause</w:t>
      </w:r>
      <w:r>
        <w:rPr>
          <w:spacing w:val="-14"/>
        </w:rPr>
        <w:t> </w:t>
      </w:r>
      <w:r>
        <w:rPr/>
        <w:t>places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constraints</w:t>
      </w:r>
      <w:r>
        <w:rPr>
          <w:spacing w:val="-15"/>
        </w:rPr>
        <w:t> </w:t>
      </w:r>
      <w:r>
        <w:rPr/>
        <w:t>at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prior</w:t>
      </w:r>
      <w:r>
        <w:rPr>
          <w:spacing w:val="-58"/>
        </w:rPr>
        <w:t> </w:t>
      </w:r>
      <w:r>
        <w:rPr/>
        <w:t>testimonial</w:t>
      </w:r>
      <w:r>
        <w:rPr>
          <w:spacing w:val="-9"/>
        </w:rPr>
        <w:t> </w:t>
      </w:r>
      <w:r>
        <w:rPr/>
        <w:t>statements.</w:t>
      </w:r>
      <w:r>
        <w:rPr>
          <w:spacing w:val="-7"/>
        </w:rPr>
        <w:t> </w:t>
      </w:r>
      <w:r>
        <w:rPr/>
        <w:t>…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Clause</w:t>
      </w:r>
      <w:r>
        <w:rPr>
          <w:spacing w:val="-6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bar</w:t>
      </w:r>
      <w:r>
        <w:rPr>
          <w:spacing w:val="-6"/>
        </w:rPr>
        <w:t> </w:t>
      </w:r>
      <w:r>
        <w:rPr/>
        <w:t>admission</w:t>
      </w:r>
      <w:r>
        <w:rPr>
          <w:spacing w:val="-58"/>
        </w:rPr>
        <w:t> </w:t>
      </w:r>
      <w:r>
        <w:rPr/>
        <w:t>of a statement so long as the declarant is present at trial to</w:t>
      </w:r>
      <w:r>
        <w:rPr>
          <w:spacing w:val="1"/>
        </w:rPr>
        <w:t> </w:t>
      </w:r>
      <w:r>
        <w:rPr/>
        <w:t>defend or explain it.” </w:t>
      </w:r>
      <w:r>
        <w:rPr>
          <w:i/>
        </w:rPr>
        <w:t>Id. </w:t>
      </w:r>
      <w:r>
        <w:rPr/>
        <w:t>at 60 n.9; accord, </w:t>
      </w:r>
      <w:r>
        <w:rPr>
          <w:i/>
        </w:rPr>
        <w:t>California v. Green</w:t>
      </w:r>
      <w:r>
        <w:rPr/>
        <w:t>,</w:t>
      </w:r>
      <w:r>
        <w:rPr>
          <w:spacing w:val="1"/>
        </w:rPr>
        <w:t> </w:t>
      </w:r>
      <w:r>
        <w:rPr/>
        <w:t>399 U.S. 149, 162 (1970) (“[W]here the declarant is not absent,</w:t>
      </w:r>
      <w:r>
        <w:rPr>
          <w:spacing w:val="-57"/>
        </w:rPr>
        <w:t> </w:t>
      </w:r>
      <w:r>
        <w:rPr/>
        <w:t>but is present to testify and to submit to cross-examination,</w:t>
      </w:r>
      <w:r>
        <w:rPr>
          <w:spacing w:val="1"/>
        </w:rPr>
        <w:t> </w:t>
      </w:r>
      <w:r>
        <w:rPr/>
        <w:t>our cases, if anything, support the conclusion that the admis-</w:t>
      </w:r>
      <w:r>
        <w:rPr>
          <w:spacing w:val="-57"/>
        </w:rPr>
        <w:t> </w:t>
      </w:r>
      <w:r>
        <w:rPr/>
        <w:t>sion of his out-of-court statements does not create a confron-</w:t>
      </w:r>
      <w:r>
        <w:rPr>
          <w:spacing w:val="1"/>
        </w:rPr>
        <w:t> </w:t>
      </w:r>
      <w:r>
        <w:rPr/>
        <w:t>tation problem.”). After </w:t>
      </w:r>
      <w:r>
        <w:rPr>
          <w:i/>
        </w:rPr>
        <w:t>Crawford</w:t>
      </w:r>
      <w:r>
        <w:rPr/>
        <w:t>, we have continued to fol-</w:t>
      </w:r>
      <w:r>
        <w:rPr>
          <w:spacing w:val="1"/>
        </w:rPr>
        <w:t> </w:t>
      </w:r>
      <w:r>
        <w:rPr/>
        <w:t>low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>
          <w:i/>
        </w:rPr>
        <w:t>Owens</w:t>
      </w:r>
      <w:r>
        <w:rPr>
          <w:i/>
          <w:spacing w:val="-14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cases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claimed</w:t>
      </w:r>
      <w:r>
        <w:rPr>
          <w:spacing w:val="-12"/>
        </w:rPr>
        <w:t> </w:t>
      </w:r>
      <w:r>
        <w:rPr/>
        <w:t>memory</w:t>
      </w:r>
      <w:r>
        <w:rPr>
          <w:spacing w:val="-13"/>
        </w:rPr>
        <w:t> </w:t>
      </w:r>
      <w:r>
        <w:rPr/>
        <w:t>loss.</w:t>
      </w:r>
      <w:r>
        <w:rPr>
          <w:spacing w:val="-14"/>
        </w:rPr>
        <w:t> </w:t>
      </w:r>
      <w:r>
        <w:rPr/>
        <w:t>See,</w:t>
      </w:r>
      <w:r>
        <w:rPr>
          <w:spacing w:val="-58"/>
        </w:rPr>
        <w:t> </w:t>
      </w:r>
      <w:r>
        <w:rPr/>
        <w:t>e.g.,</w:t>
      </w:r>
      <w:r>
        <w:rPr>
          <w:spacing w:val="-10"/>
        </w:rPr>
        <w:t> </w:t>
      </w:r>
      <w:r>
        <w:rPr>
          <w:i/>
        </w:rPr>
        <w:t>Cookson</w:t>
      </w:r>
      <w:r>
        <w:rPr>
          <w:i/>
          <w:spacing w:val="-9"/>
        </w:rPr>
        <w:t> </w:t>
      </w:r>
      <w:r>
        <w:rPr>
          <w:i/>
        </w:rPr>
        <w:t>v.</w:t>
      </w:r>
      <w:r>
        <w:rPr>
          <w:i/>
          <w:spacing w:val="-10"/>
        </w:rPr>
        <w:t> </w:t>
      </w:r>
      <w:r>
        <w:rPr>
          <w:i/>
        </w:rPr>
        <w:t>Schwartz</w:t>
      </w:r>
      <w:r>
        <w:rPr/>
        <w:t>,</w:t>
      </w:r>
      <w:r>
        <w:rPr>
          <w:spacing w:val="-9"/>
        </w:rPr>
        <w:t> </w:t>
      </w:r>
      <w:r>
        <w:rPr/>
        <w:t>556</w:t>
      </w:r>
      <w:r>
        <w:rPr>
          <w:spacing w:val="-10"/>
        </w:rPr>
        <w:t> </w:t>
      </w:r>
      <w:r>
        <w:rPr/>
        <w:t>F.3d</w:t>
      </w:r>
      <w:r>
        <w:rPr>
          <w:spacing w:val="-11"/>
        </w:rPr>
        <w:t> </w:t>
      </w:r>
      <w:r>
        <w:rPr/>
        <w:t>647,</w:t>
      </w:r>
      <w:r>
        <w:rPr>
          <w:spacing w:val="-10"/>
        </w:rPr>
        <w:t> </w:t>
      </w:r>
      <w:r>
        <w:rPr/>
        <w:t>652</w:t>
      </w:r>
      <w:r>
        <w:rPr>
          <w:spacing w:val="-12"/>
        </w:rPr>
        <w:t> </w:t>
      </w:r>
      <w:r>
        <w:rPr/>
        <w:t>(7th</w:t>
      </w:r>
      <w:r>
        <w:rPr>
          <w:spacing w:val="-11"/>
        </w:rPr>
        <w:t> </w:t>
      </w:r>
      <w:r>
        <w:rPr/>
        <w:t>Cir.</w:t>
      </w:r>
      <w:r>
        <w:rPr>
          <w:spacing w:val="-9"/>
        </w:rPr>
        <w:t> </w:t>
      </w:r>
      <w:r>
        <w:rPr/>
        <w:t>2009)</w:t>
      </w:r>
      <w:r>
        <w:rPr>
          <w:spacing w:val="-11"/>
        </w:rPr>
        <w:t> </w:t>
      </w:r>
      <w:r>
        <w:rPr/>
        <w:t>(“We</w:t>
      </w:r>
      <w:r>
        <w:rPr>
          <w:spacing w:val="-58"/>
        </w:rPr>
        <w:t> </w:t>
      </w:r>
      <w:r>
        <w:rPr/>
        <w:t>agree with the State that </w:t>
      </w:r>
      <w:r>
        <w:rPr>
          <w:i/>
        </w:rPr>
        <w:t>Owens </w:t>
      </w:r>
      <w:r>
        <w:rPr/>
        <w:t>and </w:t>
      </w:r>
      <w:r>
        <w:rPr>
          <w:i/>
        </w:rPr>
        <w:t>Keeter </w:t>
      </w:r>
      <w:r>
        <w:rPr/>
        <w:t>are dispositive</w:t>
      </w:r>
      <w:r>
        <w:rPr>
          <w:spacing w:val="1"/>
        </w:rPr>
        <w:t> </w:t>
      </w:r>
      <w:r>
        <w:rPr/>
        <w:t>here.”); </w:t>
      </w:r>
      <w:r>
        <w:rPr>
          <w:i/>
        </w:rPr>
        <w:t>United States v. Ghilarducci</w:t>
      </w:r>
      <w:r>
        <w:rPr/>
        <w:t>, 480 F.3d 542, 548–49 (7th</w:t>
      </w:r>
      <w:r>
        <w:rPr>
          <w:spacing w:val="1"/>
        </w:rPr>
        <w:t> </w:t>
      </w:r>
      <w:r>
        <w:rPr/>
        <w:t>Cir. 2007) (relying on both </w:t>
      </w:r>
      <w:r>
        <w:rPr>
          <w:i/>
        </w:rPr>
        <w:t>Owens </w:t>
      </w:r>
      <w:r>
        <w:rPr/>
        <w:t>and </w:t>
      </w:r>
      <w:r>
        <w:rPr>
          <w:i/>
        </w:rPr>
        <w:t>Fensterer</w:t>
      </w:r>
      <w:r>
        <w:rPr/>
        <w:t>). So while</w:t>
      </w:r>
      <w:r>
        <w:rPr>
          <w:spacing w:val="1"/>
        </w:rPr>
        <w:t> </w:t>
      </w:r>
      <w:r>
        <w:rPr>
          <w:i/>
        </w:rPr>
        <w:t>Crawford</w:t>
      </w:r>
      <w:r>
        <w:rPr>
          <w:i/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important</w:t>
      </w:r>
      <w:r>
        <w:rPr>
          <w:spacing w:val="-13"/>
        </w:rPr>
        <w:t> </w:t>
      </w:r>
      <w:r>
        <w:rPr/>
        <w:t>milestone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Confrontation</w:t>
      </w:r>
      <w:r>
        <w:rPr>
          <w:spacing w:val="-15"/>
        </w:rPr>
        <w:t> </w:t>
      </w:r>
      <w:r>
        <w:rPr/>
        <w:t>Clause</w:t>
      </w:r>
      <w:r>
        <w:rPr>
          <w:spacing w:val="-58"/>
        </w:rPr>
        <w:t> </w:t>
      </w:r>
      <w:r>
        <w:rPr/>
        <w:t>jurisprudence, we do not read the decision as undermining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involving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witness’s</w:t>
      </w:r>
      <w:r>
        <w:rPr>
          <w:spacing w:val="1"/>
        </w:rPr>
        <w:t> </w:t>
      </w:r>
      <w:r>
        <w:rPr/>
        <w:t>claimed</w:t>
      </w:r>
      <w:r>
        <w:rPr>
          <w:spacing w:val="-2"/>
        </w:rPr>
        <w:t> </w:t>
      </w:r>
      <w:r>
        <w:rPr/>
        <w:t>lack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memory</w:t>
      </w:r>
      <w:r>
        <w:rPr>
          <w:spacing w:val="-1"/>
        </w:rPr>
        <w:t> </w:t>
      </w:r>
      <w:r>
        <w:rPr/>
        <w:t>about prior testimony.</w:t>
      </w:r>
    </w:p>
    <w:p>
      <w:pPr>
        <w:pStyle w:val="BodyText"/>
        <w:spacing w:before="119"/>
        <w:ind w:left="1159" w:right="1154" w:firstLine="360"/>
      </w:pPr>
      <w:r>
        <w:rPr/>
        <w:t>Finally, we agree with Shaﬀers that a witness’s physical</w:t>
      </w:r>
      <w:r>
        <w:rPr>
          <w:spacing w:val="1"/>
        </w:rPr>
        <w:t> </w:t>
      </w:r>
      <w:r>
        <w:rPr/>
        <w:t>presence in the courtroom alone is not enough to satisfy the</w:t>
      </w:r>
      <w:r>
        <w:rPr>
          <w:spacing w:val="1"/>
        </w:rPr>
        <w:t> </w:t>
      </w:r>
      <w:r>
        <w:rPr/>
        <w:t>Confrontation Clause, but no one argues otherwise. It is well</w:t>
      </w:r>
      <w:r>
        <w:rPr>
          <w:spacing w:val="-57"/>
        </w:rPr>
        <w:t> </w:t>
      </w:r>
      <w:r>
        <w:rPr/>
        <w:t>established that the right of confrontation “means more than</w:t>
      </w:r>
      <w:r>
        <w:rPr>
          <w:spacing w:val="1"/>
        </w:rPr>
        <w:t> </w:t>
      </w:r>
      <w:r>
        <w:rPr/>
        <w:t>being allowed to confront the witness physically.” </w:t>
      </w:r>
      <w:r>
        <w:rPr>
          <w:i/>
        </w:rPr>
        <w:t>Davis v.</w:t>
      </w:r>
      <w:r>
        <w:rPr>
          <w:i/>
          <w:spacing w:val="1"/>
        </w:rPr>
        <w:t> </w:t>
      </w:r>
      <w:r>
        <w:rPr>
          <w:i/>
        </w:rPr>
        <w:t>Alaska</w:t>
      </w:r>
      <w:r>
        <w:rPr/>
        <w:t>,</w:t>
      </w:r>
      <w:r>
        <w:rPr>
          <w:spacing w:val="-7"/>
        </w:rPr>
        <w:t> </w:t>
      </w:r>
      <w:r>
        <w:rPr/>
        <w:t>415</w:t>
      </w:r>
      <w:r>
        <w:rPr>
          <w:spacing w:val="-3"/>
        </w:rPr>
        <w:t> </w:t>
      </w:r>
      <w:r>
        <w:rPr/>
        <w:t>U.S.</w:t>
      </w:r>
      <w:r>
        <w:rPr>
          <w:spacing w:val="-6"/>
        </w:rPr>
        <w:t> </w:t>
      </w:r>
      <w:r>
        <w:rPr/>
        <w:t>308,</w:t>
      </w:r>
      <w:r>
        <w:rPr>
          <w:spacing w:val="-3"/>
        </w:rPr>
        <w:t> </w:t>
      </w:r>
      <w:r>
        <w:rPr/>
        <w:t>315</w:t>
      </w:r>
      <w:r>
        <w:rPr>
          <w:spacing w:val="-6"/>
        </w:rPr>
        <w:t> </w:t>
      </w:r>
      <w:r>
        <w:rPr/>
        <w:t>(1974).</w:t>
      </w:r>
      <w:r>
        <w:rPr>
          <w:spacing w:val="-13"/>
        </w:rPr>
        <w:t> </w:t>
      </w:r>
      <w:r>
        <w:rPr/>
        <w:t>At</w:t>
      </w:r>
      <w:r>
        <w:rPr>
          <w:spacing w:val="-5"/>
        </w:rPr>
        <w:t> </w:t>
      </w:r>
      <w:r>
        <w:rPr/>
        <w:t>oral</w:t>
      </w:r>
      <w:r>
        <w:rPr>
          <w:spacing w:val="-6"/>
        </w:rPr>
        <w:t> </w:t>
      </w:r>
      <w:r>
        <w:rPr/>
        <w:t>argument,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govern-</w:t>
      </w:r>
      <w:r>
        <w:rPr>
          <w:spacing w:val="-58"/>
        </w:rPr>
        <w:t> </w:t>
      </w:r>
      <w:r>
        <w:rPr/>
        <w:t>ment properly conceded that there might be a constitutional</w:t>
      </w:r>
      <w:r>
        <w:rPr>
          <w:spacing w:val="1"/>
        </w:rPr>
        <w:t> </w:t>
      </w:r>
      <w:r>
        <w:rPr>
          <w:spacing w:val="-1"/>
        </w:rPr>
        <w:t>violation</w:t>
      </w:r>
      <w:r>
        <w:rPr>
          <w:spacing w:val="-15"/>
        </w:rPr>
        <w:t> </w:t>
      </w:r>
      <w:r>
        <w:rPr>
          <w:spacing w:val="-1"/>
        </w:rPr>
        <w:t>if</w:t>
      </w:r>
      <w:r>
        <w:rPr>
          <w:spacing w:val="-16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witness</w:t>
      </w:r>
      <w:r>
        <w:rPr>
          <w:spacing w:val="-13"/>
        </w:rPr>
        <w:t> </w:t>
      </w:r>
      <w:r>
        <w:rPr>
          <w:spacing w:val="-1"/>
        </w:rPr>
        <w:t>took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stand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cross-examination</w:t>
      </w:r>
      <w:r>
        <w:rPr>
          <w:spacing w:val="-15"/>
        </w:rPr>
        <w:t> </w:t>
      </w:r>
      <w:r>
        <w:rPr/>
        <w:t>and</w:t>
      </w:r>
      <w:r>
        <w:rPr>
          <w:spacing w:val="-57"/>
        </w:rPr>
        <w:t> </w:t>
      </w:r>
      <w:r>
        <w:rPr/>
        <w:t>then refused to answer </w:t>
      </w:r>
      <w:r>
        <w:rPr>
          <w:i/>
        </w:rPr>
        <w:t>any </w:t>
      </w:r>
      <w:r>
        <w:rPr/>
        <w:t>questions at all. That situation</w:t>
      </w:r>
      <w:r>
        <w:rPr>
          <w:spacing w:val="1"/>
        </w:rPr>
        <w:t> </w:t>
      </w:r>
      <w:r>
        <w:rPr/>
        <w:t>would be more analogous to that of a witness who invokes</w:t>
      </w:r>
      <w:r>
        <w:rPr>
          <w:spacing w:val="1"/>
        </w:rPr>
        <w:t> </w:t>
      </w:r>
      <w:r>
        <w:rPr/>
        <w:t>the privilege against self-incrimination—but it is not what</w:t>
      </w:r>
      <w:r>
        <w:rPr>
          <w:spacing w:val="1"/>
        </w:rPr>
        <w:t> </w:t>
      </w:r>
      <w:r>
        <w:rPr/>
        <w:t>happened</w:t>
      </w:r>
      <w:r>
        <w:rPr>
          <w:spacing w:val="37"/>
        </w:rPr>
        <w:t> </w:t>
      </w:r>
      <w:r>
        <w:rPr/>
        <w:t>here.</w:t>
      </w:r>
      <w:r>
        <w:rPr>
          <w:spacing w:val="37"/>
        </w:rPr>
        <w:t> </w:t>
      </w:r>
      <w:r>
        <w:rPr/>
        <w:t>See</w:t>
      </w:r>
      <w:r>
        <w:rPr>
          <w:spacing w:val="39"/>
        </w:rPr>
        <w:t> </w:t>
      </w:r>
      <w:r>
        <w:rPr>
          <w:i/>
        </w:rPr>
        <w:t>Owens</w:t>
      </w:r>
      <w:r>
        <w:rPr/>
        <w:t>,</w:t>
      </w:r>
      <w:r>
        <w:rPr>
          <w:spacing w:val="37"/>
        </w:rPr>
        <w:t> </w:t>
      </w:r>
      <w:r>
        <w:rPr/>
        <w:t>484</w:t>
      </w:r>
      <w:r>
        <w:rPr>
          <w:spacing w:val="36"/>
        </w:rPr>
        <w:t> </w:t>
      </w:r>
      <w:r>
        <w:rPr/>
        <w:t>U.S.</w:t>
      </w:r>
      <w:r>
        <w:rPr>
          <w:spacing w:val="37"/>
        </w:rPr>
        <w:t> </w:t>
      </w:r>
      <w:r>
        <w:rPr/>
        <w:t>at</w:t>
      </w:r>
      <w:r>
        <w:rPr>
          <w:spacing w:val="38"/>
        </w:rPr>
        <w:t> </w:t>
      </w:r>
      <w:r>
        <w:rPr/>
        <w:t>561–62</w:t>
      </w:r>
      <w:r>
        <w:rPr>
          <w:spacing w:val="38"/>
        </w:rPr>
        <w:t> </w:t>
      </w:r>
      <w:r>
        <w:rPr/>
        <w:t>(noting</w:t>
      </w:r>
      <w:r>
        <w:rPr>
          <w:spacing w:val="38"/>
        </w:rPr>
        <w:t> </w:t>
      </w:r>
      <w:r>
        <w:rPr/>
        <w:t>that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59" w:right="1154"/>
        <w:rPr>
          <w:sz w:val="16"/>
        </w:rPr>
      </w:pPr>
      <w:r>
        <w:rPr/>
        <w:t>witness’s assertion of privilege might impermissibly under-</w:t>
      </w:r>
      <w:r>
        <w:rPr>
          <w:spacing w:val="1"/>
        </w:rPr>
        <w:t> </w:t>
      </w:r>
      <w:r>
        <w:rPr/>
        <w:t>mine cross-examination but that the same eﬀect “is not pro-</w:t>
      </w:r>
      <w:r>
        <w:rPr>
          <w:spacing w:val="1"/>
        </w:rPr>
        <w:t> </w:t>
      </w:r>
      <w:r>
        <w:rPr/>
        <w:t>duced by the witness’ assertion of memory loss—which … is</w:t>
      </w:r>
      <w:r>
        <w:rPr>
          <w:spacing w:val="-57"/>
        </w:rPr>
        <w:t> </w:t>
      </w:r>
      <w:r>
        <w:rPr/>
        <w:t>often the very result sought to be produced by cross-exami-</w:t>
      </w:r>
      <w:r>
        <w:rPr>
          <w:spacing w:val="1"/>
        </w:rPr>
        <w:t> </w:t>
      </w:r>
      <w:r>
        <w:rPr>
          <w:spacing w:val="-1"/>
        </w:rPr>
        <w:t>nation,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eﬀective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destroying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force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prior</w:t>
      </w:r>
      <w:r>
        <w:rPr>
          <w:spacing w:val="-58"/>
        </w:rPr>
        <w:t> </w:t>
      </w:r>
      <w:r>
        <w:rPr/>
        <w:t>statement”).</w:t>
      </w:r>
      <w:r>
        <w:rPr>
          <w:spacing w:val="1"/>
        </w:rPr>
        <w:t> </w:t>
      </w:r>
      <w:r>
        <w:rPr/>
        <w:t>Fulton</w:t>
      </w:r>
      <w:r>
        <w:rPr>
          <w:spacing w:val="1"/>
        </w:rPr>
        <w:t> </w:t>
      </w:r>
      <w:r>
        <w:rPr/>
        <w:t>responded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about her memory loss, and Shaﬀers’ counsel had the oppor-</w:t>
      </w:r>
      <w:r>
        <w:rPr>
          <w:spacing w:val="-57"/>
        </w:rPr>
        <w:t> </w:t>
      </w:r>
      <w:r>
        <w:rPr/>
        <w:t>tunity to probe her explanation and attack her credibility be-</w:t>
      </w:r>
      <w:r>
        <w:rPr>
          <w:spacing w:val="1"/>
        </w:rPr>
        <w:t> </w:t>
      </w:r>
      <w:r>
        <w:rPr/>
        <w:t>fore the jury. Under those circumstances, the admission of</w:t>
      </w:r>
      <w:r>
        <w:rPr>
          <w:spacing w:val="1"/>
        </w:rPr>
        <w:t> </w:t>
      </w:r>
      <w:r>
        <w:rPr/>
        <w:t>Fulton’s grand jury testimony did not violate the Confronta-</w:t>
      </w:r>
      <w:r>
        <w:rPr>
          <w:spacing w:val="1"/>
        </w:rPr>
        <w:t> </w:t>
      </w:r>
      <w:r>
        <w:rPr/>
        <w:t>tion</w:t>
      </w:r>
      <w:r>
        <w:rPr>
          <w:spacing w:val="-1"/>
        </w:rPr>
        <w:t> </w:t>
      </w:r>
      <w:r>
        <w:rPr/>
        <w:t>Clause.</w:t>
      </w:r>
      <w:r>
        <w:rPr>
          <w:position w:val="6"/>
          <w:sz w:val="16"/>
        </w:rPr>
        <w:t>3</w:t>
      </w:r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120" w:after="0"/>
        <w:ind w:left="1520" w:right="0" w:hanging="360"/>
        <w:jc w:val="both"/>
        <w:rPr>
          <w:i/>
          <w:sz w:val="24"/>
        </w:rPr>
      </w:pPr>
      <w:r>
        <w:rPr>
          <w:i/>
          <w:sz w:val="24"/>
        </w:rPr>
        <w:t>Suﬃciency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Evidence</w:t>
      </w:r>
    </w:p>
    <w:p>
      <w:pPr>
        <w:pStyle w:val="BodyText"/>
        <w:ind w:left="1159" w:right="1154" w:firstLine="360"/>
      </w:pPr>
      <w:r>
        <w:rPr/>
        <w:t>Next, Shaﬀers argues that there was insuﬃcient evidence</w:t>
      </w:r>
      <w:r>
        <w:rPr>
          <w:spacing w:val="-57"/>
        </w:rPr>
        <w:t> </w:t>
      </w:r>
      <w:r>
        <w:rPr/>
        <w:t>to support his conviction under the felon-in-possession stat-</w:t>
      </w:r>
      <w:r>
        <w:rPr>
          <w:spacing w:val="1"/>
        </w:rPr>
        <w:t> </w:t>
      </w:r>
      <w:r>
        <w:rPr/>
        <w:t>ute. In reviewing that question, “we aﬀord great deference to</w:t>
      </w:r>
      <w:r>
        <w:rPr>
          <w:spacing w:val="-58"/>
        </w:rPr>
        <w:t> </w:t>
      </w:r>
      <w:r>
        <w:rPr/>
        <w:t>a</w:t>
      </w:r>
      <w:r>
        <w:rPr>
          <w:spacing w:val="-7"/>
        </w:rPr>
        <w:t> </w:t>
      </w:r>
      <w:r>
        <w:rPr/>
        <w:t>jury’s</w:t>
      </w:r>
      <w:r>
        <w:rPr>
          <w:spacing w:val="-8"/>
        </w:rPr>
        <w:t> </w:t>
      </w:r>
      <w:r>
        <w:rPr/>
        <w:t>verdict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conviction.”</w:t>
      </w:r>
      <w:r>
        <w:rPr>
          <w:spacing w:val="-7"/>
        </w:rPr>
        <w:t> </w:t>
      </w:r>
      <w:r>
        <w:rPr>
          <w:i/>
        </w:rPr>
        <w:t>United</w:t>
      </w:r>
      <w:r>
        <w:rPr>
          <w:i/>
          <w:spacing w:val="-6"/>
        </w:rPr>
        <w:t> </w:t>
      </w:r>
      <w:r>
        <w:rPr>
          <w:i/>
        </w:rPr>
        <w:t>States</w:t>
      </w:r>
      <w:r>
        <w:rPr>
          <w:i/>
          <w:spacing w:val="-7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Godinez</w:t>
      </w:r>
      <w:r>
        <w:rPr/>
        <w:t>,</w:t>
      </w:r>
      <w:r>
        <w:rPr>
          <w:spacing w:val="-7"/>
        </w:rPr>
        <w:t> </w:t>
      </w:r>
      <w:r>
        <w:rPr/>
        <w:t>7</w:t>
      </w:r>
      <w:r>
        <w:rPr>
          <w:spacing w:val="-7"/>
        </w:rPr>
        <w:t> </w:t>
      </w:r>
      <w:r>
        <w:rPr/>
        <w:t>F.4th</w:t>
      </w:r>
      <w:r>
        <w:rPr>
          <w:spacing w:val="-57"/>
        </w:rPr>
        <w:t> </w:t>
      </w:r>
      <w:r>
        <w:rPr/>
        <w:t>628, 638 (7th Cir. 2021). We will overturn a conviction only</w:t>
      </w:r>
      <w:r>
        <w:rPr>
          <w:spacing w:val="1"/>
        </w:rPr>
        <w:t> </w:t>
      </w:r>
      <w:r>
        <w:rPr/>
        <w:t>where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record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devoid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which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reason-</w:t>
      </w:r>
      <w:r>
        <w:rPr>
          <w:spacing w:val="-58"/>
        </w:rPr>
        <w:t> </w:t>
      </w:r>
      <w:r>
        <w:rPr/>
        <w:t>able jury could ﬁnd guilt beyond a reasonable doubt.” </w:t>
      </w:r>
      <w:r>
        <w:rPr>
          <w:i/>
        </w:rPr>
        <w:t>Id.</w:t>
      </w:r>
      <w:r>
        <w:rPr/>
        <w:t>,</w:t>
      </w:r>
      <w:r>
        <w:rPr>
          <w:spacing w:val="1"/>
        </w:rPr>
        <w:t> </w:t>
      </w:r>
      <w:r>
        <w:rPr/>
        <w:t>quoting </w:t>
      </w:r>
      <w:r>
        <w:rPr>
          <w:i/>
        </w:rPr>
        <w:t>United States v. Khan</w:t>
      </w:r>
      <w:r>
        <w:rPr/>
        <w:t>, 937 F.3d 1042, 1055 (7th Cir.</w:t>
      </w:r>
      <w:r>
        <w:rPr>
          <w:spacing w:val="1"/>
        </w:rPr>
        <w:t> </w:t>
      </w:r>
      <w:r>
        <w:rPr/>
        <w:t>2019). And we view the evidence in the light most favorable</w:t>
      </w:r>
      <w:r>
        <w:rPr>
          <w:spacing w:val="1"/>
        </w:rPr>
        <w:t> </w:t>
      </w:r>
      <w:r>
        <w:rPr/>
        <w:t>to the government, </w:t>
      </w:r>
      <w:r>
        <w:rPr>
          <w:i/>
        </w:rPr>
        <w:t>United States v. Wallace</w:t>
      </w:r>
      <w:r>
        <w:rPr/>
        <w:t>, 991 F.3d 810, 812</w:t>
      </w:r>
      <w:r>
        <w:rPr>
          <w:spacing w:val="1"/>
        </w:rPr>
        <w:t> </w:t>
      </w:r>
      <w:r>
        <w:rPr/>
        <w:t>(7th Cir. 2021), which means giving the government the ben-</w:t>
      </w:r>
      <w:r>
        <w:rPr>
          <w:spacing w:val="1"/>
        </w:rPr>
        <w:t> </w:t>
      </w:r>
      <w:r>
        <w:rPr>
          <w:spacing w:val="-1"/>
        </w:rPr>
        <w:t>eﬁt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4"/>
        </w:rPr>
        <w:t> </w:t>
      </w:r>
      <w:r>
        <w:rPr>
          <w:spacing w:val="-1"/>
        </w:rPr>
        <w:t>conﬂicts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reasonable</w:t>
      </w:r>
      <w:r>
        <w:rPr>
          <w:spacing w:val="-13"/>
        </w:rPr>
        <w:t> </w:t>
      </w:r>
      <w:r>
        <w:rPr/>
        <w:t>inferences</w:t>
      </w:r>
      <w:r>
        <w:rPr>
          <w:spacing w:val="-14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 evidence. While we have said that this standard poses a</w:t>
      </w:r>
      <w:r>
        <w:rPr>
          <w:spacing w:val="1"/>
        </w:rPr>
        <w:t> </w:t>
      </w:r>
      <w:r>
        <w:rPr/>
        <w:t>signiﬁcant hurdle for a defendant, we have also made clear</w:t>
      </w:r>
      <w:r>
        <w:rPr>
          <w:spacing w:val="1"/>
        </w:rPr>
        <w:t> </w:t>
      </w:r>
      <w:r>
        <w:rPr>
          <w:spacing w:val="-1"/>
        </w:rPr>
        <w:t>that</w:t>
      </w:r>
      <w:r>
        <w:rPr>
          <w:spacing w:val="-12"/>
        </w:rPr>
        <w:t> </w:t>
      </w:r>
      <w:r>
        <w:rPr>
          <w:spacing w:val="-1"/>
        </w:rPr>
        <w:t>“the</w:t>
      </w:r>
      <w:r>
        <w:rPr>
          <w:spacing w:val="-12"/>
        </w:rPr>
        <w:t> </w:t>
      </w:r>
      <w:r>
        <w:rPr>
          <w:spacing w:val="-1"/>
        </w:rPr>
        <w:t>height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hurdle</w:t>
      </w:r>
      <w:r>
        <w:rPr>
          <w:spacing w:val="-12"/>
        </w:rPr>
        <w:t> </w:t>
      </w:r>
      <w:r>
        <w:rPr/>
        <w:t>depends</w:t>
      </w:r>
      <w:r>
        <w:rPr>
          <w:spacing w:val="-13"/>
        </w:rPr>
        <w:t> </w:t>
      </w:r>
      <w:r>
        <w:rPr/>
        <w:t>directly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strength</w:t>
      </w:r>
      <w:r>
        <w:rPr>
          <w:spacing w:val="-5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government’s</w:t>
      </w:r>
      <w:r>
        <w:rPr>
          <w:spacing w:val="28"/>
        </w:rPr>
        <w:t> </w:t>
      </w:r>
      <w:r>
        <w:rPr/>
        <w:t>evidence.”</w:t>
      </w:r>
      <w:r>
        <w:rPr>
          <w:spacing w:val="28"/>
        </w:rPr>
        <w:t> </w:t>
      </w:r>
      <w:r>
        <w:rPr>
          <w:i/>
        </w:rPr>
        <w:t>United</w:t>
      </w:r>
      <w:r>
        <w:rPr>
          <w:i/>
          <w:spacing w:val="28"/>
        </w:rPr>
        <w:t> </w:t>
      </w:r>
      <w:r>
        <w:rPr>
          <w:i/>
        </w:rPr>
        <w:t>States</w:t>
      </w:r>
      <w:r>
        <w:rPr>
          <w:i/>
          <w:spacing w:val="29"/>
        </w:rPr>
        <w:t> </w:t>
      </w:r>
      <w:r>
        <w:rPr>
          <w:i/>
        </w:rPr>
        <w:t>v.</w:t>
      </w:r>
      <w:r>
        <w:rPr>
          <w:i/>
          <w:spacing w:val="28"/>
        </w:rPr>
        <w:t> </w:t>
      </w:r>
      <w:r>
        <w:rPr>
          <w:i/>
        </w:rPr>
        <w:t>Moreno</w:t>
      </w:r>
      <w:r>
        <w:rPr/>
        <w:t>,</w:t>
      </w:r>
      <w:r>
        <w:rPr>
          <w:spacing w:val="28"/>
        </w:rPr>
        <w:t> </w:t>
      </w:r>
      <w:r>
        <w:rPr/>
        <w:t>922</w:t>
      </w:r>
    </w:p>
    <w:p>
      <w:pPr>
        <w:pStyle w:val="BodyText"/>
        <w:spacing w:before="6"/>
        <w:jc w:val="left"/>
        <w:rPr>
          <w:sz w:val="27"/>
        </w:rPr>
      </w:pPr>
      <w:r>
        <w:rPr/>
        <w:pict>
          <v:rect style="position:absolute;margin-left:144pt;margin-top:19.750263pt;width:144pt;height:.72pt;mso-position-horizontal-relative:page;mso-position-vertical-relative:paragraph;z-index:-15725056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5"/>
        </w:rPr>
      </w:pPr>
    </w:p>
    <w:p>
      <w:pPr>
        <w:pStyle w:val="ListParagraph"/>
        <w:numPr>
          <w:ilvl w:val="0"/>
          <w:numId w:val="3"/>
        </w:numPr>
        <w:tabs>
          <w:tab w:pos="1667" w:val="left" w:leader="none"/>
        </w:tabs>
        <w:spacing w:line="240" w:lineRule="auto" w:before="50" w:after="0"/>
        <w:ind w:left="1159" w:right="1159" w:firstLine="360"/>
        <w:jc w:val="left"/>
        <w:rPr>
          <w:sz w:val="20"/>
        </w:rPr>
      </w:pPr>
      <w:r>
        <w:rPr>
          <w:sz w:val="20"/>
        </w:rPr>
        <w:t>Because</w:t>
      </w:r>
      <w:r>
        <w:rPr>
          <w:spacing w:val="12"/>
          <w:sz w:val="20"/>
        </w:rPr>
        <w:t> </w:t>
      </w:r>
      <w:r>
        <w:rPr>
          <w:sz w:val="20"/>
        </w:rPr>
        <w:t>we</w:t>
      </w:r>
      <w:r>
        <w:rPr>
          <w:spacing w:val="12"/>
          <w:sz w:val="20"/>
        </w:rPr>
        <w:t> </w:t>
      </w:r>
      <w:r>
        <w:rPr>
          <w:sz w:val="20"/>
        </w:rPr>
        <w:t>find</w:t>
      </w:r>
      <w:r>
        <w:rPr>
          <w:spacing w:val="14"/>
          <w:sz w:val="20"/>
        </w:rPr>
        <w:t> </w:t>
      </w:r>
      <w:r>
        <w:rPr>
          <w:sz w:val="20"/>
        </w:rPr>
        <w:t>no</w:t>
      </w:r>
      <w:r>
        <w:rPr>
          <w:spacing w:val="12"/>
          <w:sz w:val="20"/>
        </w:rPr>
        <w:t> </w:t>
      </w:r>
      <w:r>
        <w:rPr>
          <w:sz w:val="20"/>
        </w:rPr>
        <w:t>Confrontation</w:t>
      </w:r>
      <w:r>
        <w:rPr>
          <w:spacing w:val="11"/>
          <w:sz w:val="20"/>
        </w:rPr>
        <w:t> </w:t>
      </w:r>
      <w:r>
        <w:rPr>
          <w:sz w:val="20"/>
        </w:rPr>
        <w:t>Clause</w:t>
      </w:r>
      <w:r>
        <w:rPr>
          <w:spacing w:val="12"/>
          <w:sz w:val="20"/>
        </w:rPr>
        <w:t> </w:t>
      </w:r>
      <w:r>
        <w:rPr>
          <w:sz w:val="20"/>
        </w:rPr>
        <w:t>violation,</w:t>
      </w:r>
      <w:r>
        <w:rPr>
          <w:spacing w:val="14"/>
          <w:sz w:val="20"/>
        </w:rPr>
        <w:t> </w:t>
      </w:r>
      <w:r>
        <w:rPr>
          <w:sz w:val="20"/>
        </w:rPr>
        <w:t>we</w:t>
      </w:r>
      <w:r>
        <w:rPr>
          <w:spacing w:val="13"/>
          <w:sz w:val="20"/>
        </w:rPr>
        <w:t> </w:t>
      </w:r>
      <w:r>
        <w:rPr>
          <w:sz w:val="20"/>
        </w:rPr>
        <w:t>do</w:t>
      </w:r>
      <w:r>
        <w:rPr>
          <w:spacing w:val="13"/>
          <w:sz w:val="20"/>
        </w:rPr>
        <w:t> </w:t>
      </w:r>
      <w:r>
        <w:rPr>
          <w:sz w:val="20"/>
        </w:rPr>
        <w:t>not</w:t>
      </w:r>
      <w:r>
        <w:rPr>
          <w:spacing w:val="11"/>
          <w:sz w:val="20"/>
        </w:rPr>
        <w:t> </w:t>
      </w:r>
      <w:r>
        <w:rPr>
          <w:sz w:val="20"/>
        </w:rPr>
        <w:t>ad-</w:t>
      </w:r>
      <w:r>
        <w:rPr>
          <w:spacing w:val="-47"/>
          <w:sz w:val="20"/>
        </w:rPr>
        <w:t> </w:t>
      </w:r>
      <w:r>
        <w:rPr>
          <w:sz w:val="20"/>
        </w:rPr>
        <w:t>dress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government’s</w:t>
      </w:r>
      <w:r>
        <w:rPr>
          <w:spacing w:val="-3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violation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1"/>
          <w:sz w:val="20"/>
        </w:rPr>
        <w:t> </w:t>
      </w:r>
      <w:r>
        <w:rPr>
          <w:sz w:val="20"/>
        </w:rPr>
        <w:t>harmless.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spacing w:before="24"/>
        <w:ind w:left="1160" w:right="1160" w:firstLine="0"/>
        <w:jc w:val="both"/>
        <w:rPr>
          <w:sz w:val="24"/>
        </w:rPr>
      </w:pPr>
      <w:r>
        <w:rPr>
          <w:sz w:val="24"/>
        </w:rPr>
        <w:t>F.3d 787, 793 (7th Cir. 2019), quoting </w:t>
      </w:r>
      <w:r>
        <w:rPr>
          <w:i/>
          <w:sz w:val="24"/>
        </w:rPr>
        <w:t>United States v. Garcia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919</w:t>
      </w:r>
      <w:r>
        <w:rPr>
          <w:spacing w:val="-1"/>
          <w:sz w:val="24"/>
        </w:rPr>
        <w:t> </w:t>
      </w:r>
      <w:r>
        <w:rPr>
          <w:sz w:val="24"/>
        </w:rPr>
        <w:t>F.3d</w:t>
      </w:r>
      <w:r>
        <w:rPr>
          <w:spacing w:val="-1"/>
          <w:sz w:val="24"/>
        </w:rPr>
        <w:t> </w:t>
      </w:r>
      <w:r>
        <w:rPr>
          <w:sz w:val="24"/>
        </w:rPr>
        <w:t>489, 496–97 (7th</w:t>
      </w:r>
      <w:r>
        <w:rPr>
          <w:spacing w:val="-1"/>
          <w:sz w:val="24"/>
        </w:rPr>
        <w:t> </w:t>
      </w:r>
      <w:r>
        <w:rPr>
          <w:sz w:val="24"/>
        </w:rPr>
        <w:t>Cir. 2019).</w:t>
      </w:r>
    </w:p>
    <w:p>
      <w:pPr>
        <w:pStyle w:val="BodyText"/>
        <w:ind w:left="1520"/>
      </w:pPr>
      <w:r>
        <w:rPr/>
        <w:t>To</w:t>
      </w:r>
      <w:r>
        <w:rPr>
          <w:spacing w:val="1"/>
        </w:rPr>
        <w:t> </w:t>
      </w:r>
      <w:r>
        <w:rPr/>
        <w:t>convict</w:t>
      </w:r>
      <w:r>
        <w:rPr>
          <w:spacing w:val="2"/>
        </w:rPr>
        <w:t> </w:t>
      </w:r>
      <w:r>
        <w:rPr/>
        <w:t>Shaﬀers,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prove</w:t>
      </w:r>
      <w:r>
        <w:rPr>
          <w:spacing w:val="2"/>
        </w:rPr>
        <w:t> </w:t>
      </w:r>
      <w:r>
        <w:rPr/>
        <w:t>that</w:t>
      </w:r>
    </w:p>
    <w:p>
      <w:pPr>
        <w:pStyle w:val="ListParagraph"/>
        <w:numPr>
          <w:ilvl w:val="0"/>
          <w:numId w:val="4"/>
        </w:numPr>
        <w:tabs>
          <w:tab w:pos="1494" w:val="left" w:leader="none"/>
        </w:tabs>
        <w:spacing w:line="240" w:lineRule="auto" w:before="1" w:after="0"/>
        <w:ind w:left="1160" w:right="1155" w:firstLine="0"/>
        <w:jc w:val="both"/>
        <w:rPr>
          <w:sz w:val="24"/>
        </w:rPr>
      </w:pPr>
      <w:r>
        <w:rPr>
          <w:sz w:val="24"/>
        </w:rPr>
        <w:t>he</w:t>
      </w:r>
      <w:r>
        <w:rPr>
          <w:spacing w:val="-7"/>
          <w:sz w:val="24"/>
        </w:rPr>
        <w:t> </w:t>
      </w:r>
      <w:r>
        <w:rPr>
          <w:sz w:val="24"/>
        </w:rPr>
        <w:t>had</w:t>
      </w:r>
      <w:r>
        <w:rPr>
          <w:spacing w:val="-6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convicted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crime</w:t>
      </w:r>
      <w:r>
        <w:rPr>
          <w:spacing w:val="-6"/>
          <w:sz w:val="24"/>
        </w:rPr>
        <w:t> </w:t>
      </w:r>
      <w:r>
        <w:rPr>
          <w:sz w:val="24"/>
        </w:rPr>
        <w:t>punishable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than</w:t>
      </w:r>
      <w:r>
        <w:rPr>
          <w:spacing w:val="-58"/>
          <w:sz w:val="24"/>
        </w:rPr>
        <w:t> </w:t>
      </w: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year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prison,</w:t>
      </w:r>
      <w:r>
        <w:rPr>
          <w:spacing w:val="-10"/>
          <w:sz w:val="24"/>
        </w:rPr>
        <w:t> </w:t>
      </w:r>
      <w:r>
        <w:rPr>
          <w:sz w:val="24"/>
        </w:rPr>
        <w:t>(2)</w:t>
      </w:r>
      <w:r>
        <w:rPr>
          <w:spacing w:val="-9"/>
          <w:sz w:val="24"/>
        </w:rPr>
        <w:t> </w:t>
      </w:r>
      <w:r>
        <w:rPr>
          <w:sz w:val="24"/>
        </w:rPr>
        <w:t>he</w:t>
      </w:r>
      <w:r>
        <w:rPr>
          <w:spacing w:val="-7"/>
          <w:sz w:val="24"/>
        </w:rPr>
        <w:t> </w:t>
      </w:r>
      <w:r>
        <w:rPr>
          <w:sz w:val="24"/>
        </w:rPr>
        <w:t>knowingly</w:t>
      </w:r>
      <w:r>
        <w:rPr>
          <w:spacing w:val="-7"/>
          <w:sz w:val="24"/>
        </w:rPr>
        <w:t> </w:t>
      </w:r>
      <w:r>
        <w:rPr>
          <w:sz w:val="24"/>
        </w:rPr>
        <w:t>possessed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gun,</w:t>
      </w:r>
      <w:r>
        <w:rPr>
          <w:spacing w:val="-8"/>
          <w:sz w:val="24"/>
        </w:rPr>
        <w:t> </w:t>
      </w:r>
      <w:r>
        <w:rPr>
          <w:sz w:val="24"/>
        </w:rPr>
        <w:t>(3)</w:t>
      </w:r>
      <w:r>
        <w:rPr>
          <w:spacing w:val="-8"/>
          <w:sz w:val="24"/>
        </w:rPr>
        <w:t> </w:t>
      </w:r>
      <w:r>
        <w:rPr>
          <w:sz w:val="24"/>
        </w:rPr>
        <w:t>he</w:t>
      </w:r>
      <w:r>
        <w:rPr>
          <w:spacing w:val="-58"/>
          <w:sz w:val="24"/>
        </w:rPr>
        <w:t> </w:t>
      </w:r>
      <w:r>
        <w:rPr>
          <w:sz w:val="24"/>
        </w:rPr>
        <w:t>knew</w:t>
      </w:r>
      <w:r>
        <w:rPr>
          <w:spacing w:val="-6"/>
          <w:sz w:val="24"/>
        </w:rPr>
        <w:t> </w:t>
      </w:r>
      <w:r>
        <w:rPr>
          <w:sz w:val="24"/>
        </w:rPr>
        <w:t>he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category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persons</w:t>
      </w:r>
      <w:r>
        <w:rPr>
          <w:spacing w:val="-5"/>
          <w:sz w:val="24"/>
        </w:rPr>
        <w:t> </w:t>
      </w:r>
      <w:r>
        <w:rPr>
          <w:sz w:val="24"/>
        </w:rPr>
        <w:t>barred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possessing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gun,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(4)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gun</w:t>
      </w:r>
      <w:r>
        <w:rPr>
          <w:spacing w:val="-8"/>
          <w:sz w:val="24"/>
        </w:rPr>
        <w:t> </w:t>
      </w:r>
      <w:r>
        <w:rPr>
          <w:sz w:val="24"/>
        </w:rPr>
        <w:t>had</w:t>
      </w:r>
      <w:r>
        <w:rPr>
          <w:spacing w:val="-5"/>
          <w:sz w:val="24"/>
        </w:rPr>
        <w:t> </w:t>
      </w:r>
      <w:r>
        <w:rPr>
          <w:sz w:val="24"/>
        </w:rPr>
        <w:t>traveled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aﬀected</w:t>
      </w:r>
      <w:r>
        <w:rPr>
          <w:spacing w:val="-5"/>
          <w:sz w:val="24"/>
        </w:rPr>
        <w:t> </w:t>
      </w:r>
      <w:r>
        <w:rPr>
          <w:sz w:val="24"/>
        </w:rPr>
        <w:t>interstate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z w:val="24"/>
        </w:rPr>
        <w:t>foreign commerce. See 18 U.S.C. § 922(g)(1); </w:t>
      </w:r>
      <w:r>
        <w:rPr>
          <w:i/>
          <w:sz w:val="24"/>
        </w:rPr>
        <w:t>United States v.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Perryman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—</w:t>
      </w:r>
      <w:r>
        <w:rPr>
          <w:spacing w:val="-12"/>
          <w:sz w:val="24"/>
        </w:rPr>
        <w:t> </w:t>
      </w:r>
      <w:r>
        <w:rPr>
          <w:sz w:val="24"/>
        </w:rPr>
        <w:t>F.4th</w:t>
      </w:r>
      <w:r>
        <w:rPr>
          <w:spacing w:val="-9"/>
          <w:sz w:val="24"/>
        </w:rPr>
        <w:t> </w:t>
      </w:r>
      <w:r>
        <w:rPr>
          <w:sz w:val="24"/>
        </w:rPr>
        <w:t>—,</w:t>
      </w:r>
      <w:r>
        <w:rPr>
          <w:spacing w:val="-12"/>
          <w:sz w:val="24"/>
        </w:rPr>
        <w:t> </w:t>
      </w:r>
      <w:r>
        <w:rPr>
          <w:sz w:val="24"/>
        </w:rPr>
        <w:t>—,</w:t>
      </w:r>
      <w:r>
        <w:rPr>
          <w:spacing w:val="-9"/>
          <w:sz w:val="24"/>
        </w:rPr>
        <w:t> </w:t>
      </w:r>
      <w:r>
        <w:rPr>
          <w:sz w:val="24"/>
        </w:rPr>
        <w:t>2021</w:t>
      </w:r>
      <w:r>
        <w:rPr>
          <w:spacing w:val="-10"/>
          <w:sz w:val="24"/>
        </w:rPr>
        <w:t> </w:t>
      </w:r>
      <w:r>
        <w:rPr>
          <w:sz w:val="24"/>
        </w:rPr>
        <w:t>WL</w:t>
      </w:r>
      <w:r>
        <w:rPr>
          <w:spacing w:val="-9"/>
          <w:sz w:val="24"/>
        </w:rPr>
        <w:t> </w:t>
      </w:r>
      <w:r>
        <w:rPr>
          <w:sz w:val="24"/>
        </w:rPr>
        <w:t>5937729,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*4</w:t>
      </w:r>
      <w:r>
        <w:rPr>
          <w:spacing w:val="-10"/>
          <w:sz w:val="24"/>
        </w:rPr>
        <w:t> </w:t>
      </w:r>
      <w:r>
        <w:rPr>
          <w:sz w:val="24"/>
        </w:rPr>
        <w:t>(7th</w:t>
      </w:r>
      <w:r>
        <w:rPr>
          <w:spacing w:val="-9"/>
          <w:sz w:val="24"/>
        </w:rPr>
        <w:t> </w:t>
      </w:r>
      <w:r>
        <w:rPr>
          <w:sz w:val="24"/>
        </w:rPr>
        <w:t>Cir.</w:t>
      </w:r>
      <w:r>
        <w:rPr>
          <w:spacing w:val="-10"/>
          <w:sz w:val="24"/>
        </w:rPr>
        <w:t> </w:t>
      </w:r>
      <w:r>
        <w:rPr>
          <w:sz w:val="24"/>
        </w:rPr>
        <w:t>Dec.</w:t>
      </w:r>
      <w:r>
        <w:rPr>
          <w:spacing w:val="-58"/>
          <w:sz w:val="24"/>
        </w:rPr>
        <w:t> </w:t>
      </w:r>
      <w:r>
        <w:rPr>
          <w:sz w:val="24"/>
        </w:rPr>
        <w:t>16, 2021). See generally </w:t>
      </w:r>
      <w:r>
        <w:rPr>
          <w:i/>
          <w:sz w:val="24"/>
        </w:rPr>
        <w:t>Rehaif v. United States</w:t>
      </w:r>
      <w:r>
        <w:rPr>
          <w:sz w:val="24"/>
        </w:rPr>
        <w:t>, 139 S. Ct. 2191</w:t>
      </w:r>
      <w:r>
        <w:rPr>
          <w:spacing w:val="1"/>
          <w:sz w:val="24"/>
        </w:rPr>
        <w:t> </w:t>
      </w:r>
      <w:r>
        <w:rPr>
          <w:sz w:val="24"/>
        </w:rPr>
        <w:t>(2019)</w:t>
      </w:r>
      <w:r>
        <w:rPr>
          <w:spacing w:val="40"/>
          <w:sz w:val="24"/>
        </w:rPr>
        <w:t> </w:t>
      </w:r>
      <w:r>
        <w:rPr>
          <w:sz w:val="24"/>
        </w:rPr>
        <w:t>(holding</w:t>
      </w:r>
      <w:r>
        <w:rPr>
          <w:spacing w:val="43"/>
          <w:sz w:val="24"/>
        </w:rPr>
        <w:t> </w:t>
      </w:r>
      <w:r>
        <w:rPr>
          <w:sz w:val="24"/>
        </w:rPr>
        <w:t>that</w:t>
      </w:r>
      <w:r>
        <w:rPr>
          <w:spacing w:val="42"/>
          <w:sz w:val="24"/>
        </w:rPr>
        <w:t> </w:t>
      </w:r>
      <w:r>
        <w:rPr>
          <w:sz w:val="24"/>
        </w:rPr>
        <w:t>knowledge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status</w:t>
      </w:r>
      <w:r>
        <w:rPr>
          <w:spacing w:val="41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element</w:t>
      </w:r>
      <w:r>
        <w:rPr>
          <w:spacing w:val="43"/>
          <w:sz w:val="24"/>
        </w:rPr>
        <w:t> </w:t>
      </w:r>
      <w:r>
        <w:rPr>
          <w:sz w:val="24"/>
        </w:rPr>
        <w:t>under</w:t>
      </w:r>
    </w:p>
    <w:p>
      <w:pPr>
        <w:pStyle w:val="BodyText"/>
        <w:spacing w:before="0"/>
        <w:ind w:left="1160" w:right="1157"/>
      </w:pPr>
      <w:r>
        <w:rPr/>
        <w:t>§ 922(g)). Only the second element—possession—is disputed</w:t>
      </w:r>
      <w:r>
        <w:rPr>
          <w:spacing w:val="-57"/>
        </w:rPr>
        <w:t> </w:t>
      </w:r>
      <w:r>
        <w:rPr/>
        <w:t>here.</w:t>
      </w:r>
    </w:p>
    <w:p>
      <w:pPr>
        <w:pStyle w:val="BodyText"/>
        <w:spacing w:before="119"/>
        <w:ind w:left="1160" w:right="1154" w:firstLine="360"/>
      </w:pPr>
      <w:r>
        <w:rPr/>
        <w:t>The government did not present any physical proof that</w:t>
      </w:r>
      <w:r>
        <w:rPr>
          <w:spacing w:val="1"/>
        </w:rPr>
        <w:t> </w:t>
      </w:r>
      <w:r>
        <w:rPr>
          <w:spacing w:val="-1"/>
        </w:rPr>
        <w:t>Shaﬀers</w:t>
      </w:r>
      <w:r>
        <w:rPr>
          <w:spacing w:val="-13"/>
        </w:rPr>
        <w:t> </w:t>
      </w:r>
      <w:r>
        <w:rPr>
          <w:spacing w:val="-1"/>
        </w:rPr>
        <w:t>possessed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gun,</w:t>
      </w:r>
      <w:r>
        <w:rPr>
          <w:spacing w:val="-12"/>
        </w:rPr>
        <w:t> </w:t>
      </w:r>
      <w:r>
        <w:rPr/>
        <w:t>relying</w:t>
      </w:r>
      <w:r>
        <w:rPr>
          <w:spacing w:val="-12"/>
        </w:rPr>
        <w:t> </w:t>
      </w:r>
      <w:r>
        <w:rPr/>
        <w:t>instead</w:t>
      </w:r>
      <w:r>
        <w:rPr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theory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con-</w:t>
      </w:r>
      <w:r>
        <w:rPr>
          <w:spacing w:val="-58"/>
        </w:rPr>
        <w:t> </w:t>
      </w:r>
      <w:r>
        <w:rPr/>
        <w:t>structive possession. To prove constructive possession, the</w:t>
      </w:r>
      <w:r>
        <w:rPr>
          <w:spacing w:val="1"/>
        </w:rPr>
        <w:t> </w:t>
      </w:r>
      <w:r>
        <w:rPr/>
        <w:t>government</w:t>
      </w:r>
      <w:r>
        <w:rPr>
          <w:spacing w:val="-11"/>
        </w:rPr>
        <w:t> </w:t>
      </w:r>
      <w:r>
        <w:rPr/>
        <w:t>had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show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“nexus”</w:t>
      </w:r>
      <w:r>
        <w:rPr>
          <w:spacing w:val="-12"/>
        </w:rPr>
        <w:t> </w:t>
      </w:r>
      <w:r>
        <w:rPr/>
        <w:t>connecting</w:t>
      </w:r>
      <w:r>
        <w:rPr>
          <w:spacing w:val="-11"/>
        </w:rPr>
        <w:t> </w:t>
      </w:r>
      <w:r>
        <w:rPr/>
        <w:t>Shaﬀers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58"/>
        </w:rPr>
        <w:t> </w:t>
      </w:r>
      <w:r>
        <w:rPr/>
        <w:t>gun. </w:t>
      </w:r>
      <w:r>
        <w:rPr>
          <w:i/>
        </w:rPr>
        <w:t>United States v. Davis</w:t>
      </w:r>
      <w:r>
        <w:rPr/>
        <w:t>, 896 F.3d 784, 790 (7th Cir. 2018).</w:t>
      </w:r>
      <w:r>
        <w:rPr>
          <w:spacing w:val="1"/>
        </w:rPr>
        <w:t> </w:t>
      </w:r>
      <w:r>
        <w:rPr/>
        <w:t>Such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nexus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established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one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two</w:t>
      </w:r>
      <w:r>
        <w:rPr>
          <w:spacing w:val="-10"/>
        </w:rPr>
        <w:t> </w:t>
      </w:r>
      <w:r>
        <w:rPr/>
        <w:t>ways.</w:t>
      </w:r>
      <w:r>
        <w:rPr>
          <w:spacing w:val="-11"/>
        </w:rPr>
        <w:t> </w:t>
      </w:r>
      <w:r>
        <w:rPr/>
        <w:t>First,</w:t>
      </w:r>
      <w:r>
        <w:rPr>
          <w:spacing w:val="-57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defendant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exclusive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property</w:t>
      </w:r>
      <w:r>
        <w:rPr>
          <w:spacing w:val="1"/>
        </w:rPr>
        <w:t> </w:t>
      </w:r>
      <w:r>
        <w:rPr/>
        <w:t>where the gun was found, then “a jury may reasonably infer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constructively</w:t>
      </w:r>
      <w:r>
        <w:rPr>
          <w:spacing w:val="-6"/>
        </w:rPr>
        <w:t> </w:t>
      </w:r>
      <w:r>
        <w:rPr/>
        <w:t>possessed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items,</w:t>
      </w:r>
      <w:r>
        <w:rPr>
          <w:spacing w:val="-3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con-</w:t>
      </w:r>
      <w:r>
        <w:rPr>
          <w:spacing w:val="-58"/>
        </w:rPr>
        <w:t> </w:t>
      </w:r>
      <w:r>
        <w:rPr/>
        <w:t>traband, found on that property.” </w:t>
      </w:r>
      <w:r>
        <w:rPr>
          <w:i/>
        </w:rPr>
        <w:t>United States v. Griﬃn</w:t>
      </w:r>
      <w:r>
        <w:rPr/>
        <w:t>, 684</w:t>
      </w:r>
      <w:r>
        <w:rPr>
          <w:spacing w:val="1"/>
        </w:rPr>
        <w:t> </w:t>
      </w:r>
      <w:r>
        <w:rPr/>
        <w:t>F.3d 691, 695 (7th Cir. 2012). In the absence of exclusive con-</w:t>
      </w:r>
      <w:r>
        <w:rPr>
          <w:spacing w:val="1"/>
        </w:rPr>
        <w:t> </w:t>
      </w:r>
      <w:r>
        <w:rPr/>
        <w:t>trol,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establish</w:t>
      </w:r>
      <w:r>
        <w:rPr>
          <w:spacing w:val="-5"/>
        </w:rPr>
        <w:t> </w:t>
      </w:r>
      <w:r>
        <w:rPr/>
        <w:t>constructive</w:t>
      </w:r>
      <w:r>
        <w:rPr>
          <w:spacing w:val="-58"/>
        </w:rPr>
        <w:t> </w:t>
      </w:r>
      <w:r>
        <w:rPr/>
        <w:t>possession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showing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defendant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“a</w:t>
      </w:r>
      <w:r>
        <w:rPr>
          <w:spacing w:val="-6"/>
        </w:rPr>
        <w:t> </w:t>
      </w:r>
      <w:r>
        <w:rPr/>
        <w:t>‘substantial</w:t>
      </w:r>
      <w:r>
        <w:rPr>
          <w:spacing w:val="-58"/>
        </w:rPr>
        <w:t> </w:t>
      </w:r>
      <w:r>
        <w:rPr>
          <w:spacing w:val="-1"/>
        </w:rPr>
        <w:t>connection’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location</w:t>
      </w:r>
      <w:r>
        <w:rPr>
          <w:spacing w:val="-13"/>
        </w:rPr>
        <w:t> </w:t>
      </w:r>
      <w:r>
        <w:rPr>
          <w:spacing w:val="-1"/>
        </w:rPr>
        <w:t>where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5"/>
        </w:rPr>
        <w:t> </w:t>
      </w:r>
      <w:r>
        <w:rPr>
          <w:spacing w:val="-1"/>
        </w:rPr>
        <w:t>[gun]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found.”</w:t>
      </w:r>
      <w:r>
        <w:rPr>
          <w:spacing w:val="-13"/>
        </w:rPr>
        <w:t> </w:t>
      </w:r>
      <w:r>
        <w:rPr>
          <w:i/>
        </w:rPr>
        <w:t>Davis</w:t>
      </w:r>
      <w:r>
        <w:rPr/>
        <w:t>,</w:t>
      </w:r>
      <w:r>
        <w:rPr>
          <w:spacing w:val="-57"/>
        </w:rPr>
        <w:t> </w:t>
      </w:r>
      <w:r>
        <w:rPr/>
        <w:t>896</w:t>
      </w:r>
      <w:r>
        <w:rPr>
          <w:spacing w:val="-1"/>
        </w:rPr>
        <w:t> </w:t>
      </w:r>
      <w:r>
        <w:rPr/>
        <w:t>F.3d</w:t>
      </w:r>
      <w:r>
        <w:rPr>
          <w:spacing w:val="-1"/>
        </w:rPr>
        <w:t> </w:t>
      </w:r>
      <w:r>
        <w:rPr/>
        <w:t>at 790,</w:t>
      </w:r>
      <w:r>
        <w:rPr>
          <w:spacing w:val="-1"/>
        </w:rPr>
        <w:t> </w:t>
      </w:r>
      <w:r>
        <w:rPr/>
        <w:t>quoting </w:t>
      </w:r>
      <w:r>
        <w:rPr>
          <w:i/>
        </w:rPr>
        <w:t>Griﬃn</w:t>
      </w:r>
      <w:r>
        <w:rPr/>
        <w:t>, 684</w:t>
      </w:r>
      <w:r>
        <w:rPr>
          <w:spacing w:val="-3"/>
        </w:rPr>
        <w:t> </w:t>
      </w:r>
      <w:r>
        <w:rPr/>
        <w:t>F.3d</w:t>
      </w:r>
      <w:r>
        <w:rPr>
          <w:spacing w:val="-2"/>
        </w:rPr>
        <w:t> </w:t>
      </w:r>
      <w:r>
        <w:rPr/>
        <w:t>at 695.</w:t>
      </w:r>
    </w:p>
    <w:p>
      <w:pPr>
        <w:pStyle w:val="BodyText"/>
        <w:spacing w:before="119"/>
        <w:ind w:left="1160" w:right="1155" w:firstLine="360"/>
      </w:pPr>
      <w:r>
        <w:rPr/>
        <w:t>Shaﬀers argues that the government failed to establish a</w:t>
      </w:r>
      <w:r>
        <w:rPr>
          <w:spacing w:val="1"/>
        </w:rPr>
        <w:t> </w:t>
      </w:r>
      <w:r>
        <w:rPr>
          <w:spacing w:val="-1"/>
        </w:rPr>
        <w:t>suﬃcient</w:t>
      </w:r>
      <w:r>
        <w:rPr>
          <w:spacing w:val="-14"/>
        </w:rPr>
        <w:t> </w:t>
      </w:r>
      <w:r>
        <w:rPr>
          <w:spacing w:val="-1"/>
        </w:rPr>
        <w:t>nexus</w:t>
      </w:r>
      <w:r>
        <w:rPr>
          <w:spacing w:val="-16"/>
        </w:rPr>
        <w:t> </w:t>
      </w:r>
      <w:r>
        <w:rPr>
          <w:spacing w:val="-1"/>
        </w:rPr>
        <w:t>linking</w:t>
      </w:r>
      <w:r>
        <w:rPr>
          <w:spacing w:val="-12"/>
        </w:rPr>
        <w:t> </w:t>
      </w:r>
      <w:r>
        <w:rPr>
          <w:spacing w:val="-1"/>
        </w:rPr>
        <w:t>him</w:t>
      </w:r>
      <w:r>
        <w:rPr>
          <w:spacing w:val="-16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gun,</w:t>
      </w:r>
      <w:r>
        <w:rPr>
          <w:spacing w:val="-15"/>
        </w:rPr>
        <w:t> </w:t>
      </w:r>
      <w:r>
        <w:rPr/>
        <w:t>pointing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three</w:t>
      </w:r>
      <w:r>
        <w:rPr>
          <w:spacing w:val="-57"/>
        </w:rPr>
        <w:t> </w:t>
      </w:r>
      <w:r>
        <w:rPr/>
        <w:t>other</w:t>
      </w:r>
      <w:r>
        <w:rPr>
          <w:spacing w:val="3"/>
        </w:rPr>
        <w:t> </w:t>
      </w:r>
      <w:r>
        <w:rPr/>
        <w:t>people</w:t>
      </w:r>
      <w:r>
        <w:rPr>
          <w:spacing w:val="3"/>
        </w:rPr>
        <w:t> </w:t>
      </w:r>
      <w:r>
        <w:rPr/>
        <w:t>were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car.</w:t>
      </w:r>
      <w:r>
        <w:rPr>
          <w:spacing w:val="2"/>
        </w:rPr>
        <w:t> </w:t>
      </w:r>
      <w:r>
        <w:rPr/>
        <w:t>It</w:t>
      </w:r>
      <w:r>
        <w:rPr>
          <w:spacing w:val="3"/>
        </w:rPr>
        <w:t> </w:t>
      </w:r>
      <w:r>
        <w:rPr/>
        <w:t>is true that</w:t>
      </w:r>
      <w:r>
        <w:rPr>
          <w:spacing w:val="3"/>
        </w:rPr>
        <w:t> </w:t>
      </w:r>
      <w:r>
        <w:rPr/>
        <w:t>mere</w:t>
      </w:r>
      <w:r>
        <w:rPr>
          <w:spacing w:val="3"/>
        </w:rPr>
        <w:t> </w:t>
      </w:r>
      <w:r>
        <w:rPr/>
        <w:t>proximity</w:t>
      </w:r>
      <w:r>
        <w:rPr>
          <w:spacing w:val="1"/>
        </w:rPr>
        <w:t> </w:t>
      </w:r>
      <w:r>
        <w:rPr/>
        <w:t>to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5"/>
      </w:pPr>
      <w:r>
        <w:rPr/>
        <w:t>contraband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5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establish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nexus.</w:t>
      </w:r>
      <w:r>
        <w:rPr>
          <w:spacing w:val="-7"/>
        </w:rPr>
        <w:t> </w:t>
      </w:r>
      <w:r>
        <w:rPr>
          <w:i/>
        </w:rPr>
        <w:t>Davis</w:t>
      </w:r>
      <w:r>
        <w:rPr/>
        <w:t>,</w:t>
      </w:r>
      <w:r>
        <w:rPr>
          <w:spacing w:val="-6"/>
        </w:rPr>
        <w:t> </w:t>
      </w:r>
      <w:r>
        <w:rPr/>
        <w:t>896</w:t>
      </w:r>
      <w:r>
        <w:rPr>
          <w:spacing w:val="-7"/>
        </w:rPr>
        <w:t> </w:t>
      </w:r>
      <w:r>
        <w:rPr/>
        <w:t>F.3d</w:t>
      </w:r>
      <w:r>
        <w:rPr>
          <w:spacing w:val="-57"/>
        </w:rPr>
        <w:t> </w:t>
      </w:r>
      <w:r>
        <w:rPr/>
        <w:t>at 790. We have also concluded, however, that “proximity</w:t>
      </w:r>
      <w:r>
        <w:rPr>
          <w:spacing w:val="1"/>
        </w:rPr>
        <w:t> </w:t>
      </w:r>
      <w:r>
        <w:rPr/>
        <w:t>coupled with evidence of some other factor—including con-</w:t>
      </w:r>
      <w:r>
        <w:rPr>
          <w:spacing w:val="1"/>
        </w:rPr>
        <w:t> </w:t>
      </w:r>
      <w:r>
        <w:rPr/>
        <w:t>nection with [an impermissible item], proof of motive, a ges-</w:t>
      </w:r>
      <w:r>
        <w:rPr>
          <w:spacing w:val="1"/>
        </w:rPr>
        <w:t> </w:t>
      </w:r>
      <w:r>
        <w:rPr/>
        <w:t>ture implying control, evasive conduct, or a statement indi-</w:t>
      </w:r>
      <w:r>
        <w:rPr>
          <w:spacing w:val="1"/>
        </w:rPr>
        <w:t> </w:t>
      </w:r>
      <w:r>
        <w:rPr/>
        <w:t>cating involvement in an enterprise is enough to sustain a</w:t>
      </w:r>
      <w:r>
        <w:rPr>
          <w:spacing w:val="1"/>
        </w:rPr>
        <w:t> </w:t>
      </w:r>
      <w:r>
        <w:rPr/>
        <w:t>guilty verdict.” </w:t>
      </w:r>
      <w:r>
        <w:rPr>
          <w:i/>
        </w:rPr>
        <w:t>Id. </w:t>
      </w:r>
      <w:r>
        <w:rPr/>
        <w:t>(alteration in original), quoting </w:t>
      </w:r>
      <w:r>
        <w:rPr>
          <w:i/>
        </w:rPr>
        <w:t>Griﬃn</w:t>
      </w:r>
      <w:r>
        <w:rPr/>
        <w:t>, 684</w:t>
      </w:r>
      <w:r>
        <w:rPr>
          <w:spacing w:val="-57"/>
        </w:rPr>
        <w:t> </w:t>
      </w:r>
      <w:r>
        <w:rPr/>
        <w:t>F.3d</w:t>
      </w:r>
      <w:r>
        <w:rPr>
          <w:spacing w:val="-1"/>
        </w:rPr>
        <w:t> </w:t>
      </w:r>
      <w:r>
        <w:rPr/>
        <w:t>at 696.</w:t>
      </w:r>
    </w:p>
    <w:p>
      <w:pPr>
        <w:pStyle w:val="BodyText"/>
        <w:spacing w:before="119"/>
        <w:ind w:left="1160" w:right="1153" w:firstLine="360"/>
        <w:rPr>
          <w:sz w:val="16"/>
        </w:rPr>
      </w:pP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factors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here.</w:t>
      </w:r>
      <w:r>
        <w:rPr>
          <w:spacing w:val="-7"/>
        </w:rPr>
        <w:t> </w:t>
      </w:r>
      <w:r>
        <w:rPr/>
        <w:t>First,</w:t>
      </w:r>
      <w:r>
        <w:rPr>
          <w:spacing w:val="-4"/>
        </w:rPr>
        <w:t> </w:t>
      </w:r>
      <w:r>
        <w:rPr/>
        <w:t>viewing</w:t>
      </w:r>
      <w:r>
        <w:rPr>
          <w:spacing w:val="-58"/>
        </w:rPr>
        <w:t> </w:t>
      </w:r>
      <w:r>
        <w:rPr/>
        <w:t>the evidence in the light most favorable to the government,</w:t>
      </w:r>
      <w:r>
        <w:rPr>
          <w:spacing w:val="1"/>
        </w:rPr>
        <w:t> </w:t>
      </w:r>
      <w:r>
        <w:rPr/>
        <w:t>Shaﬀers was hunched over and making furtive movements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hands</w:t>
      </w:r>
      <w:r>
        <w:rPr>
          <w:spacing w:val="-6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ﬂoorboard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oﬃcers</w:t>
      </w:r>
      <w:r>
        <w:rPr>
          <w:spacing w:val="-6"/>
        </w:rPr>
        <w:t> </w:t>
      </w:r>
      <w:r>
        <w:rPr/>
        <w:t>approached</w:t>
      </w:r>
      <w:r>
        <w:rPr>
          <w:spacing w:val="-57"/>
        </w:rPr>
        <w:t> </w:t>
      </w:r>
      <w:r>
        <w:rPr/>
        <w:t>the car. Oﬃcer Streeper testiﬁed that he thought Shaﬀers</w:t>
      </w:r>
      <w:r>
        <w:rPr>
          <w:spacing w:val="1"/>
        </w:rPr>
        <w:t> </w:t>
      </w:r>
      <w:r>
        <w:rPr/>
        <w:t>“was trying to conceal contraband or a weapon.” Moments</w:t>
      </w:r>
      <w:r>
        <w:rPr>
          <w:spacing w:val="1"/>
        </w:rPr>
        <w:t> </w:t>
      </w:r>
      <w:r>
        <w:rPr>
          <w:spacing w:val="-1"/>
        </w:rPr>
        <w:t>later,</w:t>
      </w:r>
      <w:r>
        <w:rPr>
          <w:spacing w:val="-13"/>
        </w:rPr>
        <w:t> </w:t>
      </w:r>
      <w:r>
        <w:rPr>
          <w:spacing w:val="-1"/>
        </w:rPr>
        <w:t>Oﬃcer</w:t>
      </w:r>
      <w:r>
        <w:rPr>
          <w:spacing w:val="-11"/>
        </w:rPr>
        <w:t> </w:t>
      </w:r>
      <w:r>
        <w:rPr>
          <w:spacing w:val="-1"/>
        </w:rPr>
        <w:t>Streeper</w:t>
      </w:r>
      <w:r>
        <w:rPr>
          <w:spacing w:val="-14"/>
        </w:rPr>
        <w:t> </w:t>
      </w:r>
      <w:r>
        <w:rPr>
          <w:spacing w:val="-1"/>
        </w:rPr>
        <w:t>recovered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gun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driver’s</w:t>
      </w:r>
      <w:r>
        <w:rPr>
          <w:spacing w:val="-13"/>
        </w:rPr>
        <w:t> </w:t>
      </w:r>
      <w:r>
        <w:rPr/>
        <w:t>side</w:t>
      </w:r>
      <w:r>
        <w:rPr>
          <w:spacing w:val="-57"/>
        </w:rPr>
        <w:t> </w:t>
      </w:r>
      <w:r>
        <w:rPr/>
        <w:t>ﬂoorboard, the same place where Shaﬀers had been making</w:t>
      </w:r>
      <w:r>
        <w:rPr>
          <w:spacing w:val="1"/>
        </w:rPr>
        <w:t> </w:t>
      </w:r>
      <w:r>
        <w:rPr/>
        <w:t>furtive</w:t>
      </w:r>
      <w:r>
        <w:rPr>
          <w:spacing w:val="-9"/>
        </w:rPr>
        <w:t> </w:t>
      </w:r>
      <w:r>
        <w:rPr/>
        <w:t>movements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hands.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jury</w:t>
      </w:r>
      <w:r>
        <w:rPr>
          <w:spacing w:val="-7"/>
        </w:rPr>
        <w:t> </w:t>
      </w:r>
      <w:r>
        <w:rPr/>
        <w:t>could</w:t>
      </w:r>
      <w:r>
        <w:rPr>
          <w:spacing w:val="-9"/>
        </w:rPr>
        <w:t> </w:t>
      </w:r>
      <w:r>
        <w:rPr/>
        <w:t>reasonably</w:t>
      </w:r>
      <w:r>
        <w:rPr>
          <w:spacing w:val="-57"/>
        </w:rPr>
        <w:t> </w:t>
      </w:r>
      <w:r>
        <w:rPr/>
        <w:t>conclude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Shaﬀers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trying to</w:t>
      </w:r>
      <w:r>
        <w:rPr>
          <w:spacing w:val="-1"/>
        </w:rPr>
        <w:t> </w:t>
      </w:r>
      <w:r>
        <w:rPr/>
        <w:t>conceal</w:t>
      </w:r>
      <w:r>
        <w:rPr>
          <w:spacing w:val="-2"/>
        </w:rPr>
        <w:t> </w:t>
      </w:r>
      <w:r>
        <w:rPr/>
        <w:t>the gun.</w:t>
      </w:r>
      <w:r>
        <w:rPr>
          <w:position w:val="6"/>
          <w:sz w:val="16"/>
        </w:rPr>
        <w:t>4</w:t>
      </w:r>
    </w:p>
    <w:p>
      <w:pPr>
        <w:pStyle w:val="BodyText"/>
        <w:ind w:left="1160" w:right="1155" w:firstLine="360"/>
      </w:pPr>
      <w:r>
        <w:rPr/>
        <w:t>Second, Shaﬀers ﬂed from the oﬃcers. In </w:t>
      </w:r>
      <w:r>
        <w:rPr>
          <w:i/>
        </w:rPr>
        <w:t>Griﬃn</w:t>
      </w:r>
      <w:r>
        <w:rPr/>
        <w:t>, another</w:t>
      </w:r>
      <w:r>
        <w:rPr>
          <w:spacing w:val="1"/>
        </w:rPr>
        <w:t> </w:t>
      </w:r>
      <w:r>
        <w:rPr/>
        <w:t>felon-in-possession</w:t>
      </w:r>
      <w:r>
        <w:rPr>
          <w:spacing w:val="-10"/>
        </w:rPr>
        <w:t> </w:t>
      </w:r>
      <w:r>
        <w:rPr/>
        <w:t>case,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reiterated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mere</w:t>
      </w:r>
      <w:r>
        <w:rPr>
          <w:spacing w:val="-10"/>
        </w:rPr>
        <w:t> </w:t>
      </w:r>
      <w:r>
        <w:rPr/>
        <w:t>proximity</w:t>
      </w:r>
      <w:r>
        <w:rPr>
          <w:spacing w:val="-10"/>
        </w:rPr>
        <w:t> </w:t>
      </w:r>
      <w:r>
        <w:rPr/>
        <w:t>to</w:t>
      </w:r>
      <w:r>
        <w:rPr>
          <w:spacing w:val="-57"/>
        </w:rPr>
        <w:t> </w:t>
      </w:r>
      <w:r>
        <w:rPr/>
        <w:t>contraband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suﬃcient</w:t>
      </w:r>
      <w:r>
        <w:rPr>
          <w:spacing w:val="-11"/>
        </w:rPr>
        <w:t> </w:t>
      </w:r>
      <w:r>
        <w:rPr/>
        <w:t>nexus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recognized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“a</w:t>
      </w:r>
      <w:r>
        <w:rPr>
          <w:spacing w:val="-12"/>
        </w:rPr>
        <w:t> </w:t>
      </w:r>
      <w:r>
        <w:rPr/>
        <w:t>de-</w:t>
      </w:r>
      <w:r>
        <w:rPr>
          <w:spacing w:val="-57"/>
        </w:rPr>
        <w:t> </w:t>
      </w:r>
      <w:r>
        <w:rPr/>
        <w:t>fendant’s</w:t>
      </w:r>
      <w:r>
        <w:rPr>
          <w:spacing w:val="-14"/>
        </w:rPr>
        <w:t> </w:t>
      </w:r>
      <w:r>
        <w:rPr/>
        <w:t>ﬂight</w:t>
      </w:r>
      <w:r>
        <w:rPr>
          <w:spacing w:val="-12"/>
        </w:rPr>
        <w:t> </w:t>
      </w:r>
      <w:r>
        <w:rPr/>
        <w:t>…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suﬃcient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overcome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mere-presence</w:t>
      </w:r>
      <w:r>
        <w:rPr>
          <w:spacing w:val="-57"/>
        </w:rPr>
        <w:t> </w:t>
      </w:r>
      <w:r>
        <w:rPr/>
        <w:t>principle.”</w:t>
      </w:r>
      <w:r>
        <w:rPr>
          <w:spacing w:val="-10"/>
        </w:rPr>
        <w:t> </w:t>
      </w:r>
      <w:r>
        <w:rPr/>
        <w:t>684</w:t>
      </w:r>
      <w:r>
        <w:rPr>
          <w:spacing w:val="-9"/>
        </w:rPr>
        <w:t> </w:t>
      </w:r>
      <w:r>
        <w:rPr/>
        <w:t>F.3d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697;</w:t>
      </w:r>
      <w:r>
        <w:rPr>
          <w:spacing w:val="-10"/>
        </w:rPr>
        <w:t> </w:t>
      </w:r>
      <w:r>
        <w:rPr/>
        <w:t>accord,</w:t>
      </w:r>
      <w:r>
        <w:rPr>
          <w:spacing w:val="-9"/>
        </w:rPr>
        <w:t> </w:t>
      </w:r>
      <w:r>
        <w:rPr/>
        <w:t>e.g.,</w:t>
      </w:r>
      <w:r>
        <w:rPr>
          <w:spacing w:val="-9"/>
        </w:rPr>
        <w:t> </w:t>
      </w:r>
      <w:r>
        <w:rPr>
          <w:i/>
        </w:rPr>
        <w:t>United</w:t>
      </w:r>
      <w:r>
        <w:rPr>
          <w:i/>
          <w:spacing w:val="-11"/>
        </w:rPr>
        <w:t> </w:t>
      </w:r>
      <w:r>
        <w:rPr>
          <w:i/>
        </w:rPr>
        <w:t>States</w:t>
      </w:r>
      <w:r>
        <w:rPr>
          <w:i/>
          <w:spacing w:val="-10"/>
        </w:rPr>
        <w:t> </w:t>
      </w:r>
      <w:r>
        <w:rPr>
          <w:i/>
        </w:rPr>
        <w:t>v.</w:t>
      </w:r>
      <w:r>
        <w:rPr>
          <w:i/>
          <w:spacing w:val="-9"/>
        </w:rPr>
        <w:t> </w:t>
      </w:r>
      <w:r>
        <w:rPr>
          <w:i/>
        </w:rPr>
        <w:t>Morris</w:t>
      </w:r>
      <w:r>
        <w:rPr/>
        <w:t>,</w:t>
      </w:r>
      <w:r>
        <w:rPr>
          <w:spacing w:val="-57"/>
        </w:rPr>
        <w:t> </w:t>
      </w:r>
      <w:r>
        <w:rPr/>
        <w:t>576 F.3d 661, 668 (7th Cir. 2009) (“We have previously identi-</w:t>
      </w:r>
      <w:r>
        <w:rPr>
          <w:spacing w:val="-57"/>
        </w:rPr>
        <w:t> </w:t>
      </w:r>
      <w:r>
        <w:rPr/>
        <w:t>ﬁed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defendant’s</w:t>
      </w:r>
      <w:r>
        <w:rPr>
          <w:spacing w:val="2"/>
        </w:rPr>
        <w:t> </w:t>
      </w:r>
      <w:r>
        <w:rPr/>
        <w:t>ﬂight</w:t>
      </w:r>
      <w:r>
        <w:rPr>
          <w:spacing w:val="3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‘something</w:t>
      </w:r>
      <w:r>
        <w:rPr>
          <w:spacing w:val="4"/>
        </w:rPr>
        <w:t> </w:t>
      </w:r>
      <w:r>
        <w:rPr/>
        <w:t>more’</w:t>
      </w:r>
      <w:r>
        <w:rPr>
          <w:spacing w:val="3"/>
        </w:rPr>
        <w:t> </w:t>
      </w:r>
      <w:r>
        <w:rPr/>
        <w:t>suﬃcient</w:t>
      </w:r>
      <w:r>
        <w:rPr>
          <w:spacing w:val="3"/>
        </w:rPr>
        <w:t> </w:t>
      </w:r>
      <w:r>
        <w:rPr/>
        <w:t>to</w:t>
      </w:r>
    </w:p>
    <w:p>
      <w:pPr>
        <w:pStyle w:val="BodyText"/>
        <w:spacing w:before="7"/>
        <w:jc w:val="left"/>
        <w:rPr>
          <w:sz w:val="19"/>
        </w:rPr>
      </w:pPr>
      <w:r>
        <w:rPr/>
        <w:pict>
          <v:rect style="position:absolute;margin-left:144pt;margin-top:14.368623pt;width:144pt;height:.72pt;mso-position-horizontal-relative:page;mso-position-vertical-relative:paragraph;z-index:-15724544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5"/>
        </w:rPr>
      </w:pPr>
    </w:p>
    <w:p>
      <w:pPr>
        <w:pStyle w:val="ListParagraph"/>
        <w:numPr>
          <w:ilvl w:val="0"/>
          <w:numId w:val="3"/>
        </w:numPr>
        <w:tabs>
          <w:tab w:pos="1648" w:val="left" w:leader="none"/>
        </w:tabs>
        <w:spacing w:line="240" w:lineRule="auto" w:before="50" w:after="0"/>
        <w:ind w:left="1159" w:right="1156" w:firstLine="360"/>
        <w:jc w:val="both"/>
        <w:rPr>
          <w:sz w:val="20"/>
        </w:rPr>
      </w:pPr>
      <w:r>
        <w:rPr>
          <w:sz w:val="20"/>
        </w:rPr>
        <w:t>Shaffers</w:t>
      </w:r>
      <w:r>
        <w:rPr>
          <w:spacing w:val="-8"/>
          <w:sz w:val="20"/>
        </w:rPr>
        <w:t> </w:t>
      </w:r>
      <w:r>
        <w:rPr>
          <w:sz w:val="20"/>
        </w:rPr>
        <w:t>argues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none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categories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evidence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7"/>
          <w:sz w:val="20"/>
        </w:rPr>
        <w:t> </w:t>
      </w:r>
      <w:r>
        <w:rPr>
          <w:sz w:val="20"/>
        </w:rPr>
        <w:t>viewed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47"/>
          <w:sz w:val="20"/>
        </w:rPr>
        <w:t> </w:t>
      </w:r>
      <w:r>
        <w:rPr>
          <w:sz w:val="20"/>
        </w:rPr>
        <w:t>sufficient to sustain a felon-in-possession conviction in </w:t>
      </w:r>
      <w:r>
        <w:rPr>
          <w:i/>
          <w:sz w:val="20"/>
        </w:rPr>
        <w:t>United States v.</w:t>
      </w:r>
      <w:r>
        <w:rPr>
          <w:i/>
          <w:spacing w:val="1"/>
          <w:sz w:val="20"/>
        </w:rPr>
        <w:t> </w:t>
      </w:r>
      <w:r>
        <w:rPr>
          <w:i/>
          <w:spacing w:val="-1"/>
          <w:sz w:val="20"/>
        </w:rPr>
        <w:t>Chairez</w:t>
      </w:r>
      <w:r>
        <w:rPr>
          <w:i/>
          <w:spacing w:val="-12"/>
          <w:sz w:val="20"/>
        </w:rPr>
        <w:t> </w:t>
      </w:r>
      <w:r>
        <w:rPr>
          <w:spacing w:val="-1"/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present</w:t>
      </w:r>
      <w:r>
        <w:rPr>
          <w:spacing w:val="-12"/>
          <w:sz w:val="20"/>
        </w:rPr>
        <w:t> </w:t>
      </w:r>
      <w:r>
        <w:rPr>
          <w:sz w:val="20"/>
        </w:rPr>
        <w:t>here,</w:t>
      </w:r>
      <w:r>
        <w:rPr>
          <w:spacing w:val="-12"/>
          <w:sz w:val="20"/>
        </w:rPr>
        <w:t> </w:t>
      </w:r>
      <w:r>
        <w:rPr>
          <w:sz w:val="20"/>
        </w:rPr>
        <w:t>but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3"/>
          <w:sz w:val="20"/>
        </w:rPr>
        <w:t> </w:t>
      </w:r>
      <w:r>
        <w:rPr>
          <w:sz w:val="20"/>
        </w:rPr>
        <w:t>case</w:t>
      </w:r>
      <w:r>
        <w:rPr>
          <w:spacing w:val="-11"/>
          <w:sz w:val="20"/>
        </w:rPr>
        <w:t> </w:t>
      </w: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specifically</w:t>
      </w:r>
      <w:r>
        <w:rPr>
          <w:spacing w:val="-13"/>
          <w:sz w:val="20"/>
        </w:rPr>
        <w:t> </w:t>
      </w:r>
      <w:r>
        <w:rPr>
          <w:sz w:val="20"/>
        </w:rPr>
        <w:t>noted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gov-</w:t>
      </w:r>
      <w:r>
        <w:rPr>
          <w:spacing w:val="-48"/>
          <w:sz w:val="20"/>
        </w:rPr>
        <w:t> </w:t>
      </w:r>
      <w:r>
        <w:rPr>
          <w:sz w:val="20"/>
        </w:rPr>
        <w:t>ernment “presented no evidence that Chairez … made a gesture towards</w:t>
      </w:r>
      <w:r>
        <w:rPr>
          <w:spacing w:val="-47"/>
          <w:sz w:val="20"/>
        </w:rPr>
        <w:t> </w:t>
      </w:r>
      <w:r>
        <w:rPr>
          <w:sz w:val="20"/>
        </w:rPr>
        <w:t>the gun.” 33 F.3d 823, 825 (7th Cir. 1994). Here, according to Officer</w:t>
      </w:r>
      <w:r>
        <w:rPr>
          <w:spacing w:val="1"/>
          <w:sz w:val="20"/>
        </w:rPr>
        <w:t> </w:t>
      </w:r>
      <w:r>
        <w:rPr>
          <w:sz w:val="20"/>
        </w:rPr>
        <w:t>Streeper’s</w:t>
      </w:r>
      <w:r>
        <w:rPr>
          <w:spacing w:val="-2"/>
          <w:sz w:val="20"/>
        </w:rPr>
        <w:t> </w:t>
      </w:r>
      <w:r>
        <w:rPr>
          <w:sz w:val="20"/>
        </w:rPr>
        <w:t>testimony,</w:t>
      </w:r>
      <w:r>
        <w:rPr>
          <w:spacing w:val="1"/>
          <w:sz w:val="20"/>
        </w:rPr>
        <w:t> </w:t>
      </w:r>
      <w:r>
        <w:rPr>
          <w:sz w:val="20"/>
        </w:rPr>
        <w:t>Shaffers</w:t>
      </w:r>
      <w:r>
        <w:rPr>
          <w:spacing w:val="-2"/>
          <w:sz w:val="20"/>
        </w:rPr>
        <w:t> </w:t>
      </w:r>
      <w:r>
        <w:rPr>
          <w:sz w:val="20"/>
        </w:rPr>
        <w:t>did</w:t>
      </w:r>
      <w:r>
        <w:rPr>
          <w:spacing w:val="1"/>
          <w:sz w:val="20"/>
        </w:rPr>
        <w:t> </w:t>
      </w:r>
      <w:r>
        <w:rPr>
          <w:sz w:val="20"/>
        </w:rPr>
        <w:t>just that.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4"/>
      </w:pPr>
      <w:r>
        <w:rPr/>
        <w:t>overcome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mere</w:t>
      </w:r>
      <w:r>
        <w:rPr>
          <w:spacing w:val="-15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doctrine.”),</w:t>
      </w:r>
      <w:r>
        <w:rPr>
          <w:spacing w:val="-13"/>
        </w:rPr>
        <w:t> </w:t>
      </w:r>
      <w:r>
        <w:rPr/>
        <w:t>citing</w:t>
      </w:r>
      <w:r>
        <w:rPr>
          <w:spacing w:val="-12"/>
        </w:rPr>
        <w:t> </w:t>
      </w:r>
      <w:r>
        <w:rPr>
          <w:i/>
        </w:rPr>
        <w:t>United</w:t>
      </w:r>
      <w:r>
        <w:rPr>
          <w:i/>
          <w:spacing w:val="-13"/>
        </w:rPr>
        <w:t> </w:t>
      </w:r>
      <w:r>
        <w:rPr>
          <w:i/>
        </w:rPr>
        <w:t>States</w:t>
      </w:r>
      <w:r>
        <w:rPr>
          <w:i/>
          <w:spacing w:val="-13"/>
        </w:rPr>
        <w:t> </w:t>
      </w:r>
      <w:r>
        <w:rPr>
          <w:i/>
        </w:rPr>
        <w:t>v.</w:t>
      </w:r>
      <w:r>
        <w:rPr>
          <w:i/>
          <w:spacing w:val="-58"/>
        </w:rPr>
        <w:t> </w:t>
      </w:r>
      <w:r>
        <w:rPr>
          <w:i/>
          <w:spacing w:val="-1"/>
        </w:rPr>
        <w:t>Starks</w:t>
      </w:r>
      <w:r>
        <w:rPr>
          <w:spacing w:val="-1"/>
        </w:rPr>
        <w:t>,</w:t>
      </w:r>
      <w:r>
        <w:rPr>
          <w:spacing w:val="-15"/>
        </w:rPr>
        <w:t> </w:t>
      </w:r>
      <w:r>
        <w:rPr>
          <w:spacing w:val="-1"/>
        </w:rPr>
        <w:t>309</w:t>
      </w:r>
      <w:r>
        <w:rPr>
          <w:spacing w:val="-15"/>
        </w:rPr>
        <w:t> </w:t>
      </w:r>
      <w:r>
        <w:rPr/>
        <w:t>F.3d</w:t>
      </w:r>
      <w:r>
        <w:rPr>
          <w:spacing w:val="-15"/>
        </w:rPr>
        <w:t> </w:t>
      </w:r>
      <w:r>
        <w:rPr/>
        <w:t>1017,</w:t>
      </w:r>
      <w:r>
        <w:rPr>
          <w:spacing w:val="-15"/>
        </w:rPr>
        <w:t> </w:t>
      </w:r>
      <w:r>
        <w:rPr/>
        <w:t>1025</w:t>
      </w:r>
      <w:r>
        <w:rPr>
          <w:spacing w:val="-15"/>
        </w:rPr>
        <w:t> </w:t>
      </w:r>
      <w:r>
        <w:rPr/>
        <w:t>(7th</w:t>
      </w:r>
      <w:r>
        <w:rPr>
          <w:spacing w:val="-15"/>
        </w:rPr>
        <w:t> </w:t>
      </w:r>
      <w:r>
        <w:rPr/>
        <w:t>Cir.</w:t>
      </w:r>
      <w:r>
        <w:rPr>
          <w:spacing w:val="-15"/>
        </w:rPr>
        <w:t> </w:t>
      </w:r>
      <w:r>
        <w:rPr/>
        <w:t>2002).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response,</w:t>
      </w:r>
      <w:r>
        <w:rPr>
          <w:spacing w:val="-15"/>
        </w:rPr>
        <w:t> </w:t>
      </w:r>
      <w:r>
        <w:rPr/>
        <w:t>Shaﬀers</w:t>
      </w:r>
      <w:r>
        <w:rPr>
          <w:spacing w:val="-58"/>
        </w:rPr>
        <w:t> </w:t>
      </w:r>
      <w:r>
        <w:rPr/>
        <w:t>insists that he ﬂed because he feared trouble for driving on a</w:t>
      </w:r>
      <w:r>
        <w:rPr>
          <w:spacing w:val="1"/>
        </w:rPr>
        <w:t> </w:t>
      </w:r>
      <w:r>
        <w:rPr/>
        <w:t>revoked license. That assertion presented a question for the</w:t>
      </w:r>
      <w:r>
        <w:rPr>
          <w:spacing w:val="1"/>
        </w:rPr>
        <w:t> </w:t>
      </w:r>
      <w:r>
        <w:rPr/>
        <w:t>jury. It was not unreasonable for the jury to reject that expla-</w:t>
      </w:r>
      <w:r>
        <w:rPr>
          <w:spacing w:val="1"/>
        </w:rPr>
        <w:t> </w:t>
      </w:r>
      <w:r>
        <w:rPr/>
        <w:t>nation and to conclude instead that Shaﬀers ﬂed because he</w:t>
      </w:r>
      <w:r>
        <w:rPr>
          <w:spacing w:val="1"/>
        </w:rPr>
        <w:t> </w:t>
      </w:r>
      <w:r>
        <w:rPr/>
        <w:t>knew</w:t>
      </w:r>
      <w:r>
        <w:rPr>
          <w:spacing w:val="-2"/>
        </w:rPr>
        <w:t> </w:t>
      </w:r>
      <w:r>
        <w:rPr/>
        <w:t>the police</w:t>
      </w:r>
      <w:r>
        <w:rPr>
          <w:spacing w:val="-1"/>
        </w:rPr>
        <w:t> </w:t>
      </w:r>
      <w:r>
        <w:rPr/>
        <w:t>would</w:t>
      </w:r>
      <w:r>
        <w:rPr>
          <w:spacing w:val="2"/>
        </w:rPr>
        <w:t> </w:t>
      </w:r>
      <w:r>
        <w:rPr/>
        <w:t>discover the gun.</w:t>
      </w:r>
    </w:p>
    <w:p>
      <w:pPr>
        <w:pStyle w:val="BodyText"/>
        <w:spacing w:before="119"/>
        <w:ind w:left="1159" w:right="1154" w:firstLine="360"/>
      </w:pPr>
      <w:r>
        <w:rPr/>
        <w:t>In addition to the furtive movements and ﬂight, Shaﬀers</w:t>
      </w:r>
      <w:r>
        <w:rPr>
          <w:spacing w:val="1"/>
        </w:rPr>
        <w:t> </w:t>
      </w:r>
      <w:r>
        <w:rPr/>
        <w:t>lied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law</w:t>
      </w:r>
      <w:r>
        <w:rPr>
          <w:spacing w:val="-14"/>
        </w:rPr>
        <w:t> </w:t>
      </w:r>
      <w:r>
        <w:rPr/>
        <w:t>enforcement</w:t>
      </w:r>
      <w:r>
        <w:rPr>
          <w:spacing w:val="-12"/>
        </w:rPr>
        <w:t> </w:t>
      </w:r>
      <w:r>
        <w:rPr/>
        <w:t>oﬃcials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arrest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attempted</w:t>
      </w:r>
      <w:r>
        <w:rPr>
          <w:spacing w:val="-58"/>
        </w:rPr>
        <w:t> </w:t>
      </w:r>
      <w:r>
        <w:rPr/>
        <w:t>to inﬂuence witness testimony before trial. According to the</w:t>
      </w:r>
      <w:r>
        <w:rPr>
          <w:spacing w:val="1"/>
        </w:rPr>
        <w:t> </w:t>
      </w:r>
      <w:r>
        <w:rPr/>
        <w:t>ATF agent who conducted the post-arrest interview, Shaﬀers</w:t>
      </w:r>
      <w:r>
        <w:rPr>
          <w:spacing w:val="-57"/>
        </w:rPr>
        <w:t> </w:t>
      </w:r>
      <w:r>
        <w:rPr/>
        <w:t>said that he was at home on the night in question. On cross-</w:t>
      </w:r>
      <w:r>
        <w:rPr>
          <w:spacing w:val="1"/>
        </w:rPr>
        <w:t> </w:t>
      </w:r>
      <w:r>
        <w:rPr>
          <w:spacing w:val="-1"/>
        </w:rPr>
        <w:t>examination,</w:t>
      </w:r>
      <w:r>
        <w:rPr>
          <w:spacing w:val="-14"/>
        </w:rPr>
        <w:t> </w:t>
      </w:r>
      <w:r>
        <w:rPr/>
        <w:t>Shaﬀers</w:t>
      </w:r>
      <w:r>
        <w:rPr>
          <w:spacing w:val="-15"/>
        </w:rPr>
        <w:t> </w:t>
      </w:r>
      <w:r>
        <w:rPr/>
        <w:t>admitted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had</w:t>
      </w:r>
      <w:r>
        <w:rPr>
          <w:spacing w:val="-15"/>
        </w:rPr>
        <w:t> </w:t>
      </w:r>
      <w:r>
        <w:rPr/>
        <w:t>lied.</w:t>
      </w:r>
      <w:r>
        <w:rPr>
          <w:spacing w:val="-14"/>
        </w:rPr>
        <w:t> </w:t>
      </w:r>
      <w:r>
        <w:rPr/>
        <w:t>Furthermore,</w:t>
      </w:r>
      <w:r>
        <w:rPr>
          <w:spacing w:val="-57"/>
        </w:rPr>
        <w:t> </w:t>
      </w:r>
      <w:r>
        <w:rPr/>
        <w:t>the jury heard audio recordings of telephone calls that Shaf-</w:t>
      </w:r>
      <w:r>
        <w:rPr>
          <w:spacing w:val="1"/>
        </w:rPr>
        <w:t> </w:t>
      </w:r>
      <w:r>
        <w:rPr/>
        <w:t>fers made after his arrest to Fulton and to Paris Madlock, the</w:t>
      </w:r>
      <w:r>
        <w:rPr>
          <w:spacing w:val="-57"/>
        </w:rPr>
        <w:t> </w:t>
      </w:r>
      <w:r>
        <w:rPr/>
        <w:t>mother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child.</w:t>
      </w:r>
      <w:r>
        <w:rPr>
          <w:spacing w:val="-3"/>
        </w:rPr>
        <w:t> </w:t>
      </w:r>
      <w:r>
        <w:rPr/>
        <w:t>Madlock</w:t>
      </w:r>
      <w:r>
        <w:rPr>
          <w:spacing w:val="-3"/>
        </w:rPr>
        <w:t> </w:t>
      </w:r>
      <w:r>
        <w:rPr/>
        <w:t>testiﬁed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Shaﬀers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pay witnesses to say he had not been present on the night in</w:t>
      </w:r>
      <w:r>
        <w:rPr>
          <w:spacing w:val="1"/>
        </w:rPr>
        <w:t> </w:t>
      </w:r>
      <w:r>
        <w:rPr/>
        <w:t>question. This evidence further supported the jury’s ﬁnding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Shaﬀers</w:t>
      </w:r>
      <w:r>
        <w:rPr>
          <w:spacing w:val="-7"/>
        </w:rPr>
        <w:t> </w:t>
      </w:r>
      <w:r>
        <w:rPr/>
        <w:t>possessed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gun.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>
          <w:i/>
        </w:rPr>
        <w:t>Davis</w:t>
      </w:r>
      <w:r>
        <w:rPr/>
        <w:t>,</w:t>
      </w:r>
      <w:r>
        <w:rPr>
          <w:spacing w:val="-6"/>
        </w:rPr>
        <w:t> </w:t>
      </w:r>
      <w:r>
        <w:rPr/>
        <w:t>896</w:t>
      </w:r>
      <w:r>
        <w:rPr>
          <w:spacing w:val="-10"/>
        </w:rPr>
        <w:t> </w:t>
      </w:r>
      <w:r>
        <w:rPr/>
        <w:t>F.3d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791</w:t>
      </w:r>
      <w:r>
        <w:rPr>
          <w:spacing w:val="-6"/>
        </w:rPr>
        <w:t> </w:t>
      </w:r>
      <w:r>
        <w:rPr/>
        <w:t>(re-</w:t>
      </w:r>
      <w:r>
        <w:rPr>
          <w:spacing w:val="-58"/>
        </w:rPr>
        <w:t> </w:t>
      </w:r>
      <w:r>
        <w:rPr/>
        <w:t>lying in part on defendant’s attempt to inﬂuence witness tes-</w:t>
      </w:r>
      <w:r>
        <w:rPr>
          <w:spacing w:val="-57"/>
        </w:rPr>
        <w:t> </w:t>
      </w:r>
      <w:r>
        <w:rPr/>
        <w:t>timony in ﬁnding suﬃcient evidence to support constructive</w:t>
      </w:r>
      <w:r>
        <w:rPr>
          <w:spacing w:val="-57"/>
        </w:rPr>
        <w:t> </w:t>
      </w:r>
      <w:r>
        <w:rPr/>
        <w:t>possession). The evidence was suﬃcient to support Shaﬀers’</w:t>
      </w:r>
      <w:r>
        <w:rPr>
          <w:spacing w:val="1"/>
        </w:rPr>
        <w:t> </w:t>
      </w:r>
      <w:r>
        <w:rPr/>
        <w:t>conviction.</w:t>
      </w:r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121" w:after="0"/>
        <w:ind w:left="1520" w:right="0" w:hanging="360"/>
        <w:jc w:val="both"/>
        <w:rPr>
          <w:i/>
          <w:sz w:val="24"/>
        </w:rPr>
      </w:pPr>
      <w:r>
        <w:rPr>
          <w:i/>
          <w:sz w:val="24"/>
        </w:rPr>
        <w:t>Sentencing</w:t>
      </w:r>
    </w:p>
    <w:p>
      <w:pPr>
        <w:pStyle w:val="BodyText"/>
        <w:ind w:left="1159" w:right="1155" w:firstLine="360"/>
      </w:pPr>
      <w:r>
        <w:rPr/>
        <w:t>Finally, Shaﬀers challenges his sentence on the ground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district</w:t>
      </w:r>
      <w:r>
        <w:rPr>
          <w:spacing w:val="-8"/>
        </w:rPr>
        <w:t> </w:t>
      </w:r>
      <w:r>
        <w:rPr/>
        <w:t>court</w:t>
      </w:r>
      <w:r>
        <w:rPr>
          <w:spacing w:val="-10"/>
        </w:rPr>
        <w:t> </w:t>
      </w:r>
      <w:r>
        <w:rPr/>
        <w:t>improperly</w:t>
      </w:r>
      <w:r>
        <w:rPr>
          <w:spacing w:val="-11"/>
        </w:rPr>
        <w:t> </w:t>
      </w:r>
      <w:r>
        <w:rPr/>
        <w:t>treated</w:t>
      </w:r>
      <w:r>
        <w:rPr>
          <w:spacing w:val="-8"/>
        </w:rPr>
        <w:t> </w:t>
      </w:r>
      <w:r>
        <w:rPr/>
        <w:t>his</w:t>
      </w:r>
      <w:r>
        <w:rPr>
          <w:spacing w:val="-12"/>
        </w:rPr>
        <w:t> </w:t>
      </w:r>
      <w:r>
        <w:rPr/>
        <w:t>prior</w:t>
      </w:r>
      <w:r>
        <w:rPr>
          <w:spacing w:val="-8"/>
        </w:rPr>
        <w:t> </w:t>
      </w:r>
      <w:r>
        <w:rPr/>
        <w:t>aggravated</w:t>
      </w:r>
      <w:r>
        <w:rPr>
          <w:spacing w:val="-57"/>
        </w:rPr>
        <w:t> </w:t>
      </w:r>
      <w:r>
        <w:rPr/>
        <w:t>assault</w:t>
      </w:r>
      <w:r>
        <w:rPr>
          <w:spacing w:val="-7"/>
        </w:rPr>
        <w:t> </w:t>
      </w:r>
      <w:r>
        <w:rPr/>
        <w:t>conviction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“crime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violence”</w:t>
      </w:r>
      <w:r>
        <w:rPr>
          <w:spacing w:val="-8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Sentenc-</w:t>
      </w:r>
      <w:r>
        <w:rPr>
          <w:spacing w:val="-58"/>
        </w:rPr>
        <w:t> </w:t>
      </w:r>
      <w:r>
        <w:rPr/>
        <w:t>ing Guidelines. We review de novo that issue of law. </w:t>
      </w:r>
      <w:r>
        <w:rPr>
          <w:i/>
        </w:rPr>
        <w:t>United</w:t>
      </w:r>
      <w:r>
        <w:rPr>
          <w:i/>
          <w:spacing w:val="1"/>
        </w:rPr>
        <w:t> </w:t>
      </w:r>
      <w:r>
        <w:rPr>
          <w:i/>
        </w:rPr>
        <w:t>States</w:t>
      </w:r>
      <w:r>
        <w:rPr>
          <w:i/>
          <w:spacing w:val="-1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Williams</w:t>
      </w:r>
      <w:r>
        <w:rPr/>
        <w:t>, 949</w:t>
      </w:r>
      <w:r>
        <w:rPr>
          <w:spacing w:val="-1"/>
        </w:rPr>
        <w:t> </w:t>
      </w:r>
      <w:r>
        <w:rPr/>
        <w:t>F.3d</w:t>
      </w:r>
      <w:r>
        <w:rPr>
          <w:spacing w:val="-1"/>
        </w:rPr>
        <w:t> </w:t>
      </w:r>
      <w:r>
        <w:rPr/>
        <w:t>1056,</w:t>
      </w:r>
      <w:r>
        <w:rPr>
          <w:spacing w:val="-1"/>
        </w:rPr>
        <w:t> </w:t>
      </w:r>
      <w:r>
        <w:rPr/>
        <w:t>1066 (7th</w:t>
      </w:r>
      <w:r>
        <w:rPr>
          <w:spacing w:val="-2"/>
        </w:rPr>
        <w:t> </w:t>
      </w:r>
      <w:r>
        <w:rPr/>
        <w:t>Cir. 2020).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24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Sentencing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Proceedings</w:t>
      </w:r>
    </w:p>
    <w:p>
      <w:pPr>
        <w:pStyle w:val="BodyText"/>
        <w:ind w:left="1160" w:right="1154" w:firstLine="360"/>
      </w:pPr>
      <w:r>
        <w:rPr/>
        <w:t>Under the Sentencing Guidelines, the base oﬀense level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person</w:t>
      </w:r>
      <w:r>
        <w:rPr>
          <w:spacing w:val="-5"/>
        </w:rPr>
        <w:t> </w:t>
      </w:r>
      <w:r>
        <w:rPr/>
        <w:t>convicted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18</w:t>
      </w:r>
      <w:r>
        <w:rPr>
          <w:spacing w:val="-5"/>
        </w:rPr>
        <w:t> </w:t>
      </w:r>
      <w:r>
        <w:rPr/>
        <w:t>U.S.C.</w:t>
      </w:r>
      <w:r>
        <w:rPr>
          <w:spacing w:val="-5"/>
        </w:rPr>
        <w:t> </w:t>
      </w:r>
      <w:r>
        <w:rPr/>
        <w:t>§</w:t>
      </w:r>
      <w:r>
        <w:rPr>
          <w:spacing w:val="-2"/>
        </w:rPr>
        <w:t> </w:t>
      </w:r>
      <w:r>
        <w:rPr/>
        <w:t>922(g)(1)</w:t>
      </w:r>
      <w:r>
        <w:rPr>
          <w:spacing w:val="-6"/>
        </w:rPr>
        <w:t> </w:t>
      </w:r>
      <w:r>
        <w:rPr/>
        <w:t>depends</w:t>
      </w:r>
      <w:r>
        <w:rPr>
          <w:spacing w:val="-2"/>
        </w:rPr>
        <w:t> </w:t>
      </w:r>
      <w:r>
        <w:rPr/>
        <w:t>in</w:t>
      </w:r>
      <w:r>
        <w:rPr>
          <w:spacing w:val="-58"/>
        </w:rPr>
        <w:t> </w:t>
      </w:r>
      <w:r>
        <w:rPr/>
        <w:t>part on whether he has any prior convictions for “crimes of</w:t>
      </w:r>
      <w:r>
        <w:rPr>
          <w:spacing w:val="1"/>
        </w:rPr>
        <w:t> </w:t>
      </w:r>
      <w:r>
        <w:rPr/>
        <w:t>violence.” U.S.S.G. § 2K2.1(a). That term is deﬁned by refer-</w:t>
      </w:r>
      <w:r>
        <w:rPr>
          <w:spacing w:val="1"/>
        </w:rPr>
        <w:t> </w:t>
      </w:r>
      <w:r>
        <w:rPr/>
        <w:t>ence to another section of the Guidelines, which states that a</w:t>
      </w:r>
      <w:r>
        <w:rPr>
          <w:spacing w:val="1"/>
        </w:rPr>
        <w:t> </w:t>
      </w:r>
      <w:r>
        <w:rPr/>
        <w:t>crime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violence is:</w:t>
      </w:r>
    </w:p>
    <w:p>
      <w:pPr>
        <w:pStyle w:val="BodyText"/>
        <w:spacing w:before="119"/>
        <w:ind w:left="1880" w:right="1877"/>
      </w:pPr>
      <w:r>
        <w:rPr/>
        <w:t>any</w:t>
      </w:r>
      <w:r>
        <w:rPr>
          <w:spacing w:val="-5"/>
        </w:rPr>
        <w:t> </w:t>
      </w:r>
      <w:r>
        <w:rPr/>
        <w:t>oﬀense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state</w:t>
      </w:r>
      <w:r>
        <w:rPr>
          <w:spacing w:val="-8"/>
        </w:rPr>
        <w:t> </w:t>
      </w:r>
      <w:r>
        <w:rPr/>
        <w:t>law,</w:t>
      </w:r>
      <w:r>
        <w:rPr>
          <w:spacing w:val="-6"/>
        </w:rPr>
        <w:t> </w:t>
      </w:r>
      <w:r>
        <w:rPr/>
        <w:t>punisha-</w:t>
      </w:r>
      <w:r>
        <w:rPr>
          <w:spacing w:val="-57"/>
        </w:rPr>
        <w:t> </w:t>
      </w:r>
      <w:r>
        <w:rPr/>
        <w:t>ble by imprisonment for a term exceeding one</w:t>
      </w:r>
      <w:r>
        <w:rPr>
          <w:spacing w:val="1"/>
        </w:rPr>
        <w:t> </w:t>
      </w:r>
      <w:r>
        <w:rPr/>
        <w:t>year,</w:t>
      </w:r>
      <w:r>
        <w:rPr>
          <w:spacing w:val="-1"/>
        </w:rPr>
        <w:t> </w:t>
      </w:r>
      <w:r>
        <w:rPr/>
        <w:t>that—</w:t>
      </w:r>
    </w:p>
    <w:p>
      <w:pPr>
        <w:pStyle w:val="ListParagraph"/>
        <w:numPr>
          <w:ilvl w:val="2"/>
          <w:numId w:val="1"/>
        </w:numPr>
        <w:tabs>
          <w:tab w:pos="2224" w:val="left" w:leader="none"/>
        </w:tabs>
        <w:spacing w:line="240" w:lineRule="auto" w:before="121" w:after="0"/>
        <w:ind w:left="1880" w:right="1876" w:firstLine="0"/>
        <w:jc w:val="both"/>
        <w:rPr>
          <w:sz w:val="24"/>
        </w:rPr>
      </w:pPr>
      <w:r>
        <w:rPr>
          <w:sz w:val="24"/>
        </w:rPr>
        <w:t>has as an element the use, attempted use, or</w:t>
      </w:r>
      <w:r>
        <w:rPr>
          <w:spacing w:val="-57"/>
          <w:sz w:val="24"/>
        </w:rPr>
        <w:t> </w:t>
      </w:r>
      <w:r>
        <w:rPr>
          <w:sz w:val="24"/>
        </w:rPr>
        <w:t>threatened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9"/>
          <w:sz w:val="24"/>
        </w:rPr>
        <w:t> </w:t>
      </w:r>
      <w:r>
        <w:rPr>
          <w:sz w:val="24"/>
        </w:rPr>
        <w:t>force</w:t>
      </w:r>
      <w:r>
        <w:rPr>
          <w:spacing w:val="-7"/>
          <w:sz w:val="24"/>
        </w:rPr>
        <w:t> </w:t>
      </w:r>
      <w:r>
        <w:rPr>
          <w:sz w:val="24"/>
        </w:rPr>
        <w:t>against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per-</w:t>
      </w:r>
      <w:r>
        <w:rPr>
          <w:spacing w:val="-58"/>
          <w:sz w:val="24"/>
        </w:rPr>
        <w:t> </w:t>
      </w:r>
      <w:r>
        <w:rPr>
          <w:sz w:val="24"/>
        </w:rPr>
        <w:t>son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another, or</w:t>
      </w:r>
    </w:p>
    <w:p>
      <w:pPr>
        <w:pStyle w:val="ListParagraph"/>
        <w:numPr>
          <w:ilvl w:val="2"/>
          <w:numId w:val="1"/>
        </w:numPr>
        <w:tabs>
          <w:tab w:pos="2221" w:val="left" w:leader="none"/>
        </w:tabs>
        <w:spacing w:line="240" w:lineRule="auto" w:before="120" w:after="0"/>
        <w:ind w:left="1880" w:right="1877" w:firstLine="0"/>
        <w:jc w:val="both"/>
        <w:rPr>
          <w:sz w:val="24"/>
        </w:rPr>
      </w:pPr>
      <w:r>
        <w:rPr>
          <w:sz w:val="24"/>
        </w:rPr>
        <w:t>is murder, voluntary manslaughter, kidnap-</w:t>
      </w:r>
      <w:r>
        <w:rPr>
          <w:spacing w:val="-57"/>
          <w:sz w:val="24"/>
        </w:rPr>
        <w:t> </w:t>
      </w:r>
      <w:r>
        <w:rPr>
          <w:sz w:val="24"/>
        </w:rPr>
        <w:t>ping, aggravated assault, a forcible sex oﬀense,</w:t>
      </w:r>
      <w:r>
        <w:rPr>
          <w:spacing w:val="1"/>
          <w:sz w:val="24"/>
        </w:rPr>
        <w:t> </w:t>
      </w:r>
      <w:r>
        <w:rPr>
          <w:sz w:val="24"/>
        </w:rPr>
        <w:t>robbery,</w:t>
      </w:r>
      <w:r>
        <w:rPr>
          <w:spacing w:val="-13"/>
          <w:sz w:val="24"/>
        </w:rPr>
        <w:t> </w:t>
      </w:r>
      <w:r>
        <w:rPr>
          <w:sz w:val="24"/>
        </w:rPr>
        <w:t>arson,</w:t>
      </w:r>
      <w:r>
        <w:rPr>
          <w:spacing w:val="-13"/>
          <w:sz w:val="24"/>
        </w:rPr>
        <w:t> </w:t>
      </w:r>
      <w:r>
        <w:rPr>
          <w:sz w:val="24"/>
        </w:rPr>
        <w:t>extortion,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unlawful</w:t>
      </w:r>
      <w:r>
        <w:rPr>
          <w:spacing w:val="-58"/>
          <w:sz w:val="24"/>
        </w:rPr>
        <w:t> </w:t>
      </w:r>
      <w:r>
        <w:rPr>
          <w:sz w:val="24"/>
        </w:rPr>
        <w:t>possession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ﬁrearm</w:t>
      </w:r>
      <w:r>
        <w:rPr>
          <w:spacing w:val="30"/>
          <w:sz w:val="24"/>
        </w:rPr>
        <w:t> </w:t>
      </w:r>
      <w:r>
        <w:rPr>
          <w:sz w:val="24"/>
        </w:rPr>
        <w:t>described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26</w:t>
      </w:r>
      <w:r>
        <w:rPr>
          <w:spacing w:val="31"/>
          <w:sz w:val="24"/>
        </w:rPr>
        <w:t> </w:t>
      </w:r>
      <w:r>
        <w:rPr>
          <w:sz w:val="24"/>
        </w:rPr>
        <w:t>U.S.C.</w:t>
      </w:r>
    </w:p>
    <w:p>
      <w:pPr>
        <w:pStyle w:val="BodyText"/>
        <w:spacing w:line="322" w:lineRule="exact" w:before="0"/>
        <w:ind w:left="1880"/>
      </w:pPr>
      <w:r>
        <w:rPr/>
        <w:t>§</w:t>
      </w:r>
      <w:r>
        <w:rPr>
          <w:spacing w:val="-2"/>
        </w:rPr>
        <w:t> </w:t>
      </w:r>
      <w:r>
        <w:rPr/>
        <w:t>5845(a)</w:t>
      </w:r>
      <w:r>
        <w:rPr>
          <w:spacing w:val="11"/>
        </w:rPr>
        <w:t> </w:t>
      </w:r>
      <w:r>
        <w:rPr/>
        <w:t>or</w:t>
      </w:r>
      <w:r>
        <w:rPr>
          <w:spacing w:val="13"/>
        </w:rPr>
        <w:t> </w:t>
      </w:r>
      <w:r>
        <w:rPr/>
        <w:t>explosive</w:t>
      </w:r>
      <w:r>
        <w:rPr>
          <w:spacing w:val="10"/>
        </w:rPr>
        <w:t> </w:t>
      </w:r>
      <w:r>
        <w:rPr/>
        <w:t>material</w:t>
      </w:r>
      <w:r>
        <w:rPr>
          <w:spacing w:val="12"/>
        </w:rPr>
        <w:t> </w:t>
      </w:r>
      <w:r>
        <w:rPr/>
        <w:t>as</w:t>
      </w:r>
      <w:r>
        <w:rPr>
          <w:spacing w:val="11"/>
        </w:rPr>
        <w:t> </w:t>
      </w:r>
      <w:r>
        <w:rPr/>
        <w:t>deﬁned</w:t>
      </w:r>
      <w:r>
        <w:rPr>
          <w:spacing w:val="12"/>
        </w:rPr>
        <w:t> </w:t>
      </w:r>
      <w:r>
        <w:rPr/>
        <w:t>in</w:t>
      </w:r>
      <w:r>
        <w:rPr>
          <w:spacing w:val="9"/>
        </w:rPr>
        <w:t> </w:t>
      </w:r>
      <w:r>
        <w:rPr/>
        <w:t>18</w:t>
      </w:r>
    </w:p>
    <w:p>
      <w:pPr>
        <w:pStyle w:val="BodyText"/>
        <w:spacing w:before="1"/>
        <w:ind w:left="1880"/>
      </w:pPr>
      <w:r>
        <w:rPr/>
        <w:t>U.S.C.</w:t>
      </w:r>
      <w:r>
        <w:rPr>
          <w:spacing w:val="-2"/>
        </w:rPr>
        <w:t> </w:t>
      </w:r>
      <w:r>
        <w:rPr/>
        <w:t>§</w:t>
      </w:r>
      <w:r>
        <w:rPr>
          <w:spacing w:val="-1"/>
        </w:rPr>
        <w:t> </w:t>
      </w:r>
      <w:r>
        <w:rPr/>
        <w:t>841(c).</w:t>
      </w:r>
    </w:p>
    <w:p>
      <w:pPr>
        <w:pStyle w:val="BodyText"/>
        <w:ind w:left="1159" w:right="1156"/>
      </w:pPr>
      <w:r>
        <w:rPr/>
        <w:t>§</w:t>
      </w:r>
      <w:r>
        <w:rPr>
          <w:spacing w:val="-4"/>
        </w:rPr>
        <w:t> </w:t>
      </w:r>
      <w:r>
        <w:rPr/>
        <w:t>4B1.2(a).</w:t>
      </w:r>
      <w:r>
        <w:rPr>
          <w:spacing w:val="-7"/>
        </w:rPr>
        <w:t> </w:t>
      </w:r>
      <w:r>
        <w:rPr/>
        <w:t>We</w:t>
      </w:r>
      <w:r>
        <w:rPr>
          <w:spacing w:val="-4"/>
        </w:rPr>
        <w:t> </w:t>
      </w:r>
      <w:r>
        <w:rPr/>
        <w:t>conclude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court</w:t>
      </w:r>
      <w:r>
        <w:rPr>
          <w:spacing w:val="-8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classi-</w:t>
      </w:r>
      <w:r>
        <w:rPr>
          <w:spacing w:val="-57"/>
        </w:rPr>
        <w:t> </w:t>
      </w:r>
      <w:r>
        <w:rPr/>
        <w:t>ﬁed the prior conviction as a crime of violence under the ele-</w:t>
      </w:r>
      <w:r>
        <w:rPr>
          <w:spacing w:val="-57"/>
        </w:rPr>
        <w:t> </w:t>
      </w:r>
      <w:r>
        <w:rPr/>
        <w:t>ments clause in § 4B1.2(a)(1). We need not decide whether it</w:t>
      </w:r>
      <w:r>
        <w:rPr>
          <w:spacing w:val="1"/>
        </w:rPr>
        <w:t> </w:t>
      </w:r>
      <w:r>
        <w:rPr/>
        <w:t>would also be a crime of violence under the enumerated of-</w:t>
      </w:r>
      <w:r>
        <w:rPr>
          <w:spacing w:val="1"/>
        </w:rPr>
        <w:t> </w:t>
      </w:r>
      <w:r>
        <w:rPr/>
        <w:t>fenses clause in § 4B1.2(a)(2). See </w:t>
      </w:r>
      <w:r>
        <w:rPr>
          <w:i/>
        </w:rPr>
        <w:t>United States v. Carter</w:t>
      </w:r>
      <w:r>
        <w:rPr/>
        <w:t>, 961</w:t>
      </w:r>
      <w:r>
        <w:rPr>
          <w:spacing w:val="1"/>
        </w:rPr>
        <w:t> </w:t>
      </w:r>
      <w:r>
        <w:rPr/>
        <w:t>F.3d</w:t>
      </w:r>
      <w:r>
        <w:rPr>
          <w:spacing w:val="-5"/>
        </w:rPr>
        <w:t> </w:t>
      </w:r>
      <w:r>
        <w:rPr/>
        <w:t>953,</w:t>
      </w:r>
      <w:r>
        <w:rPr>
          <w:spacing w:val="-4"/>
        </w:rPr>
        <w:t> </w:t>
      </w:r>
      <w:r>
        <w:rPr/>
        <w:t>957</w:t>
      </w:r>
      <w:r>
        <w:rPr>
          <w:spacing w:val="-4"/>
        </w:rPr>
        <w:t> </w:t>
      </w:r>
      <w:r>
        <w:rPr/>
        <w:t>(7th</w:t>
      </w:r>
      <w:r>
        <w:rPr>
          <w:spacing w:val="-4"/>
        </w:rPr>
        <w:t> </w:t>
      </w:r>
      <w:r>
        <w:rPr/>
        <w:t>Cir.</w:t>
      </w:r>
      <w:r>
        <w:rPr>
          <w:spacing w:val="-9"/>
        </w:rPr>
        <w:t> </w:t>
      </w:r>
      <w:r>
        <w:rPr/>
        <w:t>2020)</w:t>
      </w:r>
      <w:r>
        <w:rPr>
          <w:spacing w:val="-5"/>
        </w:rPr>
        <w:t> </w:t>
      </w:r>
      <w:r>
        <w:rPr/>
        <w:t>(taking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analyz-</w:t>
      </w:r>
      <w:r>
        <w:rPr>
          <w:spacing w:val="-58"/>
        </w:rPr>
        <w:t> </w:t>
      </w:r>
      <w:r>
        <w:rPr/>
        <w:t>ing</w:t>
      </w:r>
      <w:r>
        <w:rPr>
          <w:spacing w:val="-1"/>
        </w:rPr>
        <w:t> </w:t>
      </w:r>
      <w:r>
        <w:rPr/>
        <w:t>Iowa</w:t>
      </w:r>
      <w:r>
        <w:rPr>
          <w:spacing w:val="-1"/>
        </w:rPr>
        <w:t> </w:t>
      </w:r>
      <w:r>
        <w:rPr/>
        <w:t>aggravated</w:t>
      </w:r>
      <w:r>
        <w:rPr>
          <w:spacing w:val="-1"/>
        </w:rPr>
        <w:t> </w:t>
      </w:r>
      <w:r>
        <w:rPr/>
        <w:t>assault</w:t>
      </w:r>
      <w:r>
        <w:rPr>
          <w:spacing w:val="-1"/>
        </w:rPr>
        <w:t> </w:t>
      </w:r>
      <w:r>
        <w:rPr/>
        <w:t>statute).</w:t>
      </w:r>
    </w:p>
    <w:p>
      <w:pPr>
        <w:pStyle w:val="BodyText"/>
        <w:spacing w:before="121"/>
        <w:ind w:left="1159" w:right="1152" w:firstLine="360"/>
      </w:pPr>
      <w:r>
        <w:rPr/>
        <w:t>The parties agree that Shaﬀers’ 2012 conviction for aggra-</w:t>
      </w:r>
      <w:r>
        <w:rPr>
          <w:spacing w:val="-57"/>
        </w:rPr>
        <w:t> </w:t>
      </w:r>
      <w:r>
        <w:rPr/>
        <w:t>vated discharge of a ﬁrearm qualiﬁed as a crime of violence.</w:t>
      </w:r>
      <w:r>
        <w:rPr>
          <w:spacing w:val="1"/>
        </w:rPr>
        <w:t> </w:t>
      </w:r>
      <w:r>
        <w:rPr/>
        <w:t>The dispute is over Shaﬀers’ 2008 conviction for aggravated</w:t>
      </w:r>
      <w:r>
        <w:rPr>
          <w:spacing w:val="1"/>
        </w:rPr>
        <w:t> </w:t>
      </w:r>
      <w:r>
        <w:rPr/>
        <w:t>assault.</w:t>
      </w:r>
      <w:r>
        <w:rPr>
          <w:spacing w:val="31"/>
        </w:rPr>
        <w:t> </w:t>
      </w:r>
      <w:r>
        <w:rPr/>
        <w:t>If</w:t>
      </w:r>
      <w:r>
        <w:rPr>
          <w:spacing w:val="33"/>
        </w:rPr>
        <w:t> </w:t>
      </w:r>
      <w:r>
        <w:rPr/>
        <w:t>it</w:t>
      </w:r>
      <w:r>
        <w:rPr>
          <w:spacing w:val="32"/>
        </w:rPr>
        <w:t> </w:t>
      </w:r>
      <w:r>
        <w:rPr/>
        <w:t>counts</w:t>
      </w:r>
      <w:r>
        <w:rPr>
          <w:spacing w:val="33"/>
        </w:rPr>
        <w:t> </w:t>
      </w:r>
      <w:r>
        <w:rPr/>
        <w:t>as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/>
        <w:t>crime</w:t>
      </w:r>
      <w:r>
        <w:rPr>
          <w:spacing w:val="31"/>
        </w:rPr>
        <w:t> </w:t>
      </w:r>
      <w:r>
        <w:rPr/>
        <w:t>of</w:t>
      </w:r>
      <w:r>
        <w:rPr>
          <w:spacing w:val="33"/>
        </w:rPr>
        <w:t> </w:t>
      </w:r>
      <w:r>
        <w:rPr/>
        <w:t>violence,</w:t>
      </w:r>
      <w:r>
        <w:rPr>
          <w:spacing w:val="35"/>
        </w:rPr>
        <w:t> </w:t>
      </w:r>
      <w:r>
        <w:rPr/>
        <w:t>his</w:t>
      </w:r>
      <w:r>
        <w:rPr>
          <w:spacing w:val="30"/>
        </w:rPr>
        <w:t> </w:t>
      </w:r>
      <w:r>
        <w:rPr/>
        <w:t>base</w:t>
      </w:r>
      <w:r>
        <w:rPr>
          <w:spacing w:val="31"/>
        </w:rPr>
        <w:t> </w:t>
      </w:r>
      <w:r>
        <w:rPr/>
        <w:t>oﬀense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/>
      </w:pPr>
      <w:r>
        <w:rPr/>
        <w:t>level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26;</w:t>
      </w:r>
      <w:r>
        <w:rPr>
          <w:spacing w:val="2"/>
        </w:rPr>
        <w:t> </w:t>
      </w:r>
      <w:r>
        <w:rPr/>
        <w:t>if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does</w:t>
      </w:r>
      <w:r>
        <w:rPr>
          <w:spacing w:val="2"/>
        </w:rPr>
        <w:t> </w:t>
      </w:r>
      <w:r>
        <w:rPr/>
        <w:t>not,</w:t>
      </w:r>
      <w:r>
        <w:rPr>
          <w:spacing w:val="2"/>
        </w:rPr>
        <w:t> </w:t>
      </w:r>
      <w:r>
        <w:rPr/>
        <w:t>his</w:t>
      </w:r>
      <w:r>
        <w:rPr>
          <w:spacing w:val="2"/>
        </w:rPr>
        <w:t> </w:t>
      </w:r>
      <w:r>
        <w:rPr/>
        <w:t>base</w:t>
      </w:r>
      <w:r>
        <w:rPr>
          <w:spacing w:val="3"/>
        </w:rPr>
        <w:t> </w:t>
      </w:r>
      <w:r>
        <w:rPr/>
        <w:t>oﬀense</w:t>
      </w:r>
      <w:r>
        <w:rPr>
          <w:spacing w:val="4"/>
        </w:rPr>
        <w:t> </w:t>
      </w:r>
      <w:r>
        <w:rPr/>
        <w:t>level</w:t>
      </w:r>
      <w:r>
        <w:rPr>
          <w:spacing w:val="4"/>
        </w:rPr>
        <w:t> </w:t>
      </w:r>
      <w:r>
        <w:rPr/>
        <w:t>would</w:t>
      </w:r>
      <w:r>
        <w:rPr>
          <w:spacing w:val="3"/>
        </w:rPr>
        <w:t> </w:t>
      </w:r>
      <w:r>
        <w:rPr/>
        <w:t>be</w:t>
      </w:r>
      <w:r>
        <w:rPr>
          <w:spacing w:val="5"/>
        </w:rPr>
        <w:t> </w:t>
      </w:r>
      <w:r>
        <w:rPr/>
        <w:t>only</w:t>
      </w:r>
    </w:p>
    <w:p>
      <w:pPr>
        <w:pStyle w:val="BodyText"/>
        <w:spacing w:before="0"/>
        <w:ind w:left="1160" w:right="1159"/>
      </w:pPr>
      <w:r>
        <w:rPr/>
        <w:t>22. The district court found that the aggravated assault con-</w:t>
      </w:r>
      <w:r>
        <w:rPr>
          <w:spacing w:val="1"/>
        </w:rPr>
        <w:t> </w:t>
      </w:r>
      <w:r>
        <w:rPr/>
        <w:t>viction</w:t>
      </w:r>
      <w:r>
        <w:rPr>
          <w:spacing w:val="-2"/>
        </w:rPr>
        <w:t> </w:t>
      </w:r>
      <w:r>
        <w:rPr/>
        <w:t>qualiﬁed.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21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Categorical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Approach</w:t>
      </w:r>
    </w:p>
    <w:p>
      <w:pPr>
        <w:pStyle w:val="BodyText"/>
        <w:ind w:left="1159" w:right="1155" w:firstLine="360"/>
      </w:pP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determine</w:t>
      </w:r>
      <w:r>
        <w:rPr>
          <w:spacing w:val="-13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prior</w:t>
      </w:r>
      <w:r>
        <w:rPr>
          <w:spacing w:val="-15"/>
        </w:rPr>
        <w:t> </w:t>
      </w:r>
      <w:r>
        <w:rPr/>
        <w:t>oﬀense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crime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violence</w:t>
      </w:r>
      <w:r>
        <w:rPr>
          <w:spacing w:val="-58"/>
        </w:rPr>
        <w:t> </w:t>
      </w:r>
      <w:r>
        <w:rPr/>
        <w:t>under the applicable version of the Guidelines, we apply the</w:t>
      </w:r>
      <w:r>
        <w:rPr>
          <w:spacing w:val="1"/>
        </w:rPr>
        <w:t> </w:t>
      </w:r>
      <w:r>
        <w:rPr/>
        <w:t>now-familiar categorical approach. </w:t>
      </w:r>
      <w:r>
        <w:rPr>
          <w:i/>
        </w:rPr>
        <w:t>United States v. Vesey</w:t>
      </w:r>
      <w:r>
        <w:rPr/>
        <w:t>, 966</w:t>
      </w:r>
      <w:r>
        <w:rPr>
          <w:spacing w:val="-57"/>
        </w:rPr>
        <w:t> </w:t>
      </w:r>
      <w:r>
        <w:rPr/>
        <w:t>F.3d 694, 696–97 (7th Cir. 2020). We focus not on the actual</w:t>
      </w:r>
      <w:r>
        <w:rPr>
          <w:spacing w:val="1"/>
        </w:rPr>
        <w:t> </w:t>
      </w:r>
      <w:r>
        <w:rPr/>
        <w:t>facts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prior</w:t>
      </w:r>
      <w:r>
        <w:rPr>
          <w:spacing w:val="-12"/>
        </w:rPr>
        <w:t> </w:t>
      </w:r>
      <w:r>
        <w:rPr/>
        <w:t>case</w:t>
      </w:r>
      <w:r>
        <w:rPr>
          <w:spacing w:val="-11"/>
        </w:rPr>
        <w:t> </w:t>
      </w:r>
      <w:r>
        <w:rPr/>
        <w:t>but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elements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statute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con-</w:t>
      </w:r>
      <w:r>
        <w:rPr>
          <w:spacing w:val="-57"/>
        </w:rPr>
        <w:t> </w:t>
      </w:r>
      <w:r>
        <w:rPr/>
        <w:t>viction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they</w:t>
      </w:r>
      <w:r>
        <w:rPr>
          <w:spacing w:val="-11"/>
        </w:rPr>
        <w:t> </w:t>
      </w:r>
      <w:r>
        <w:rPr/>
        <w:t>match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guideline</w:t>
      </w:r>
      <w:r>
        <w:rPr>
          <w:spacing w:val="-11"/>
        </w:rPr>
        <w:t> </w:t>
      </w:r>
      <w:r>
        <w:rPr/>
        <w:t>deﬁni-</w:t>
      </w:r>
      <w:r>
        <w:rPr>
          <w:spacing w:val="-58"/>
        </w:rPr>
        <w:t> </w:t>
      </w:r>
      <w:r>
        <w:rPr/>
        <w:t>tion of a crime of violence. </w:t>
      </w:r>
      <w:r>
        <w:rPr>
          <w:i/>
        </w:rPr>
        <w:t>Id. </w:t>
      </w:r>
      <w:r>
        <w:rPr/>
        <w:t>at 697. “If the state law deﬁnes</w:t>
      </w:r>
      <w:r>
        <w:rPr>
          <w:spacing w:val="1"/>
        </w:rPr>
        <w:t> </w:t>
      </w:r>
      <w:r>
        <w:rPr/>
        <w:t>an oﬀense more broadly than the Guidelines, the prior con-</w:t>
      </w:r>
      <w:r>
        <w:rPr>
          <w:spacing w:val="1"/>
        </w:rPr>
        <w:t> </w:t>
      </w:r>
      <w:r>
        <w:rPr/>
        <w:t>viction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5"/>
        </w:rPr>
        <w:t> </w:t>
      </w:r>
      <w:r>
        <w:rPr/>
        <w:t>qualify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violence;</w:t>
      </w:r>
      <w:r>
        <w:rPr>
          <w:spacing w:val="-6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state-law</w:t>
      </w:r>
      <w:r>
        <w:rPr>
          <w:spacing w:val="-57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match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narrower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Guidelines,</w:t>
      </w:r>
      <w:r>
        <w:rPr>
          <w:spacing w:val="-58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prior</w:t>
      </w:r>
      <w:r>
        <w:rPr>
          <w:spacing w:val="-5"/>
        </w:rPr>
        <w:t> </w:t>
      </w:r>
      <w:r>
        <w:rPr/>
        <w:t>conviction</w:t>
      </w:r>
      <w:r>
        <w:rPr>
          <w:spacing w:val="-6"/>
        </w:rPr>
        <w:t> </w:t>
      </w:r>
      <w:r>
        <w:rPr/>
        <w:t>qualiﬁes.”</w:t>
      </w:r>
      <w:r>
        <w:rPr>
          <w:spacing w:val="-4"/>
        </w:rPr>
        <w:t> </w:t>
      </w:r>
      <w:r>
        <w:rPr>
          <w:i/>
        </w:rPr>
        <w:t>Carter</w:t>
      </w:r>
      <w:r>
        <w:rPr/>
        <w:t>,</w:t>
      </w:r>
      <w:r>
        <w:rPr>
          <w:spacing w:val="-6"/>
        </w:rPr>
        <w:t> </w:t>
      </w:r>
      <w:r>
        <w:rPr/>
        <w:t>961</w:t>
      </w:r>
      <w:r>
        <w:rPr>
          <w:spacing w:val="-6"/>
        </w:rPr>
        <w:t> </w:t>
      </w:r>
      <w:r>
        <w:rPr/>
        <w:t>F.3d</w:t>
      </w:r>
      <w:r>
        <w:rPr>
          <w:spacing w:val="-58"/>
        </w:rPr>
        <w:t> </w:t>
      </w:r>
      <w:r>
        <w:rPr/>
        <w:t>at 956.</w:t>
      </w:r>
    </w:p>
    <w:p>
      <w:pPr>
        <w:pStyle w:val="BodyText"/>
        <w:ind w:left="1159" w:right="1153" w:firstLine="360"/>
      </w:pPr>
      <w:r>
        <w:rPr/>
        <w:t>The analysis requires another step if the statute of convic-</w:t>
      </w:r>
      <w:r>
        <w:rPr>
          <w:spacing w:val="-57"/>
        </w:rPr>
        <w:t> </w:t>
      </w:r>
      <w:r>
        <w:rPr/>
        <w:t>tion contains multiple parts. Some statutes include multiple</w:t>
      </w:r>
      <w:r>
        <w:rPr>
          <w:spacing w:val="1"/>
        </w:rPr>
        <w:t> </w:t>
      </w:r>
      <w:r>
        <w:rPr/>
        <w:t>oﬀenses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8"/>
        </w:rPr>
        <w:t> </w:t>
      </w:r>
      <w:r>
        <w:rPr/>
        <w:t>sets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elements,</w:t>
      </w:r>
      <w:r>
        <w:rPr>
          <w:spacing w:val="-5"/>
        </w:rPr>
        <w:t> </w:t>
      </w:r>
      <w:r>
        <w:rPr/>
        <w:t>while</w:t>
      </w:r>
      <w:r>
        <w:rPr>
          <w:spacing w:val="-6"/>
        </w:rPr>
        <w:t> </w:t>
      </w:r>
      <w:r>
        <w:rPr/>
        <w:t>others</w:t>
      </w:r>
      <w:r>
        <w:rPr>
          <w:spacing w:val="-8"/>
        </w:rPr>
        <w:t> </w:t>
      </w:r>
      <w:r>
        <w:rPr/>
        <w:t>include</w:t>
      </w:r>
      <w:r>
        <w:rPr>
          <w:spacing w:val="-58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“means”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satisfying</w:t>
      </w:r>
      <w:r>
        <w:rPr>
          <w:spacing w:val="-13"/>
        </w:rPr>
        <w:t> </w:t>
      </w:r>
      <w:r>
        <w:rPr/>
        <w:t>speciﬁc</w:t>
      </w:r>
      <w:r>
        <w:rPr>
          <w:spacing w:val="-13"/>
        </w:rPr>
        <w:t> </w:t>
      </w:r>
      <w:r>
        <w:rPr/>
        <w:t>elements.</w:t>
      </w:r>
      <w:r>
        <w:rPr>
          <w:spacing w:val="-13"/>
        </w:rPr>
        <w:t> </w:t>
      </w:r>
      <w:r>
        <w:rPr/>
        <w:t>Statutes</w:t>
      </w:r>
      <w:r>
        <w:rPr>
          <w:spacing w:val="-14"/>
        </w:rPr>
        <w:t> </w:t>
      </w:r>
      <w:r>
        <w:rPr/>
        <w:t>that</w:t>
      </w:r>
      <w:r>
        <w:rPr>
          <w:spacing w:val="-58"/>
        </w:rPr>
        <w:t> </w:t>
      </w:r>
      <w:r>
        <w:rPr/>
        <w:t>fall into the ﬁrst category are “divisible,” meaning that the</w:t>
      </w:r>
      <w:r>
        <w:rPr>
          <w:spacing w:val="1"/>
        </w:rPr>
        <w:t> </w:t>
      </w:r>
      <w:r>
        <w:rPr/>
        <w:t>sentencing court must determine which one of the multiple</w:t>
      </w:r>
      <w:r>
        <w:rPr>
          <w:spacing w:val="1"/>
        </w:rPr>
        <w:t> </w:t>
      </w:r>
      <w:r>
        <w:rPr/>
        <w:t>oﬀenses was committed. </w:t>
      </w:r>
      <w:r>
        <w:rPr>
          <w:i/>
        </w:rPr>
        <w:t>Carter</w:t>
      </w:r>
      <w:r>
        <w:rPr/>
        <w:t>, 961 F.3d at 956</w:t>
      </w:r>
      <w:r>
        <w:rPr>
          <w:i/>
        </w:rPr>
        <w:t>. </w:t>
      </w:r>
      <w:r>
        <w:rPr/>
        <w:t>Accordingly,</w:t>
      </w:r>
      <w:r>
        <w:rPr>
          <w:spacing w:val="-57"/>
        </w:rPr>
        <w:t> </w:t>
      </w:r>
      <w:r>
        <w:rPr/>
        <w:t>the court may look to “a limited class of documents (for ex-</w:t>
      </w:r>
      <w:r>
        <w:rPr>
          <w:spacing w:val="1"/>
        </w:rPr>
        <w:t> </w:t>
      </w:r>
      <w:r>
        <w:rPr/>
        <w:t>ample, the indictment, jury instructions, or plea agreement</w:t>
      </w:r>
      <w:r>
        <w:rPr>
          <w:spacing w:val="1"/>
        </w:rPr>
        <w:t> </w:t>
      </w:r>
      <w:r>
        <w:rPr/>
        <w:t>and colloquy) to determine what crime, with what elements,</w:t>
      </w:r>
      <w:r>
        <w:rPr>
          <w:spacing w:val="1"/>
        </w:rPr>
        <w:t> </w:t>
      </w:r>
      <w:r>
        <w:rPr/>
        <w:t>a</w:t>
      </w:r>
      <w:r>
        <w:rPr>
          <w:spacing w:val="-7"/>
        </w:rPr>
        <w:t> </w:t>
      </w:r>
      <w:r>
        <w:rPr/>
        <w:t>defendant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convicted</w:t>
      </w:r>
      <w:r>
        <w:rPr>
          <w:spacing w:val="-7"/>
        </w:rPr>
        <w:t> </w:t>
      </w:r>
      <w:r>
        <w:rPr/>
        <w:t>of.”</w:t>
      </w:r>
      <w:r>
        <w:rPr>
          <w:spacing w:val="-7"/>
        </w:rPr>
        <w:t> </w:t>
      </w:r>
      <w:r>
        <w:rPr>
          <w:i/>
        </w:rPr>
        <w:t>Vesey</w:t>
      </w:r>
      <w:r>
        <w:rPr/>
        <w:t>,</w:t>
      </w:r>
      <w:r>
        <w:rPr>
          <w:spacing w:val="-7"/>
        </w:rPr>
        <w:t> </w:t>
      </w:r>
      <w:r>
        <w:rPr/>
        <w:t>966</w:t>
      </w:r>
      <w:r>
        <w:rPr>
          <w:spacing w:val="-7"/>
        </w:rPr>
        <w:t> </w:t>
      </w:r>
      <w:r>
        <w:rPr/>
        <w:t>F.3d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697,</w:t>
      </w:r>
      <w:r>
        <w:rPr>
          <w:spacing w:val="-7"/>
        </w:rPr>
        <w:t> </w:t>
      </w:r>
      <w:r>
        <w:rPr/>
        <w:t>quoting</w:t>
      </w:r>
      <w:r>
        <w:rPr>
          <w:spacing w:val="-58"/>
        </w:rPr>
        <w:t> </w:t>
      </w:r>
      <w:r>
        <w:rPr>
          <w:i/>
        </w:rPr>
        <w:t>Mathis v. United States</w:t>
      </w:r>
      <w:r>
        <w:rPr/>
        <w:t>, 136 S. Ct. 2243, 2249 (2016). After con-</w:t>
      </w:r>
      <w:r>
        <w:rPr>
          <w:spacing w:val="-57"/>
        </w:rPr>
        <w:t> </w:t>
      </w:r>
      <w:r>
        <w:rPr/>
        <w:t>sidering those materials—known as </w:t>
      </w:r>
      <w:r>
        <w:rPr>
          <w:i/>
        </w:rPr>
        <w:t>Shepard </w:t>
      </w:r>
      <w:r>
        <w:rPr/>
        <w:t>documents—the</w:t>
      </w:r>
      <w:r>
        <w:rPr>
          <w:spacing w:val="-57"/>
        </w:rPr>
        <w:t> </w:t>
      </w:r>
      <w:r>
        <w:rPr/>
        <w:t>court compares the crime of conviction to the guideline deﬁ-</w:t>
      </w:r>
      <w:r>
        <w:rPr>
          <w:spacing w:val="1"/>
        </w:rPr>
        <w:t> </w:t>
      </w:r>
      <w:r>
        <w:rPr/>
        <w:t>nition</w:t>
      </w:r>
      <w:r>
        <w:rPr>
          <w:spacing w:val="31"/>
        </w:rPr>
        <w:t> </w:t>
      </w:r>
      <w:r>
        <w:rPr/>
        <w:t>to</w:t>
      </w:r>
      <w:r>
        <w:rPr>
          <w:spacing w:val="32"/>
        </w:rPr>
        <w:t> </w:t>
      </w:r>
      <w:r>
        <w:rPr/>
        <w:t>determine</w:t>
      </w:r>
      <w:r>
        <w:rPr>
          <w:spacing w:val="31"/>
        </w:rPr>
        <w:t> </w:t>
      </w:r>
      <w:r>
        <w:rPr/>
        <w:t>whether</w:t>
      </w:r>
      <w:r>
        <w:rPr>
          <w:spacing w:val="33"/>
        </w:rPr>
        <w:t> </w:t>
      </w:r>
      <w:r>
        <w:rPr/>
        <w:t>the</w:t>
      </w:r>
      <w:r>
        <w:rPr>
          <w:spacing w:val="31"/>
        </w:rPr>
        <w:t> </w:t>
      </w:r>
      <w:r>
        <w:rPr/>
        <w:t>prior</w:t>
      </w:r>
      <w:r>
        <w:rPr>
          <w:spacing w:val="32"/>
        </w:rPr>
        <w:t> </w:t>
      </w:r>
      <w:r>
        <w:rPr/>
        <w:t>oﬀense</w:t>
      </w:r>
      <w:r>
        <w:rPr>
          <w:spacing w:val="31"/>
        </w:rPr>
        <w:t> </w:t>
      </w:r>
      <w:r>
        <w:rPr/>
        <w:t>is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crime</w:t>
      </w:r>
      <w:r>
        <w:rPr>
          <w:spacing w:val="31"/>
        </w:rPr>
        <w:t> </w:t>
      </w:r>
      <w:r>
        <w:rPr/>
        <w:t>of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spacing w:before="24"/>
        <w:ind w:left="1160" w:right="1159" w:firstLine="0"/>
        <w:jc w:val="both"/>
        <w:rPr>
          <w:sz w:val="16"/>
        </w:rPr>
      </w:pPr>
      <w:r>
        <w:rPr>
          <w:sz w:val="24"/>
        </w:rPr>
        <w:t>violence. See </w:t>
      </w:r>
      <w:r>
        <w:rPr>
          <w:i/>
          <w:sz w:val="24"/>
        </w:rPr>
        <w:t>Mathis</w:t>
      </w:r>
      <w:r>
        <w:rPr>
          <w:sz w:val="24"/>
        </w:rPr>
        <w:t>, 136 S. Ct. at 2249; see also </w:t>
      </w:r>
      <w:r>
        <w:rPr>
          <w:i/>
          <w:sz w:val="24"/>
        </w:rPr>
        <w:t>Shepard v.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United States</w:t>
      </w:r>
      <w:r>
        <w:rPr>
          <w:sz w:val="24"/>
        </w:rPr>
        <w:t>, 544 U.S. 13, 26 (2005).</w:t>
      </w:r>
      <w:r>
        <w:rPr>
          <w:position w:val="6"/>
          <w:sz w:val="16"/>
        </w:rPr>
        <w:t>5</w:t>
      </w:r>
    </w:p>
    <w:p>
      <w:pPr>
        <w:pStyle w:val="ListParagraph"/>
        <w:numPr>
          <w:ilvl w:val="1"/>
          <w:numId w:val="1"/>
        </w:numPr>
        <w:tabs>
          <w:tab w:pos="1880" w:val="left" w:leader="none"/>
        </w:tabs>
        <w:spacing w:line="240" w:lineRule="auto" w:before="120" w:after="0"/>
        <w:ind w:left="1880" w:right="0" w:hanging="360"/>
        <w:jc w:val="both"/>
        <w:rPr>
          <w:i/>
          <w:sz w:val="24"/>
        </w:rPr>
      </w:pPr>
      <w:r>
        <w:rPr>
          <w:i/>
          <w:sz w:val="24"/>
        </w:rPr>
        <w:t>Shaﬀers’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Conviction</w:t>
      </w:r>
    </w:p>
    <w:p>
      <w:pPr>
        <w:pStyle w:val="BodyText"/>
        <w:spacing w:before="121"/>
        <w:ind w:left="1159" w:right="1154" w:firstLine="360"/>
      </w:pPr>
      <w:r>
        <w:rPr/>
        <w:t>Shaﬀers pleaded guilty to aggravated assault in 2008. At</w:t>
      </w:r>
      <w:r>
        <w:rPr>
          <w:spacing w:val="1"/>
        </w:rPr>
        <w:t> </w:t>
      </w:r>
      <w:r>
        <w:rPr/>
        <w:t>the time, Illinois law provided: “A person commits an aggra-</w:t>
      </w:r>
      <w:r>
        <w:rPr>
          <w:spacing w:val="-57"/>
        </w:rPr>
        <w:t> </w:t>
      </w:r>
      <w:r>
        <w:rPr/>
        <w:t>vated assault when, in committing an assault, he … [k]nows</w:t>
      </w:r>
      <w:r>
        <w:rPr>
          <w:spacing w:val="1"/>
        </w:rPr>
        <w:t> </w:t>
      </w:r>
      <w:r>
        <w:rPr/>
        <w:t>the individual assaulted to be a peace oﬃcer … engaged in</w:t>
      </w:r>
      <w:r>
        <w:rPr>
          <w:spacing w:val="1"/>
        </w:rPr>
        <w:t> </w:t>
      </w:r>
      <w:r>
        <w:rPr/>
        <w:t>the execution of any of his oﬃcial duties.” 720 ILCS 5/12-</w:t>
      </w:r>
      <w:r>
        <w:rPr>
          <w:spacing w:val="1"/>
        </w:rPr>
        <w:t> </w:t>
      </w:r>
      <w:r>
        <w:rPr/>
        <w:t>2(a)(6) (2008).</w:t>
      </w:r>
      <w:r>
        <w:rPr>
          <w:position w:val="6"/>
          <w:sz w:val="16"/>
        </w:rPr>
        <w:t>6</w:t>
      </w:r>
      <w:r>
        <w:rPr>
          <w:spacing w:val="1"/>
          <w:position w:val="6"/>
          <w:sz w:val="16"/>
        </w:rPr>
        <w:t> </w:t>
      </w:r>
      <w:r>
        <w:rPr/>
        <w:t>The term “assault” was deﬁned in a separate</w:t>
      </w:r>
      <w:r>
        <w:rPr>
          <w:spacing w:val="1"/>
        </w:rPr>
        <w:t> </w:t>
      </w:r>
      <w:r>
        <w:rPr/>
        <w:t>provision as engaging “in conduct which places another in</w:t>
      </w:r>
      <w:r>
        <w:rPr>
          <w:spacing w:val="1"/>
        </w:rPr>
        <w:t> </w:t>
      </w:r>
      <w:r>
        <w:rPr/>
        <w:t>reasonable</w:t>
      </w:r>
      <w:r>
        <w:rPr>
          <w:spacing w:val="61"/>
        </w:rPr>
        <w:t> </w:t>
      </w:r>
      <w:r>
        <w:rPr/>
        <w:t>apprehension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receiving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battery.”   720</w:t>
      </w:r>
      <w:r>
        <w:rPr>
          <w:spacing w:val="1"/>
        </w:rPr>
        <w:t> </w:t>
      </w:r>
      <w:r>
        <w:rPr/>
        <w:t>ILCS 5/12-1(a) (2008). And in turn the deﬁnition of “battery”</w:t>
      </w:r>
      <w:r>
        <w:rPr>
          <w:spacing w:val="1"/>
        </w:rPr>
        <w:t> </w:t>
      </w:r>
      <w:r>
        <w:rPr>
          <w:spacing w:val="-2"/>
        </w:rPr>
        <w:t>appeared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1"/>
        </w:rPr>
        <w:t>yet</w:t>
      </w:r>
      <w:r>
        <w:rPr>
          <w:spacing w:val="-13"/>
        </w:rPr>
        <w:t> </w:t>
      </w:r>
      <w:r>
        <w:rPr>
          <w:spacing w:val="-1"/>
        </w:rPr>
        <w:t>another</w:t>
      </w:r>
      <w:r>
        <w:rPr>
          <w:spacing w:val="-10"/>
        </w:rPr>
        <w:t> </w:t>
      </w:r>
      <w:r>
        <w:rPr>
          <w:spacing w:val="-1"/>
        </w:rPr>
        <w:t>provision:</w:t>
      </w:r>
      <w:r>
        <w:rPr>
          <w:spacing w:val="-11"/>
        </w:rPr>
        <w:t> </w:t>
      </w:r>
      <w:r>
        <w:rPr>
          <w:spacing w:val="-1"/>
        </w:rPr>
        <w:t>“A</w:t>
      </w:r>
      <w:r>
        <w:rPr>
          <w:spacing w:val="-11"/>
        </w:rPr>
        <w:t> </w:t>
      </w:r>
      <w:r>
        <w:rPr>
          <w:spacing w:val="-1"/>
        </w:rPr>
        <w:t>person</w:t>
      </w:r>
      <w:r>
        <w:rPr>
          <w:spacing w:val="-14"/>
        </w:rPr>
        <w:t> </w:t>
      </w:r>
      <w:r>
        <w:rPr>
          <w:spacing w:val="-1"/>
        </w:rPr>
        <w:t>commits</w:t>
      </w:r>
      <w:r>
        <w:rPr>
          <w:spacing w:val="-12"/>
        </w:rPr>
        <w:t> </w:t>
      </w:r>
      <w:r>
        <w:rPr>
          <w:spacing w:val="-1"/>
        </w:rPr>
        <w:t>battery</w:t>
      </w:r>
      <w:r>
        <w:rPr>
          <w:spacing w:val="-58"/>
        </w:rPr>
        <w:t> </w:t>
      </w:r>
      <w:r>
        <w:rPr/>
        <w:t>if he intentionally or knowingly without legal justiﬁcation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means,</w:t>
      </w:r>
      <w:r>
        <w:rPr>
          <w:spacing w:val="-5"/>
        </w:rPr>
        <w:t> </w:t>
      </w:r>
      <w:r>
        <w:rPr/>
        <w:t>(1)</w:t>
      </w:r>
      <w:r>
        <w:rPr>
          <w:spacing w:val="-1"/>
        </w:rPr>
        <w:t> </w:t>
      </w:r>
      <w:r>
        <w:rPr/>
        <w:t>causes</w:t>
      </w:r>
      <w:r>
        <w:rPr>
          <w:spacing w:val="-2"/>
        </w:rPr>
        <w:t> </w:t>
      </w:r>
      <w:r>
        <w:rPr/>
        <w:t>bodily</w:t>
      </w:r>
      <w:r>
        <w:rPr>
          <w:spacing w:val="-4"/>
        </w:rPr>
        <w:t> </w:t>
      </w:r>
      <w:r>
        <w:rPr/>
        <w:t>harm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or</w:t>
      </w:r>
    </w:p>
    <w:p>
      <w:pPr>
        <w:pStyle w:val="ListParagraph"/>
        <w:numPr>
          <w:ilvl w:val="0"/>
          <w:numId w:val="4"/>
        </w:numPr>
        <w:tabs>
          <w:tab w:pos="1487" w:val="left" w:leader="none"/>
        </w:tabs>
        <w:spacing w:line="240" w:lineRule="auto" w:before="0" w:after="0"/>
        <w:ind w:left="1159" w:right="1158" w:firstLine="0"/>
        <w:jc w:val="both"/>
        <w:rPr>
          <w:sz w:val="24"/>
        </w:rPr>
      </w:pPr>
      <w:r>
        <w:rPr>
          <w:spacing w:val="-1"/>
          <w:sz w:val="24"/>
        </w:rPr>
        <w:t>makes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physical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contact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insulting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provoking</w:t>
      </w:r>
      <w:r>
        <w:rPr>
          <w:spacing w:val="-13"/>
          <w:sz w:val="24"/>
        </w:rPr>
        <w:t> </w:t>
      </w:r>
      <w:r>
        <w:rPr>
          <w:sz w:val="24"/>
        </w:rPr>
        <w:t>nature</w:t>
      </w:r>
      <w:r>
        <w:rPr>
          <w:spacing w:val="-58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individual.” 720</w:t>
      </w:r>
      <w:r>
        <w:rPr>
          <w:spacing w:val="-1"/>
          <w:sz w:val="24"/>
        </w:rPr>
        <w:t> </w:t>
      </w:r>
      <w:r>
        <w:rPr>
          <w:sz w:val="24"/>
        </w:rPr>
        <w:t>ILCS</w:t>
      </w:r>
      <w:r>
        <w:rPr>
          <w:spacing w:val="-2"/>
          <w:sz w:val="24"/>
        </w:rPr>
        <w:t> </w:t>
      </w:r>
      <w:r>
        <w:rPr>
          <w:sz w:val="24"/>
        </w:rPr>
        <w:t>5/12-3(a)</w:t>
      </w:r>
      <w:r>
        <w:rPr>
          <w:spacing w:val="-1"/>
          <w:sz w:val="24"/>
        </w:rPr>
        <w:t> </w:t>
      </w:r>
      <w:r>
        <w:rPr>
          <w:sz w:val="24"/>
        </w:rPr>
        <w:t>(2008).</w:t>
      </w:r>
    </w:p>
    <w:p>
      <w:pPr>
        <w:pStyle w:val="BodyText"/>
        <w:spacing w:before="118"/>
        <w:ind w:left="1159" w:right="1154" w:firstLine="360"/>
      </w:pP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previously</w:t>
      </w:r>
      <w:r>
        <w:rPr>
          <w:spacing w:val="-5"/>
        </w:rPr>
        <w:t> </w:t>
      </w:r>
      <w:r>
        <w:rPr/>
        <w:t>held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battery</w:t>
      </w:r>
      <w:r>
        <w:rPr>
          <w:spacing w:val="-4"/>
        </w:rPr>
        <w:t> </w:t>
      </w:r>
      <w:r>
        <w:rPr/>
        <w:t>statute</w:t>
      </w:r>
      <w:r>
        <w:rPr>
          <w:spacing w:val="-5"/>
        </w:rPr>
        <w:t> </w:t>
      </w:r>
      <w:r>
        <w:rPr/>
        <w:t>is</w:t>
      </w:r>
      <w:r>
        <w:rPr>
          <w:spacing w:val="-57"/>
        </w:rPr>
        <w:t> </w:t>
      </w:r>
      <w:r>
        <w:rPr/>
        <w:t>divisible. </w:t>
      </w:r>
      <w:r>
        <w:rPr>
          <w:i/>
        </w:rPr>
        <w:t>Vesey</w:t>
      </w:r>
      <w:r>
        <w:rPr/>
        <w:t>, 966 F.3d at 697. A conviction under the ﬁrst</w:t>
      </w:r>
      <w:r>
        <w:rPr>
          <w:spacing w:val="1"/>
        </w:rPr>
        <w:t> </w:t>
      </w:r>
      <w:r>
        <w:rPr/>
        <w:t>clause—for</w:t>
      </w:r>
      <w:r>
        <w:rPr>
          <w:spacing w:val="-11"/>
        </w:rPr>
        <w:t> </w:t>
      </w:r>
      <w:r>
        <w:rPr/>
        <w:t>causing</w:t>
      </w:r>
      <w:r>
        <w:rPr>
          <w:spacing w:val="-11"/>
        </w:rPr>
        <w:t> </w:t>
      </w:r>
      <w:r>
        <w:rPr/>
        <w:t>bodily</w:t>
      </w:r>
      <w:r>
        <w:rPr>
          <w:spacing w:val="-10"/>
        </w:rPr>
        <w:t> </w:t>
      </w:r>
      <w:r>
        <w:rPr/>
        <w:t>harm—has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element</w:t>
      </w:r>
      <w:r>
        <w:rPr>
          <w:spacing w:val="-11"/>
        </w:rPr>
        <w:t> </w:t>
      </w:r>
      <w:r>
        <w:rPr/>
        <w:t>“the</w:t>
      </w:r>
      <w:r>
        <w:rPr>
          <w:spacing w:val="-12"/>
        </w:rPr>
        <w:t> </w:t>
      </w:r>
      <w:r>
        <w:rPr/>
        <w:t>use,</w:t>
      </w:r>
      <w:r>
        <w:rPr>
          <w:spacing w:val="-57"/>
        </w:rPr>
        <w:t> </w:t>
      </w:r>
      <w:r>
        <w:rPr/>
        <w:t>attempted</w:t>
      </w:r>
      <w:r>
        <w:rPr>
          <w:spacing w:val="-6"/>
        </w:rPr>
        <w:t> </w:t>
      </w:r>
      <w:r>
        <w:rPr/>
        <w:t>use,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threatened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force”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thus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crime</w:t>
      </w:r>
      <w:r>
        <w:rPr>
          <w:spacing w:val="-57"/>
        </w:rPr>
        <w:t> </w:t>
      </w:r>
      <w:r>
        <w:rPr/>
        <w:t>of</w:t>
      </w:r>
      <w:r>
        <w:rPr>
          <w:spacing w:val="7"/>
        </w:rPr>
        <w:t> </w:t>
      </w:r>
      <w:r>
        <w:rPr/>
        <w:t>violence,</w:t>
      </w:r>
      <w:r>
        <w:rPr>
          <w:spacing w:val="9"/>
        </w:rPr>
        <w:t> </w:t>
      </w:r>
      <w:r>
        <w:rPr/>
        <w:t>while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conviction</w:t>
      </w:r>
      <w:r>
        <w:rPr>
          <w:spacing w:val="8"/>
        </w:rPr>
        <w:t> </w:t>
      </w:r>
      <w:r>
        <w:rPr/>
        <w:t>under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second</w:t>
      </w:r>
      <w:r>
        <w:rPr>
          <w:spacing w:val="8"/>
        </w:rPr>
        <w:t> </w:t>
      </w:r>
      <w:r>
        <w:rPr/>
        <w:t>clause</w:t>
      </w:r>
      <w:r>
        <w:rPr>
          <w:spacing w:val="9"/>
        </w:rPr>
        <w:t> </w:t>
      </w:r>
      <w:r>
        <w:rPr/>
        <w:t>does</w:t>
      </w:r>
    </w:p>
    <w:p>
      <w:pPr>
        <w:pStyle w:val="BodyText"/>
        <w:spacing w:before="4"/>
        <w:jc w:val="left"/>
        <w:rPr>
          <w:sz w:val="12"/>
        </w:rPr>
      </w:pPr>
      <w:r>
        <w:rPr/>
        <w:pict>
          <v:rect style="position:absolute;margin-left:144pt;margin-top:9.536983pt;width:144pt;height:.72pt;mso-position-horizontal-relative:page;mso-position-vertical-relative:paragraph;z-index:-15724032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jc w:val="left"/>
        <w:rPr>
          <w:sz w:val="5"/>
        </w:rPr>
      </w:pPr>
    </w:p>
    <w:p>
      <w:pPr>
        <w:pStyle w:val="ListParagraph"/>
        <w:numPr>
          <w:ilvl w:val="0"/>
          <w:numId w:val="3"/>
        </w:numPr>
        <w:tabs>
          <w:tab w:pos="1669" w:val="left" w:leader="none"/>
        </w:tabs>
        <w:spacing w:line="240" w:lineRule="auto" w:before="50" w:after="0"/>
        <w:ind w:left="1159" w:right="1158" w:firstLine="360"/>
        <w:jc w:val="both"/>
        <w:rPr>
          <w:sz w:val="20"/>
        </w:rPr>
      </w:pPr>
      <w:r>
        <w:rPr>
          <w:sz w:val="20"/>
        </w:rPr>
        <w:t>In 2018, the Sentencing Commission proposed amendments to the</w:t>
      </w:r>
      <w:r>
        <w:rPr>
          <w:spacing w:val="1"/>
          <w:sz w:val="20"/>
        </w:rPr>
        <w:t> </w:t>
      </w:r>
      <w:r>
        <w:rPr>
          <w:sz w:val="20"/>
        </w:rPr>
        <w:t>Guidelines that would forgo rigid adherence to the categorical method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instead</w:t>
      </w:r>
      <w:r>
        <w:rPr>
          <w:spacing w:val="-2"/>
          <w:sz w:val="20"/>
        </w:rPr>
        <w:t> </w:t>
      </w:r>
      <w:r>
        <w:rPr>
          <w:sz w:val="20"/>
        </w:rPr>
        <w:t>allow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court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consider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conduct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formed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basis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7"/>
          <w:sz w:val="20"/>
        </w:rPr>
        <w:t> </w:t>
      </w:r>
      <w:r>
        <w:rPr>
          <w:sz w:val="20"/>
        </w:rPr>
        <w:t>the defendant’s prior conviction. Sentencing Guidelines for United States</w:t>
      </w:r>
      <w:r>
        <w:rPr>
          <w:spacing w:val="-47"/>
          <w:sz w:val="20"/>
        </w:rPr>
        <w:t> </w:t>
      </w:r>
      <w:r>
        <w:rPr>
          <w:sz w:val="20"/>
        </w:rPr>
        <w:t>Courts, 83 Fed. Reg. 65400, 65407–11 (Dec. 20, 2018). As we have noted</w:t>
      </w:r>
      <w:r>
        <w:rPr>
          <w:spacing w:val="1"/>
          <w:sz w:val="20"/>
        </w:rPr>
        <w:t> </w:t>
      </w:r>
      <w:r>
        <w:rPr>
          <w:sz w:val="20"/>
        </w:rPr>
        <w:t>before, however, the Commission has been unable to follow through on</w:t>
      </w:r>
      <w:r>
        <w:rPr>
          <w:spacing w:val="1"/>
          <w:sz w:val="20"/>
        </w:rPr>
        <w:t> </w:t>
      </w:r>
      <w:r>
        <w:rPr>
          <w:sz w:val="20"/>
        </w:rPr>
        <w:t>that proposal because it has lacked a quorum for years. </w:t>
      </w:r>
      <w:r>
        <w:rPr>
          <w:i/>
          <w:sz w:val="20"/>
        </w:rPr>
        <w:t>Bridges v. United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States</w:t>
      </w:r>
      <w:r>
        <w:rPr>
          <w:sz w:val="20"/>
        </w:rPr>
        <w:t>, 991</w:t>
      </w:r>
      <w:r>
        <w:rPr>
          <w:spacing w:val="1"/>
          <w:sz w:val="20"/>
        </w:rPr>
        <w:t> </w:t>
      </w:r>
      <w:r>
        <w:rPr>
          <w:sz w:val="20"/>
        </w:rPr>
        <w:t>F.3d</w:t>
      </w:r>
      <w:r>
        <w:rPr>
          <w:spacing w:val="-2"/>
          <w:sz w:val="20"/>
        </w:rPr>
        <w:t> </w:t>
      </w:r>
      <w:r>
        <w:rPr>
          <w:sz w:val="20"/>
        </w:rPr>
        <w:t>793,</w:t>
      </w:r>
      <w:r>
        <w:rPr>
          <w:spacing w:val="-2"/>
          <w:sz w:val="20"/>
        </w:rPr>
        <w:t> </w:t>
      </w:r>
      <w:r>
        <w:rPr>
          <w:sz w:val="20"/>
        </w:rPr>
        <w:t>798</w:t>
      </w:r>
      <w:r>
        <w:rPr>
          <w:spacing w:val="1"/>
          <w:sz w:val="20"/>
        </w:rPr>
        <w:t> </w:t>
      </w:r>
      <w:r>
        <w:rPr>
          <w:sz w:val="20"/>
        </w:rPr>
        <w:t>(7th</w:t>
      </w:r>
      <w:r>
        <w:rPr>
          <w:spacing w:val="-1"/>
          <w:sz w:val="20"/>
        </w:rPr>
        <w:t> </w:t>
      </w:r>
      <w:r>
        <w:rPr>
          <w:sz w:val="20"/>
        </w:rPr>
        <w:t>Cir. 2021).</w:t>
      </w:r>
    </w:p>
    <w:p>
      <w:pPr>
        <w:pStyle w:val="ListParagraph"/>
        <w:numPr>
          <w:ilvl w:val="0"/>
          <w:numId w:val="3"/>
        </w:numPr>
        <w:tabs>
          <w:tab w:pos="1652" w:val="left" w:leader="none"/>
        </w:tabs>
        <w:spacing w:line="240" w:lineRule="auto" w:before="120" w:after="0"/>
        <w:ind w:left="1652" w:right="0" w:hanging="132"/>
        <w:jc w:val="both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relevant</w:t>
      </w:r>
      <w:r>
        <w:rPr>
          <w:spacing w:val="-2"/>
          <w:sz w:val="20"/>
        </w:rPr>
        <w:t> </w:t>
      </w:r>
      <w:r>
        <w:rPr>
          <w:sz w:val="20"/>
        </w:rPr>
        <w:t>language</w:t>
      </w:r>
      <w:r>
        <w:rPr>
          <w:spacing w:val="-1"/>
          <w:sz w:val="20"/>
        </w:rPr>
        <w:t> </w:t>
      </w:r>
      <w:r>
        <w:rPr>
          <w:sz w:val="20"/>
        </w:rPr>
        <w:t>now</w:t>
      </w:r>
      <w:r>
        <w:rPr>
          <w:spacing w:val="-4"/>
          <w:sz w:val="20"/>
        </w:rPr>
        <w:t> </w:t>
      </w:r>
      <w:r>
        <w:rPr>
          <w:sz w:val="20"/>
        </w:rPr>
        <w:t>appears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720</w:t>
      </w:r>
      <w:r>
        <w:rPr>
          <w:spacing w:val="-1"/>
          <w:sz w:val="20"/>
        </w:rPr>
        <w:t> </w:t>
      </w:r>
      <w:r>
        <w:rPr>
          <w:sz w:val="20"/>
        </w:rPr>
        <w:t>ILCS</w:t>
      </w:r>
      <w:r>
        <w:rPr>
          <w:spacing w:val="-2"/>
          <w:sz w:val="20"/>
        </w:rPr>
        <w:t> </w:t>
      </w:r>
      <w:r>
        <w:rPr>
          <w:sz w:val="20"/>
        </w:rPr>
        <w:t>5/12-2(b)(4.1).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4"/>
      </w:pPr>
      <w:r>
        <w:rPr/>
        <w:t>not. </w:t>
      </w:r>
      <w:r>
        <w:rPr>
          <w:i/>
        </w:rPr>
        <w:t>Id.</w:t>
      </w:r>
      <w:r>
        <w:rPr/>
        <w:t>; see also </w:t>
      </w:r>
      <w:r>
        <w:rPr>
          <w:i/>
        </w:rPr>
        <w:t>United States v. Montez</w:t>
      </w:r>
      <w:r>
        <w:rPr/>
        <w:t>, 858 F.3d 1085, 1092</w:t>
      </w:r>
      <w:r>
        <w:rPr>
          <w:spacing w:val="1"/>
        </w:rPr>
        <w:t> </w:t>
      </w:r>
      <w:r>
        <w:rPr/>
        <w:t>(7th Cir. 2017). The district court here turned to the </w:t>
      </w:r>
      <w:r>
        <w:rPr>
          <w:i/>
        </w:rPr>
        <w:t>Shepard</w:t>
      </w:r>
      <w:r>
        <w:rPr>
          <w:i/>
          <w:spacing w:val="1"/>
        </w:rPr>
        <w:t> </w:t>
      </w:r>
      <w:r>
        <w:rPr/>
        <w:t>documents to determine which prong of the battery statute</w:t>
      </w:r>
      <w:r>
        <w:rPr>
          <w:spacing w:val="1"/>
        </w:rPr>
        <w:t> </w:t>
      </w:r>
      <w:r>
        <w:rPr/>
        <w:t>formed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Shaﬀers’</w:t>
      </w:r>
      <w:r>
        <w:rPr>
          <w:spacing w:val="1"/>
        </w:rPr>
        <w:t> </w:t>
      </w:r>
      <w:r>
        <w:rPr/>
        <w:t>2008</w:t>
      </w:r>
      <w:r>
        <w:rPr>
          <w:spacing w:val="1"/>
        </w:rPr>
        <w:t> </w:t>
      </w:r>
      <w:r>
        <w:rPr/>
        <w:t>conviction.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acknowledged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4"/>
        </w:rPr>
        <w:t> </w:t>
      </w:r>
      <w:r>
        <w:rPr/>
        <w:t>permitted</w:t>
      </w:r>
      <w:r>
        <w:rPr>
          <w:spacing w:val="-5"/>
        </w:rPr>
        <w:t> </w:t>
      </w:r>
      <w:r>
        <w:rPr/>
        <w:t>“to</w:t>
      </w:r>
      <w:r>
        <w:rPr>
          <w:spacing w:val="-6"/>
        </w:rPr>
        <w:t> </w:t>
      </w:r>
      <w:r>
        <w:rPr/>
        <w:t>look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limited</w:t>
      </w:r>
      <w:r>
        <w:rPr>
          <w:spacing w:val="-5"/>
        </w:rPr>
        <w:t> </w:t>
      </w:r>
      <w:r>
        <w:rPr/>
        <w:t>uni-</w:t>
      </w:r>
      <w:r>
        <w:rPr>
          <w:spacing w:val="-57"/>
        </w:rPr>
        <w:t> </w:t>
      </w:r>
      <w:r>
        <w:rPr/>
        <w:t>verse of documents to determine not how the oﬀense was</w:t>
      </w:r>
      <w:r>
        <w:rPr>
          <w:spacing w:val="1"/>
        </w:rPr>
        <w:t> </w:t>
      </w:r>
      <w:r>
        <w:rPr/>
        <w:t>committed but</w:t>
      </w:r>
      <w:r>
        <w:rPr>
          <w:spacing w:val="1"/>
        </w:rPr>
        <w:t> </w:t>
      </w:r>
      <w:r>
        <w:rPr/>
        <w:t>…</w:t>
      </w:r>
      <w:r>
        <w:rPr>
          <w:spacing w:val="1"/>
        </w:rPr>
        <w:t> </w:t>
      </w:r>
      <w:r>
        <w:rPr/>
        <w:t>which prong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statute</w:t>
      </w:r>
      <w:r>
        <w:rPr>
          <w:spacing w:val="1"/>
        </w:rPr>
        <w:t> </w:t>
      </w:r>
      <w:r>
        <w:rPr/>
        <w:t>is involved</w:t>
      </w:r>
      <w:r>
        <w:rPr>
          <w:spacing w:val="1"/>
        </w:rPr>
        <w:t> </w:t>
      </w:r>
      <w:r>
        <w:rPr/>
        <w:t>here.” From the plea colloquy, the court concluded that Shaf-</w:t>
      </w:r>
      <w:r>
        <w:rPr>
          <w:spacing w:val="-57"/>
        </w:rPr>
        <w:t> </w:t>
      </w:r>
      <w:r>
        <w:rPr/>
        <w:t>fers’ conviction was based on the ﬁrst prong of the battery</w:t>
      </w:r>
      <w:r>
        <w:rPr>
          <w:spacing w:val="1"/>
        </w:rPr>
        <w:t> </w:t>
      </w:r>
      <w:r>
        <w:rPr/>
        <w:t>statute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charging</w:t>
      </w:r>
      <w:r>
        <w:rPr>
          <w:spacing w:val="-11"/>
        </w:rPr>
        <w:t> </w:t>
      </w:r>
      <w:r>
        <w:rPr/>
        <w:t>language—which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sentencing</w:t>
      </w:r>
      <w:r>
        <w:rPr>
          <w:spacing w:val="-58"/>
        </w:rPr>
        <w:t> </w:t>
      </w:r>
      <w:r>
        <w:rPr/>
        <w:t>court had read into the record at the time of the plea—stated</w:t>
      </w:r>
      <w:r>
        <w:rPr>
          <w:spacing w:val="1"/>
        </w:rPr>
        <w:t> </w:t>
      </w:r>
      <w:r>
        <w:rPr/>
        <w:t>that Shaﬀers had pointed a ﬁrearm in the direction of police</w:t>
      </w:r>
      <w:r>
        <w:rPr>
          <w:spacing w:val="1"/>
        </w:rPr>
        <w:t> </w:t>
      </w:r>
      <w:r>
        <w:rPr/>
        <w:t>oﬃcers. As a result, the court found that Shaﬀers’ prior con-</w:t>
      </w:r>
      <w:r>
        <w:rPr>
          <w:spacing w:val="1"/>
        </w:rPr>
        <w:t> </w:t>
      </w:r>
      <w:r>
        <w:rPr/>
        <w:t>viction</w:t>
      </w:r>
      <w:r>
        <w:rPr>
          <w:spacing w:val="-14"/>
        </w:rPr>
        <w:t> </w:t>
      </w:r>
      <w:r>
        <w:rPr/>
        <w:t>qualiﬁed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crime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violence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calculated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base</w:t>
      </w:r>
      <w:r>
        <w:rPr>
          <w:spacing w:val="-58"/>
        </w:rPr>
        <w:t> </w:t>
      </w:r>
      <w:r>
        <w:rPr/>
        <w:t>oﬀense</w:t>
      </w:r>
      <w:r>
        <w:rPr>
          <w:spacing w:val="-1"/>
        </w:rPr>
        <w:t> </w:t>
      </w:r>
      <w:r>
        <w:rPr/>
        <w:t>level</w:t>
      </w:r>
      <w:r>
        <w:rPr>
          <w:spacing w:val="-1"/>
        </w:rPr>
        <w:t> </w:t>
      </w:r>
      <w:r>
        <w:rPr/>
        <w:t>accordingly.</w:t>
      </w:r>
    </w:p>
    <w:p>
      <w:pPr>
        <w:pStyle w:val="BodyText"/>
        <w:spacing w:before="121"/>
        <w:ind w:left="1160" w:right="1155" w:firstLine="360"/>
      </w:pPr>
      <w:r>
        <w:rPr/>
        <w:t>Shaﬀers argues that the district court erred in two ways.</w:t>
      </w:r>
      <w:r>
        <w:rPr>
          <w:spacing w:val="1"/>
        </w:rPr>
        <w:t> </w:t>
      </w:r>
      <w:r>
        <w:rPr/>
        <w:t>First,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contends</w:t>
      </w:r>
      <w:r>
        <w:rPr>
          <w:spacing w:val="-11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court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analyzed</w:t>
      </w:r>
      <w:r>
        <w:rPr>
          <w:spacing w:val="-9"/>
        </w:rPr>
        <w:t> </w:t>
      </w:r>
      <w:r>
        <w:rPr/>
        <w:t>the</w:t>
      </w:r>
      <w:r>
        <w:rPr>
          <w:spacing w:val="-58"/>
        </w:rPr>
        <w:t> </w:t>
      </w:r>
      <w:r>
        <w:rPr/>
        <w:t>elements of the battery statute because it was not the statute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conviction.</w:t>
      </w:r>
      <w:r>
        <w:rPr>
          <w:spacing w:val="-3"/>
        </w:rPr>
        <w:t> </w:t>
      </w:r>
      <w:r>
        <w:rPr/>
        <w:t>Second,</w:t>
      </w:r>
      <w:r>
        <w:rPr>
          <w:spacing w:val="-3"/>
        </w:rPr>
        <w:t> </w:t>
      </w:r>
      <w:r>
        <w:rPr/>
        <w:t>he</w:t>
      </w:r>
      <w:r>
        <w:rPr>
          <w:spacing w:val="-5"/>
        </w:rPr>
        <w:t> </w:t>
      </w:r>
      <w:r>
        <w:rPr/>
        <w:t>asserts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court</w:t>
      </w:r>
      <w:r>
        <w:rPr>
          <w:spacing w:val="-5"/>
        </w:rPr>
        <w:t> </w:t>
      </w:r>
      <w:r>
        <w:rPr/>
        <w:t>should</w:t>
      </w:r>
      <w:r>
        <w:rPr>
          <w:spacing w:val="-57"/>
        </w:rPr>
        <w:t> </w:t>
      </w:r>
      <w:r>
        <w:rPr/>
        <w:t>not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fact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pointed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gun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oﬃc-</w:t>
      </w:r>
      <w:r>
        <w:rPr>
          <w:spacing w:val="-57"/>
        </w:rPr>
        <w:t> </w:t>
      </w:r>
      <w:r>
        <w:rPr/>
        <w:t>ers</w:t>
      </w:r>
      <w:r>
        <w:rPr>
          <w:spacing w:val="-14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categorical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forbids</w:t>
      </w:r>
      <w:r>
        <w:rPr>
          <w:spacing w:val="-13"/>
        </w:rPr>
        <w:t> </w:t>
      </w:r>
      <w:r>
        <w:rPr/>
        <w:t>such</w:t>
      </w:r>
      <w:r>
        <w:rPr>
          <w:spacing w:val="-14"/>
        </w:rPr>
        <w:t> </w:t>
      </w:r>
      <w:r>
        <w:rPr/>
        <w:t>inquiry</w:t>
      </w:r>
      <w:r>
        <w:rPr>
          <w:spacing w:val="-11"/>
        </w:rPr>
        <w:t> </w:t>
      </w:r>
      <w:r>
        <w:rPr/>
        <w:t>into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facts</w:t>
      </w:r>
      <w:r>
        <w:rPr>
          <w:spacing w:val="-1"/>
        </w:rPr>
        <w:t> </w:t>
      </w:r>
      <w:r>
        <w:rPr/>
        <w:t>underlying</w:t>
      </w:r>
      <w:r>
        <w:rPr>
          <w:spacing w:val="-1"/>
        </w:rPr>
        <w:t> </w:t>
      </w:r>
      <w:r>
        <w:rPr/>
        <w:t>the conviction.</w:t>
      </w:r>
    </w:p>
    <w:p>
      <w:pPr>
        <w:pStyle w:val="BodyText"/>
        <w:spacing w:before="119"/>
        <w:ind w:left="1160" w:right="1155" w:firstLine="360"/>
      </w:pPr>
      <w:r>
        <w:rPr/>
        <w:t>Both arguments are foreclosed by our decision in </w:t>
      </w:r>
      <w:r>
        <w:rPr>
          <w:i/>
        </w:rPr>
        <w:t>Vesey</w:t>
      </w:r>
      <w:r>
        <w:rPr/>
        <w:t>.</w:t>
      </w:r>
      <w:r>
        <w:rPr>
          <w:spacing w:val="1"/>
        </w:rPr>
        <w:t> </w:t>
      </w:r>
      <w:r>
        <w:rPr/>
        <w:t>The defendant in that case, like Shaﬀers, had a prior convic-</w:t>
      </w:r>
      <w:r>
        <w:rPr>
          <w:spacing w:val="1"/>
        </w:rPr>
        <w:t> </w:t>
      </w:r>
      <w:r>
        <w:rPr/>
        <w:t>tion under the Illinois aggravated assault statute. </w:t>
      </w:r>
      <w:r>
        <w:rPr>
          <w:i/>
        </w:rPr>
        <w:t>Vesey</w:t>
      </w:r>
      <w:r>
        <w:rPr/>
        <w:t>, 966</w:t>
      </w:r>
      <w:r>
        <w:rPr>
          <w:spacing w:val="1"/>
        </w:rPr>
        <w:t> </w:t>
      </w:r>
      <w:r>
        <w:rPr/>
        <w:t>F.3d at 695. Because that statute incorporates the divisible Il-</w:t>
      </w:r>
      <w:r>
        <w:rPr>
          <w:spacing w:val="1"/>
        </w:rPr>
        <w:t> </w:t>
      </w:r>
      <w:r>
        <w:rPr/>
        <w:t>linois battery statute, the district court looked to the </w:t>
      </w:r>
      <w:r>
        <w:rPr>
          <w:i/>
        </w:rPr>
        <w:t>Shepard</w:t>
      </w:r>
      <w:r>
        <w:rPr>
          <w:i/>
          <w:spacing w:val="1"/>
        </w:rPr>
        <w:t> </w:t>
      </w:r>
      <w:r>
        <w:rPr/>
        <w:t>documents to ascertain which prong of the battery statute</w:t>
      </w:r>
      <w:r>
        <w:rPr>
          <w:spacing w:val="1"/>
        </w:rPr>
        <w:t> </w:t>
      </w:r>
      <w:r>
        <w:rPr/>
        <w:t>supported</w:t>
      </w:r>
      <w:r>
        <w:rPr>
          <w:spacing w:val="-13"/>
        </w:rPr>
        <w:t> </w:t>
      </w:r>
      <w:r>
        <w:rPr/>
        <w:t>Vesey’s</w:t>
      </w:r>
      <w:r>
        <w:rPr>
          <w:spacing w:val="-14"/>
        </w:rPr>
        <w:t> </w:t>
      </w:r>
      <w:r>
        <w:rPr/>
        <w:t>conviction.</w:t>
      </w:r>
      <w:r>
        <w:rPr>
          <w:spacing w:val="-13"/>
        </w:rPr>
        <w:t> </w:t>
      </w:r>
      <w:r>
        <w:rPr>
          <w:i/>
        </w:rPr>
        <w:t>Id.</w:t>
      </w:r>
      <w:r>
        <w:rPr>
          <w:i/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697–98.</w:t>
      </w:r>
      <w:r>
        <w:rPr>
          <w:spacing w:val="-10"/>
        </w:rPr>
        <w:t> </w:t>
      </w:r>
      <w:r>
        <w:rPr/>
        <w:t>Those</w:t>
      </w:r>
      <w:r>
        <w:rPr>
          <w:spacing w:val="-12"/>
        </w:rPr>
        <w:t> </w:t>
      </w:r>
      <w:r>
        <w:rPr/>
        <w:t>documents</w:t>
      </w:r>
      <w:r>
        <w:rPr>
          <w:spacing w:val="-57"/>
        </w:rPr>
        <w:t> </w:t>
      </w:r>
      <w:r>
        <w:rPr/>
        <w:t>showed that Vesey had swung a shower rod at a correctional</w:t>
      </w:r>
      <w:r>
        <w:rPr>
          <w:spacing w:val="-57"/>
        </w:rPr>
        <w:t> </w:t>
      </w:r>
      <w:r>
        <w:rPr/>
        <w:t>oﬃcer,</w:t>
      </w:r>
      <w:r>
        <w:rPr>
          <w:spacing w:val="38"/>
        </w:rPr>
        <w:t> </w:t>
      </w:r>
      <w:r>
        <w:rPr/>
        <w:t>so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court</w:t>
      </w:r>
      <w:r>
        <w:rPr>
          <w:spacing w:val="39"/>
        </w:rPr>
        <w:t> </w:t>
      </w:r>
      <w:r>
        <w:rPr/>
        <w:t>concluded</w:t>
      </w:r>
      <w:r>
        <w:rPr>
          <w:spacing w:val="38"/>
        </w:rPr>
        <w:t> </w:t>
      </w:r>
      <w:r>
        <w:rPr/>
        <w:t>that</w:t>
      </w:r>
      <w:r>
        <w:rPr>
          <w:spacing w:val="40"/>
        </w:rPr>
        <w:t> </w:t>
      </w:r>
      <w:r>
        <w:rPr/>
        <w:t>he</w:t>
      </w:r>
      <w:r>
        <w:rPr>
          <w:spacing w:val="41"/>
        </w:rPr>
        <w:t> </w:t>
      </w:r>
      <w:r>
        <w:rPr/>
        <w:t>had</w:t>
      </w:r>
      <w:r>
        <w:rPr>
          <w:spacing w:val="41"/>
        </w:rPr>
        <w:t> </w:t>
      </w:r>
      <w:r>
        <w:rPr/>
        <w:t>been</w:t>
      </w:r>
      <w:r>
        <w:rPr>
          <w:spacing w:val="40"/>
        </w:rPr>
        <w:t> </w:t>
      </w:r>
      <w:r>
        <w:rPr/>
        <w:t>convicted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8"/>
      </w:pP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ﬁrst</w:t>
      </w:r>
      <w:r>
        <w:rPr>
          <w:spacing w:val="-11"/>
        </w:rPr>
        <w:t> </w:t>
      </w:r>
      <w:r>
        <w:rPr/>
        <w:t>prong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statute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therefore</w:t>
      </w:r>
      <w:r>
        <w:rPr>
          <w:spacing w:val="-12"/>
        </w:rPr>
        <w:t> </w:t>
      </w:r>
      <w:r>
        <w:rPr/>
        <w:t>classiﬁed</w:t>
      </w:r>
      <w:r>
        <w:rPr>
          <w:spacing w:val="-12"/>
        </w:rPr>
        <w:t> </w:t>
      </w:r>
      <w:r>
        <w:rPr/>
        <w:t>the</w:t>
      </w:r>
      <w:r>
        <w:rPr>
          <w:spacing w:val="-58"/>
        </w:rPr>
        <w:t> </w:t>
      </w:r>
      <w:r>
        <w:rPr/>
        <w:t>conviction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crime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violence. We</w:t>
      </w:r>
      <w:r>
        <w:rPr>
          <w:spacing w:val="-1"/>
        </w:rPr>
        <w:t> </w:t>
      </w:r>
      <w:r>
        <w:rPr/>
        <w:t>aﬃrmed.</w:t>
      </w:r>
    </w:p>
    <w:p>
      <w:pPr>
        <w:pStyle w:val="BodyText"/>
        <w:ind w:left="1159" w:right="1154" w:firstLine="360"/>
      </w:pPr>
      <w:r>
        <w:rPr/>
        <w:t>That’s the same process the district court followed here.</w:t>
      </w:r>
      <w:r>
        <w:rPr>
          <w:spacing w:val="1"/>
        </w:rPr>
        <w:t> </w:t>
      </w:r>
      <w:r>
        <w:rPr/>
        <w:t>First, the court correctly recognized that the Illinois battery</w:t>
      </w:r>
      <w:r>
        <w:rPr>
          <w:spacing w:val="1"/>
        </w:rPr>
        <w:t> </w:t>
      </w:r>
      <w:r>
        <w:rPr/>
        <w:t>statute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divisible.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1"/>
        </w:rPr>
        <w:t> </w:t>
      </w:r>
      <w:r>
        <w:rPr/>
        <w:t>true,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Shaﬀers</w:t>
      </w:r>
      <w:r>
        <w:rPr>
          <w:spacing w:val="-14"/>
        </w:rPr>
        <w:t> </w:t>
      </w:r>
      <w:r>
        <w:rPr/>
        <w:t>points</w:t>
      </w:r>
      <w:r>
        <w:rPr>
          <w:spacing w:val="-13"/>
        </w:rPr>
        <w:t> </w:t>
      </w:r>
      <w:r>
        <w:rPr/>
        <w:t>out,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>
          <w:i/>
        </w:rPr>
        <w:t>Mathis</w:t>
      </w:r>
      <w:r>
        <w:rPr>
          <w:i/>
          <w:spacing w:val="-58"/>
        </w:rPr>
        <w:t> </w:t>
      </w:r>
      <w:r>
        <w:rPr/>
        <w:t>instructs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sentencing</w:t>
      </w:r>
      <w:r>
        <w:rPr>
          <w:spacing w:val="-6"/>
        </w:rPr>
        <w:t> </w:t>
      </w:r>
      <w:r>
        <w:rPr/>
        <w:t>court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focus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“the</w:t>
      </w:r>
      <w:r>
        <w:rPr>
          <w:spacing w:val="-7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crime of conviction,” 136 S. Ct. at 2248, and that the crime of</w:t>
      </w:r>
      <w:r>
        <w:rPr>
          <w:spacing w:val="1"/>
        </w:rPr>
        <w:t> </w:t>
      </w:r>
      <w:r>
        <w:rPr/>
        <w:t>conviction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aggravated</w:t>
      </w:r>
      <w:r>
        <w:rPr>
          <w:spacing w:val="1"/>
        </w:rPr>
        <w:t> </w:t>
      </w:r>
      <w:r>
        <w:rPr/>
        <w:t>assault—not</w:t>
      </w:r>
      <w:r>
        <w:rPr>
          <w:spacing w:val="1"/>
        </w:rPr>
        <w:t> </w:t>
      </w:r>
      <w:r>
        <w:rPr/>
        <w:t>battery.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where the crime of conviction incorporates the deﬁnition of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crime—as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Illinois</w:t>
      </w:r>
      <w:r>
        <w:rPr>
          <w:spacing w:val="1"/>
        </w:rPr>
        <w:t> </w:t>
      </w:r>
      <w:r>
        <w:rPr/>
        <w:t>aggravated</w:t>
      </w:r>
      <w:r>
        <w:rPr>
          <w:spacing w:val="1"/>
        </w:rPr>
        <w:t> </w:t>
      </w:r>
      <w:r>
        <w:rPr/>
        <w:t>assault</w:t>
      </w:r>
      <w:r>
        <w:rPr>
          <w:spacing w:val="1"/>
        </w:rPr>
        <w:t> </w:t>
      </w:r>
      <w:r>
        <w:rPr/>
        <w:t>statute</w:t>
      </w:r>
      <w:r>
        <w:rPr>
          <w:spacing w:val="1"/>
        </w:rPr>
        <w:t> </w:t>
      </w:r>
      <w:r>
        <w:rPr/>
        <w:t>does—we have often recognized that the sentencing court</w:t>
      </w:r>
      <w:r>
        <w:rPr>
          <w:spacing w:val="1"/>
        </w:rPr>
        <w:t> </w:t>
      </w:r>
      <w:r>
        <w:rPr/>
        <w:t>may need to evaluate whether that other statute is divisible.</w:t>
      </w:r>
      <w:r>
        <w:rPr>
          <w:spacing w:val="1"/>
        </w:rPr>
        <w:t> </w:t>
      </w:r>
      <w:r>
        <w:rPr/>
        <w:t>See</w:t>
      </w:r>
      <w:r>
        <w:rPr>
          <w:spacing w:val="-6"/>
        </w:rPr>
        <w:t> </w:t>
      </w:r>
      <w:r>
        <w:rPr>
          <w:i/>
        </w:rPr>
        <w:t>Vesey</w:t>
      </w:r>
      <w:r>
        <w:rPr/>
        <w:t>,</w:t>
      </w:r>
      <w:r>
        <w:rPr>
          <w:spacing w:val="-6"/>
        </w:rPr>
        <w:t> </w:t>
      </w:r>
      <w:r>
        <w:rPr/>
        <w:t>966</w:t>
      </w:r>
      <w:r>
        <w:rPr>
          <w:spacing w:val="-7"/>
        </w:rPr>
        <w:t> </w:t>
      </w:r>
      <w:r>
        <w:rPr/>
        <w:t>F.3d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697–98;</w:t>
      </w:r>
      <w:r>
        <w:rPr>
          <w:spacing w:val="-5"/>
        </w:rPr>
        <w:t> </w:t>
      </w:r>
      <w:r>
        <w:rPr>
          <w:i/>
        </w:rPr>
        <w:t>Carter</w:t>
      </w:r>
      <w:r>
        <w:rPr/>
        <w:t>,</w:t>
      </w:r>
      <w:r>
        <w:rPr>
          <w:spacing w:val="-6"/>
        </w:rPr>
        <w:t> </w:t>
      </w:r>
      <w:r>
        <w:rPr/>
        <w:t>961</w:t>
      </w:r>
      <w:r>
        <w:rPr>
          <w:spacing w:val="-6"/>
        </w:rPr>
        <w:t> </w:t>
      </w:r>
      <w:r>
        <w:rPr/>
        <w:t>F.3d</w:t>
      </w:r>
      <w:r>
        <w:rPr>
          <w:spacing w:val="-8"/>
        </w:rPr>
        <w:t> </w:t>
      </w:r>
      <w:r>
        <w:rPr/>
        <w:t>at</w:t>
      </w:r>
      <w:r>
        <w:rPr>
          <w:spacing w:val="-5"/>
        </w:rPr>
        <w:t> </w:t>
      </w:r>
      <w:r>
        <w:rPr/>
        <w:t>957</w:t>
      </w:r>
      <w:r>
        <w:rPr>
          <w:spacing w:val="-5"/>
        </w:rPr>
        <w:t> </w:t>
      </w:r>
      <w:r>
        <w:rPr/>
        <w:t>(applying</w:t>
      </w:r>
      <w:r>
        <w:rPr>
          <w:spacing w:val="-58"/>
        </w:rPr>
        <w:t> </w:t>
      </w:r>
      <w:r>
        <w:rPr/>
        <w:t>modiﬁed categorical approach for aggravated assault convic-</w:t>
      </w:r>
      <w:r>
        <w:rPr>
          <w:spacing w:val="-57"/>
        </w:rPr>
        <w:t> </w:t>
      </w:r>
      <w:r>
        <w:rPr/>
        <w:t>tion because underlying assault statute was divisible); </w:t>
      </w:r>
      <w:r>
        <w:rPr>
          <w:i/>
        </w:rPr>
        <w:t>United</w:t>
      </w:r>
      <w:r>
        <w:rPr>
          <w:i/>
          <w:spacing w:val="-57"/>
        </w:rPr>
        <w:t> </w:t>
      </w:r>
      <w:r>
        <w:rPr>
          <w:i/>
        </w:rPr>
        <w:t>States v. Lynn</w:t>
      </w:r>
      <w:r>
        <w:rPr/>
        <w:t>, 851 F.3d 786, 796–97 (7th Cir. 2017) (applying</w:t>
      </w:r>
      <w:r>
        <w:rPr>
          <w:spacing w:val="1"/>
        </w:rPr>
        <w:t> </w:t>
      </w:r>
      <w:r>
        <w:rPr/>
        <w:t>modiﬁed</w:t>
      </w:r>
      <w:r>
        <w:rPr>
          <w:spacing w:val="-8"/>
        </w:rPr>
        <w:t> </w:t>
      </w:r>
      <w:r>
        <w:rPr/>
        <w:t>categorical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aggravated</w:t>
      </w:r>
      <w:r>
        <w:rPr>
          <w:spacing w:val="-7"/>
        </w:rPr>
        <w:t> </w:t>
      </w:r>
      <w:r>
        <w:rPr/>
        <w:t>battery</w:t>
      </w:r>
      <w:r>
        <w:rPr>
          <w:spacing w:val="-6"/>
        </w:rPr>
        <w:t> </w:t>
      </w:r>
      <w:r>
        <w:rPr/>
        <w:t>convic-</w:t>
      </w:r>
      <w:r>
        <w:rPr>
          <w:spacing w:val="-58"/>
        </w:rPr>
        <w:t> </w:t>
      </w:r>
      <w:r>
        <w:rPr/>
        <w:t>tion because underlying battery statute was divisible). If the</w:t>
      </w:r>
      <w:r>
        <w:rPr>
          <w:spacing w:val="1"/>
        </w:rPr>
        <w:t> </w:t>
      </w:r>
      <w:r>
        <w:rPr/>
        <w:t>district court had not analyzed the elements of the battery</w:t>
      </w:r>
      <w:r>
        <w:rPr>
          <w:spacing w:val="1"/>
        </w:rPr>
        <w:t> </w:t>
      </w:r>
      <w:r>
        <w:rPr/>
        <w:t>statute, it would not have had a complete picture of the ele-</w:t>
      </w:r>
      <w:r>
        <w:rPr>
          <w:spacing w:val="1"/>
        </w:rPr>
        <w:t> </w:t>
      </w:r>
      <w:r>
        <w:rPr/>
        <w:t>ments the state needed to prove to convict Shaﬀers of aggra-</w:t>
      </w:r>
      <w:r>
        <w:rPr>
          <w:spacing w:val="1"/>
        </w:rPr>
        <w:t> </w:t>
      </w:r>
      <w:r>
        <w:rPr/>
        <w:t>vated assault. </w:t>
      </w:r>
      <w:r>
        <w:rPr>
          <w:i/>
        </w:rPr>
        <w:t>Mathis </w:t>
      </w:r>
      <w:r>
        <w:rPr/>
        <w:t>did not impose such an illogical con-</w:t>
      </w:r>
      <w:r>
        <w:rPr>
          <w:spacing w:val="1"/>
        </w:rPr>
        <w:t> </w:t>
      </w:r>
      <w:r>
        <w:rPr/>
        <w:t>straint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sentencing courts.</w:t>
      </w:r>
    </w:p>
    <w:p>
      <w:pPr>
        <w:pStyle w:val="BodyText"/>
        <w:ind w:left="1160" w:right="1155" w:firstLine="360"/>
      </w:pPr>
      <w:r>
        <w:rPr/>
        <w:t>Nor did the district court err by considering the </w:t>
      </w:r>
      <w:r>
        <w:rPr>
          <w:i/>
        </w:rPr>
        <w:t>Shepard</w:t>
      </w:r>
      <w:r>
        <w:rPr>
          <w:i/>
          <w:spacing w:val="1"/>
        </w:rPr>
        <w:t> </w:t>
      </w:r>
      <w:r>
        <w:rPr/>
        <w:t>documents after determining that the Illinois battery statute</w:t>
      </w:r>
      <w:r>
        <w:rPr>
          <w:spacing w:val="1"/>
        </w:rPr>
        <w:t> </w:t>
      </w:r>
      <w:r>
        <w:rPr/>
        <w:t>was divisible. </w:t>
      </w:r>
      <w:r>
        <w:rPr>
          <w:i/>
        </w:rPr>
        <w:t>Mathis </w:t>
      </w:r>
      <w:r>
        <w:rPr/>
        <w:t>held that the sentencing court may look</w:t>
      </w:r>
      <w:r>
        <w:rPr>
          <w:spacing w:val="-57"/>
        </w:rPr>
        <w:t> </w:t>
      </w:r>
      <w:r>
        <w:rPr/>
        <w:t>to materials such as the plea agreement and colloquy “to de-</w:t>
      </w:r>
      <w:r>
        <w:rPr>
          <w:spacing w:val="1"/>
        </w:rPr>
        <w:t> </w:t>
      </w:r>
      <w:r>
        <w:rPr/>
        <w:t>termine what crime, with what elements, a defendant was</w:t>
      </w:r>
      <w:r>
        <w:rPr>
          <w:spacing w:val="1"/>
        </w:rPr>
        <w:t> </w:t>
      </w:r>
      <w:r>
        <w:rPr/>
        <w:t>convicted of.” 136 S. Ct. at 2249. That is precisely what the</w:t>
      </w:r>
      <w:r>
        <w:rPr>
          <w:spacing w:val="1"/>
        </w:rPr>
        <w:t> </w:t>
      </w:r>
      <w:r>
        <w:rPr/>
        <w:t>district court did here. Based on the plea colloquy, the court</w:t>
      </w:r>
      <w:r>
        <w:rPr>
          <w:spacing w:val="1"/>
        </w:rPr>
        <w:t> </w:t>
      </w:r>
      <w:r>
        <w:rPr/>
        <w:t>concluded</w:t>
      </w:r>
      <w:r>
        <w:rPr>
          <w:spacing w:val="15"/>
        </w:rPr>
        <w:t> </w:t>
      </w:r>
      <w:r>
        <w:rPr/>
        <w:t>that</w:t>
      </w:r>
      <w:r>
        <w:rPr>
          <w:spacing w:val="16"/>
        </w:rPr>
        <w:t> </w:t>
      </w:r>
      <w:r>
        <w:rPr/>
        <w:t>Shaﬀers’</w:t>
      </w:r>
      <w:r>
        <w:rPr>
          <w:spacing w:val="16"/>
        </w:rPr>
        <w:t> </w:t>
      </w:r>
      <w:r>
        <w:rPr/>
        <w:t>aggravated</w:t>
      </w:r>
      <w:r>
        <w:rPr>
          <w:spacing w:val="15"/>
        </w:rPr>
        <w:t> </w:t>
      </w:r>
      <w:r>
        <w:rPr/>
        <w:t>assault</w:t>
      </w:r>
      <w:r>
        <w:rPr>
          <w:spacing w:val="16"/>
        </w:rPr>
        <w:t> </w:t>
      </w:r>
      <w:r>
        <w:rPr/>
        <w:t>conviction</w:t>
      </w:r>
    </w:p>
    <w:p>
      <w:pPr>
        <w:spacing w:after="0"/>
        <w:sectPr>
          <w:pgSz w:w="12240" w:h="15840"/>
          <w:pgMar w:header="2076" w:footer="0" w:top="2300" w:bottom="280" w:left="1720" w:right="1720"/>
        </w:sectPr>
      </w:pPr>
    </w:p>
    <w:p>
      <w:pPr>
        <w:pStyle w:val="BodyText"/>
        <w:spacing w:before="10"/>
        <w:jc w:val="left"/>
        <w:rPr>
          <w:sz w:val="23"/>
        </w:rPr>
      </w:pPr>
    </w:p>
    <w:p>
      <w:pPr>
        <w:pStyle w:val="BodyText"/>
        <w:spacing w:before="24"/>
        <w:ind w:left="1160" w:right="1154"/>
      </w:pPr>
      <w:r>
        <w:rPr/>
        <w:t>involved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ﬁrst</w:t>
      </w:r>
      <w:r>
        <w:rPr>
          <w:spacing w:val="-12"/>
        </w:rPr>
        <w:t> </w:t>
      </w:r>
      <w:r>
        <w:rPr/>
        <w:t>prong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battery</w:t>
      </w:r>
      <w:r>
        <w:rPr>
          <w:spacing w:val="-12"/>
        </w:rPr>
        <w:t> </w:t>
      </w:r>
      <w:r>
        <w:rPr/>
        <w:t>statute—fear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causing</w:t>
      </w:r>
      <w:r>
        <w:rPr>
          <w:spacing w:val="-58"/>
        </w:rPr>
        <w:t> </w:t>
      </w:r>
      <w:r>
        <w:rPr>
          <w:spacing w:val="-1"/>
        </w:rPr>
        <w:t>bodily</w:t>
      </w:r>
      <w:r>
        <w:rPr>
          <w:spacing w:val="-11"/>
        </w:rPr>
        <w:t> </w:t>
      </w:r>
      <w:r>
        <w:rPr>
          <w:spacing w:val="-1"/>
        </w:rPr>
        <w:t>harm—because</w:t>
      </w:r>
      <w:r>
        <w:rPr>
          <w:spacing w:val="-9"/>
        </w:rPr>
        <w:t> </w:t>
      </w:r>
      <w:r>
        <w:rPr/>
        <w:t>he</w:t>
      </w:r>
      <w:r>
        <w:rPr>
          <w:spacing w:val="-11"/>
        </w:rPr>
        <w:t> </w:t>
      </w:r>
      <w:r>
        <w:rPr/>
        <w:t>had</w:t>
      </w:r>
      <w:r>
        <w:rPr>
          <w:spacing w:val="-12"/>
        </w:rPr>
        <w:t> </w:t>
      </w:r>
      <w:r>
        <w:rPr/>
        <w:t>pointed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gun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oﬃcers.</w:t>
      </w:r>
      <w:r>
        <w:rPr>
          <w:spacing w:val="-19"/>
        </w:rPr>
        <w:t> </w:t>
      </w:r>
      <w:r>
        <w:rPr/>
        <w:t>As</w:t>
      </w:r>
      <w:r>
        <w:rPr>
          <w:spacing w:val="-58"/>
        </w:rPr>
        <w:t> </w:t>
      </w:r>
      <w:r>
        <w:rPr/>
        <w:t>in</w:t>
      </w:r>
      <w:r>
        <w:rPr>
          <w:spacing w:val="-13"/>
        </w:rPr>
        <w:t> </w:t>
      </w:r>
      <w:r>
        <w:rPr>
          <w:i/>
        </w:rPr>
        <w:t>Vesey</w:t>
      </w:r>
      <w:r>
        <w:rPr/>
        <w:t>,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district</w:t>
      </w:r>
      <w:r>
        <w:rPr>
          <w:spacing w:val="-11"/>
        </w:rPr>
        <w:t> </w:t>
      </w:r>
      <w:r>
        <w:rPr/>
        <w:t>court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permitted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look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i/>
        </w:rPr>
        <w:t>Shepard</w:t>
      </w:r>
      <w:r>
        <w:rPr>
          <w:i/>
          <w:spacing w:val="-57"/>
        </w:rPr>
        <w:t> </w:t>
      </w:r>
      <w:r>
        <w:rPr/>
        <w:t>documents “to determine which prong of the battery statute</w:t>
      </w:r>
      <w:r>
        <w:rPr>
          <w:spacing w:val="1"/>
        </w:rPr>
        <w:t> </w:t>
      </w:r>
      <w:r>
        <w:rPr/>
        <w:t>formed the basis of the defendant’s conviction.” 966 F.3d at</w:t>
      </w:r>
      <w:r>
        <w:rPr>
          <w:spacing w:val="1"/>
        </w:rPr>
        <w:t> </w:t>
      </w:r>
      <w:r>
        <w:rPr/>
        <w:t>698 (emphasis omitted); see also </w:t>
      </w:r>
      <w:r>
        <w:rPr>
          <w:i/>
        </w:rPr>
        <w:t>Carter</w:t>
      </w:r>
      <w:r>
        <w:rPr/>
        <w:t>, 961 F.3d at 957 (con-</w:t>
      </w:r>
      <w:r>
        <w:rPr>
          <w:spacing w:val="1"/>
        </w:rPr>
        <w:t> </w:t>
      </w:r>
      <w:r>
        <w:rPr/>
        <w:t>sulting </w:t>
      </w:r>
      <w:r>
        <w:rPr>
          <w:i/>
        </w:rPr>
        <w:t>Shepard </w:t>
      </w:r>
      <w:r>
        <w:rPr/>
        <w:t>documents where Iowa aggravated assault</w:t>
      </w:r>
      <w:r>
        <w:rPr>
          <w:spacing w:val="1"/>
        </w:rPr>
        <w:t> </w:t>
      </w:r>
      <w:r>
        <w:rPr/>
        <w:t>statute incorporated deﬁnition of assault and assault statute</w:t>
      </w:r>
      <w:r>
        <w:rPr>
          <w:spacing w:val="1"/>
        </w:rPr>
        <w:t> </w:t>
      </w:r>
      <w:r>
        <w:rPr/>
        <w:t>itself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divisible);</w:t>
      </w:r>
      <w:r>
        <w:rPr>
          <w:spacing w:val="-14"/>
        </w:rPr>
        <w:t> </w:t>
      </w:r>
      <w:r>
        <w:rPr>
          <w:i/>
        </w:rPr>
        <w:t>Lynn</w:t>
      </w:r>
      <w:r>
        <w:rPr/>
        <w:t>,</w:t>
      </w:r>
      <w:r>
        <w:rPr>
          <w:spacing w:val="-14"/>
        </w:rPr>
        <w:t> </w:t>
      </w:r>
      <w:r>
        <w:rPr/>
        <w:t>851</w:t>
      </w:r>
      <w:r>
        <w:rPr>
          <w:spacing w:val="-14"/>
        </w:rPr>
        <w:t> </w:t>
      </w:r>
      <w:r>
        <w:rPr/>
        <w:t>F.3d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796–97</w:t>
      </w:r>
      <w:r>
        <w:rPr>
          <w:spacing w:val="-14"/>
        </w:rPr>
        <w:t> </w:t>
      </w:r>
      <w:r>
        <w:rPr/>
        <w:t>(consulting</w:t>
      </w:r>
      <w:r>
        <w:rPr>
          <w:spacing w:val="-14"/>
        </w:rPr>
        <w:t> </w:t>
      </w:r>
      <w:r>
        <w:rPr>
          <w:i/>
        </w:rPr>
        <w:t>Shep-</w:t>
      </w:r>
      <w:r>
        <w:rPr>
          <w:i/>
          <w:spacing w:val="-57"/>
        </w:rPr>
        <w:t> </w:t>
      </w:r>
      <w:r>
        <w:rPr>
          <w:i/>
        </w:rPr>
        <w:t>ard </w:t>
      </w:r>
      <w:r>
        <w:rPr/>
        <w:t>documents where Illinois aggravated battery statute in-</w:t>
      </w:r>
      <w:r>
        <w:rPr>
          <w:spacing w:val="1"/>
        </w:rPr>
        <w:t> </w:t>
      </w:r>
      <w:r>
        <w:rPr/>
        <w:t>corporated deﬁnition of battery and battery statute itself was</w:t>
      </w:r>
      <w:r>
        <w:rPr>
          <w:spacing w:val="-57"/>
        </w:rPr>
        <w:t> </w:t>
      </w:r>
      <w:r>
        <w:rPr/>
        <w:t>divisible). The classiﬁcation of Shaﬀers’ aggravated assault</w:t>
      </w:r>
      <w:r>
        <w:rPr>
          <w:spacing w:val="1"/>
        </w:rPr>
        <w:t> </w:t>
      </w:r>
      <w:r>
        <w:rPr/>
        <w:t>conviction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violence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legally</w:t>
      </w:r>
      <w:r>
        <w:rPr>
          <w:spacing w:val="-1"/>
        </w:rPr>
        <w:t> </w:t>
      </w:r>
      <w:r>
        <w:rPr/>
        <w:t>correct.</w:t>
      </w:r>
    </w:p>
    <w:p>
      <w:pPr>
        <w:pStyle w:val="BodyText"/>
        <w:ind w:right="1159"/>
        <w:jc w:val="right"/>
      </w:pPr>
      <w:r>
        <w:rPr/>
        <w:t>AFFIRMED.</w:t>
      </w:r>
    </w:p>
    <w:sectPr>
      <w:pgSz w:w="12240" w:h="15840"/>
      <w:pgMar w:header="2076" w:footer="0" w:top="23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Z@R2A4F.tmp">
    <w:altName w:val="Z@R2A4F.tmp"/>
    <w:charset w:val="0"/>
    <w:family w:val="auto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1pt;margin-top:102.776794pt;width:19pt;height:14.2pt;mso-position-horizontal-relative:page;mso-position-vertical-relative:page;z-index:-15865856" type="#_x0000_t202" id="docshape5" filled="false" stroked="false">
          <v:textbox inset="0,0,0,0">
            <w:txbxContent>
              <w:p>
                <w:pPr>
                  <w:pStyle w:val="BodyText"/>
                  <w:spacing w:line="267" w:lineRule="exact" w:before="0"/>
                  <w:ind w:left="6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4.480011pt;margin-top:102.776794pt;width:64.55pt;height:14.2pt;mso-position-horizontal-relative:page;mso-position-vertical-relative:page;z-index:-15865344" type="#_x0000_t202" id="docshape6" filled="false" stroked="false">
          <v:textbox inset="0,0,0,0">
            <w:txbxContent>
              <w:p>
                <w:pPr>
                  <w:pStyle w:val="BodyText"/>
                  <w:spacing w:line="267" w:lineRule="exact" w:before="0"/>
                  <w:ind w:left="20"/>
                  <w:jc w:val="left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21-1134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jc w:val="left"/>
      <w:rPr>
        <w:sz w:val="20"/>
      </w:rPr>
    </w:pPr>
    <w:r>
      <w:rPr/>
      <w:pict>
        <v:shape style="position:absolute;margin-left:143pt;margin-top:102.776794pt;width:64.55pt;height:14.2pt;mso-position-horizontal-relative:page;mso-position-vertical-relative:page;z-index:-15864832" type="#_x0000_t202" id="docshape7" filled="false" stroked="false">
          <v:textbox inset="0,0,0,0">
            <w:txbxContent>
              <w:p>
                <w:pPr>
                  <w:pStyle w:val="BodyText"/>
                  <w:spacing w:line="267" w:lineRule="exact" w:before="0"/>
                  <w:ind w:left="20"/>
                  <w:jc w:val="left"/>
                </w:pP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21-1134</w:t>
                </w:r>
              </w:p>
            </w:txbxContent>
          </v:textbox>
          <w10:wrap type="none"/>
        </v:shape>
      </w:pict>
    </w:r>
    <w:r>
      <w:rPr/>
      <w:pict>
        <v:shape style="position:absolute;margin-left:453pt;margin-top:102.776794pt;width:19pt;height:14.2pt;mso-position-horizontal-relative:page;mso-position-vertical-relative:page;z-index:-15864320" type="#_x0000_t202" id="docshape8" filled="false" stroked="false">
          <v:textbox inset="0,0,0,0">
            <w:txbxContent>
              <w:p>
                <w:pPr>
                  <w:pStyle w:val="BodyText"/>
                  <w:spacing w:line="267" w:lineRule="exact" w:before="0"/>
                  <w:ind w:left="60"/>
                  <w:jc w:val="left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1159" w:hanging="14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position w:val="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160" w:hanging="334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lowerRoman"/>
      <w:lvlText w:val="%1."/>
      <w:lvlJc w:val="left"/>
      <w:pPr>
        <w:ind w:left="1160" w:hanging="240"/>
        <w:jc w:val="left"/>
      </w:pPr>
      <w:rPr>
        <w:rFonts w:hint="default" w:ascii="Palatino Linotype" w:hAnsi="Palatino Linotype" w:eastAsia="Palatino Linotype" w:cs="Palatino Linotype"/>
        <w:b w:val="0"/>
        <w:bCs w:val="0"/>
        <w:i/>
        <w:i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159" w:hanging="13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position w:val="6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8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520" w:hanging="36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880" w:hanging="36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880" w:hanging="344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7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5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4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2" w:hanging="344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jc w:val="both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1487" w:right="1487"/>
      <w:jc w:val="center"/>
    </w:pPr>
    <w:rPr>
      <w:rFonts w:ascii="Z@R2A4F.tmp" w:hAnsi="Z@R2A4F.tmp" w:eastAsia="Z@R2A4F.tmp" w:cs="Z@R2A4F.tmp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1880" w:hanging="360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2022-01-10T20:51:12Z</dcterms:created>
  <dcterms:modified xsi:type="dcterms:W3CDTF">2022-01-10T20:51:12Z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2022-01-05T00:00:00Z</vt:filetime>
  </property>
  <property fmtid="{D5CDD505-2E9C-101B-9397-08002B2CF9AE}" pid="3" name="LastSaved">
    <vt:filetime>2022-01-10T00:00:00Z</vt:filetime>
  </property>
</Properties>
</file>