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15A40" w14:textId="5705CF82" w:rsidR="00997276" w:rsidRDefault="00030A64">
      <w:r>
        <w:t>CASES 8JUL2022</w:t>
      </w:r>
    </w:p>
    <w:p w14:paraId="14F68AC4" w14:textId="51364131" w:rsidR="00030A64" w:rsidRDefault="00030A64"/>
    <w:p w14:paraId="66DE0A4E" w14:textId="77777777" w:rsidR="00731234" w:rsidRDefault="00731234" w:rsidP="00731234">
      <w:r>
        <w:t>United States v. Sierra-Ayala</w:t>
      </w:r>
    </w:p>
    <w:p w14:paraId="427BC621" w14:textId="77777777" w:rsidR="00731234" w:rsidRDefault="00731234" w:rsidP="00731234">
      <w:r>
        <w:t>Court: US Court of Appeals for the First Circuit</w:t>
      </w:r>
    </w:p>
    <w:p w14:paraId="5648CA74" w14:textId="77777777" w:rsidR="00731234" w:rsidRDefault="00731234" w:rsidP="00731234">
      <w:r>
        <w:t>Opinion Date: July 5, 2022</w:t>
      </w:r>
    </w:p>
    <w:p w14:paraId="418BAD44" w14:textId="77777777" w:rsidR="00731234" w:rsidRDefault="00731234" w:rsidP="00731234"/>
    <w:p w14:paraId="5CEBE4E4" w14:textId="7CD5CC72" w:rsidR="00731234" w:rsidRDefault="00731234" w:rsidP="00731234">
      <w:r>
        <w:t xml:space="preserve">Tagline:  </w:t>
      </w:r>
    </w:p>
    <w:p w14:paraId="7B3D6197" w14:textId="77777777" w:rsidR="00731234" w:rsidRDefault="00731234" w:rsidP="00731234"/>
    <w:p w14:paraId="60B8DB4A" w14:textId="77777777" w:rsidR="00731234" w:rsidRDefault="00731234" w:rsidP="00731234">
      <w:r>
        <w:t>The First Circuit affirmed Defendant's conviction for four offenses relating to Defendant's possession of a handgun with an obliterated serial number and drugs found within the bag that he was carrying, holding that Defendant was not entitled to relief on his allegations of error.</w:t>
      </w:r>
    </w:p>
    <w:p w14:paraId="2EC18545" w14:textId="77777777" w:rsidR="00731234" w:rsidRDefault="00731234" w:rsidP="00731234"/>
    <w:p w14:paraId="296FD349" w14:textId="31113584" w:rsidR="00030A64" w:rsidRDefault="00731234" w:rsidP="00731234">
      <w:r>
        <w:t>On appeal, Defendant challenged the denial of his motion to suppress evidence recovered during his arrest, alleging that his seizure violated his Fourth Amendment rights and that he was coerced into handing over the bag to law enforcement. The First Circuit affirmed, holding (1) the officer lacked reasonable suspicion to justify the initial seizure of Defendant but an intervening voluntary act provided independent probable cause to arrest Defendant; (2) suppression was not warranted under the fruit-of-the-poisonous-tree doctrine; and (3) the district court did not abuse its discretion in imposing limitations on cross-examination during the trial.</w:t>
      </w:r>
    </w:p>
    <w:p w14:paraId="7C3EC56B" w14:textId="0F288A1E" w:rsidR="00731234" w:rsidRDefault="00731234" w:rsidP="00731234"/>
    <w:p w14:paraId="21475846" w14:textId="491231D2" w:rsidR="00731234" w:rsidRDefault="00731234" w:rsidP="00731234"/>
    <w:p w14:paraId="19D2E1C1" w14:textId="77777777" w:rsidR="00603671" w:rsidRDefault="00603671" w:rsidP="00603671">
      <w:r>
        <w:t>United States v. McCallister</w:t>
      </w:r>
    </w:p>
    <w:p w14:paraId="7D8E92E2" w14:textId="77777777" w:rsidR="00603671" w:rsidRDefault="00603671" w:rsidP="00603671">
      <w:r>
        <w:t>Court: US Court of Appeals for the Sixth Circuit</w:t>
      </w:r>
    </w:p>
    <w:p w14:paraId="075B8046" w14:textId="77777777" w:rsidR="00603671" w:rsidRDefault="00603671" w:rsidP="00603671">
      <w:r>
        <w:t>Opinion Date: July 7, 2022</w:t>
      </w:r>
    </w:p>
    <w:p w14:paraId="5C54A12B" w14:textId="77777777" w:rsidR="00603671" w:rsidRDefault="00603671" w:rsidP="00603671"/>
    <w:p w14:paraId="48A8258D" w14:textId="22B3FD14" w:rsidR="00603671" w:rsidRDefault="00603671" w:rsidP="00603671">
      <w:r>
        <w:t xml:space="preserve">Tagline: </w:t>
      </w:r>
    </w:p>
    <w:p w14:paraId="75B5689D" w14:textId="77777777" w:rsidR="00603671" w:rsidRDefault="00603671" w:rsidP="00603671"/>
    <w:p w14:paraId="4B7B396F" w14:textId="77777777" w:rsidR="00603671" w:rsidRDefault="00603671" w:rsidP="00603671">
      <w:r>
        <w:t>Akron Police received an anonymous call that men were smoking marijuana in Whitney Park, "a high-crime area." Several officers, including Detective Elam, went to investigate. They arrived at the park in the early evening and saw a group of 10-15 men, including McCallister; they detected the odor of marijuana and began stopping people. Four men, including McCallister, tried to walk away. An officer instructed them to stop moving and place their hands on their heads. McCallister did so. Elam saw a “little bump out on his shirt,” which the detective concluded was a gun, and saw McCallister “</w:t>
      </w:r>
      <w:proofErr w:type="gramStart"/>
      <w:r>
        <w:t>turn[</w:t>
      </w:r>
      <w:proofErr w:type="gramEnd"/>
      <w:r>
        <w:t>] his body in towards the huddle so no one would see.” Elam asked McCallister if he was carrying any weapons; McCallister did not respond. As McCallister raised his hands, his shirt lifted, and Elam saw a firearm magazine tucked into McCallister’s waistband. Elam retrieved the weapon.</w:t>
      </w:r>
    </w:p>
    <w:p w14:paraId="51572E77" w14:textId="77777777" w:rsidR="00603671" w:rsidRDefault="00603671" w:rsidP="00603671"/>
    <w:p w14:paraId="5A0E2E90" w14:textId="6E009C1D" w:rsidR="00731234" w:rsidRDefault="00603671" w:rsidP="00603671">
      <w:r>
        <w:t>McCallister was indicted for illegal possession of a machinegun, 18 U.S.C. 922(o), and possessing an unregistered firearm, 26 U.S.C. 5861(d). The Sixth Circuit affirmed the denial of his motion to suppress. The officers had reasonable suspicion that all of the men were smoking marijuana, justifying the detention, and reasonable suspicion that McCallister was armed and dangerous, justifying the search.</w:t>
      </w:r>
    </w:p>
    <w:p w14:paraId="2871F90D" w14:textId="376C2C95" w:rsidR="00603671" w:rsidRDefault="00603671" w:rsidP="00603671"/>
    <w:p w14:paraId="4BF72732" w14:textId="63A7858C" w:rsidR="00603671" w:rsidRDefault="00603671" w:rsidP="00603671"/>
    <w:p w14:paraId="2CBB4AA4" w14:textId="282B35F1" w:rsidR="00603671" w:rsidRDefault="00603671" w:rsidP="00603671"/>
    <w:p w14:paraId="2ABF6345" w14:textId="77777777" w:rsidR="00603671" w:rsidRDefault="00603671" w:rsidP="00603671"/>
    <w:p w14:paraId="1AC79B99" w14:textId="77777777" w:rsidR="00603671" w:rsidRDefault="00603671" w:rsidP="00603671"/>
    <w:p w14:paraId="4ABAB95C" w14:textId="77777777" w:rsidR="00603671" w:rsidRDefault="00603671" w:rsidP="00603671"/>
    <w:p w14:paraId="794B2FCC" w14:textId="77777777" w:rsidR="00603671" w:rsidRDefault="00603671" w:rsidP="00603671"/>
    <w:p w14:paraId="65CB3BCF" w14:textId="7865ED3D" w:rsidR="00603671" w:rsidRDefault="00603671" w:rsidP="00603671">
      <w:r>
        <w:lastRenderedPageBreak/>
        <w:t>Hartman v. Bowles</w:t>
      </w:r>
    </w:p>
    <w:p w14:paraId="7DE191A2" w14:textId="77777777" w:rsidR="00603671" w:rsidRDefault="00603671" w:rsidP="00603671">
      <w:r>
        <w:t>Court: US Court of Appeals for the Eighth Circuit</w:t>
      </w:r>
    </w:p>
    <w:p w14:paraId="7520026F" w14:textId="77777777" w:rsidR="00603671" w:rsidRDefault="00603671" w:rsidP="00603671">
      <w:r>
        <w:t>Opinion Date: July 5, 2022</w:t>
      </w:r>
    </w:p>
    <w:p w14:paraId="680A4752" w14:textId="77777777" w:rsidR="00603671" w:rsidRDefault="00603671" w:rsidP="00603671"/>
    <w:p w14:paraId="6892D900" w14:textId="787D3895" w:rsidR="00603671" w:rsidRDefault="00603671" w:rsidP="00603671">
      <w:r>
        <w:t xml:space="preserve">Tagline: </w:t>
      </w:r>
    </w:p>
    <w:p w14:paraId="649BD44D" w14:textId="77777777" w:rsidR="00603671" w:rsidRDefault="00603671" w:rsidP="00603671"/>
    <w:p w14:paraId="492C7F1D" w14:textId="77777777" w:rsidR="00603671" w:rsidRDefault="00603671" w:rsidP="00603671">
      <w:r>
        <w:t>Someone shot a St. Louis fire captain and his passenger. The fire captain described the shooter as a “black male,” once on a 911 call right after the shooting, again when responding officers arrived on the scene, and again to an officer at the hospital. He did not give that description to Detective Bowles, who investigated the case. Bowles focused his attention on the Hartman brothers, who are white. Nearby cameras had captured them driving in the area and then stopping shortly before the shooting. Based on this evidence, Detective Bowles requested multiple search and arrest warrants. The paperwork Bowles submitted omitted the fact that the fire captain had described the shooter as black.</w:t>
      </w:r>
    </w:p>
    <w:p w14:paraId="4B156003" w14:textId="77777777" w:rsidR="00603671" w:rsidRDefault="00603671" w:rsidP="00603671"/>
    <w:p w14:paraId="1CC13984" w14:textId="76F0A3F0" w:rsidR="00603671" w:rsidRDefault="00603671" w:rsidP="00603671">
      <w:r>
        <w:t xml:space="preserve">The brothers were eventually released and sued Bowles, citing the Fourth Amendment, 42 U.S.C. 1983. The Eighth Circuit affirmed the dismissal of the suit. A detective does not violate a clearly established constitutional right by omitting information from a warrant application that he does not actually know, even if the reason is his own reckless investigation. To succeed, the </w:t>
      </w:r>
      <w:proofErr w:type="spellStart"/>
      <w:r>
        <w:t>Hartmans</w:t>
      </w:r>
      <w:proofErr w:type="spellEnd"/>
      <w:r>
        <w:t xml:space="preserve"> had to show that Bowles omitted facts “with the intent to make, or in reckless disregard of whether they make, the affidavit misleading.” Bowles is entitled to qualified immunity.</w:t>
      </w:r>
    </w:p>
    <w:p w14:paraId="08CE191D" w14:textId="65A628CD" w:rsidR="00603671" w:rsidRDefault="00603671" w:rsidP="00603671"/>
    <w:p w14:paraId="32783450" w14:textId="487BB3DC" w:rsidR="00603671" w:rsidRDefault="00603671" w:rsidP="00603671"/>
    <w:p w14:paraId="794500EF" w14:textId="77777777" w:rsidR="00275D81" w:rsidRDefault="00275D81" w:rsidP="00275D81">
      <w:r>
        <w:t>Torres v. Coats</w:t>
      </w:r>
    </w:p>
    <w:p w14:paraId="6741D9CB" w14:textId="77777777" w:rsidR="00275D81" w:rsidRDefault="00275D81" w:rsidP="00275D81"/>
    <w:p w14:paraId="644D1C15" w14:textId="77777777" w:rsidR="00275D81" w:rsidRDefault="00275D81" w:rsidP="00275D81">
      <w:r>
        <w:t>Court: US Court of Appeals for the Eighth Circuit</w:t>
      </w:r>
    </w:p>
    <w:p w14:paraId="7D3B3B93" w14:textId="77777777" w:rsidR="00275D81" w:rsidRDefault="00275D81" w:rsidP="00275D81"/>
    <w:p w14:paraId="64697075" w14:textId="77777777" w:rsidR="00275D81" w:rsidRDefault="00275D81" w:rsidP="00275D81">
      <w:r>
        <w:t>Dockets: 21-1918, 21-1761</w:t>
      </w:r>
    </w:p>
    <w:p w14:paraId="3C0C34A9" w14:textId="77777777" w:rsidR="00275D81" w:rsidRDefault="00275D81" w:rsidP="00275D81"/>
    <w:p w14:paraId="3B4D1069" w14:textId="77777777" w:rsidR="00275D81" w:rsidRDefault="00275D81" w:rsidP="00275D81">
      <w:r>
        <w:t>Opinion Date: July 1, 2022</w:t>
      </w:r>
    </w:p>
    <w:p w14:paraId="167B5DE5" w14:textId="77777777" w:rsidR="00275D81" w:rsidRDefault="00275D81" w:rsidP="00275D81"/>
    <w:p w14:paraId="15CDD430" w14:textId="77777777" w:rsidR="00275D81" w:rsidRDefault="00275D81" w:rsidP="00275D81">
      <w:r>
        <w:t>Judge: Bobby E. Shepherd</w:t>
      </w:r>
    </w:p>
    <w:p w14:paraId="1451FF8B" w14:textId="77777777" w:rsidR="00275D81" w:rsidRDefault="00275D81" w:rsidP="00275D81"/>
    <w:p w14:paraId="28C543A0" w14:textId="77777777" w:rsidR="00275D81" w:rsidRDefault="00275D81" w:rsidP="00275D81">
      <w:r>
        <w:t>Areas of Law: Civil Rights, Constitutional Law, Criminal Law</w:t>
      </w:r>
    </w:p>
    <w:p w14:paraId="32C01995" w14:textId="77777777" w:rsidR="00275D81" w:rsidRDefault="00275D81" w:rsidP="00275D81"/>
    <w:p w14:paraId="4CAFCDBF" w14:textId="7FE7AD2C" w:rsidR="00603671" w:rsidRDefault="00275D81" w:rsidP="00275D81">
      <w:r>
        <w:t>Isaiah Hammett was killed during the St. Louis Metropolitan Police Department’s (</w:t>
      </w:r>
      <w:proofErr w:type="spellStart"/>
      <w:r>
        <w:t>SLMPD</w:t>
      </w:r>
      <w:proofErr w:type="spellEnd"/>
      <w:r>
        <w:t xml:space="preserve">) execution of a search warrant at his grandfather’s home. Hammett’s surviving mother and grandfather, Gina Torres and Dennis Torres (Dennis), brought Fourth Amendment excessive force and unlawful seizure claims under 42 U.S.C. § 1983, conspiracy claims under 42 U.S.C. §§ 1983 and 1985, and state law wrongful death and infliction of emotional distress claims against the City of St. Louis and multiple </w:t>
      </w:r>
      <w:proofErr w:type="spellStart"/>
      <w:r>
        <w:t>SLMPD</w:t>
      </w:r>
      <w:proofErr w:type="spellEnd"/>
      <w:r>
        <w:t xml:space="preserve"> </w:t>
      </w:r>
      <w:proofErr w:type="spellStart"/>
      <w:proofErr w:type="gramStart"/>
      <w:r>
        <w:t>officers.The</w:t>
      </w:r>
      <w:proofErr w:type="spellEnd"/>
      <w:proofErr w:type="gramEnd"/>
      <w:r>
        <w:t xml:space="preserve"> district court denied the City and defendant officers’ motion for summary judgment on these claims, and they appealed. The Eighth Circuit determined it lacked jurisdiction to review the denial of qualified immunity "if at the heart of the argument is a dispute of fact." The Court found that in their essence, defendants' arguments were related to the of the sufficiency of the evidence, and whether certain opinion testimony presented at trial created a genuine issue of fact. To the extent that defendants asserted arguments beyond the scope of the Court's jurisdiction, the Eighth Circuit dismissed their appeal. On the few arguments that remained, the Court reversed the district court's denial of the defendant officers' qualified immunity claims: Dennis was not seized for purposes of the Fourth Amendment; (2) the City could not have conspired with itself through the defendant officers acting </w:t>
      </w:r>
      <w:r>
        <w:lastRenderedPageBreak/>
        <w:t xml:space="preserve">within the scope of their employment; and (3) the </w:t>
      </w:r>
      <w:proofErr w:type="spellStart"/>
      <w:r>
        <w:t>intracorporate</w:t>
      </w:r>
      <w:proofErr w:type="spellEnd"/>
      <w:r>
        <w:t xml:space="preserve"> conspiracy doctrine did not apply to § 1983 conspiracy claims. Judgment was dismissed in part, reversed in part, and remanded for further proceedings.</w:t>
      </w:r>
    </w:p>
    <w:p w14:paraId="75EB5B61" w14:textId="611D95BE" w:rsidR="00275D81" w:rsidRDefault="00275D81" w:rsidP="00275D81"/>
    <w:p w14:paraId="47067D74" w14:textId="5F07A667" w:rsidR="00275D81" w:rsidRDefault="00275D81" w:rsidP="00275D81"/>
    <w:p w14:paraId="4387A066" w14:textId="452140DF" w:rsidR="00275D81" w:rsidRDefault="00275D81" w:rsidP="00275D81"/>
    <w:p w14:paraId="20988892" w14:textId="77777777" w:rsidR="00275D81" w:rsidRDefault="00275D81" w:rsidP="00275D81">
      <w:r>
        <w:t>United States v. Green</w:t>
      </w:r>
    </w:p>
    <w:p w14:paraId="4A08E99E" w14:textId="77777777" w:rsidR="00275D81" w:rsidRDefault="00275D81" w:rsidP="00275D81">
      <w:r>
        <w:t>Court: US Court of Appeals for the Eighth Circuit</w:t>
      </w:r>
    </w:p>
    <w:p w14:paraId="55E6EFDF" w14:textId="77777777" w:rsidR="00275D81" w:rsidRDefault="00275D81" w:rsidP="00275D81">
      <w:r>
        <w:t>Opinion Date: July 1, 2022</w:t>
      </w:r>
    </w:p>
    <w:p w14:paraId="48E4C5D6" w14:textId="77777777" w:rsidR="00275D81" w:rsidRDefault="00275D81" w:rsidP="00275D81"/>
    <w:p w14:paraId="0B867518" w14:textId="545ACA22" w:rsidR="00275D81" w:rsidRDefault="00275D81" w:rsidP="00275D81">
      <w:r>
        <w:t xml:space="preserve">Tagline: </w:t>
      </w:r>
    </w:p>
    <w:p w14:paraId="4046BEBC" w14:textId="77777777" w:rsidR="00275D81" w:rsidRDefault="00275D81" w:rsidP="00275D81"/>
    <w:p w14:paraId="27C2805B" w14:textId="751001CB" w:rsidR="00275D81" w:rsidRDefault="00275D81" w:rsidP="00275D81">
      <w:r>
        <w:t xml:space="preserve">Herbert Green previously appealed the denial of his motion to suppress drugs and firearms discovered in his apartment during a law enforcement search outside the scope of the police’s warrant. The Eighth Circuit Court of Appeals remanded the case to the district court to make factual findings necessary to determine whether the independent source doctrine supported denial of </w:t>
      </w:r>
      <w:proofErr w:type="gramStart"/>
      <w:r>
        <w:t>Green’s</w:t>
      </w:r>
      <w:proofErr w:type="gramEnd"/>
      <w:r>
        <w:t xml:space="preserve"> motion to suppress. After additional briefing and an evidentiary hearing, the district court found law enforcement would have requested and obtained a federal warrant to search the apartment notwithstanding the protective sweep. Based on this finding, the Eighth Circuit held that the independent source doctrine justified the district court’s denial of suppression.</w:t>
      </w:r>
    </w:p>
    <w:p w14:paraId="14FBE70E" w14:textId="3A0949ED" w:rsidR="00603671" w:rsidRDefault="00603671" w:rsidP="00603671"/>
    <w:p w14:paraId="1165DF32" w14:textId="0C302954" w:rsidR="00275D81" w:rsidRDefault="00275D81" w:rsidP="00603671"/>
    <w:p w14:paraId="2EAE3CC8" w14:textId="6D5E8026" w:rsidR="00275D81" w:rsidRDefault="00275D81" w:rsidP="00603671"/>
    <w:p w14:paraId="4259BA27" w14:textId="77777777" w:rsidR="00275D81" w:rsidRDefault="00275D81" w:rsidP="00275D81">
      <w:r>
        <w:t>United States v. Randle</w:t>
      </w:r>
    </w:p>
    <w:p w14:paraId="51BE6CC8" w14:textId="77777777" w:rsidR="00275D81" w:rsidRDefault="00275D81" w:rsidP="00275D81">
      <w:r>
        <w:t>Court: US Court of Appeals for the Eighth Circuit</w:t>
      </w:r>
    </w:p>
    <w:p w14:paraId="7A2611F0" w14:textId="77777777" w:rsidR="00275D81" w:rsidRDefault="00275D81" w:rsidP="00275D81">
      <w:r>
        <w:t>Opinion Date: July 5, 2022</w:t>
      </w:r>
    </w:p>
    <w:p w14:paraId="218B2CEF" w14:textId="77777777" w:rsidR="00275D81" w:rsidRDefault="00275D81" w:rsidP="00275D81"/>
    <w:p w14:paraId="4701328F" w14:textId="630FBD44" w:rsidR="00275D81" w:rsidRDefault="00275D81" w:rsidP="00275D81">
      <w:r>
        <w:t xml:space="preserve">Tagline: </w:t>
      </w:r>
    </w:p>
    <w:p w14:paraId="13FD789C" w14:textId="77777777" w:rsidR="00275D81" w:rsidRDefault="00275D81" w:rsidP="00275D81"/>
    <w:p w14:paraId="7E08B848" w14:textId="77777777" w:rsidR="00275D81" w:rsidRDefault="00275D81" w:rsidP="00275D81">
      <w:r>
        <w:t>Minneapolis police investigated Randle for selling crack cocaine while he was on supervised release for a prior federal offense. After conducting a controlled buy, Officer Hamilton applied for a warrant to search a Brooklyn Park, Minnesota home that Randle listed as his supervised release address. The warrant was executed that day. Randle arrived during the search. Police seized 308 grams of crack cocaine and related evidence from the home and from bags carried by Randle.</w:t>
      </w:r>
    </w:p>
    <w:p w14:paraId="2F92AA87" w14:textId="77777777" w:rsidR="00275D81" w:rsidRDefault="00275D81" w:rsidP="00275D81"/>
    <w:p w14:paraId="5D67142F" w14:textId="3AEFD191" w:rsidR="00275D81" w:rsidRDefault="00275D81" w:rsidP="00275D81">
      <w:r>
        <w:t>The district court denied a motion to suppress, applying the good-faith exception while concluding the affidavit did not create a “fair probability that evidence of Randle’s alleged drug trafficking activities would be found at the Residence” because it did not include Hamilton’s statement that in his professional judgment drug traffickers typically keep narcotics in their home and did not state that Hamilton followed Randle to the residence directly after the controlled buy and failed to specify when the officers started following Randle. The Eighth Circuit affirmed. The evidence is admissible because “it was objectively reasonable for the officer executing [the] search warrant to have relied in good faith on the [issuing] judge’s determination that there was probable cause to issue the warrant.” The court also upheld the denial of a “Franks” hearing; Randle failed to make the necessary “substantial preliminary showing” of “deliberate falsehood or of reckless disregard for the truth.”</w:t>
      </w:r>
    </w:p>
    <w:p w14:paraId="1D478364" w14:textId="5B885364" w:rsidR="002F647F" w:rsidRDefault="002F647F" w:rsidP="00275D81"/>
    <w:p w14:paraId="17F408C9" w14:textId="0801B840" w:rsidR="002F647F" w:rsidRDefault="002F647F" w:rsidP="00275D81"/>
    <w:p w14:paraId="45062FB0" w14:textId="196054DF" w:rsidR="002F647F" w:rsidRDefault="002F647F" w:rsidP="00275D81"/>
    <w:p w14:paraId="7D6088E7" w14:textId="77777777" w:rsidR="002F647F" w:rsidRDefault="002F647F" w:rsidP="002F647F">
      <w:r>
        <w:lastRenderedPageBreak/>
        <w:t>USA v. Devon Cohen</w:t>
      </w:r>
    </w:p>
    <w:p w14:paraId="39EC3625" w14:textId="77777777" w:rsidR="002F647F" w:rsidRDefault="002F647F" w:rsidP="002F647F">
      <w:r>
        <w:t>Court: US Court of Appeals for the Eleventh Circuit</w:t>
      </w:r>
    </w:p>
    <w:p w14:paraId="5367BE41" w14:textId="77777777" w:rsidR="002F647F" w:rsidRDefault="002F647F" w:rsidP="002F647F">
      <w:r>
        <w:t>Opinion Date: July 6, 2022</w:t>
      </w:r>
    </w:p>
    <w:p w14:paraId="4DFAABB0" w14:textId="77777777" w:rsidR="002F647F" w:rsidRDefault="002F647F" w:rsidP="002F647F"/>
    <w:p w14:paraId="50547564" w14:textId="319C305C" w:rsidR="002F647F" w:rsidRDefault="002F647F" w:rsidP="002F647F">
      <w:r>
        <w:t xml:space="preserve">Tagline: </w:t>
      </w:r>
    </w:p>
    <w:p w14:paraId="53285E82" w14:textId="77777777" w:rsidR="002F647F" w:rsidRDefault="002F647F" w:rsidP="002F647F"/>
    <w:p w14:paraId="4EBE919E" w14:textId="77777777" w:rsidR="002F647F" w:rsidRDefault="002F647F" w:rsidP="002F647F">
      <w:r>
        <w:t>Defendant appealed his conviction for being a felon in possession of a firearm and ammunition. After pulling Defendant over in a rental vehicle for running a stop sign and arresting him for resisting, the Tampa Police Department (“Tampa PD”) conducted an inventory search of the vehicle and located a loaded firearm belonging to him. Defendant challenged the constitutionality of the search in the district court and moved to suppress the gun, but the court found that Defendant did not have Fourth Amendment standing to do so because his license was suspended and he was not an authorized driver on the rental car agreement.</w:t>
      </w:r>
    </w:p>
    <w:p w14:paraId="7FE545EB" w14:textId="77777777" w:rsidR="002F647F" w:rsidRDefault="002F647F" w:rsidP="002F647F">
      <w:r>
        <w:t xml:space="preserve"> </w:t>
      </w:r>
    </w:p>
    <w:p w14:paraId="19B83B50" w14:textId="77777777" w:rsidR="002F647F" w:rsidRDefault="002F647F" w:rsidP="002F647F">
      <w:r>
        <w:t>On appeal, Defendant argued that driving with a suspended license does not prohibit him from establishing Fourth Amendment standing. He further asserted that the inventory search violated his Fourth Amendment rights because the government failed to demonstrate that the search complied with department policy.</w:t>
      </w:r>
    </w:p>
    <w:p w14:paraId="4BC8381D" w14:textId="77777777" w:rsidR="002F647F" w:rsidRDefault="002F647F" w:rsidP="002F647F">
      <w:r>
        <w:t xml:space="preserve"> </w:t>
      </w:r>
    </w:p>
    <w:p w14:paraId="1FA4B200" w14:textId="4FF8198E" w:rsidR="002F647F" w:rsidRDefault="002F647F" w:rsidP="002F647F">
      <w:r>
        <w:t>The Eleventh Circuit concluded that Defendant has standing to challenge the inventory search; nonetheless, it affirmed the district court’s denial of his suppression motion on the basis that the inventory search was lawful. The court explained that Defendant’s conduct of operating a rental vehicle without a license and without authorization from the rental company, without more, did not defeat his reasonable expectation of privacy giving rise to Fourth Amendment standing to challenge the search. However, the district court did not err in finding that the Tampa PD performed a permissible impound and inventory of Defendant’s vehicle because the record supports that it was conducted in accordance with the Department’s standard operating procedures.</w:t>
      </w:r>
    </w:p>
    <w:p w14:paraId="7BF943A5" w14:textId="24A51E68" w:rsidR="002F647F" w:rsidRDefault="002F647F" w:rsidP="002F647F"/>
    <w:p w14:paraId="6D8C5338" w14:textId="3B618A93" w:rsidR="002F647F" w:rsidRDefault="002F647F" w:rsidP="002F647F"/>
    <w:p w14:paraId="36E224DB" w14:textId="77777777" w:rsidR="00791AAF" w:rsidRDefault="00791AAF" w:rsidP="00791AAF">
      <w:r>
        <w:t>Finch, et al. v. Rapp</w:t>
      </w:r>
    </w:p>
    <w:p w14:paraId="2AA1D8F1" w14:textId="77777777" w:rsidR="00791AAF" w:rsidRDefault="00791AAF" w:rsidP="00791AAF">
      <w:r>
        <w:t>Court: US Court of Appeals for the Tenth Circuit</w:t>
      </w:r>
    </w:p>
    <w:p w14:paraId="39F3B9F9" w14:textId="77777777" w:rsidR="00791AAF" w:rsidRDefault="00791AAF" w:rsidP="00791AAF">
      <w:r>
        <w:t>Opinion Date: July 5, 2022</w:t>
      </w:r>
    </w:p>
    <w:p w14:paraId="56325EEC" w14:textId="77777777" w:rsidR="00791AAF" w:rsidRDefault="00791AAF" w:rsidP="00791AAF"/>
    <w:p w14:paraId="52277AE6" w14:textId="34304DD1" w:rsidR="00791AAF" w:rsidRDefault="00791AAF" w:rsidP="00791AAF">
      <w:r>
        <w:t xml:space="preserve">Tagline:  </w:t>
      </w:r>
    </w:p>
    <w:p w14:paraId="3C262BCF" w14:textId="77777777" w:rsidR="00791AAF" w:rsidRDefault="00791AAF" w:rsidP="00791AAF"/>
    <w:p w14:paraId="280DED5D" w14:textId="0336867E" w:rsidR="002F647F" w:rsidRDefault="00791AAF" w:rsidP="00791AAF">
      <w:r>
        <w:t xml:space="preserve">After Wichita police received a seemingly legitimate call, officers had to make a split-second decision based on fraudulent threats and reports of violence. Unfortunately, that "swatting" call and the subsequent reaction from police resulted in an innocent man’s death. Officers rushed to Andrew Finch's house, where the caller claimed a deranged man who had just killed his father and was holding the rest of his family hostage at gunpoint. Finch had not committed any crime and had no way of knowing why police were surrounding his home. As Finch exited the house, multiple officers yelled different commands. Ten seconds later, one officer thought he saw Finch reaching for a weapon and shot him in the chest. Finch's estate brought a lawsuit under 42 U.S.C. 1983, alleging excessive force and other constitutional violations. The district court granted summary judgement in favor of some of the responding officers and the City of Wichita, but denied summary judgment as to the officer who fired the fatal shots. Finch appealed the grant of summary judgment to one officer and the City; the officer appealed the denial of qualified immunity. The district court held that a reasonable jury could have found that Finch was unarmed and unthreatening. The Tenth Circuit concluded it was bound by those </w:t>
      </w:r>
      <w:r>
        <w:lastRenderedPageBreak/>
        <w:t xml:space="preserve">findings for the purposes of this appeal. Thus, the claims against Officer Rapp could go forward. The Court found the claims against the </w:t>
      </w:r>
      <w:proofErr w:type="gramStart"/>
      <w:r>
        <w:t>City</w:t>
      </w:r>
      <w:proofErr w:type="gramEnd"/>
      <w:r>
        <w:t xml:space="preserve"> were properly resolved. In addition, the Court concluded the district court correctly found that Finch did not put forth sufficient evidence to prevail on his municipal liability claim against the City.</w:t>
      </w:r>
    </w:p>
    <w:p w14:paraId="5DD2438C" w14:textId="66763F68" w:rsidR="00791AAF" w:rsidRDefault="00791AAF" w:rsidP="00791AAF"/>
    <w:p w14:paraId="616B58B0" w14:textId="6E3644F5" w:rsidR="00791AAF" w:rsidRDefault="00791AAF" w:rsidP="00791AAF"/>
    <w:p w14:paraId="33004FDC" w14:textId="2E047148" w:rsidR="00791AAF" w:rsidRDefault="00791AAF" w:rsidP="00791AAF"/>
    <w:p w14:paraId="7B7AA022" w14:textId="77777777" w:rsidR="00791AAF" w:rsidRDefault="00791AAF" w:rsidP="00791AAF"/>
    <w:p w14:paraId="25A64F6F" w14:textId="1F6B78B8" w:rsidR="002F647F" w:rsidRDefault="002F647F">
      <w:r>
        <w:br w:type="page"/>
      </w:r>
    </w:p>
    <w:p w14:paraId="7903007C" w14:textId="77777777" w:rsidR="00791AAF" w:rsidRDefault="00791AAF"/>
    <w:p w14:paraId="766713CE" w14:textId="6B1BD424" w:rsidR="002F647F" w:rsidRDefault="002F647F" w:rsidP="002F647F">
      <w:r>
        <w:t>People v. Ayon</w:t>
      </w:r>
    </w:p>
    <w:p w14:paraId="3A357D92" w14:textId="77777777" w:rsidR="002F647F" w:rsidRDefault="002F647F" w:rsidP="002F647F">
      <w:r>
        <w:t>Court: California Courts of Appeal</w:t>
      </w:r>
    </w:p>
    <w:p w14:paraId="0D967487" w14:textId="77777777" w:rsidR="002F647F" w:rsidRDefault="002F647F" w:rsidP="002F647F">
      <w:r>
        <w:t>Opinion Date: July 6, 2022</w:t>
      </w:r>
    </w:p>
    <w:p w14:paraId="60011BA9" w14:textId="77777777" w:rsidR="002F647F" w:rsidRDefault="002F647F" w:rsidP="002F647F"/>
    <w:p w14:paraId="1EA7B8F0" w14:textId="68C1CCD0" w:rsidR="002F647F" w:rsidRDefault="002F647F" w:rsidP="002F647F">
      <w:r>
        <w:t xml:space="preserve">Tagline:  </w:t>
      </w:r>
    </w:p>
    <w:p w14:paraId="236E9373" w14:textId="77777777" w:rsidR="002F647F" w:rsidRDefault="002F647F" w:rsidP="002F647F"/>
    <w:p w14:paraId="641B6875" w14:textId="77777777" w:rsidR="002F647F" w:rsidRDefault="002F647F" w:rsidP="002F647F">
      <w:r>
        <w:t>After the police saw Ayon commit two minor traffic violations, they stopped him in his car and detained him until a narcotics dog arrived, 12 minutes and 45 seconds into the stop. After the dog indicated the presence of drugs, the police searched the car, wherein they found cocaine, methamphetamine, currency, and a scale. The trial court denied Ayon’s motion to suppress, rejecting his argument that the police unlawfully prolonged the duration of the stop in violation of his Fourth Amendment rights.</w:t>
      </w:r>
    </w:p>
    <w:p w14:paraId="0A834DDD" w14:textId="77777777" w:rsidR="002F647F" w:rsidRDefault="002F647F" w:rsidP="002F647F"/>
    <w:p w14:paraId="7A2B167A" w14:textId="041E739D" w:rsidR="002F647F" w:rsidRDefault="002F647F" w:rsidP="002F647F">
      <w:r>
        <w:t>The court of appeal reversed. “A careful reading of the record shows the stop was actually part of a preexisting drug investigation, and the police used the traffic infractions as a pretext for the stop.” While that fact does not by itself render the search unconstitutional, based on the evidence in the record viewed objectively—including police body camera videos of the stop—the police unlawfully prolonged the traffic stop. One officer’s body camera continued to record for a total of 61 minutes, at which time the stop and search were still underway.</w:t>
      </w:r>
    </w:p>
    <w:p w14:paraId="1F45F6CC" w14:textId="5A19C2C1" w:rsidR="0065192A" w:rsidRDefault="0065192A" w:rsidP="002F647F"/>
    <w:p w14:paraId="29514D5E" w14:textId="2F11CE2A" w:rsidR="0065192A" w:rsidRDefault="0065192A" w:rsidP="002F647F"/>
    <w:p w14:paraId="591EF1E1" w14:textId="13322FAA" w:rsidR="0065192A" w:rsidRDefault="0065192A" w:rsidP="002F647F"/>
    <w:p w14:paraId="2E46BDD2" w14:textId="77777777" w:rsidR="0065192A" w:rsidRDefault="0065192A" w:rsidP="0065192A">
      <w:r>
        <w:t>State v. Athayde</w:t>
      </w:r>
    </w:p>
    <w:p w14:paraId="1D405722" w14:textId="77777777" w:rsidR="0065192A" w:rsidRDefault="0065192A" w:rsidP="0065192A">
      <w:r>
        <w:t>Court: Maine Supreme Judicial Court</w:t>
      </w:r>
    </w:p>
    <w:p w14:paraId="33F4FB04" w14:textId="77777777" w:rsidR="0065192A" w:rsidRDefault="0065192A" w:rsidP="0065192A">
      <w:r>
        <w:t>Opinion Date: July 5, 2022</w:t>
      </w:r>
    </w:p>
    <w:p w14:paraId="584E92C8" w14:textId="77777777" w:rsidR="0065192A" w:rsidRDefault="0065192A" w:rsidP="0065192A"/>
    <w:p w14:paraId="1B9D2518" w14:textId="17208E0C" w:rsidR="0065192A" w:rsidRDefault="0065192A" w:rsidP="0065192A">
      <w:r>
        <w:t xml:space="preserve">Tagline: </w:t>
      </w:r>
    </w:p>
    <w:p w14:paraId="76A4D58B" w14:textId="77777777" w:rsidR="0065192A" w:rsidRDefault="0065192A" w:rsidP="0065192A"/>
    <w:p w14:paraId="2CA12ECE" w14:textId="77777777" w:rsidR="0065192A" w:rsidRDefault="0065192A" w:rsidP="0065192A">
      <w:r>
        <w:t>The Supreme Judicial Court affirmed Defendant's conviction for murder and his sentence of fifty years in prison, holding that there was no error or abuse of discretion.</w:t>
      </w:r>
    </w:p>
    <w:p w14:paraId="3E8D71AC" w14:textId="77777777" w:rsidR="0065192A" w:rsidRDefault="0065192A" w:rsidP="0065192A"/>
    <w:p w14:paraId="075B47F4" w14:textId="56F62CE9" w:rsidR="0065192A" w:rsidRDefault="0065192A" w:rsidP="0065192A">
      <w:r>
        <w:t>At issue on appeal was whether the trial court erred in denying Defendant's motion to suppress his statements to law enforcement while walking them through his home. The Supreme Judicial Court affirmed, holding that the trial court (1) did not abuse its discretion in denying Defendant's motion to suppress a video recording of a walk-through of the crime scene, as there was no police misconduct in the interviews and walk-through with Defendant; (2) did not err in denying Defendant's motion for judgment of acquittal; (3) did not commit obvious error in not instructing the jury on concurrent causation; and (4) did not misapply legal principles or abuse its sentencing power in setting the basic sentence.</w:t>
      </w:r>
    </w:p>
    <w:p w14:paraId="3D25DC95" w14:textId="708C1638" w:rsidR="0065192A" w:rsidRDefault="0065192A" w:rsidP="0065192A"/>
    <w:p w14:paraId="493D573B" w14:textId="51485A0F" w:rsidR="0065192A" w:rsidRDefault="0065192A" w:rsidP="0065192A"/>
    <w:p w14:paraId="432B0DA5" w14:textId="77777777" w:rsidR="0065192A" w:rsidRDefault="0065192A" w:rsidP="0065192A">
      <w:r>
        <w:t xml:space="preserve">State v. </w:t>
      </w:r>
      <w:proofErr w:type="spellStart"/>
      <w:r>
        <w:t>Carrywater</w:t>
      </w:r>
      <w:proofErr w:type="spellEnd"/>
    </w:p>
    <w:p w14:paraId="4151C5A0" w14:textId="77777777" w:rsidR="0065192A" w:rsidRDefault="0065192A" w:rsidP="0065192A">
      <w:r>
        <w:t>Court: Montana Supreme Court</w:t>
      </w:r>
    </w:p>
    <w:p w14:paraId="2BBB6A8C" w14:textId="77777777" w:rsidR="0065192A" w:rsidRDefault="0065192A" w:rsidP="0065192A">
      <w:r>
        <w:t>Opinion Date: July 5, 2022</w:t>
      </w:r>
    </w:p>
    <w:p w14:paraId="4FF3362E" w14:textId="77777777" w:rsidR="0065192A" w:rsidRDefault="0065192A" w:rsidP="0065192A"/>
    <w:p w14:paraId="43D2CD19" w14:textId="08A1B71D" w:rsidR="0065192A" w:rsidRDefault="0065192A" w:rsidP="0065192A">
      <w:r>
        <w:t>Tagline: Extended traffic stop without RS</w:t>
      </w:r>
    </w:p>
    <w:p w14:paraId="0912FDD8" w14:textId="77777777" w:rsidR="0065192A" w:rsidRDefault="0065192A" w:rsidP="0065192A"/>
    <w:p w14:paraId="38A0FF11" w14:textId="77777777" w:rsidR="0065192A" w:rsidRDefault="0065192A" w:rsidP="0065192A">
      <w:r>
        <w:lastRenderedPageBreak/>
        <w:t>The Supreme Court reversed the order of the district court denying Defendant's motion to suppress and remanded this case to the district court to vacate Defendant's conviction of criminal possession of dangerous drugs and use or possession of property subject to criminal forfeiture, holding the district court erred in denying Defendant's motion to suppress.</w:t>
      </w:r>
    </w:p>
    <w:p w14:paraId="1366007A" w14:textId="77777777" w:rsidR="0065192A" w:rsidRDefault="0065192A" w:rsidP="0065192A"/>
    <w:p w14:paraId="5FB3D34E" w14:textId="3EFA8D4E" w:rsidR="0065192A" w:rsidRDefault="0065192A" w:rsidP="0065192A">
      <w:r>
        <w:t>In his motion to suppress, Defendant claimed that law enforcement exceeded the scope of a lawful traffic stop by asking Defendant for his license and then questioning him behind the vehicle after learning that the license was valid. The district court denied the motion, concluding that the officer lawfully escalated his investigation from a traffic stop to an investigation of other criminal activity. The Supreme Court reversed, holding that the officer did not possess the requisite particularized suspicion to expand the scope of the traffic stop into a criminal investigation.</w:t>
      </w:r>
    </w:p>
    <w:p w14:paraId="2D0BC4E6" w14:textId="378D840C" w:rsidR="0065192A" w:rsidRDefault="0065192A" w:rsidP="0065192A"/>
    <w:p w14:paraId="4B0F87B1" w14:textId="2DD56825" w:rsidR="0065192A" w:rsidRDefault="0065192A" w:rsidP="0065192A"/>
    <w:p w14:paraId="6F091AEC" w14:textId="4B5AB483" w:rsidR="0065192A" w:rsidRDefault="0065192A" w:rsidP="0065192A"/>
    <w:p w14:paraId="15ADB26B" w14:textId="77777777" w:rsidR="00791AAF" w:rsidRDefault="00791AAF" w:rsidP="00791AAF">
      <w:r>
        <w:t>New Jersey v. Goldsmith</w:t>
      </w:r>
    </w:p>
    <w:p w14:paraId="478DDDE5" w14:textId="77777777" w:rsidR="00791AAF" w:rsidRDefault="00791AAF" w:rsidP="00791AAF">
      <w:r>
        <w:t>Court: Supreme Court of New Jersey</w:t>
      </w:r>
    </w:p>
    <w:p w14:paraId="26FE201C" w14:textId="77777777" w:rsidR="00791AAF" w:rsidRDefault="00791AAF" w:rsidP="00791AAF">
      <w:r>
        <w:t>Opinion Date: July 5, 2022</w:t>
      </w:r>
    </w:p>
    <w:p w14:paraId="7E228D83" w14:textId="77777777" w:rsidR="00791AAF" w:rsidRDefault="00791AAF" w:rsidP="00791AAF"/>
    <w:p w14:paraId="0F654D02" w14:textId="62F16B81" w:rsidR="00791AAF" w:rsidRDefault="00791AAF" w:rsidP="00791AAF">
      <w:r>
        <w:t xml:space="preserve">Tagline: </w:t>
      </w:r>
    </w:p>
    <w:p w14:paraId="3C47F4DB" w14:textId="77777777" w:rsidR="00791AAF" w:rsidRDefault="00791AAF" w:rsidP="00791AAF"/>
    <w:p w14:paraId="2F895911" w14:textId="77777777" w:rsidR="00791AAF" w:rsidRDefault="00791AAF" w:rsidP="00791AAF">
      <w:r>
        <w:t xml:space="preserve">The issue this case presented for the New Jersey Supreme Court's review centered on whether reasonable and articulable suspicion existed when a police officer conducted an investigatory stop of defendant Nazier Goldsmith on a walkway adjacent to a vacant house. Two police officers were on patrol in Camden in what they believed to be a “high- crime area” known for shootings and drug dealing. Based on his training, 20 years of experience, and his belief that the vacant house was used for the sale of drugs and weapons, Officer Joseph Goonan found it suspicious that defendant was on the walkway next to the vacant house and believed defendant was engaged in drug dealing activity. </w:t>
      </w:r>
      <w:proofErr w:type="gramStart"/>
      <w:r>
        <w:t>So</w:t>
      </w:r>
      <w:proofErr w:type="gramEnd"/>
      <w:r>
        <w:t xml:space="preserve"> the officers approached defendant, blocked his path at the end of the walkway, and began questioning him, asking for his name and for an explanation of his presence on that walkway. Defendant was ultimately charged with weapons and drug offenses. Defendant moved to suppress the gun and drugs, arguing that both the stop and frisk were unlawful because they were not based on reasonable suspicion.</w:t>
      </w:r>
    </w:p>
    <w:p w14:paraId="71CBEB44" w14:textId="432A9D0B" w:rsidR="0065192A" w:rsidRDefault="00791AAF" w:rsidP="00791AAF">
      <w:r>
        <w:t>The trial court granted the motion, finding the stop lawful but the frisk unlawful. Because the trial court held the frisk to be unlawful, all the seized evidence (the gun, ammunition, drugs, and money) was suppressed as fruit of the poisonous tree. The Appellate Division reversed, finding that based on the totality of the circumstances -- including defendant’s presence in a high-crime area and his behavior and body language -- the officer’s frisk of defendant was objectively reasonable. The Supreme Court found that the information the officers possessed at the time of the stop did not amount to specific and particularized suspicion that defendant was engaged in criminal activity. Therefore, the officers did not have reasonable and articulable suspicion to initiate an investigatory detention of defendant. The Court reversed the Appellate Division’s judgment and reinstated the trial court’s suppression order.</w:t>
      </w:r>
    </w:p>
    <w:sectPr w:rsidR="006519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A64"/>
    <w:rsid w:val="00030A64"/>
    <w:rsid w:val="00275D81"/>
    <w:rsid w:val="002F647F"/>
    <w:rsid w:val="00507381"/>
    <w:rsid w:val="00603671"/>
    <w:rsid w:val="0065192A"/>
    <w:rsid w:val="00731234"/>
    <w:rsid w:val="00791AAF"/>
    <w:rsid w:val="00997276"/>
    <w:rsid w:val="00F76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A3A32"/>
  <w15:chartTrackingRefBased/>
  <w15:docId w15:val="{4A2F394E-A890-4C16-A47E-653D38D39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7</Pages>
  <Words>2543</Words>
  <Characters>14501</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2022-07-08T16:39:00Z</dcterms:created>
  <dcterms:modified xsi:type="dcterms:W3CDTF">2022-07-08T17:19:00Z</dcterms:modified>
</cp:coreProperties>
</file>