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088A7" w14:textId="06FEEE16" w:rsidR="00DF4922" w:rsidRDefault="008A09F4">
      <w:r>
        <w:t>CASES 1MAR2024</w:t>
      </w:r>
    </w:p>
    <w:p w14:paraId="179B77C4" w14:textId="77777777" w:rsidR="008A09F4" w:rsidRDefault="008A09F4"/>
    <w:p w14:paraId="2133D073" w14:textId="77777777" w:rsidR="00F97CD1" w:rsidRDefault="00F97CD1" w:rsidP="00F97CD1">
      <w:r>
        <w:t>United States v. Johnson</w:t>
      </w:r>
    </w:p>
    <w:p w14:paraId="5BD08240" w14:textId="77777777" w:rsidR="00F97CD1" w:rsidRDefault="00F97CD1" w:rsidP="00F97CD1"/>
    <w:p w14:paraId="6921AD1C" w14:textId="77777777" w:rsidR="00F97CD1" w:rsidRDefault="00F97CD1" w:rsidP="00F97CD1">
      <w:r>
        <w:t>Court: US Court of Appeals for the Second Circuit</w:t>
      </w:r>
    </w:p>
    <w:p w14:paraId="4BFAFF89" w14:textId="77777777" w:rsidR="00F97CD1" w:rsidRDefault="00F97CD1" w:rsidP="00F97CD1"/>
    <w:p w14:paraId="772A07FA" w14:textId="77777777" w:rsidR="00F97CD1" w:rsidRDefault="00F97CD1" w:rsidP="00F97CD1">
      <w:r>
        <w:t>Docket: 22-1086</w:t>
      </w:r>
    </w:p>
    <w:p w14:paraId="22810087" w14:textId="77777777" w:rsidR="00F97CD1" w:rsidRDefault="00F97CD1" w:rsidP="00F97CD1"/>
    <w:p w14:paraId="49FDF483" w14:textId="77777777" w:rsidR="00F97CD1" w:rsidRDefault="00F97CD1" w:rsidP="00F97CD1">
      <w:r>
        <w:t>Opinion Date: February 27, 2024</w:t>
      </w:r>
    </w:p>
    <w:p w14:paraId="2E9A2BA5" w14:textId="77777777" w:rsidR="00F97CD1" w:rsidRDefault="00F97CD1" w:rsidP="00F97CD1"/>
    <w:p w14:paraId="6B891B8D" w14:textId="77777777" w:rsidR="00F97CD1" w:rsidRDefault="00F97CD1" w:rsidP="00F97CD1">
      <w:r>
        <w:t>Judge: Livingston</w:t>
      </w:r>
    </w:p>
    <w:p w14:paraId="05F2DC6C" w14:textId="77777777" w:rsidR="00F97CD1" w:rsidRDefault="00F97CD1" w:rsidP="00F97CD1"/>
    <w:p w14:paraId="50FED9CC" w14:textId="77777777" w:rsidR="00F97CD1" w:rsidRDefault="00F97CD1" w:rsidP="00F97CD1">
      <w:r>
        <w:t>Areas of Law: Constitutional Law, Criminal Law</w:t>
      </w:r>
    </w:p>
    <w:p w14:paraId="5BF65AA6" w14:textId="77777777" w:rsidR="00F97CD1" w:rsidRDefault="00F97CD1" w:rsidP="00F97CD1"/>
    <w:p w14:paraId="15006F98" w14:textId="77777777" w:rsidR="00F97CD1" w:rsidRDefault="00F97CD1" w:rsidP="00F97CD1">
      <w:r>
        <w:t>In this case, the United States Court of Appeals for the Second Circuit affirmed a decision from the United States District Court for the District of Vermont. The defendant, Cory Johnson, had been convicted for the production of child pornography and challenged his conviction on the basis of a motion to suppress evidence and a motion to dismiss the indictment.</w:t>
      </w:r>
    </w:p>
    <w:p w14:paraId="4CC5D32A" w14:textId="77777777" w:rsidR="00F97CD1" w:rsidRDefault="00F97CD1" w:rsidP="00F97CD1"/>
    <w:p w14:paraId="5C42CDE5" w14:textId="77777777" w:rsidR="00F97CD1" w:rsidRDefault="00F97CD1" w:rsidP="00F97CD1">
      <w:r>
        <w:t>The evidence in question was a video depicting the sexual abuse of a toddler, which had been found following a review of digital data seized from Johnson's devices. This review had taken place after his sentencing for an earlier prosecution. Johnson argued that this review violated his Fourth Amendment rights, as it had taken place after the sentencing and had looked for evidence of a new crime. The court disagreed, ruling that the review was within the scope of the original search warrant and did not violate the Fourth Amendment.</w:t>
      </w:r>
    </w:p>
    <w:p w14:paraId="09E1A9A7" w14:textId="77777777" w:rsidR="00F97CD1" w:rsidRDefault="00F97CD1" w:rsidP="00F97CD1"/>
    <w:p w14:paraId="31362EE1" w14:textId="77777777" w:rsidR="00F97CD1" w:rsidRDefault="00F97CD1" w:rsidP="00F97CD1">
      <w:r>
        <w:t>Johnson also argued that his second prosecution was barred by his earlier plea agreement. He contended that the plea agreement prohibited future prosecution for offenses "known to the United States as of the date it signed the agreement." The court, however, found that the government had not been aware of Johnson’s sexual abuse of his daughter and his production of child pornography at the time of the agreement. Thus, the plea agreement did not preclude his subsequent prosecution for these crimes.</w:t>
      </w:r>
    </w:p>
    <w:p w14:paraId="06B144F5" w14:textId="77777777" w:rsidR="00F97CD1" w:rsidRDefault="00F97CD1" w:rsidP="00F97CD1"/>
    <w:p w14:paraId="52BBCA39" w14:textId="59AF2EF6" w:rsidR="008A09F4" w:rsidRDefault="00F97CD1" w:rsidP="00F97CD1">
      <w:r>
        <w:t>In conclusion, the court affirmed Johnson's conviction.</w:t>
      </w:r>
    </w:p>
    <w:p w14:paraId="731C4A64" w14:textId="77777777" w:rsidR="00F97CD1" w:rsidRDefault="00F97CD1" w:rsidP="00F97CD1"/>
    <w:p w14:paraId="14A8C34C" w14:textId="77777777" w:rsidR="00F97CD1" w:rsidRDefault="00F97CD1" w:rsidP="00F97CD1"/>
    <w:p w14:paraId="566D143D" w14:textId="77777777" w:rsidR="00F97CD1" w:rsidRDefault="00F97CD1" w:rsidP="00F97CD1"/>
    <w:p w14:paraId="717CAEF2" w14:textId="77777777" w:rsidR="00F97CD1" w:rsidRDefault="00F97CD1" w:rsidP="00F97CD1">
      <w:r>
        <w:t>Grisham v. Valenciano</w:t>
      </w:r>
    </w:p>
    <w:p w14:paraId="57507C97" w14:textId="77777777" w:rsidR="00F97CD1" w:rsidRDefault="00F97CD1" w:rsidP="00F97CD1"/>
    <w:p w14:paraId="45C87E4D" w14:textId="77777777" w:rsidR="00F97CD1" w:rsidRDefault="00F97CD1" w:rsidP="00F97CD1">
      <w:r>
        <w:t>Court: US Court of Appeals for the Fifth Circuit</w:t>
      </w:r>
    </w:p>
    <w:p w14:paraId="37A23AD2" w14:textId="77777777" w:rsidR="00F97CD1" w:rsidRDefault="00F97CD1" w:rsidP="00F97CD1"/>
    <w:p w14:paraId="65B764E0" w14:textId="77777777" w:rsidR="00F97CD1" w:rsidRDefault="00F97CD1" w:rsidP="00F97CD1">
      <w:r>
        <w:t>Docket: 22-50915</w:t>
      </w:r>
    </w:p>
    <w:p w14:paraId="47A5D65E" w14:textId="77777777" w:rsidR="00F97CD1" w:rsidRDefault="00F97CD1" w:rsidP="00F97CD1"/>
    <w:p w14:paraId="401DAAB1" w14:textId="77777777" w:rsidR="00F97CD1" w:rsidRDefault="00F97CD1" w:rsidP="00F97CD1">
      <w:r>
        <w:t>Opinion Date: February 26, 2024</w:t>
      </w:r>
    </w:p>
    <w:p w14:paraId="4D2A1A46" w14:textId="77777777" w:rsidR="00F97CD1" w:rsidRDefault="00F97CD1" w:rsidP="00F97CD1"/>
    <w:p w14:paraId="633EBE54" w14:textId="77777777" w:rsidR="00F97CD1" w:rsidRDefault="00F97CD1" w:rsidP="00F97CD1">
      <w:r>
        <w:t>Judge: Stewart</w:t>
      </w:r>
    </w:p>
    <w:p w14:paraId="7918809E" w14:textId="77777777" w:rsidR="00F97CD1" w:rsidRDefault="00F97CD1" w:rsidP="00F97CD1"/>
    <w:p w14:paraId="3C0B2103" w14:textId="77777777" w:rsidR="00F97CD1" w:rsidRDefault="00F97CD1" w:rsidP="00F97CD1">
      <w:r>
        <w:t>Areas of Law: Civil Rights, Constitutional Law</w:t>
      </w:r>
    </w:p>
    <w:p w14:paraId="11FE546C" w14:textId="77777777" w:rsidR="00F97CD1" w:rsidRDefault="00F97CD1" w:rsidP="00F97CD1"/>
    <w:p w14:paraId="64F96F06" w14:textId="77777777" w:rsidR="00F97CD1" w:rsidRDefault="00F97CD1" w:rsidP="00F97CD1">
      <w:r>
        <w:t>In this case, the United States Court of Appeals for the Fifth Circuit ruled on a civil rights lawsuit filed by James Everard and Christopher Grisham against the City of Olmos Park and several police officers. Everard and Grisham, self-identified "Second Amendment protestors", claimed their arrests on March 27, 2018, violated their First, Fourth, and Fourteenth Amendment rights. They were arrested after 911 operators received several calls about a man "with an AK-47" around his neck, standing on a busy street corner in Olmos Park. The officers arrived and found Everard with a large gun in a holster in front of his chest, and Grisham with a handgun in a holster on his hip. Everard and Grisham were charged with disorderly conduct and interference with the duties of a public servant respectively, but all charges were dismissed for insufficient evidence.</w:t>
      </w:r>
    </w:p>
    <w:p w14:paraId="5025376F" w14:textId="77777777" w:rsidR="00F97CD1" w:rsidRDefault="00F97CD1" w:rsidP="00F97CD1"/>
    <w:p w14:paraId="3ECC79A3" w14:textId="77777777" w:rsidR="00F97CD1" w:rsidRDefault="00F97CD1" w:rsidP="00F97CD1">
      <w:r>
        <w:t>The district court granted summary judgment in favor of the City and the officers, a decision that Everard and Grisham appealed. The Court of Appeals, however, affirmed the district court's decision, agreeing that the officers had probable cause to believe that Plaintiffs were engaging in criminal activity and that the officers were not objectively unreasonable in believing such probable cause existed.</w:t>
      </w:r>
    </w:p>
    <w:p w14:paraId="456333A9" w14:textId="77777777" w:rsidR="00F97CD1" w:rsidRDefault="00F97CD1" w:rsidP="00F97CD1"/>
    <w:p w14:paraId="047D334E" w14:textId="09C1C53F" w:rsidR="00F97CD1" w:rsidRDefault="00F97CD1" w:rsidP="00F97CD1">
      <w:r>
        <w:t>The court also rejected the Plaintiffs’ First Amendment claims, stating that officers cannot execute their law enforcement duties while someone is engaging in speech, where probable cause exists. The court ruled that the officers had probable cause to make the arrests for disorderly conduct and resisting arrest, thus precluding the arrestees’ retaliatory arrest claims. The court further rejected the Plaintiffs’ Fourth Amendment claims, stating that the officers are protected by qualified immunity since both Everard and Grisham could not point to any clearly established law that such force was unreasonably excessive under the circumstances. Lastly, the court affirmed the dismissal of the Plaintiffs' municipal liability claims, as they failed to establish that there were constitutional violations.</w:t>
      </w:r>
    </w:p>
    <w:p w14:paraId="6E2F4129" w14:textId="77777777" w:rsidR="00F97CD1" w:rsidRDefault="00F97CD1" w:rsidP="00F97CD1"/>
    <w:p w14:paraId="2D1B9085" w14:textId="77777777" w:rsidR="00F97CD1" w:rsidRDefault="00F97CD1" w:rsidP="00F97CD1"/>
    <w:p w14:paraId="07072F10" w14:textId="77777777" w:rsidR="00F97CD1" w:rsidRDefault="00F97CD1" w:rsidP="00F97CD1"/>
    <w:p w14:paraId="0ECC59A3" w14:textId="77777777" w:rsidR="00F97CD1" w:rsidRDefault="00F97CD1" w:rsidP="00F97CD1"/>
    <w:p w14:paraId="09EBA5D4" w14:textId="77777777" w:rsidR="006D7A5D" w:rsidRDefault="006D7A5D" w:rsidP="006D7A5D">
      <w:r>
        <w:t>State v. Tran</w:t>
      </w:r>
    </w:p>
    <w:p w14:paraId="30456898" w14:textId="77777777" w:rsidR="006D7A5D" w:rsidRDefault="006D7A5D" w:rsidP="006D7A5D"/>
    <w:p w14:paraId="71CA59FF" w14:textId="77777777" w:rsidR="006D7A5D" w:rsidRDefault="006D7A5D" w:rsidP="006D7A5D">
      <w:r>
        <w:t>Court: Utah Supreme Court</w:t>
      </w:r>
    </w:p>
    <w:p w14:paraId="7AEB701D" w14:textId="77777777" w:rsidR="006D7A5D" w:rsidRDefault="006D7A5D" w:rsidP="006D7A5D"/>
    <w:p w14:paraId="3538F8B4" w14:textId="77777777" w:rsidR="006D7A5D" w:rsidRDefault="006D7A5D" w:rsidP="006D7A5D">
      <w:r>
        <w:t>Citation: 2024 UT 7</w:t>
      </w:r>
    </w:p>
    <w:p w14:paraId="65A9E815" w14:textId="77777777" w:rsidR="006D7A5D" w:rsidRDefault="006D7A5D" w:rsidP="006D7A5D"/>
    <w:p w14:paraId="42394D8A" w14:textId="77777777" w:rsidR="006D7A5D" w:rsidRDefault="006D7A5D" w:rsidP="006D7A5D">
      <w:r>
        <w:t>Opinion Date: February 29, 2024</w:t>
      </w:r>
    </w:p>
    <w:p w14:paraId="2B606DCB" w14:textId="77777777" w:rsidR="006D7A5D" w:rsidRDefault="006D7A5D" w:rsidP="006D7A5D"/>
    <w:p w14:paraId="2D60C33D" w14:textId="77777777" w:rsidR="006D7A5D" w:rsidRDefault="006D7A5D" w:rsidP="006D7A5D">
      <w:r>
        <w:t>Judge: Pohlman</w:t>
      </w:r>
    </w:p>
    <w:p w14:paraId="742EC15D" w14:textId="77777777" w:rsidR="006D7A5D" w:rsidRDefault="006D7A5D" w:rsidP="006D7A5D"/>
    <w:p w14:paraId="40BD148E" w14:textId="77777777" w:rsidR="006D7A5D" w:rsidRDefault="006D7A5D" w:rsidP="006D7A5D">
      <w:r>
        <w:t>Areas of Law: Constitutional Law, Criminal Law</w:t>
      </w:r>
    </w:p>
    <w:p w14:paraId="30CA6A85" w14:textId="77777777" w:rsidR="006D7A5D" w:rsidRDefault="006D7A5D" w:rsidP="006D7A5D"/>
    <w:p w14:paraId="6067D7FE" w14:textId="60654F79" w:rsidR="00F97CD1" w:rsidRDefault="006D7A5D" w:rsidP="006D7A5D">
      <w:r>
        <w:t xml:space="preserve">In this appeal of a criminal case, the Supreme Court of the State of Utah concluded that the police officers' warrantless entry and search of Alexander Hung Tran’s home were reasonable and justified under the emergency aid exception to the Fourth Amendment of the United States Constitution. The court also declined to recognize broader protection under the Utah Constitution in the emergency aid context. The case arose when Tran appealed the district court’s denial of his motion to suppress evidence that police officers obtained during a warrantless entry and search of his home. The officers had entered Tran's home due to their belief that two individuals inside were in need of immediate aid, which was supported by a range of factors. The court held that the totality of the circumstances known </w:t>
      </w:r>
      <w:r>
        <w:lastRenderedPageBreak/>
        <w:t>to the police officers at the time they entered Tran’s home supported an objectively reasonable basis to believe that the two individuals were in need of immediate aid, thus falling within the emergency aid exception to the Fourth Amendment's warrant requirement.</w:t>
      </w:r>
    </w:p>
    <w:p w14:paraId="7E7AAC84" w14:textId="77777777" w:rsidR="006D7A5D" w:rsidRDefault="006D7A5D" w:rsidP="006D7A5D"/>
    <w:p w14:paraId="0377ACA2" w14:textId="77777777" w:rsidR="006D7A5D" w:rsidRDefault="006D7A5D" w:rsidP="006D7A5D"/>
    <w:p w14:paraId="59C77B02" w14:textId="77777777" w:rsidR="006D7A5D" w:rsidRDefault="006D7A5D" w:rsidP="006D7A5D"/>
    <w:p w14:paraId="6C9CBA98" w14:textId="77777777" w:rsidR="006D7A5D" w:rsidRDefault="006D7A5D" w:rsidP="006D7A5D"/>
    <w:p w14:paraId="6FA5060C" w14:textId="77777777" w:rsidR="006D7A5D" w:rsidRDefault="006D7A5D" w:rsidP="006D7A5D">
      <w:r>
        <w:t>Johnson v. City of Biddeford</w:t>
      </w:r>
    </w:p>
    <w:p w14:paraId="28E5EA4E" w14:textId="77777777" w:rsidR="006D7A5D" w:rsidRDefault="006D7A5D" w:rsidP="006D7A5D"/>
    <w:p w14:paraId="175A7433" w14:textId="77777777" w:rsidR="006D7A5D" w:rsidRDefault="006D7A5D" w:rsidP="006D7A5D">
      <w:r>
        <w:t>Court: US Court of Appeals for the First Circuit</w:t>
      </w:r>
    </w:p>
    <w:p w14:paraId="04289568" w14:textId="77777777" w:rsidR="006D7A5D" w:rsidRDefault="006D7A5D" w:rsidP="006D7A5D"/>
    <w:p w14:paraId="23F87832" w14:textId="77777777" w:rsidR="006D7A5D" w:rsidRDefault="006D7A5D" w:rsidP="006D7A5D">
      <w:r>
        <w:t>Docket: 23-1399</w:t>
      </w:r>
    </w:p>
    <w:p w14:paraId="0E27DF99" w14:textId="77777777" w:rsidR="006D7A5D" w:rsidRDefault="006D7A5D" w:rsidP="006D7A5D"/>
    <w:p w14:paraId="2AB9A45C" w14:textId="77777777" w:rsidR="006D7A5D" w:rsidRDefault="006D7A5D" w:rsidP="006D7A5D">
      <w:r>
        <w:t>Opinion Date: February 13, 2024</w:t>
      </w:r>
    </w:p>
    <w:p w14:paraId="2EE3249B" w14:textId="77777777" w:rsidR="006D7A5D" w:rsidRDefault="006D7A5D" w:rsidP="006D7A5D"/>
    <w:p w14:paraId="5B001736" w14:textId="77777777" w:rsidR="006D7A5D" w:rsidRDefault="006D7A5D" w:rsidP="006D7A5D">
      <w:r>
        <w:t>Judge: Lynch</w:t>
      </w:r>
    </w:p>
    <w:p w14:paraId="2D8768B5" w14:textId="77777777" w:rsidR="006D7A5D" w:rsidRDefault="006D7A5D" w:rsidP="006D7A5D"/>
    <w:p w14:paraId="3EC8A56C" w14:textId="77777777" w:rsidR="006D7A5D" w:rsidRDefault="006D7A5D" w:rsidP="006D7A5D">
      <w:r>
        <w:t>Areas of Law: Civil Rights, Government &amp; Administrative Law</w:t>
      </w:r>
    </w:p>
    <w:p w14:paraId="327EE685" w14:textId="77777777" w:rsidR="006D7A5D" w:rsidRDefault="006D7A5D" w:rsidP="006D7A5D"/>
    <w:p w14:paraId="495E3E54" w14:textId="77777777" w:rsidR="006D7A5D" w:rsidRDefault="006D7A5D" w:rsidP="006D7A5D">
      <w:r>
        <w:t xml:space="preserve">In this case, the plaintiffs, Susan Johnson and Jocelyne Welch, brought an action against the City of Biddeford, Chief of Police Roger P. </w:t>
      </w:r>
      <w:proofErr w:type="spellStart"/>
      <w:r>
        <w:t>Beapure</w:t>
      </w:r>
      <w:proofErr w:type="spellEnd"/>
      <w:r>
        <w:t>, and Officer Edward Dexter of the Biddeford Police Department, alleging a violation of substantive due process rights under the state-created danger test. Johnson and Welch's action stems from a violent incident involving their landlord, James Pak. Pak became agitated about the number of cars parked in the driveway of the property he rented to Johnson and her son, Thompson. During a confrontation, Pak made gun-shaped hand gestures and said "bang." Thompson called the police and Officer Dexter responded.</w:t>
      </w:r>
    </w:p>
    <w:p w14:paraId="3F89F754" w14:textId="77777777" w:rsidR="006D7A5D" w:rsidRDefault="006D7A5D" w:rsidP="006D7A5D"/>
    <w:p w14:paraId="2AE2310D" w14:textId="77777777" w:rsidR="006D7A5D" w:rsidRDefault="006D7A5D" w:rsidP="006D7A5D">
      <w:r>
        <w:t>Officer Dexter spoke with both parties separately. During his conversation with Pak, Pak expressed his anger and frustration, making various threatening remarks. Despite these threats, Officer Dexter did not arrest, detain, or initiate a mental health intervention for Pak. After speaking with Pak, Officer Dexter returned to Johnson and Thompson's apartment, informing them that Pak was "obviously extremely upset" but did not relay the specific threats made by Pak. A few minutes after Officer Dexter left, Pak entered Johnson and Thompson's apartment and shot Johnson, Thompson, and Welch.</w:t>
      </w:r>
    </w:p>
    <w:p w14:paraId="428089E7" w14:textId="77777777" w:rsidR="006D7A5D" w:rsidRDefault="006D7A5D" w:rsidP="006D7A5D"/>
    <w:p w14:paraId="05A51CFD" w14:textId="58373603" w:rsidR="006D7A5D" w:rsidRDefault="006D7A5D" w:rsidP="006D7A5D">
      <w:r>
        <w:t>On appeal, the United States Court of Appeals for the First Circuit held that Officer Dexter was entitled to qualified immunity against the plaintiffs' claim of violation of substantive due process rights under the enhancement-of-danger prong of the state-created danger test. The court found that a reasonable officer in Dexter's position would not have understood, based on the facts of the case, that he was violating any such rights by his actions and inactions.</w:t>
      </w:r>
    </w:p>
    <w:p w14:paraId="3B0B4109" w14:textId="77777777" w:rsidR="006D7A5D" w:rsidRDefault="006D7A5D" w:rsidP="006D7A5D"/>
    <w:p w14:paraId="33933FDF" w14:textId="77777777" w:rsidR="006D7A5D" w:rsidRDefault="006D7A5D" w:rsidP="006D7A5D"/>
    <w:p w14:paraId="0E14094B" w14:textId="77777777" w:rsidR="006D7A5D" w:rsidRDefault="006D7A5D" w:rsidP="006D7A5D"/>
    <w:p w14:paraId="10D4E0A1" w14:textId="77777777" w:rsidR="006D7A5D" w:rsidRDefault="006D7A5D" w:rsidP="006D7A5D"/>
    <w:p w14:paraId="6FDC5361" w14:textId="77777777" w:rsidR="005F7962" w:rsidRDefault="005F7962" w:rsidP="005F7962">
      <w:r>
        <w:t>United States v. O'Neill</w:t>
      </w:r>
    </w:p>
    <w:p w14:paraId="7277AB0B" w14:textId="77777777" w:rsidR="005F7962" w:rsidRDefault="005F7962" w:rsidP="005F7962"/>
    <w:p w14:paraId="73E9BA1B" w14:textId="77777777" w:rsidR="005F7962" w:rsidRDefault="005F7962" w:rsidP="005F7962">
      <w:r>
        <w:t>Court: US Court of Appeals for the Sixth Circuit</w:t>
      </w:r>
    </w:p>
    <w:p w14:paraId="68959A6A" w14:textId="77777777" w:rsidR="005F7962" w:rsidRDefault="005F7962" w:rsidP="005F7962"/>
    <w:p w14:paraId="4E51B10B" w14:textId="77777777" w:rsidR="005F7962" w:rsidRDefault="005F7962" w:rsidP="005F7962">
      <w:r>
        <w:t>Docket: 22-3793</w:t>
      </w:r>
    </w:p>
    <w:p w14:paraId="2F01D959" w14:textId="77777777" w:rsidR="005F7962" w:rsidRDefault="005F7962" w:rsidP="005F7962"/>
    <w:p w14:paraId="74FC09D0" w14:textId="77777777" w:rsidR="005F7962" w:rsidRDefault="005F7962" w:rsidP="005F7962">
      <w:r>
        <w:t>Opinion Date: February 29, 2024</w:t>
      </w:r>
    </w:p>
    <w:p w14:paraId="041172A4" w14:textId="77777777" w:rsidR="005F7962" w:rsidRDefault="005F7962" w:rsidP="005F7962"/>
    <w:p w14:paraId="2C67BDA5" w14:textId="77777777" w:rsidR="005F7962" w:rsidRDefault="005F7962" w:rsidP="005F7962">
      <w:r>
        <w:t>Judge: Larsen</w:t>
      </w:r>
    </w:p>
    <w:p w14:paraId="22E32208" w14:textId="77777777" w:rsidR="005F7962" w:rsidRDefault="005F7962" w:rsidP="005F7962"/>
    <w:p w14:paraId="7E9D647E" w14:textId="77777777" w:rsidR="005F7962" w:rsidRDefault="005F7962" w:rsidP="005F7962">
      <w:r>
        <w:t>Areas of Law: Civil Rights, Criminal Law</w:t>
      </w:r>
    </w:p>
    <w:p w14:paraId="772542EF" w14:textId="77777777" w:rsidR="005F7962" w:rsidRDefault="005F7962" w:rsidP="005F7962"/>
    <w:p w14:paraId="6B85D31E" w14:textId="77777777" w:rsidR="005F7962" w:rsidRDefault="005F7962" w:rsidP="005F7962">
      <w:r>
        <w:t>In this case before the United States Court of Appeals for the Sixth Circuit, the defendant, Charles O’Neill, appealed the judgment of the district court. O’Neill was charged with sexually exploiting a minor and receiving or distributing child pornography. He pleaded guilty to both charges but reserved the right to appeal the district court’s denial of his motion to suppress evidence obtained from his home and a barn he owned. The evidence included large numbers of photographs of nude and partially nude minor boys on O’Neill’s phone and iPad, and a computer, camcorder, camera, digital storage devices, miscellaneous clothing, and a vibrator found in the barn.</w:t>
      </w:r>
    </w:p>
    <w:p w14:paraId="08010F54" w14:textId="77777777" w:rsidR="005F7962" w:rsidRDefault="005F7962" w:rsidP="005F7962"/>
    <w:p w14:paraId="2BB5AC82" w14:textId="77777777" w:rsidR="005F7962" w:rsidRDefault="005F7962" w:rsidP="005F7962">
      <w:r>
        <w:t>The district court found that although the affidavits from the police officers used to obtain search warrants contained false statements and lacked probable cause, the officers had not knowingly or recklessly misled the issuing magistrate, and their reliance on the warrants was objectively reasonable under the good-faith exception in United States v. Leon.</w:t>
      </w:r>
    </w:p>
    <w:p w14:paraId="73A7CA65" w14:textId="77777777" w:rsidR="005F7962" w:rsidRDefault="005F7962" w:rsidP="005F7962"/>
    <w:p w14:paraId="731A11DA" w14:textId="070C765D" w:rsidR="006D7A5D" w:rsidRDefault="005F7962" w:rsidP="005F7962">
      <w:r>
        <w:t>On appeal, the Sixth Circuit affirmed the district court's decision, agreeing that none of the exceptions to the good-faith exception applied. The court found that the officers' errors in the affidavits were negligent rather than reckless, the affidavits weren't "bare bones" as they contained more than conclusory claims and were far from devoid of factual support, and the warrants weren't facially deficient. The court noted that the officers' reliance on the search warrants was objectively reasonable, and therefore the fruits of their searches shouldn't be suppressed. The court also noted that even if it shared the dissenting judge's view on the officers' state of mind, it would likely conclude that the district court's denial of the suppression motion was proper because the remaining content of the affidavit would likely establish probable cause.</w:t>
      </w:r>
    </w:p>
    <w:p w14:paraId="2B4796C2" w14:textId="77777777" w:rsidR="005F7962" w:rsidRDefault="005F7962" w:rsidP="005F7962"/>
    <w:p w14:paraId="6F8E0B45" w14:textId="77777777" w:rsidR="005F7962" w:rsidRDefault="005F7962" w:rsidP="005F7962"/>
    <w:p w14:paraId="11B1775F" w14:textId="77777777" w:rsidR="005F7962" w:rsidRDefault="005F7962" w:rsidP="005F7962"/>
    <w:p w14:paraId="253122E3" w14:textId="77777777" w:rsidR="005F7962" w:rsidRDefault="005F7962" w:rsidP="005F7962"/>
    <w:p w14:paraId="5EB2DB05" w14:textId="77777777" w:rsidR="005F7962" w:rsidRDefault="005F7962" w:rsidP="005F7962">
      <w:r>
        <w:t>United States v. Cade</w:t>
      </w:r>
    </w:p>
    <w:p w14:paraId="0E893133" w14:textId="77777777" w:rsidR="005F7962" w:rsidRDefault="005F7962" w:rsidP="005F7962"/>
    <w:p w14:paraId="403137F6" w14:textId="77777777" w:rsidR="005F7962" w:rsidRDefault="005F7962" w:rsidP="005F7962">
      <w:r>
        <w:t>Court: US Court of Appeals for the Seventh Circuit</w:t>
      </w:r>
    </w:p>
    <w:p w14:paraId="3B3CA851" w14:textId="77777777" w:rsidR="005F7962" w:rsidRDefault="005F7962" w:rsidP="005F7962"/>
    <w:p w14:paraId="2111FE00" w14:textId="77777777" w:rsidR="005F7962" w:rsidRDefault="005F7962" w:rsidP="005F7962">
      <w:r>
        <w:t>Docket: 23-1001</w:t>
      </w:r>
    </w:p>
    <w:p w14:paraId="4A49FFEB" w14:textId="77777777" w:rsidR="005F7962" w:rsidRDefault="005F7962" w:rsidP="005F7962"/>
    <w:p w14:paraId="13EBC3E0" w14:textId="77777777" w:rsidR="005F7962" w:rsidRDefault="005F7962" w:rsidP="005F7962">
      <w:r>
        <w:t>Opinion Date: February 26, 2024</w:t>
      </w:r>
    </w:p>
    <w:p w14:paraId="56C61242" w14:textId="77777777" w:rsidR="005F7962" w:rsidRDefault="005F7962" w:rsidP="005F7962"/>
    <w:p w14:paraId="07B75C6D" w14:textId="77777777" w:rsidR="005F7962" w:rsidRDefault="005F7962" w:rsidP="005F7962">
      <w:r>
        <w:t>Judge: KIRSCH</w:t>
      </w:r>
    </w:p>
    <w:p w14:paraId="20616B09" w14:textId="77777777" w:rsidR="005F7962" w:rsidRDefault="005F7962" w:rsidP="005F7962"/>
    <w:p w14:paraId="5453FCE7" w14:textId="77777777" w:rsidR="005F7962" w:rsidRDefault="005F7962" w:rsidP="005F7962">
      <w:r>
        <w:t>Areas of Law: Civil Rights, Criminal Law</w:t>
      </w:r>
    </w:p>
    <w:p w14:paraId="351A1272" w14:textId="77777777" w:rsidR="005F7962" w:rsidRDefault="005F7962" w:rsidP="005F7962"/>
    <w:p w14:paraId="444261CD" w14:textId="77777777" w:rsidR="005F7962" w:rsidRDefault="005F7962" w:rsidP="005F7962">
      <w:r>
        <w:t xml:space="preserve">The case concerns an appeal by Brandon Cade against a ruling by the United States District Court for the Northern District of Illinois, Eastern Division, before the United States Court of Appeals For the Seventh Circuit. Cade was arrested by Chicago police officers who noticed an open bottle of alcohol in a sedan </w:t>
      </w:r>
      <w:r>
        <w:lastRenderedPageBreak/>
        <w:t>next to which Cade and another individual were standing. During a search of the car, officers found an unlicensed firearm and Cade admitted it was his. He was charged with possession of a firearm by a felon. Cade argued to suppress evidence of the gun and his incriminating statements, but the district court denied his motion. Cade pleaded guilty but reserved his right to appeal the suppression ruling. He argued that his initial encounter with the officers was an unlawful seizure and that his incriminating statements should be suppressed because the officers did not have reasonable suspicion to seize him.</w:t>
      </w:r>
    </w:p>
    <w:p w14:paraId="41AECCC4" w14:textId="77777777" w:rsidR="005F7962" w:rsidRDefault="005F7962" w:rsidP="005F7962"/>
    <w:p w14:paraId="4442E23A" w14:textId="69F24621" w:rsidR="005F7962" w:rsidRDefault="005F7962" w:rsidP="005F7962">
      <w:r>
        <w:t>The Court of Appeals affirmed the lower court's ruling. The court found that the initial encounter with the officers was consensual and did not constitute a seizure. The court also ruled that even if there was an unlawful seizure, Cade's incriminating statements were sufficiently attenuated from any allegedly unlawful conduct. The presence of the open alcohol bottle provided probable cause for the search, which led to the discovery of the firearm, and Cade's admission to owning the firearm occurred after he was read his Miranda rights. The court concluded that there was no evidence of bad faith by the officers, and that an evidentiary hearing was not needed as there were no material factual disputes.</w:t>
      </w:r>
    </w:p>
    <w:p w14:paraId="5F5B2144" w14:textId="77777777" w:rsidR="005F7962" w:rsidRDefault="005F7962" w:rsidP="005F7962"/>
    <w:p w14:paraId="273BBF40" w14:textId="77777777" w:rsidR="005F7962" w:rsidRDefault="005F7962" w:rsidP="005F7962"/>
    <w:p w14:paraId="2F2BE796" w14:textId="77777777" w:rsidR="005F7962" w:rsidRDefault="005F7962" w:rsidP="005F7962"/>
    <w:p w14:paraId="7CCFE692" w14:textId="77777777" w:rsidR="005F7962" w:rsidRDefault="005F7962" w:rsidP="005F7962"/>
    <w:p w14:paraId="68A8F1E7" w14:textId="77777777" w:rsidR="0074762A" w:rsidRDefault="0074762A" w:rsidP="0074762A">
      <w:r>
        <w:t>United States v. Rider</w:t>
      </w:r>
    </w:p>
    <w:p w14:paraId="3455188A" w14:textId="77777777" w:rsidR="0074762A" w:rsidRDefault="0074762A" w:rsidP="0074762A"/>
    <w:p w14:paraId="3F9B3602" w14:textId="77777777" w:rsidR="0074762A" w:rsidRDefault="0074762A" w:rsidP="0074762A">
      <w:r>
        <w:t>Court: US Court of Appeals for the Fifth Circuit</w:t>
      </w:r>
    </w:p>
    <w:p w14:paraId="4073B654" w14:textId="77777777" w:rsidR="0074762A" w:rsidRDefault="0074762A" w:rsidP="0074762A"/>
    <w:p w14:paraId="322698EC" w14:textId="77777777" w:rsidR="0074762A" w:rsidRDefault="0074762A" w:rsidP="0074762A">
      <w:r>
        <w:t>Docket: 23-40144</w:t>
      </w:r>
    </w:p>
    <w:p w14:paraId="0DC55880" w14:textId="77777777" w:rsidR="0074762A" w:rsidRDefault="0074762A" w:rsidP="0074762A"/>
    <w:p w14:paraId="66E0D3E8" w14:textId="77777777" w:rsidR="0074762A" w:rsidRDefault="0074762A" w:rsidP="0074762A">
      <w:r>
        <w:t>Opinion Date: February 23, 2024</w:t>
      </w:r>
    </w:p>
    <w:p w14:paraId="5A2E47F7" w14:textId="77777777" w:rsidR="0074762A" w:rsidRDefault="0074762A" w:rsidP="0074762A"/>
    <w:p w14:paraId="3C8BC305" w14:textId="77777777" w:rsidR="0074762A" w:rsidRDefault="0074762A" w:rsidP="0074762A">
      <w:r>
        <w:t>Judge: Higginbotham</w:t>
      </w:r>
    </w:p>
    <w:p w14:paraId="58C56D0F" w14:textId="77777777" w:rsidR="0074762A" w:rsidRDefault="0074762A" w:rsidP="0074762A"/>
    <w:p w14:paraId="28F5B4EA" w14:textId="77777777" w:rsidR="0074762A" w:rsidRDefault="0074762A" w:rsidP="0074762A">
      <w:r>
        <w:t>Areas of Law: Communications Law, Criminal Law, Internet Law</w:t>
      </w:r>
    </w:p>
    <w:p w14:paraId="752A2E06" w14:textId="77777777" w:rsidR="0074762A" w:rsidRDefault="0074762A" w:rsidP="0074762A"/>
    <w:p w14:paraId="6E34A525" w14:textId="77777777" w:rsidR="0074762A" w:rsidRDefault="0074762A" w:rsidP="0074762A">
      <w:r>
        <w:t>In this case, Chad Michael Rider was convicted of three counts of producing or attempting to produce child pornography in violation of 18 U.S.C. § 2251(a) and was sentenced to 720 months’ imprisonment. The evidence presented included numerous videos that Rider had taken of minors, in various stages of undress, in places where they expected privacy such as bathrooms. Rider appealed his conviction and sentence on several bases, including arguing that his conversation with police officers, where he admitted to setting up cameras, should have been suppressed, that expert testimony about his lack of pedophilic tendencies should have been admitted, that there was insufficient evidence to support his convictions, that the jury instructions constructively amended the indictment, and that his sentence was unreasonable.</w:t>
      </w:r>
    </w:p>
    <w:p w14:paraId="74B07E24" w14:textId="77777777" w:rsidR="0074762A" w:rsidRDefault="0074762A" w:rsidP="0074762A"/>
    <w:p w14:paraId="3A5F6D34" w14:textId="31E4151A" w:rsidR="005F7962" w:rsidRDefault="0074762A" w:rsidP="0074762A">
      <w:r>
        <w:t xml:space="preserve">The United States Court of Appeals for the Fifth Circuit rejected all of Rider's arguments and affirmed his conviction and sentence. The court found that Rider was not in custody when he spoke to the officers, and so his statements were not involuntary. The court also found that there was no error in excluding the expert testimony, as it was not relevant to any element of the charges that the government had to prove. The court also found that there was sufficient evidence to support the convictions, as there was ample evidence that Rider had the intent and took the necessary steps to produce child pornography. The court also ruled that the jury instructions did not constructively amend the indictment. Finally, the court found </w:t>
      </w:r>
      <w:r>
        <w:lastRenderedPageBreak/>
        <w:t>that the sentence was not unreasonable, given the uniquely disturbing facts of the case and Rider's lack of remorse.</w:t>
      </w:r>
    </w:p>
    <w:p w14:paraId="273F20A4" w14:textId="77777777" w:rsidR="0074762A" w:rsidRDefault="0074762A" w:rsidP="0074762A"/>
    <w:p w14:paraId="4F58E775" w14:textId="77777777" w:rsidR="0074762A" w:rsidRDefault="0074762A" w:rsidP="0074762A"/>
    <w:p w14:paraId="4315D777" w14:textId="77777777" w:rsidR="0074762A" w:rsidRDefault="0074762A" w:rsidP="0074762A"/>
    <w:p w14:paraId="36BCB579" w14:textId="77777777" w:rsidR="0074762A" w:rsidRDefault="0074762A" w:rsidP="0074762A"/>
    <w:p w14:paraId="533B1442" w14:textId="77777777" w:rsidR="00B6776D" w:rsidRDefault="00B6776D" w:rsidP="00B6776D">
      <w:r>
        <w:t>United States v. Linnell</w:t>
      </w:r>
    </w:p>
    <w:p w14:paraId="1C851766" w14:textId="77777777" w:rsidR="00B6776D" w:rsidRDefault="00B6776D" w:rsidP="00B6776D"/>
    <w:p w14:paraId="38DF5B5A" w14:textId="77777777" w:rsidR="00B6776D" w:rsidRDefault="00B6776D" w:rsidP="00B6776D">
      <w:r>
        <w:t>Court: US Court of Appeals for the Eighth Circuit</w:t>
      </w:r>
    </w:p>
    <w:p w14:paraId="6BC0677B" w14:textId="77777777" w:rsidR="00B6776D" w:rsidRDefault="00B6776D" w:rsidP="00B6776D"/>
    <w:p w14:paraId="4F4EC714" w14:textId="77777777" w:rsidR="00B6776D" w:rsidRDefault="00B6776D" w:rsidP="00B6776D">
      <w:r>
        <w:t>Docket: 23-2121</w:t>
      </w:r>
    </w:p>
    <w:p w14:paraId="1C382B9A" w14:textId="77777777" w:rsidR="00B6776D" w:rsidRDefault="00B6776D" w:rsidP="00B6776D"/>
    <w:p w14:paraId="31ED648D" w14:textId="77777777" w:rsidR="00B6776D" w:rsidRDefault="00B6776D" w:rsidP="00B6776D">
      <w:r>
        <w:t>Opinion Date: February 26, 2024</w:t>
      </w:r>
    </w:p>
    <w:p w14:paraId="7B373223" w14:textId="77777777" w:rsidR="00B6776D" w:rsidRDefault="00B6776D" w:rsidP="00B6776D"/>
    <w:p w14:paraId="0F8B5C68" w14:textId="77777777" w:rsidR="00B6776D" w:rsidRDefault="00B6776D" w:rsidP="00B6776D">
      <w:r>
        <w:t>Judge: Shepherd</w:t>
      </w:r>
    </w:p>
    <w:p w14:paraId="7064C6A3" w14:textId="77777777" w:rsidR="00B6776D" w:rsidRDefault="00B6776D" w:rsidP="00B6776D"/>
    <w:p w14:paraId="652558A5" w14:textId="77777777" w:rsidR="00B6776D" w:rsidRDefault="00B6776D" w:rsidP="00B6776D">
      <w:r>
        <w:t>Areas of Law: Criminal Law, Government &amp; Administrative Law</w:t>
      </w:r>
    </w:p>
    <w:p w14:paraId="64C68E7A" w14:textId="77777777" w:rsidR="00B6776D" w:rsidRDefault="00B6776D" w:rsidP="00B6776D"/>
    <w:p w14:paraId="3054C4AC" w14:textId="77777777" w:rsidR="00B6776D" w:rsidRDefault="00B6776D" w:rsidP="00B6776D">
      <w:r>
        <w:t>In the case before the United States Court of Appeals for the Eighth Circuit, the defendant Mary Linnell appealed her conviction for possession with intent to distribute a controlled substance. The case arose after a traffic stop during which law enforcement officers found methamphetamine, cocaine, and drug paraphernalia in the vehicle in which she was a passenger. Linnell moved to suppress the evidence, arguing that the patrol officer lacked probable cause or reasonable suspicion to conduct the traffic stop. The district court denied the motion, and Linnell entered a conditional guilty plea, preserving her right to appeal the suppression ruling. She was sentenced to 92 months’ imprisonment with 5 years of supervised release to follow.</w:t>
      </w:r>
    </w:p>
    <w:p w14:paraId="3F09D8F8" w14:textId="77777777" w:rsidR="00B6776D" w:rsidRDefault="00B6776D" w:rsidP="00B6776D"/>
    <w:p w14:paraId="638B4606" w14:textId="77D57DCE" w:rsidR="0074762A" w:rsidRDefault="00B6776D" w:rsidP="00B6776D">
      <w:r>
        <w:t>On appeal, Linnell contended that the district court erred in denying her motion to suppress, asserting that the officer lacked probable cause or reasonable suspicion to conduct the traffic stop. The appellate court disagreed, ruling that the district court did not clearly err in finding that the officer observed three traffic violations (running a stop sign, following another vehicle too closely, and speeding), and therefore had probable cause to conduct the traffic stop. The court gave deference to the lower court's credibility determination of the officer's testimony, noting that the officer had several years of experience and had been involved in hundreds of traffic stops. The judgment of the district court was affirmed.</w:t>
      </w:r>
    </w:p>
    <w:p w14:paraId="7023A5DD" w14:textId="77777777" w:rsidR="00B6776D" w:rsidRDefault="00B6776D" w:rsidP="00B6776D"/>
    <w:p w14:paraId="4BD71815" w14:textId="77777777" w:rsidR="00B6776D" w:rsidRDefault="00B6776D" w:rsidP="00B6776D"/>
    <w:p w14:paraId="13BDC19A" w14:textId="77777777" w:rsidR="00B6776D" w:rsidRDefault="00B6776D" w:rsidP="00B6776D"/>
    <w:p w14:paraId="5C5F3D92" w14:textId="77777777" w:rsidR="00B6776D" w:rsidRDefault="00B6776D" w:rsidP="00B6776D"/>
    <w:p w14:paraId="794BF3FE" w14:textId="77777777" w:rsidR="00B6776D" w:rsidRDefault="00B6776D" w:rsidP="00B6776D"/>
    <w:sectPr w:rsidR="00B67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1MzWxMDA0NbMwNbFU0lEKTi0uzszPAykwrAUAtittKSwAAAA="/>
  </w:docVars>
  <w:rsids>
    <w:rsidRoot w:val="008A09F4"/>
    <w:rsid w:val="002550DE"/>
    <w:rsid w:val="003D5635"/>
    <w:rsid w:val="005F7962"/>
    <w:rsid w:val="006D7A5D"/>
    <w:rsid w:val="0074762A"/>
    <w:rsid w:val="008A09F4"/>
    <w:rsid w:val="00B6776D"/>
    <w:rsid w:val="00C04E35"/>
    <w:rsid w:val="00DF4922"/>
    <w:rsid w:val="00F97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C3F6B"/>
  <w15:chartTrackingRefBased/>
  <w15:docId w15:val="{869CBB25-3E22-4212-99F8-EDE4D0CB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2024-03-10T17:31:00Z</dcterms:created>
  <dcterms:modified xsi:type="dcterms:W3CDTF">2024-03-10T18:17:00Z</dcterms:modified>
</cp:coreProperties>
</file>