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6D5DF4"/>
          <w:sz w:val="72"/>
          <w:szCs w:val="72"/>
        </w:rPr>
        <w:t xml:space="preserve">CareShift</w:t>
      </w:r>
    </w:p>
    <w:p>
      <w:pPr>
        <w:spacing w:after="100" w:before="120"/>
        <w:jc w:val="center"/>
      </w:pPr>
      <w:r>
        <w:rPr>
          <w:color w:val="1F2937"/>
          <w:sz w:val="32"/>
          <w:szCs w:val="32"/>
        </w:rPr>
        <w:t xml:space="preserve">Nurse Scheduling &amp; Workforce Portal</w:t>
      </w:r>
    </w:p>
    <w:p>
      <w:pPr>
        <w:spacing w:after="800" w:before="60"/>
        <w:jc w:val="center"/>
      </w:pPr>
      <w:r>
        <w:rPr>
          <w:i/>
          <w:iCs/>
          <w:color w:val="6B7280"/>
          <w:sz w:val="24"/>
          <w:szCs w:val="24"/>
        </w:rPr>
        <w:t xml:space="preserve">Technical &amp; Product Documentation</w:t>
      </w:r>
    </w:p>
    <w:p>
      <w:pPr>
        <w:spacing w:after="60"/>
        <w:jc w:val="center"/>
      </w:pPr>
      <w:r>
        <w:rPr>
          <w:color w:val="6B7280"/>
          <w:sz w:val="20"/>
          <w:szCs w:val="20"/>
        </w:rPr>
        <w:t xml:space="preserve">Version 1.0</w:t>
      </w:r>
    </w:p>
    <w:p>
      <w:pPr>
        <w:spacing w:after="60"/>
        <w:jc w:val="center"/>
      </w:pPr>
      <w:r>
        <w:rPr>
          <w:color w:val="6B7280"/>
          <w:sz w:val="18"/>
          <w:szCs w:val="18"/>
        </w:rPr>
        <w:t xml:space="preserve">React Native (Expo) · Node.js / Express · PostgreSQL · Prisma · Socket.IO</w:t>
      </w:r>
    </w:p>
    <w:p>
      <w:pPr>
        <w:sectPr>
          <w:pgSz w:w="11906" w:h="16838" w:orient="portrait"/>
          <w:pgMar w:top="900" w:right="1000" w:bottom="900" w:left="1000" w:header="708" w:footer="708" w:gutter="0"/>
          <w:pgNumType/>
          <w:docGrid w:linePitch="360"/>
        </w:sectPr>
      </w:pPr>
    </w:p>
    <w:p>
      <w:pPr>
        <w:pStyle w:val="Heading1"/>
        <w:pBdr>
          <w:bottom w:val="single" w:color="6D5DF4" w:sz="6" w:space="4"/>
        </w:pBdr>
        <w:spacing w:after="200" w:before="400"/>
      </w:pPr>
      <w:r>
        <w:rPr>
          <w:b/>
          <w:bCs/>
          <w:color w:val="6D5DF4"/>
          <w:sz w:val="32"/>
          <w:szCs w:val="32"/>
        </w:rPr>
        <w:t xml:space="preserve">Contents</w:t>
      </w:r>
    </w:p>
    <w:p>
      <w:pPr>
        <w:pStyle w:val="ListParagraph"/>
        <w:numPr>
          <w:ilvl w:val="0"/>
          <w:numId w:val="1"/>
        </w:numPr>
        <w:spacing w:after="90" w:line="280"/>
      </w:pPr>
      <w:r>
        <w:rPr>
          <w:color w:val="27272A"/>
          <w:sz w:val="21"/>
          <w:szCs w:val="21"/>
        </w:rPr>
        <w:t xml:space="preserve">1. Overview</w:t>
      </w:r>
    </w:p>
    <w:p>
      <w:pPr>
        <w:pStyle w:val="ListParagraph"/>
        <w:numPr>
          <w:ilvl w:val="0"/>
          <w:numId w:val="1"/>
        </w:numPr>
        <w:spacing w:after="90" w:line="280"/>
      </w:pPr>
      <w:r>
        <w:rPr>
          <w:color w:val="27272A"/>
          <w:sz w:val="21"/>
          <w:szCs w:val="21"/>
        </w:rPr>
        <w:t xml:space="preserve">2. Technology Stack</w:t>
      </w:r>
    </w:p>
    <w:p>
      <w:pPr>
        <w:pStyle w:val="ListParagraph"/>
        <w:numPr>
          <w:ilvl w:val="0"/>
          <w:numId w:val="1"/>
        </w:numPr>
        <w:spacing w:after="90" w:line="280"/>
      </w:pPr>
      <w:r>
        <w:rPr>
          <w:color w:val="27272A"/>
          <w:sz w:val="21"/>
          <w:szCs w:val="21"/>
        </w:rPr>
        <w:t xml:space="preserve">3. System Architecture</w:t>
      </w:r>
    </w:p>
    <w:p>
      <w:pPr>
        <w:pStyle w:val="ListParagraph"/>
        <w:numPr>
          <w:ilvl w:val="0"/>
          <w:numId w:val="1"/>
        </w:numPr>
        <w:spacing w:after="90" w:line="280"/>
      </w:pPr>
      <w:r>
        <w:rPr>
          <w:color w:val="27272A"/>
          <w:sz w:val="21"/>
          <w:szCs w:val="21"/>
        </w:rPr>
        <w:t xml:space="preserve">4. Project Structure</w:t>
      </w:r>
    </w:p>
    <w:p>
      <w:pPr>
        <w:pStyle w:val="ListParagraph"/>
        <w:numPr>
          <w:ilvl w:val="0"/>
          <w:numId w:val="1"/>
        </w:numPr>
        <w:spacing w:after="90" w:line="280"/>
      </w:pPr>
      <w:r>
        <w:rPr>
          <w:color w:val="27272A"/>
          <w:sz w:val="21"/>
          <w:szCs w:val="21"/>
        </w:rPr>
        <w:t xml:space="preserve">5. Database Schema</w:t>
      </w:r>
    </w:p>
    <w:p>
      <w:pPr>
        <w:pStyle w:val="ListParagraph"/>
        <w:numPr>
          <w:ilvl w:val="0"/>
          <w:numId w:val="1"/>
        </w:numPr>
        <w:spacing w:after="90" w:line="280"/>
      </w:pPr>
      <w:r>
        <w:rPr>
          <w:color w:val="27272A"/>
          <w:sz w:val="21"/>
          <w:szCs w:val="21"/>
        </w:rPr>
        <w:t xml:space="preserve">6. Authentication &amp; Authorization</w:t>
      </w:r>
    </w:p>
    <w:p>
      <w:pPr>
        <w:pStyle w:val="ListParagraph"/>
        <w:numPr>
          <w:ilvl w:val="0"/>
          <w:numId w:val="1"/>
        </w:numPr>
        <w:spacing w:after="90" w:line="280"/>
      </w:pPr>
      <w:r>
        <w:rPr>
          <w:color w:val="27272A"/>
          <w:sz w:val="21"/>
          <w:szCs w:val="21"/>
        </w:rPr>
        <w:t xml:space="preserve">7. Nurse Portal Features</w:t>
      </w:r>
    </w:p>
    <w:p>
      <w:pPr>
        <w:pStyle w:val="ListParagraph"/>
        <w:numPr>
          <w:ilvl w:val="0"/>
          <w:numId w:val="1"/>
        </w:numPr>
        <w:spacing w:after="90" w:line="280"/>
      </w:pPr>
      <w:r>
        <w:rPr>
          <w:color w:val="27272A"/>
          <w:sz w:val="21"/>
          <w:szCs w:val="21"/>
        </w:rPr>
        <w:t xml:space="preserve">8. HR Manager Portal Features</w:t>
      </w:r>
    </w:p>
    <w:p>
      <w:pPr>
        <w:pStyle w:val="ListParagraph"/>
        <w:numPr>
          <w:ilvl w:val="0"/>
          <w:numId w:val="1"/>
        </w:numPr>
        <w:spacing w:after="90" w:line="280"/>
      </w:pPr>
      <w:r>
        <w:rPr>
          <w:color w:val="27272A"/>
          <w:sz w:val="21"/>
          <w:szCs w:val="21"/>
        </w:rPr>
        <w:t xml:space="preserve">9. Auto-Generate Schedule — Algorithm</w:t>
      </w:r>
    </w:p>
    <w:p>
      <w:pPr>
        <w:pStyle w:val="ListParagraph"/>
        <w:numPr>
          <w:ilvl w:val="0"/>
          <w:numId w:val="1"/>
        </w:numPr>
        <w:spacing w:after="90" w:line="280"/>
      </w:pPr>
      <w:r>
        <w:rPr>
          <w:color w:val="27272A"/>
          <w:sz w:val="21"/>
          <w:szCs w:val="21"/>
        </w:rPr>
        <w:t xml:space="preserve">10. Realtime Messaging (Socket.IO)</w:t>
      </w:r>
    </w:p>
    <w:p>
      <w:pPr>
        <w:pStyle w:val="ListParagraph"/>
        <w:numPr>
          <w:ilvl w:val="0"/>
          <w:numId w:val="1"/>
        </w:numPr>
        <w:spacing w:after="90" w:line="280"/>
      </w:pPr>
      <w:r>
        <w:rPr>
          <w:color w:val="27272A"/>
          <w:sz w:val="21"/>
          <w:szCs w:val="21"/>
        </w:rPr>
        <w:t xml:space="preserve">11. API Reference</w:t>
      </w:r>
    </w:p>
    <w:p>
      <w:pPr>
        <w:pStyle w:val="ListParagraph"/>
        <w:numPr>
          <w:ilvl w:val="0"/>
          <w:numId w:val="1"/>
        </w:numPr>
        <w:spacing w:after="90" w:line="280"/>
      </w:pPr>
      <w:r>
        <w:rPr>
          <w:color w:val="27272A"/>
          <w:sz w:val="21"/>
          <w:szCs w:val="21"/>
        </w:rPr>
        <w:t xml:space="preserve">12. Setup &amp; Installation</w:t>
      </w:r>
    </w:p>
    <w:p>
      <w:pPr>
        <w:pStyle w:val="ListParagraph"/>
        <w:numPr>
          <w:ilvl w:val="0"/>
          <w:numId w:val="1"/>
        </w:numPr>
        <w:spacing w:after="90" w:line="280"/>
      </w:pPr>
      <w:r>
        <w:rPr>
          <w:color w:val="27272A"/>
          <w:sz w:val="21"/>
          <w:szCs w:val="21"/>
        </w:rPr>
        <w:t xml:space="preserve">13. Demo Credentials</w:t>
      </w:r>
    </w:p>
    <w:p>
      <w:pPr>
        <w:pStyle w:val="ListParagraph"/>
        <w:numPr>
          <w:ilvl w:val="0"/>
          <w:numId w:val="1"/>
        </w:numPr>
        <w:spacing w:after="90" w:line="280"/>
      </w:pPr>
      <w:r>
        <w:rPr>
          <w:color w:val="27272A"/>
          <w:sz w:val="21"/>
          <w:szCs w:val="21"/>
        </w:rPr>
        <w:t xml:space="preserve">14. Known Limitations &amp; Future Work</w:t>
      </w:r>
    </w:p>
    <w:p>
      <w:pPr>
        <w:pStyle w:val="Heading1"/>
        <w:pBdr>
          <w:bottom w:val="single" w:color="6D5DF4" w:sz="6" w:space="4"/>
        </w:pBdr>
        <w:spacing w:after="200" w:before="400"/>
      </w:pPr>
      <w:r>
        <w:rPr>
          <w:b/>
          <w:bCs/>
          <w:color w:val="6D5DF4"/>
          <w:sz w:val="32"/>
          <w:szCs w:val="32"/>
        </w:rPr>
        <w:t xml:space="preserve">1. Overview</w:t>
      </w:r>
    </w:p>
    <w:p>
      <w:pPr>
        <w:spacing w:after="160" w:line="300"/>
      </w:pPr>
      <w:r>
        <w:rPr>
          <w:color w:val="27272A"/>
          <w:sz w:val="21"/>
          <w:szCs w:val="21"/>
        </w:rPr>
        <w:t xml:space="preserve">CareShift is a full-stack nurse scheduling and workforce management application for a hospital setting. It serves two distinct user roles through one codebase: a Nurse Portal for staff to view their schedule, manage availability, request leave, and communicate with HR; and an HR Manager Portal for administrators to manage staff, build the weekly shift roster, approve leave, and monitor ward coverage.</w:t>
      </w:r>
    </w:p>
    <w:p>
      <w:pPr>
        <w:spacing w:after="160" w:line="300"/>
      </w:pPr>
      <w:r>
        <w:rPr>
          <w:color w:val="27272A"/>
          <w:sz w:val="21"/>
          <w:szCs w:val="21"/>
        </w:rPr>
        <w:t xml:space="preserve">The application began as a UI prototype driven by local mock data and has since been converted into a fully working product: every screen is backed by a real PostgreSQL database through a REST API, authentication is handled with signed JWTs, and HR-to-nurse messaging is delivered in realtime over WebSockets.</w:t>
      </w:r>
    </w:p>
    <w:p>
      <w:pPr>
        <w:pStyle w:val="Heading3"/>
        <w:spacing w:after="100" w:before="200"/>
      </w:pPr>
      <w:r>
        <w:rPr>
          <w:b/>
          <w:bCs/>
          <w:color w:val="1F2937"/>
          <w:sz w:val="22"/>
          <w:szCs w:val="22"/>
        </w:rPr>
        <w:t xml:space="preserve">Core capabilities</w:t>
      </w:r>
    </w:p>
    <w:p>
      <w:pPr>
        <w:pStyle w:val="ListParagraph"/>
        <w:numPr>
          <w:ilvl w:val="0"/>
          <w:numId w:val="1"/>
        </w:numPr>
        <w:spacing w:after="90" w:line="280"/>
      </w:pPr>
      <w:r>
        <w:rPr>
          <w:color w:val="27272A"/>
          <w:sz w:val="21"/>
          <w:szCs w:val="21"/>
        </w:rPr>
        <w:t xml:space="preserve">Role-based login for Nurse and HR Manager portals, backed by JWT authentication.</w:t>
      </w:r>
    </w:p>
    <w:p>
      <w:pPr>
        <w:pStyle w:val="ListParagraph"/>
        <w:numPr>
          <w:ilvl w:val="0"/>
          <w:numId w:val="1"/>
        </w:numPr>
        <w:spacing w:after="90" w:line="280"/>
      </w:pPr>
      <w:r>
        <w:rPr>
          <w:color w:val="27272A"/>
          <w:sz w:val="21"/>
          <w:szCs w:val="21"/>
        </w:rPr>
        <w:t xml:space="preserve">Nurse weekly schedule view, leave requests, and a self-service weekly availability grid.</w:t>
      </w:r>
    </w:p>
    <w:p>
      <w:pPr>
        <w:pStyle w:val="ListParagraph"/>
        <w:numPr>
          <w:ilvl w:val="0"/>
          <w:numId w:val="1"/>
        </w:numPr>
        <w:spacing w:after="90" w:line="280"/>
      </w:pPr>
      <w:r>
        <w:rPr>
          <w:color w:val="27272A"/>
          <w:sz w:val="21"/>
          <w:szCs w:val="21"/>
        </w:rPr>
        <w:t xml:space="preserve">HR staff directory with add/delete nurse management.</w:t>
      </w:r>
    </w:p>
    <w:p>
      <w:pPr>
        <w:pStyle w:val="ListParagraph"/>
        <w:numPr>
          <w:ilvl w:val="0"/>
          <w:numId w:val="1"/>
        </w:numPr>
        <w:spacing w:after="90" w:line="280"/>
      </w:pPr>
      <w:r>
        <w:rPr>
          <w:color w:val="27272A"/>
          <w:sz w:val="21"/>
          <w:szCs w:val="21"/>
        </w:rPr>
        <w:t xml:space="preserve">A ward-by-ward, shift-by-shift coverage grid with a This Week / Next Week switcher.</w:t>
      </w:r>
    </w:p>
    <w:p>
      <w:pPr>
        <w:pStyle w:val="ListParagraph"/>
        <w:numPr>
          <w:ilvl w:val="0"/>
          <w:numId w:val="1"/>
        </w:numPr>
        <w:spacing w:after="90" w:line="280"/>
      </w:pPr>
      <w:r>
        <w:rPr>
          <w:color w:val="27272A"/>
          <w:sz w:val="21"/>
          <w:szCs w:val="21"/>
        </w:rPr>
        <w:t xml:space="preserve">An availability-aware auto-scheduler that fills staffing gaps from nurses' saved availability.</w:t>
      </w:r>
    </w:p>
    <w:p>
      <w:pPr>
        <w:pStyle w:val="ListParagraph"/>
        <w:numPr>
          <w:ilvl w:val="0"/>
          <w:numId w:val="1"/>
        </w:numPr>
        <w:spacing w:after="90" w:line="280"/>
      </w:pPr>
      <w:r>
        <w:rPr>
          <w:color w:val="27272A"/>
          <w:sz w:val="21"/>
          <w:szCs w:val="21"/>
        </w:rPr>
        <w:t xml:space="preserve">Two-way realtime messaging between HR and nurses, with unread badges and in-app toasts.</w:t>
      </w:r>
    </w:p>
    <w:p>
      <w:pPr>
        <w:pStyle w:val="ListParagraph"/>
        <w:numPr>
          <w:ilvl w:val="0"/>
          <w:numId w:val="1"/>
        </w:numPr>
        <w:spacing w:after="90" w:line="280"/>
      </w:pPr>
      <w:r>
        <w:rPr>
          <w:color w:val="27272A"/>
          <w:sz w:val="21"/>
          <w:szCs w:val="21"/>
        </w:rPr>
        <w:t xml:space="preserve">Self-service password changes for both roles.</w:t>
      </w:r>
    </w:p>
    <w:p>
      <w:pPr>
        <w:pStyle w:val="Heading1"/>
        <w:pBdr>
          <w:bottom w:val="single" w:color="6D5DF4" w:sz="6" w:space="4"/>
        </w:pBdr>
        <w:spacing w:after="200" w:before="400"/>
      </w:pPr>
      <w:r>
        <w:rPr>
          <w:b/>
          <w:bCs/>
          <w:color w:val="6D5DF4"/>
          <w:sz w:val="32"/>
          <w:szCs w:val="32"/>
        </w:rPr>
        <w:t xml:space="preserve">2. Technology Stack</w:t>
      </w:r>
    </w:p>
    <w:p>
      <w:pPr>
        <w:pStyle w:val="Heading2"/>
        <w:spacing w:after="140" w:before="300"/>
      </w:pPr>
      <w:r>
        <w:rPr>
          <w:b/>
          <w:bCs/>
          <w:color w:val="1F2937"/>
          <w:sz w:val="26"/>
          <w:szCs w:val="26"/>
        </w:rPr>
        <w:t xml:space="preserve">Frontend — "frontend/"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0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Layer</w:t>
            </w:r>
          </w:p>
        </w:tc>
        <w:tc>
          <w:tcPr>
            <w:tcW w:type="dxa" w:w="615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Choice</w:t>
            </w:r>
          </w:p>
        </w:tc>
      </w:tr>
      <w:tr>
        <w:tc>
          <w:tcPr>
            <w:tcW w:type="dxa" w:w="32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Framework</w:t>
            </w:r>
          </w:p>
        </w:tc>
        <w:tc>
          <w:tcPr>
            <w:tcW w:type="dxa" w:w="61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Expo SDK 54 (React Native 0.81, React 19)</w:t>
            </w:r>
          </w:p>
        </w:tc>
      </w:tr>
      <w:tr>
        <w:tc>
          <w:tcPr>
            <w:tcW w:type="dxa" w:w="32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Routing</w:t>
            </w:r>
          </w:p>
        </w:tc>
        <w:tc>
          <w:tcPr>
            <w:tcW w:type="dxa" w:w="615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Expo Router 6 (file-based routing, typed routes)</w:t>
            </w:r>
          </w:p>
        </w:tc>
      </w:tr>
      <w:tr>
        <w:tc>
          <w:tcPr>
            <w:tcW w:type="dxa" w:w="32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Language</w:t>
            </w:r>
          </w:p>
        </w:tc>
        <w:tc>
          <w:tcPr>
            <w:tcW w:type="dxa" w:w="61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TypeScript (strict mode)</w:t>
            </w:r>
          </w:p>
        </w:tc>
      </w:tr>
      <w:tr>
        <w:tc>
          <w:tcPr>
            <w:tcW w:type="dxa" w:w="32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Navigation</w:t>
            </w:r>
          </w:p>
        </w:tc>
        <w:tc>
          <w:tcPr>
            <w:tcW w:type="dxa" w:w="615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@react-navigation/bottom-tabs + native stack</w:t>
            </w:r>
          </w:p>
        </w:tc>
      </w:tr>
      <w:tr>
        <w:tc>
          <w:tcPr>
            <w:tcW w:type="dxa" w:w="32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HTTP client</w:t>
            </w:r>
          </w:p>
        </w:tc>
        <w:tc>
          <w:tcPr>
            <w:tcW w:type="dxa" w:w="61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axios, with a bearer-token request interceptor</w:t>
            </w:r>
          </w:p>
        </w:tc>
      </w:tr>
      <w:tr>
        <w:tc>
          <w:tcPr>
            <w:tcW w:type="dxa" w:w="32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Realtime</w:t>
            </w:r>
          </w:p>
        </w:tc>
        <w:tc>
          <w:tcPr>
            <w:tcW w:type="dxa" w:w="615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socket.io-client</w:t>
            </w:r>
          </w:p>
        </w:tc>
      </w:tr>
      <w:tr>
        <w:tc>
          <w:tcPr>
            <w:tcW w:type="dxa" w:w="32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Local persistence</w:t>
            </w:r>
          </w:p>
        </w:tc>
        <w:tc>
          <w:tcPr>
            <w:tcW w:type="dxa" w:w="61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@react-native-async-storage/async-storage (JWT + cached user + theme)</w:t>
            </w:r>
          </w:p>
        </w:tc>
      </w:tr>
      <w:tr>
        <w:tc>
          <w:tcPr>
            <w:tcW w:type="dxa" w:w="32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Calendar</w:t>
            </w:r>
          </w:p>
        </w:tc>
        <w:tc>
          <w:tcPr>
            <w:tcW w:type="dxa" w:w="615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react-native-calendars</w:t>
            </w:r>
          </w:p>
        </w:tc>
      </w:tr>
      <w:tr>
        <w:tc>
          <w:tcPr>
            <w:tcW w:type="dxa" w:w="32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Charts</w:t>
            </w:r>
          </w:p>
        </w:tc>
        <w:tc>
          <w:tcPr>
            <w:tcW w:type="dxa" w:w="61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react-native-chart-kit</w:t>
            </w:r>
          </w:p>
        </w:tc>
      </w:tr>
      <w:tr>
        <w:tc>
          <w:tcPr>
            <w:tcW w:type="dxa" w:w="32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Icons</w:t>
            </w:r>
          </w:p>
        </w:tc>
        <w:tc>
          <w:tcPr>
            <w:tcW w:type="dxa" w:w="615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lucide-react-native</w:t>
            </w:r>
          </w:p>
        </w:tc>
      </w:tr>
      <w:tr>
        <w:tc>
          <w:tcPr>
            <w:tcW w:type="dxa" w:w="32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Dates</w:t>
            </w:r>
          </w:p>
        </w:tc>
        <w:tc>
          <w:tcPr>
            <w:tcW w:type="dxa" w:w="61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date-fns</w:t>
            </w:r>
          </w:p>
        </w:tc>
      </w:tr>
      <w:tr>
        <w:tc>
          <w:tcPr>
            <w:tcW w:type="dxa" w:w="32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Styling</w:t>
            </w:r>
          </w:p>
        </w:tc>
        <w:tc>
          <w:tcPr>
            <w:tcW w:type="dxa" w:w="615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React Native StyleSheet + a light/dark theme token system</w:t>
            </w:r>
          </w:p>
        </w:tc>
      </w:tr>
    </w:tbl>
    <w:p>
      <w:pPr>
        <w:spacing w:after="120"/>
      </w:pPr>
    </w:p>
    <w:p>
      <w:pPr>
        <w:pStyle w:val="Heading2"/>
        <w:spacing w:after="140" w:before="300"/>
      </w:pPr>
      <w:r>
        <w:rPr>
          <w:b/>
          <w:bCs/>
          <w:color w:val="1F2937"/>
          <w:sz w:val="26"/>
          <w:szCs w:val="26"/>
        </w:rPr>
        <w:t xml:space="preserve">Backend — "backend/"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0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Layer</w:t>
            </w:r>
          </w:p>
        </w:tc>
        <w:tc>
          <w:tcPr>
            <w:tcW w:type="dxa" w:w="615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Choice</w:t>
            </w:r>
          </w:p>
        </w:tc>
      </w:tr>
      <w:tr>
        <w:tc>
          <w:tcPr>
            <w:tcW w:type="dxa" w:w="32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Runtime</w:t>
            </w:r>
          </w:p>
        </w:tc>
        <w:tc>
          <w:tcPr>
            <w:tcW w:type="dxa" w:w="61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Node.js</w:t>
            </w:r>
          </w:p>
        </w:tc>
      </w:tr>
      <w:tr>
        <w:tc>
          <w:tcPr>
            <w:tcW w:type="dxa" w:w="32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Web framework</w:t>
            </w:r>
          </w:p>
        </w:tc>
        <w:tc>
          <w:tcPr>
            <w:tcW w:type="dxa" w:w="615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Express 4</w:t>
            </w:r>
          </w:p>
        </w:tc>
      </w:tr>
      <w:tr>
        <w:tc>
          <w:tcPr>
            <w:tcW w:type="dxa" w:w="32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Language</w:t>
            </w:r>
          </w:p>
        </w:tc>
        <w:tc>
          <w:tcPr>
            <w:tcW w:type="dxa" w:w="61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TypeScript (strict mode), run via ts-node-dev in development</w:t>
            </w:r>
          </w:p>
        </w:tc>
      </w:tr>
      <w:tr>
        <w:tc>
          <w:tcPr>
            <w:tcW w:type="dxa" w:w="32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Database</w:t>
            </w:r>
          </w:p>
        </w:tc>
        <w:tc>
          <w:tcPr>
            <w:tcW w:type="dxa" w:w="615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PostgreSQL</w:t>
            </w:r>
          </w:p>
        </w:tc>
      </w:tr>
      <w:tr>
        <w:tc>
          <w:tcPr>
            <w:tcW w:type="dxa" w:w="32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ORM</w:t>
            </w:r>
          </w:p>
        </w:tc>
        <w:tc>
          <w:tcPr>
            <w:tcW w:type="dxa" w:w="61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Prisma 5 (schema-first, typed client, migrations)</w:t>
            </w:r>
          </w:p>
        </w:tc>
      </w:tr>
      <w:tr>
        <w:tc>
          <w:tcPr>
            <w:tcW w:type="dxa" w:w="32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Auth</w:t>
            </w:r>
          </w:p>
        </w:tc>
        <w:tc>
          <w:tcPr>
            <w:tcW w:type="dxa" w:w="615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JWT (jsonwebtoken) + bcrypt password hashing (bcryptjs)</w:t>
            </w:r>
          </w:p>
        </w:tc>
      </w:tr>
      <w:tr>
        <w:tc>
          <w:tcPr>
            <w:tcW w:type="dxa" w:w="32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Validation</w:t>
            </w:r>
          </w:p>
        </w:tc>
        <w:tc>
          <w:tcPr>
            <w:tcW w:type="dxa" w:w="61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zod schemas on every mutating route</w:t>
            </w:r>
          </w:p>
        </w:tc>
      </w:tr>
      <w:tr>
        <w:tc>
          <w:tcPr>
            <w:tcW w:type="dxa" w:w="32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Realtime</w:t>
            </w:r>
          </w:p>
        </w:tc>
        <w:tc>
          <w:tcPr>
            <w:tcW w:type="dxa" w:w="615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socket.io, JWT-authenticated on the WebSocket handshake</w:t>
            </w:r>
          </w:p>
        </w:tc>
      </w:tr>
      <w:tr>
        <w:tc>
          <w:tcPr>
            <w:tcW w:type="dxa" w:w="32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Local Postgres</w:t>
            </w:r>
          </w:p>
        </w:tc>
        <w:tc>
          <w:tcPr>
            <w:tcW w:type="dxa" w:w="61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docker-compose.yml (Postgres 16, matches .env.example)</w:t>
            </w:r>
          </w:p>
        </w:tc>
      </w:tr>
    </w:tbl>
    <w:p>
      <w:pPr>
        <w:pStyle w:val="Heading1"/>
        <w:pBdr>
          <w:bottom w:val="single" w:color="6D5DF4" w:sz="6" w:space="4"/>
        </w:pBdr>
        <w:spacing w:after="200" w:before="400"/>
      </w:pPr>
      <w:r>
        <w:rPr>
          <w:b/>
          <w:bCs/>
          <w:color w:val="6D5DF4"/>
          <w:sz w:val="32"/>
          <w:szCs w:val="32"/>
        </w:rPr>
        <w:t xml:space="preserve">3. System Architecture</w:t>
      </w:r>
    </w:p>
    <w:p>
      <w:pPr>
        <w:spacing w:after="160" w:line="300"/>
      </w:pPr>
      <w:r>
        <w:rPr>
          <w:color w:val="27272A"/>
          <w:sz w:val="21"/>
          <w:szCs w:val="21"/>
        </w:rPr>
        <w:t xml:space="preserve">CareShift is a classic three-tier architecture: an Expo client, a stateless Express REST API, and a PostgreSQL database, with a lightweight Socket.IO layer bolted onto the same HTTP server for realtime message delivery.</w:t>
      </w:r>
    </w:p>
    <w:p>
      <w:pPr>
        <w:pBdr>
          <w:top w:val="none" w:color="FFFFFF" w:sz="0"/>
          <w:bottom w:val="none" w:color="FFFFFF" w:sz="0"/>
          <w:left w:val="none" w:color="FFFFFF" w:sz="0"/>
          <w:right w:val="none" w:color="FFFFFF" w:sz="0"/>
        </w:pBdr>
        <w:shd w:fill="1E1E2E" w:color="1E1E2E" w:val="solid"/>
        <w:spacing w:after="200" w:before="100" w:line="260"/>
      </w:pPr>
      <w:r>
        <w:rPr>
          <w:rFonts w:ascii="Consolas" w:cs="Consolas" w:eastAsia="Consolas" w:hAnsi="Consolas"/>
          <w:color w:val="E4E4E7"/>
          <w:sz w:val="18"/>
          <w:szCs w:val="18"/>
        </w:rPr>
        <w:t xml:space="preserve">  Expo App (iOS / Android / Web)</w:t>
      </w:r>
      <w:r>
        <w:br/>
      </w:r>
      <w:r>
        <w:rPr>
          <w:rFonts w:ascii="Consolas" w:cs="Consolas" w:eastAsia="Consolas" w:hAnsi="Consolas"/>
          <w:color w:val="E4E4E7"/>
          <w:sz w:val="18"/>
          <w:szCs w:val="18"/>
        </w:rPr>
        <w:t xml:space="preserve">        |</w:t>
      </w:r>
      <w:r>
        <w:br/>
      </w:r>
      <w:r>
        <w:rPr>
          <w:rFonts w:ascii="Consolas" w:cs="Consolas" w:eastAsia="Consolas" w:hAnsi="Consolas"/>
          <w:color w:val="E4E4E7"/>
          <w:sz w:val="18"/>
          <w:szCs w:val="18"/>
        </w:rPr>
        <w:t xml:space="preserve">        |  REST calls (axios) — Authorization: Bearer &lt;JWT&gt;</w:t>
      </w:r>
      <w:r>
        <w:br/>
      </w:r>
      <w:r>
        <w:rPr>
          <w:rFonts w:ascii="Consolas" w:cs="Consolas" w:eastAsia="Consolas" w:hAnsi="Consolas"/>
          <w:color w:val="E4E4E7"/>
          <w:sz w:val="18"/>
          <w:szCs w:val="18"/>
        </w:rPr>
        <w:t xml:space="preserve">        |  WebSocket (socket.io-client) — auth: { token }</w:t>
      </w:r>
      <w:r>
        <w:br/>
      </w:r>
      <w:r>
        <w:rPr>
          <w:rFonts w:ascii="Consolas" w:cs="Consolas" w:eastAsia="Consolas" w:hAnsi="Consolas"/>
          <w:color w:val="E4E4E7"/>
          <w:sz w:val="18"/>
          <w:szCs w:val="18"/>
        </w:rPr>
        <w:t xml:space="preserve">        v</w:t>
      </w:r>
      <w:r>
        <w:br/>
      </w:r>
      <w:r>
        <w:rPr>
          <w:rFonts w:ascii="Consolas" w:cs="Consolas" w:eastAsia="Consolas" w:hAnsi="Consolas"/>
          <w:color w:val="E4E4E7"/>
          <w:sz w:val="18"/>
          <w:szCs w:val="18"/>
        </w:rPr>
        <w:t xml:space="preserve">  Express API  :4000  (backend/src/index.ts)</w:t>
      </w:r>
      <w:r>
        <w:br/>
      </w:r>
      <w:r>
        <w:rPr>
          <w:rFonts w:ascii="Consolas" w:cs="Consolas" w:eastAsia="Consolas" w:hAnsi="Consolas"/>
          <w:color w:val="E4E4E7"/>
          <w:sz w:val="18"/>
          <w:szCs w:val="18"/>
        </w:rPr>
        <w:t xml:space="preserve">        |  Zod-validated route handlers (backend/src/routes/*.routes.ts)</w:t>
      </w:r>
      <w:r>
        <w:br/>
      </w:r>
      <w:r>
        <w:rPr>
          <w:rFonts w:ascii="Consolas" w:cs="Consolas" w:eastAsia="Consolas" w:hAnsi="Consolas"/>
          <w:color w:val="E4E4E7"/>
          <w:sz w:val="18"/>
          <w:szCs w:val="18"/>
        </w:rPr>
        <w:t xml:space="preserve">        |  requireAuth / requireRole middleware (backend/src/middleware/auth.ts)</w:t>
      </w:r>
      <w:r>
        <w:br/>
      </w:r>
      <w:r>
        <w:rPr>
          <w:rFonts w:ascii="Consolas" w:cs="Consolas" w:eastAsia="Consolas" w:hAnsi="Consolas"/>
          <w:color w:val="E4E4E7"/>
          <w:sz w:val="18"/>
          <w:szCs w:val="18"/>
        </w:rPr>
        <w:t xml:space="preserve">        |  Prisma Client (backend/src/lib/prisma.ts)</w:t>
      </w:r>
      <w:r>
        <w:br/>
      </w:r>
      <w:r>
        <w:rPr>
          <w:rFonts w:ascii="Consolas" w:cs="Consolas" w:eastAsia="Consolas" w:hAnsi="Consolas"/>
          <w:color w:val="E4E4E7"/>
          <w:sz w:val="18"/>
          <w:szCs w:val="18"/>
        </w:rPr>
        <w:t xml:space="preserve">        v</w:t>
      </w:r>
      <w:r>
        <w:br/>
      </w:r>
      <w:r>
        <w:rPr>
          <w:rFonts w:ascii="Consolas" w:cs="Consolas" w:eastAsia="Consolas" w:hAnsi="Consolas"/>
          <w:color w:val="E4E4E7"/>
          <w:sz w:val="18"/>
          <w:szCs w:val="18"/>
        </w:rPr>
        <w:t xml:space="preserve">  PostgreSQL  (docker-compose Postgres, or any Postgres instance)</w:t>
      </w:r>
    </w:p>
    <w:p>
      <w:pPr>
        <w:pStyle w:val="Heading2"/>
        <w:spacing w:after="140" w:before="300"/>
      </w:pPr>
      <w:r>
        <w:rPr>
          <w:b/>
          <w:bCs/>
          <w:color w:val="1F2937"/>
          <w:sz w:val="26"/>
          <w:szCs w:val="26"/>
        </w:rPr>
        <w:t xml:space="preserve">Request flow</w:t>
      </w:r>
    </w:p>
    <w:p>
      <w:pPr>
        <w:pStyle w:val="ListParagraph"/>
        <w:numPr>
          <w:ilvl w:val="0"/>
          <w:numId w:val="2"/>
        </w:numPr>
        <w:spacing w:after="90" w:line="280"/>
      </w:pPr>
      <w:r>
        <w:rPr>
          <w:color w:val="27272A"/>
          <w:sz w:val="21"/>
          <w:szCs w:val="21"/>
        </w:rPr>
        <w:t xml:space="preserve">The Expo app stores a JWT in AsyncStorage after login/register.</w:t>
      </w:r>
    </w:p>
    <w:p>
      <w:pPr>
        <w:pStyle w:val="ListParagraph"/>
        <w:numPr>
          <w:ilvl w:val="0"/>
          <w:numId w:val="2"/>
        </w:numPr>
        <w:spacing w:after="90" w:line="280"/>
      </w:pPr>
      <w:r>
        <w:rPr>
          <w:color w:val="27272A"/>
          <w:sz w:val="21"/>
          <w:szCs w:val="21"/>
        </w:rPr>
        <w:t xml:space="preserve">Every axios request is intercepted (frontend/src/api/client.ts) to attach Authorization: Bearer &lt;token&gt;.</w:t>
      </w:r>
    </w:p>
    <w:p>
      <w:pPr>
        <w:pStyle w:val="ListParagraph"/>
        <w:numPr>
          <w:ilvl w:val="0"/>
          <w:numId w:val="2"/>
        </w:numPr>
        <w:spacing w:after="90" w:line="280"/>
      </w:pPr>
      <w:r>
        <w:rPr>
          <w:color w:val="27272A"/>
          <w:sz w:val="21"/>
          <w:szCs w:val="21"/>
        </w:rPr>
        <w:t xml:space="preserve">Express's requireAuth middleware verifies the token, loads the user, and attaches it to req.user.</w:t>
      </w:r>
    </w:p>
    <w:p>
      <w:pPr>
        <w:pStyle w:val="ListParagraph"/>
        <w:numPr>
          <w:ilvl w:val="0"/>
          <w:numId w:val="2"/>
        </w:numPr>
        <w:spacing w:after="90" w:line="280"/>
      </w:pPr>
      <w:r>
        <w:rPr>
          <w:color w:val="27272A"/>
          <w:sz w:val="21"/>
          <w:szCs w:val="21"/>
        </w:rPr>
        <w:t xml:space="preserve">requireRole("HR") / requireRole("NURSE") gate role-specific endpoints on top of requireAuth.</w:t>
      </w:r>
    </w:p>
    <w:p>
      <w:pPr>
        <w:pStyle w:val="ListParagraph"/>
        <w:numPr>
          <w:ilvl w:val="0"/>
          <w:numId w:val="2"/>
        </w:numPr>
        <w:spacing w:after="90" w:line="280"/>
      </w:pPr>
      <w:r>
        <w:rPr>
          <w:color w:val="27272A"/>
          <w:sz w:val="21"/>
          <w:szCs w:val="21"/>
        </w:rPr>
        <w:t xml:space="preserve">Route handlers validate the request body with zod, then read/write through Prisma.</w:t>
      </w:r>
    </w:p>
    <w:p>
      <w:pPr>
        <w:pStyle w:val="ListParagraph"/>
        <w:numPr>
          <w:ilvl w:val="0"/>
          <w:numId w:val="2"/>
        </w:numPr>
        <w:spacing w:after="90" w:line="280"/>
      </w:pPr>
      <w:r>
        <w:rPr>
          <w:color w:val="27272A"/>
          <w:sz w:val="21"/>
          <w:szCs w:val="21"/>
        </w:rPr>
        <w:t xml:space="preserve">Responses use a consistent JSON envelope: e.g. { nurse }, { nurses }, { requests }, { messages }, or { error } on failure.</w:t>
      </w:r>
    </w:p>
    <w:p>
      <w:pPr>
        <w:pStyle w:val="Heading2"/>
        <w:spacing w:after="140" w:before="300"/>
      </w:pPr>
      <w:r>
        <w:rPr>
          <w:b/>
          <w:bCs/>
          <w:color w:val="1F2937"/>
          <w:sz w:val="26"/>
          <w:szCs w:val="26"/>
        </w:rPr>
        <w:t xml:space="preserve">Realtime layer</w:t>
      </w:r>
    </w:p>
    <w:p>
      <w:pPr>
        <w:spacing w:after="160" w:line="300"/>
      </w:pPr>
      <w:r>
        <w:rPr>
          <w:color w:val="27272A"/>
          <w:sz w:val="21"/>
          <w:szCs w:val="21"/>
        </w:rPr>
        <w:t xml:space="preserve">backend/src/socket.ts wraps the same underlying HTTP server with a Socket.IO server. Each socket authenticates its handshake with the same JWT used for REST calls, then joins a private room named user:&lt;userId&gt;. Route handlers that create, read, or delete a message call an emitToUser(userId, event, payload) helper to push events (message:new, message:read, message:deleted) directly to the relevant user's room — so a nurse sees an HR message the instant it's sent, without polling.</w:t>
      </w:r>
    </w:p>
    <w:p>
      <w:pPr>
        <w:pStyle w:val="Heading1"/>
        <w:pBdr>
          <w:bottom w:val="single" w:color="6D5DF4" w:sz="6" w:space="4"/>
        </w:pBdr>
        <w:spacing w:after="200" w:before="400"/>
      </w:pPr>
      <w:r>
        <w:rPr>
          <w:b/>
          <w:bCs/>
          <w:color w:val="6D5DF4"/>
          <w:sz w:val="32"/>
          <w:szCs w:val="32"/>
        </w:rPr>
        <w:t xml:space="preserve">4. Project Structure</w:t>
      </w:r>
    </w:p>
    <w:p>
      <w:pPr>
        <w:pStyle w:val="Heading2"/>
        <w:spacing w:after="140" w:before="300"/>
      </w:pPr>
      <w:r>
        <w:rPr>
          <w:b/>
          <w:bCs/>
          <w:color w:val="1F2937"/>
          <w:sz w:val="26"/>
          <w:szCs w:val="26"/>
        </w:rPr>
        <w:t xml:space="preserve">Repository layout</w:t>
      </w:r>
    </w:p>
    <w:p>
      <w:pPr>
        <w:pBdr>
          <w:top w:val="none" w:color="FFFFFF" w:sz="0"/>
          <w:bottom w:val="none" w:color="FFFFFF" w:sz="0"/>
          <w:left w:val="none" w:color="FFFFFF" w:sz="0"/>
          <w:right w:val="none" w:color="FFFFFF" w:sz="0"/>
        </w:pBdr>
        <w:shd w:fill="1E1E2E" w:color="1E1E2E" w:val="solid"/>
        <w:spacing w:after="200" w:before="100" w:line="260"/>
      </w:pPr>
      <w:r>
        <w:rPr>
          <w:rFonts w:ascii="Consolas" w:cs="Consolas" w:eastAsia="Consolas" w:hAnsi="Consolas"/>
          <w:color w:val="E4E4E7"/>
          <w:sz w:val="18"/>
          <w:szCs w:val="18"/>
        </w:rPr>
        <w:t xml:space="preserve">careshift-nurse-portal/</w:t>
      </w:r>
      <w:r>
        <w:br/>
      </w:r>
      <w:r>
        <w:rPr>
          <w:rFonts w:ascii="Consolas" w:cs="Consolas" w:eastAsia="Consolas" w:hAnsi="Consolas"/>
          <w:color w:val="E4E4E7"/>
          <w:sz w:val="18"/>
          <w:szCs w:val="18"/>
        </w:rPr>
        <w:t xml:space="preserve">  backend/     Express + Prisma API</w:t>
      </w:r>
      <w:r>
        <w:br/>
      </w:r>
      <w:r>
        <w:rPr>
          <w:rFonts w:ascii="Consolas" w:cs="Consolas" w:eastAsia="Consolas" w:hAnsi="Consolas"/>
          <w:color w:val="E4E4E7"/>
          <w:sz w:val="18"/>
          <w:szCs w:val="18"/>
        </w:rPr>
        <w:t xml:space="preserve">  frontend/    Expo Router app</w:t>
      </w:r>
    </w:p>
    <w:p>
      <w:pPr>
        <w:pStyle w:val="Heading2"/>
        <w:spacing w:after="140" w:before="300"/>
      </w:pPr>
      <w:r>
        <w:rPr>
          <w:b/>
          <w:bCs/>
          <w:color w:val="1F2937"/>
          <w:sz w:val="26"/>
          <w:szCs w:val="26"/>
        </w:rPr>
        <w:t xml:space="preserve">Backend — backend/src/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Path</w:t>
            </w:r>
          </w:p>
        </w:tc>
        <w:tc>
          <w:tcPr>
            <w:tcW w:type="dxa" w:w="635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Purpose</w:t>
            </w:r>
          </w:p>
        </w:tc>
      </w:tr>
      <w:tr>
        <w:tc>
          <w:tcPr>
            <w:tcW w:type="dxa" w:w="30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index.ts</w:t>
            </w:r>
          </w:p>
        </w:tc>
        <w:tc>
          <w:tcPr>
            <w:tcW w:type="dxa" w:w="63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App entry: Express setup, route mounting, HTTP + Socket.IO server bootstrap</w:t>
            </w:r>
          </w:p>
        </w:tc>
      </w:tr>
      <w:tr>
        <w:tc>
          <w:tcPr>
            <w:tcW w:type="dxa" w:w="30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socket.ts</w:t>
            </w:r>
          </w:p>
        </w:tc>
        <w:tc>
          <w:tcPr>
            <w:tcW w:type="dxa" w:w="635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Socket.IO server, JWT handshake auth, emitToUser() helper</w:t>
            </w:r>
          </w:p>
        </w:tc>
      </w:tr>
      <w:tr>
        <w:tc>
          <w:tcPr>
            <w:tcW w:type="dxa" w:w="30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routes/auth.routes.ts</w:t>
            </w:r>
          </w:p>
        </w:tc>
        <w:tc>
          <w:tcPr>
            <w:tcW w:type="dxa" w:w="63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register, login, me, change password</w:t>
            </w:r>
          </w:p>
        </w:tc>
      </w:tr>
      <w:tr>
        <w:tc>
          <w:tcPr>
            <w:tcW w:type="dxa" w:w="30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routes/nurses.routes.ts</w:t>
            </w:r>
          </w:p>
        </w:tc>
        <w:tc>
          <w:tcPr>
            <w:tcW w:type="dxa" w:w="635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staff directory CRUD (list, get, create, update, delete)</w:t>
            </w:r>
          </w:p>
        </w:tc>
      </w:tr>
      <w:tr>
        <w:tc>
          <w:tcPr>
            <w:tcW w:type="dxa" w:w="30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routes/shifts.routes.ts</w:t>
            </w:r>
          </w:p>
        </w:tc>
        <w:tc>
          <w:tcPr>
            <w:tcW w:type="dxa" w:w="63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shift CRUD, weekly coverage grid, auto-generate schedule</w:t>
            </w:r>
          </w:p>
        </w:tc>
      </w:tr>
      <w:tr>
        <w:tc>
          <w:tcPr>
            <w:tcW w:type="dxa" w:w="30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routes/leave.routes.ts</w:t>
            </w:r>
          </w:p>
        </w:tc>
        <w:tc>
          <w:tcPr>
            <w:tcW w:type="dxa" w:w="635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leave request submission and HR approval/rejection</w:t>
            </w:r>
          </w:p>
        </w:tc>
      </w:tr>
      <w:tr>
        <w:tc>
          <w:tcPr>
            <w:tcW w:type="dxa" w:w="30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routes/availability.routes.ts</w:t>
            </w:r>
          </w:p>
        </w:tc>
        <w:tc>
          <w:tcPr>
            <w:tcW w:type="dxa" w:w="63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nurse weekly availability (get/save own)</w:t>
            </w:r>
          </w:p>
        </w:tc>
      </w:tr>
      <w:tr>
        <w:tc>
          <w:tcPr>
            <w:tcW w:type="dxa" w:w="30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routes/messages.routes.ts</w:t>
            </w:r>
          </w:p>
        </w:tc>
        <w:tc>
          <w:tcPr>
            <w:tcW w:type="dxa" w:w="635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HR ↔ nurse messaging: threads, send, read, delete</w:t>
            </w:r>
          </w:p>
        </w:tc>
      </w:tr>
      <w:tr>
        <w:tc>
          <w:tcPr>
            <w:tcW w:type="dxa" w:w="30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routes/stats.routes.ts</w:t>
            </w:r>
          </w:p>
        </w:tc>
        <w:tc>
          <w:tcPr>
            <w:tcW w:type="dxa" w:w="63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aggregated numbers for the HR dashboard</w:t>
            </w:r>
          </w:p>
        </w:tc>
      </w:tr>
      <w:tr>
        <w:tc>
          <w:tcPr>
            <w:tcW w:type="dxa" w:w="30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middleware/auth.ts</w:t>
            </w:r>
          </w:p>
        </w:tc>
        <w:tc>
          <w:tcPr>
            <w:tcW w:type="dxa" w:w="635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requireAuth, requireRole() Express middleware</w:t>
            </w:r>
          </w:p>
        </w:tc>
      </w:tr>
      <w:tr>
        <w:tc>
          <w:tcPr>
            <w:tcW w:type="dxa" w:w="30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lib/jwt.ts, lib/prisma.ts</w:t>
            </w:r>
          </w:p>
        </w:tc>
        <w:tc>
          <w:tcPr>
            <w:tcW w:type="dxa" w:w="63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JWT sign/verify helpers, shared Prisma client instance</w:t>
            </w:r>
          </w:p>
        </w:tc>
      </w:tr>
      <w:tr>
        <w:tc>
          <w:tcPr>
            <w:tcW w:type="dxa" w:w="30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utils/coverage.ts</w:t>
            </w:r>
          </w:p>
        </w:tc>
        <w:tc>
          <w:tcPr>
            <w:tcW w:type="dxa" w:w="635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ward staffing requirements (single source of truth)</w:t>
            </w:r>
          </w:p>
        </w:tc>
      </w:tr>
      <w:tr>
        <w:tc>
          <w:tcPr>
            <w:tcW w:type="dxa" w:w="30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utils/toPublicUser.ts</w:t>
            </w:r>
          </w:p>
        </w:tc>
        <w:tc>
          <w:tcPr>
            <w:tcW w:type="dxa" w:w="63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strips passwordHash before a user is returned to the client</w:t>
            </w:r>
          </w:p>
        </w:tc>
      </w:tr>
      <w:tr>
        <w:tc>
          <w:tcPr>
            <w:tcW w:type="dxa" w:w="30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prisma/schema.prisma</w:t>
            </w:r>
          </w:p>
        </w:tc>
        <w:tc>
          <w:tcPr>
            <w:tcW w:type="dxa" w:w="635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database schema (models, enums, relations)</w:t>
            </w:r>
          </w:p>
        </w:tc>
      </w:tr>
      <w:tr>
        <w:tc>
          <w:tcPr>
            <w:tcW w:type="dxa" w:w="30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prisma/seed.ts</w:t>
            </w:r>
          </w:p>
        </w:tc>
        <w:tc>
          <w:tcPr>
            <w:tcW w:type="dxa" w:w="63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demo data seed script</w:t>
            </w:r>
          </w:p>
        </w:tc>
      </w:tr>
    </w:tbl>
    <w:p>
      <w:pPr>
        <w:spacing w:after="120"/>
      </w:pPr>
    </w:p>
    <w:p>
      <w:pPr>
        <w:pStyle w:val="Heading2"/>
        <w:spacing w:after="140" w:before="300"/>
      </w:pPr>
      <w:r>
        <w:rPr>
          <w:b/>
          <w:bCs/>
          <w:color w:val="1F2937"/>
          <w:sz w:val="26"/>
          <w:szCs w:val="26"/>
        </w:rPr>
        <w:t xml:space="preserve">Frontend — frontend/app/ (Expo Router, file-based)</w:t>
      </w:r>
    </w:p>
    <w:p>
      <w:pPr>
        <w:spacing w:after="160" w:line="300"/>
      </w:pPr>
      <w:r>
        <w:rPr>
          <w:color w:val="27272A"/>
          <w:sz w:val="21"/>
          <w:szCs w:val="21"/>
        </w:rPr>
        <w:t xml:space="preserve">Route groups in parentheses — e.g. (tabs), (hr), (auth) — organize screens without appearing in the URL.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Route group</w:t>
            </w:r>
          </w:p>
        </w:tc>
        <w:tc>
          <w:tcPr>
            <w:tcW w:type="dxa" w:w="635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Screens</w:t>
            </w:r>
          </w:p>
        </w:tc>
      </w:tr>
      <w:tr>
        <w:tc>
          <w:tcPr>
            <w:tcW w:type="dxa" w:w="30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(auth)/</w:t>
            </w:r>
          </w:p>
        </w:tc>
        <w:tc>
          <w:tcPr>
            <w:tcW w:type="dxa" w:w="63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login.tsx, register.tsx — portal picker + sign in / sign up</w:t>
            </w:r>
          </w:p>
        </w:tc>
      </w:tr>
      <w:tr>
        <w:tc>
          <w:tcPr>
            <w:tcW w:type="dxa" w:w="30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(tabs)/  — Nurse bottom tabs</w:t>
            </w:r>
          </w:p>
        </w:tc>
        <w:tc>
          <w:tcPr>
            <w:tcW w:type="dxa" w:w="635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dashboard, schedule, leave, availability, more</w:t>
            </w:r>
          </w:p>
        </w:tc>
      </w:tr>
      <w:tr>
        <w:tc>
          <w:tcPr>
            <w:tcW w:type="dxa" w:w="30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(hr)/  — HR bottom tabs</w:t>
            </w:r>
          </w:p>
        </w:tc>
        <w:tc>
          <w:tcPr>
            <w:tcW w:type="dxa" w:w="63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hr-dashboard, hr-nurses, hr-schedule, hr-leave, hr-more</w:t>
            </w:r>
          </w:p>
        </w:tc>
      </w:tr>
      <w:tr>
        <w:tc>
          <w:tcPr>
            <w:tcW w:type="dxa" w:w="30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schedule/, leave/, availability/</w:t>
            </w:r>
          </w:p>
        </w:tc>
        <w:tc>
          <w:tcPr>
            <w:tcW w:type="dxa" w:w="635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full.tsx, [id].tsx, apply.tsx, history.tsx, preferences.tsx</w:t>
            </w:r>
          </w:p>
        </w:tc>
      </w:tr>
      <w:tr>
        <w:tc>
          <w:tcPr>
            <w:tcW w:type="dxa" w:w="30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hr/</w:t>
            </w:r>
          </w:p>
        </w:tc>
        <w:tc>
          <w:tcPr>
            <w:tcW w:type="dxa" w:w="63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nurse/[id].tsx, leave/[id].tsx, analytics.tsx, reports.tsx, generate-schedule.tsx, add-nurse.tsx</w:t>
            </w:r>
          </w:p>
        </w:tc>
      </w:tr>
      <w:tr>
        <w:tc>
          <w:tcPr>
            <w:tcW w:type="dxa" w:w="30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messages.tsx, messages/[id].tsx</w:t>
            </w:r>
          </w:p>
        </w:tc>
        <w:tc>
          <w:tcPr>
            <w:tcW w:type="dxa" w:w="635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nurse inbox and a shared HR ↔ nurse conversation thread screen</w:t>
            </w:r>
          </w:p>
        </w:tc>
      </w:tr>
      <w:tr>
        <w:tc>
          <w:tcPr>
            <w:tcW w:type="dxa" w:w="30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Shared stack screens</w:t>
            </w:r>
          </w:p>
        </w:tc>
        <w:tc>
          <w:tcPr>
            <w:tcW w:type="dxa" w:w="63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notifications.tsx, profile.tsx, profile-edit.tsx, settings.tsx, change-password.tsx, help.tsx, analytics.tsx</w:t>
            </w:r>
          </w:p>
        </w:tc>
      </w:tr>
    </w:tbl>
    <w:p>
      <w:pPr>
        <w:spacing w:after="120"/>
      </w:pPr>
    </w:p>
    <w:p>
      <w:pPr>
        <w:pStyle w:val="Heading2"/>
        <w:spacing w:after="140" w:before="300"/>
      </w:pPr>
      <w:r>
        <w:rPr>
          <w:b/>
          <w:bCs/>
          <w:color w:val="1F2937"/>
          <w:sz w:val="26"/>
          <w:szCs w:val="26"/>
        </w:rPr>
        <w:t xml:space="preserve">Frontend — frontend/src/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Path</w:t>
            </w:r>
          </w:p>
        </w:tc>
        <w:tc>
          <w:tcPr>
            <w:tcW w:type="dxa" w:w="635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Purpose</w:t>
            </w:r>
          </w:p>
        </w:tc>
      </w:tr>
      <w:tr>
        <w:tc>
          <w:tcPr>
            <w:tcW w:type="dxa" w:w="30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api/</w:t>
            </w:r>
          </w:p>
        </w:tc>
        <w:tc>
          <w:tcPr>
            <w:tcW w:type="dxa" w:w="63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One file per resource (auth, nurses, shifts, leave, availability, messages, stats), plus client.ts (axios instance + interceptor) and types.ts (shared API types)</w:t>
            </w:r>
          </w:p>
        </w:tc>
      </w:tr>
      <w:tr>
        <w:tc>
          <w:tcPr>
            <w:tcW w:type="dxa" w:w="30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context/AuthContext.tsx</w:t>
            </w:r>
          </w:p>
        </w:tc>
        <w:tc>
          <w:tcPr>
            <w:tcW w:type="dxa" w:w="635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session state, sign in/up/out, persisted to AsyncStorage</w:t>
            </w:r>
          </w:p>
        </w:tc>
      </w:tr>
      <w:tr>
        <w:tc>
          <w:tcPr>
            <w:tcW w:type="dxa" w:w="30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context/MessagesContext.tsx</w:t>
            </w:r>
          </w:p>
        </w:tc>
        <w:tc>
          <w:tcPr>
            <w:tcW w:type="dxa" w:w="63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Socket.IO connection lifecycle, unread counts, in-app toast state</w:t>
            </w:r>
          </w:p>
        </w:tc>
      </w:tr>
      <w:tr>
        <w:tc>
          <w:tcPr>
            <w:tcW w:type="dxa" w:w="30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lib/socket.ts</w:t>
            </w:r>
          </w:p>
        </w:tc>
        <w:tc>
          <w:tcPr>
            <w:tcW w:type="dxa" w:w="635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Socket.IO client singleton (connect/disconnect/getSocket)</w:t>
            </w:r>
          </w:p>
        </w:tc>
      </w:tr>
      <w:tr>
        <w:tc>
          <w:tcPr>
            <w:tcW w:type="dxa" w:w="30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theme/</w:t>
            </w:r>
          </w:p>
        </w:tc>
        <w:tc>
          <w:tcPr>
            <w:tcW w:type="dxa" w:w="63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colors.ts (light/dark palettes), ThemeContext.tsx</w:t>
            </w:r>
          </w:p>
        </w:tc>
      </w:tr>
      <w:tr>
        <w:tc>
          <w:tcPr>
            <w:tcW w:type="dxa" w:w="30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components/</w:t>
            </w:r>
          </w:p>
        </w:tc>
        <w:tc>
          <w:tcPr>
            <w:tcW w:type="dxa" w:w="635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Card, Avatar, StatusBadge, ScreenHeader, ProgressRing, Toast, LoadingState, StateViews</w:t>
            </w:r>
          </w:p>
        </w:tc>
      </w:tr>
      <w:tr>
        <w:tc>
          <w:tcPr>
            <w:tcW w:type="dxa" w:w="30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hooks/useApi.ts</w:t>
            </w:r>
          </w:p>
        </w:tc>
        <w:tc>
          <w:tcPr>
            <w:tcW w:type="dxa" w:w="63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generic loading/error/data fetch hook used by nearly every screen</w:t>
            </w:r>
          </w:p>
        </w:tc>
      </w:tr>
      <w:tr>
        <w:tc>
          <w:tcPr>
            <w:tcW w:type="dxa" w:w="30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hooks/useResponsive.ts</w:t>
            </w:r>
          </w:p>
        </w:tc>
        <w:tc>
          <w:tcPr>
            <w:tcW w:type="dxa" w:w="635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phone / tablet / desktop breakpoints</w:t>
            </w:r>
          </w:p>
        </w:tc>
      </w:tr>
      <w:tr>
        <w:tc>
          <w:tcPr>
            <w:tcW w:type="dxa" w:w="30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utils/formatters.ts</w:t>
            </w:r>
          </w:p>
        </w:tc>
        <w:tc>
          <w:tcPr>
            <w:tcW w:type="dxa" w:w="63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date, shift, and leave-type label formatting helpers</w:t>
            </w:r>
          </w:p>
        </w:tc>
      </w:tr>
    </w:tbl>
    <w:p>
      <w:pPr>
        <w:pStyle w:val="Heading1"/>
        <w:pBdr>
          <w:bottom w:val="single" w:color="6D5DF4" w:sz="6" w:space="4"/>
        </w:pBdr>
        <w:spacing w:after="200" w:before="400"/>
      </w:pPr>
      <w:r>
        <w:rPr>
          <w:b/>
          <w:bCs/>
          <w:color w:val="6D5DF4"/>
          <w:sz w:val="32"/>
          <w:szCs w:val="32"/>
        </w:rPr>
        <w:t xml:space="preserve">5. Database Schema</w:t>
      </w:r>
    </w:p>
    <w:p>
      <w:pPr>
        <w:spacing w:after="160" w:line="300"/>
      </w:pPr>
      <w:r>
        <w:rPr>
          <w:color w:val="27272A"/>
          <w:sz w:val="21"/>
          <w:szCs w:val="21"/>
        </w:rPr>
        <w:t xml:space="preserve">The schema is defined in backend/prisma/schema.prisma and consists of five models. All foreign keys cascade on delete, so removing a User also removes their shifts, leave requests, availability, and messages.</w:t>
      </w:r>
    </w:p>
    <w:p>
      <w:pPr>
        <w:pStyle w:val="Heading2"/>
        <w:spacing w:after="140" w:before="300"/>
      </w:pPr>
      <w:r>
        <w:rPr>
          <w:b/>
          <w:bCs/>
          <w:color w:val="1F2937"/>
          <w:sz w:val="26"/>
          <w:szCs w:val="26"/>
        </w:rPr>
        <w:t xml:space="preserve">User</w:t>
      </w:r>
    </w:p>
    <w:p>
      <w:pPr>
        <w:spacing w:after="160" w:line="300"/>
      </w:pPr>
      <w:r>
        <w:rPr>
          <w:color w:val="27272A"/>
          <w:sz w:val="21"/>
          <w:szCs w:val="21"/>
        </w:rPr>
        <w:t xml:space="preserve">Represents both nurses and HR managers, distinguished by the role field.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60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Field</w:t>
            </w:r>
          </w:p>
        </w:tc>
        <w:tc>
          <w:tcPr>
            <w:tcW w:type="dxa" w:w="260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Type</w:t>
            </w:r>
          </w:p>
        </w:tc>
        <w:tc>
          <w:tcPr>
            <w:tcW w:type="dxa" w:w="415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Notes</w:t>
            </w:r>
          </w:p>
        </w:tc>
      </w:tr>
      <w:tr>
        <w:tc>
          <w:tcPr>
            <w:tcW w:type="dxa" w:w="26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id</w:t>
            </w:r>
          </w:p>
        </w:tc>
        <w:tc>
          <w:tcPr>
            <w:tcW w:type="dxa" w:w="26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String (uuid)</w:t>
            </w:r>
          </w:p>
        </w:tc>
        <w:tc>
          <w:tcPr>
            <w:tcW w:type="dxa" w:w="41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primary key</w:t>
            </w:r>
          </w:p>
        </w:tc>
      </w:tr>
      <w:tr>
        <w:tc>
          <w:tcPr>
            <w:tcW w:type="dxa" w:w="26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name, email, passwordHash</w:t>
            </w:r>
          </w:p>
        </w:tc>
        <w:tc>
          <w:tcPr>
            <w:tcW w:type="dxa" w:w="26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String</w:t>
            </w:r>
          </w:p>
        </w:tc>
        <w:tc>
          <w:tcPr>
            <w:tcW w:type="dxa" w:w="415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email is unique; passwordHash is bcrypt-hashed, never returned to the client</w:t>
            </w:r>
          </w:p>
        </w:tc>
      </w:tr>
      <w:tr>
        <w:tc>
          <w:tcPr>
            <w:tcW w:type="dxa" w:w="26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role</w:t>
            </w:r>
          </w:p>
        </w:tc>
        <w:tc>
          <w:tcPr>
            <w:tcW w:type="dxa" w:w="26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Role enum</w:t>
            </w:r>
          </w:p>
        </w:tc>
        <w:tc>
          <w:tcPr>
            <w:tcW w:type="dxa" w:w="41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NURSE | HR</w:t>
            </w:r>
          </w:p>
        </w:tc>
      </w:tr>
      <w:tr>
        <w:tc>
          <w:tcPr>
            <w:tcW w:type="dxa" w:w="26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ward</w:t>
            </w:r>
          </w:p>
        </w:tc>
        <w:tc>
          <w:tcPr>
            <w:tcW w:type="dxa" w:w="26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String?</w:t>
            </w:r>
          </w:p>
        </w:tc>
        <w:tc>
          <w:tcPr>
            <w:tcW w:type="dxa" w:w="415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nurses only</w:t>
            </w:r>
          </w:p>
        </w:tc>
      </w:tr>
      <w:tr>
        <w:tc>
          <w:tcPr>
            <w:tcW w:type="dxa" w:w="26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department</w:t>
            </w:r>
          </w:p>
        </w:tc>
        <w:tc>
          <w:tcPr>
            <w:tcW w:type="dxa" w:w="26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String?</w:t>
            </w:r>
          </w:p>
        </w:tc>
        <w:tc>
          <w:tcPr>
            <w:tcW w:type="dxa" w:w="41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HR only</w:t>
            </w:r>
          </w:p>
        </w:tc>
      </w:tr>
      <w:tr>
        <w:tc>
          <w:tcPr>
            <w:tcW w:type="dxa" w:w="26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status</w:t>
            </w:r>
          </w:p>
        </w:tc>
        <w:tc>
          <w:tcPr>
            <w:tcW w:type="dxa" w:w="26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NurseStatus enum</w:t>
            </w:r>
          </w:p>
        </w:tc>
        <w:tc>
          <w:tcPr>
            <w:tcW w:type="dxa" w:w="415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ACTIVE | ON_LEAVE, default ACTIVE</w:t>
            </w:r>
          </w:p>
        </w:tc>
      </w:tr>
      <w:tr>
        <w:tc>
          <w:tcPr>
            <w:tcW w:type="dxa" w:w="26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avatar, phone, createdAt</w:t>
            </w:r>
          </w:p>
        </w:tc>
        <w:tc>
          <w:tcPr>
            <w:tcW w:type="dxa" w:w="26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String? / DateTime</w:t>
            </w:r>
          </w:p>
        </w:tc>
        <w:tc>
          <w:tcPr>
            <w:tcW w:type="dxa" w:w="41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profile metadata</w:t>
            </w:r>
          </w:p>
        </w:tc>
      </w:tr>
    </w:tbl>
    <w:p>
      <w:pPr>
        <w:spacing w:after="120"/>
      </w:pPr>
    </w:p>
    <w:p>
      <w:pPr>
        <w:pStyle w:val="Heading2"/>
        <w:spacing w:after="140" w:before="300"/>
      </w:pPr>
      <w:r>
        <w:rPr>
          <w:b/>
          <w:bCs/>
          <w:color w:val="1F2937"/>
          <w:sz w:val="26"/>
          <w:szCs w:val="26"/>
        </w:rPr>
        <w:t xml:space="preserve">Shift</w:t>
      </w:r>
    </w:p>
    <w:p>
      <w:pPr>
        <w:spacing w:after="160" w:line="300"/>
      </w:pPr>
      <w:r>
        <w:rPr>
          <w:color w:val="27272A"/>
          <w:sz w:val="21"/>
          <w:szCs w:val="21"/>
        </w:rPr>
        <w:t xml:space="preserve">One row per nurse per assigned shift.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60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Field</w:t>
            </w:r>
          </w:p>
        </w:tc>
        <w:tc>
          <w:tcPr>
            <w:tcW w:type="dxa" w:w="260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Type</w:t>
            </w:r>
          </w:p>
        </w:tc>
        <w:tc>
          <w:tcPr>
            <w:tcW w:type="dxa" w:w="415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Notes</w:t>
            </w:r>
          </w:p>
        </w:tc>
      </w:tr>
      <w:tr>
        <w:tc>
          <w:tcPr>
            <w:tcW w:type="dxa" w:w="26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nurseId</w:t>
            </w:r>
          </w:p>
        </w:tc>
        <w:tc>
          <w:tcPr>
            <w:tcW w:type="dxa" w:w="26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String</w:t>
            </w:r>
          </w:p>
        </w:tc>
        <w:tc>
          <w:tcPr>
            <w:tcW w:type="dxa" w:w="41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FK → User, cascade delete</w:t>
            </w:r>
          </w:p>
        </w:tc>
      </w:tr>
      <w:tr>
        <w:tc>
          <w:tcPr>
            <w:tcW w:type="dxa" w:w="26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date</w:t>
            </w:r>
          </w:p>
        </w:tc>
        <w:tc>
          <w:tcPr>
            <w:tcW w:type="dxa" w:w="26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Date</w:t>
            </w:r>
          </w:p>
        </w:tc>
        <w:tc>
          <w:tcPr>
            <w:tcW w:type="dxa" w:w="415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indexed with nurseId, and independently</w:t>
            </w:r>
          </w:p>
        </w:tc>
      </w:tr>
      <w:tr>
        <w:tc>
          <w:tcPr>
            <w:tcW w:type="dxa" w:w="26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type</w:t>
            </w:r>
          </w:p>
        </w:tc>
        <w:tc>
          <w:tcPr>
            <w:tcW w:type="dxa" w:w="26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ShiftType enum</w:t>
            </w:r>
          </w:p>
        </w:tc>
        <w:tc>
          <w:tcPr>
            <w:tcW w:type="dxa" w:w="41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MORNING | EVENING | NIGHT</w:t>
            </w:r>
          </w:p>
        </w:tc>
      </w:tr>
      <w:tr>
        <w:tc>
          <w:tcPr>
            <w:tcW w:type="dxa" w:w="26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ward, startTime, endTime</w:t>
            </w:r>
          </w:p>
        </w:tc>
        <w:tc>
          <w:tcPr>
            <w:tcW w:type="dxa" w:w="26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String</w:t>
            </w:r>
          </w:p>
        </w:tc>
        <w:tc>
          <w:tcPr>
            <w:tcW w:type="dxa" w:w="415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e.g. "07:00" – "15:00"</w:t>
            </w:r>
          </w:p>
        </w:tc>
      </w:tr>
    </w:tbl>
    <w:p>
      <w:pPr>
        <w:spacing w:after="120"/>
      </w:pPr>
    </w:p>
    <w:p>
      <w:pPr>
        <w:pStyle w:val="Heading2"/>
        <w:spacing w:after="140" w:before="300"/>
      </w:pPr>
      <w:r>
        <w:rPr>
          <w:b/>
          <w:bCs/>
          <w:color w:val="1F2937"/>
          <w:sz w:val="26"/>
          <w:szCs w:val="26"/>
        </w:rPr>
        <w:t xml:space="preserve">LeaveRequest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60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Field</w:t>
            </w:r>
          </w:p>
        </w:tc>
        <w:tc>
          <w:tcPr>
            <w:tcW w:type="dxa" w:w="260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Type</w:t>
            </w:r>
          </w:p>
        </w:tc>
        <w:tc>
          <w:tcPr>
            <w:tcW w:type="dxa" w:w="415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Notes</w:t>
            </w:r>
          </w:p>
        </w:tc>
      </w:tr>
      <w:tr>
        <w:tc>
          <w:tcPr>
            <w:tcW w:type="dxa" w:w="26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nurseId</w:t>
            </w:r>
          </w:p>
        </w:tc>
        <w:tc>
          <w:tcPr>
            <w:tcW w:type="dxa" w:w="26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String</w:t>
            </w:r>
          </w:p>
        </w:tc>
        <w:tc>
          <w:tcPr>
            <w:tcW w:type="dxa" w:w="41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FK → User, cascade delete</w:t>
            </w:r>
          </w:p>
        </w:tc>
      </w:tr>
      <w:tr>
        <w:tc>
          <w:tcPr>
            <w:tcW w:type="dxa" w:w="26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type</w:t>
            </w:r>
          </w:p>
        </w:tc>
        <w:tc>
          <w:tcPr>
            <w:tcW w:type="dxa" w:w="26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LeaveType enum</w:t>
            </w:r>
          </w:p>
        </w:tc>
        <w:tc>
          <w:tcPr>
            <w:tcW w:type="dxa" w:w="415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ANNUAL | PERSONAL | SICK | EMERGENCY</w:t>
            </w:r>
          </w:p>
        </w:tc>
      </w:tr>
      <w:tr>
        <w:tc>
          <w:tcPr>
            <w:tcW w:type="dxa" w:w="26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startDate, endDate</w:t>
            </w:r>
          </w:p>
        </w:tc>
        <w:tc>
          <w:tcPr>
            <w:tcW w:type="dxa" w:w="26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Date</w:t>
            </w:r>
          </w:p>
        </w:tc>
        <w:tc>
          <w:tcPr>
            <w:tcW w:type="dxa" w:w="41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inclusive range</w:t>
            </w:r>
          </w:p>
        </w:tc>
      </w:tr>
      <w:tr>
        <w:tc>
          <w:tcPr>
            <w:tcW w:type="dxa" w:w="26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status</w:t>
            </w:r>
          </w:p>
        </w:tc>
        <w:tc>
          <w:tcPr>
            <w:tcW w:type="dxa" w:w="26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LeaveStatus enum</w:t>
            </w:r>
          </w:p>
        </w:tc>
        <w:tc>
          <w:tcPr>
            <w:tcW w:type="dxa" w:w="415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PENDING | APPROVED | REJECTED, default PENDING</w:t>
            </w:r>
          </w:p>
        </w:tc>
      </w:tr>
      <w:tr>
        <w:tc>
          <w:tcPr>
            <w:tcW w:type="dxa" w:w="26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reason</w:t>
            </w:r>
          </w:p>
        </w:tc>
        <w:tc>
          <w:tcPr>
            <w:tcW w:type="dxa" w:w="26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String?</w:t>
            </w:r>
          </w:p>
        </w:tc>
        <w:tc>
          <w:tcPr>
            <w:tcW w:type="dxa" w:w="41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optional free text</w:t>
            </w:r>
          </w:p>
        </w:tc>
      </w:tr>
    </w:tbl>
    <w:p>
      <w:pPr>
        <w:spacing w:after="120"/>
      </w:pPr>
    </w:p>
    <w:p>
      <w:pPr>
        <w:pStyle w:val="Heading2"/>
        <w:spacing w:after="140" w:before="300"/>
      </w:pPr>
      <w:r>
        <w:rPr>
          <w:b/>
          <w:bCs/>
          <w:color w:val="1F2937"/>
          <w:sz w:val="26"/>
          <w:szCs w:val="26"/>
        </w:rPr>
        <w:t xml:space="preserve">Availability</w:t>
      </w:r>
    </w:p>
    <w:p>
      <w:pPr>
        <w:spacing w:after="160" w:line="300"/>
      </w:pPr>
      <w:r>
        <w:rPr>
          <w:color w:val="27272A"/>
          <w:sz w:val="21"/>
          <w:szCs w:val="21"/>
        </w:rPr>
        <w:t xml:space="preserve">One row per nurse (unique on nurseId) holding a JSON blob of their weekly self-reported availability.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60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Field</w:t>
            </w:r>
          </w:p>
        </w:tc>
        <w:tc>
          <w:tcPr>
            <w:tcW w:type="dxa" w:w="260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Type</w:t>
            </w:r>
          </w:p>
        </w:tc>
        <w:tc>
          <w:tcPr>
            <w:tcW w:type="dxa" w:w="415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Notes</w:t>
            </w:r>
          </w:p>
        </w:tc>
      </w:tr>
      <w:tr>
        <w:tc>
          <w:tcPr>
            <w:tcW w:type="dxa" w:w="26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nurseId</w:t>
            </w:r>
          </w:p>
        </w:tc>
        <w:tc>
          <w:tcPr>
            <w:tcW w:type="dxa" w:w="26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String</w:t>
            </w:r>
          </w:p>
        </w:tc>
        <w:tc>
          <w:tcPr>
            <w:tcW w:type="dxa" w:w="41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FK → User, cascade delete, @unique</w:t>
            </w:r>
          </w:p>
        </w:tc>
      </w:tr>
      <w:tr>
        <w:tc>
          <w:tcPr>
            <w:tcW w:type="dxa" w:w="26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data</w:t>
            </w:r>
          </w:p>
        </w:tc>
        <w:tc>
          <w:tcPr>
            <w:tcW w:type="dxa" w:w="26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Json</w:t>
            </w:r>
          </w:p>
        </w:tc>
        <w:tc>
          <w:tcPr>
            <w:tcW w:type="dxa" w:w="415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 Mon..Sun: { morning, evening, night: boolean } }</w:t>
            </w:r>
          </w:p>
        </w:tc>
      </w:tr>
    </w:tbl>
    <w:p>
      <w:pPr>
        <w:spacing w:after="120"/>
      </w:pPr>
    </w:p>
    <w:p>
      <w:pPr>
        <w:pStyle w:val="Heading2"/>
        <w:spacing w:after="140" w:before="300"/>
      </w:pPr>
      <w:r>
        <w:rPr>
          <w:b/>
          <w:bCs/>
          <w:color w:val="1F2937"/>
          <w:sz w:val="26"/>
          <w:szCs w:val="26"/>
        </w:rPr>
        <w:t xml:space="preserve">Message</w:t>
      </w:r>
    </w:p>
    <w:p>
      <w:pPr>
        <w:spacing w:after="160" w:line="300"/>
      </w:pPr>
      <w:r>
        <w:rPr>
          <w:color w:val="27272A"/>
          <w:sz w:val="21"/>
          <w:szCs w:val="21"/>
        </w:rPr>
        <w:t xml:space="preserve">A flat table of direct messages between two users; a "thread" is simply every Message row where the two participants match, in either direction.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60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Field</w:t>
            </w:r>
          </w:p>
        </w:tc>
        <w:tc>
          <w:tcPr>
            <w:tcW w:type="dxa" w:w="260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Type</w:t>
            </w:r>
          </w:p>
        </w:tc>
        <w:tc>
          <w:tcPr>
            <w:tcW w:type="dxa" w:w="415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Notes</w:t>
            </w:r>
          </w:p>
        </w:tc>
      </w:tr>
      <w:tr>
        <w:tc>
          <w:tcPr>
            <w:tcW w:type="dxa" w:w="26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senderId, recipientId</w:t>
            </w:r>
          </w:p>
        </w:tc>
        <w:tc>
          <w:tcPr>
            <w:tcW w:type="dxa" w:w="26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String</w:t>
            </w:r>
          </w:p>
        </w:tc>
        <w:tc>
          <w:tcPr>
            <w:tcW w:type="dxa" w:w="41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both FK → User, cascade delete</w:t>
            </w:r>
          </w:p>
        </w:tc>
      </w:tr>
      <w:tr>
        <w:tc>
          <w:tcPr>
            <w:tcW w:type="dxa" w:w="26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body</w:t>
            </w:r>
          </w:p>
        </w:tc>
        <w:tc>
          <w:tcPr>
            <w:tcW w:type="dxa" w:w="26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String</w:t>
            </w:r>
          </w:p>
        </w:tc>
        <w:tc>
          <w:tcPr>
            <w:tcW w:type="dxa" w:w="415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message text</w:t>
            </w:r>
          </w:p>
        </w:tc>
      </w:tr>
      <w:tr>
        <w:tc>
          <w:tcPr>
            <w:tcW w:type="dxa" w:w="26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read</w:t>
            </w:r>
          </w:p>
        </w:tc>
        <w:tc>
          <w:tcPr>
            <w:tcW w:type="dxa" w:w="26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Boolean</w:t>
            </w:r>
          </w:p>
        </w:tc>
        <w:tc>
          <w:tcPr>
            <w:tcW w:type="dxa" w:w="41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default false</w:t>
            </w:r>
          </w:p>
        </w:tc>
      </w:tr>
      <w:tr>
        <w:tc>
          <w:tcPr>
            <w:tcW w:type="dxa" w:w="26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createdAt</w:t>
            </w:r>
          </w:p>
        </w:tc>
        <w:tc>
          <w:tcPr>
            <w:tcW w:type="dxa" w:w="26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DateTime</w:t>
            </w:r>
          </w:p>
        </w:tc>
        <w:tc>
          <w:tcPr>
            <w:tcW w:type="dxa" w:w="415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default now()</w:t>
            </w:r>
          </w:p>
        </w:tc>
      </w:tr>
    </w:tbl>
    <w:p>
      <w:pPr>
        <w:pStyle w:val="Heading1"/>
        <w:pBdr>
          <w:bottom w:val="single" w:color="6D5DF4" w:sz="6" w:space="4"/>
        </w:pBdr>
        <w:spacing w:after="200" w:before="400"/>
      </w:pPr>
      <w:r>
        <w:rPr>
          <w:b/>
          <w:bCs/>
          <w:color w:val="6D5DF4"/>
          <w:sz w:val="32"/>
          <w:szCs w:val="32"/>
        </w:rPr>
        <w:t xml:space="preserve">6. Authentication &amp; Authorization</w:t>
      </w:r>
    </w:p>
    <w:p>
      <w:pPr>
        <w:spacing w:after="160" w:line="300"/>
      </w:pPr>
      <w:r>
        <w:rPr>
          <w:color w:val="27272A"/>
          <w:sz w:val="21"/>
          <w:szCs w:val="21"/>
        </w:rPr>
        <w:t xml:space="preserve">Authentication is deliberately simple, appropriate for a demo/internal tool rather than a production public product: bcrypt-hashed passwords and a long-lived signed JWT, with no refresh-token rotation, email verification, or rate limiting.</w:t>
      </w:r>
    </w:p>
    <w:p>
      <w:pPr>
        <w:pStyle w:val="Heading2"/>
        <w:spacing w:after="140" w:before="300"/>
      </w:pPr>
      <w:r>
        <w:rPr>
          <w:b/>
          <w:bCs/>
          <w:color w:val="1F2937"/>
          <w:sz w:val="26"/>
          <w:szCs w:val="26"/>
        </w:rPr>
        <w:t xml:space="preserve">Flow</w:t>
      </w:r>
    </w:p>
    <w:p>
      <w:pPr>
        <w:pStyle w:val="ListParagraph"/>
        <w:numPr>
          <w:ilvl w:val="0"/>
          <w:numId w:val="2"/>
        </w:numPr>
        <w:spacing w:after="90" w:line="280"/>
      </w:pPr>
      <w:r>
        <w:rPr>
          <w:color w:val="27272A"/>
          <w:sz w:val="21"/>
          <w:szCs w:val="21"/>
        </w:rPr>
        <w:t xml:space="preserve">POST /api/auth/register or /api/auth/login validates credentials and returns { token, user }.</w:t>
      </w:r>
    </w:p>
    <w:p>
      <w:pPr>
        <w:pStyle w:val="ListParagraph"/>
        <w:numPr>
          <w:ilvl w:val="0"/>
          <w:numId w:val="2"/>
        </w:numPr>
        <w:spacing w:after="90" w:line="280"/>
      </w:pPr>
      <w:r>
        <w:rPr>
          <w:color w:val="27272A"/>
          <w:sz w:val="21"/>
          <w:szCs w:val="21"/>
        </w:rPr>
        <w:t xml:space="preserve">The client persists the token and a lightweight user object to AsyncStorage.</w:t>
      </w:r>
    </w:p>
    <w:p>
      <w:pPr>
        <w:pStyle w:val="ListParagraph"/>
        <w:numPr>
          <w:ilvl w:val="0"/>
          <w:numId w:val="2"/>
        </w:numPr>
        <w:spacing w:after="90" w:line="280"/>
      </w:pPr>
      <w:r>
        <w:rPr>
          <w:color w:val="27272A"/>
          <w:sz w:val="21"/>
          <w:szCs w:val="21"/>
        </w:rPr>
        <w:t xml:space="preserve">Every subsequent request carries Authorization: Bearer &lt;token&gt;.</w:t>
      </w:r>
    </w:p>
    <w:p>
      <w:pPr>
        <w:pStyle w:val="ListParagraph"/>
        <w:numPr>
          <w:ilvl w:val="0"/>
          <w:numId w:val="2"/>
        </w:numPr>
        <w:spacing w:after="90" w:line="280"/>
      </w:pPr>
      <w:r>
        <w:rPr>
          <w:color w:val="27272A"/>
          <w:sz w:val="21"/>
          <w:szCs w:val="21"/>
        </w:rPr>
        <w:t xml:space="preserve">backend/src/middleware/auth.ts — requireAuth decodes the JWT, loads the live User row, and attaches { id, role } to req.user; requireRole("HR" | "NURSE") further restricts a route to one role.</w:t>
      </w:r>
    </w:p>
    <w:p>
      <w:pPr>
        <w:pStyle w:val="Heading2"/>
        <w:spacing w:after="140" w:before="300"/>
      </w:pPr>
      <w:r>
        <w:rPr>
          <w:b/>
          <w:bCs/>
          <w:color w:val="1F2937"/>
          <w:sz w:val="26"/>
          <w:szCs w:val="26"/>
        </w:rPr>
        <w:t xml:space="preserve">Changing a password</w:t>
      </w:r>
    </w:p>
    <w:p>
      <w:pPr>
        <w:spacing w:after="160" w:line="300"/>
      </w:pPr>
      <w:r>
        <w:rPr>
          <w:color w:val="27272A"/>
          <w:sz w:val="21"/>
          <w:szCs w:val="21"/>
        </w:rPr>
        <w:t xml:space="preserve">PATCH /api/auth/password takes { currentPassword, newPassword }, re-verifies currentPassword against the stored hash with bcrypt.compare, and only then hashes and saves the new password. No new token is issued or required — the JWT is keyed on user ID, not on the password.</w:t>
      </w:r>
    </w:p>
    <w:p>
      <w:pPr>
        <w:pBdr>
          <w:left w:val="single" w:color="6D5DF4" w:sz="24" w:space="8"/>
        </w:pBdr>
        <w:shd w:fill="F3F1FD" w:color="F3F1FD" w:val="solid"/>
        <w:spacing w:after="200" w:before="100"/>
        <w:ind w:left="200" w:right="200"/>
      </w:pPr>
      <w:r>
        <w:rPr>
          <w:i/>
          <w:iCs/>
          <w:color w:val="3F3F46"/>
          <w:sz w:val="20"/>
          <w:szCs w:val="20"/>
        </w:rPr>
        <w:t xml:space="preserve">The JWT secret and expiry are configured via JWT_SECRET in backend/.env. Tokens are valid for 30 days.</w:t>
      </w:r>
    </w:p>
    <w:p>
      <w:pPr>
        <w:pStyle w:val="Heading1"/>
        <w:pBdr>
          <w:bottom w:val="single" w:color="6D5DF4" w:sz="6" w:space="4"/>
        </w:pBdr>
        <w:spacing w:after="200" w:before="400"/>
      </w:pPr>
      <w:r>
        <w:rPr>
          <w:b/>
          <w:bCs/>
          <w:color w:val="6D5DF4"/>
          <w:sz w:val="32"/>
          <w:szCs w:val="32"/>
        </w:rPr>
        <w:t xml:space="preserve">7. Nurse Portal Features</w:t>
      </w:r>
    </w:p>
    <w:p>
      <w:pPr>
        <w:pStyle w:val="Heading2"/>
        <w:spacing w:after="140" w:before="300"/>
      </w:pPr>
      <w:r>
        <w:rPr>
          <w:b/>
          <w:bCs/>
          <w:color w:val="1F2937"/>
          <w:sz w:val="26"/>
          <w:szCs w:val="26"/>
        </w:rPr>
        <w:t xml:space="preserve">Dashboard</w:t>
      </w:r>
    </w:p>
    <w:p>
      <w:pPr>
        <w:spacing w:after="160" w:line="300"/>
      </w:pPr>
      <w:r>
        <w:rPr>
          <w:color w:val="27272A"/>
          <w:sz w:val="21"/>
          <w:szCs w:val="21"/>
        </w:rPr>
        <w:t xml:space="preserve">Landing screen after login: today's shift (if any), quick stats, and upcoming shifts pulled from GET /api/shifts/me.</w:t>
      </w:r>
    </w:p>
    <w:p>
      <w:pPr>
        <w:pStyle w:val="Heading2"/>
        <w:spacing w:after="140" w:before="300"/>
      </w:pPr>
      <w:r>
        <w:rPr>
          <w:b/>
          <w:bCs/>
          <w:color w:val="1F2937"/>
          <w:sz w:val="26"/>
          <w:szCs w:val="26"/>
        </w:rPr>
        <w:t xml:space="preserve">My Schedule</w:t>
      </w:r>
    </w:p>
    <w:p>
      <w:pPr>
        <w:spacing w:after="160" w:line="300"/>
      </w:pPr>
      <w:r>
        <w:rPr>
          <w:color w:val="27272A"/>
          <w:sz w:val="21"/>
          <w:szCs w:val="21"/>
        </w:rPr>
        <w:t xml:space="preserve">Weekly and full-calendar views of the nurse's own assigned shifts (react-native-calendars), with a detail screen per shift.</w:t>
      </w:r>
    </w:p>
    <w:p>
      <w:pPr>
        <w:pStyle w:val="Heading2"/>
        <w:spacing w:after="140" w:before="300"/>
      </w:pPr>
      <w:r>
        <w:rPr>
          <w:b/>
          <w:bCs/>
          <w:color w:val="1F2937"/>
          <w:sz w:val="26"/>
          <w:szCs w:val="26"/>
        </w:rPr>
        <w:t xml:space="preserve">Leave</w:t>
      </w:r>
    </w:p>
    <w:p>
      <w:pPr>
        <w:pStyle w:val="ListParagraph"/>
        <w:numPr>
          <w:ilvl w:val="0"/>
          <w:numId w:val="1"/>
        </w:numPr>
        <w:spacing w:after="90" w:line="280"/>
      </w:pPr>
      <w:r>
        <w:rPr>
          <w:color w:val="27272A"/>
          <w:sz w:val="21"/>
          <w:szCs w:val="21"/>
        </w:rPr>
        <w:t xml:space="preserve">Apply for leave with a type (Annual, Personal, Sick, Emergency), date range picker, and optional reason.</w:t>
      </w:r>
    </w:p>
    <w:p>
      <w:pPr>
        <w:pStyle w:val="ListParagraph"/>
        <w:numPr>
          <w:ilvl w:val="0"/>
          <w:numId w:val="1"/>
        </w:numPr>
        <w:spacing w:after="90" w:line="280"/>
      </w:pPr>
      <w:r>
        <w:rPr>
          <w:color w:val="27272A"/>
          <w:sz w:val="21"/>
          <w:szCs w:val="21"/>
        </w:rPr>
        <w:t xml:space="preserve">View leave history and the live status of each request (Pending, Approved, Rejected).</w:t>
      </w:r>
    </w:p>
    <w:p>
      <w:pPr>
        <w:pStyle w:val="Heading2"/>
        <w:spacing w:after="140" w:before="300"/>
      </w:pPr>
      <w:r>
        <w:rPr>
          <w:b/>
          <w:bCs/>
          <w:color w:val="1F2937"/>
          <w:sz w:val="26"/>
          <w:szCs w:val="26"/>
        </w:rPr>
        <w:t xml:space="preserve">Availability</w:t>
      </w:r>
    </w:p>
    <w:p>
      <w:pPr>
        <w:spacing w:after="160" w:line="300"/>
      </w:pPr>
      <w:r>
        <w:rPr>
          <w:color w:val="27272A"/>
          <w:sz w:val="21"/>
          <w:szCs w:val="21"/>
        </w:rPr>
        <w:t xml:space="preserve">A weekly Mon–Sun × Morning/Evening/Night grid where a nurse marks which shifts they can work. This is the single most important input to the auto-scheduler on the HR side (Section 9). Saved via PUT /api/availability/me.</w:t>
      </w:r>
    </w:p>
    <w:p>
      <w:pPr>
        <w:pStyle w:val="Heading2"/>
        <w:spacing w:after="140" w:before="300"/>
      </w:pPr>
      <w:r>
        <w:rPr>
          <w:b/>
          <w:bCs/>
          <w:color w:val="1F2937"/>
          <w:sz w:val="26"/>
          <w:szCs w:val="26"/>
        </w:rPr>
        <w:t xml:space="preserve">Messages</w:t>
      </w:r>
    </w:p>
    <w:p>
      <w:pPr>
        <w:spacing w:after="160" w:line="300"/>
      </w:pPr>
      <w:r>
        <w:rPr>
          <w:color w:val="27272A"/>
          <w:sz w:val="21"/>
          <w:szCs w:val="21"/>
        </w:rPr>
        <w:t xml:space="preserve">A dedicated inbox (separate from system Notifications) listing every HR conversation, with unread-count badges. Opening a thread shows the full history, lets the nurse reply, mark a thread read, or delete an individual message (removes it for both participants). New messages arrive in realtime via Socket.IO, with an in-app toast if the thread isn't already open.</w:t>
      </w:r>
    </w:p>
    <w:p>
      <w:pPr>
        <w:pStyle w:val="Heading2"/>
        <w:spacing w:after="140" w:before="300"/>
      </w:pPr>
      <w:r>
        <w:rPr>
          <w:b/>
          <w:bCs/>
          <w:color w:val="1F2937"/>
          <w:sz w:val="26"/>
          <w:szCs w:val="26"/>
        </w:rPr>
        <w:t xml:space="preserve">Notifications</w:t>
      </w:r>
    </w:p>
    <w:p>
      <w:pPr>
        <w:spacing w:after="160" w:line="300"/>
      </w:pPr>
      <w:r>
        <w:rPr>
          <w:color w:val="27272A"/>
          <w:sz w:val="21"/>
          <w:szCs w:val="21"/>
        </w:rPr>
        <w:t xml:space="preserve">System-level alerts (shift/leave updates), kept intentionally separate from the Messages inbox.</w:t>
      </w:r>
    </w:p>
    <w:p>
      <w:pPr>
        <w:pStyle w:val="Heading2"/>
        <w:spacing w:after="140" w:before="300"/>
      </w:pPr>
      <w:r>
        <w:rPr>
          <w:b/>
          <w:bCs/>
          <w:color w:val="1F2937"/>
          <w:sz w:val="26"/>
          <w:szCs w:val="26"/>
        </w:rPr>
        <w:t xml:space="preserve">Profile, Settings &amp; Change Password</w:t>
      </w:r>
    </w:p>
    <w:p>
      <w:pPr>
        <w:pStyle w:val="ListParagraph"/>
        <w:numPr>
          <w:ilvl w:val="0"/>
          <w:numId w:val="1"/>
        </w:numPr>
        <w:spacing w:after="90" w:line="280"/>
      </w:pPr>
      <w:r>
        <w:rPr>
          <w:color w:val="27272A"/>
          <w:sz w:val="21"/>
          <w:szCs w:val="21"/>
        </w:rPr>
        <w:t xml:space="preserve">Profile / Profile Edit — view and edit personal details.</w:t>
      </w:r>
    </w:p>
    <w:p>
      <w:pPr>
        <w:pStyle w:val="ListParagraph"/>
        <w:numPr>
          <w:ilvl w:val="0"/>
          <w:numId w:val="1"/>
        </w:numPr>
        <w:spacing w:after="90" w:line="280"/>
      </w:pPr>
      <w:r>
        <w:rPr>
          <w:color w:val="27272A"/>
          <w:sz w:val="21"/>
          <w:szCs w:val="21"/>
        </w:rPr>
        <w:t xml:space="preserve">Settings — Light / Dark / System theme, notification preferences.</w:t>
      </w:r>
    </w:p>
    <w:p>
      <w:pPr>
        <w:pStyle w:val="ListParagraph"/>
        <w:numPr>
          <w:ilvl w:val="0"/>
          <w:numId w:val="1"/>
        </w:numPr>
        <w:spacing w:after="90" w:line="280"/>
      </w:pPr>
      <w:r>
        <w:rPr>
          <w:color w:val="27272A"/>
          <w:sz w:val="21"/>
          <w:szCs w:val="21"/>
        </w:rPr>
        <w:t xml:space="preserve">Change Password — current + new + confirm, verified server-side (Section 6).</w:t>
      </w:r>
    </w:p>
    <w:p>
      <w:pPr>
        <w:pStyle w:val="Heading1"/>
        <w:pBdr>
          <w:bottom w:val="single" w:color="6D5DF4" w:sz="6" w:space="4"/>
        </w:pBdr>
        <w:spacing w:after="200" w:before="400"/>
      </w:pPr>
      <w:r>
        <w:rPr>
          <w:b/>
          <w:bCs/>
          <w:color w:val="6D5DF4"/>
          <w:sz w:val="32"/>
          <w:szCs w:val="32"/>
        </w:rPr>
        <w:t xml:space="preserve">8. HR Manager Portal Features</w:t>
      </w:r>
    </w:p>
    <w:p>
      <w:pPr>
        <w:pStyle w:val="Heading2"/>
        <w:spacing w:after="140" w:before="300"/>
      </w:pPr>
      <w:r>
        <w:rPr>
          <w:b/>
          <w:bCs/>
          <w:color w:val="1F2937"/>
          <w:sz w:val="26"/>
          <w:szCs w:val="26"/>
        </w:rPr>
        <w:t xml:space="preserve">Dashboard</w:t>
      </w:r>
    </w:p>
    <w:p>
      <w:pPr>
        <w:spacing w:after="160" w:line="300"/>
      </w:pPr>
      <w:r>
        <w:rPr>
          <w:color w:val="27272A"/>
          <w:sz w:val="21"/>
          <w:szCs w:val="21"/>
        </w:rPr>
        <w:t xml:space="preserve">Aggregated numbers from GET /api/stats/hr: total/active nurses, today's shifts, coverage rate, and pending leave requests awaiting action.</w:t>
      </w:r>
    </w:p>
    <w:p>
      <w:pPr>
        <w:pStyle w:val="Heading2"/>
        <w:spacing w:after="140" w:before="300"/>
      </w:pPr>
      <w:r>
        <w:rPr>
          <w:b/>
          <w:bCs/>
          <w:color w:val="1F2937"/>
          <w:sz w:val="26"/>
          <w:szCs w:val="26"/>
        </w:rPr>
        <w:t xml:space="preserve">Nurses</w:t>
      </w:r>
    </w:p>
    <w:p>
      <w:pPr>
        <w:pStyle w:val="ListParagraph"/>
        <w:numPr>
          <w:ilvl w:val="0"/>
          <w:numId w:val="1"/>
        </w:numPr>
        <w:spacing w:after="90" w:line="280"/>
      </w:pPr>
      <w:r>
        <w:rPr>
          <w:color w:val="27272A"/>
          <w:sz w:val="21"/>
          <w:szCs w:val="21"/>
        </w:rPr>
        <w:t xml:space="preserve">Searchable, ward-filterable staff directory (GET /api/nurses).</w:t>
      </w:r>
    </w:p>
    <w:p>
      <w:pPr>
        <w:pStyle w:val="ListParagraph"/>
        <w:numPr>
          <w:ilvl w:val="0"/>
          <w:numId w:val="1"/>
        </w:numPr>
        <w:spacing w:after="90" w:line="280"/>
      </w:pPr>
      <w:r>
        <w:rPr>
          <w:color w:val="27272A"/>
          <w:sz w:val="21"/>
          <w:szCs w:val="21"/>
        </w:rPr>
        <w:t xml:space="preserve">Add Nurse — creates a new NURSE account; if no password is supplied, it defaults to "welcome1" so the nurse can log in and change it themselves.</w:t>
      </w:r>
    </w:p>
    <w:p>
      <w:pPr>
        <w:pStyle w:val="ListParagraph"/>
        <w:numPr>
          <w:ilvl w:val="0"/>
          <w:numId w:val="1"/>
        </w:numPr>
        <w:spacing w:after="90" w:line="280"/>
      </w:pPr>
      <w:r>
        <w:rPr>
          <w:color w:val="27272A"/>
          <w:sz w:val="21"/>
          <w:szCs w:val="21"/>
        </w:rPr>
        <w:t xml:space="preserve">Nurse detail screen — profile info, a Message shortcut into the shared conversation-thread screen, and a Delete Nurse action.</w:t>
      </w:r>
    </w:p>
    <w:p>
      <w:pPr>
        <w:pStyle w:val="ListParagraph"/>
        <w:numPr>
          <w:ilvl w:val="0"/>
          <w:numId w:val="1"/>
        </w:numPr>
        <w:spacing w:after="90" w:line="280"/>
      </w:pPr>
      <w:r>
        <w:rPr>
          <w:color w:val="27272A"/>
          <w:sz w:val="21"/>
          <w:szCs w:val="21"/>
        </w:rPr>
        <w:t xml:space="preserve">Delete Nurse — confirms with the nurse's name, then DELETE /api/nurses/:id removes the nurse and, in order, their shifts, leave requests, availability, and messages before the user row itself — avoiding foreign-key violations without relying on a transaction.</w:t>
      </w:r>
    </w:p>
    <w:p>
      <w:pPr>
        <w:pStyle w:val="Heading2"/>
        <w:spacing w:after="140" w:before="300"/>
      </w:pPr>
      <w:r>
        <w:rPr>
          <w:b/>
          <w:bCs/>
          <w:color w:val="1F2937"/>
          <w:sz w:val="26"/>
          <w:szCs w:val="26"/>
        </w:rPr>
        <w:t xml:space="preserve">Schedule</w:t>
      </w:r>
    </w:p>
    <w:p>
      <w:pPr>
        <w:spacing w:after="160" w:line="300"/>
      </w:pPr>
      <w:r>
        <w:rPr>
          <w:color w:val="27272A"/>
          <w:sz w:val="21"/>
          <w:szCs w:val="21"/>
        </w:rPr>
        <w:t xml:space="preserve">A 7-day × 3-shift coverage grid (filled / required per ward, color-coded Fully Covered / Partial / Understaffed) with a This Week / Next Week switcher so HR can see the result of a generation run without leaving the screen.</w:t>
      </w:r>
    </w:p>
    <w:p>
      <w:pPr>
        <w:pStyle w:val="Heading2"/>
        <w:spacing w:after="140" w:before="300"/>
      </w:pPr>
      <w:r>
        <w:rPr>
          <w:b/>
          <w:bCs/>
          <w:color w:val="1F2937"/>
          <w:sz w:val="26"/>
          <w:szCs w:val="26"/>
        </w:rPr>
        <w:t xml:space="preserve">Generate Schedule</w:t>
      </w:r>
    </w:p>
    <w:p>
      <w:pPr>
        <w:spacing w:after="160" w:line="300"/>
      </w:pPr>
      <w:r>
        <w:rPr>
          <w:color w:val="27272A"/>
          <w:sz w:val="21"/>
          <w:szCs w:val="21"/>
        </w:rPr>
        <w:t xml:space="preserve">Auto-builds the coming week's roster from nurses' saved availability and each ward's staffing requirement. See Section 9 for the algorithm.</w:t>
      </w:r>
    </w:p>
    <w:p>
      <w:pPr>
        <w:pStyle w:val="Heading2"/>
        <w:spacing w:after="140" w:before="300"/>
      </w:pPr>
      <w:r>
        <w:rPr>
          <w:b/>
          <w:bCs/>
          <w:color w:val="1F2937"/>
          <w:sz w:val="26"/>
          <w:szCs w:val="26"/>
        </w:rPr>
        <w:t xml:space="preserve">Leave</w:t>
      </w:r>
    </w:p>
    <w:p>
      <w:pPr>
        <w:spacing w:after="160" w:line="300"/>
      </w:pPr>
      <w:r>
        <w:rPr>
          <w:color w:val="27272A"/>
          <w:sz w:val="21"/>
          <w:szCs w:val="21"/>
        </w:rPr>
        <w:t xml:space="preserve">Queue of pending leave requests with nurse context; HR approves or rejects with PATCH /api/leave/:id.</w:t>
      </w:r>
    </w:p>
    <w:p>
      <w:pPr>
        <w:pStyle w:val="Heading2"/>
        <w:spacing w:after="140" w:before="300"/>
      </w:pPr>
      <w:r>
        <w:rPr>
          <w:b/>
          <w:bCs/>
          <w:color w:val="1F2937"/>
          <w:sz w:val="26"/>
          <w:szCs w:val="26"/>
        </w:rPr>
        <w:t xml:space="preserve">Analytics &amp; Reports</w:t>
      </w:r>
    </w:p>
    <w:p>
      <w:pPr>
        <w:spacing w:after="160" w:line="300"/>
      </w:pPr>
      <w:r>
        <w:rPr>
          <w:color w:val="27272A"/>
          <w:sz w:val="21"/>
          <w:szCs w:val="21"/>
        </w:rPr>
        <w:t xml:space="preserve">Coverage analytics charts and report exports. These currently render from local mock data rather than live aggregation endpoints — see Section 14.</w:t>
      </w:r>
    </w:p>
    <w:p>
      <w:pPr>
        <w:pStyle w:val="Heading2"/>
        <w:spacing w:after="140" w:before="300"/>
      </w:pPr>
      <w:r>
        <w:rPr>
          <w:b/>
          <w:bCs/>
          <w:color w:val="1F2937"/>
          <w:sz w:val="26"/>
          <w:szCs w:val="26"/>
        </w:rPr>
        <w:t xml:space="preserve">Messages</w:t>
      </w:r>
    </w:p>
    <w:p>
      <w:pPr>
        <w:spacing w:after="160" w:line="300"/>
      </w:pPr>
      <w:r>
        <w:rPr>
          <w:color w:val="27272A"/>
          <w:sz w:val="21"/>
          <w:szCs w:val="21"/>
        </w:rPr>
        <w:t xml:space="preserve">HR reaches a nurse's conversation from that nurse's profile screen, reusing the same thread UI the nurse sees — a single component serves both sides of the conversation.</w:t>
      </w:r>
    </w:p>
    <w:p>
      <w:pPr>
        <w:pStyle w:val="Heading1"/>
        <w:pBdr>
          <w:bottom w:val="single" w:color="6D5DF4" w:sz="6" w:space="4"/>
        </w:pBdr>
        <w:spacing w:after="200" w:before="400"/>
      </w:pPr>
      <w:r>
        <w:rPr>
          <w:b/>
          <w:bCs/>
          <w:color w:val="6D5DF4"/>
          <w:sz w:val="32"/>
          <w:szCs w:val="32"/>
        </w:rPr>
        <w:t xml:space="preserve">9. Auto-Generate Schedule — Algorithm</w:t>
      </w:r>
    </w:p>
    <w:p>
      <w:pPr>
        <w:spacing w:after="160" w:line="300"/>
      </w:pPr>
      <w:r>
        <w:rPr>
          <w:color w:val="27272A"/>
          <w:sz w:val="21"/>
          <w:szCs w:val="21"/>
        </w:rPr>
        <w:t xml:space="preserve">POST /api/shifts/generate (HR only, backend/src/routes/shifts.routes.ts) builds a real, availability-driven schedule — it does not invent shifts arbitrarily. Three explicit design decisions shape its behavior:</w:t>
      </w:r>
    </w:p>
    <w:p>
      <w:pPr>
        <w:pStyle w:val="ListParagraph"/>
        <w:numPr>
          <w:ilvl w:val="0"/>
          <w:numId w:val="1"/>
        </w:numPr>
        <w:spacing w:after="90" w:line="280"/>
      </w:pPr>
      <w:r>
        <w:rPr>
          <w:color w:val="27272A"/>
          <w:sz w:val="21"/>
          <w:szCs w:val="21"/>
        </w:rPr>
        <w:t xml:space="preserve">Fill gaps only — existing shifts for the target week are never modified or removed. The endpoint only adds shifts for ward/day/shift slots still short of their requirement, so re-running it is always safe and additive.</w:t>
      </w:r>
    </w:p>
    <w:p>
      <w:pPr>
        <w:pStyle w:val="ListParagraph"/>
        <w:numPr>
          <w:ilvl w:val="0"/>
          <w:numId w:val="1"/>
        </w:numPr>
        <w:spacing w:after="90" w:line="280"/>
      </w:pPr>
      <w:r>
        <w:rPr>
          <w:color w:val="27272A"/>
          <w:sz w:val="21"/>
          <w:szCs w:val="21"/>
        </w:rPr>
        <w:t xml:space="preserve">Respect availability strictly — only nurses who marked themselves available for that day and shift type (and who are not on approved leave) are eligible. If nobody is available, the slot is reported as a shortfall rather than force-filled.</w:t>
      </w:r>
    </w:p>
    <w:p>
      <w:pPr>
        <w:pStyle w:val="ListParagraph"/>
        <w:numPr>
          <w:ilvl w:val="0"/>
          <w:numId w:val="1"/>
        </w:numPr>
        <w:spacing w:after="90" w:line="280"/>
      </w:pPr>
      <w:r>
        <w:rPr>
          <w:color w:val="27272A"/>
          <w:sz w:val="21"/>
          <w:szCs w:val="21"/>
        </w:rPr>
        <w:t xml:space="preserve">Allow cross-ward floating — if a nurse's home ward doesn't need them for a slot, they can be assigned to a different ward that's still short, with home-ward nurses preferred first.</w:t>
      </w:r>
    </w:p>
    <w:p>
      <w:pPr>
        <w:pStyle w:val="Heading2"/>
        <w:spacing w:after="140" w:before="300"/>
      </w:pPr>
      <w:r>
        <w:rPr>
          <w:b/>
          <w:bCs/>
          <w:color w:val="1F2937"/>
          <w:sz w:val="26"/>
          <w:szCs w:val="26"/>
        </w:rPr>
        <w:t xml:space="preserve">Steps</w:t>
      </w:r>
    </w:p>
    <w:p>
      <w:pPr>
        <w:pStyle w:val="ListParagraph"/>
        <w:numPr>
          <w:ilvl w:val="0"/>
          <w:numId w:val="2"/>
        </w:numPr>
        <w:spacing w:after="90" w:line="280"/>
      </w:pPr>
      <w:r>
        <w:rPr>
          <w:color w:val="27272A"/>
          <w:sz w:val="21"/>
          <w:szCs w:val="21"/>
        </w:rPr>
        <w:t xml:space="preserve">Resolve the target week — defaults to next week; POST /api/shifts/generate?week=this targets the current week instead.</w:t>
      </w:r>
    </w:p>
    <w:p>
      <w:pPr>
        <w:pStyle w:val="ListParagraph"/>
        <w:numPr>
          <w:ilvl w:val="0"/>
          <w:numId w:val="2"/>
        </w:numPr>
        <w:spacing w:after="90" w:line="280"/>
      </w:pPr>
      <w:r>
        <w:rPr>
          <w:color w:val="27272A"/>
          <w:sz w:val="21"/>
          <w:szCs w:val="21"/>
        </w:rPr>
        <w:t xml:space="preserve">Load every active nurse, their saved Availability, any APPROVED LeaveRequest overlapping the week, and existing Shift rows for that week.</w:t>
      </w:r>
    </w:p>
    <w:p>
      <w:pPr>
        <w:pStyle w:val="ListParagraph"/>
        <w:numPr>
          <w:ilvl w:val="0"/>
          <w:numId w:val="2"/>
        </w:numPr>
        <w:spacing w:after="90" w:line="280"/>
      </w:pPr>
      <w:r>
        <w:rPr>
          <w:color w:val="27272A"/>
          <w:sz w:val="21"/>
          <w:szCs w:val="21"/>
        </w:rPr>
        <w:t xml:space="preserve">Ward requirements come from a single source of truth: WARD_REQUIREMENTS in backend/src/utils/coverage.ts (also used by the coverage-grid endpoint, so the two never drift apart).</w:t>
      </w:r>
    </w:p>
    <w:p>
      <w:pPr>
        <w:pStyle w:val="ListParagraph"/>
        <w:numPr>
          <w:ilvl w:val="0"/>
          <w:numId w:val="2"/>
        </w:numPr>
        <w:spacing w:after="90" w:line="280"/>
      </w:pPr>
      <w:r>
        <w:rPr>
          <w:color w:val="27272A"/>
          <w:sz w:val="21"/>
          <w:szCs w:val="21"/>
        </w:rPr>
        <w:t xml:space="preserve">Iterate day (Mon→Sun) → shift type → ward, processing the ward with the largest current shortfall first, so cross-ward floaters go where they're needed most.</w:t>
      </w:r>
    </w:p>
    <w:p>
      <w:pPr>
        <w:pStyle w:val="ListParagraph"/>
        <w:numPr>
          <w:ilvl w:val="0"/>
          <w:numId w:val="2"/>
        </w:numPr>
        <w:spacing w:after="90" w:line="280"/>
      </w:pPr>
      <w:r>
        <w:rPr>
          <w:color w:val="27272A"/>
          <w:sz w:val="21"/>
          <w:szCs w:val="21"/>
        </w:rPr>
        <w:t xml:space="preserve">For each ward/day/type: build the candidate pool (available, not on leave, not already assigned that day), rank it by home-ward-first, then fewest shifts assigned so far this run (fairness), then name (a deterministic tiebreaker), and assign the top N needed.</w:t>
      </w:r>
    </w:p>
    <w:p>
      <w:pPr>
        <w:pStyle w:val="ListParagraph"/>
        <w:numPr>
          <w:ilvl w:val="0"/>
          <w:numId w:val="2"/>
        </w:numPr>
        <w:spacing w:after="90" w:line="280"/>
      </w:pPr>
      <w:r>
        <w:rPr>
          <w:color w:val="27272A"/>
          <w:sz w:val="21"/>
          <w:szCs w:val="21"/>
        </w:rPr>
        <w:t xml:space="preserve">Bulk-insert every new shift in one Prisma createMany call.</w:t>
      </w:r>
    </w:p>
    <w:p>
      <w:pPr>
        <w:pStyle w:val="ListParagraph"/>
        <w:numPr>
          <w:ilvl w:val="0"/>
          <w:numId w:val="2"/>
        </w:numPr>
        <w:spacing w:after="90" w:line="280"/>
      </w:pPr>
      <w:r>
        <w:rPr>
          <w:color w:val="27272A"/>
          <w:sz w:val="21"/>
          <w:szCs w:val="21"/>
        </w:rPr>
        <w:t xml:space="preserve">Respond with a summary: created count, the resolved week's date range, totalRequired, totalFilled, and a list of any remaining shortfalls (ward, date, shift type, required vs. filled).</w:t>
      </w:r>
    </w:p>
    <w:p>
      <w:pPr>
        <w:pBdr>
          <w:left w:val="single" w:color="6D5DF4" w:sz="24" w:space="8"/>
        </w:pBdr>
        <w:shd w:fill="F3F1FD" w:color="F3F1FD" w:val="solid"/>
        <w:spacing w:after="200" w:before="100"/>
        <w:ind w:left="200" w:right="200"/>
      </w:pPr>
      <w:r>
        <w:rPr>
          <w:i/>
          <w:iCs/>
          <w:color w:val="3F3F46"/>
          <w:sz w:val="20"/>
          <w:szCs w:val="20"/>
        </w:rPr>
        <w:t xml:space="preserve">A nurse can never be assigned more than one shift per day — this is enforced by tracking assigned dates per nurse across the whole run, seeded from any shifts that already existed before generation started.</w:t>
      </w:r>
    </w:p>
    <w:p>
      <w:pPr>
        <w:pStyle w:val="Heading1"/>
        <w:pBdr>
          <w:bottom w:val="single" w:color="6D5DF4" w:sz="6" w:space="4"/>
        </w:pBdr>
        <w:spacing w:after="200" w:before="400"/>
      </w:pPr>
      <w:r>
        <w:rPr>
          <w:b/>
          <w:bCs/>
          <w:color w:val="6D5DF4"/>
          <w:sz w:val="32"/>
          <w:szCs w:val="32"/>
        </w:rPr>
        <w:t xml:space="preserve">10. Realtime Messaging (Socket.IO)</w:t>
      </w:r>
    </w:p>
    <w:p>
      <w:pPr>
        <w:spacing w:after="160" w:line="300"/>
      </w:pPr>
      <w:r>
        <w:rPr>
          <w:color w:val="27272A"/>
          <w:sz w:val="21"/>
          <w:szCs w:val="21"/>
        </w:rPr>
        <w:t xml:space="preserve">Messaging (backend/src/routes/messages.routes.ts, frontend/src/context/MessagesContext.tsx) is the app's one realtime feature, layered on top of the same REST resource so it degrades gracefully if the socket connection drops.</w:t>
      </w:r>
    </w:p>
    <w:p>
      <w:pPr>
        <w:pStyle w:val="Heading2"/>
        <w:spacing w:after="140" w:before="300"/>
      </w:pPr>
      <w:r>
        <w:rPr>
          <w:b/>
          <w:bCs/>
          <w:color w:val="1F2937"/>
          <w:sz w:val="26"/>
          <w:szCs w:val="26"/>
        </w:rPr>
        <w:t xml:space="preserve">Connection lifecycle</w:t>
      </w:r>
    </w:p>
    <w:p>
      <w:pPr>
        <w:pStyle w:val="ListParagraph"/>
        <w:numPr>
          <w:ilvl w:val="0"/>
          <w:numId w:val="2"/>
        </w:numPr>
        <w:spacing w:after="90" w:line="280"/>
      </w:pPr>
      <w:r>
        <w:rPr>
          <w:color w:val="27272A"/>
          <w:sz w:val="21"/>
          <w:szCs w:val="21"/>
        </w:rPr>
        <w:t xml:space="preserve">On login, the client calls connectSocket() (frontend/src/lib/socket.ts), which opens a Socket.IO connection carrying the JWT in the handshake auth payload.</w:t>
      </w:r>
    </w:p>
    <w:p>
      <w:pPr>
        <w:pStyle w:val="ListParagraph"/>
        <w:numPr>
          <w:ilvl w:val="0"/>
          <w:numId w:val="2"/>
        </w:numPr>
        <w:spacing w:after="90" w:line="280"/>
      </w:pPr>
      <w:r>
        <w:rPr>
          <w:color w:val="27272A"/>
          <w:sz w:val="21"/>
          <w:szCs w:val="21"/>
        </w:rPr>
        <w:t xml:space="preserve">The server (backend/src/socket.ts) verifies that token the same way REST requests are verified, then joins the socket to a private room: user:&lt;userId&gt;.</w:t>
      </w:r>
    </w:p>
    <w:p>
      <w:pPr>
        <w:pStyle w:val="ListParagraph"/>
        <w:numPr>
          <w:ilvl w:val="0"/>
          <w:numId w:val="2"/>
        </w:numPr>
        <w:spacing w:after="90" w:line="280"/>
      </w:pPr>
      <w:r>
        <w:rPr>
          <w:color w:val="27272A"/>
          <w:sz w:val="21"/>
          <w:szCs w:val="21"/>
        </w:rPr>
        <w:t xml:space="preserve">MessagesContext loads the user's conversation threads on login and keeps a running unread count.</w:t>
      </w:r>
    </w:p>
    <w:p>
      <w:pPr>
        <w:pStyle w:val="Heading2"/>
        <w:spacing w:after="140" w:before="300"/>
      </w:pPr>
      <w:r>
        <w:rPr>
          <w:b/>
          <w:bCs/>
          <w:color w:val="1F2937"/>
          <w:sz w:val="26"/>
          <w:szCs w:val="26"/>
        </w:rPr>
        <w:t xml:space="preserve">Events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Event</w:t>
            </w:r>
          </w:p>
        </w:tc>
        <w:tc>
          <w:tcPr>
            <w:tcW w:type="dxa" w:w="380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Emitted when</w:t>
            </w:r>
          </w:p>
        </w:tc>
        <w:tc>
          <w:tcPr>
            <w:tcW w:type="dxa" w:w="335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Client behavior</w:t>
            </w:r>
          </w:p>
        </w:tc>
      </w:tr>
      <w:tr>
        <w:tc>
          <w:tcPr>
            <w:tcW w:type="dxa" w:w="22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message:new</w:t>
            </w:r>
          </w:p>
        </w:tc>
        <w:tc>
          <w:tcPr>
            <w:tcW w:type="dxa" w:w="38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A message is sent (POST /api/messages)</w:t>
            </w:r>
          </w:p>
        </w:tc>
        <w:tc>
          <w:tcPr>
            <w:tcW w:type="dxa" w:w="33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Increments unread count; shows an in-app toast unless that thread is already open</w:t>
            </w:r>
          </w:p>
        </w:tc>
      </w:tr>
      <w:tr>
        <w:tc>
          <w:tcPr>
            <w:tcW w:type="dxa" w:w="22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message:read</w:t>
            </w:r>
          </w:p>
        </w:tc>
        <w:tc>
          <w:tcPr>
            <w:tcW w:type="dxa" w:w="38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A thread is marked read (PATCH .../thread/:userId/read)</w:t>
            </w:r>
          </w:p>
        </w:tc>
        <w:tc>
          <w:tcPr>
            <w:tcW w:type="dxa" w:w="335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Refreshes the sender's thread view to reflect the read receipt</w:t>
            </w:r>
          </w:p>
        </w:tc>
      </w:tr>
      <w:tr>
        <w:tc>
          <w:tcPr>
            <w:tcW w:type="dxa" w:w="22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message:deleted</w:t>
            </w:r>
          </w:p>
        </w:tc>
        <w:tc>
          <w:tcPr>
            <w:tcW w:type="dxa" w:w="38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A message is deleted (DELETE /api/messages/:id)</w:t>
            </w:r>
          </w:p>
        </w:tc>
        <w:tc>
          <w:tcPr>
            <w:tcW w:type="dxa" w:w="33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Removes the message from both participants' open thread views live</w:t>
            </w:r>
          </w:p>
        </w:tc>
      </w:tr>
    </w:tbl>
    <w:p>
      <w:pPr>
        <w:pStyle w:val="Heading2"/>
        <w:spacing w:after="140" w:before="300"/>
      </w:pPr>
      <w:r>
        <w:rPr>
          <w:b/>
          <w:bCs/>
          <w:color w:val="1F2937"/>
          <w:sz w:val="26"/>
          <w:szCs w:val="26"/>
        </w:rPr>
        <w:t xml:space="preserve">Why a flat Message table</w:t>
      </w:r>
    </w:p>
    <w:p>
      <w:pPr>
        <w:spacing w:after="160" w:line="300"/>
      </w:pPr>
      <w:r>
        <w:rPr>
          <w:color w:val="27272A"/>
          <w:sz w:val="21"/>
          <w:szCs w:val="21"/>
        </w:rPr>
        <w:t xml:space="preserve">Rather than modeling explicit conversation/thread entities, a "thread" between two users is derived on read: every Message row where those two IDs appear as sender and recipient, in either direction, ordered by createdAt. This keeps the schema simple and lets the same UI component serve both the nurse's inbox thread and HR's per-nurse conversation view.</w:t>
      </w:r>
    </w:p>
    <w:p>
      <w:pPr>
        <w:pStyle w:val="Heading1"/>
        <w:pBdr>
          <w:bottom w:val="single" w:color="6D5DF4" w:sz="6" w:space="4"/>
        </w:pBdr>
        <w:spacing w:after="200" w:before="400"/>
      </w:pPr>
      <w:r>
        <w:rPr>
          <w:b/>
          <w:bCs/>
          <w:color w:val="6D5DF4"/>
          <w:sz w:val="32"/>
          <w:szCs w:val="32"/>
        </w:rPr>
        <w:t xml:space="preserve">11. API Reference</w:t>
      </w:r>
    </w:p>
    <w:p>
      <w:pPr>
        <w:spacing w:after="160" w:line="300"/>
      </w:pPr>
      <w:r>
        <w:rPr>
          <w:color w:val="27272A"/>
          <w:sz w:val="21"/>
          <w:szCs w:val="21"/>
        </w:rPr>
        <w:t xml:space="preserve">Base URL: http://localhost:4000/api (configurable via EXPO_PUBLIC_API_URL on the client). Every route below requires Authorization: Bearer &lt;token&gt; except where marked “public.”</w:t>
      </w:r>
    </w:p>
    <w:p>
      <w:pPr>
        <w:pStyle w:val="Heading2"/>
        <w:spacing w:after="140" w:before="300"/>
      </w:pPr>
      <w:r>
        <w:rPr>
          <w:b/>
          <w:bCs/>
          <w:color w:val="1F2937"/>
          <w:sz w:val="26"/>
          <w:szCs w:val="26"/>
        </w:rPr>
        <w:t xml:space="preserve">Auth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10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Method</w:t>
            </w:r>
          </w:p>
        </w:tc>
        <w:tc>
          <w:tcPr>
            <w:tcW w:type="dxa" w:w="330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Path</w:t>
            </w:r>
          </w:p>
        </w:tc>
        <w:tc>
          <w:tcPr>
            <w:tcW w:type="dxa" w:w="175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Access</w:t>
            </w:r>
          </w:p>
        </w:tc>
        <w:tc>
          <w:tcPr>
            <w:tcW w:type="dxa" w:w="320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Description</w:t>
            </w:r>
          </w:p>
        </w:tc>
      </w:tr>
      <w:tr>
        <w:tc>
          <w:tcPr>
            <w:tcW w:type="dxa" w:w="11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POST</w:t>
            </w:r>
          </w:p>
        </w:tc>
        <w:tc>
          <w:tcPr>
            <w:tcW w:type="dxa" w:w="33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/auth/register</w:t>
            </w:r>
          </w:p>
        </w:tc>
        <w:tc>
          <w:tcPr>
            <w:tcW w:type="dxa" w:w="17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public</w:t>
            </w:r>
          </w:p>
        </w:tc>
        <w:tc>
          <w:tcPr>
            <w:tcW w:type="dxa" w:w="32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Create an account ({ role: "NURSE" | "HR" }); returns { token, user }</w:t>
            </w:r>
          </w:p>
        </w:tc>
      </w:tr>
      <w:tr>
        <w:tc>
          <w:tcPr>
            <w:tcW w:type="dxa" w:w="11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POST</w:t>
            </w:r>
          </w:p>
        </w:tc>
        <w:tc>
          <w:tcPr>
            <w:tcW w:type="dxa" w:w="33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/auth/login</w:t>
            </w:r>
          </w:p>
        </w:tc>
        <w:tc>
          <w:tcPr>
            <w:tcW w:type="dxa" w:w="175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public</w:t>
            </w:r>
          </w:p>
        </w:tc>
        <w:tc>
          <w:tcPr>
            <w:tcW w:type="dxa" w:w="32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Returns { token, user }</w:t>
            </w:r>
          </w:p>
        </w:tc>
      </w:tr>
      <w:tr>
        <w:tc>
          <w:tcPr>
            <w:tcW w:type="dxa" w:w="11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GET</w:t>
            </w:r>
          </w:p>
        </w:tc>
        <w:tc>
          <w:tcPr>
            <w:tcW w:type="dxa" w:w="33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/auth/me</w:t>
            </w:r>
          </w:p>
        </w:tc>
        <w:tc>
          <w:tcPr>
            <w:tcW w:type="dxa" w:w="17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authed</w:t>
            </w:r>
          </w:p>
        </w:tc>
        <w:tc>
          <w:tcPr>
            <w:tcW w:type="dxa" w:w="32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Current user</w:t>
            </w:r>
          </w:p>
        </w:tc>
      </w:tr>
      <w:tr>
        <w:tc>
          <w:tcPr>
            <w:tcW w:type="dxa" w:w="11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PATCH</w:t>
            </w:r>
          </w:p>
        </w:tc>
        <w:tc>
          <w:tcPr>
            <w:tcW w:type="dxa" w:w="33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/auth/password</w:t>
            </w:r>
          </w:p>
        </w:tc>
        <w:tc>
          <w:tcPr>
            <w:tcW w:type="dxa" w:w="175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authed</w:t>
            </w:r>
          </w:p>
        </w:tc>
        <w:tc>
          <w:tcPr>
            <w:tcW w:type="dxa" w:w="32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 currentPassword, newPassword }</w:t>
            </w:r>
          </w:p>
        </w:tc>
      </w:tr>
    </w:tbl>
    <w:p>
      <w:pPr>
        <w:pStyle w:val="Heading2"/>
        <w:spacing w:after="140" w:before="300"/>
      </w:pPr>
      <w:r>
        <w:rPr>
          <w:b/>
          <w:bCs/>
          <w:color w:val="1F2937"/>
          <w:sz w:val="26"/>
          <w:szCs w:val="26"/>
        </w:rPr>
        <w:t xml:space="preserve">Nurses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10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Method</w:t>
            </w:r>
          </w:p>
        </w:tc>
        <w:tc>
          <w:tcPr>
            <w:tcW w:type="dxa" w:w="330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Path</w:t>
            </w:r>
          </w:p>
        </w:tc>
        <w:tc>
          <w:tcPr>
            <w:tcW w:type="dxa" w:w="175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Access</w:t>
            </w:r>
          </w:p>
        </w:tc>
        <w:tc>
          <w:tcPr>
            <w:tcW w:type="dxa" w:w="320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Description</w:t>
            </w:r>
          </w:p>
        </w:tc>
      </w:tr>
      <w:tr>
        <w:tc>
          <w:tcPr>
            <w:tcW w:type="dxa" w:w="11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GET</w:t>
            </w:r>
          </w:p>
        </w:tc>
        <w:tc>
          <w:tcPr>
            <w:tcW w:type="dxa" w:w="33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/nurses?search=&amp;ward=</w:t>
            </w:r>
          </w:p>
        </w:tc>
        <w:tc>
          <w:tcPr>
            <w:tcW w:type="dxa" w:w="17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HR</w:t>
            </w:r>
          </w:p>
        </w:tc>
        <w:tc>
          <w:tcPr>
            <w:tcW w:type="dxa" w:w="32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Staff directory</w:t>
            </w:r>
          </w:p>
        </w:tc>
      </w:tr>
      <w:tr>
        <w:tc>
          <w:tcPr>
            <w:tcW w:type="dxa" w:w="11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GET</w:t>
            </w:r>
          </w:p>
        </w:tc>
        <w:tc>
          <w:tcPr>
            <w:tcW w:type="dxa" w:w="33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/nurses/:id</w:t>
            </w:r>
          </w:p>
        </w:tc>
        <w:tc>
          <w:tcPr>
            <w:tcW w:type="dxa" w:w="175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HR, or self</w:t>
            </w:r>
          </w:p>
        </w:tc>
        <w:tc>
          <w:tcPr>
            <w:tcW w:type="dxa" w:w="32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Nurse detail</w:t>
            </w:r>
          </w:p>
        </w:tc>
      </w:tr>
      <w:tr>
        <w:tc>
          <w:tcPr>
            <w:tcW w:type="dxa" w:w="11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POST</w:t>
            </w:r>
          </w:p>
        </w:tc>
        <w:tc>
          <w:tcPr>
            <w:tcW w:type="dxa" w:w="33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/nurses</w:t>
            </w:r>
          </w:p>
        </w:tc>
        <w:tc>
          <w:tcPr>
            <w:tcW w:type="dxa" w:w="17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HR</w:t>
            </w:r>
          </w:p>
        </w:tc>
        <w:tc>
          <w:tcPr>
            <w:tcW w:type="dxa" w:w="32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Add a nurse (password optional, defaults to welcome1)</w:t>
            </w:r>
          </w:p>
        </w:tc>
      </w:tr>
      <w:tr>
        <w:tc>
          <w:tcPr>
            <w:tcW w:type="dxa" w:w="11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PATCH</w:t>
            </w:r>
          </w:p>
        </w:tc>
        <w:tc>
          <w:tcPr>
            <w:tcW w:type="dxa" w:w="33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/nurses/:id</w:t>
            </w:r>
          </w:p>
        </w:tc>
        <w:tc>
          <w:tcPr>
            <w:tcW w:type="dxa" w:w="175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HR</w:t>
            </w:r>
          </w:p>
        </w:tc>
        <w:tc>
          <w:tcPr>
            <w:tcW w:type="dxa" w:w="32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Update status / ward / phone</w:t>
            </w:r>
          </w:p>
        </w:tc>
      </w:tr>
      <w:tr>
        <w:tc>
          <w:tcPr>
            <w:tcW w:type="dxa" w:w="11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DELETE</w:t>
            </w:r>
          </w:p>
        </w:tc>
        <w:tc>
          <w:tcPr>
            <w:tcW w:type="dxa" w:w="33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/nurses/:id</w:t>
            </w:r>
          </w:p>
        </w:tc>
        <w:tc>
          <w:tcPr>
            <w:tcW w:type="dxa" w:w="17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HR</w:t>
            </w:r>
          </w:p>
        </w:tc>
        <w:tc>
          <w:tcPr>
            <w:tcW w:type="dxa" w:w="32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Cascading delete: shifts → leave → availability → messages → user</w:t>
            </w:r>
          </w:p>
        </w:tc>
      </w:tr>
    </w:tbl>
    <w:p>
      <w:pPr>
        <w:pStyle w:val="Heading2"/>
        <w:spacing w:after="140" w:before="300"/>
      </w:pPr>
      <w:r>
        <w:rPr>
          <w:b/>
          <w:bCs/>
          <w:color w:val="1F2937"/>
          <w:sz w:val="26"/>
          <w:szCs w:val="26"/>
        </w:rPr>
        <w:t xml:space="preserve">Shifts &amp; Schedule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10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Method</w:t>
            </w:r>
          </w:p>
        </w:tc>
        <w:tc>
          <w:tcPr>
            <w:tcW w:type="dxa" w:w="330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Path</w:t>
            </w:r>
          </w:p>
        </w:tc>
        <w:tc>
          <w:tcPr>
            <w:tcW w:type="dxa" w:w="175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Access</w:t>
            </w:r>
          </w:p>
        </w:tc>
        <w:tc>
          <w:tcPr>
            <w:tcW w:type="dxa" w:w="320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Description</w:t>
            </w:r>
          </w:p>
        </w:tc>
      </w:tr>
      <w:tr>
        <w:tc>
          <w:tcPr>
            <w:tcW w:type="dxa" w:w="11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GET</w:t>
            </w:r>
          </w:p>
        </w:tc>
        <w:tc>
          <w:tcPr>
            <w:tcW w:type="dxa" w:w="33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/shifts/me</w:t>
            </w:r>
          </w:p>
        </w:tc>
        <w:tc>
          <w:tcPr>
            <w:tcW w:type="dxa" w:w="17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nurse</w:t>
            </w:r>
          </w:p>
        </w:tc>
        <w:tc>
          <w:tcPr>
            <w:tcW w:type="dxa" w:w="32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Own shifts, current week</w:t>
            </w:r>
          </w:p>
        </w:tc>
      </w:tr>
      <w:tr>
        <w:tc>
          <w:tcPr>
            <w:tcW w:type="dxa" w:w="11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GET</w:t>
            </w:r>
          </w:p>
        </w:tc>
        <w:tc>
          <w:tcPr>
            <w:tcW w:type="dxa" w:w="33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/shifts?start=&amp;end=&amp;nurseId=</w:t>
            </w:r>
          </w:p>
        </w:tc>
        <w:tc>
          <w:tcPr>
            <w:tcW w:type="dxa" w:w="175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authed</w:t>
            </w:r>
          </w:p>
        </w:tc>
        <w:tc>
          <w:tcPr>
            <w:tcW w:type="dxa" w:w="32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Shifts in a date range</w:t>
            </w:r>
          </w:p>
        </w:tc>
      </w:tr>
      <w:tr>
        <w:tc>
          <w:tcPr>
            <w:tcW w:type="dxa" w:w="11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GET</w:t>
            </w:r>
          </w:p>
        </w:tc>
        <w:tc>
          <w:tcPr>
            <w:tcW w:type="dxa" w:w="33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/shifts/:id</w:t>
            </w:r>
          </w:p>
        </w:tc>
        <w:tc>
          <w:tcPr>
            <w:tcW w:type="dxa" w:w="17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owner or HR</w:t>
            </w:r>
          </w:p>
        </w:tc>
        <w:tc>
          <w:tcPr>
            <w:tcW w:type="dxa" w:w="32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Shift detail</w:t>
            </w:r>
          </w:p>
        </w:tc>
      </w:tr>
      <w:tr>
        <w:tc>
          <w:tcPr>
            <w:tcW w:type="dxa" w:w="11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GET</w:t>
            </w:r>
          </w:p>
        </w:tc>
        <w:tc>
          <w:tcPr>
            <w:tcW w:type="dxa" w:w="33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/shifts/coverage/week?start=</w:t>
            </w:r>
          </w:p>
        </w:tc>
        <w:tc>
          <w:tcPr>
            <w:tcW w:type="dxa" w:w="175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HR</w:t>
            </w:r>
          </w:p>
        </w:tc>
        <w:tc>
          <w:tcPr>
            <w:tcW w:type="dxa" w:w="32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7-day × 3-shift filled/required grid</w:t>
            </w:r>
          </w:p>
        </w:tc>
      </w:tr>
      <w:tr>
        <w:tc>
          <w:tcPr>
            <w:tcW w:type="dxa" w:w="11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POST</w:t>
            </w:r>
          </w:p>
        </w:tc>
        <w:tc>
          <w:tcPr>
            <w:tcW w:type="dxa" w:w="33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/shifts</w:t>
            </w:r>
          </w:p>
        </w:tc>
        <w:tc>
          <w:tcPr>
            <w:tcW w:type="dxa" w:w="17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HR</w:t>
            </w:r>
          </w:p>
        </w:tc>
        <w:tc>
          <w:tcPr>
            <w:tcW w:type="dxa" w:w="32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Assign a single shift</w:t>
            </w:r>
          </w:p>
        </w:tc>
      </w:tr>
      <w:tr>
        <w:tc>
          <w:tcPr>
            <w:tcW w:type="dxa" w:w="11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DELETE</w:t>
            </w:r>
          </w:p>
        </w:tc>
        <w:tc>
          <w:tcPr>
            <w:tcW w:type="dxa" w:w="33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/shifts/:id</w:t>
            </w:r>
          </w:p>
        </w:tc>
        <w:tc>
          <w:tcPr>
            <w:tcW w:type="dxa" w:w="175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HR</w:t>
            </w:r>
          </w:p>
        </w:tc>
        <w:tc>
          <w:tcPr>
            <w:tcW w:type="dxa" w:w="32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Remove a shift</w:t>
            </w:r>
          </w:p>
        </w:tc>
      </w:tr>
      <w:tr>
        <w:tc>
          <w:tcPr>
            <w:tcW w:type="dxa" w:w="11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POST</w:t>
            </w:r>
          </w:p>
        </w:tc>
        <w:tc>
          <w:tcPr>
            <w:tcW w:type="dxa" w:w="33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/shifts/generate?week=next|this</w:t>
            </w:r>
          </w:p>
        </w:tc>
        <w:tc>
          <w:tcPr>
            <w:tcW w:type="dxa" w:w="17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HR</w:t>
            </w:r>
          </w:p>
        </w:tc>
        <w:tc>
          <w:tcPr>
            <w:tcW w:type="dxa" w:w="32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Auto-fill gaps for a week (Section 9)</w:t>
            </w:r>
          </w:p>
        </w:tc>
      </w:tr>
    </w:tbl>
    <w:p>
      <w:pPr>
        <w:pStyle w:val="Heading2"/>
        <w:spacing w:after="140" w:before="300"/>
      </w:pPr>
      <w:r>
        <w:rPr>
          <w:b/>
          <w:bCs/>
          <w:color w:val="1F2937"/>
          <w:sz w:val="26"/>
          <w:szCs w:val="26"/>
        </w:rPr>
        <w:t xml:space="preserve">Leave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10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Method</w:t>
            </w:r>
          </w:p>
        </w:tc>
        <w:tc>
          <w:tcPr>
            <w:tcW w:type="dxa" w:w="330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Path</w:t>
            </w:r>
          </w:p>
        </w:tc>
        <w:tc>
          <w:tcPr>
            <w:tcW w:type="dxa" w:w="175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Access</w:t>
            </w:r>
          </w:p>
        </w:tc>
        <w:tc>
          <w:tcPr>
            <w:tcW w:type="dxa" w:w="320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Description</w:t>
            </w:r>
          </w:p>
        </w:tc>
      </w:tr>
      <w:tr>
        <w:tc>
          <w:tcPr>
            <w:tcW w:type="dxa" w:w="11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GET</w:t>
            </w:r>
          </w:p>
        </w:tc>
        <w:tc>
          <w:tcPr>
            <w:tcW w:type="dxa" w:w="33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/leave?status=</w:t>
            </w:r>
          </w:p>
        </w:tc>
        <w:tc>
          <w:tcPr>
            <w:tcW w:type="dxa" w:w="17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nurse (own) / HR (all)</w:t>
            </w:r>
          </w:p>
        </w:tc>
        <w:tc>
          <w:tcPr>
            <w:tcW w:type="dxa" w:w="32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List leave requests</w:t>
            </w:r>
          </w:p>
        </w:tc>
      </w:tr>
      <w:tr>
        <w:tc>
          <w:tcPr>
            <w:tcW w:type="dxa" w:w="11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GET</w:t>
            </w:r>
          </w:p>
        </w:tc>
        <w:tc>
          <w:tcPr>
            <w:tcW w:type="dxa" w:w="33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/leave/:id</w:t>
            </w:r>
          </w:p>
        </w:tc>
        <w:tc>
          <w:tcPr>
            <w:tcW w:type="dxa" w:w="175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owner or HR</w:t>
            </w:r>
          </w:p>
        </w:tc>
        <w:tc>
          <w:tcPr>
            <w:tcW w:type="dxa" w:w="32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Leave request detail</w:t>
            </w:r>
          </w:p>
        </w:tc>
      </w:tr>
      <w:tr>
        <w:tc>
          <w:tcPr>
            <w:tcW w:type="dxa" w:w="11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POST</w:t>
            </w:r>
          </w:p>
        </w:tc>
        <w:tc>
          <w:tcPr>
            <w:tcW w:type="dxa" w:w="33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/leave</w:t>
            </w:r>
          </w:p>
        </w:tc>
        <w:tc>
          <w:tcPr>
            <w:tcW w:type="dxa" w:w="17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nurse</w:t>
            </w:r>
          </w:p>
        </w:tc>
        <w:tc>
          <w:tcPr>
            <w:tcW w:type="dxa" w:w="32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Apply for leave</w:t>
            </w:r>
          </w:p>
        </w:tc>
      </w:tr>
      <w:tr>
        <w:tc>
          <w:tcPr>
            <w:tcW w:type="dxa" w:w="11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PATCH</w:t>
            </w:r>
          </w:p>
        </w:tc>
        <w:tc>
          <w:tcPr>
            <w:tcW w:type="dxa" w:w="33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/leave/:id</w:t>
            </w:r>
          </w:p>
        </w:tc>
        <w:tc>
          <w:tcPr>
            <w:tcW w:type="dxa" w:w="175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HR</w:t>
            </w:r>
          </w:p>
        </w:tc>
        <w:tc>
          <w:tcPr>
            <w:tcW w:type="dxa" w:w="32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 status: "APPROVED" | "REJECTED" }</w:t>
            </w:r>
          </w:p>
        </w:tc>
      </w:tr>
    </w:tbl>
    <w:p>
      <w:pPr>
        <w:pStyle w:val="Heading2"/>
        <w:spacing w:after="140" w:before="300"/>
      </w:pPr>
      <w:r>
        <w:rPr>
          <w:b/>
          <w:bCs/>
          <w:color w:val="1F2937"/>
          <w:sz w:val="26"/>
          <w:szCs w:val="26"/>
        </w:rPr>
        <w:t xml:space="preserve">Availability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10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Method</w:t>
            </w:r>
          </w:p>
        </w:tc>
        <w:tc>
          <w:tcPr>
            <w:tcW w:type="dxa" w:w="330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Path</w:t>
            </w:r>
          </w:p>
        </w:tc>
        <w:tc>
          <w:tcPr>
            <w:tcW w:type="dxa" w:w="175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Access</w:t>
            </w:r>
          </w:p>
        </w:tc>
        <w:tc>
          <w:tcPr>
            <w:tcW w:type="dxa" w:w="320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Description</w:t>
            </w:r>
          </w:p>
        </w:tc>
      </w:tr>
      <w:tr>
        <w:tc>
          <w:tcPr>
            <w:tcW w:type="dxa" w:w="11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GET</w:t>
            </w:r>
          </w:p>
        </w:tc>
        <w:tc>
          <w:tcPr>
            <w:tcW w:type="dxa" w:w="33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/availability/me</w:t>
            </w:r>
          </w:p>
        </w:tc>
        <w:tc>
          <w:tcPr>
            <w:tcW w:type="dxa" w:w="17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nurse</w:t>
            </w:r>
          </w:p>
        </w:tc>
        <w:tc>
          <w:tcPr>
            <w:tcW w:type="dxa" w:w="32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Weekly availability</w:t>
            </w:r>
          </w:p>
        </w:tc>
      </w:tr>
      <w:tr>
        <w:tc>
          <w:tcPr>
            <w:tcW w:type="dxa" w:w="11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PUT</w:t>
            </w:r>
          </w:p>
        </w:tc>
        <w:tc>
          <w:tcPr>
            <w:tcW w:type="dxa" w:w="33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/availability/me</w:t>
            </w:r>
          </w:p>
        </w:tc>
        <w:tc>
          <w:tcPr>
            <w:tcW w:type="dxa" w:w="175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nurse</w:t>
            </w:r>
          </w:p>
        </w:tc>
        <w:tc>
          <w:tcPr>
            <w:tcW w:type="dxa" w:w="32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Save weekly availability</w:t>
            </w:r>
          </w:p>
        </w:tc>
      </w:tr>
    </w:tbl>
    <w:p>
      <w:pPr>
        <w:pStyle w:val="Heading2"/>
        <w:spacing w:after="140" w:before="300"/>
      </w:pPr>
      <w:r>
        <w:rPr>
          <w:b/>
          <w:bCs/>
          <w:color w:val="1F2937"/>
          <w:sz w:val="26"/>
          <w:szCs w:val="26"/>
        </w:rPr>
        <w:t xml:space="preserve">Messages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10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Method</w:t>
            </w:r>
          </w:p>
        </w:tc>
        <w:tc>
          <w:tcPr>
            <w:tcW w:type="dxa" w:w="330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Path</w:t>
            </w:r>
          </w:p>
        </w:tc>
        <w:tc>
          <w:tcPr>
            <w:tcW w:type="dxa" w:w="175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Access</w:t>
            </w:r>
          </w:p>
        </w:tc>
        <w:tc>
          <w:tcPr>
            <w:tcW w:type="dxa" w:w="320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Description</w:t>
            </w:r>
          </w:p>
        </w:tc>
      </w:tr>
      <w:tr>
        <w:tc>
          <w:tcPr>
            <w:tcW w:type="dxa" w:w="11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GET</w:t>
            </w:r>
          </w:p>
        </w:tc>
        <w:tc>
          <w:tcPr>
            <w:tcW w:type="dxa" w:w="33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/messages/threads</w:t>
            </w:r>
          </w:p>
        </w:tc>
        <w:tc>
          <w:tcPr>
            <w:tcW w:type="dxa" w:w="17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authed</w:t>
            </w:r>
          </w:p>
        </w:tc>
        <w:tc>
          <w:tcPr>
            <w:tcW w:type="dxa" w:w="32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Conversation list with last message + unread count</w:t>
            </w:r>
          </w:p>
        </w:tc>
      </w:tr>
      <w:tr>
        <w:tc>
          <w:tcPr>
            <w:tcW w:type="dxa" w:w="11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GET</w:t>
            </w:r>
          </w:p>
        </w:tc>
        <w:tc>
          <w:tcPr>
            <w:tcW w:type="dxa" w:w="33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/messages/thread/:userId</w:t>
            </w:r>
          </w:p>
        </w:tc>
        <w:tc>
          <w:tcPr>
            <w:tcW w:type="dxa" w:w="175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authed</w:t>
            </w:r>
          </w:p>
        </w:tc>
        <w:tc>
          <w:tcPr>
            <w:tcW w:type="dxa" w:w="32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Full message history with one user</w:t>
            </w:r>
          </w:p>
        </w:tc>
      </w:tr>
      <w:tr>
        <w:tc>
          <w:tcPr>
            <w:tcW w:type="dxa" w:w="11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POST</w:t>
            </w:r>
          </w:p>
        </w:tc>
        <w:tc>
          <w:tcPr>
            <w:tcW w:type="dxa" w:w="33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/messages</w:t>
            </w:r>
          </w:p>
        </w:tc>
        <w:tc>
          <w:tcPr>
            <w:tcW w:type="dxa" w:w="17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authed</w:t>
            </w:r>
          </w:p>
        </w:tc>
        <w:tc>
          <w:tcPr>
            <w:tcW w:type="dxa" w:w="32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 recipientId, body }</w:t>
            </w:r>
          </w:p>
        </w:tc>
      </w:tr>
      <w:tr>
        <w:tc>
          <w:tcPr>
            <w:tcW w:type="dxa" w:w="11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PATCH</w:t>
            </w:r>
          </w:p>
        </w:tc>
        <w:tc>
          <w:tcPr>
            <w:tcW w:type="dxa" w:w="33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/messages/thread/:userId/read</w:t>
            </w:r>
          </w:p>
        </w:tc>
        <w:tc>
          <w:tcPr>
            <w:tcW w:type="dxa" w:w="175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authed</w:t>
            </w:r>
          </w:p>
        </w:tc>
        <w:tc>
          <w:tcPr>
            <w:tcW w:type="dxa" w:w="32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Mark a thread's incoming messages read</w:t>
            </w:r>
          </w:p>
        </w:tc>
      </w:tr>
      <w:tr>
        <w:tc>
          <w:tcPr>
            <w:tcW w:type="dxa" w:w="11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DELETE</w:t>
            </w:r>
          </w:p>
        </w:tc>
        <w:tc>
          <w:tcPr>
            <w:tcW w:type="dxa" w:w="33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/messages/:id</w:t>
            </w:r>
          </w:p>
        </w:tc>
        <w:tc>
          <w:tcPr>
            <w:tcW w:type="dxa" w:w="17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sender or recipient</w:t>
            </w:r>
          </w:p>
        </w:tc>
        <w:tc>
          <w:tcPr>
            <w:tcW w:type="dxa" w:w="32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Deletes for both participants</w:t>
            </w:r>
          </w:p>
        </w:tc>
      </w:tr>
    </w:tbl>
    <w:p>
      <w:pPr>
        <w:pStyle w:val="Heading2"/>
        <w:spacing w:after="140" w:before="300"/>
      </w:pPr>
      <w:r>
        <w:rPr>
          <w:b/>
          <w:bCs/>
          <w:color w:val="1F2937"/>
          <w:sz w:val="26"/>
          <w:szCs w:val="26"/>
        </w:rPr>
        <w:t xml:space="preserve">Stats &amp; Health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10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Method</w:t>
            </w:r>
          </w:p>
        </w:tc>
        <w:tc>
          <w:tcPr>
            <w:tcW w:type="dxa" w:w="330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Path</w:t>
            </w:r>
          </w:p>
        </w:tc>
        <w:tc>
          <w:tcPr>
            <w:tcW w:type="dxa" w:w="175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Access</w:t>
            </w:r>
          </w:p>
        </w:tc>
        <w:tc>
          <w:tcPr>
            <w:tcW w:type="dxa" w:w="320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Description</w:t>
            </w:r>
          </w:p>
        </w:tc>
      </w:tr>
      <w:tr>
        <w:tc>
          <w:tcPr>
            <w:tcW w:type="dxa" w:w="11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GET</w:t>
            </w:r>
          </w:p>
        </w:tc>
        <w:tc>
          <w:tcPr>
            <w:tcW w:type="dxa" w:w="33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/stats/hr</w:t>
            </w:r>
          </w:p>
        </w:tc>
        <w:tc>
          <w:tcPr>
            <w:tcW w:type="dxa" w:w="17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HR</w:t>
            </w:r>
          </w:p>
        </w:tc>
        <w:tc>
          <w:tcPr>
            <w:tcW w:type="dxa" w:w="32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Aggregated HR dashboard numbers</w:t>
            </w:r>
          </w:p>
        </w:tc>
      </w:tr>
      <w:tr>
        <w:tc>
          <w:tcPr>
            <w:tcW w:type="dxa" w:w="11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GET</w:t>
            </w:r>
          </w:p>
        </w:tc>
        <w:tc>
          <w:tcPr>
            <w:tcW w:type="dxa" w:w="33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/health</w:t>
            </w:r>
          </w:p>
        </w:tc>
        <w:tc>
          <w:tcPr>
            <w:tcW w:type="dxa" w:w="175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public</w:t>
            </w:r>
          </w:p>
        </w:tc>
        <w:tc>
          <w:tcPr>
            <w:tcW w:type="dxa" w:w="32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 ok: true } liveness check</w:t>
            </w:r>
          </w:p>
        </w:tc>
      </w:tr>
    </w:tbl>
    <w:p>
      <w:pPr>
        <w:pStyle w:val="Heading1"/>
        <w:pBdr>
          <w:bottom w:val="single" w:color="6D5DF4" w:sz="6" w:space="4"/>
        </w:pBdr>
        <w:spacing w:after="200" w:before="400"/>
      </w:pPr>
      <w:r>
        <w:rPr>
          <w:b/>
          <w:bCs/>
          <w:color w:val="6D5DF4"/>
          <w:sz w:val="32"/>
          <w:szCs w:val="32"/>
        </w:rPr>
        <w:t xml:space="preserve">12. Setup &amp; Installation</w:t>
      </w:r>
    </w:p>
    <w:p>
      <w:pPr>
        <w:pStyle w:val="Heading2"/>
        <w:spacing w:after="140" w:before="300"/>
      </w:pPr>
      <w:r>
        <w:rPr>
          <w:b/>
          <w:bCs/>
          <w:color w:val="1F2937"/>
          <w:sz w:val="26"/>
          <w:szCs w:val="26"/>
        </w:rPr>
        <w:t xml:space="preserve">Prerequisites</w:t>
      </w:r>
    </w:p>
    <w:p>
      <w:pPr>
        <w:pStyle w:val="ListParagraph"/>
        <w:numPr>
          <w:ilvl w:val="0"/>
          <w:numId w:val="1"/>
        </w:numPr>
        <w:spacing w:after="90" w:line="280"/>
      </w:pPr>
      <w:r>
        <w:rPr>
          <w:color w:val="27272A"/>
          <w:sz w:val="21"/>
          <w:szCs w:val="21"/>
        </w:rPr>
        <w:t xml:space="preserve">Node.js and npm</w:t>
      </w:r>
    </w:p>
    <w:p>
      <w:pPr>
        <w:pStyle w:val="ListParagraph"/>
        <w:numPr>
          <w:ilvl w:val="0"/>
          <w:numId w:val="1"/>
        </w:numPr>
        <w:spacing w:after="90" w:line="280"/>
      </w:pPr>
      <w:r>
        <w:rPr>
          <w:color w:val="27272A"/>
          <w:sz w:val="21"/>
          <w:szCs w:val="21"/>
        </w:rPr>
        <w:t xml:space="preserve">Docker (for the bundled Postgres, or point DATABASE_URL at your own instance)</w:t>
      </w:r>
    </w:p>
    <w:p>
      <w:pPr>
        <w:pStyle w:val="ListParagraph"/>
        <w:numPr>
          <w:ilvl w:val="0"/>
          <w:numId w:val="1"/>
        </w:numPr>
        <w:spacing w:after="90" w:line="280"/>
      </w:pPr>
      <w:r>
        <w:rPr>
          <w:color w:val="27272A"/>
          <w:sz w:val="21"/>
          <w:szCs w:val="21"/>
        </w:rPr>
        <w:t xml:space="preserve">Expo Go app, or an iOS/Android simulator, to run the frontend</w:t>
      </w:r>
    </w:p>
    <w:p>
      <w:pPr>
        <w:pStyle w:val="Heading2"/>
        <w:spacing w:after="140" w:before="300"/>
      </w:pPr>
      <w:r>
        <w:rPr>
          <w:b/>
          <w:bCs/>
          <w:color w:val="1F2937"/>
          <w:sz w:val="26"/>
          <w:szCs w:val="26"/>
        </w:rPr>
        <w:t xml:space="preserve">Backend</w:t>
      </w:r>
    </w:p>
    <w:p>
      <w:pPr>
        <w:pBdr>
          <w:top w:val="none" w:color="FFFFFF" w:sz="0"/>
          <w:bottom w:val="none" w:color="FFFFFF" w:sz="0"/>
          <w:left w:val="none" w:color="FFFFFF" w:sz="0"/>
          <w:right w:val="none" w:color="FFFFFF" w:sz="0"/>
        </w:pBdr>
        <w:shd w:fill="1E1E2E" w:color="1E1E2E" w:val="solid"/>
        <w:spacing w:after="200" w:before="100" w:line="260"/>
      </w:pPr>
      <w:r>
        <w:rPr>
          <w:rFonts w:ascii="Consolas" w:cs="Consolas" w:eastAsia="Consolas" w:hAnsi="Consolas"/>
          <w:color w:val="E4E4E7"/>
          <w:sz w:val="18"/>
          <w:szCs w:val="18"/>
        </w:rPr>
        <w:t xml:space="preserve">cd backend</w:t>
      </w:r>
      <w:r>
        <w:br/>
      </w:r>
      <w:r>
        <w:rPr>
          <w:rFonts w:ascii="Consolas" w:cs="Consolas" w:eastAsia="Consolas" w:hAnsi="Consolas"/>
          <w:color w:val="E4E4E7"/>
          <w:sz w:val="18"/>
          <w:szCs w:val="18"/>
        </w:rPr>
        <w:t xml:space="preserve">docker compose up -d           # starts Postgres on localhost:5432</w:t>
      </w:r>
      <w:r>
        <w:br/>
      </w:r>
      <w:r>
        <w:rPr>
          <w:rFonts w:ascii="Consolas" w:cs="Consolas" w:eastAsia="Consolas" w:hAnsi="Consolas"/>
          <w:color w:val="E4E4E7"/>
          <w:sz w:val="18"/>
          <w:szCs w:val="18"/>
        </w:rPr>
        <w:t xml:space="preserve">cp .env.example .env           # defaults already match docker-compose</w:t>
      </w:r>
      <w:r>
        <w:br/>
      </w:r>
      <w:r>
        <w:rPr>
          <w:rFonts w:ascii="Consolas" w:cs="Consolas" w:eastAsia="Consolas" w:hAnsi="Consolas"/>
          <w:color w:val="E4E4E7"/>
          <w:sz w:val="18"/>
          <w:szCs w:val="18"/>
        </w:rPr>
        <w:t xml:space="preserve">npm install</w:t>
      </w:r>
      <w:r>
        <w:br/>
      </w:r>
      <w:r>
        <w:rPr>
          <w:rFonts w:ascii="Consolas" w:cs="Consolas" w:eastAsia="Consolas" w:hAnsi="Consolas"/>
          <w:color w:val="E4E4E7"/>
          <w:sz w:val="18"/>
          <w:szCs w:val="18"/>
        </w:rPr>
        <w:t xml:space="preserve">npx prisma migrate dev --name init</w:t>
      </w:r>
      <w:r>
        <w:br/>
      </w:r>
      <w:r>
        <w:rPr>
          <w:rFonts w:ascii="Consolas" w:cs="Consolas" w:eastAsia="Consolas" w:hAnsi="Consolas"/>
          <w:color w:val="E4E4E7"/>
          <w:sz w:val="18"/>
          <w:szCs w:val="18"/>
        </w:rPr>
        <w:t xml:space="preserve">npm run prisma:seed            # optional: demo HR + nurse accounts</w:t>
      </w:r>
      <w:r>
        <w:br/>
      </w:r>
      <w:r>
        <w:rPr>
          <w:rFonts w:ascii="Consolas" w:cs="Consolas" w:eastAsia="Consolas" w:hAnsi="Consolas"/>
          <w:color w:val="E4E4E7"/>
          <w:sz w:val="18"/>
          <w:szCs w:val="18"/>
        </w:rPr>
        <w:t xml:space="preserve">npm run dev                    # http://localhost:4000</w:t>
      </w:r>
    </w:p>
    <w:p>
      <w:pPr>
        <w:pStyle w:val="Heading2"/>
        <w:spacing w:after="140" w:before="300"/>
      </w:pPr>
      <w:r>
        <w:rPr>
          <w:b/>
          <w:bCs/>
          <w:color w:val="1F2937"/>
          <w:sz w:val="26"/>
          <w:szCs w:val="26"/>
        </w:rPr>
        <w:t xml:space="preserve">Frontend</w:t>
      </w:r>
    </w:p>
    <w:p>
      <w:pPr>
        <w:pBdr>
          <w:top w:val="none" w:color="FFFFFF" w:sz="0"/>
          <w:bottom w:val="none" w:color="FFFFFF" w:sz="0"/>
          <w:left w:val="none" w:color="FFFFFF" w:sz="0"/>
          <w:right w:val="none" w:color="FFFFFF" w:sz="0"/>
        </w:pBdr>
        <w:shd w:fill="1E1E2E" w:color="1E1E2E" w:val="solid"/>
        <w:spacing w:after="200" w:before="100" w:line="260"/>
      </w:pPr>
      <w:r>
        <w:rPr>
          <w:rFonts w:ascii="Consolas" w:cs="Consolas" w:eastAsia="Consolas" w:hAnsi="Consolas"/>
          <w:color w:val="E4E4E7"/>
          <w:sz w:val="18"/>
          <w:szCs w:val="18"/>
        </w:rPr>
        <w:t xml:space="preserve">cd frontend</w:t>
      </w:r>
      <w:r>
        <w:br/>
      </w:r>
      <w:r>
        <w:rPr>
          <w:rFonts w:ascii="Consolas" w:cs="Consolas" w:eastAsia="Consolas" w:hAnsi="Consolas"/>
          <w:color w:val="E4E4E7"/>
          <w:sz w:val="18"/>
          <w:szCs w:val="18"/>
        </w:rPr>
        <w:t xml:space="preserve">npm install</w:t>
      </w:r>
      <w:r>
        <w:br/>
      </w:r>
      <w:r>
        <w:rPr>
          <w:rFonts w:ascii="Consolas" w:cs="Consolas" w:eastAsia="Consolas" w:hAnsi="Consolas"/>
          <w:color w:val="E4E4E7"/>
          <w:sz w:val="18"/>
          <w:szCs w:val="18"/>
        </w:rPr>
        <w:t xml:space="preserve">npx expo install --fix         # aligns Expo-managed packages to SDK 54</w:t>
      </w:r>
      <w:r>
        <w:br/>
      </w:r>
      <w:r>
        <w:rPr>
          <w:rFonts w:ascii="Consolas" w:cs="Consolas" w:eastAsia="Consolas" w:hAnsi="Consolas"/>
          <w:color w:val="E4E4E7"/>
          <w:sz w:val="18"/>
          <w:szCs w:val="18"/>
        </w:rPr>
        <w:t xml:space="preserve"># point the app at your backend (defaults to a LAN IP in src/api/client.ts):</w:t>
      </w:r>
      <w:r>
        <w:br/>
      </w:r>
      <w:r>
        <w:rPr>
          <w:rFonts w:ascii="Consolas" w:cs="Consolas" w:eastAsia="Consolas" w:hAnsi="Consolas"/>
          <w:color w:val="E4E4E7"/>
          <w:sz w:val="18"/>
          <w:szCs w:val="18"/>
        </w:rPr>
        <w:t xml:space="preserve">EXPO_PUBLIC_API_URL=http://&lt;your-ip&gt;:4000/api npx expo start</w:t>
      </w:r>
    </w:p>
    <w:p>
      <w:pPr>
        <w:pBdr>
          <w:left w:val="single" w:color="6D5DF4" w:sz="24" w:space="8"/>
        </w:pBdr>
        <w:shd w:fill="F3F1FD" w:color="F3F1FD" w:val="solid"/>
        <w:spacing w:after="200" w:before="100"/>
        <w:ind w:left="200" w:right="200"/>
      </w:pPr>
      <w:r>
        <w:rPr>
          <w:i/>
          <w:iCs/>
          <w:color w:val="3F3F46"/>
          <w:sz w:val="20"/>
          <w:szCs w:val="20"/>
        </w:rPr>
        <w:t xml:space="preserve">Android emulator: use http://10.0.2.2:4000/api. iOS simulator / web: http://localhost:4000/api. A physical device needs your computer's LAN IP.</w:t>
      </w:r>
    </w:p>
    <w:p>
      <w:pPr>
        <w:pStyle w:val="Heading1"/>
        <w:pBdr>
          <w:bottom w:val="single" w:color="6D5DF4" w:sz="6" w:space="4"/>
        </w:pBdr>
        <w:spacing w:after="200" w:before="400"/>
      </w:pPr>
      <w:r>
        <w:rPr>
          <w:b/>
          <w:bCs/>
          <w:color w:val="6D5DF4"/>
          <w:sz w:val="32"/>
          <w:szCs w:val="32"/>
        </w:rPr>
        <w:t xml:space="preserve">13. Demo Credentials</w:t>
      </w:r>
    </w:p>
    <w:p>
      <w:pPr>
        <w:spacing w:after="160" w:line="300"/>
      </w:pPr>
      <w:r>
        <w:rPr>
          <w:color w:val="27272A"/>
          <w:sz w:val="21"/>
          <w:szCs w:val="21"/>
        </w:rPr>
        <w:t xml:space="preserve">Seeded by backend/prisma/seed.ts (npm run prisma:seed):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Role</w:t>
            </w:r>
          </w:p>
        </w:tc>
        <w:tc>
          <w:tcPr>
            <w:tcW w:type="dxa" w:w="440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Email</w:t>
            </w:r>
          </w:p>
        </w:tc>
        <w:tc>
          <w:tcPr>
            <w:tcW w:type="dxa" w:w="2550"/>
            <w:tcBorders>
              <w:top w:val="single" w:color="D9D6EE" w:sz="4"/>
              <w:left w:val="single" w:color="D9D6EE" w:sz="4"/>
              <w:bottom w:val="single" w:color="D9D6EE" w:sz="4"/>
              <w:right w:val="single" w:color="D9D6EE" w:sz="4"/>
            </w:tcBorders>
            <w:shd w:fill="6D5DF4" w:color="6D5DF4" w:val="solid"/>
            <w:tcMar>
              <w:top w:type="dxa" w:w="80"/>
              <w:left w:type="dxa" w:w="100"/>
              <w:bottom w:type="dxa" w:w="80"/>
              <w:right w:type="dxa" w:w="100"/>
            </w:tcMar>
          </w:tcPr>
          <w:p>
            <w:r>
              <w:rPr>
                <w:b/>
                <w:bCs/>
                <w:color w:val="FFFFFF"/>
                <w:sz w:val="19"/>
                <w:szCs w:val="19"/>
              </w:rPr>
              <w:t xml:space="preserve">Password</w:t>
            </w:r>
          </w:p>
        </w:tc>
      </w:tr>
      <w:tr>
        <w:tc>
          <w:tcPr>
            <w:tcW w:type="dxa" w:w="24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HR Manager</w:t>
            </w:r>
          </w:p>
        </w:tc>
        <w:tc>
          <w:tcPr>
            <w:tcW w:type="dxa" w:w="44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victoria.mensah@hospital.com</w:t>
            </w:r>
          </w:p>
        </w:tc>
        <w:tc>
          <w:tcPr>
            <w:tcW w:type="dxa" w:w="25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password123</w:t>
            </w:r>
          </w:p>
        </w:tc>
      </w:tr>
      <w:tr>
        <w:tc>
          <w:tcPr>
            <w:tcW w:type="dxa" w:w="24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Nurse</w:t>
            </w:r>
          </w:p>
        </w:tc>
        <w:tc>
          <w:tcPr>
            <w:tcW w:type="dxa" w:w="440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sarah.johnson@hospital.com</w:t>
            </w:r>
          </w:p>
        </w:tc>
        <w:tc>
          <w:tcPr>
            <w:tcW w:type="dxa" w:w="2550"/>
            <w:tcBorders>
              <w:top w:val="single" w:color="D9D6EE" w:sz="4"/>
              <w:left w:val="single" w:color="D9D6EE" w:sz="4"/>
              <w:bottom w:val="single" w:color="D9D6EE" w:sz="4"/>
              <w:right w:val="single" w:color="D9D6EE" w:sz="4"/>
            </w:tcBorders>
            <w:shd w:fill="FAFAFC" w:color="FAFAFC" w:val="solid"/>
            <w:tcMar>
              <w:top w:type="dxa" w:w="70"/>
              <w:left w:type="dxa" w:w="100"/>
              <w:bottom w:type="dxa" w:w="70"/>
              <w:right w:type="dxa" w:w="100"/>
            </w:tcMar>
          </w:tcPr>
          <w:p>
            <w:r>
              <w:rPr>
                <w:color w:val="27272A"/>
                <w:sz w:val="19"/>
                <w:szCs w:val="19"/>
              </w:rPr>
              <w:t xml:space="preserve">password123</w:t>
            </w:r>
          </w:p>
        </w:tc>
      </w:tr>
      <w:tr>
        <w:tc>
          <w:tcPr>
            <w:tcW w:type="dxa" w:w="24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Nurse (7 more seeded)</w:t>
            </w:r>
          </w:p>
        </w:tc>
        <w:tc>
          <w:tcPr>
            <w:tcW w:type="dxa" w:w="440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e.g. abena.owusu@hospital.com</w:t>
            </w:r>
          </w:p>
        </w:tc>
        <w:tc>
          <w:tcPr>
            <w:tcW w:type="dxa" w:w="2550"/>
            <w:tcBorders>
              <w:top w:val="single" w:color="D9D6EE" w:sz="4"/>
              <w:left w:val="single" w:color="D9D6EE" w:sz="4"/>
              <w:bottom w:val="single" w:color="D9D6EE" w:sz="4"/>
              <w:right w:val="single" w:color="D9D6EE" w:sz="4"/>
            </w:tcBorders>
            <w:shd w:fill="FFFFFF" w:color="FFFFFF" w:val="solid"/>
            <w:tcMar>
              <w:top w:type="dxa" w:w="70"/>
              <w:left w:type="dxa" w:w="100"/>
              <w:bottom w:type="dxa" w:w="70"/>
              <w:right w:type="dxa" w:w="100"/>
            </w:tcMar>
          </w:tcPr>
          <w:p>
            <w:r>
              <w:rPr>
                <w:color w:val="27272A"/>
                <w:sz w:val="19"/>
                <w:szCs w:val="19"/>
              </w:rPr>
              <w:t xml:space="preserve">password123</w:t>
            </w:r>
          </w:p>
        </w:tc>
      </w:tr>
    </w:tbl>
    <w:p>
      <w:pPr>
        <w:pBdr>
          <w:left w:val="single" w:color="6D5DF4" w:sz="24" w:space="8"/>
        </w:pBdr>
        <w:shd w:fill="F3F1FD" w:color="F3F1FD" w:val="solid"/>
        <w:spacing w:after="200" w:before="100"/>
        <w:ind w:left="200" w:right="200"/>
      </w:pPr>
      <w:r>
        <w:rPr>
          <w:i/>
          <w:iCs/>
          <w:color w:val="3F3F46"/>
          <w:sz w:val="20"/>
          <w:szCs w:val="20"/>
        </w:rPr>
        <w:t xml:space="preserve">Any nurse HR adds through Add Nurse without specifying a password gets the default "welcome1" and is expected to change it via Settings → Change Password.</w:t>
      </w:r>
    </w:p>
    <w:p>
      <w:pPr>
        <w:pStyle w:val="Heading1"/>
        <w:pBdr>
          <w:bottom w:val="single" w:color="6D5DF4" w:sz="6" w:space="4"/>
        </w:pBdr>
        <w:spacing w:after="200" w:before="400"/>
      </w:pPr>
      <w:r>
        <w:rPr>
          <w:b/>
          <w:bCs/>
          <w:color w:val="6D5DF4"/>
          <w:sz w:val="32"/>
          <w:szCs w:val="32"/>
        </w:rPr>
        <w:t xml:space="preserve">14. Known Limitations &amp; Future Work</w:t>
      </w:r>
    </w:p>
    <w:p>
      <w:pPr>
        <w:pStyle w:val="ListParagraph"/>
        <w:numPr>
          <w:ilvl w:val="0"/>
          <w:numId w:val="1"/>
        </w:numPr>
        <w:spacing w:after="90" w:line="280"/>
      </w:pPr>
      <w:r>
        <w:rPr>
          <w:color w:val="27272A"/>
          <w:sz w:val="21"/>
          <w:szCs w:val="21"/>
        </w:rPr>
        <w:t xml:space="preserve">Auth is intentionally simple: no refresh-token rotation, email verification, password-reset flow, or rate limiting. Not production-hardened as-is.</w:t>
      </w:r>
    </w:p>
    <w:p>
      <w:pPr>
        <w:pStyle w:val="ListParagraph"/>
        <w:numPr>
          <w:ilvl w:val="0"/>
          <w:numId w:val="1"/>
        </w:numPr>
        <w:spacing w:after="90" w:line="280"/>
      </w:pPr>
      <w:r>
        <w:rPr>
          <w:color w:val="27272A"/>
          <w:sz w:val="21"/>
          <w:szCs w:val="21"/>
        </w:rPr>
        <w:t xml:space="preserve">HR Coverage Analytics and Reports still render local mock data rather than a live aggregation endpoint.</w:t>
      </w:r>
    </w:p>
    <w:p>
      <w:pPr>
        <w:pStyle w:val="ListParagraph"/>
        <w:numPr>
          <w:ilvl w:val="0"/>
          <w:numId w:val="1"/>
        </w:numPr>
        <w:spacing w:after="90" w:line="280"/>
      </w:pPr>
      <w:r>
        <w:rPr>
          <w:color w:val="27272A"/>
          <w:sz w:val="21"/>
          <w:szCs w:val="21"/>
        </w:rPr>
        <w:t xml:space="preserve">The nurse dashboard's leave-balance figure is a static mock number, not derived from approved LeaveRequest history.</w:t>
      </w:r>
    </w:p>
    <w:p>
      <w:pPr>
        <w:pStyle w:val="ListParagraph"/>
        <w:numPr>
          <w:ilvl w:val="0"/>
          <w:numId w:val="1"/>
        </w:numPr>
        <w:spacing w:after="90" w:line="280"/>
      </w:pPr>
      <w:r>
        <w:rPr>
          <w:color w:val="27272A"/>
          <w:sz w:val="21"/>
          <w:szCs w:val="21"/>
        </w:rPr>
        <w:t xml:space="preserve">Ward staffing requirements (WARD_REQUIREMENTS in coverage.ts) are fixed server-side constants; there is no admin UI yet to edit them per ward/shift.</w:t>
      </w:r>
    </w:p>
    <w:p>
      <w:pPr>
        <w:pStyle w:val="ListParagraph"/>
        <w:numPr>
          <w:ilvl w:val="0"/>
          <w:numId w:val="1"/>
        </w:numPr>
        <w:spacing w:after="90" w:line="280"/>
      </w:pPr>
      <w:r>
        <w:rPr>
          <w:color w:val="27272A"/>
          <w:sz w:val="21"/>
          <w:szCs w:val="21"/>
        </w:rPr>
        <w:t xml:space="preserve">Deleting a message removes it for both participants (no soft-delete / “delete for me only” option).</w:t>
      </w:r>
    </w:p>
    <w:p>
      <w:pPr>
        <w:pStyle w:val="ListParagraph"/>
        <w:numPr>
          <w:ilvl w:val="0"/>
          <w:numId w:val="1"/>
        </w:numPr>
        <w:spacing w:after="90" w:line="280"/>
      </w:pPr>
      <w:r>
        <w:rPr>
          <w:color w:val="27272A"/>
          <w:sz w:val="21"/>
          <w:szCs w:val="21"/>
        </w:rPr>
        <w:t xml:space="preserve">The auto-scheduler enforces at most one shift per nurse per day but does not yet model rest-between-shifts, max-hours-per-week, or seniority-based tie-breaking beyond “fewest shifts assigned so far.”</w:t>
      </w:r>
    </w:p>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0A0AA"/>
        <w:sz w:val="16"/>
        <w:szCs w:val="16"/>
      </w:rPr>
      <w:t xml:space="preserve">Page </w:t>
    </w:r>
    <w:r>
      <w:rPr>
        <w:color w:val="A0A0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A0A0AA"/>
        <w:sz w:val="16"/>
        <w:szCs w:val="16"/>
      </w:rPr>
      <w:t xml:space="preserve">CareShift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2026-08-09T12:49:46.019Z</dcterms:created>
  <dcterms:modified xsi:type="dcterms:W3CDTF">2026-08-09T12:49:46.020Z</dcterms:modified>
</cp:coreProperties>
</file>

<file path=docProps/custom.xml><?xml version="1.0" encoding="utf-8"?>
<Properties xmlns="http://schemas.openxmlformats.org/officeDocument/2006/custom-properties" xmlns:vt="http://schemas.openxmlformats.org/officeDocument/2006/docPropsVTypes"/>
</file>