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QuanCore — Beta Launch Ship Readiness Report</w:t>
      </w:r>
    </w:p>
    <w:p>
      <w:r>
        <w:t>Date: 2026-03-10</w:t>
      </w:r>
    </w:p>
    <w:p>
      <w:pPr>
        <w:pStyle w:val="Heading2"/>
      </w:pPr>
      <w:r>
        <w:t>Executive summary</w:t>
      </w:r>
    </w:p>
    <w:p>
      <w:r>
        <w:t>Overall: READY FOR BETA with conditions. The app now builds cleanly and passes lint/typecheck, but you must rotate leaked secrets and verify auth + billing flows in the target environment.</w:t>
      </w:r>
    </w:p>
    <w:p>
      <w:pPr>
        <w:pStyle w:val="Heading2"/>
      </w:pPr>
      <w:r>
        <w:t>Scope &amp; environment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 location</w:t>
            </w:r>
          </w:p>
        </w:tc>
        <w:tc>
          <w:tcPr>
            <w:tcW w:type="dxa" w:w="4320"/>
          </w:tcPr>
          <w:p>
            <w:r>
              <w:t>C:\Users\admin\Desktop\QuanCore\agentswarm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16.1.6 (App Router)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 24.13.0 / npm 11.6.2 (observed)</w:t>
            </w:r>
          </w:p>
        </w:tc>
      </w:tr>
      <w:tr>
        <w:tc>
          <w:tcPr>
            <w:tcW w:type="dxa" w:w="4320"/>
          </w:tcPr>
          <w:p>
            <w:r>
              <w:t>Key services</w:t>
            </w:r>
          </w:p>
        </w:tc>
        <w:tc>
          <w:tcPr>
            <w:tcW w:type="dxa" w:w="4320"/>
          </w:tcPr>
          <w:p>
            <w:r>
              <w:t>Supabase Auth/DB, OpenRouter, Cashfree (sandbox config present)</w:t>
            </w:r>
          </w:p>
        </w:tc>
      </w:tr>
    </w:tbl>
    <w:p/>
    <w:p>
      <w:pPr>
        <w:pStyle w:val="Heading2"/>
      </w:pPr>
      <w:r>
        <w:t>Evidence-based checks run</w:t>
      </w:r>
    </w:p>
    <w:p>
      <w:r>
        <w:t>Commands executed and their outcomes:</w:t>
      </w:r>
    </w:p>
    <w:p>
      <w:pPr>
        <w:pStyle w:val="ListBullet"/>
      </w:pPr>
      <w:r>
        <w:t>npm run typecheck  → PASS</w:t>
      </w:r>
    </w:p>
    <w:p>
      <w:pPr>
        <w:pStyle w:val="ListBullet"/>
      </w:pPr>
      <w:r>
        <w:t>npm run lint       → PASS (after fixes)</w:t>
      </w:r>
    </w:p>
    <w:p>
      <w:pPr>
        <w:pStyle w:val="ListBullet"/>
      </w:pPr>
      <w:r>
        <w:t>npm run build      → PASS (after fixes); warning remains about middleware/proxy deprecation</w:t>
      </w:r>
    </w:p>
    <w:p>
      <w:pPr>
        <w:pStyle w:val="Heading2"/>
      </w:pPr>
      <w:r>
        <w:t>Top findings (with suggested fixes)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Suggested fix</w:t>
            </w:r>
          </w:p>
        </w:tc>
      </w:tr>
      <w:tr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Secrets present in repo working tree (.env / .env.local)</w:t>
            </w:r>
          </w:p>
        </w:tc>
        <w:tc>
          <w:tcPr>
            <w:tcW w:type="dxa" w:w="1728"/>
          </w:tcPr>
          <w:p>
            <w:r>
              <w:t>Supabase anon key, service role key, and OpenRouter key were present in plaintext.</w:t>
            </w:r>
          </w:p>
        </w:tc>
        <w:tc>
          <w:tcPr>
            <w:tcW w:type="dxa" w:w="1728"/>
          </w:tcPr>
          <w:p>
            <w:r>
              <w:t>Credential leakage risk; service-role key can fully compromise data.</w:t>
            </w:r>
          </w:p>
        </w:tc>
        <w:tc>
          <w:tcPr>
            <w:tcW w:type="dxa" w:w="1728"/>
          </w:tcPr>
          <w:p>
            <w:r>
              <w:t>Rotate keys immediately; keep secrets only in deployment environment; commit only .env.example.</w:t>
            </w:r>
          </w:p>
        </w:tc>
      </w:tr>
      <w:tr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Production build previously failed on /login (useSearchParams without Suspense)</w:t>
            </w:r>
          </w:p>
        </w:tc>
        <w:tc>
          <w:tcPr>
            <w:tcW w:type="dxa" w:w="1728"/>
          </w:tcPr>
          <w:p>
            <w:r>
              <w:t>next build error: “useSearchParams() should be wrapped in a suspense boundary at page /login”.</w:t>
            </w:r>
          </w:p>
        </w:tc>
        <w:tc>
          <w:tcPr>
            <w:tcW w:type="dxa" w:w="1728"/>
          </w:tcPr>
          <w:p>
            <w:r>
              <w:t>Cannot produce production build artifact; blocks launch.</w:t>
            </w:r>
          </w:p>
        </w:tc>
        <w:tc>
          <w:tcPr>
            <w:tcW w:type="dxa" w:w="1728"/>
          </w:tcPr>
          <w:p>
            <w:r>
              <w:t>Wrap login page content in &lt;Suspense&gt; (implemented).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Lint previously failed due to config rule and unused imports</w:t>
            </w:r>
          </w:p>
        </w:tc>
        <w:tc>
          <w:tcPr>
            <w:tcW w:type="dxa" w:w="1728"/>
          </w:tcPr>
          <w:p>
            <w:r>
              <w:t>eslint error in next.config.js (require import rule) + unused Button imports.</w:t>
            </w:r>
          </w:p>
        </w:tc>
        <w:tc>
          <w:tcPr>
            <w:tcW w:type="dxa" w:w="1728"/>
          </w:tcPr>
          <w:p>
            <w:r>
              <w:t>CI/quality gate likely fails; increases noise and hides real issues.</w:t>
            </w:r>
          </w:p>
        </w:tc>
        <w:tc>
          <w:tcPr>
            <w:tcW w:type="dxa" w:w="1728"/>
          </w:tcPr>
          <w:p>
            <w:r>
              <w:t>Add eslint override for next.config.js + remove unused imports (implemented).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Next.js warns: middleware file convention deprecated; use proxy instead</w:t>
            </w:r>
          </w:p>
        </w:tc>
        <w:tc>
          <w:tcPr>
            <w:tcW w:type="dxa" w:w="1728"/>
          </w:tcPr>
          <w:p>
            <w:r>
              <w:t>next build warns: “middleware file convention is deprecated… use proxy instead”.</w:t>
            </w:r>
          </w:p>
        </w:tc>
        <w:tc>
          <w:tcPr>
            <w:tcW w:type="dxa" w:w="1728"/>
          </w:tcPr>
          <w:p>
            <w:r>
              <w:t>Forward-compat risk; could break on future upgrades.</w:t>
            </w:r>
          </w:p>
        </w:tc>
        <w:tc>
          <w:tcPr>
            <w:tcW w:type="dxa" w:w="1728"/>
          </w:tcPr>
          <w:p>
            <w:r>
              <w:t>Plan a migration to Next.js proxy convention per Next docs; retest auth gate paths.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Supabase Realtime send() fallback warnings observed in dev logs</w:t>
            </w:r>
          </w:p>
        </w:tc>
        <w:tc>
          <w:tcPr>
            <w:tcW w:type="dxa" w:w="1728"/>
          </w:tcPr>
          <w:p>
            <w:r>
              <w:t>Dev logs show “Realtime send() is automatically falling back to REST API… will be deprecated”.</w:t>
            </w:r>
          </w:p>
        </w:tc>
        <w:tc>
          <w:tcPr>
            <w:tcW w:type="dxa" w:w="1728"/>
          </w:tcPr>
          <w:p>
            <w:r>
              <w:t>Potential future breakage and real-time latency/behavior drift.</w:t>
            </w:r>
          </w:p>
        </w:tc>
        <w:tc>
          <w:tcPr>
            <w:tcW w:type="dxa" w:w="1728"/>
          </w:tcPr>
          <w:p>
            <w:r>
              <w:t>Switch to explicit REST delivery (httpSend) or correct Realtime channel setup; add monitoring.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Agent creation may be blocked by plan limit (403 /api/agents) in E2E run report</w:t>
            </w:r>
          </w:p>
        </w:tc>
        <w:tc>
          <w:tcPr>
            <w:tcW w:type="dxa" w:w="1728"/>
          </w:tcPr>
          <w:p>
            <w:r>
              <w:t>PLAYWRIGHT_RUN_REPORT.md: POST /api/agents → 403, UI: “Plan limit reached…”.</w:t>
            </w:r>
          </w:p>
        </w:tc>
        <w:tc>
          <w:tcPr>
            <w:tcW w:type="dxa" w:w="1728"/>
          </w:tcPr>
          <w:p>
            <w:r>
              <w:t>Beta users may be unable to create expected agents; product feels broken.</w:t>
            </w:r>
          </w:p>
        </w:tc>
        <w:tc>
          <w:tcPr>
            <w:tcW w:type="dxa" w:w="1728"/>
          </w:tcPr>
          <w:p>
            <w:r>
              <w:t>Confirm plan logic for beta cohort; add clearer UI copy + upgrade path; add an admin override for beta.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README is generic create-next-app template</w:t>
            </w:r>
          </w:p>
        </w:tc>
        <w:tc>
          <w:tcPr>
            <w:tcW w:type="dxa" w:w="1728"/>
          </w:tcPr>
          <w:p>
            <w:r>
              <w:t>README.md lacks environment setup, Supabase steps, and beta runbook.</w:t>
            </w:r>
          </w:p>
        </w:tc>
        <w:tc>
          <w:tcPr>
            <w:tcW w:type="dxa" w:w="1728"/>
          </w:tcPr>
          <w:p>
            <w:r>
              <w:t>Onboarding friction for beta testers and teammates.</w:t>
            </w:r>
          </w:p>
        </w:tc>
        <w:tc>
          <w:tcPr>
            <w:tcW w:type="dxa" w:w="1728"/>
          </w:tcPr>
          <w:p>
            <w:r>
              <w:t>Replace with a beta runbook: env vars, Supabase project setup, seed user, billing/webhook setup.</w:t>
            </w:r>
          </w:p>
        </w:tc>
      </w:tr>
    </w:tbl>
    <w:p/>
    <w:p>
      <w:pPr>
        <w:pStyle w:val="Heading2"/>
      </w:pPr>
      <w:r>
        <w:t>What was changed during this review (to unblock beta)</w:t>
      </w:r>
    </w:p>
    <w:p>
      <w:pPr>
        <w:pStyle w:val="ListBullet"/>
      </w:pPr>
      <w:r>
        <w:t>Fixed production build: wrapped /login page in React Suspense boundary.</w:t>
      </w:r>
    </w:p>
    <w:p>
      <w:pPr>
        <w:pStyle w:val="ListBullet"/>
      </w:pPr>
      <w:r>
        <w:t>Fixed lint: removed unused imports; added eslint override for next.config.js require usage.</w:t>
      </w:r>
    </w:p>
    <w:p>
      <w:pPr>
        <w:pStyle w:val="ListBullet"/>
      </w:pPr>
      <w:r>
        <w:t>Removed plaintext secrets from .env and .env.local; added .env.example template.</w:t>
      </w:r>
    </w:p>
    <w:p>
      <w:pPr>
        <w:pStyle w:val="Heading2"/>
      </w:pPr>
      <w:r>
        <w:t>Beta launch checklist (today)</w:t>
      </w:r>
    </w:p>
    <w:p>
      <w:pPr>
        <w:pStyle w:val="ListBullet"/>
      </w:pPr>
      <w:r>
        <w:t>Rotate Supabase service role key and OpenRouter key; verify no leaked keys remain in shared files.</w:t>
      </w:r>
    </w:p>
    <w:p>
      <w:pPr>
        <w:pStyle w:val="ListBullet"/>
      </w:pPr>
      <w:r>
        <w:t>Set production environment variables in hosting platform (do not rely on local .env files).</w:t>
      </w:r>
    </w:p>
    <w:p>
      <w:pPr>
        <w:pStyle w:val="ListBullet"/>
      </w:pPr>
      <w:r>
        <w:t>Verify login + register for the beta cohort (Supabase email confirmation/rate limit settings).</w:t>
      </w:r>
    </w:p>
    <w:p>
      <w:pPr>
        <w:pStyle w:val="ListBullet"/>
      </w:pPr>
      <w:r>
        <w:t>Verify critical flows: create agent, start swarm run, stop run, view history, settings page.</w:t>
      </w:r>
    </w:p>
    <w:p>
      <w:pPr>
        <w:pStyle w:val="ListBullet"/>
      </w:pPr>
      <w:r>
        <w:t>Verify Cashfree webhook endpoint in the beta environment (if billing is enabled).</w:t>
      </w:r>
    </w:p>
    <w:p>
      <w:pPr>
        <w:pStyle w:val="ListBullet"/>
      </w:pPr>
      <w:r>
        <w:t>Set basic observability: error logging for API routes + a minimal uptime check on / and /login.</w:t>
      </w:r>
    </w:p>
    <w:p/>
    <w:p>
      <w:r>
        <w:t>Prepared by: Cursor automated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