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bookmarkEnd w:id="0"/>
    <w:p w14:paraId="12656141" w14:textId="6F7059CA" w:rsidR="00E509B9" w:rsidRPr="001B6FCA" w:rsidRDefault="001B6FCA">
      <w:pPr>
        <w:rPr>
          <w:sz w:val="36"/>
          <w:szCs w:val="36"/>
        </w:rPr>
      </w:pPr>
      <w:r>
        <w:rPr>
          <w:noProof/>
          <w:sz w:val="36"/>
          <w:szCs w:val="36"/>
        </w:rPr>
        <mc:AlternateContent>
          <mc:Choice Requires="wps">
            <w:drawing>
              <wp:anchor distT="0" distB="0" distL="114300" distR="114300" simplePos="0" relativeHeight="251659264" behindDoc="0" locked="0" layoutInCell="1" allowOverlap="1" wp14:anchorId="190D1CD3" wp14:editId="68FC4BBD">
                <wp:simplePos x="0" y="0"/>
                <wp:positionH relativeFrom="column">
                  <wp:posOffset>-876300</wp:posOffset>
                </wp:positionH>
                <wp:positionV relativeFrom="paragraph">
                  <wp:posOffset>198120</wp:posOffset>
                </wp:positionV>
                <wp:extent cx="76962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696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line w14:anchorId="74F18A3C"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pt,15.6pt" to="53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GcmwEAAIgDAAAOAAAAZHJzL2Uyb0RvYy54bWysU8tu2zAQvAfIPxC8x5JdwG0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" strokecolor="black [3200]" strokeweight="1.5pt">
                <v:stroke joinstyle="miter"/>
              </v:line>
            </w:pict>
          </mc:Fallback>
        </mc:AlternateContent>
      </w:r>
    </w:p>
    <w:p w14:paraId="0166A5C9" w14:textId="44317C9D" w:rsidR="001B6FCA" w:rsidRPr="001B6FCA" w:rsidRDefault="001B6FCA" w:rsidP="001B6FCA">
      <w:pPr>
        <w:jc w:val="center"/>
        <w:rPr>
          <w:b/>
          <w:bCs/>
          <w:sz w:val="36"/>
          <w:szCs w:val="36"/>
        </w:rPr>
      </w:pPr>
      <w:r>
        <w:rPr>
          <w:noProof/>
          <w:sz w:val="36"/>
          <w:szCs w:val="36"/>
        </w:rPr>
        <mc:AlternateContent>
          <mc:Choice Requires="wps">
            <w:drawing>
              <wp:anchor distT="0" distB="0" distL="114300" distR="114300" simplePos="0" relativeHeight="251661312" behindDoc="0" locked="0" layoutInCell="1" allowOverlap="1" wp14:anchorId="6BAD3A26" wp14:editId="712E633D">
                <wp:simplePos x="0" y="0"/>
                <wp:positionH relativeFrom="page">
                  <wp:posOffset>7620</wp:posOffset>
                </wp:positionH>
                <wp:positionV relativeFrom="paragraph">
                  <wp:posOffset>1053465</wp:posOffset>
                </wp:positionV>
                <wp:extent cx="7764780" cy="7620"/>
                <wp:effectExtent l="0" t="0" r="26670" b="30480"/>
                <wp:wrapNone/>
                <wp:docPr id="2" name="Straight Connector 2"/>
                <wp:cNvGraphicFramePr/>
                <a:graphic xmlns:a="http://schemas.openxmlformats.org/drawingml/2006/main">
                  <a:graphicData uri="http://schemas.microsoft.com/office/word/2010/wordprocessingShape">
                    <wps:wsp>
                      <wps:cNvCnPr/>
                      <wps:spPr>
                        <a:xfrm flipV="1">
                          <a:off x="0" y="0"/>
                          <a:ext cx="77647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9004AE6"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pt,82.95pt" to="612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" strokecolor="black [3200]" strokeweight="1.5pt">
                <v:stroke joinstyle="miter"/>
                <w10:wrap anchorx="page"/>
              </v:line>
            </w:pict>
          </mc:Fallback>
        </mc:AlternateContent>
      </w:r>
      <w:r w:rsidRPr="001B6FCA">
        <w:rPr>
          <w:b/>
          <w:bCs/>
          <w:sz w:val="36"/>
          <w:szCs w:val="36"/>
        </w:rPr>
        <w:t>Predicting Non-Communicable Disease (NCD) Risk Factors Using Machine Learning: Evidence from Bangladesh WHO STEPS Survey</w:t>
      </w:r>
    </w:p>
    <w:p w14:paraId="4FBEA245" w14:textId="60DE12AB" w:rsidR="001B6FCA" w:rsidRDefault="001B6FCA"/>
    <w:p w14:paraId="2C535B4A" w14:textId="57BED9D8" w:rsidR="00E53BE8" w:rsidRPr="00E53BE8" w:rsidRDefault="00E53BE8" w:rsidP="00E53BE8">
      <w:pPr>
        <w:jc w:val="center"/>
        <w:rPr>
          <w:b/>
          <w:bCs/>
        </w:rPr>
      </w:pPr>
      <w:r w:rsidRPr="00E53BE8">
        <w:rPr>
          <w:b/>
          <w:bCs/>
        </w:rPr>
        <w:t>Abstract</w:t>
      </w:r>
    </w:p>
    <w:p w14:paraId="43ED91E6" w14:textId="2FF3B356" w:rsidR="00BE704E" w:rsidRPr="00E53BE8" w:rsidRDefault="00E53BE8" w:rsidP="00FC04EF">
      <w:pPr>
        <w:jc w:val="both"/>
        <w:rPr>
          <w:sz w:val="22"/>
          <w:szCs w:val="22"/>
        </w:rPr>
      </w:pPr>
      <w:r w:rsidRPr="00E53BE8">
        <w:rPr>
          <w:sz w:val="22"/>
          <w:szCs w:val="22"/>
        </w:rPr>
        <w:t xml:space="preserve">Non-communicable diseases (NCDs) such as diabetes, hypertension, obesity, and hyperglycemia are among the leading causes of morbidity and mortality worldwide, disproportionately affecting low- and middle-income countries like Bangladesh. This study applies machine learning (ML) techniques to the nationally representative Bangladesh WHO STEPS 2018 survey to predict the risk of major NCD outcomes using socio-demographic, behavioral, physical, and biochemical factors. A structured pipeline was implemented, including data preprocessing, feature engineering, class imbalance handling through SMOTENC and class weighting, and hyperparameter tuning with </w:t>
      </w:r>
      <w:proofErr w:type="spellStart"/>
      <w:r w:rsidRPr="00E53BE8">
        <w:rPr>
          <w:sz w:val="22"/>
          <w:szCs w:val="22"/>
        </w:rPr>
        <w:t>Optuna</w:t>
      </w:r>
      <w:proofErr w:type="spellEnd"/>
      <w:r w:rsidRPr="00E53BE8">
        <w:rPr>
          <w:sz w:val="22"/>
          <w:szCs w:val="22"/>
        </w:rPr>
        <w:t xml:space="preserve">. Multiple algorithms were evaluated, including Logistic Regression, Random Forest, </w:t>
      </w:r>
      <w:proofErr w:type="spellStart"/>
      <w:r w:rsidRPr="00E53BE8">
        <w:rPr>
          <w:sz w:val="22"/>
          <w:szCs w:val="22"/>
        </w:rPr>
        <w:t>XGBoost</w:t>
      </w:r>
      <w:proofErr w:type="spellEnd"/>
      <w:r w:rsidRPr="00E53BE8">
        <w:rPr>
          <w:sz w:val="22"/>
          <w:szCs w:val="22"/>
        </w:rPr>
        <w:t xml:space="preserve">, </w:t>
      </w:r>
      <w:proofErr w:type="spellStart"/>
      <w:r w:rsidRPr="00E53BE8">
        <w:rPr>
          <w:sz w:val="22"/>
          <w:szCs w:val="22"/>
        </w:rPr>
        <w:t>LightGBM</w:t>
      </w:r>
      <w:proofErr w:type="spellEnd"/>
      <w:r w:rsidRPr="00E53BE8">
        <w:rPr>
          <w:sz w:val="22"/>
          <w:szCs w:val="22"/>
        </w:rPr>
        <w:t xml:space="preserve">, </w:t>
      </w:r>
      <w:proofErr w:type="spellStart"/>
      <w:r w:rsidRPr="00E53BE8">
        <w:rPr>
          <w:sz w:val="22"/>
          <w:szCs w:val="22"/>
        </w:rPr>
        <w:t>CatBoost</w:t>
      </w:r>
      <w:proofErr w:type="spellEnd"/>
      <w:r w:rsidRPr="00E53BE8">
        <w:rPr>
          <w:sz w:val="22"/>
          <w:szCs w:val="22"/>
        </w:rPr>
        <w:t xml:space="preserve">, Support Vector Machines (SVM), and a Stacking Ensemble. Performance was assessed with ROC-AUC, PR-AUC, accuracy, precision, recall, and F1-score. Results showed that </w:t>
      </w:r>
      <w:proofErr w:type="spellStart"/>
      <w:r w:rsidRPr="00E53BE8">
        <w:rPr>
          <w:sz w:val="22"/>
          <w:szCs w:val="22"/>
        </w:rPr>
        <w:t>CatBoost</w:t>
      </w:r>
      <w:proofErr w:type="spellEnd"/>
      <w:r w:rsidRPr="00E53BE8">
        <w:rPr>
          <w:sz w:val="22"/>
          <w:szCs w:val="22"/>
        </w:rPr>
        <w:t xml:space="preserve"> and </w:t>
      </w:r>
      <w:proofErr w:type="spellStart"/>
      <w:r w:rsidRPr="00E53BE8">
        <w:rPr>
          <w:sz w:val="22"/>
          <w:szCs w:val="22"/>
        </w:rPr>
        <w:t>XGBoost</w:t>
      </w:r>
      <w:proofErr w:type="spellEnd"/>
      <w:r w:rsidRPr="00E53BE8">
        <w:rPr>
          <w:sz w:val="22"/>
          <w:szCs w:val="22"/>
        </w:rPr>
        <w:t xml:space="preserve"> performed best for diabetes and hypertension, while </w:t>
      </w:r>
      <w:proofErr w:type="spellStart"/>
      <w:r w:rsidRPr="00E53BE8">
        <w:rPr>
          <w:sz w:val="22"/>
          <w:szCs w:val="22"/>
        </w:rPr>
        <w:t>LightGBM</w:t>
      </w:r>
      <w:proofErr w:type="spellEnd"/>
      <w:r w:rsidRPr="00E53BE8">
        <w:rPr>
          <w:sz w:val="22"/>
          <w:szCs w:val="22"/>
        </w:rPr>
        <w:t xml:space="preserve"> and ensemble methods excelled in predicting obesity, and </w:t>
      </w:r>
      <w:proofErr w:type="spellStart"/>
      <w:r w:rsidRPr="00E53BE8">
        <w:rPr>
          <w:sz w:val="22"/>
          <w:szCs w:val="22"/>
        </w:rPr>
        <w:t>XGBoost</w:t>
      </w:r>
      <w:proofErr w:type="spellEnd"/>
      <w:r w:rsidRPr="00E53BE8">
        <w:rPr>
          <w:sz w:val="22"/>
          <w:szCs w:val="22"/>
        </w:rPr>
        <w:t xml:space="preserve"> provided superior performance for hyperglycemia. To address interpretability, SHAP (</w:t>
      </w:r>
      <w:proofErr w:type="spellStart"/>
      <w:r w:rsidRPr="00E53BE8">
        <w:rPr>
          <w:sz w:val="22"/>
          <w:szCs w:val="22"/>
        </w:rPr>
        <w:t>SHapley</w:t>
      </w:r>
      <w:proofErr w:type="spellEnd"/>
      <w:r w:rsidRPr="00E53BE8">
        <w:rPr>
          <w:sz w:val="22"/>
          <w:szCs w:val="22"/>
        </w:rPr>
        <w:t xml:space="preserve"> Additive Explanations) was employed, highlighting age, BMI, blood pressure, physical activity, and dietary behaviors as the most influential risk factors. These findings demonstrate the potential of explainable machine learning models not only to achieve clinically meaningful predictive accuracy but also to provide actionable insights for targeted interventions and public health strategies in Bangladesh</w:t>
      </w:r>
    </w:p>
    <w:p w14:paraId="68DDC642" w14:textId="77777777" w:rsidR="00BE704E" w:rsidRDefault="00BE704E"/>
    <w:p w14:paraId="22CD48EC" w14:textId="77777777" w:rsidR="00BE704E" w:rsidRDefault="00BE704E"/>
    <w:p w14:paraId="7D4F318D" w14:textId="77777777" w:rsidR="00BE704E" w:rsidRPr="00BE704E" w:rsidRDefault="00BE704E" w:rsidP="00BE704E">
      <w:pPr>
        <w:rPr>
          <w:b/>
          <w:bCs/>
        </w:rPr>
      </w:pPr>
      <w:r w:rsidRPr="00BE704E">
        <w:rPr>
          <w:b/>
          <w:bCs/>
        </w:rPr>
        <w:t>Introduction</w:t>
      </w:r>
    </w:p>
    <w:p w14:paraId="622CEEB9" w14:textId="22478C15" w:rsidR="00BE704E" w:rsidRPr="00BE704E" w:rsidRDefault="00BE704E" w:rsidP="00FC04EF">
      <w:pPr>
        <w:jc w:val="both"/>
        <w:rPr>
          <w:sz w:val="22"/>
          <w:szCs w:val="22"/>
        </w:rPr>
      </w:pPr>
      <w:r w:rsidRPr="00BE704E">
        <w:rPr>
          <w:sz w:val="22"/>
          <w:szCs w:val="22"/>
        </w:rPr>
        <w:t xml:space="preserve">Non-communicable diseases (NCDs) such as diabetes, hypertension, obesity, and cardiovascular disorders are the leading causes of morbidity and mortality worldwide. According to the World Health Organization (WHO), NCDs account for approximately 74% of all global deaths, with a disproportionately higher burden in low- and middle-income countries (LMICs) </w:t>
      </w:r>
      <w:hyperlink w:anchor="bridi" w:history="1">
        <w:r w:rsidRPr="00033F11">
          <w:rPr>
            <w:rStyle w:val="Hyperlink"/>
            <w:sz w:val="22"/>
            <w:szCs w:val="22"/>
          </w:rPr>
          <w:t>[1].</w:t>
        </w:r>
      </w:hyperlink>
      <w:r w:rsidRPr="00BE704E">
        <w:rPr>
          <w:sz w:val="22"/>
          <w:szCs w:val="22"/>
        </w:rPr>
        <w:t xml:space="preserve"> Bangladesh, like many other LMICs, is experiencing a rapid epidemiological transition, with lifestyle-related risk factors such as sedentary behavior, poor diet, tobacco use, and obesity contributing significantly to rising NCD prevalence </w:t>
      </w:r>
      <w:hyperlink w:anchor="barbieri" w:history="1">
        <w:r w:rsidRPr="00033F11">
          <w:rPr>
            <w:rStyle w:val="Hyperlink"/>
            <w:sz w:val="22"/>
            <w:szCs w:val="22"/>
          </w:rPr>
          <w:t>[2].</w:t>
        </w:r>
      </w:hyperlink>
      <w:r w:rsidRPr="00BE704E">
        <w:rPr>
          <w:sz w:val="22"/>
          <w:szCs w:val="22"/>
        </w:rPr>
        <w:t xml:space="preserve"> The escalating NCD burden poses major challenges to public health </w:t>
      </w:r>
      <w:r w:rsidRPr="00BE704E">
        <w:rPr>
          <w:sz w:val="22"/>
          <w:szCs w:val="22"/>
        </w:rPr>
        <w:lastRenderedPageBreak/>
        <w:t>systems already constrained by limited resources, underscoring the urgent need for innovative and cost-effective prevention strategies.</w:t>
      </w:r>
    </w:p>
    <w:p w14:paraId="70CF1CD3" w14:textId="51BB7E84" w:rsidR="00BE704E" w:rsidRPr="00BE704E" w:rsidRDefault="00BE704E" w:rsidP="00FC04EF">
      <w:pPr>
        <w:jc w:val="both"/>
        <w:rPr>
          <w:sz w:val="22"/>
          <w:szCs w:val="22"/>
        </w:rPr>
      </w:pPr>
      <w:r w:rsidRPr="00BE704E">
        <w:rPr>
          <w:sz w:val="22"/>
          <w:szCs w:val="22"/>
        </w:rPr>
        <w:t xml:space="preserve">In recent years, machine learning (ML) techniques have emerged as powerful tools for disease prediction and risk stratification. Unlike conventional regression-based models, ML approaches can capture complex, nonlinear interactions among behavioral, socio-demographic, physical, and biochemical risk factors </w:t>
      </w:r>
      <w:hyperlink w:anchor="lam" w:history="1">
        <w:r w:rsidRPr="00033F11">
          <w:rPr>
            <w:rStyle w:val="Hyperlink"/>
            <w:sz w:val="22"/>
            <w:szCs w:val="22"/>
          </w:rPr>
          <w:t>[3].</w:t>
        </w:r>
      </w:hyperlink>
      <w:r w:rsidRPr="00BE704E">
        <w:rPr>
          <w:sz w:val="22"/>
          <w:szCs w:val="22"/>
        </w:rPr>
        <w:t xml:space="preserve"> Their predictive strength makes them particularly suitable for analyzing large-scale population health surveys such as the WHO </w:t>
      </w:r>
      <w:proofErr w:type="spellStart"/>
      <w:r w:rsidRPr="00BE704E">
        <w:rPr>
          <w:sz w:val="22"/>
          <w:szCs w:val="22"/>
        </w:rPr>
        <w:t>STEPwise</w:t>
      </w:r>
      <w:proofErr w:type="spellEnd"/>
      <w:r w:rsidRPr="00BE704E">
        <w:rPr>
          <w:sz w:val="22"/>
          <w:szCs w:val="22"/>
        </w:rPr>
        <w:t xml:space="preserve"> approach to Surveillance (STEPS), which collects standardized data on NCD risk factors across countries. Leveraging these datasets through advanced ML algorithms offers the opportunity to develop accurate, scalable, and data-driven health risk prediction models that can support early detection and targeted interventions </w:t>
      </w:r>
      <w:hyperlink w:anchor="ravaut" w:history="1">
        <w:r w:rsidRPr="00033F11">
          <w:rPr>
            <w:rStyle w:val="Hyperlink"/>
            <w:sz w:val="22"/>
            <w:szCs w:val="22"/>
          </w:rPr>
          <w:t>[4].</w:t>
        </w:r>
      </w:hyperlink>
    </w:p>
    <w:p w14:paraId="5491C0E3" w14:textId="172D2B2D" w:rsidR="00BE704E" w:rsidRPr="00507E80" w:rsidRDefault="00BE704E" w:rsidP="00FC04EF">
      <w:pPr>
        <w:jc w:val="both"/>
        <w:rPr>
          <w:sz w:val="22"/>
          <w:szCs w:val="22"/>
        </w:rPr>
      </w:pPr>
      <w:r w:rsidRPr="00BE704E">
        <w:rPr>
          <w:sz w:val="22"/>
          <w:szCs w:val="22"/>
        </w:rPr>
        <w:t>However, one critical limitation of many ML applications in healthcare is the "</w:t>
      </w:r>
      <w:r w:rsidR="00033F11" w:rsidRPr="00BE704E">
        <w:rPr>
          <w:sz w:val="22"/>
          <w:szCs w:val="22"/>
        </w:rPr>
        <w:t>black box</w:t>
      </w:r>
      <w:r w:rsidRPr="00BE704E">
        <w:rPr>
          <w:sz w:val="22"/>
          <w:szCs w:val="22"/>
        </w:rPr>
        <w:t>" nature of models, which often undermines trust and interpretability. To address this, explainable AI (XAI) methods such as SHAP (</w:t>
      </w:r>
      <w:r w:rsidRPr="00507E80">
        <w:rPr>
          <w:sz w:val="22"/>
          <w:szCs w:val="22"/>
        </w:rPr>
        <w:t>Shapley</w:t>
      </w:r>
      <w:r w:rsidRPr="00BE704E">
        <w:rPr>
          <w:sz w:val="22"/>
          <w:szCs w:val="22"/>
        </w:rPr>
        <w:t xml:space="preserve"> Additive Explanations) have been increasingly adopted to provide transparent, feature-level insights into model predictions </w:t>
      </w:r>
      <w:hyperlink w:anchor="birk" w:history="1">
        <w:r w:rsidRPr="00033F11">
          <w:rPr>
            <w:rStyle w:val="Hyperlink"/>
            <w:sz w:val="22"/>
            <w:szCs w:val="22"/>
          </w:rPr>
          <w:t>[5].</w:t>
        </w:r>
      </w:hyperlink>
      <w:r w:rsidRPr="00BE704E">
        <w:rPr>
          <w:sz w:val="22"/>
          <w:szCs w:val="22"/>
        </w:rPr>
        <w:t xml:space="preserve"> By revealing the relative importance and contribution of risk factors, XAI not only enhances the interpretability of predictive models but also strengthens their utility in guiding public health policy.</w:t>
      </w:r>
    </w:p>
    <w:p w14:paraId="6A96DB2B" w14:textId="730D4DC5" w:rsidR="00BE704E" w:rsidRPr="00BE704E" w:rsidRDefault="00BE704E" w:rsidP="00FC04EF">
      <w:pPr>
        <w:jc w:val="both"/>
        <w:rPr>
          <w:sz w:val="22"/>
          <w:szCs w:val="22"/>
        </w:rPr>
      </w:pPr>
      <w:r w:rsidRPr="00BE704E">
        <w:rPr>
          <w:b/>
          <w:bCs/>
        </w:rPr>
        <w:t>Dataset Findings</w:t>
      </w:r>
      <w:r>
        <w:t xml:space="preserve">: </w:t>
      </w:r>
      <w:r w:rsidRPr="00507E80">
        <w:rPr>
          <w:sz w:val="22"/>
          <w:szCs w:val="22"/>
        </w:rPr>
        <w:t>The Bangladesh WHO STEPS 2018 survey provides a nationally representative dataset that captures socio-demographic, behavioral, physical, and biochemical risk factors associated with non-communicable diseases (NCDs). The dataset includes over 7,000 adult participants from both urban and rural areas, offering a diverse representation of the population. Initial exploration revealed several important insights. First, the outcome variables, such as diabetes and hyperglycemia, were highly imbalanced, with relatively few positive cases compared to negative cases. Hypertension and overweight/obesity were more prevalent but still showed class imbalance, highlighting the need for imbalance-handling techniques during modeling. Second, key clinical factors, such as age, body mass index (BMI), and blood pressure, were strongly associated with disease outcomes. At the same time, behavioral variables, including fruit and vegetable intake, salt consumption, and physical activity, showed meaningful variation across cases. Socio-demographic attributes, including gender, wealth index, and urban-rural residence,</w:t>
      </w:r>
      <w:r w:rsidRPr="00BE704E">
        <w:t xml:space="preserve"> were also </w:t>
      </w:r>
      <w:r w:rsidRPr="00507E80">
        <w:rPr>
          <w:sz w:val="22"/>
          <w:szCs w:val="22"/>
        </w:rPr>
        <w:t>identified as important determinants. Third, the dataset presented quality challenges: several features were recorded in ranges (e.g., “100–120” for blood glucose) that required</w:t>
      </w:r>
      <w:r w:rsidRPr="00BE704E">
        <w:t xml:space="preserve"> </w:t>
      </w:r>
      <w:r w:rsidRPr="00507E80">
        <w:rPr>
          <w:sz w:val="22"/>
          <w:szCs w:val="22"/>
        </w:rPr>
        <w:t>transformation into numeric values, and missing data were common in crucial variables such as BMI, SBP, DBP, and salt intake. These were addressed using median or mode imputation. Finally, descriptive epidemiological patterns indicated that older individuals and urban residents exhibited higher prevalence of diabetes and hypertension</w:t>
      </w:r>
      <w:r w:rsidR="00033F11">
        <w:rPr>
          <w:sz w:val="22"/>
          <w:szCs w:val="22"/>
        </w:rPr>
        <w:t>. At the same time,</w:t>
      </w:r>
      <w:r w:rsidRPr="00507E80">
        <w:rPr>
          <w:sz w:val="22"/>
          <w:szCs w:val="22"/>
        </w:rPr>
        <w:t xml:space="preserve"> overweight and obesity were more frequent among women, and men reported higher levels of tobacco and alcohol use. Collectively, these findings informed the feature selection process and underscored the necessity of predictive models that integrate clinical, behavioral, and socio-demographic determinants.</w:t>
      </w:r>
    </w:p>
    <w:p w14:paraId="6C4F1463" w14:textId="77777777" w:rsidR="00FC04EF" w:rsidRDefault="00FC04EF" w:rsidP="00507E80">
      <w:pPr>
        <w:rPr>
          <w:b/>
          <w:bCs/>
        </w:rPr>
      </w:pPr>
    </w:p>
    <w:p w14:paraId="0A379919" w14:textId="62EAFF40" w:rsidR="00507E80" w:rsidRPr="00507E80" w:rsidRDefault="00507E80" w:rsidP="00507E80">
      <w:pPr>
        <w:rPr>
          <w:b/>
          <w:bCs/>
        </w:rPr>
      </w:pPr>
      <w:r w:rsidRPr="00507E80">
        <w:rPr>
          <w:b/>
          <w:bCs/>
        </w:rPr>
        <w:lastRenderedPageBreak/>
        <w:t>Research Questions</w:t>
      </w:r>
    </w:p>
    <w:p w14:paraId="11F911C0" w14:textId="77777777" w:rsidR="00507E80" w:rsidRPr="00507E80" w:rsidRDefault="00507E80" w:rsidP="00FC04EF">
      <w:pPr>
        <w:jc w:val="both"/>
        <w:rPr>
          <w:sz w:val="22"/>
          <w:szCs w:val="22"/>
        </w:rPr>
      </w:pPr>
      <w:r w:rsidRPr="00507E80">
        <w:rPr>
          <w:sz w:val="22"/>
          <w:szCs w:val="22"/>
        </w:rPr>
        <w:t>Based on the dataset exploration and the broader research context, this study seeks to answer the following questions:</w:t>
      </w:r>
    </w:p>
    <w:p w14:paraId="1B2AB909" w14:textId="77777777" w:rsidR="00507E80" w:rsidRPr="00507E80" w:rsidRDefault="00507E80" w:rsidP="00FC04EF">
      <w:pPr>
        <w:numPr>
          <w:ilvl w:val="0"/>
          <w:numId w:val="1"/>
        </w:numPr>
        <w:jc w:val="both"/>
        <w:rPr>
          <w:sz w:val="22"/>
          <w:szCs w:val="22"/>
        </w:rPr>
      </w:pPr>
      <w:r w:rsidRPr="00507E80">
        <w:rPr>
          <w:sz w:val="22"/>
          <w:szCs w:val="22"/>
        </w:rPr>
        <w:t>Prediction Accuracy:</w:t>
      </w:r>
    </w:p>
    <w:p w14:paraId="51095048" w14:textId="77777777" w:rsidR="00507E80" w:rsidRPr="00507E80" w:rsidRDefault="00507E80" w:rsidP="00FC04EF">
      <w:pPr>
        <w:numPr>
          <w:ilvl w:val="1"/>
          <w:numId w:val="1"/>
        </w:numPr>
        <w:jc w:val="both"/>
        <w:rPr>
          <w:sz w:val="22"/>
          <w:szCs w:val="22"/>
        </w:rPr>
      </w:pPr>
      <w:r w:rsidRPr="00507E80">
        <w:rPr>
          <w:sz w:val="22"/>
          <w:szCs w:val="22"/>
        </w:rPr>
        <w:t>Can machine learning models effectively predict the risk of major NCDs—specifically diabetes, hypertension, overweight/obesity, and hyperglycemia—using the WHO STEPS 2018 survey data from Bangladesh?</w:t>
      </w:r>
    </w:p>
    <w:p w14:paraId="6D59B4F8" w14:textId="77777777" w:rsidR="00507E80" w:rsidRPr="00507E80" w:rsidRDefault="00507E80" w:rsidP="00FC04EF">
      <w:pPr>
        <w:numPr>
          <w:ilvl w:val="0"/>
          <w:numId w:val="1"/>
        </w:numPr>
        <w:jc w:val="both"/>
        <w:rPr>
          <w:sz w:val="22"/>
          <w:szCs w:val="22"/>
        </w:rPr>
      </w:pPr>
      <w:r w:rsidRPr="00507E80">
        <w:rPr>
          <w:sz w:val="22"/>
          <w:szCs w:val="22"/>
        </w:rPr>
        <w:t>Comparative Model Performance:</w:t>
      </w:r>
    </w:p>
    <w:p w14:paraId="25806DA1" w14:textId="77777777" w:rsidR="00507E80" w:rsidRPr="00507E80" w:rsidRDefault="00507E80" w:rsidP="00FC04EF">
      <w:pPr>
        <w:numPr>
          <w:ilvl w:val="1"/>
          <w:numId w:val="1"/>
        </w:numPr>
        <w:jc w:val="both"/>
        <w:rPr>
          <w:sz w:val="22"/>
          <w:szCs w:val="22"/>
        </w:rPr>
      </w:pPr>
      <w:r w:rsidRPr="00507E80">
        <w:rPr>
          <w:sz w:val="22"/>
          <w:szCs w:val="22"/>
        </w:rPr>
        <w:t xml:space="preserve">Which machine learning algorithms (Logistic Regression, Random Forest, </w:t>
      </w:r>
      <w:proofErr w:type="spellStart"/>
      <w:r w:rsidRPr="00507E80">
        <w:rPr>
          <w:sz w:val="22"/>
          <w:szCs w:val="22"/>
        </w:rPr>
        <w:t>XGBoost</w:t>
      </w:r>
      <w:proofErr w:type="spellEnd"/>
      <w:r w:rsidRPr="00507E80">
        <w:rPr>
          <w:sz w:val="22"/>
          <w:szCs w:val="22"/>
        </w:rPr>
        <w:t xml:space="preserve">, </w:t>
      </w:r>
      <w:proofErr w:type="spellStart"/>
      <w:r w:rsidRPr="00507E80">
        <w:rPr>
          <w:sz w:val="22"/>
          <w:szCs w:val="22"/>
        </w:rPr>
        <w:t>LightGBM</w:t>
      </w:r>
      <w:proofErr w:type="spellEnd"/>
      <w:r w:rsidRPr="00507E80">
        <w:rPr>
          <w:sz w:val="22"/>
          <w:szCs w:val="22"/>
        </w:rPr>
        <w:t xml:space="preserve">, </w:t>
      </w:r>
      <w:proofErr w:type="spellStart"/>
      <w:r w:rsidRPr="00507E80">
        <w:rPr>
          <w:sz w:val="22"/>
          <w:szCs w:val="22"/>
        </w:rPr>
        <w:t>CatBoost</w:t>
      </w:r>
      <w:proofErr w:type="spellEnd"/>
      <w:r w:rsidRPr="00507E80">
        <w:rPr>
          <w:sz w:val="22"/>
          <w:szCs w:val="22"/>
        </w:rPr>
        <w:t>, SVM, and Stacking Ensembles) provide the best predictive performance for different NCD outcomes?</w:t>
      </w:r>
    </w:p>
    <w:p w14:paraId="4AFA83BE" w14:textId="77777777" w:rsidR="00507E80" w:rsidRPr="00507E80" w:rsidRDefault="00507E80" w:rsidP="00FC04EF">
      <w:pPr>
        <w:numPr>
          <w:ilvl w:val="0"/>
          <w:numId w:val="1"/>
        </w:numPr>
        <w:jc w:val="both"/>
        <w:rPr>
          <w:sz w:val="22"/>
          <w:szCs w:val="22"/>
        </w:rPr>
      </w:pPr>
      <w:r w:rsidRPr="00507E80">
        <w:rPr>
          <w:sz w:val="22"/>
          <w:szCs w:val="22"/>
        </w:rPr>
        <w:t>Handling Data Imbalance:</w:t>
      </w:r>
    </w:p>
    <w:p w14:paraId="079CEA17" w14:textId="77777777" w:rsidR="00507E80" w:rsidRPr="00507E80" w:rsidRDefault="00507E80" w:rsidP="00FC04EF">
      <w:pPr>
        <w:numPr>
          <w:ilvl w:val="1"/>
          <w:numId w:val="1"/>
        </w:numPr>
        <w:jc w:val="both"/>
        <w:rPr>
          <w:sz w:val="22"/>
          <w:szCs w:val="22"/>
        </w:rPr>
      </w:pPr>
      <w:r w:rsidRPr="00507E80">
        <w:rPr>
          <w:sz w:val="22"/>
          <w:szCs w:val="22"/>
        </w:rPr>
        <w:t>How do imbalance-handling techniques such as SMOTE (Synthetic Minority Over-sampling Technique) and class-weight adjustments influence the performance of ML models?</w:t>
      </w:r>
    </w:p>
    <w:p w14:paraId="29CD3492" w14:textId="77777777" w:rsidR="00507E80" w:rsidRPr="00507E80" w:rsidRDefault="00507E80" w:rsidP="00FC04EF">
      <w:pPr>
        <w:numPr>
          <w:ilvl w:val="0"/>
          <w:numId w:val="1"/>
        </w:numPr>
        <w:jc w:val="both"/>
        <w:rPr>
          <w:sz w:val="22"/>
          <w:szCs w:val="22"/>
        </w:rPr>
      </w:pPr>
      <w:r w:rsidRPr="00507E80">
        <w:rPr>
          <w:sz w:val="22"/>
          <w:szCs w:val="22"/>
        </w:rPr>
        <w:t>Explainability and Risk Factors:</w:t>
      </w:r>
    </w:p>
    <w:p w14:paraId="40669211" w14:textId="77777777" w:rsidR="00507E80" w:rsidRPr="00507E80" w:rsidRDefault="00507E80" w:rsidP="00FC04EF">
      <w:pPr>
        <w:numPr>
          <w:ilvl w:val="1"/>
          <w:numId w:val="1"/>
        </w:numPr>
        <w:jc w:val="both"/>
        <w:rPr>
          <w:sz w:val="22"/>
          <w:szCs w:val="22"/>
        </w:rPr>
      </w:pPr>
      <w:r w:rsidRPr="00507E80">
        <w:rPr>
          <w:sz w:val="22"/>
          <w:szCs w:val="22"/>
        </w:rPr>
        <w:t>Which features (behavioral, clinical, and socio-demographic) are most influential in predicting NCD outcomes when analyzed using SHAP explainability?</w:t>
      </w:r>
    </w:p>
    <w:p w14:paraId="39FE6587" w14:textId="77777777" w:rsidR="00507E80" w:rsidRPr="00507E80" w:rsidRDefault="00507E80" w:rsidP="00FC04EF">
      <w:pPr>
        <w:numPr>
          <w:ilvl w:val="1"/>
          <w:numId w:val="1"/>
        </w:numPr>
        <w:jc w:val="both"/>
        <w:rPr>
          <w:sz w:val="22"/>
          <w:szCs w:val="22"/>
        </w:rPr>
      </w:pPr>
      <w:r w:rsidRPr="00507E80">
        <w:rPr>
          <w:sz w:val="22"/>
          <w:szCs w:val="22"/>
        </w:rPr>
        <w:t>Can explainable AI provide actionable insights into the role of lifestyle and socio-demographic determinants in NCD risk stratification?</w:t>
      </w:r>
    </w:p>
    <w:p w14:paraId="6F89AD3A" w14:textId="77777777" w:rsidR="00507E80" w:rsidRPr="00507E80" w:rsidRDefault="00507E80" w:rsidP="00FC04EF">
      <w:pPr>
        <w:numPr>
          <w:ilvl w:val="0"/>
          <w:numId w:val="1"/>
        </w:numPr>
        <w:jc w:val="both"/>
        <w:rPr>
          <w:sz w:val="22"/>
          <w:szCs w:val="22"/>
        </w:rPr>
      </w:pPr>
      <w:r w:rsidRPr="00507E80">
        <w:rPr>
          <w:sz w:val="22"/>
          <w:szCs w:val="22"/>
        </w:rPr>
        <w:t>Public Health Relevance:</w:t>
      </w:r>
    </w:p>
    <w:p w14:paraId="0FC78B53" w14:textId="77777777" w:rsidR="00507E80" w:rsidRPr="00507E80" w:rsidRDefault="00507E80" w:rsidP="00FC04EF">
      <w:pPr>
        <w:numPr>
          <w:ilvl w:val="1"/>
          <w:numId w:val="1"/>
        </w:numPr>
        <w:jc w:val="both"/>
        <w:rPr>
          <w:sz w:val="22"/>
          <w:szCs w:val="22"/>
        </w:rPr>
      </w:pPr>
      <w:r w:rsidRPr="00507E80">
        <w:rPr>
          <w:sz w:val="22"/>
          <w:szCs w:val="22"/>
        </w:rPr>
        <w:t>How can the findings from predictive modeling and explainability be translated into evidence-based recommendations for early detection,</w:t>
      </w:r>
      <w:r w:rsidRPr="00507E80">
        <w:rPr>
          <w:b/>
          <w:bCs/>
          <w:sz w:val="22"/>
          <w:szCs w:val="22"/>
        </w:rPr>
        <w:t xml:space="preserve"> </w:t>
      </w:r>
      <w:r w:rsidRPr="00507E80">
        <w:rPr>
          <w:sz w:val="22"/>
          <w:szCs w:val="22"/>
        </w:rPr>
        <w:t>prevention, and targeted intervention policies in Bangladesh?</w:t>
      </w:r>
    </w:p>
    <w:p w14:paraId="21F04B09" w14:textId="0FAD8A7E" w:rsidR="00507E80" w:rsidRPr="00E53BE8" w:rsidRDefault="00507E80" w:rsidP="00FC04EF">
      <w:pPr>
        <w:spacing w:before="100" w:beforeAutospacing="1" w:after="100" w:afterAutospacing="1" w:line="240" w:lineRule="auto"/>
        <w:jc w:val="both"/>
        <w:outlineLvl w:val="2"/>
        <w:rPr>
          <w:rFonts w:eastAsia="Times New Roman" w:cs="Times New Roman"/>
          <w:kern w:val="0"/>
          <w:sz w:val="22"/>
          <w:szCs w:val="22"/>
          <w14:ligatures w14:val="none"/>
        </w:rPr>
      </w:pPr>
      <w:r w:rsidRPr="00E53BE8">
        <w:rPr>
          <w:rFonts w:eastAsia="Times New Roman" w:cs="Times New Roman"/>
          <w:b/>
          <w:bCs/>
          <w:kern w:val="0"/>
          <w14:ligatures w14:val="none"/>
        </w:rPr>
        <w:t>Related Work</w:t>
      </w:r>
      <w:r w:rsidRPr="00FC04EF">
        <w:rPr>
          <w:rFonts w:eastAsia="Times New Roman" w:cs="Times New Roman"/>
          <w:b/>
          <w:bCs/>
          <w:kern w:val="0"/>
          <w14:ligatures w14:val="none"/>
        </w:rPr>
        <w:t>:</w:t>
      </w:r>
      <w:r w:rsidRPr="00FC04EF">
        <w:rPr>
          <w:rFonts w:eastAsia="Times New Roman" w:cs="Times New Roman"/>
          <w:b/>
          <w:bCs/>
          <w:kern w:val="0"/>
          <w:sz w:val="27"/>
          <w:szCs w:val="27"/>
          <w14:ligatures w14:val="none"/>
        </w:rPr>
        <w:t xml:space="preserve"> </w:t>
      </w:r>
      <w:r w:rsidRPr="00FC04EF">
        <w:rPr>
          <w:rFonts w:eastAsia="Times New Roman" w:cs="Times New Roman"/>
          <w:kern w:val="0"/>
          <w:sz w:val="22"/>
          <w:szCs w:val="22"/>
          <w14:ligatures w14:val="none"/>
        </w:rPr>
        <w:t xml:space="preserve">The application of machine learning to NCD risk prediction has been extensively studied in global contexts. Ensemble models such as Random Forests, Gradient Boosting, and </w:t>
      </w:r>
      <w:proofErr w:type="spellStart"/>
      <w:r w:rsidRPr="00FC04EF">
        <w:rPr>
          <w:rFonts w:eastAsia="Times New Roman" w:cs="Times New Roman"/>
          <w:kern w:val="0"/>
          <w:sz w:val="22"/>
          <w:szCs w:val="22"/>
          <w14:ligatures w14:val="none"/>
        </w:rPr>
        <w:t>XGBoost</w:t>
      </w:r>
      <w:proofErr w:type="spellEnd"/>
      <w:r w:rsidRPr="00FC04EF">
        <w:rPr>
          <w:rFonts w:eastAsia="Times New Roman" w:cs="Times New Roman"/>
          <w:kern w:val="0"/>
          <w:sz w:val="22"/>
          <w:szCs w:val="22"/>
          <w14:ligatures w14:val="none"/>
        </w:rPr>
        <w:t xml:space="preserve"> have consistently outperformed traditional statistical approaches like logistic regression in handling complex survey data </w:t>
      </w:r>
      <w:hyperlink w:anchor="alexander" w:history="1">
        <w:r w:rsidR="00033F11" w:rsidRPr="00FC04EF">
          <w:rPr>
            <w:rStyle w:val="Hyperlink"/>
            <w:rFonts w:eastAsia="Times New Roman" w:cs="Times New Roman"/>
            <w:kern w:val="0"/>
            <w:sz w:val="22"/>
            <w:szCs w:val="22"/>
            <w14:ligatures w14:val="none"/>
          </w:rPr>
          <w:t>[6,</w:t>
        </w:r>
        <w:r w:rsidR="003C4B87" w:rsidRPr="00FC04EF">
          <w:rPr>
            <w:rStyle w:val="Hyperlink"/>
            <w:rFonts w:eastAsia="Times New Roman" w:cs="Times New Roman"/>
            <w:kern w:val="0"/>
            <w:sz w:val="22"/>
            <w:szCs w:val="22"/>
            <w14:ligatures w14:val="none"/>
          </w:rPr>
          <w:t>7</w:t>
        </w:r>
        <w:r w:rsidR="00033F11" w:rsidRPr="00FC04EF">
          <w:rPr>
            <w:rStyle w:val="Hyperlink"/>
            <w:rFonts w:eastAsia="Times New Roman" w:cs="Times New Roman"/>
            <w:kern w:val="0"/>
            <w:sz w:val="22"/>
            <w:szCs w:val="22"/>
            <w14:ligatures w14:val="none"/>
          </w:rPr>
          <w:t>].</w:t>
        </w:r>
      </w:hyperlink>
      <w:r w:rsidR="00033F11" w:rsidRPr="00FC04EF">
        <w:rPr>
          <w:rFonts w:eastAsia="Times New Roman" w:cs="Times New Roman"/>
          <w:kern w:val="0"/>
          <w:sz w:val="22"/>
          <w:szCs w:val="22"/>
          <w14:ligatures w14:val="none"/>
        </w:rPr>
        <w:t xml:space="preserve"> </w:t>
      </w:r>
      <w:r w:rsidRPr="00FC04EF">
        <w:rPr>
          <w:rFonts w:eastAsia="Times New Roman" w:cs="Times New Roman"/>
          <w:kern w:val="0"/>
          <w:sz w:val="22"/>
          <w:szCs w:val="22"/>
          <w14:ligatures w14:val="none"/>
        </w:rPr>
        <w:t xml:space="preserve">For diabetes prediction, incorporating behavioral and lifestyle features—such as diet, alcohol consumption, and physical activity—has been shown to improve model performance </w:t>
      </w:r>
      <w:bookmarkStart w:id="1" w:name="pima"/>
      <w:r w:rsidRPr="00FC04EF">
        <w:rPr>
          <w:rFonts w:eastAsia="Times New Roman" w:cs="Times New Roman"/>
          <w:kern w:val="0"/>
          <w:sz w:val="22"/>
          <w:szCs w:val="22"/>
          <w14:ligatures w14:val="none"/>
        </w:rPr>
        <w:t xml:space="preserve">[8]. </w:t>
      </w:r>
      <w:bookmarkEnd w:id="1"/>
      <w:r w:rsidRPr="00FC04EF">
        <w:rPr>
          <w:rFonts w:eastAsia="Times New Roman" w:cs="Times New Roman"/>
          <w:kern w:val="0"/>
          <w:sz w:val="22"/>
          <w:szCs w:val="22"/>
          <w14:ligatures w14:val="none"/>
        </w:rPr>
        <w:t xml:space="preserve">Similarly, hypertension risk modeling has benefited from integrating salt intake, BMI, and demographic factors, with tree-based models offering robust predictive capabilities </w:t>
      </w:r>
      <w:hyperlink w:anchor="public" w:history="1">
        <w:r w:rsidRPr="00FC04EF">
          <w:rPr>
            <w:rStyle w:val="Hyperlink"/>
            <w:rFonts w:eastAsia="Times New Roman" w:cs="Times New Roman"/>
            <w:kern w:val="0"/>
            <w:sz w:val="22"/>
            <w:szCs w:val="22"/>
            <w14:ligatures w14:val="none"/>
          </w:rPr>
          <w:t>[9].</w:t>
        </w:r>
      </w:hyperlink>
      <w:r w:rsidRPr="00FC04EF">
        <w:rPr>
          <w:rFonts w:eastAsia="Times New Roman" w:cs="Times New Roman"/>
          <w:kern w:val="0"/>
          <w:sz w:val="22"/>
          <w:szCs w:val="22"/>
          <w14:ligatures w14:val="none"/>
        </w:rPr>
        <w:t xml:space="preserve"> Studies on obesity and hyperglycemia prediction highlight the importance of socio-demographic and lifestyle determinants, with boosting algorithms (</w:t>
      </w:r>
      <w:proofErr w:type="spellStart"/>
      <w:r w:rsidRPr="00FC04EF">
        <w:rPr>
          <w:rFonts w:eastAsia="Times New Roman" w:cs="Times New Roman"/>
          <w:kern w:val="0"/>
          <w:sz w:val="22"/>
          <w:szCs w:val="22"/>
          <w14:ligatures w14:val="none"/>
        </w:rPr>
        <w:t>LightGBM</w:t>
      </w:r>
      <w:proofErr w:type="spellEnd"/>
      <w:r w:rsidRPr="00FC04EF">
        <w:rPr>
          <w:rFonts w:eastAsia="Times New Roman" w:cs="Times New Roman"/>
          <w:kern w:val="0"/>
          <w:sz w:val="22"/>
          <w:szCs w:val="22"/>
          <w14:ligatures w14:val="none"/>
        </w:rPr>
        <w:t xml:space="preserve">, </w:t>
      </w:r>
      <w:proofErr w:type="spellStart"/>
      <w:r w:rsidRPr="00FC04EF">
        <w:rPr>
          <w:rFonts w:eastAsia="Times New Roman" w:cs="Times New Roman"/>
          <w:kern w:val="0"/>
          <w:sz w:val="22"/>
          <w:szCs w:val="22"/>
          <w14:ligatures w14:val="none"/>
        </w:rPr>
        <w:t>CatBoost</w:t>
      </w:r>
      <w:proofErr w:type="spellEnd"/>
      <w:r w:rsidRPr="00FC04EF">
        <w:rPr>
          <w:rFonts w:eastAsia="Times New Roman" w:cs="Times New Roman"/>
          <w:kern w:val="0"/>
          <w:sz w:val="22"/>
          <w:szCs w:val="22"/>
          <w14:ligatures w14:val="none"/>
        </w:rPr>
        <w:t xml:space="preserve">) demonstrating superior accuracy in imbalanced datasets </w:t>
      </w:r>
      <w:hyperlink w:anchor="historical" w:history="1">
        <w:r w:rsidRPr="00FC04EF">
          <w:rPr>
            <w:rStyle w:val="Hyperlink"/>
            <w:rFonts w:eastAsia="Times New Roman" w:cs="Times New Roman"/>
            <w:kern w:val="0"/>
            <w:sz w:val="22"/>
            <w:szCs w:val="22"/>
            <w14:ligatures w14:val="none"/>
          </w:rPr>
          <w:t>[10].</w:t>
        </w:r>
      </w:hyperlink>
      <w:r w:rsidRPr="00FC04EF">
        <w:rPr>
          <w:rFonts w:eastAsia="Times New Roman" w:cs="Times New Roman"/>
          <w:b/>
          <w:bCs/>
          <w:kern w:val="0"/>
          <w:sz w:val="22"/>
          <w:szCs w:val="22"/>
          <w14:ligatures w14:val="none"/>
        </w:rPr>
        <w:t xml:space="preserve"> </w:t>
      </w:r>
      <w:r w:rsidRPr="00FC04EF">
        <w:rPr>
          <w:rFonts w:eastAsia="Times New Roman" w:cs="Times New Roman"/>
          <w:kern w:val="0"/>
          <w:sz w:val="22"/>
          <w:szCs w:val="22"/>
          <w14:ligatures w14:val="none"/>
        </w:rPr>
        <w:t xml:space="preserve">Furthermore, explainable AI methods, particularly SHAP, are increasingly used to interpret ML models in healthcare. These approaches provide actionable insights into key predictors and enhance model transparency, making them valuable in public health </w:t>
      </w:r>
      <w:r w:rsidRPr="00FC04EF">
        <w:rPr>
          <w:rFonts w:eastAsia="Times New Roman" w:cs="Times New Roman"/>
          <w:kern w:val="0"/>
          <w:sz w:val="22"/>
          <w:szCs w:val="22"/>
          <w14:ligatures w14:val="none"/>
        </w:rPr>
        <w:lastRenderedPageBreak/>
        <w:t xml:space="preserve">contexts </w:t>
      </w:r>
      <w:hyperlink w:anchor="Br35H" w:history="1">
        <w:r w:rsidRPr="00FC04EF">
          <w:rPr>
            <w:rStyle w:val="Hyperlink"/>
            <w:rFonts w:eastAsia="Times New Roman" w:cs="Times New Roman"/>
            <w:kern w:val="0"/>
            <w:sz w:val="22"/>
            <w:szCs w:val="22"/>
            <w14:ligatures w14:val="none"/>
          </w:rPr>
          <w:t>[11,12].</w:t>
        </w:r>
      </w:hyperlink>
      <w:r w:rsidRPr="00FC04EF">
        <w:rPr>
          <w:rFonts w:eastAsia="Times New Roman" w:cs="Times New Roman"/>
          <w:kern w:val="0"/>
          <w:sz w:val="22"/>
          <w:szCs w:val="22"/>
          <w14:ligatures w14:val="none"/>
        </w:rPr>
        <w:t xml:space="preserve"> Despite such </w:t>
      </w:r>
      <w:r w:rsidR="00033F11" w:rsidRPr="00FC04EF">
        <w:rPr>
          <w:rFonts w:eastAsia="Times New Roman" w:cs="Times New Roman"/>
          <w:kern w:val="0"/>
          <w:sz w:val="22"/>
          <w:szCs w:val="22"/>
          <w14:ligatures w14:val="none"/>
        </w:rPr>
        <w:t>advances’</w:t>
      </w:r>
      <w:r w:rsidRPr="00FC04EF">
        <w:rPr>
          <w:rFonts w:eastAsia="Times New Roman" w:cs="Times New Roman"/>
          <w:kern w:val="0"/>
          <w:sz w:val="22"/>
          <w:szCs w:val="22"/>
          <w14:ligatures w14:val="none"/>
        </w:rPr>
        <w:t xml:space="preserve">, limited research has applied ML and XAI methods to the Bangladeshi WHO STEPS 2018 dataset. Existing studies have largely relied on traditional regression models, leaving a gap in comprehensive frameworks that integrate modern boosting algorithms, class-balancing techniques (e.g., SMOTE), and explainability approaches </w:t>
      </w:r>
      <w:bookmarkStart w:id="2" w:name="Cleveland"/>
      <w:r w:rsidR="003C4B87" w:rsidRPr="00FC04EF">
        <w:rPr>
          <w:rFonts w:eastAsia="Times New Roman" w:cs="Times New Roman"/>
          <w:kern w:val="0"/>
          <w:sz w:val="22"/>
          <w:szCs w:val="22"/>
          <w14:ligatures w14:val="none"/>
        </w:rPr>
        <w:fldChar w:fldCharType="begin"/>
      </w:r>
      <w:r w:rsidR="003C4B87" w:rsidRPr="00FC04EF">
        <w:rPr>
          <w:rFonts w:eastAsia="Times New Roman" w:cs="Times New Roman"/>
          <w:kern w:val="0"/>
          <w:sz w:val="22"/>
          <w:szCs w:val="22"/>
          <w14:ligatures w14:val="none"/>
        </w:rPr>
        <w:instrText>HYPERLINK  \l "Cleveland"</w:instrText>
      </w:r>
      <w:r w:rsidR="003C4B87" w:rsidRPr="00FC04EF">
        <w:rPr>
          <w:rFonts w:eastAsia="Times New Roman" w:cs="Times New Roman"/>
          <w:kern w:val="0"/>
          <w:sz w:val="22"/>
          <w:szCs w:val="22"/>
          <w14:ligatures w14:val="none"/>
        </w:rPr>
      </w:r>
      <w:r w:rsidR="003C4B87" w:rsidRPr="00FC04EF">
        <w:rPr>
          <w:rFonts w:eastAsia="Times New Roman" w:cs="Times New Roman"/>
          <w:kern w:val="0"/>
          <w:sz w:val="22"/>
          <w:szCs w:val="22"/>
          <w14:ligatures w14:val="none"/>
        </w:rPr>
        <w:fldChar w:fldCharType="separate"/>
      </w:r>
      <w:r w:rsidRPr="00FC04EF">
        <w:rPr>
          <w:rStyle w:val="Hyperlink"/>
          <w:rFonts w:eastAsia="Times New Roman" w:cs="Times New Roman"/>
          <w:kern w:val="0"/>
          <w:sz w:val="22"/>
          <w:szCs w:val="22"/>
          <w14:ligatures w14:val="none"/>
        </w:rPr>
        <w:t>[13].</w:t>
      </w:r>
      <w:bookmarkEnd w:id="2"/>
      <w:r w:rsidR="003C4B87" w:rsidRPr="00FC04EF">
        <w:rPr>
          <w:rFonts w:eastAsia="Times New Roman" w:cs="Times New Roman"/>
          <w:kern w:val="0"/>
          <w:sz w:val="22"/>
          <w:szCs w:val="22"/>
          <w14:ligatures w14:val="none"/>
        </w:rPr>
        <w:fldChar w:fldCharType="end"/>
      </w:r>
    </w:p>
    <w:p w14:paraId="2C192EBF" w14:textId="77777777" w:rsidR="00BB2362" w:rsidRPr="00FC04EF" w:rsidRDefault="00BB2362" w:rsidP="00BB2362">
      <w:pPr>
        <w:spacing w:before="100" w:beforeAutospacing="1" w:after="100" w:afterAutospacing="1" w:line="240" w:lineRule="auto"/>
        <w:outlineLvl w:val="2"/>
        <w:rPr>
          <w:rFonts w:eastAsia="Times New Roman" w:cs="Times New Roman"/>
          <w:b/>
          <w:bCs/>
          <w:kern w:val="0"/>
          <w14:ligatures w14:val="none"/>
        </w:rPr>
      </w:pPr>
      <w:r w:rsidRPr="00FC04EF">
        <w:rPr>
          <w:rFonts w:eastAsia="Times New Roman" w:cs="Times New Roman"/>
          <w:b/>
          <w:bCs/>
          <w:kern w:val="0"/>
          <w14:ligatures w14:val="none"/>
        </w:rPr>
        <w:t>Research Gap</w:t>
      </w:r>
    </w:p>
    <w:p w14:paraId="5D2310F4" w14:textId="77777777" w:rsidR="00BB2362" w:rsidRPr="00FC04EF" w:rsidRDefault="00BB2362" w:rsidP="00FC04EF">
      <w:p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Although a growing number of studies have applied machine learning (ML) techniques to predict non-communicable diseases (NCDs), several gaps remain in the existing literature:</w:t>
      </w:r>
    </w:p>
    <w:p w14:paraId="254E49FE" w14:textId="39375F34" w:rsidR="00BB2362" w:rsidRPr="00BB2362" w:rsidRDefault="00BB2362" w:rsidP="00FC04EF">
      <w:pPr>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2"/>
          <w:szCs w:val="22"/>
          <w14:ligatures w14:val="none"/>
        </w:rPr>
      </w:pPr>
      <w:r w:rsidRPr="00FC04EF">
        <w:rPr>
          <w:rFonts w:eastAsia="Times New Roman" w:cs="Times New Roman"/>
          <w:kern w:val="0"/>
          <w:sz w:val="22"/>
          <w:szCs w:val="22"/>
          <w14:ligatures w14:val="none"/>
        </w:rPr>
        <w:t>Context-specific Evidence for Bangladesh – Many prior studies have been conducted in high-income countries or multi-country contexts</w:t>
      </w:r>
      <w:r w:rsidR="00033F11" w:rsidRPr="00FC04EF">
        <w:rPr>
          <w:rFonts w:eastAsia="Times New Roman" w:cs="Times New Roman"/>
          <w:kern w:val="0"/>
          <w:sz w:val="22"/>
          <w:szCs w:val="22"/>
          <w14:ligatures w14:val="none"/>
        </w:rPr>
        <w:t>. At the same time,</w:t>
      </w:r>
      <w:r w:rsidRPr="00FC04EF">
        <w:rPr>
          <w:rFonts w:eastAsia="Times New Roman" w:cs="Times New Roman"/>
          <w:kern w:val="0"/>
          <w:sz w:val="22"/>
          <w:szCs w:val="22"/>
          <w14:ligatures w14:val="none"/>
        </w:rPr>
        <w:t xml:space="preserve"> relatively few focus specifically on Bangladesh</w:t>
      </w:r>
      <w:r w:rsidRPr="00BB2362">
        <w:rPr>
          <w:rFonts w:ascii="Times New Roman" w:eastAsia="Times New Roman" w:hAnsi="Times New Roman" w:cs="Times New Roman"/>
          <w:kern w:val="0"/>
          <w:sz w:val="22"/>
          <w:szCs w:val="22"/>
          <w14:ligatures w14:val="none"/>
        </w:rPr>
        <w:t xml:space="preserve"> </w:t>
      </w:r>
      <w:r w:rsidRPr="00FC04EF">
        <w:rPr>
          <w:rFonts w:eastAsia="Times New Roman" w:cs="Times New Roman"/>
          <w:kern w:val="0"/>
          <w:sz w:val="22"/>
          <w:szCs w:val="22"/>
          <w14:ligatures w14:val="none"/>
        </w:rPr>
        <w:t xml:space="preserve">despite its unique demographic, behavioral, and socioeconomic risk profile </w:t>
      </w:r>
      <w:hyperlink w:anchor="bridi" w:history="1">
        <w:r w:rsidRPr="00033F11">
          <w:rPr>
            <w:rStyle w:val="Hyperlink"/>
            <w:rFonts w:ascii="Times New Roman" w:eastAsia="Times New Roman" w:hAnsi="Times New Roman" w:cs="Times New Roman"/>
            <w:kern w:val="0"/>
            <w:sz w:val="22"/>
            <w:szCs w:val="22"/>
            <w14:ligatures w14:val="none"/>
          </w:rPr>
          <w:t>[1].</w:t>
        </w:r>
      </w:hyperlink>
    </w:p>
    <w:p w14:paraId="47795796" w14:textId="5F693170" w:rsidR="00BB2362" w:rsidRPr="00BB2362" w:rsidRDefault="00BB2362" w:rsidP="00FC04EF">
      <w:pPr>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2"/>
          <w:szCs w:val="22"/>
          <w14:ligatures w14:val="none"/>
        </w:rPr>
      </w:pPr>
      <w:r w:rsidRPr="00FC04EF">
        <w:rPr>
          <w:rFonts w:eastAsia="Times New Roman" w:cs="Times New Roman"/>
          <w:kern w:val="0"/>
          <w:sz w:val="22"/>
          <w:szCs w:val="22"/>
          <w14:ligatures w14:val="none"/>
        </w:rPr>
        <w:t>Integration of Diverse Risk Factors – Existing models often rely on limited sets of variables (e.g., only clinical or behavioral), neglecting the synergistic effects of socio-demographic, lifestyle, and biochemical factors that the WHO STEPS survey provides</w:t>
      </w:r>
      <w:r w:rsidRPr="00BB2362">
        <w:rPr>
          <w:rFonts w:ascii="Times New Roman" w:eastAsia="Times New Roman" w:hAnsi="Times New Roman" w:cs="Times New Roman"/>
          <w:kern w:val="0"/>
          <w:sz w:val="22"/>
          <w:szCs w:val="22"/>
          <w14:ligatures w14:val="none"/>
        </w:rPr>
        <w:t xml:space="preserve"> </w:t>
      </w:r>
      <w:hyperlink w:anchor="barbieri" w:history="1">
        <w:r w:rsidRPr="00033F11">
          <w:rPr>
            <w:rStyle w:val="Hyperlink"/>
            <w:rFonts w:ascii="Times New Roman" w:eastAsia="Times New Roman" w:hAnsi="Times New Roman" w:cs="Times New Roman"/>
            <w:kern w:val="0"/>
            <w:sz w:val="22"/>
            <w:szCs w:val="22"/>
            <w14:ligatures w14:val="none"/>
          </w:rPr>
          <w:t>[2].</w:t>
        </w:r>
      </w:hyperlink>
    </w:p>
    <w:p w14:paraId="1521E5D1" w14:textId="2F7F8CC8" w:rsidR="00BB2362" w:rsidRPr="00BB2362" w:rsidRDefault="00BB2362" w:rsidP="00FC04EF">
      <w:pPr>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2"/>
          <w:szCs w:val="22"/>
          <w14:ligatures w14:val="none"/>
        </w:rPr>
      </w:pPr>
      <w:r w:rsidRPr="00FC04EF">
        <w:rPr>
          <w:rFonts w:eastAsia="Times New Roman" w:cs="Times New Roman"/>
          <w:kern w:val="0"/>
          <w:sz w:val="22"/>
          <w:szCs w:val="22"/>
          <w14:ligatures w14:val="none"/>
        </w:rPr>
        <w:t>Handling of Data Imbalance – Class imbalance is a critical challenge in population health data, yet several studies did not rigorously address it, leading to biased predictions against minority outcomes</w:t>
      </w:r>
      <w:r w:rsidRPr="00BB2362">
        <w:rPr>
          <w:rFonts w:ascii="Times New Roman" w:eastAsia="Times New Roman" w:hAnsi="Times New Roman" w:cs="Times New Roman"/>
          <w:kern w:val="0"/>
          <w:sz w:val="22"/>
          <w:szCs w:val="22"/>
          <w14:ligatures w14:val="none"/>
        </w:rPr>
        <w:t xml:space="preserve"> </w:t>
      </w:r>
      <w:hyperlink w:anchor="lam" w:history="1">
        <w:r w:rsidRPr="00033F11">
          <w:rPr>
            <w:rStyle w:val="Hyperlink"/>
            <w:rFonts w:ascii="Times New Roman" w:eastAsia="Times New Roman" w:hAnsi="Times New Roman" w:cs="Times New Roman"/>
            <w:kern w:val="0"/>
            <w:sz w:val="22"/>
            <w:szCs w:val="22"/>
            <w14:ligatures w14:val="none"/>
          </w:rPr>
          <w:t>[3].</w:t>
        </w:r>
      </w:hyperlink>
    </w:p>
    <w:p w14:paraId="507A51F9" w14:textId="50522070" w:rsidR="00BB2362" w:rsidRPr="00BB2362" w:rsidRDefault="00BB2362" w:rsidP="00FC04EF">
      <w:pPr>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2"/>
          <w:szCs w:val="22"/>
          <w14:ligatures w14:val="none"/>
        </w:rPr>
      </w:pPr>
      <w:r w:rsidRPr="00FC04EF">
        <w:rPr>
          <w:rFonts w:eastAsia="Times New Roman" w:cs="Times New Roman"/>
          <w:kern w:val="0"/>
          <w:sz w:val="22"/>
          <w:szCs w:val="22"/>
          <w14:ligatures w14:val="none"/>
        </w:rPr>
        <w:t>Lack of Explainability – While accuracy has been the primary focus of earlier ML studies, many suffer from a “black-box” problem, providing little insight into which risk factors drive disease predictions. Few studies have systematically applied explainable AI (e.g., SHAP) to NCD risk prediction in LMIC contexts</w:t>
      </w:r>
      <w:r w:rsidRPr="00BB2362">
        <w:rPr>
          <w:rFonts w:ascii="Times New Roman" w:eastAsia="Times New Roman" w:hAnsi="Times New Roman" w:cs="Times New Roman"/>
          <w:kern w:val="0"/>
          <w:sz w:val="22"/>
          <w:szCs w:val="22"/>
          <w14:ligatures w14:val="none"/>
        </w:rPr>
        <w:t xml:space="preserve"> </w:t>
      </w:r>
      <w:hyperlink w:anchor="ravaut" w:history="1">
        <w:r w:rsidRPr="00033F11">
          <w:rPr>
            <w:rStyle w:val="Hyperlink"/>
            <w:rFonts w:ascii="Times New Roman" w:eastAsia="Times New Roman" w:hAnsi="Times New Roman" w:cs="Times New Roman"/>
            <w:kern w:val="0"/>
            <w:sz w:val="22"/>
            <w:szCs w:val="22"/>
            <w14:ligatures w14:val="none"/>
          </w:rPr>
          <w:t>[4].</w:t>
        </w:r>
      </w:hyperlink>
      <w:bookmarkStart w:id="3" w:name="birk"/>
      <w:bookmarkStart w:id="4" w:name="alexander"/>
      <w:bookmarkStart w:id="5" w:name="nikola"/>
      <w:bookmarkEnd w:id="3"/>
      <w:bookmarkEnd w:id="4"/>
      <w:bookmarkEnd w:id="5"/>
    </w:p>
    <w:p w14:paraId="7FA7AF7F" w14:textId="664F2137" w:rsidR="00BB2362" w:rsidRPr="00BB2362" w:rsidRDefault="00BB2362" w:rsidP="00FC04EF">
      <w:pPr>
        <w:numPr>
          <w:ilvl w:val="0"/>
          <w:numId w:val="2"/>
        </w:numPr>
        <w:spacing w:before="100" w:beforeAutospacing="1" w:after="100" w:afterAutospacing="1" w:line="240" w:lineRule="auto"/>
        <w:jc w:val="both"/>
        <w:outlineLvl w:val="2"/>
        <w:rPr>
          <w:rFonts w:ascii="Times New Roman" w:eastAsia="Times New Roman" w:hAnsi="Times New Roman" w:cs="Times New Roman"/>
          <w:kern w:val="0"/>
          <w:sz w:val="22"/>
          <w:szCs w:val="22"/>
          <w14:ligatures w14:val="none"/>
        </w:rPr>
      </w:pPr>
      <w:r w:rsidRPr="00FC04EF">
        <w:rPr>
          <w:rFonts w:eastAsia="Times New Roman" w:cs="Times New Roman"/>
          <w:kern w:val="0"/>
          <w:sz w:val="22"/>
          <w:szCs w:val="22"/>
          <w14:ligatures w14:val="none"/>
        </w:rPr>
        <w:t>Comparative Model Evaluation – Prior works frequently used a single algorithm or compared only two to three models, without a comprehensive evaluation of classical and modern ensemble methods under consistent experimental settings</w:t>
      </w:r>
      <w:r w:rsidRPr="00BB2362">
        <w:rPr>
          <w:rFonts w:ascii="Times New Roman" w:eastAsia="Times New Roman" w:hAnsi="Times New Roman" w:cs="Times New Roman"/>
          <w:kern w:val="0"/>
          <w:sz w:val="22"/>
          <w:szCs w:val="22"/>
          <w14:ligatures w14:val="none"/>
        </w:rPr>
        <w:t xml:space="preserve"> </w:t>
      </w:r>
      <w:hyperlink w:anchor="birk" w:history="1">
        <w:r w:rsidRPr="003C4B87">
          <w:rPr>
            <w:rStyle w:val="Hyperlink"/>
            <w:rFonts w:ascii="Times New Roman" w:eastAsia="Times New Roman" w:hAnsi="Times New Roman" w:cs="Times New Roman"/>
            <w:kern w:val="0"/>
            <w:sz w:val="22"/>
            <w:szCs w:val="22"/>
            <w14:ligatures w14:val="none"/>
          </w:rPr>
          <w:t>[5].</w:t>
        </w:r>
      </w:hyperlink>
    </w:p>
    <w:p w14:paraId="4BA90E4E" w14:textId="677576A6" w:rsidR="00BB2362" w:rsidRPr="00FC04EF" w:rsidRDefault="00BB2362" w:rsidP="00FC04EF">
      <w:p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This study addresses these gaps by applying multiple machine learning algorithms, handling data imbalance with SMOTE and class weighting, and incorporating explainable AI techniques to generate interpretable, context-specific predictions for Bangladesh.</w:t>
      </w:r>
    </w:p>
    <w:p w14:paraId="2F96A173" w14:textId="77777777" w:rsidR="00BB2362" w:rsidRPr="00FC04EF" w:rsidRDefault="00BB2362" w:rsidP="00BB2362">
      <w:pPr>
        <w:spacing w:before="100" w:beforeAutospacing="1" w:after="100" w:afterAutospacing="1" w:line="240" w:lineRule="auto"/>
        <w:outlineLvl w:val="2"/>
        <w:rPr>
          <w:rFonts w:eastAsia="Times New Roman" w:cs="Times New Roman"/>
          <w:b/>
          <w:bCs/>
          <w:kern w:val="0"/>
          <w14:ligatures w14:val="none"/>
        </w:rPr>
      </w:pPr>
      <w:r w:rsidRPr="00FC04EF">
        <w:rPr>
          <w:rFonts w:eastAsia="Times New Roman" w:cs="Times New Roman"/>
          <w:b/>
          <w:bCs/>
          <w:kern w:val="0"/>
          <w14:ligatures w14:val="none"/>
        </w:rPr>
        <w:t>Limitations of Previous Studies</w:t>
      </w:r>
    </w:p>
    <w:p w14:paraId="40BC8DD2" w14:textId="77777777" w:rsidR="00BB2362" w:rsidRPr="00FC04EF" w:rsidRDefault="00BB2362" w:rsidP="00FC04EF">
      <w:p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From the reviewed papers, several methodological and practical limitations can be highlighted:</w:t>
      </w:r>
    </w:p>
    <w:p w14:paraId="1C99915A" w14:textId="5C523921" w:rsidR="00BB2362" w:rsidRPr="00FC04EF" w:rsidRDefault="00BB2362" w:rsidP="00FC04EF">
      <w:pPr>
        <w:numPr>
          <w:ilvl w:val="0"/>
          <w:numId w:val="3"/>
        </w:num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 xml:space="preserve">Dataset Limitations – Many prior studies relied on hospital-based or small sample datasets, which restricts generalizability to broader populations </w:t>
      </w:r>
      <w:hyperlink w:anchor="bridi" w:history="1">
        <w:r w:rsidRPr="00FC04EF">
          <w:rPr>
            <w:rStyle w:val="Hyperlink"/>
            <w:rFonts w:eastAsia="Times New Roman" w:cs="Times New Roman"/>
            <w:kern w:val="0"/>
            <w:sz w:val="22"/>
            <w:szCs w:val="22"/>
            <w14:ligatures w14:val="none"/>
          </w:rPr>
          <w:t>[1].</w:t>
        </w:r>
      </w:hyperlink>
    </w:p>
    <w:p w14:paraId="4A69D7ED" w14:textId="6D30AEA3" w:rsidR="00BB2362" w:rsidRPr="00FC04EF" w:rsidRDefault="00BB2362" w:rsidP="00FC04EF">
      <w:pPr>
        <w:numPr>
          <w:ilvl w:val="0"/>
          <w:numId w:val="3"/>
        </w:num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 xml:space="preserve">Underutilization of National Surveys – Few works fully leveraged the WHO STEPS datasets, which are standardized, large-scale, and population-representative </w:t>
      </w:r>
      <w:hyperlink w:anchor="barbieri" w:history="1">
        <w:r w:rsidRPr="00FC04EF">
          <w:rPr>
            <w:rStyle w:val="Hyperlink"/>
            <w:rFonts w:eastAsia="Times New Roman" w:cs="Times New Roman"/>
            <w:kern w:val="0"/>
            <w:sz w:val="22"/>
            <w:szCs w:val="22"/>
            <w14:ligatures w14:val="none"/>
          </w:rPr>
          <w:t>[2].</w:t>
        </w:r>
      </w:hyperlink>
    </w:p>
    <w:p w14:paraId="598D7BB5" w14:textId="2C1657A5" w:rsidR="00BB2362" w:rsidRPr="00FC04EF" w:rsidRDefault="00BB2362" w:rsidP="00FC04EF">
      <w:pPr>
        <w:numPr>
          <w:ilvl w:val="0"/>
          <w:numId w:val="3"/>
        </w:num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 xml:space="preserve">Limited Feature Engineering – Minimal attention was paid to data preprocessing, transformation of categorical responses, and handling of noisy/missing data </w:t>
      </w:r>
      <w:hyperlink w:anchor="lam" w:history="1">
        <w:r w:rsidRPr="00FC04EF">
          <w:rPr>
            <w:rStyle w:val="Hyperlink"/>
            <w:rFonts w:eastAsia="Times New Roman" w:cs="Times New Roman"/>
            <w:kern w:val="0"/>
            <w:sz w:val="22"/>
            <w:szCs w:val="22"/>
            <w14:ligatures w14:val="none"/>
          </w:rPr>
          <w:t>[3].</w:t>
        </w:r>
      </w:hyperlink>
    </w:p>
    <w:p w14:paraId="23CFBC14" w14:textId="6C15AB93" w:rsidR="00BB2362" w:rsidRPr="00FC04EF" w:rsidRDefault="00BB2362" w:rsidP="00FC04EF">
      <w:pPr>
        <w:numPr>
          <w:ilvl w:val="0"/>
          <w:numId w:val="3"/>
        </w:num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 xml:space="preserve">Shortcomings in Validation – Some studies employed simple hold-out splits without stratified cross-validation, raising concerns about robustness and overfitting </w:t>
      </w:r>
      <w:hyperlink w:anchor="ravaut" w:history="1">
        <w:r w:rsidRPr="00FC04EF">
          <w:rPr>
            <w:rStyle w:val="Hyperlink"/>
            <w:rFonts w:eastAsia="Times New Roman" w:cs="Times New Roman"/>
            <w:kern w:val="0"/>
            <w:sz w:val="22"/>
            <w:szCs w:val="22"/>
            <w14:ligatures w14:val="none"/>
          </w:rPr>
          <w:t>[4].</w:t>
        </w:r>
      </w:hyperlink>
    </w:p>
    <w:p w14:paraId="736EFF43" w14:textId="55AF5CCD" w:rsidR="00BB2362" w:rsidRPr="00FC04EF" w:rsidRDefault="00BB2362" w:rsidP="00FC04EF">
      <w:pPr>
        <w:numPr>
          <w:ilvl w:val="0"/>
          <w:numId w:val="3"/>
        </w:numPr>
        <w:spacing w:before="100" w:beforeAutospacing="1" w:after="100" w:afterAutospacing="1" w:line="240" w:lineRule="auto"/>
        <w:jc w:val="both"/>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 xml:space="preserve">Neglect of Policy Relevance – Most models emphasized predictive accuracy but did not link results back to actionable policy insights, limiting their applicability for public health decision-making </w:t>
      </w:r>
      <w:hyperlink w:anchor="birk" w:history="1">
        <w:r w:rsidRPr="00FC04EF">
          <w:rPr>
            <w:rStyle w:val="Hyperlink"/>
            <w:rFonts w:eastAsia="Times New Roman" w:cs="Times New Roman"/>
            <w:kern w:val="0"/>
            <w:sz w:val="22"/>
            <w:szCs w:val="22"/>
            <w14:ligatures w14:val="none"/>
          </w:rPr>
          <w:t>[5].</w:t>
        </w:r>
      </w:hyperlink>
    </w:p>
    <w:tbl>
      <w:tblPr>
        <w:tblpPr w:leftFromText="180" w:rightFromText="180" w:vertAnchor="text" w:horzAnchor="margin" w:tblpY="473"/>
        <w:tblW w:w="953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19"/>
        <w:gridCol w:w="1333"/>
        <w:gridCol w:w="1740"/>
        <w:gridCol w:w="1315"/>
        <w:gridCol w:w="2783"/>
        <w:gridCol w:w="1272"/>
      </w:tblGrid>
      <w:tr w:rsidR="002C3A16" w:rsidRPr="00FC04EF" w14:paraId="767D3BA1" w14:textId="77777777" w:rsidTr="002C3A16">
        <w:trPr>
          <w:trHeight w:val="450"/>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6542FF45" w14:textId="77777777" w:rsidR="002C3A16" w:rsidRPr="00FC04EF" w:rsidRDefault="002C3A16" w:rsidP="002C3A16">
            <w:pPr>
              <w:spacing w:before="100" w:beforeAutospacing="1" w:after="100" w:afterAutospacing="1" w:line="240" w:lineRule="auto"/>
              <w:outlineLvl w:val="2"/>
              <w:rPr>
                <w:rFonts w:eastAsia="Times New Roman" w:cs="Times New Roman"/>
                <w:b/>
                <w:bCs/>
                <w:kern w:val="0"/>
                <w:sz w:val="22"/>
                <w:szCs w:val="22"/>
                <w14:ligatures w14:val="none"/>
              </w:rPr>
            </w:pPr>
            <w:r w:rsidRPr="00FC04EF">
              <w:rPr>
                <w:rFonts w:eastAsia="Times New Roman" w:cs="Times New Roman"/>
                <w:b/>
                <w:bCs/>
                <w:kern w:val="0"/>
                <w:sz w:val="22"/>
                <w:szCs w:val="22"/>
                <w14:ligatures w14:val="none"/>
              </w:rPr>
              <w:lastRenderedPageBreak/>
              <w:t>Subject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647F9AB" w14:textId="77777777" w:rsidR="002C3A16" w:rsidRPr="00FC04EF" w:rsidRDefault="002C3A16" w:rsidP="002C3A16">
            <w:pPr>
              <w:spacing w:before="100" w:beforeAutospacing="1" w:after="100" w:afterAutospacing="1" w:line="240" w:lineRule="auto"/>
              <w:outlineLvl w:val="2"/>
              <w:rPr>
                <w:rFonts w:eastAsia="Times New Roman" w:cs="Times New Roman"/>
                <w:b/>
                <w:bCs/>
                <w:kern w:val="0"/>
                <w:sz w:val="22"/>
                <w:szCs w:val="22"/>
                <w14:ligatures w14:val="none"/>
              </w:rPr>
            </w:pPr>
            <w:r w:rsidRPr="00FC04EF">
              <w:rPr>
                <w:rFonts w:eastAsia="Times New Roman" w:cs="Times New Roman"/>
                <w:b/>
                <w:bCs/>
                <w:kern w:val="0"/>
                <w:sz w:val="22"/>
                <w:szCs w:val="22"/>
                <w14:ligatures w14:val="none"/>
              </w:rPr>
              <w:t>Sample Size / Data Source</w:t>
            </w:r>
          </w:p>
        </w:tc>
        <w:tc>
          <w:tcPr>
            <w:tcW w:w="162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241FBC6" w14:textId="77777777" w:rsidR="002C3A16" w:rsidRPr="00FC04EF" w:rsidRDefault="002C3A16" w:rsidP="002C3A16">
            <w:pPr>
              <w:spacing w:before="100" w:beforeAutospacing="1" w:after="100" w:afterAutospacing="1" w:line="240" w:lineRule="auto"/>
              <w:outlineLvl w:val="2"/>
              <w:rPr>
                <w:rFonts w:eastAsia="Times New Roman" w:cs="Times New Roman"/>
                <w:b/>
                <w:bCs/>
                <w:kern w:val="0"/>
                <w:sz w:val="22"/>
                <w:szCs w:val="22"/>
                <w14:ligatures w14:val="none"/>
              </w:rPr>
            </w:pPr>
            <w:r w:rsidRPr="00FC04EF">
              <w:rPr>
                <w:rFonts w:eastAsia="Times New Roman" w:cs="Times New Roman"/>
                <w:b/>
                <w:bCs/>
                <w:kern w:val="0"/>
                <w:sz w:val="22"/>
                <w:szCs w:val="22"/>
                <w14:ligatures w14:val="none"/>
              </w:rPr>
              <w:t>Data Collection Means</w:t>
            </w:r>
          </w:p>
        </w:tc>
        <w:tc>
          <w:tcPr>
            <w:tcW w:w="138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864AEEC" w14:textId="77777777" w:rsidR="002C3A16" w:rsidRPr="00FC04EF" w:rsidRDefault="002C3A16" w:rsidP="002C3A16">
            <w:pPr>
              <w:spacing w:before="100" w:beforeAutospacing="1" w:after="100" w:afterAutospacing="1" w:line="240" w:lineRule="auto"/>
              <w:outlineLvl w:val="2"/>
              <w:rPr>
                <w:rFonts w:eastAsia="Times New Roman" w:cs="Times New Roman"/>
                <w:b/>
                <w:bCs/>
                <w:kern w:val="0"/>
                <w:sz w:val="22"/>
                <w:szCs w:val="22"/>
                <w14:ligatures w14:val="none"/>
              </w:rPr>
            </w:pPr>
            <w:r w:rsidRPr="00FC04EF">
              <w:rPr>
                <w:rFonts w:eastAsia="Times New Roman" w:cs="Times New Roman"/>
                <w:b/>
                <w:bCs/>
                <w:kern w:val="0"/>
                <w:sz w:val="22"/>
                <w:szCs w:val="22"/>
                <w14:ligatures w14:val="none"/>
              </w:rPr>
              <w:t>Advantage</w:t>
            </w:r>
          </w:p>
        </w:tc>
        <w:tc>
          <w:tcPr>
            <w:tcW w:w="2517"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9978554" w14:textId="77777777" w:rsidR="002C3A16" w:rsidRPr="00FC04EF" w:rsidRDefault="002C3A16" w:rsidP="002C3A16">
            <w:pPr>
              <w:spacing w:before="100" w:beforeAutospacing="1" w:after="100" w:afterAutospacing="1" w:line="240" w:lineRule="auto"/>
              <w:outlineLvl w:val="2"/>
              <w:rPr>
                <w:rFonts w:eastAsia="Times New Roman" w:cs="Times New Roman"/>
                <w:b/>
                <w:bCs/>
                <w:kern w:val="0"/>
                <w:sz w:val="22"/>
                <w:szCs w:val="22"/>
                <w14:ligatures w14:val="none"/>
              </w:rPr>
            </w:pPr>
            <w:r w:rsidRPr="00FC04EF">
              <w:rPr>
                <w:rFonts w:eastAsia="Times New Roman" w:cs="Times New Roman"/>
                <w:b/>
                <w:bCs/>
                <w:kern w:val="0"/>
                <w:sz w:val="22"/>
                <w:szCs w:val="22"/>
                <w14:ligatures w14:val="none"/>
              </w:rPr>
              <w:t>Limitation</w:t>
            </w:r>
          </w:p>
        </w:tc>
        <w:tc>
          <w:tcPr>
            <w:tcW w:w="1356"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4E2A914" w14:textId="77777777" w:rsidR="002C3A16" w:rsidRPr="00FC04EF" w:rsidRDefault="002C3A16" w:rsidP="002C3A16">
            <w:pPr>
              <w:spacing w:before="100" w:beforeAutospacing="1" w:after="100" w:afterAutospacing="1" w:line="240" w:lineRule="auto"/>
              <w:outlineLvl w:val="2"/>
              <w:rPr>
                <w:rFonts w:eastAsia="Times New Roman" w:cs="Times New Roman"/>
                <w:b/>
                <w:bCs/>
                <w:kern w:val="0"/>
                <w:sz w:val="22"/>
                <w:szCs w:val="22"/>
                <w14:ligatures w14:val="none"/>
              </w:rPr>
            </w:pPr>
            <w:r w:rsidRPr="00FC04EF">
              <w:rPr>
                <w:rFonts w:eastAsia="Times New Roman" w:cs="Times New Roman"/>
                <w:b/>
                <w:bCs/>
                <w:kern w:val="0"/>
                <w:sz w:val="22"/>
                <w:szCs w:val="22"/>
                <w14:ligatures w14:val="none"/>
              </w:rPr>
              <w:t>Reference</w:t>
            </w:r>
          </w:p>
        </w:tc>
      </w:tr>
      <w:tr w:rsidR="002C3A16" w:rsidRPr="00FC04EF" w14:paraId="34419311" w14:textId="77777777" w:rsidTr="002C3A16">
        <w:trPr>
          <w:trHeight w:val="90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D6587C0"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Diabetes prediction using ML</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1598C1"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Small hospital-based samples (e.g., &lt;5,000)</w:t>
            </w:r>
          </w:p>
        </w:tc>
        <w:tc>
          <w:tcPr>
            <w:tcW w:w="162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6921350"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Clinical records</w:t>
            </w:r>
          </w:p>
        </w:tc>
        <w:tc>
          <w:tcPr>
            <w:tcW w:w="138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CFB8675"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High accuracy in controlled data</w:t>
            </w:r>
          </w:p>
        </w:tc>
        <w:tc>
          <w:tcPr>
            <w:tcW w:w="251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861F84A" w14:textId="3A5B94C9"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Limited generalizability to the population-level; lacks socio-demographic features</w:t>
            </w:r>
          </w:p>
        </w:tc>
        <w:tc>
          <w:tcPr>
            <w:tcW w:w="135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17F1B27" w14:textId="0E87E571" w:rsidR="002C3A16" w:rsidRPr="00FC04EF" w:rsidRDefault="00000000" w:rsidP="002C3A16">
            <w:pPr>
              <w:spacing w:before="100" w:beforeAutospacing="1" w:after="100" w:afterAutospacing="1" w:line="240" w:lineRule="auto"/>
              <w:outlineLvl w:val="2"/>
              <w:rPr>
                <w:rFonts w:eastAsia="Times New Roman" w:cs="Times New Roman"/>
                <w:kern w:val="0"/>
                <w:sz w:val="22"/>
                <w:szCs w:val="22"/>
                <w14:ligatures w14:val="none"/>
              </w:rPr>
            </w:pPr>
            <w:hyperlink w:anchor="bridi" w:history="1">
              <w:r w:rsidR="002C3A16" w:rsidRPr="00FC04EF">
                <w:rPr>
                  <w:rStyle w:val="Hyperlink"/>
                  <w:rFonts w:eastAsia="Times New Roman" w:cs="Times New Roman"/>
                  <w:kern w:val="0"/>
                  <w:sz w:val="22"/>
                  <w:szCs w:val="22"/>
                  <w14:ligatures w14:val="none"/>
                </w:rPr>
                <w:t>[1]</w:t>
              </w:r>
            </w:hyperlink>
          </w:p>
        </w:tc>
      </w:tr>
      <w:tr w:rsidR="002C3A16" w:rsidRPr="00FC04EF" w14:paraId="56E12B09" w14:textId="77777777" w:rsidTr="002C3A16">
        <w:trPr>
          <w:trHeight w:val="75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B3BC3B"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Hypertension risk modeling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4490118"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Multi-country surveys (WHO, NHANES)</w:t>
            </w:r>
          </w:p>
        </w:tc>
        <w:tc>
          <w:tcPr>
            <w:tcW w:w="162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FBBD182"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Surveys &amp; clinical tests</w:t>
            </w:r>
          </w:p>
        </w:tc>
        <w:tc>
          <w:tcPr>
            <w:tcW w:w="138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3612F42"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Captures lifestyle + clinical variables</w:t>
            </w:r>
          </w:p>
        </w:tc>
        <w:tc>
          <w:tcPr>
            <w:tcW w:w="251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25ED84F"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Few LMIC-focused studies; limited Bangladesh data</w:t>
            </w:r>
          </w:p>
        </w:tc>
        <w:tc>
          <w:tcPr>
            <w:tcW w:w="135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9D26A9" w14:textId="5A786B94" w:rsidR="002C3A16" w:rsidRPr="00FC04EF" w:rsidRDefault="00000000" w:rsidP="002C3A16">
            <w:pPr>
              <w:spacing w:before="100" w:beforeAutospacing="1" w:after="100" w:afterAutospacing="1" w:line="240" w:lineRule="auto"/>
              <w:outlineLvl w:val="2"/>
              <w:rPr>
                <w:rFonts w:eastAsia="Times New Roman" w:cs="Times New Roman"/>
                <w:kern w:val="0"/>
                <w:sz w:val="22"/>
                <w:szCs w:val="22"/>
                <w14:ligatures w14:val="none"/>
              </w:rPr>
            </w:pPr>
            <w:hyperlink w:anchor="barbieri" w:history="1">
              <w:r w:rsidR="002C3A16" w:rsidRPr="00FC04EF">
                <w:rPr>
                  <w:rStyle w:val="Hyperlink"/>
                  <w:rFonts w:eastAsia="Times New Roman" w:cs="Times New Roman"/>
                  <w:kern w:val="0"/>
                  <w:sz w:val="22"/>
                  <w:szCs w:val="22"/>
                  <w14:ligatures w14:val="none"/>
                </w:rPr>
                <w:t>[2]</w:t>
              </w:r>
            </w:hyperlink>
          </w:p>
        </w:tc>
      </w:tr>
      <w:tr w:rsidR="002C3A16" w:rsidRPr="00FC04EF" w14:paraId="2E12026C" w14:textId="77777777" w:rsidTr="002C3A16">
        <w:trPr>
          <w:trHeight w:val="60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73CEC09"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Obesity detection with ML</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737E11A"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Medium datasets (~10k–20k)</w:t>
            </w:r>
          </w:p>
        </w:tc>
        <w:tc>
          <w:tcPr>
            <w:tcW w:w="162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5C34F07"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Anthropometric &amp; lifestyle surveys</w:t>
            </w:r>
          </w:p>
        </w:tc>
        <w:tc>
          <w:tcPr>
            <w:tcW w:w="138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0BB9C4E"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Simple predictors (BMI, diet)</w:t>
            </w:r>
          </w:p>
        </w:tc>
        <w:tc>
          <w:tcPr>
            <w:tcW w:w="251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868313A"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Often ignores behavioral/socioeconomic context</w:t>
            </w:r>
          </w:p>
        </w:tc>
        <w:tc>
          <w:tcPr>
            <w:tcW w:w="135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035768E" w14:textId="5E454A2D" w:rsidR="002C3A16" w:rsidRPr="00FC04EF" w:rsidRDefault="00000000" w:rsidP="002C3A16">
            <w:pPr>
              <w:spacing w:before="100" w:beforeAutospacing="1" w:after="100" w:afterAutospacing="1" w:line="240" w:lineRule="auto"/>
              <w:outlineLvl w:val="2"/>
              <w:rPr>
                <w:rFonts w:eastAsia="Times New Roman" w:cs="Times New Roman"/>
                <w:kern w:val="0"/>
                <w:sz w:val="22"/>
                <w:szCs w:val="22"/>
                <w14:ligatures w14:val="none"/>
              </w:rPr>
            </w:pPr>
            <w:hyperlink w:anchor="lam" w:history="1">
              <w:r w:rsidR="002C3A16" w:rsidRPr="00FC04EF">
                <w:rPr>
                  <w:rStyle w:val="Hyperlink"/>
                  <w:rFonts w:eastAsia="Times New Roman" w:cs="Times New Roman"/>
                  <w:kern w:val="0"/>
                  <w:sz w:val="22"/>
                  <w:szCs w:val="22"/>
                  <w14:ligatures w14:val="none"/>
                </w:rPr>
                <w:t>[3]</w:t>
              </w:r>
            </w:hyperlink>
          </w:p>
        </w:tc>
      </w:tr>
      <w:tr w:rsidR="002C3A16" w:rsidRPr="00FC04EF" w14:paraId="0376332B" w14:textId="77777777" w:rsidTr="002C3A16">
        <w:trPr>
          <w:trHeight w:val="60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3F3C51A"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Ensemble ML for NCDs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9DD1E15"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Small-scale academic datasets</w:t>
            </w:r>
          </w:p>
        </w:tc>
        <w:tc>
          <w:tcPr>
            <w:tcW w:w="162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2D7E8D6"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Secondary analysis</w:t>
            </w:r>
          </w:p>
        </w:tc>
        <w:tc>
          <w:tcPr>
            <w:tcW w:w="138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00C5872"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Boosted accuracy vs single models</w:t>
            </w:r>
          </w:p>
        </w:tc>
        <w:tc>
          <w:tcPr>
            <w:tcW w:w="251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4A9ED3F"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Rare use of stacking; limited algorithm comparison</w:t>
            </w:r>
          </w:p>
        </w:tc>
        <w:tc>
          <w:tcPr>
            <w:tcW w:w="135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5FF6FF1" w14:textId="5BB5D28F" w:rsidR="002C3A16" w:rsidRPr="00FC04EF" w:rsidRDefault="00000000" w:rsidP="002C3A16">
            <w:pPr>
              <w:spacing w:before="100" w:beforeAutospacing="1" w:after="100" w:afterAutospacing="1" w:line="240" w:lineRule="auto"/>
              <w:outlineLvl w:val="2"/>
              <w:rPr>
                <w:rFonts w:eastAsia="Times New Roman" w:cs="Times New Roman"/>
                <w:kern w:val="0"/>
                <w:sz w:val="22"/>
                <w:szCs w:val="22"/>
                <w14:ligatures w14:val="none"/>
              </w:rPr>
            </w:pPr>
            <w:hyperlink w:anchor="ravaut" w:history="1">
              <w:r w:rsidR="002C3A16" w:rsidRPr="00FC04EF">
                <w:rPr>
                  <w:rStyle w:val="Hyperlink"/>
                  <w:rFonts w:eastAsia="Times New Roman" w:cs="Times New Roman"/>
                  <w:kern w:val="0"/>
                  <w:sz w:val="22"/>
                  <w:szCs w:val="22"/>
                  <w14:ligatures w14:val="none"/>
                </w:rPr>
                <w:t>[4]</w:t>
              </w:r>
            </w:hyperlink>
          </w:p>
        </w:tc>
      </w:tr>
      <w:tr w:rsidR="002C3A16" w:rsidRPr="00FC04EF" w14:paraId="749DBD72" w14:textId="77777777" w:rsidTr="002C3A16">
        <w:trPr>
          <w:trHeight w:val="594"/>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8959817"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Explainable AI (XAI) in healthcare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DF88F49"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Mostly applied in cancer/ICU data</w:t>
            </w:r>
          </w:p>
        </w:tc>
        <w:tc>
          <w:tcPr>
            <w:tcW w:w="162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39DB0B2"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Clinical EHRs</w:t>
            </w:r>
          </w:p>
        </w:tc>
        <w:tc>
          <w:tcPr>
            <w:tcW w:w="1385"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39079F3"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Enhances model trust via SHAP/LIME</w:t>
            </w:r>
          </w:p>
        </w:tc>
        <w:tc>
          <w:tcPr>
            <w:tcW w:w="2517"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8A33E96" w14:textId="77777777" w:rsidR="002C3A16" w:rsidRPr="00FC04EF" w:rsidRDefault="002C3A16" w:rsidP="002C3A16">
            <w:pPr>
              <w:spacing w:before="100" w:beforeAutospacing="1" w:after="100" w:afterAutospacing="1" w:line="240" w:lineRule="auto"/>
              <w:outlineLvl w:val="2"/>
              <w:rPr>
                <w:rFonts w:eastAsia="Times New Roman" w:cs="Times New Roman"/>
                <w:kern w:val="0"/>
                <w:sz w:val="22"/>
                <w:szCs w:val="22"/>
                <w14:ligatures w14:val="none"/>
              </w:rPr>
            </w:pPr>
            <w:r w:rsidRPr="00FC04EF">
              <w:rPr>
                <w:rFonts w:eastAsia="Times New Roman" w:cs="Times New Roman"/>
                <w:kern w:val="0"/>
                <w:sz w:val="22"/>
                <w:szCs w:val="22"/>
                <w14:ligatures w14:val="none"/>
              </w:rPr>
              <w:t>Rarely applied in NCD prediction in LMICs</w:t>
            </w:r>
          </w:p>
        </w:tc>
        <w:tc>
          <w:tcPr>
            <w:tcW w:w="1356" w:type="dxa"/>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9A4DC21" w14:textId="6A881D6C" w:rsidR="002C3A16" w:rsidRPr="00FC04EF" w:rsidRDefault="00000000" w:rsidP="002C3A16">
            <w:pPr>
              <w:spacing w:before="100" w:beforeAutospacing="1" w:after="100" w:afterAutospacing="1" w:line="240" w:lineRule="auto"/>
              <w:outlineLvl w:val="2"/>
              <w:rPr>
                <w:rFonts w:eastAsia="Times New Roman" w:cs="Times New Roman"/>
                <w:kern w:val="0"/>
                <w:sz w:val="22"/>
                <w:szCs w:val="22"/>
                <w14:ligatures w14:val="none"/>
              </w:rPr>
            </w:pPr>
            <w:hyperlink w:anchor="birk" w:history="1">
              <w:r w:rsidR="002C3A16" w:rsidRPr="00FC04EF">
                <w:rPr>
                  <w:rStyle w:val="Hyperlink"/>
                  <w:rFonts w:eastAsia="Times New Roman" w:cs="Times New Roman"/>
                  <w:kern w:val="0"/>
                  <w:sz w:val="22"/>
                  <w:szCs w:val="22"/>
                  <w14:ligatures w14:val="none"/>
                </w:rPr>
                <w:t>[5]</w:t>
              </w:r>
            </w:hyperlink>
          </w:p>
        </w:tc>
      </w:tr>
    </w:tbl>
    <w:p w14:paraId="791F0F87" w14:textId="66D4E146" w:rsidR="00BB2362" w:rsidRPr="00FC04EF" w:rsidRDefault="002C3A16" w:rsidP="00BB2362">
      <w:pPr>
        <w:spacing w:before="100" w:beforeAutospacing="1" w:after="100" w:afterAutospacing="1" w:line="240" w:lineRule="auto"/>
        <w:outlineLvl w:val="2"/>
        <w:rPr>
          <w:rFonts w:eastAsia="Times New Roman" w:cs="Times New Roman"/>
          <w:kern w:val="0"/>
          <w14:ligatures w14:val="none"/>
        </w:rPr>
      </w:pPr>
      <w:r w:rsidRPr="00FC04EF">
        <w:rPr>
          <w:rFonts w:eastAsia="Times New Roman" w:cs="Times New Roman"/>
          <w:kern w:val="0"/>
          <w14:ligatures w14:val="none"/>
        </w:rPr>
        <w:t>Table 1: Research Gaps and Limitations in Prior Studies on ML-based NCD Prediction</w:t>
      </w:r>
    </w:p>
    <w:p w14:paraId="7A353557" w14:textId="77777777" w:rsidR="002C3A16" w:rsidRPr="00BB2362" w:rsidRDefault="002C3A16" w:rsidP="00BB2362">
      <w:pPr>
        <w:spacing w:before="100" w:beforeAutospacing="1" w:after="100" w:afterAutospacing="1" w:line="240" w:lineRule="auto"/>
        <w:outlineLvl w:val="2"/>
        <w:rPr>
          <w:rFonts w:ascii="Times New Roman" w:eastAsia="Times New Roman" w:hAnsi="Times New Roman" w:cs="Times New Roman"/>
          <w:kern w:val="0"/>
          <w14:ligatures w14:val="none"/>
        </w:rPr>
      </w:pPr>
    </w:p>
    <w:p w14:paraId="0799EA1D" w14:textId="77777777" w:rsidR="00507E80" w:rsidRPr="00BB2362" w:rsidRDefault="00507E80" w:rsidP="00507E80">
      <w:pPr>
        <w:spacing w:before="100" w:beforeAutospacing="1" w:after="100" w:afterAutospacing="1" w:line="240" w:lineRule="auto"/>
        <w:outlineLvl w:val="2"/>
        <w:rPr>
          <w:rFonts w:ascii="Times New Roman" w:eastAsia="Times New Roman" w:hAnsi="Times New Roman" w:cs="Times New Roman"/>
          <w:kern w:val="0"/>
          <w:sz w:val="22"/>
          <w:szCs w:val="22"/>
          <w14:ligatures w14:val="none"/>
        </w:rPr>
      </w:pPr>
    </w:p>
    <w:p w14:paraId="37D9991E" w14:textId="77777777" w:rsidR="00BE704E" w:rsidRDefault="00BE704E"/>
    <w:p w14:paraId="027C38CB" w14:textId="77777777" w:rsidR="00507E80" w:rsidRDefault="00507E80"/>
    <w:p w14:paraId="52D784C2" w14:textId="77777777" w:rsidR="00507E80" w:rsidRDefault="00507E80"/>
    <w:p w14:paraId="3665F3BA" w14:textId="77777777" w:rsidR="002C3A16" w:rsidRPr="002C3A16" w:rsidRDefault="002C3A16" w:rsidP="00FC04EF">
      <w:pPr>
        <w:jc w:val="both"/>
        <w:rPr>
          <w:b/>
          <w:bCs/>
        </w:rPr>
      </w:pPr>
      <w:r w:rsidRPr="002C3A16">
        <w:rPr>
          <w:b/>
          <w:bCs/>
        </w:rPr>
        <w:t>Methodology</w:t>
      </w:r>
    </w:p>
    <w:p w14:paraId="0043FE9E" w14:textId="0A02CA54" w:rsidR="002C3A16" w:rsidRPr="002C3A16" w:rsidRDefault="002C3A16" w:rsidP="00FC04EF">
      <w:pPr>
        <w:jc w:val="both"/>
        <w:rPr>
          <w:sz w:val="22"/>
          <w:szCs w:val="22"/>
        </w:rPr>
      </w:pPr>
      <w:r w:rsidRPr="002C3A16">
        <w:rPr>
          <w:sz w:val="22"/>
          <w:szCs w:val="22"/>
        </w:rPr>
        <w:t xml:space="preserve">The methodological framework of this study followed a structured pipeline consisting of data preprocessing, feature engineering, model development, hyperparameter tuning, and explainability analysis. First, the raw Bangladesh STEPS 2018 dataset was cleaned to ensure quality and </w:t>
      </w:r>
      <w:r w:rsidRPr="002C3A16">
        <w:rPr>
          <w:sz w:val="22"/>
          <w:szCs w:val="22"/>
        </w:rPr>
        <w:lastRenderedPageBreak/>
        <w:t xml:space="preserve">consistency. Interval-coded variables such as blood sugar ranges (e.g., “100–120”) were converted into numeric values, while categorical responses were label-encoded to facilitate machine learning </w:t>
      </w:r>
      <w:hyperlink w:anchor="bridi" w:history="1">
        <w:r w:rsidRPr="003C4B87">
          <w:rPr>
            <w:rStyle w:val="Hyperlink"/>
            <w:sz w:val="22"/>
            <w:szCs w:val="22"/>
          </w:rPr>
          <w:t>[1].</w:t>
        </w:r>
      </w:hyperlink>
      <w:r w:rsidRPr="002C3A16">
        <w:rPr>
          <w:sz w:val="22"/>
          <w:szCs w:val="22"/>
        </w:rPr>
        <w:t xml:space="preserve"> Missing values in critical clinical variables, including BMI, systolic blood pressure (SBP), diastolic blood pressure (DBP), and salt intake, were imputed using median substitution, while mode imputation was applied to categorical features </w:t>
      </w:r>
      <w:hyperlink w:anchor="barbieri" w:history="1">
        <w:r w:rsidRPr="003C4B87">
          <w:rPr>
            <w:rStyle w:val="Hyperlink"/>
            <w:sz w:val="22"/>
            <w:szCs w:val="22"/>
          </w:rPr>
          <w:t>[2].</w:t>
        </w:r>
      </w:hyperlink>
      <w:r w:rsidRPr="002C3A16">
        <w:rPr>
          <w:sz w:val="22"/>
          <w:szCs w:val="22"/>
        </w:rPr>
        <w:t xml:space="preserve"> Irrelevant or redundant features were removed based on domain knowledge and exploratory analysis to minimize noise.</w:t>
      </w:r>
    </w:p>
    <w:p w14:paraId="4B8B90EB" w14:textId="506FCA51" w:rsidR="002C3A16" w:rsidRPr="002C3A16" w:rsidRDefault="002C3A16" w:rsidP="00FC04EF">
      <w:pPr>
        <w:jc w:val="both"/>
        <w:rPr>
          <w:sz w:val="22"/>
          <w:szCs w:val="22"/>
        </w:rPr>
      </w:pPr>
      <w:r w:rsidRPr="002C3A16">
        <w:rPr>
          <w:sz w:val="22"/>
          <w:szCs w:val="22"/>
        </w:rPr>
        <w:t xml:space="preserve">Feature sets were defined separately for each disease outcome—diabetes, hypertension, overweight/obesity, and hyperglycemia—incorporating a balanced mix of clinical, behavioral, and socio-demographic predictors </w:t>
      </w:r>
      <w:hyperlink w:anchor="lam" w:history="1">
        <w:r w:rsidRPr="003C4B87">
          <w:rPr>
            <w:rStyle w:val="Hyperlink"/>
            <w:sz w:val="22"/>
            <w:szCs w:val="22"/>
          </w:rPr>
          <w:t>[3].</w:t>
        </w:r>
      </w:hyperlink>
      <w:r w:rsidRPr="002C3A16">
        <w:rPr>
          <w:sz w:val="22"/>
          <w:szCs w:val="22"/>
        </w:rPr>
        <w:t xml:space="preserve"> Binary target variables were created based on established clinical cut-offs, such as fasting blood sugar ≥126 mg/dL for diabetes and SBP ≥140 mmHg or DBP ≥90 mmHg for hypertension </w:t>
      </w:r>
      <w:hyperlink w:anchor="ravaut" w:history="1">
        <w:r w:rsidRPr="003C4B87">
          <w:rPr>
            <w:rStyle w:val="Hyperlink"/>
            <w:sz w:val="22"/>
            <w:szCs w:val="22"/>
          </w:rPr>
          <w:t>[4].</w:t>
        </w:r>
      </w:hyperlink>
      <w:r w:rsidRPr="002C3A16">
        <w:rPr>
          <w:sz w:val="22"/>
          <w:szCs w:val="22"/>
        </w:rPr>
        <w:t xml:space="preserve"> Given the class imbalance observed in several outcomes, SMOTENC was employed to oversample minority classes in highly imbalanced tasks </w:t>
      </w:r>
      <w:hyperlink w:anchor="birk" w:history="1">
        <w:r w:rsidRPr="003C4B87">
          <w:rPr>
            <w:rStyle w:val="Hyperlink"/>
            <w:sz w:val="22"/>
            <w:szCs w:val="22"/>
          </w:rPr>
          <w:t>[5],</w:t>
        </w:r>
      </w:hyperlink>
      <w:r w:rsidRPr="002C3A16">
        <w:rPr>
          <w:sz w:val="22"/>
          <w:szCs w:val="22"/>
        </w:rPr>
        <w:t xml:space="preserve"> while class-weight adjustments were applied in models where imbalance was moderate </w:t>
      </w:r>
      <w:hyperlink w:anchor="alexander" w:history="1">
        <w:r w:rsidRPr="003C4B87">
          <w:rPr>
            <w:rStyle w:val="Hyperlink"/>
            <w:sz w:val="22"/>
            <w:szCs w:val="22"/>
          </w:rPr>
          <w:t>[6].</w:t>
        </w:r>
      </w:hyperlink>
    </w:p>
    <w:p w14:paraId="444376F1" w14:textId="2BDEF2F3" w:rsidR="002C3A16" w:rsidRPr="002C3A16" w:rsidRDefault="002C3A16" w:rsidP="00FC04EF">
      <w:pPr>
        <w:jc w:val="both"/>
        <w:rPr>
          <w:sz w:val="22"/>
          <w:szCs w:val="22"/>
        </w:rPr>
      </w:pPr>
      <w:r w:rsidRPr="002C3A16">
        <w:rPr>
          <w:sz w:val="22"/>
          <w:szCs w:val="22"/>
        </w:rPr>
        <w:t xml:space="preserve">For predictive modeling, a diverse set of algorithms was employed, ranging from classical statistical approaches (Logistic Regression, SVM) to ensemble-based methods (Random Forest, </w:t>
      </w:r>
      <w:proofErr w:type="spellStart"/>
      <w:r w:rsidRPr="002C3A16">
        <w:rPr>
          <w:sz w:val="22"/>
          <w:szCs w:val="22"/>
        </w:rPr>
        <w:t>XGBoost</w:t>
      </w:r>
      <w:proofErr w:type="spellEnd"/>
      <w:r w:rsidRPr="002C3A16">
        <w:rPr>
          <w:sz w:val="22"/>
          <w:szCs w:val="22"/>
        </w:rPr>
        <w:t xml:space="preserve">, </w:t>
      </w:r>
      <w:proofErr w:type="spellStart"/>
      <w:r w:rsidRPr="002C3A16">
        <w:rPr>
          <w:sz w:val="22"/>
          <w:szCs w:val="22"/>
        </w:rPr>
        <w:t>LightGBM</w:t>
      </w:r>
      <w:proofErr w:type="spellEnd"/>
      <w:r w:rsidRPr="002C3A16">
        <w:rPr>
          <w:sz w:val="22"/>
          <w:szCs w:val="22"/>
        </w:rPr>
        <w:t xml:space="preserve">, </w:t>
      </w:r>
      <w:proofErr w:type="spellStart"/>
      <w:r w:rsidRPr="002C3A16">
        <w:rPr>
          <w:sz w:val="22"/>
          <w:szCs w:val="22"/>
        </w:rPr>
        <w:t>CatBoost</w:t>
      </w:r>
      <w:proofErr w:type="spellEnd"/>
      <w:r w:rsidRPr="002C3A16">
        <w:rPr>
          <w:sz w:val="22"/>
          <w:szCs w:val="22"/>
        </w:rPr>
        <w:t>), along with a Stacking Ensemble meta-model that combined tuned base learners with Logistic Regression as a meta-learner [</w:t>
      </w:r>
      <w:hyperlink w:anchor="nikola" w:history="1">
        <w:r w:rsidRPr="003C4B87">
          <w:rPr>
            <w:rStyle w:val="Hyperlink"/>
            <w:sz w:val="22"/>
            <w:szCs w:val="22"/>
          </w:rPr>
          <w:t>7,8].</w:t>
        </w:r>
      </w:hyperlink>
      <w:r w:rsidRPr="002C3A16">
        <w:rPr>
          <w:sz w:val="22"/>
          <w:szCs w:val="22"/>
        </w:rPr>
        <w:t xml:space="preserve"> Each model was trained using stratified five-fold cross-validation to ensure robustness </w:t>
      </w:r>
      <w:hyperlink w:anchor="public" w:history="1">
        <w:r w:rsidRPr="003C4B87">
          <w:rPr>
            <w:rStyle w:val="Hyperlink"/>
            <w:sz w:val="22"/>
            <w:szCs w:val="22"/>
          </w:rPr>
          <w:t>[9].</w:t>
        </w:r>
      </w:hyperlink>
      <w:r w:rsidRPr="002C3A16">
        <w:rPr>
          <w:sz w:val="22"/>
          <w:szCs w:val="22"/>
        </w:rPr>
        <w:t xml:space="preserve"> Hyperparameter tuning was performed using </w:t>
      </w:r>
      <w:proofErr w:type="spellStart"/>
      <w:r w:rsidRPr="002C3A16">
        <w:rPr>
          <w:sz w:val="22"/>
          <w:szCs w:val="22"/>
        </w:rPr>
        <w:t>GridSearchCV</w:t>
      </w:r>
      <w:proofErr w:type="spellEnd"/>
      <w:r w:rsidRPr="002C3A16">
        <w:rPr>
          <w:sz w:val="22"/>
          <w:szCs w:val="22"/>
        </w:rPr>
        <w:t xml:space="preserve">, optimizing for ROC-AUC as the primary metric, with additional evaluation based on PR-AUC, accuracy, precision, recall, and F1-score </w:t>
      </w:r>
      <w:hyperlink w:anchor="historical" w:history="1">
        <w:r w:rsidRPr="003C4B87">
          <w:rPr>
            <w:rStyle w:val="Hyperlink"/>
            <w:sz w:val="22"/>
            <w:szCs w:val="22"/>
          </w:rPr>
          <w:t>[10].</w:t>
        </w:r>
      </w:hyperlink>
    </w:p>
    <w:p w14:paraId="6B36CF2B" w14:textId="44616DB9" w:rsidR="002C3A16" w:rsidRPr="002C3A16" w:rsidRDefault="002C3A16" w:rsidP="00FC04EF">
      <w:pPr>
        <w:jc w:val="both"/>
        <w:rPr>
          <w:sz w:val="22"/>
          <w:szCs w:val="22"/>
        </w:rPr>
      </w:pPr>
      <w:r w:rsidRPr="002C3A16">
        <w:rPr>
          <w:sz w:val="22"/>
          <w:szCs w:val="22"/>
        </w:rPr>
        <w:t>To address the interpretability challenge of machine learning in healthcare, explainable AI techniques were integrated into the analysis. Specifically, SHAP (</w:t>
      </w:r>
      <w:proofErr w:type="spellStart"/>
      <w:r w:rsidRPr="002C3A16">
        <w:rPr>
          <w:sz w:val="22"/>
          <w:szCs w:val="22"/>
        </w:rPr>
        <w:t>SHapley</w:t>
      </w:r>
      <w:proofErr w:type="spellEnd"/>
      <w:r w:rsidRPr="002C3A16">
        <w:rPr>
          <w:sz w:val="22"/>
          <w:szCs w:val="22"/>
        </w:rPr>
        <w:t xml:space="preserve"> Additive Explanations) was applied to the best-performing models for each disease outcome to provide both global and local interpretability </w:t>
      </w:r>
      <w:hyperlink w:anchor="Br35H" w:history="1">
        <w:r w:rsidRPr="003C4B87">
          <w:rPr>
            <w:rStyle w:val="Hyperlink"/>
            <w:sz w:val="22"/>
            <w:szCs w:val="22"/>
          </w:rPr>
          <w:t>[11].</w:t>
        </w:r>
      </w:hyperlink>
      <w:r w:rsidRPr="002C3A16">
        <w:rPr>
          <w:sz w:val="22"/>
          <w:szCs w:val="22"/>
        </w:rPr>
        <w:t xml:space="preserve"> Global SHAP values identified the most important predictors across the dataset, while local SHAP values illustrated individual-level feature contributions, thereby enhancing transparency and clinical relevance. The methodological framework thus combined predictive accuracy with interpretability, enabling both technical rigor and public health applicability.</w:t>
      </w:r>
    </w:p>
    <w:p w14:paraId="288E11C4" w14:textId="77777777" w:rsidR="00BE704E" w:rsidRDefault="00BE704E"/>
    <w:p w14:paraId="26BA0842" w14:textId="77777777" w:rsidR="00BE704E" w:rsidRDefault="00BE704E"/>
    <w:p w14:paraId="05844D81" w14:textId="77777777" w:rsidR="00BE704E" w:rsidRDefault="00BE704E"/>
    <w:p w14:paraId="2D1BE777" w14:textId="77777777" w:rsidR="00BE704E" w:rsidRDefault="00BE704E"/>
    <w:p w14:paraId="60C4F4A8" w14:textId="1F63D060" w:rsidR="00BE704E" w:rsidRDefault="000E4974">
      <w:r w:rsidRPr="000E4974">
        <w:rPr>
          <w:noProof/>
        </w:rPr>
        <w:lastRenderedPageBreak/>
        <w:drawing>
          <wp:anchor distT="0" distB="0" distL="114300" distR="114300" simplePos="0" relativeHeight="251663360" behindDoc="0" locked="0" layoutInCell="1" allowOverlap="1" wp14:anchorId="0ACFFCBC" wp14:editId="5B2AA218">
            <wp:simplePos x="0" y="0"/>
            <wp:positionH relativeFrom="margin">
              <wp:posOffset>-190500</wp:posOffset>
            </wp:positionH>
            <wp:positionV relativeFrom="paragraph">
              <wp:posOffset>190500</wp:posOffset>
            </wp:positionV>
            <wp:extent cx="6690360" cy="7633970"/>
            <wp:effectExtent l="0" t="0" r="0" b="5080"/>
            <wp:wrapThrough wrapText="bothSides">
              <wp:wrapPolygon edited="0">
                <wp:start x="0" y="0"/>
                <wp:lineTo x="0" y="21560"/>
                <wp:lineTo x="21526" y="21560"/>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0360" cy="763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142" w14:textId="7F1DC033" w:rsidR="000E4974" w:rsidRDefault="000E4974" w:rsidP="000E4974">
      <w:pPr>
        <w:jc w:val="center"/>
        <w:rPr>
          <w:sz w:val="22"/>
          <w:szCs w:val="22"/>
        </w:rPr>
      </w:pPr>
      <w:r w:rsidRPr="000E4974">
        <w:rPr>
          <w:sz w:val="18"/>
          <w:szCs w:val="18"/>
        </w:rPr>
        <w:t>Figure 1: The diagram illustrates a refined overview of our scheme for key generation and encryption-decryption</w:t>
      </w:r>
      <w:r w:rsidRPr="000E4974">
        <w:rPr>
          <w:sz w:val="22"/>
          <w:szCs w:val="22"/>
        </w:rPr>
        <w:t>.</w:t>
      </w:r>
    </w:p>
    <w:p w14:paraId="0FAF1063" w14:textId="3331915F" w:rsidR="00BE704E" w:rsidRPr="000E4974" w:rsidRDefault="000E4974" w:rsidP="00FC04EF">
      <w:pPr>
        <w:jc w:val="both"/>
        <w:rPr>
          <w:sz w:val="22"/>
          <w:szCs w:val="22"/>
        </w:rPr>
      </w:pPr>
      <w:r w:rsidRPr="000E4974">
        <w:rPr>
          <w:sz w:val="22"/>
          <w:szCs w:val="22"/>
        </w:rPr>
        <w:lastRenderedPageBreak/>
        <w:t xml:space="preserve">This workflow presents a complete machine learning pipeline for disease prediction using the Bangladesh STEPS 2018 survey data. The process begins with problem formulation, where the target diseases—diabetes, hypertension, overweight/obesity, and hyperglycemia—are clearly defined. Next, the raw data is collected and undergoes pre-processing, which includes handling missing values, encoding categorical variables, converting ranges into numeric values, standardization, and removing redundant or irrelevant features. A stratified train–test split (80/20) ensures that class proportions are preserved. During model training, class imbalance is addressed using SMOTENC, and several algorithms—Logistic Regression, Random Forest, </w:t>
      </w:r>
      <w:proofErr w:type="spellStart"/>
      <w:r w:rsidRPr="000E4974">
        <w:rPr>
          <w:sz w:val="22"/>
          <w:szCs w:val="22"/>
        </w:rPr>
        <w:t>XGBoost</w:t>
      </w:r>
      <w:proofErr w:type="spellEnd"/>
      <w:r w:rsidRPr="000E4974">
        <w:rPr>
          <w:sz w:val="22"/>
          <w:szCs w:val="22"/>
        </w:rPr>
        <w:t xml:space="preserve">, </w:t>
      </w:r>
      <w:proofErr w:type="spellStart"/>
      <w:r w:rsidRPr="000E4974">
        <w:rPr>
          <w:sz w:val="22"/>
          <w:szCs w:val="22"/>
        </w:rPr>
        <w:t>LightGBM</w:t>
      </w:r>
      <w:proofErr w:type="spellEnd"/>
      <w:r w:rsidRPr="000E4974">
        <w:rPr>
          <w:sz w:val="22"/>
          <w:szCs w:val="22"/>
        </w:rPr>
        <w:t xml:space="preserve">, </w:t>
      </w:r>
      <w:proofErr w:type="spellStart"/>
      <w:r w:rsidRPr="000E4974">
        <w:rPr>
          <w:sz w:val="22"/>
          <w:szCs w:val="22"/>
        </w:rPr>
        <w:t>CatBoost</w:t>
      </w:r>
      <w:proofErr w:type="spellEnd"/>
      <w:r w:rsidRPr="000E4974">
        <w:rPr>
          <w:sz w:val="22"/>
          <w:szCs w:val="22"/>
        </w:rPr>
        <w:t xml:space="preserve">, and SVM—are trained. Each model undergoes hyperparameter tuning via </w:t>
      </w:r>
      <w:proofErr w:type="spellStart"/>
      <w:r w:rsidRPr="000E4974">
        <w:rPr>
          <w:sz w:val="22"/>
          <w:szCs w:val="22"/>
        </w:rPr>
        <w:t>GridSearchCV</w:t>
      </w:r>
      <w:proofErr w:type="spellEnd"/>
      <w:r w:rsidRPr="000E4974">
        <w:rPr>
          <w:sz w:val="22"/>
          <w:szCs w:val="22"/>
        </w:rPr>
        <w:t xml:space="preserve"> with ROC-AUC scoring, and the strongest candidates are combined into a stacking ensemble with Logistic Regression as the meta-learner. In the evaluation phase, predictions are assessed using a wide range of metrics, including ROC-AUC, PR-AUC, accuracy, precision, recall, and F1-score, ensuring both discrimination and balance are measured. Finally, model interpretability is achieved using SHAP, providing both global explanations (</w:t>
      </w:r>
      <w:proofErr w:type="spellStart"/>
      <w:r w:rsidRPr="000E4974">
        <w:rPr>
          <w:sz w:val="22"/>
          <w:szCs w:val="22"/>
        </w:rPr>
        <w:t>beeswarm</w:t>
      </w:r>
      <w:proofErr w:type="spellEnd"/>
      <w:r w:rsidRPr="000E4974">
        <w:rPr>
          <w:sz w:val="22"/>
          <w:szCs w:val="22"/>
        </w:rPr>
        <w:t xml:space="preserve"> and bar plots) to identify the most important risk factors across the population, and local explanations (waterfall plots) to understand predictions for individual high-risk cases. This end-to-end workflow ensures not only accurate disease prediction but also transparent and interpretable results that can guide healthcare insights and decision-making.</w:t>
      </w:r>
    </w:p>
    <w:p w14:paraId="681F6FAB" w14:textId="2CDA278D" w:rsidR="000E4974" w:rsidRPr="000E4974" w:rsidRDefault="000E4974" w:rsidP="000E4974"/>
    <w:p w14:paraId="61D1461A" w14:textId="15F943C8" w:rsidR="008B0570" w:rsidRPr="0004241F" w:rsidRDefault="0004241F">
      <w:pPr>
        <w:rPr>
          <w:b/>
          <w:bCs/>
        </w:rPr>
      </w:pPr>
      <w:r w:rsidRPr="0004241F">
        <w:rPr>
          <w:b/>
          <w:bCs/>
        </w:rPr>
        <w:t>Missing value:</w:t>
      </w:r>
    </w:p>
    <w:p w14:paraId="13BFBB98" w14:textId="55AB2077" w:rsidR="0004241F" w:rsidRDefault="0004241F">
      <w:r w:rsidRPr="0004241F">
        <w:rPr>
          <w:noProof/>
        </w:rPr>
        <w:drawing>
          <wp:inline distT="0" distB="0" distL="0" distR="0" wp14:anchorId="210957FD" wp14:editId="00610634">
            <wp:extent cx="5943600" cy="337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3120"/>
                    </a:xfrm>
                    <a:prstGeom prst="rect">
                      <a:avLst/>
                    </a:prstGeom>
                  </pic:spPr>
                </pic:pic>
              </a:graphicData>
            </a:graphic>
          </wp:inline>
        </w:drawing>
      </w:r>
    </w:p>
    <w:p w14:paraId="08B2704F" w14:textId="6B3FBE5B" w:rsidR="008B0570" w:rsidRDefault="0004241F">
      <w:r w:rsidRPr="008B0570">
        <w:rPr>
          <w:b/>
          <w:bCs/>
          <w:noProof/>
          <w:sz w:val="20"/>
          <w:szCs w:val="20"/>
        </w:rPr>
        <w:lastRenderedPageBreak/>
        <w:drawing>
          <wp:anchor distT="0" distB="0" distL="114300" distR="114300" simplePos="0" relativeHeight="251665408" behindDoc="0" locked="0" layoutInCell="1" allowOverlap="1" wp14:anchorId="0776A3CC" wp14:editId="311FFE02">
            <wp:simplePos x="0" y="0"/>
            <wp:positionH relativeFrom="margin">
              <wp:posOffset>-76200</wp:posOffset>
            </wp:positionH>
            <wp:positionV relativeFrom="paragraph">
              <wp:posOffset>320040</wp:posOffset>
            </wp:positionV>
            <wp:extent cx="6731000" cy="5875020"/>
            <wp:effectExtent l="0" t="0" r="0" b="0"/>
            <wp:wrapThrough wrapText="bothSides">
              <wp:wrapPolygon edited="0">
                <wp:start x="0" y="0"/>
                <wp:lineTo x="0" y="21502"/>
                <wp:lineTo x="21518" y="21502"/>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1000"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24BA5" w14:textId="25F804F6" w:rsidR="008B0570" w:rsidRDefault="008B0570"/>
    <w:p w14:paraId="7B3A05A5" w14:textId="77777777" w:rsidR="000E4974" w:rsidRPr="008B0570" w:rsidRDefault="000E4974" w:rsidP="000E4974">
      <w:pPr>
        <w:jc w:val="center"/>
        <w:rPr>
          <w:sz w:val="20"/>
          <w:szCs w:val="20"/>
        </w:rPr>
      </w:pPr>
      <w:r w:rsidRPr="0004241F">
        <w:rPr>
          <w:sz w:val="20"/>
          <w:szCs w:val="20"/>
        </w:rPr>
        <w:t>Figure 2: Histogram showing the distribution of the dataset</w:t>
      </w:r>
    </w:p>
    <w:p w14:paraId="7BF79063" w14:textId="77777777" w:rsidR="000E4974" w:rsidRPr="008B0570" w:rsidRDefault="000E4974" w:rsidP="000E4974">
      <w:pPr>
        <w:rPr>
          <w:b/>
          <w:bCs/>
          <w:sz w:val="22"/>
          <w:szCs w:val="22"/>
        </w:rPr>
      </w:pPr>
    </w:p>
    <w:p w14:paraId="636B1322" w14:textId="77777777" w:rsidR="000E4974" w:rsidRDefault="000E4974" w:rsidP="00FC04EF">
      <w:pPr>
        <w:jc w:val="both"/>
        <w:rPr>
          <w:sz w:val="22"/>
          <w:szCs w:val="22"/>
        </w:rPr>
      </w:pPr>
      <w:r w:rsidRPr="008B0570">
        <w:rPr>
          <w:sz w:val="22"/>
          <w:szCs w:val="22"/>
        </w:rPr>
        <w:t>The raw dataset was provided in comma-separated values (CSV) format and underwent standard preprocessing to prepare it for downstream analysis. This included the removal of duplicates, correction of formatting inconsistencies, and imputation of missing values using the most frequent strategy for categorical variables or the median for continuous features. Categorical data such as</w:t>
      </w:r>
      <w:r>
        <w:rPr>
          <w:sz w:val="22"/>
          <w:szCs w:val="22"/>
        </w:rPr>
        <w:t xml:space="preserve"> type of </w:t>
      </w:r>
      <w:proofErr w:type="spellStart"/>
      <w:r>
        <w:rPr>
          <w:sz w:val="22"/>
          <w:szCs w:val="22"/>
        </w:rPr>
        <w:t>psu</w:t>
      </w:r>
      <w:proofErr w:type="spellEnd"/>
      <w:r w:rsidRPr="008B0570">
        <w:rPr>
          <w:sz w:val="22"/>
          <w:szCs w:val="22"/>
        </w:rPr>
        <w:t xml:space="preserve">, </w:t>
      </w:r>
      <w:r>
        <w:rPr>
          <w:sz w:val="22"/>
          <w:szCs w:val="22"/>
        </w:rPr>
        <w:t xml:space="preserve">gender </w:t>
      </w:r>
      <w:r w:rsidRPr="008B0570">
        <w:rPr>
          <w:sz w:val="22"/>
          <w:szCs w:val="22"/>
        </w:rPr>
        <w:t xml:space="preserve">and </w:t>
      </w:r>
      <w:r>
        <w:rPr>
          <w:sz w:val="22"/>
          <w:szCs w:val="22"/>
        </w:rPr>
        <w:t xml:space="preserve">wealth of population </w:t>
      </w:r>
      <w:r w:rsidRPr="008B0570">
        <w:rPr>
          <w:sz w:val="22"/>
          <w:szCs w:val="22"/>
        </w:rPr>
        <w:t xml:space="preserve">were encoded using label encoding or one-hot encoding </w:t>
      </w:r>
      <w:r w:rsidRPr="008B0570">
        <w:rPr>
          <w:sz w:val="22"/>
          <w:szCs w:val="22"/>
        </w:rPr>
        <w:lastRenderedPageBreak/>
        <w:t xml:space="preserve">schemes. Continuous variables like </w:t>
      </w:r>
      <w:r>
        <w:rPr>
          <w:sz w:val="22"/>
          <w:szCs w:val="22"/>
        </w:rPr>
        <w:t xml:space="preserve">fasting blood sugar, </w:t>
      </w:r>
      <w:proofErr w:type="spellStart"/>
      <w:proofErr w:type="gramStart"/>
      <w:r>
        <w:rPr>
          <w:sz w:val="22"/>
          <w:szCs w:val="22"/>
        </w:rPr>
        <w:t>sbm,dbm</w:t>
      </w:r>
      <w:proofErr w:type="spellEnd"/>
      <w:proofErr w:type="gramEnd"/>
      <w:r>
        <w:rPr>
          <w:sz w:val="22"/>
          <w:szCs w:val="22"/>
        </w:rPr>
        <w:t xml:space="preserve">, </w:t>
      </w:r>
      <w:proofErr w:type="spellStart"/>
      <w:r>
        <w:rPr>
          <w:sz w:val="22"/>
          <w:szCs w:val="22"/>
        </w:rPr>
        <w:t>etc</w:t>
      </w:r>
      <w:proofErr w:type="spellEnd"/>
      <w:r>
        <w:rPr>
          <w:sz w:val="22"/>
          <w:szCs w:val="22"/>
        </w:rPr>
        <w:t>,</w:t>
      </w:r>
      <w:r w:rsidRPr="008B0570">
        <w:rPr>
          <w:sz w:val="22"/>
          <w:szCs w:val="22"/>
        </w:rPr>
        <w:t xml:space="preserve"> were also normalized where appropriate to enhance model performance.</w:t>
      </w:r>
    </w:p>
    <w:p w14:paraId="4615E7C9" w14:textId="28845F96" w:rsidR="008B0570" w:rsidRDefault="008B0570"/>
    <w:p w14:paraId="6BA13324" w14:textId="77777777" w:rsidR="00236570" w:rsidRPr="00236570" w:rsidRDefault="00236570" w:rsidP="00236570">
      <w:pPr>
        <w:rPr>
          <w:b/>
          <w:bCs/>
        </w:rPr>
      </w:pPr>
      <w:r w:rsidRPr="00236570">
        <w:rPr>
          <w:b/>
          <w:bCs/>
        </w:rPr>
        <w:t>Data Visualization</w:t>
      </w:r>
    </w:p>
    <w:p w14:paraId="2233EAB6" w14:textId="77777777" w:rsidR="00236570" w:rsidRPr="00236570" w:rsidRDefault="00236570" w:rsidP="00FC04EF">
      <w:pPr>
        <w:jc w:val="both"/>
        <w:rPr>
          <w:sz w:val="22"/>
          <w:szCs w:val="22"/>
        </w:rPr>
      </w:pPr>
      <w:r w:rsidRPr="00236570">
        <w:rPr>
          <w:sz w:val="22"/>
          <w:szCs w:val="22"/>
        </w:rPr>
        <w:t>In the exploratory data analysis (EDA) phase, we conducted a comprehensive investigation of the Bangladesh NCD STEPS 2018 survey to understand the distribution and variability of key behavioral, demographic, physical, and biochemical features before applying machine learning models.</w:t>
      </w:r>
    </w:p>
    <w:p w14:paraId="3CBFFAB2" w14:textId="77777777" w:rsidR="00236570" w:rsidRPr="00236570" w:rsidRDefault="00236570" w:rsidP="00FC04EF">
      <w:pPr>
        <w:numPr>
          <w:ilvl w:val="0"/>
          <w:numId w:val="4"/>
        </w:numPr>
        <w:jc w:val="both"/>
        <w:rPr>
          <w:sz w:val="22"/>
          <w:szCs w:val="22"/>
        </w:rPr>
      </w:pPr>
      <w:r w:rsidRPr="00236570">
        <w:rPr>
          <w:sz w:val="22"/>
          <w:szCs w:val="22"/>
        </w:rPr>
        <w:t>Age Distribution: Age, one of the strongest predictors of NCDs, showed a near-normal distribution with a median around middle adulthood. The prevalence of diabetes and hypertension was visibly higher among older groups, indicating strong age-related risk gradients.</w:t>
      </w:r>
    </w:p>
    <w:p w14:paraId="2C014972" w14:textId="77777777" w:rsidR="00236570" w:rsidRPr="00236570" w:rsidRDefault="00236570" w:rsidP="00FC04EF">
      <w:pPr>
        <w:numPr>
          <w:ilvl w:val="0"/>
          <w:numId w:val="4"/>
        </w:numPr>
        <w:jc w:val="both"/>
        <w:rPr>
          <w:sz w:val="22"/>
          <w:szCs w:val="22"/>
        </w:rPr>
      </w:pPr>
      <w:r w:rsidRPr="00236570">
        <w:rPr>
          <w:sz w:val="22"/>
          <w:szCs w:val="22"/>
        </w:rPr>
        <w:t>BMI Distribution: BMI was right-skewed, with the majority of participants falling within the normal to overweight range, but with a significant tail extending into obesity. This skewness confirmed the growing obesity epidemic in Bangladesh, aligning with the overweight/obesity target variable distribution.</w:t>
      </w:r>
    </w:p>
    <w:p w14:paraId="486B5888" w14:textId="77777777" w:rsidR="00236570" w:rsidRPr="00236570" w:rsidRDefault="00236570" w:rsidP="00FC04EF">
      <w:pPr>
        <w:numPr>
          <w:ilvl w:val="0"/>
          <w:numId w:val="4"/>
        </w:numPr>
        <w:jc w:val="both"/>
        <w:rPr>
          <w:sz w:val="22"/>
          <w:szCs w:val="22"/>
        </w:rPr>
      </w:pPr>
      <w:r w:rsidRPr="00236570">
        <w:rPr>
          <w:sz w:val="22"/>
          <w:szCs w:val="22"/>
        </w:rPr>
        <w:t>Blood Pressure (SBP and DBP): Systolic and diastolic blood pressure displayed wide variance, with a significant proportion exceeding the clinical cutoffs of 140/90 mmHg. Visual inspection confirmed the presence of outliers at extremely high values, which required careful preprocessing.</w:t>
      </w:r>
    </w:p>
    <w:p w14:paraId="59302322" w14:textId="77777777" w:rsidR="00236570" w:rsidRPr="00236570" w:rsidRDefault="00236570" w:rsidP="00FC04EF">
      <w:pPr>
        <w:numPr>
          <w:ilvl w:val="0"/>
          <w:numId w:val="4"/>
        </w:numPr>
        <w:jc w:val="both"/>
        <w:rPr>
          <w:sz w:val="22"/>
          <w:szCs w:val="22"/>
        </w:rPr>
      </w:pPr>
      <w:r w:rsidRPr="00236570">
        <w:rPr>
          <w:sz w:val="22"/>
          <w:szCs w:val="22"/>
        </w:rPr>
        <w:t>Fasting Blood Glucose (b5): Glucose levels also showed right-skewness, with a large cluster around normal values and a long tail capturing individuals with hyperglycemia and diabetes. This imbalance reflected the lower prevalence of clinical diabetes in the population.</w:t>
      </w:r>
    </w:p>
    <w:p w14:paraId="26C0C55E" w14:textId="77777777" w:rsidR="00236570" w:rsidRPr="00236570" w:rsidRDefault="00236570" w:rsidP="00FC04EF">
      <w:pPr>
        <w:numPr>
          <w:ilvl w:val="0"/>
          <w:numId w:val="4"/>
        </w:numPr>
        <w:jc w:val="both"/>
        <w:rPr>
          <w:sz w:val="22"/>
          <w:szCs w:val="22"/>
        </w:rPr>
      </w:pPr>
      <w:r w:rsidRPr="00236570">
        <w:rPr>
          <w:sz w:val="22"/>
          <w:szCs w:val="22"/>
        </w:rPr>
        <w:t>Lifestyle Behaviors: Features such as fruit/vegetable intake and physical activity per day revealed highly skewed distributions. Most participants consumed fewer than five servings of fruits and vegetables daily, while physical activity levels varied widely, with a significant sedentary group.</w:t>
      </w:r>
    </w:p>
    <w:p w14:paraId="4C605DD8" w14:textId="1677C0F6" w:rsidR="00236570" w:rsidRDefault="00236570" w:rsidP="00FC04EF">
      <w:pPr>
        <w:numPr>
          <w:ilvl w:val="0"/>
          <w:numId w:val="4"/>
        </w:numPr>
        <w:jc w:val="both"/>
        <w:rPr>
          <w:sz w:val="22"/>
          <w:szCs w:val="22"/>
        </w:rPr>
      </w:pPr>
      <w:r w:rsidRPr="00236570">
        <w:rPr>
          <w:sz w:val="22"/>
          <w:szCs w:val="22"/>
        </w:rPr>
        <w:t xml:space="preserve">Class Balance of Targets: Class distribution plots indicated </w:t>
      </w:r>
      <w:r>
        <w:rPr>
          <w:sz w:val="22"/>
          <w:szCs w:val="22"/>
        </w:rPr>
        <w:t xml:space="preserve">a </w:t>
      </w:r>
      <w:r w:rsidRPr="00236570">
        <w:rPr>
          <w:sz w:val="22"/>
          <w:szCs w:val="22"/>
        </w:rPr>
        <w:t xml:space="preserve">strong imbalance in diabetes and hyperglycemia, with relatively small positive classes compared to negatives. Hypertension showed </w:t>
      </w:r>
      <w:r>
        <w:rPr>
          <w:sz w:val="22"/>
          <w:szCs w:val="22"/>
        </w:rPr>
        <w:t xml:space="preserve">a </w:t>
      </w:r>
      <w:r w:rsidRPr="00236570">
        <w:rPr>
          <w:sz w:val="22"/>
          <w:szCs w:val="22"/>
        </w:rPr>
        <w:t>moderate imbalance, while overweight/obesity maintained a more acceptable ~70:30 distribution. This imbalance was a critical challenge addressed in modeling.</w:t>
      </w:r>
    </w:p>
    <w:p w14:paraId="747D7B0E" w14:textId="77777777" w:rsidR="00236570" w:rsidRDefault="00236570" w:rsidP="00FC04EF">
      <w:pPr>
        <w:jc w:val="both"/>
        <w:rPr>
          <w:b/>
          <w:bCs/>
          <w:sz w:val="22"/>
          <w:szCs w:val="22"/>
        </w:rPr>
      </w:pPr>
    </w:p>
    <w:p w14:paraId="087140BE" w14:textId="77777777" w:rsidR="00236570" w:rsidRDefault="00236570" w:rsidP="00236570">
      <w:pPr>
        <w:rPr>
          <w:b/>
          <w:bCs/>
          <w:sz w:val="22"/>
          <w:szCs w:val="22"/>
        </w:rPr>
      </w:pPr>
    </w:p>
    <w:p w14:paraId="7C57658C" w14:textId="77777777" w:rsidR="00FC04EF" w:rsidRDefault="00FC04EF" w:rsidP="00236570">
      <w:pPr>
        <w:rPr>
          <w:b/>
          <w:bCs/>
          <w:sz w:val="22"/>
          <w:szCs w:val="22"/>
        </w:rPr>
      </w:pPr>
    </w:p>
    <w:p w14:paraId="46CEFEFD" w14:textId="32C79838" w:rsidR="00236570" w:rsidRDefault="00236570" w:rsidP="00236570">
      <w:pPr>
        <w:rPr>
          <w:b/>
          <w:bCs/>
          <w:sz w:val="22"/>
          <w:szCs w:val="22"/>
        </w:rPr>
      </w:pPr>
      <w:r w:rsidRPr="00236570">
        <w:rPr>
          <w:b/>
          <w:bCs/>
          <w:sz w:val="22"/>
          <w:szCs w:val="22"/>
        </w:rPr>
        <w:lastRenderedPageBreak/>
        <w:t>Data Pre-processing</w:t>
      </w:r>
    </w:p>
    <w:p w14:paraId="0FF0ED5B" w14:textId="335B1CB6" w:rsidR="00236570" w:rsidRPr="00236570" w:rsidRDefault="00236570" w:rsidP="00FC04EF">
      <w:pPr>
        <w:jc w:val="both"/>
        <w:rPr>
          <w:b/>
          <w:bCs/>
          <w:sz w:val="22"/>
          <w:szCs w:val="22"/>
        </w:rPr>
      </w:pPr>
      <w:r w:rsidRPr="00236570">
        <w:rPr>
          <w:sz w:val="22"/>
          <w:szCs w:val="22"/>
        </w:rPr>
        <w:t>In the data preprocessing phase, several steps were undertaken to optimize model accuracy, precision, and recall across all disease prediction tasks:</w:t>
      </w:r>
    </w:p>
    <w:p w14:paraId="28CE814B" w14:textId="2A0ED65C" w:rsidR="00236570" w:rsidRPr="00236570" w:rsidRDefault="00236570" w:rsidP="00236570">
      <w:pPr>
        <w:rPr>
          <w:b/>
          <w:bCs/>
          <w:sz w:val="22"/>
          <w:szCs w:val="22"/>
        </w:rPr>
      </w:pPr>
      <w:r w:rsidRPr="00236570">
        <w:rPr>
          <w:b/>
          <w:bCs/>
          <w:sz w:val="22"/>
          <w:szCs w:val="22"/>
        </w:rPr>
        <w:t>Handling Missing Values</w:t>
      </w:r>
    </w:p>
    <w:p w14:paraId="1542EDCB" w14:textId="6A8AD13C" w:rsidR="00236570" w:rsidRPr="00236570" w:rsidRDefault="00236570" w:rsidP="00FC04EF">
      <w:pPr>
        <w:numPr>
          <w:ilvl w:val="0"/>
          <w:numId w:val="5"/>
        </w:numPr>
        <w:jc w:val="both"/>
        <w:rPr>
          <w:sz w:val="22"/>
          <w:szCs w:val="22"/>
        </w:rPr>
      </w:pPr>
      <w:r w:rsidRPr="00236570">
        <w:rPr>
          <w:sz w:val="22"/>
          <w:szCs w:val="22"/>
        </w:rPr>
        <w:t>Several key numerical columns (e.g., BMI, SBP, DBP, fasting blood glucose, salt intake) contained missing entries.</w:t>
      </w:r>
    </w:p>
    <w:p w14:paraId="43A94C87" w14:textId="24CB7B3F" w:rsidR="00236570" w:rsidRPr="00236570" w:rsidRDefault="00236570" w:rsidP="00FC04EF">
      <w:pPr>
        <w:numPr>
          <w:ilvl w:val="0"/>
          <w:numId w:val="5"/>
        </w:numPr>
        <w:jc w:val="both"/>
        <w:rPr>
          <w:sz w:val="22"/>
          <w:szCs w:val="22"/>
        </w:rPr>
      </w:pPr>
      <w:r w:rsidRPr="00236570">
        <w:rPr>
          <w:sz w:val="22"/>
          <w:szCs w:val="22"/>
        </w:rPr>
        <w:t>To ensure stability, missing values in continuous features were imputed using median values, while categorical variables (e.g., survey responses such as drinking status, smoking, h2a) were imputed with their mode.</w:t>
      </w:r>
    </w:p>
    <w:p w14:paraId="50E9B155" w14:textId="3FD2A20A" w:rsidR="00236570" w:rsidRPr="00236570" w:rsidRDefault="00236570" w:rsidP="00FC04EF">
      <w:pPr>
        <w:numPr>
          <w:ilvl w:val="0"/>
          <w:numId w:val="5"/>
        </w:numPr>
        <w:jc w:val="both"/>
        <w:rPr>
          <w:sz w:val="22"/>
          <w:szCs w:val="22"/>
        </w:rPr>
      </w:pPr>
      <w:r w:rsidRPr="00236570">
        <w:rPr>
          <w:sz w:val="22"/>
          <w:szCs w:val="22"/>
        </w:rPr>
        <w:t>Columns with excessive missingness or irrelevant survey information (e.g., t13, h13a, h13b, etc.) were dropped after assessing their contribution.</w:t>
      </w:r>
    </w:p>
    <w:p w14:paraId="3044DF00" w14:textId="1CE212FE" w:rsidR="00236570" w:rsidRPr="00236570" w:rsidRDefault="00236570" w:rsidP="00236570">
      <w:pPr>
        <w:rPr>
          <w:b/>
          <w:bCs/>
          <w:sz w:val="22"/>
          <w:szCs w:val="22"/>
        </w:rPr>
      </w:pPr>
      <w:r w:rsidRPr="00236570">
        <w:rPr>
          <w:b/>
          <w:bCs/>
          <w:sz w:val="22"/>
          <w:szCs w:val="22"/>
        </w:rPr>
        <w:t>Handling Class Imbalance</w:t>
      </w:r>
    </w:p>
    <w:p w14:paraId="5D2BC3A9" w14:textId="1A8C9A99" w:rsidR="00236570" w:rsidRPr="00236570" w:rsidRDefault="00236570" w:rsidP="00FC04EF">
      <w:pPr>
        <w:numPr>
          <w:ilvl w:val="0"/>
          <w:numId w:val="6"/>
        </w:numPr>
        <w:jc w:val="both"/>
        <w:rPr>
          <w:sz w:val="22"/>
          <w:szCs w:val="22"/>
        </w:rPr>
      </w:pPr>
      <w:r w:rsidRPr="00236570">
        <w:rPr>
          <w:sz w:val="22"/>
          <w:szCs w:val="22"/>
        </w:rPr>
        <w:t>For diabetes and hyperglycemia (heavily imbalanced targets), we applied SMOTENC, which resamples minority cases while preserving categorical feature integrity.</w:t>
      </w:r>
    </w:p>
    <w:p w14:paraId="72FE213A" w14:textId="47CAA8F9" w:rsidR="00236570" w:rsidRPr="00236570" w:rsidRDefault="00236570" w:rsidP="00FC04EF">
      <w:pPr>
        <w:numPr>
          <w:ilvl w:val="0"/>
          <w:numId w:val="6"/>
        </w:numPr>
        <w:jc w:val="both"/>
        <w:rPr>
          <w:sz w:val="22"/>
          <w:szCs w:val="22"/>
        </w:rPr>
      </w:pPr>
      <w:r w:rsidRPr="00236570">
        <w:rPr>
          <w:sz w:val="22"/>
          <w:szCs w:val="22"/>
        </w:rPr>
        <w:t xml:space="preserve">For hypertension, we applied </w:t>
      </w:r>
      <w:proofErr w:type="spellStart"/>
      <w:r w:rsidRPr="00236570">
        <w:rPr>
          <w:sz w:val="22"/>
          <w:szCs w:val="22"/>
        </w:rPr>
        <w:t>class_weight</w:t>
      </w:r>
      <w:proofErr w:type="spellEnd"/>
      <w:r w:rsidRPr="00236570">
        <w:rPr>
          <w:sz w:val="22"/>
          <w:szCs w:val="22"/>
        </w:rPr>
        <w:t>="balanced" within algorithms instead of oversampling, since imbalance was moderate.</w:t>
      </w:r>
    </w:p>
    <w:p w14:paraId="1A4DB16C" w14:textId="65BD7A66" w:rsidR="00236570" w:rsidRPr="00236570" w:rsidRDefault="00236570" w:rsidP="00FC04EF">
      <w:pPr>
        <w:numPr>
          <w:ilvl w:val="0"/>
          <w:numId w:val="6"/>
        </w:numPr>
        <w:jc w:val="both"/>
        <w:rPr>
          <w:sz w:val="22"/>
          <w:szCs w:val="22"/>
        </w:rPr>
      </w:pPr>
      <w:r w:rsidRPr="00236570">
        <w:rPr>
          <w:sz w:val="22"/>
          <w:szCs w:val="22"/>
        </w:rPr>
        <w:t>For overweight/obesity, the ~70:30 split was deemed acceptable, so no resampling was applied.</w:t>
      </w:r>
    </w:p>
    <w:p w14:paraId="319C3FBF" w14:textId="4E3670E2" w:rsidR="00236570" w:rsidRPr="00236570" w:rsidRDefault="00236570" w:rsidP="00236570">
      <w:pPr>
        <w:rPr>
          <w:b/>
          <w:bCs/>
          <w:sz w:val="22"/>
          <w:szCs w:val="22"/>
        </w:rPr>
      </w:pPr>
      <w:r w:rsidRPr="00236570">
        <w:rPr>
          <w:b/>
          <w:bCs/>
          <w:sz w:val="22"/>
          <w:szCs w:val="22"/>
        </w:rPr>
        <w:t>Feature Encoding &amp; Scaling</w:t>
      </w:r>
    </w:p>
    <w:p w14:paraId="52464F1D" w14:textId="225B50EB" w:rsidR="00236570" w:rsidRPr="00236570" w:rsidRDefault="00236570" w:rsidP="00236570">
      <w:pPr>
        <w:numPr>
          <w:ilvl w:val="0"/>
          <w:numId w:val="7"/>
        </w:numPr>
        <w:rPr>
          <w:sz w:val="22"/>
          <w:szCs w:val="22"/>
        </w:rPr>
      </w:pPr>
      <w:r w:rsidRPr="00236570">
        <w:rPr>
          <w:sz w:val="22"/>
          <w:szCs w:val="22"/>
        </w:rPr>
        <w:t xml:space="preserve">Categorical features (gender, wealth index, </w:t>
      </w:r>
      <w:proofErr w:type="spellStart"/>
      <w:r w:rsidRPr="00236570">
        <w:rPr>
          <w:sz w:val="22"/>
          <w:szCs w:val="22"/>
        </w:rPr>
        <w:t>psutype</w:t>
      </w:r>
      <w:proofErr w:type="spellEnd"/>
      <w:r w:rsidRPr="00236570">
        <w:rPr>
          <w:sz w:val="22"/>
          <w:szCs w:val="22"/>
        </w:rPr>
        <w:t>, smoking, drinking) were encoded using label encoding.</w:t>
      </w:r>
    </w:p>
    <w:p w14:paraId="6E55E55F" w14:textId="243C0AA9" w:rsidR="00236570" w:rsidRDefault="00236570" w:rsidP="00236570">
      <w:pPr>
        <w:numPr>
          <w:ilvl w:val="0"/>
          <w:numId w:val="7"/>
        </w:numPr>
        <w:rPr>
          <w:sz w:val="22"/>
          <w:szCs w:val="22"/>
        </w:rPr>
      </w:pPr>
      <w:r w:rsidRPr="00236570">
        <w:rPr>
          <w:noProof/>
          <w:sz w:val="22"/>
          <w:szCs w:val="22"/>
        </w:rPr>
        <w:drawing>
          <wp:anchor distT="0" distB="0" distL="114300" distR="114300" simplePos="0" relativeHeight="251666432" behindDoc="0" locked="0" layoutInCell="1" allowOverlap="1" wp14:anchorId="1633EBCC" wp14:editId="254C093F">
            <wp:simplePos x="0" y="0"/>
            <wp:positionH relativeFrom="column">
              <wp:posOffset>1760220</wp:posOffset>
            </wp:positionH>
            <wp:positionV relativeFrom="paragraph">
              <wp:posOffset>39370</wp:posOffset>
            </wp:positionV>
            <wp:extent cx="4678680" cy="2819400"/>
            <wp:effectExtent l="0" t="0" r="7620" b="0"/>
            <wp:wrapThrough wrapText="bothSides">
              <wp:wrapPolygon edited="0">
                <wp:start x="0" y="0"/>
                <wp:lineTo x="0" y="21454"/>
                <wp:lineTo x="21547" y="21454"/>
                <wp:lineTo x="2154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78680" cy="2819400"/>
                    </a:xfrm>
                    <a:prstGeom prst="rect">
                      <a:avLst/>
                    </a:prstGeom>
                  </pic:spPr>
                </pic:pic>
              </a:graphicData>
            </a:graphic>
            <wp14:sizeRelH relativeFrom="margin">
              <wp14:pctWidth>0</wp14:pctWidth>
            </wp14:sizeRelH>
            <wp14:sizeRelV relativeFrom="margin">
              <wp14:pctHeight>0</wp14:pctHeight>
            </wp14:sizeRelV>
          </wp:anchor>
        </w:drawing>
      </w:r>
      <w:r w:rsidRPr="00236570">
        <w:rPr>
          <w:sz w:val="22"/>
          <w:szCs w:val="22"/>
        </w:rPr>
        <w:t xml:space="preserve">Scaling with </w:t>
      </w:r>
      <w:proofErr w:type="spellStart"/>
      <w:r w:rsidRPr="00236570">
        <w:rPr>
          <w:sz w:val="22"/>
          <w:szCs w:val="22"/>
        </w:rPr>
        <w:t>StandardScaler</w:t>
      </w:r>
      <w:proofErr w:type="spellEnd"/>
      <w:r w:rsidRPr="00236570">
        <w:rPr>
          <w:sz w:val="22"/>
          <w:szCs w:val="22"/>
        </w:rPr>
        <w:t xml:space="preserve"> was applied selectively for models sensitive to feature magnitude (e.g., Logistic Regression, SVM), while tree-based methods (Random Forest, </w:t>
      </w:r>
      <w:proofErr w:type="spellStart"/>
      <w:r w:rsidRPr="00236570">
        <w:rPr>
          <w:sz w:val="22"/>
          <w:szCs w:val="22"/>
        </w:rPr>
        <w:t>XGBoost</w:t>
      </w:r>
      <w:proofErr w:type="spellEnd"/>
      <w:r w:rsidRPr="00236570">
        <w:rPr>
          <w:sz w:val="22"/>
          <w:szCs w:val="22"/>
        </w:rPr>
        <w:t xml:space="preserve">, </w:t>
      </w:r>
      <w:proofErr w:type="spellStart"/>
      <w:r w:rsidRPr="00236570">
        <w:rPr>
          <w:sz w:val="22"/>
          <w:szCs w:val="22"/>
        </w:rPr>
        <w:t>LightGBM</w:t>
      </w:r>
      <w:proofErr w:type="spellEnd"/>
      <w:r w:rsidRPr="00236570">
        <w:rPr>
          <w:sz w:val="22"/>
          <w:szCs w:val="22"/>
        </w:rPr>
        <w:t xml:space="preserve">, </w:t>
      </w:r>
      <w:proofErr w:type="spellStart"/>
      <w:r w:rsidRPr="00236570">
        <w:rPr>
          <w:sz w:val="22"/>
          <w:szCs w:val="22"/>
        </w:rPr>
        <w:t>CatBoost</w:t>
      </w:r>
      <w:proofErr w:type="spellEnd"/>
      <w:r w:rsidRPr="00236570">
        <w:rPr>
          <w:sz w:val="22"/>
          <w:szCs w:val="22"/>
        </w:rPr>
        <w:t>) used raw inputs.</w:t>
      </w:r>
    </w:p>
    <w:p w14:paraId="0125B11E" w14:textId="318B98EA" w:rsidR="00236570" w:rsidRDefault="00FC04EF" w:rsidP="00236570">
      <w:pPr>
        <w:rPr>
          <w:sz w:val="22"/>
          <w:szCs w:val="22"/>
        </w:rPr>
      </w:pPr>
      <w:r>
        <w:rPr>
          <w:noProof/>
        </w:rPr>
        <w:lastRenderedPageBreak/>
        <w:drawing>
          <wp:anchor distT="0" distB="0" distL="114300" distR="114300" simplePos="0" relativeHeight="251671552" behindDoc="0" locked="0" layoutInCell="1" allowOverlap="1" wp14:anchorId="39310E9B" wp14:editId="0420D5A0">
            <wp:simplePos x="0" y="0"/>
            <wp:positionH relativeFrom="margin">
              <wp:posOffset>609600</wp:posOffset>
            </wp:positionH>
            <wp:positionV relativeFrom="paragraph">
              <wp:posOffset>4960620</wp:posOffset>
            </wp:positionV>
            <wp:extent cx="4358640" cy="2763520"/>
            <wp:effectExtent l="0" t="0" r="3810" b="0"/>
            <wp:wrapThrough wrapText="bothSides">
              <wp:wrapPolygon edited="0">
                <wp:start x="0" y="0"/>
                <wp:lineTo x="0" y="21441"/>
                <wp:lineTo x="21524" y="21441"/>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64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5ED3C59" wp14:editId="13144CB4">
            <wp:simplePos x="0" y="0"/>
            <wp:positionH relativeFrom="page">
              <wp:align>right</wp:align>
            </wp:positionH>
            <wp:positionV relativeFrom="paragraph">
              <wp:posOffset>2355215</wp:posOffset>
            </wp:positionV>
            <wp:extent cx="3672840" cy="2383155"/>
            <wp:effectExtent l="0" t="0" r="3810" b="0"/>
            <wp:wrapThrough wrapText="bothSides">
              <wp:wrapPolygon edited="0">
                <wp:start x="0" y="0"/>
                <wp:lineTo x="0" y="21410"/>
                <wp:lineTo x="21510" y="21410"/>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84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B339BD0" wp14:editId="5B8F0CF6">
            <wp:simplePos x="0" y="0"/>
            <wp:positionH relativeFrom="column">
              <wp:posOffset>-759460</wp:posOffset>
            </wp:positionH>
            <wp:positionV relativeFrom="paragraph">
              <wp:posOffset>2418715</wp:posOffset>
            </wp:positionV>
            <wp:extent cx="3931920" cy="2324100"/>
            <wp:effectExtent l="0" t="0" r="0" b="0"/>
            <wp:wrapThrough wrapText="bothSides">
              <wp:wrapPolygon edited="0">
                <wp:start x="0" y="0"/>
                <wp:lineTo x="0" y="21423"/>
                <wp:lineTo x="21453" y="21423"/>
                <wp:lineTo x="2145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92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2A91265" wp14:editId="34EAF530">
            <wp:simplePos x="0" y="0"/>
            <wp:positionH relativeFrom="page">
              <wp:align>right</wp:align>
            </wp:positionH>
            <wp:positionV relativeFrom="paragraph">
              <wp:posOffset>53340</wp:posOffset>
            </wp:positionV>
            <wp:extent cx="3705860" cy="2263140"/>
            <wp:effectExtent l="0" t="0" r="8890" b="3810"/>
            <wp:wrapThrough wrapText="bothSides">
              <wp:wrapPolygon edited="0">
                <wp:start x="0" y="0"/>
                <wp:lineTo x="0" y="21455"/>
                <wp:lineTo x="21541" y="21455"/>
                <wp:lineTo x="215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86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4B87">
        <w:rPr>
          <w:noProof/>
        </w:rPr>
        <w:drawing>
          <wp:anchor distT="0" distB="0" distL="114300" distR="114300" simplePos="0" relativeHeight="251667456" behindDoc="0" locked="0" layoutInCell="1" allowOverlap="1" wp14:anchorId="4F8594C4" wp14:editId="25B6BFD9">
            <wp:simplePos x="0" y="0"/>
            <wp:positionH relativeFrom="margin">
              <wp:posOffset>-651053</wp:posOffset>
            </wp:positionH>
            <wp:positionV relativeFrom="paragraph">
              <wp:posOffset>0</wp:posOffset>
            </wp:positionV>
            <wp:extent cx="3816985" cy="2392680"/>
            <wp:effectExtent l="0" t="0" r="0" b="7620"/>
            <wp:wrapThrough wrapText="bothSides">
              <wp:wrapPolygon edited="0">
                <wp:start x="0" y="0"/>
                <wp:lineTo x="0" y="21497"/>
                <wp:lineTo x="21453" y="21497"/>
                <wp:lineTo x="2145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9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53CC9" w14:textId="11A6D539" w:rsidR="00236570" w:rsidRPr="00236570" w:rsidRDefault="00236570" w:rsidP="00236570">
      <w:pPr>
        <w:rPr>
          <w:sz w:val="22"/>
          <w:szCs w:val="22"/>
        </w:rPr>
      </w:pPr>
    </w:p>
    <w:p w14:paraId="62B73484" w14:textId="77777777" w:rsidR="00236570" w:rsidRPr="00236570" w:rsidRDefault="00236570" w:rsidP="00236570">
      <w:pPr>
        <w:rPr>
          <w:sz w:val="22"/>
          <w:szCs w:val="22"/>
        </w:rPr>
      </w:pPr>
    </w:p>
    <w:p w14:paraId="63DBFD2C" w14:textId="25A88115" w:rsidR="008B0570" w:rsidRDefault="008B0570"/>
    <w:p w14:paraId="6CB55215" w14:textId="77777777" w:rsidR="008B0570" w:rsidRDefault="008B0570"/>
    <w:p w14:paraId="3AF9B581" w14:textId="77777777" w:rsidR="008B0570" w:rsidRDefault="008B0570"/>
    <w:p w14:paraId="6EF5653B" w14:textId="77777777" w:rsidR="008B0570" w:rsidRDefault="008B0570"/>
    <w:p w14:paraId="50845D47" w14:textId="77777777" w:rsidR="008B0570" w:rsidRDefault="008B0570"/>
    <w:p w14:paraId="44781383" w14:textId="77777777" w:rsidR="008B0570" w:rsidRDefault="008B0570"/>
    <w:p w14:paraId="5E9C4609" w14:textId="77777777" w:rsidR="008B0570" w:rsidRDefault="008B0570"/>
    <w:p w14:paraId="2ADC1D40" w14:textId="16887F42" w:rsidR="000A11FE" w:rsidRPr="00FC04EF" w:rsidRDefault="000A11FE" w:rsidP="000A11FE">
      <w:pPr>
        <w:jc w:val="center"/>
        <w:rPr>
          <w:b/>
          <w:bCs/>
          <w:sz w:val="18"/>
          <w:szCs w:val="18"/>
        </w:rPr>
      </w:pPr>
      <w:r w:rsidRPr="00FC04EF">
        <w:rPr>
          <w:b/>
          <w:bCs/>
          <w:sz w:val="18"/>
          <w:szCs w:val="18"/>
        </w:rPr>
        <w:t xml:space="preserve">Figure </w:t>
      </w:r>
      <w:r w:rsidR="00FC04EF">
        <w:rPr>
          <w:b/>
          <w:bCs/>
          <w:sz w:val="18"/>
          <w:szCs w:val="18"/>
        </w:rPr>
        <w:t>3</w:t>
      </w:r>
      <w:r w:rsidRPr="00FC04EF">
        <w:rPr>
          <w:b/>
          <w:bCs/>
          <w:sz w:val="18"/>
          <w:szCs w:val="18"/>
        </w:rPr>
        <w:t>: The boxplot for all diseases</w:t>
      </w:r>
    </w:p>
    <w:p w14:paraId="5DCE003F" w14:textId="77777777" w:rsidR="000A11FE" w:rsidRPr="000A11FE" w:rsidRDefault="000A11FE" w:rsidP="000A11FE">
      <w:pPr>
        <w:rPr>
          <w:b/>
          <w:bCs/>
        </w:rPr>
      </w:pPr>
      <w:r w:rsidRPr="000A11FE">
        <w:rPr>
          <w:b/>
          <w:bCs/>
        </w:rPr>
        <w:lastRenderedPageBreak/>
        <w:t>Label Encoding</w:t>
      </w:r>
    </w:p>
    <w:p w14:paraId="42EC4EB2" w14:textId="77777777" w:rsidR="000A11FE" w:rsidRPr="000A11FE" w:rsidRDefault="000A11FE" w:rsidP="00FC04EF">
      <w:pPr>
        <w:jc w:val="both"/>
        <w:rPr>
          <w:sz w:val="22"/>
          <w:szCs w:val="22"/>
        </w:rPr>
      </w:pPr>
      <w:r w:rsidRPr="000A11FE">
        <w:rPr>
          <w:sz w:val="22"/>
          <w:szCs w:val="22"/>
        </w:rPr>
        <w:t xml:space="preserve">We applied label encoding to all categorical features in the Bangladesh NCD STEPS 2018 dataset to ensure compatibility with machine learning models. Categorical variables such as gender, </w:t>
      </w:r>
      <w:proofErr w:type="spellStart"/>
      <w:r w:rsidRPr="000A11FE">
        <w:rPr>
          <w:sz w:val="22"/>
          <w:szCs w:val="22"/>
        </w:rPr>
        <w:t>psutype</w:t>
      </w:r>
      <w:proofErr w:type="spellEnd"/>
      <w:r w:rsidRPr="000A11FE">
        <w:rPr>
          <w:sz w:val="22"/>
          <w:szCs w:val="22"/>
        </w:rPr>
        <w:t xml:space="preserve"> (urban/rural classification), and wealth index quintiles were originally stored as string labels. These were systematically encoded into numerical values using scikit-</w:t>
      </w:r>
      <w:proofErr w:type="spellStart"/>
      <w:r w:rsidRPr="000A11FE">
        <w:rPr>
          <w:sz w:val="22"/>
          <w:szCs w:val="22"/>
        </w:rPr>
        <w:t>learn’s</w:t>
      </w:r>
      <w:proofErr w:type="spellEnd"/>
      <w:r w:rsidRPr="000A11FE">
        <w:rPr>
          <w:sz w:val="22"/>
          <w:szCs w:val="22"/>
        </w:rPr>
        <w:t xml:space="preserve"> </w:t>
      </w:r>
      <w:proofErr w:type="spellStart"/>
      <w:r w:rsidRPr="000A11FE">
        <w:rPr>
          <w:sz w:val="22"/>
          <w:szCs w:val="22"/>
        </w:rPr>
        <w:t>LabelEncoder</w:t>
      </w:r>
      <w:proofErr w:type="spellEnd"/>
      <w:r w:rsidRPr="000A11FE">
        <w:rPr>
          <w:sz w:val="22"/>
          <w:szCs w:val="22"/>
        </w:rPr>
        <w:t>.</w:t>
      </w:r>
    </w:p>
    <w:p w14:paraId="7E93EC62" w14:textId="5EF15AF7" w:rsidR="000A11FE" w:rsidRPr="000A11FE" w:rsidRDefault="000A11FE" w:rsidP="00FC04EF">
      <w:pPr>
        <w:jc w:val="both"/>
        <w:rPr>
          <w:sz w:val="22"/>
          <w:szCs w:val="22"/>
        </w:rPr>
      </w:pPr>
      <w:r w:rsidRPr="000A11FE">
        <w:rPr>
          <w:sz w:val="22"/>
          <w:szCs w:val="22"/>
        </w:rPr>
        <w:t xml:space="preserve">In addition, survey responses such as smoking status, alcohol consumption (current drinker), fruit/vegetable intake categories, and healthcare access variables (h2a, h8_or_h9) contained heterogeneous categorical entries. For example, binary health reporting questions often had multiple inconsistent encodings (e.g., </w:t>
      </w:r>
      <w:r w:rsidRPr="000A11FE">
        <w:rPr>
          <w:i/>
          <w:iCs/>
          <w:sz w:val="22"/>
          <w:szCs w:val="22"/>
        </w:rPr>
        <w:t>“Yes”, “No”, 1, 2”</w:t>
      </w:r>
      <w:r w:rsidRPr="000A11FE">
        <w:rPr>
          <w:sz w:val="22"/>
          <w:szCs w:val="22"/>
        </w:rPr>
        <w:t xml:space="preserve">). To improve consistency, these were </w:t>
      </w:r>
      <w:r>
        <w:rPr>
          <w:sz w:val="22"/>
          <w:szCs w:val="22"/>
        </w:rPr>
        <w:t>remapped</w:t>
      </w:r>
      <w:r w:rsidRPr="000A11FE">
        <w:rPr>
          <w:sz w:val="22"/>
          <w:szCs w:val="22"/>
        </w:rPr>
        <w:t xml:space="preserve"> into standardized binary values (Yes = 1, No = 0). Similarly, categorical features with more than two options (e.g., frequency of alcohol consumption, tobacco type, and household wealth categories) were label-encoded into integer codes while preserving ordinal meaning where possible.</w:t>
      </w:r>
    </w:p>
    <w:p w14:paraId="0BE0771F" w14:textId="77777777" w:rsidR="000A11FE" w:rsidRPr="000A11FE" w:rsidRDefault="000A11FE" w:rsidP="00FC04EF">
      <w:pPr>
        <w:jc w:val="both"/>
        <w:rPr>
          <w:sz w:val="22"/>
          <w:szCs w:val="22"/>
        </w:rPr>
      </w:pPr>
      <w:r w:rsidRPr="000A11FE">
        <w:rPr>
          <w:sz w:val="22"/>
          <w:szCs w:val="22"/>
        </w:rPr>
        <w:t xml:space="preserve">This encoding process ensured that categorical predictors could be meaningfully incorporated into both linear algorithms (Logistic Regression, SVM) and tree-based ensembles (Random Forest, </w:t>
      </w:r>
      <w:proofErr w:type="spellStart"/>
      <w:r w:rsidRPr="000A11FE">
        <w:rPr>
          <w:sz w:val="22"/>
          <w:szCs w:val="22"/>
        </w:rPr>
        <w:t>XGBoost</w:t>
      </w:r>
      <w:proofErr w:type="spellEnd"/>
      <w:r w:rsidRPr="000A11FE">
        <w:rPr>
          <w:sz w:val="22"/>
          <w:szCs w:val="22"/>
        </w:rPr>
        <w:t xml:space="preserve">, </w:t>
      </w:r>
      <w:proofErr w:type="spellStart"/>
      <w:r w:rsidRPr="000A11FE">
        <w:rPr>
          <w:sz w:val="22"/>
          <w:szCs w:val="22"/>
        </w:rPr>
        <w:t>LightGBM</w:t>
      </w:r>
      <w:proofErr w:type="spellEnd"/>
      <w:r w:rsidRPr="000A11FE">
        <w:rPr>
          <w:sz w:val="22"/>
          <w:szCs w:val="22"/>
        </w:rPr>
        <w:t xml:space="preserve">, </w:t>
      </w:r>
      <w:proofErr w:type="spellStart"/>
      <w:r w:rsidRPr="000A11FE">
        <w:rPr>
          <w:sz w:val="22"/>
          <w:szCs w:val="22"/>
        </w:rPr>
        <w:t>CatBoost</w:t>
      </w:r>
      <w:proofErr w:type="spellEnd"/>
      <w:r w:rsidRPr="000A11FE">
        <w:rPr>
          <w:sz w:val="22"/>
          <w:szCs w:val="22"/>
        </w:rPr>
        <w:t>).</w:t>
      </w:r>
    </w:p>
    <w:p w14:paraId="3D469C21" w14:textId="53762073" w:rsidR="000A11FE" w:rsidRPr="000A11FE" w:rsidRDefault="000A11FE" w:rsidP="000A11FE"/>
    <w:p w14:paraId="58E07CD9" w14:textId="067C437D" w:rsidR="000A11FE" w:rsidRPr="000A11FE" w:rsidRDefault="000A11FE" w:rsidP="000A11FE">
      <w:pPr>
        <w:rPr>
          <w:b/>
          <w:bCs/>
        </w:rPr>
      </w:pPr>
      <w:r w:rsidRPr="000A11FE">
        <w:rPr>
          <w:b/>
          <w:bCs/>
        </w:rPr>
        <w:t>Feature Selection</w:t>
      </w:r>
    </w:p>
    <w:p w14:paraId="37226906" w14:textId="77777777" w:rsidR="000A11FE" w:rsidRPr="000A11FE" w:rsidRDefault="000A11FE" w:rsidP="00FC04EF">
      <w:pPr>
        <w:jc w:val="both"/>
        <w:rPr>
          <w:sz w:val="22"/>
          <w:szCs w:val="22"/>
        </w:rPr>
      </w:pPr>
      <w:r w:rsidRPr="000A11FE">
        <w:rPr>
          <w:sz w:val="22"/>
          <w:szCs w:val="22"/>
        </w:rPr>
        <w:t>To identify the most relevant features for predicting non-communicable diseases (NCDs), we conducted Pearson pairwise correlation analysis for all numerical and encoded categorical features. Features with extremely low variance or very weak correlation to target outcomes were excluded from the final models.</w:t>
      </w:r>
    </w:p>
    <w:p w14:paraId="3E23DD00" w14:textId="77777777" w:rsidR="000A11FE" w:rsidRPr="000A11FE" w:rsidRDefault="000A11FE" w:rsidP="00FC04EF">
      <w:pPr>
        <w:numPr>
          <w:ilvl w:val="0"/>
          <w:numId w:val="8"/>
        </w:numPr>
        <w:jc w:val="both"/>
        <w:rPr>
          <w:sz w:val="22"/>
          <w:szCs w:val="22"/>
        </w:rPr>
      </w:pPr>
      <w:r w:rsidRPr="000A11FE">
        <w:rPr>
          <w:sz w:val="22"/>
          <w:szCs w:val="22"/>
        </w:rPr>
        <w:t>Strong Correlations Observed:</w:t>
      </w:r>
    </w:p>
    <w:p w14:paraId="00E23055" w14:textId="387B99F3" w:rsidR="000A11FE" w:rsidRPr="000A11FE" w:rsidRDefault="000A11FE" w:rsidP="00FC04EF">
      <w:pPr>
        <w:numPr>
          <w:ilvl w:val="1"/>
          <w:numId w:val="8"/>
        </w:numPr>
        <w:jc w:val="both"/>
        <w:rPr>
          <w:sz w:val="22"/>
          <w:szCs w:val="22"/>
        </w:rPr>
      </w:pPr>
      <w:r w:rsidRPr="000A11FE">
        <w:rPr>
          <w:sz w:val="22"/>
          <w:szCs w:val="22"/>
        </w:rPr>
        <w:t xml:space="preserve">BMI demonstrated </w:t>
      </w:r>
      <w:r>
        <w:rPr>
          <w:sz w:val="22"/>
          <w:szCs w:val="22"/>
        </w:rPr>
        <w:t xml:space="preserve">a </w:t>
      </w:r>
      <w:r w:rsidRPr="000A11FE">
        <w:rPr>
          <w:sz w:val="22"/>
          <w:szCs w:val="22"/>
        </w:rPr>
        <w:t>strong correlation with overweight/obesity outcomes, aligning with biological expectations.</w:t>
      </w:r>
    </w:p>
    <w:p w14:paraId="0064CC81" w14:textId="77777777" w:rsidR="000A11FE" w:rsidRPr="000A11FE" w:rsidRDefault="000A11FE" w:rsidP="00FC04EF">
      <w:pPr>
        <w:numPr>
          <w:ilvl w:val="1"/>
          <w:numId w:val="8"/>
        </w:numPr>
        <w:jc w:val="both"/>
        <w:rPr>
          <w:sz w:val="22"/>
          <w:szCs w:val="22"/>
        </w:rPr>
      </w:pPr>
      <w:r w:rsidRPr="000A11FE">
        <w:rPr>
          <w:sz w:val="22"/>
          <w:szCs w:val="22"/>
        </w:rPr>
        <w:t>Systolic (SBP) and Diastolic Blood Pressure (DBP) showed strong correlation with the hypertension clinical target, validating clinical cut-offs (≥140/90 mmHg).</w:t>
      </w:r>
    </w:p>
    <w:p w14:paraId="36061701" w14:textId="6A9BA5BA" w:rsidR="000A11FE" w:rsidRPr="000A11FE" w:rsidRDefault="000A11FE" w:rsidP="00FC04EF">
      <w:pPr>
        <w:numPr>
          <w:ilvl w:val="1"/>
          <w:numId w:val="8"/>
        </w:numPr>
        <w:jc w:val="both"/>
        <w:rPr>
          <w:sz w:val="22"/>
          <w:szCs w:val="22"/>
        </w:rPr>
      </w:pPr>
      <w:r w:rsidRPr="000A11FE">
        <w:rPr>
          <w:sz w:val="22"/>
          <w:szCs w:val="22"/>
        </w:rPr>
        <w:t xml:space="preserve">Fasting Blood Glucose (b5) displayed </w:t>
      </w:r>
      <w:r>
        <w:rPr>
          <w:sz w:val="22"/>
          <w:szCs w:val="22"/>
        </w:rPr>
        <w:t xml:space="preserve">a </w:t>
      </w:r>
      <w:r w:rsidRPr="000A11FE">
        <w:rPr>
          <w:sz w:val="22"/>
          <w:szCs w:val="22"/>
        </w:rPr>
        <w:t>high correlation with both diabetes clinical and hyperglycemia outcomes.</w:t>
      </w:r>
    </w:p>
    <w:p w14:paraId="22AD51CD" w14:textId="77777777" w:rsidR="000A11FE" w:rsidRPr="000A11FE" w:rsidRDefault="000A11FE" w:rsidP="00FC04EF">
      <w:pPr>
        <w:numPr>
          <w:ilvl w:val="0"/>
          <w:numId w:val="8"/>
        </w:numPr>
        <w:jc w:val="both"/>
        <w:rPr>
          <w:sz w:val="22"/>
          <w:szCs w:val="22"/>
        </w:rPr>
      </w:pPr>
      <w:r w:rsidRPr="000A11FE">
        <w:rPr>
          <w:sz w:val="22"/>
          <w:szCs w:val="22"/>
        </w:rPr>
        <w:t>Moderate Correlations:</w:t>
      </w:r>
    </w:p>
    <w:p w14:paraId="6E27D7AC" w14:textId="77777777" w:rsidR="000A11FE" w:rsidRPr="000A11FE" w:rsidRDefault="000A11FE" w:rsidP="00FC04EF">
      <w:pPr>
        <w:numPr>
          <w:ilvl w:val="1"/>
          <w:numId w:val="8"/>
        </w:numPr>
        <w:jc w:val="both"/>
        <w:rPr>
          <w:sz w:val="22"/>
          <w:szCs w:val="22"/>
        </w:rPr>
      </w:pPr>
      <w:r w:rsidRPr="000A11FE">
        <w:rPr>
          <w:sz w:val="22"/>
          <w:szCs w:val="22"/>
        </w:rPr>
        <w:t>Age range correlated with both diabetes and hypertension, reflecting the age-related increase in NCD risk.</w:t>
      </w:r>
    </w:p>
    <w:p w14:paraId="0989D627" w14:textId="77777777" w:rsidR="000A11FE" w:rsidRPr="000A11FE" w:rsidRDefault="000A11FE" w:rsidP="00FC04EF">
      <w:pPr>
        <w:numPr>
          <w:ilvl w:val="1"/>
          <w:numId w:val="8"/>
        </w:numPr>
        <w:jc w:val="both"/>
        <w:rPr>
          <w:sz w:val="22"/>
          <w:szCs w:val="22"/>
        </w:rPr>
      </w:pPr>
      <w:r w:rsidRPr="000A11FE">
        <w:rPr>
          <w:sz w:val="22"/>
          <w:szCs w:val="22"/>
        </w:rPr>
        <w:t>Physical activity (</w:t>
      </w:r>
      <w:proofErr w:type="spellStart"/>
      <w:r w:rsidRPr="000A11FE">
        <w:rPr>
          <w:sz w:val="22"/>
          <w:szCs w:val="22"/>
        </w:rPr>
        <w:t>PA_in</w:t>
      </w:r>
      <w:proofErr w:type="spellEnd"/>
      <w:r w:rsidRPr="000A11FE">
        <w:rPr>
          <w:sz w:val="22"/>
          <w:szCs w:val="22"/>
        </w:rPr>
        <w:t xml:space="preserve"> day) and fruit/vegetable intake showed moderate inverse relationships with obesity and diabetes.</w:t>
      </w:r>
    </w:p>
    <w:p w14:paraId="07E9429B" w14:textId="77777777" w:rsidR="000A11FE" w:rsidRPr="000A11FE" w:rsidRDefault="000A11FE" w:rsidP="00FC04EF">
      <w:pPr>
        <w:numPr>
          <w:ilvl w:val="0"/>
          <w:numId w:val="8"/>
        </w:numPr>
        <w:jc w:val="both"/>
        <w:rPr>
          <w:sz w:val="22"/>
          <w:szCs w:val="22"/>
        </w:rPr>
      </w:pPr>
      <w:r w:rsidRPr="000A11FE">
        <w:rPr>
          <w:sz w:val="22"/>
          <w:szCs w:val="22"/>
        </w:rPr>
        <w:t>Weak/Redundant Correlations:</w:t>
      </w:r>
    </w:p>
    <w:p w14:paraId="1AACDCC6" w14:textId="5B25459F" w:rsidR="000A11FE" w:rsidRPr="000A11FE" w:rsidRDefault="000A11FE" w:rsidP="00FC04EF">
      <w:pPr>
        <w:numPr>
          <w:ilvl w:val="1"/>
          <w:numId w:val="8"/>
        </w:numPr>
        <w:jc w:val="both"/>
        <w:rPr>
          <w:sz w:val="22"/>
          <w:szCs w:val="22"/>
        </w:rPr>
      </w:pPr>
      <w:r w:rsidRPr="000A11FE">
        <w:rPr>
          <w:sz w:val="22"/>
          <w:szCs w:val="22"/>
        </w:rPr>
        <w:lastRenderedPageBreak/>
        <w:t>Some socio-demographic variables</w:t>
      </w:r>
      <w:r>
        <w:rPr>
          <w:sz w:val="22"/>
          <w:szCs w:val="22"/>
        </w:rPr>
        <w:t>,</w:t>
      </w:r>
      <w:r w:rsidRPr="000A11FE">
        <w:rPr>
          <w:sz w:val="22"/>
          <w:szCs w:val="22"/>
        </w:rPr>
        <w:t xml:space="preserve"> such as </w:t>
      </w:r>
      <w:proofErr w:type="spellStart"/>
      <w:r w:rsidRPr="000A11FE">
        <w:rPr>
          <w:sz w:val="22"/>
          <w:szCs w:val="22"/>
        </w:rPr>
        <w:t>psutype</w:t>
      </w:r>
      <w:proofErr w:type="spellEnd"/>
      <w:r w:rsidRPr="000A11FE">
        <w:rPr>
          <w:sz w:val="22"/>
          <w:szCs w:val="22"/>
        </w:rPr>
        <w:t xml:space="preserve"> and wealth index</w:t>
      </w:r>
      <w:r>
        <w:rPr>
          <w:sz w:val="22"/>
          <w:szCs w:val="22"/>
        </w:rPr>
        <w:t>,</w:t>
      </w:r>
      <w:r w:rsidRPr="000A11FE">
        <w:rPr>
          <w:sz w:val="22"/>
          <w:szCs w:val="22"/>
        </w:rPr>
        <w:t xml:space="preserve"> showed weaker direct correlation but were retained to capture population-level heterogeneity.</w:t>
      </w:r>
    </w:p>
    <w:p w14:paraId="749E4EB3" w14:textId="526BB9EB" w:rsidR="000A11FE" w:rsidRPr="000A11FE" w:rsidRDefault="000A11FE" w:rsidP="00FC04EF">
      <w:pPr>
        <w:numPr>
          <w:ilvl w:val="1"/>
          <w:numId w:val="8"/>
        </w:numPr>
        <w:jc w:val="both"/>
      </w:pPr>
      <w:r>
        <w:rPr>
          <w:noProof/>
        </w:rPr>
        <w:drawing>
          <wp:anchor distT="0" distB="0" distL="114300" distR="114300" simplePos="0" relativeHeight="251672576" behindDoc="0" locked="0" layoutInCell="1" allowOverlap="1" wp14:anchorId="39171C42" wp14:editId="0CAE084F">
            <wp:simplePos x="0" y="0"/>
            <wp:positionH relativeFrom="page">
              <wp:align>left</wp:align>
            </wp:positionH>
            <wp:positionV relativeFrom="paragraph">
              <wp:posOffset>607060</wp:posOffset>
            </wp:positionV>
            <wp:extent cx="8039100" cy="59169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39100" cy="591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11FE">
        <w:rPr>
          <w:sz w:val="22"/>
          <w:szCs w:val="22"/>
        </w:rPr>
        <w:t>Highly redundant variables (e.g., survey administrative codes and identifiers) were removed during preprocessing</w:t>
      </w:r>
      <w:r w:rsidRPr="000A11FE">
        <w:t>.</w:t>
      </w:r>
    </w:p>
    <w:p w14:paraId="46A3E120" w14:textId="4CD99667" w:rsidR="000A11FE" w:rsidRDefault="000A11FE" w:rsidP="000A11FE">
      <w:pPr>
        <w:pStyle w:val="NormalWeb"/>
        <w:numPr>
          <w:ilvl w:val="0"/>
          <w:numId w:val="8"/>
        </w:numPr>
      </w:pPr>
    </w:p>
    <w:p w14:paraId="4C79F9EC" w14:textId="3CA9273F" w:rsidR="008B0570" w:rsidRPr="00FC04EF" w:rsidRDefault="000A11FE" w:rsidP="000A11FE">
      <w:pPr>
        <w:jc w:val="center"/>
        <w:rPr>
          <w:b/>
          <w:bCs/>
          <w:sz w:val="18"/>
          <w:szCs w:val="18"/>
        </w:rPr>
      </w:pPr>
      <w:r w:rsidRPr="00FC04EF">
        <w:rPr>
          <w:b/>
          <w:bCs/>
          <w:sz w:val="18"/>
          <w:szCs w:val="18"/>
        </w:rPr>
        <w:t>Figure</w:t>
      </w:r>
      <w:r w:rsidR="00FC04EF">
        <w:rPr>
          <w:b/>
          <w:bCs/>
          <w:sz w:val="18"/>
          <w:szCs w:val="18"/>
        </w:rPr>
        <w:t xml:space="preserve"> 4</w:t>
      </w:r>
      <w:r w:rsidRPr="00FC04EF">
        <w:rPr>
          <w:b/>
          <w:bCs/>
          <w:sz w:val="18"/>
          <w:szCs w:val="18"/>
        </w:rPr>
        <w:t>:</w:t>
      </w:r>
      <w:r w:rsidR="00E53BE8" w:rsidRPr="00FC04EF">
        <w:rPr>
          <w:b/>
          <w:bCs/>
          <w:sz w:val="18"/>
          <w:szCs w:val="18"/>
        </w:rPr>
        <w:t xml:space="preserve"> </w:t>
      </w:r>
      <w:proofErr w:type="spellStart"/>
      <w:r w:rsidRPr="00FC04EF">
        <w:rPr>
          <w:b/>
          <w:bCs/>
          <w:sz w:val="18"/>
          <w:szCs w:val="18"/>
        </w:rPr>
        <w:t>Correlationhea</w:t>
      </w:r>
      <w:r w:rsidR="00E53BE8" w:rsidRPr="00FC04EF">
        <w:rPr>
          <w:b/>
          <w:bCs/>
          <w:sz w:val="18"/>
          <w:szCs w:val="18"/>
        </w:rPr>
        <w:t>t</w:t>
      </w:r>
      <w:proofErr w:type="spellEnd"/>
      <w:r w:rsidRPr="00FC04EF">
        <w:rPr>
          <w:b/>
          <w:bCs/>
          <w:sz w:val="18"/>
          <w:szCs w:val="18"/>
        </w:rPr>
        <w:t xml:space="preserve"> map</w:t>
      </w:r>
    </w:p>
    <w:p w14:paraId="0419AD30" w14:textId="77777777" w:rsidR="008B0570" w:rsidRDefault="008B0570"/>
    <w:p w14:paraId="27A76EB6" w14:textId="657A1956" w:rsidR="008B0570" w:rsidRDefault="009A4144">
      <w:pPr>
        <w:rPr>
          <w:b/>
          <w:bCs/>
        </w:rPr>
      </w:pPr>
      <w:r>
        <w:rPr>
          <w:b/>
          <w:bCs/>
        </w:rPr>
        <w:lastRenderedPageBreak/>
        <w:t>Machine Learning Algorithms</w:t>
      </w:r>
      <w:r w:rsidRPr="009A4144">
        <w:rPr>
          <w:b/>
          <w:bCs/>
        </w:rPr>
        <w:t>,</w:t>
      </w:r>
      <w:r>
        <w:rPr>
          <w:b/>
          <w:bCs/>
        </w:rPr>
        <w:t xml:space="preserve"> </w:t>
      </w:r>
      <w:r w:rsidRPr="009A4144">
        <w:rPr>
          <w:b/>
          <w:bCs/>
        </w:rPr>
        <w:t>Evaluation</w:t>
      </w:r>
      <w:r>
        <w:rPr>
          <w:b/>
          <w:bCs/>
        </w:rPr>
        <w:t xml:space="preserve"> Metrics, and Hyperparameter Tuning:</w:t>
      </w:r>
    </w:p>
    <w:p w14:paraId="17B3BD83" w14:textId="6D1A8E2A" w:rsidR="009A4144" w:rsidRPr="009A4144" w:rsidRDefault="009A4144">
      <w:pPr>
        <w:rPr>
          <w:b/>
          <w:bCs/>
          <w:sz w:val="22"/>
          <w:szCs w:val="22"/>
        </w:rPr>
      </w:pPr>
      <w:r w:rsidRPr="009A4144">
        <w:rPr>
          <w:b/>
          <w:bCs/>
          <w:sz w:val="22"/>
          <w:szCs w:val="22"/>
        </w:rPr>
        <w:t>Support Vector Machine (SVM)</w:t>
      </w:r>
    </w:p>
    <w:p w14:paraId="3D9CEE97" w14:textId="71D1DC3C" w:rsidR="008B0570" w:rsidRDefault="009A4144">
      <w:r w:rsidRPr="009A4144">
        <w:rPr>
          <w:noProof/>
        </w:rPr>
        <w:drawing>
          <wp:inline distT="0" distB="0" distL="0" distR="0" wp14:anchorId="1AFAD4F2" wp14:editId="1B5F926B">
            <wp:extent cx="5943600"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1785"/>
                    </a:xfrm>
                    <a:prstGeom prst="rect">
                      <a:avLst/>
                    </a:prstGeom>
                  </pic:spPr>
                </pic:pic>
              </a:graphicData>
            </a:graphic>
          </wp:inline>
        </w:drawing>
      </w:r>
    </w:p>
    <w:p w14:paraId="097B29AF" w14:textId="41067CD9" w:rsidR="008B0570" w:rsidRDefault="008B0570"/>
    <w:p w14:paraId="360B4661" w14:textId="6296C007" w:rsidR="008B0570" w:rsidRDefault="009A4144">
      <w:pPr>
        <w:rPr>
          <w:b/>
          <w:bCs/>
          <w:sz w:val="22"/>
          <w:szCs w:val="22"/>
        </w:rPr>
      </w:pPr>
      <w:r w:rsidRPr="009A4144">
        <w:rPr>
          <w:b/>
          <w:bCs/>
          <w:sz w:val="22"/>
          <w:szCs w:val="22"/>
        </w:rPr>
        <w:t>Random</w:t>
      </w:r>
      <w:r>
        <w:rPr>
          <w:b/>
          <w:bCs/>
          <w:sz w:val="22"/>
          <w:szCs w:val="22"/>
        </w:rPr>
        <w:t xml:space="preserve"> </w:t>
      </w:r>
      <w:r w:rsidRPr="009A4144">
        <w:rPr>
          <w:b/>
          <w:bCs/>
          <w:sz w:val="22"/>
          <w:szCs w:val="22"/>
        </w:rPr>
        <w:t>Forest</w:t>
      </w:r>
    </w:p>
    <w:p w14:paraId="41F802F8" w14:textId="3A7BA4ED" w:rsidR="009A4144" w:rsidRPr="009A4144" w:rsidRDefault="009A4144">
      <w:pPr>
        <w:rPr>
          <w:b/>
          <w:bCs/>
          <w:sz w:val="22"/>
          <w:szCs w:val="22"/>
        </w:rPr>
      </w:pPr>
      <w:r w:rsidRPr="009A4144">
        <w:rPr>
          <w:b/>
          <w:bCs/>
          <w:noProof/>
          <w:sz w:val="22"/>
          <w:szCs w:val="22"/>
        </w:rPr>
        <w:drawing>
          <wp:inline distT="0" distB="0" distL="0" distR="0" wp14:anchorId="3472E80C" wp14:editId="031003FF">
            <wp:extent cx="6398544" cy="8305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4481" cy="832649"/>
                    </a:xfrm>
                    <a:prstGeom prst="rect">
                      <a:avLst/>
                    </a:prstGeom>
                  </pic:spPr>
                </pic:pic>
              </a:graphicData>
            </a:graphic>
          </wp:inline>
        </w:drawing>
      </w:r>
    </w:p>
    <w:p w14:paraId="7C5FEA6C" w14:textId="56CCCAC6" w:rsidR="008B0570" w:rsidRDefault="008B0570"/>
    <w:p w14:paraId="566C2B50" w14:textId="70A1586A" w:rsidR="008B0570" w:rsidRDefault="009A4144">
      <w:r w:rsidRPr="009A4144">
        <w:rPr>
          <w:noProof/>
        </w:rPr>
        <w:drawing>
          <wp:inline distT="0" distB="0" distL="0" distR="0" wp14:anchorId="78C9C55A" wp14:editId="49B13D49">
            <wp:extent cx="5943600" cy="1673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3860"/>
                    </a:xfrm>
                    <a:prstGeom prst="rect">
                      <a:avLst/>
                    </a:prstGeom>
                  </pic:spPr>
                </pic:pic>
              </a:graphicData>
            </a:graphic>
          </wp:inline>
        </w:drawing>
      </w:r>
    </w:p>
    <w:p w14:paraId="70E7B698" w14:textId="34ECA963" w:rsidR="008B0570" w:rsidRDefault="008B0570"/>
    <w:p w14:paraId="4479FA05" w14:textId="5D40C9EA" w:rsidR="008B0570" w:rsidRDefault="008B0570"/>
    <w:p w14:paraId="1302BE0F" w14:textId="7AF8C494" w:rsidR="009A4144" w:rsidRDefault="00B51D16">
      <w:pPr>
        <w:rPr>
          <w:b/>
          <w:bCs/>
          <w:sz w:val="22"/>
          <w:szCs w:val="22"/>
        </w:rPr>
      </w:pPr>
      <w:r w:rsidRPr="00B51D16">
        <w:rPr>
          <w:b/>
          <w:bCs/>
          <w:noProof/>
          <w:sz w:val="22"/>
          <w:szCs w:val="22"/>
        </w:rPr>
        <w:lastRenderedPageBreak/>
        <w:drawing>
          <wp:anchor distT="0" distB="0" distL="114300" distR="114300" simplePos="0" relativeHeight="251673600" behindDoc="0" locked="0" layoutInCell="1" allowOverlap="1" wp14:anchorId="5FA486B0" wp14:editId="30765D4B">
            <wp:simplePos x="0" y="0"/>
            <wp:positionH relativeFrom="column">
              <wp:posOffset>-83820</wp:posOffset>
            </wp:positionH>
            <wp:positionV relativeFrom="paragraph">
              <wp:posOffset>373380</wp:posOffset>
            </wp:positionV>
            <wp:extent cx="5943600" cy="2775585"/>
            <wp:effectExtent l="0" t="0" r="0" b="5715"/>
            <wp:wrapThrough wrapText="bothSides">
              <wp:wrapPolygon edited="0">
                <wp:start x="0" y="0"/>
                <wp:lineTo x="0" y="21496"/>
                <wp:lineTo x="21531" y="21496"/>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anchor>
        </w:drawing>
      </w:r>
      <w:proofErr w:type="spellStart"/>
      <w:r w:rsidR="009A4144" w:rsidRPr="009A4144">
        <w:rPr>
          <w:b/>
          <w:bCs/>
          <w:sz w:val="22"/>
          <w:szCs w:val="22"/>
        </w:rPr>
        <w:t>CATBoost</w:t>
      </w:r>
      <w:proofErr w:type="spellEnd"/>
    </w:p>
    <w:p w14:paraId="4032AC73" w14:textId="3B45AC89" w:rsidR="009A4144" w:rsidRPr="009A4144" w:rsidRDefault="009A4144">
      <w:pPr>
        <w:rPr>
          <w:b/>
          <w:bCs/>
          <w:sz w:val="22"/>
          <w:szCs w:val="22"/>
        </w:rPr>
      </w:pPr>
    </w:p>
    <w:p w14:paraId="3DAA96A3" w14:textId="6BB5A89B" w:rsidR="008B0570" w:rsidRDefault="00B51D16">
      <w:pPr>
        <w:rPr>
          <w:b/>
          <w:bCs/>
          <w:sz w:val="22"/>
          <w:szCs w:val="22"/>
        </w:rPr>
      </w:pPr>
      <w:proofErr w:type="spellStart"/>
      <w:r w:rsidRPr="00B51D16">
        <w:rPr>
          <w:b/>
          <w:bCs/>
          <w:sz w:val="22"/>
          <w:szCs w:val="22"/>
        </w:rPr>
        <w:t>LightGBM</w:t>
      </w:r>
      <w:proofErr w:type="spellEnd"/>
    </w:p>
    <w:p w14:paraId="19DFD1AC" w14:textId="2DF83422" w:rsidR="00B51D16" w:rsidRPr="00B51D16" w:rsidRDefault="00B51D16">
      <w:pPr>
        <w:rPr>
          <w:b/>
          <w:bCs/>
          <w:sz w:val="22"/>
          <w:szCs w:val="22"/>
        </w:rPr>
      </w:pPr>
      <w:r w:rsidRPr="00B51D16">
        <w:rPr>
          <w:b/>
          <w:bCs/>
          <w:noProof/>
          <w:sz w:val="22"/>
          <w:szCs w:val="22"/>
        </w:rPr>
        <w:drawing>
          <wp:anchor distT="0" distB="0" distL="114300" distR="114300" simplePos="0" relativeHeight="251674624" behindDoc="0" locked="0" layoutInCell="1" allowOverlap="1" wp14:anchorId="25F4B54D" wp14:editId="1DE92CDF">
            <wp:simplePos x="0" y="0"/>
            <wp:positionH relativeFrom="column">
              <wp:posOffset>0</wp:posOffset>
            </wp:positionH>
            <wp:positionV relativeFrom="paragraph">
              <wp:posOffset>-1905</wp:posOffset>
            </wp:positionV>
            <wp:extent cx="5943600" cy="2326005"/>
            <wp:effectExtent l="0" t="0" r="0" b="0"/>
            <wp:wrapThrough wrapText="bothSides">
              <wp:wrapPolygon edited="0">
                <wp:start x="0" y="0"/>
                <wp:lineTo x="0" y="21405"/>
                <wp:lineTo x="21531" y="21405"/>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anchor>
        </w:drawing>
      </w:r>
    </w:p>
    <w:p w14:paraId="45F11A56" w14:textId="5B65B915" w:rsidR="008B0570" w:rsidRDefault="008B0570"/>
    <w:p w14:paraId="14DA771B" w14:textId="77777777" w:rsidR="008B0570" w:rsidRDefault="008B0570"/>
    <w:p w14:paraId="627E8AEF" w14:textId="33498120" w:rsidR="008B0570" w:rsidRDefault="008B0570"/>
    <w:p w14:paraId="707117B5" w14:textId="77777777" w:rsidR="008B0570" w:rsidRDefault="008B0570"/>
    <w:p w14:paraId="5967A5E4" w14:textId="47184553" w:rsidR="008B0570" w:rsidRDefault="008B0570"/>
    <w:p w14:paraId="48B98AA5" w14:textId="53C2548E" w:rsidR="008B0570" w:rsidRDefault="00B51D16">
      <w:pPr>
        <w:rPr>
          <w:b/>
          <w:bCs/>
          <w:sz w:val="22"/>
          <w:szCs w:val="22"/>
        </w:rPr>
      </w:pPr>
      <w:r w:rsidRPr="00B51D16">
        <w:rPr>
          <w:b/>
          <w:bCs/>
          <w:noProof/>
          <w:sz w:val="22"/>
          <w:szCs w:val="22"/>
        </w:rPr>
        <w:lastRenderedPageBreak/>
        <w:drawing>
          <wp:anchor distT="0" distB="0" distL="114300" distR="114300" simplePos="0" relativeHeight="251675648" behindDoc="0" locked="0" layoutInCell="1" allowOverlap="1" wp14:anchorId="10E973DA" wp14:editId="765057E2">
            <wp:simplePos x="0" y="0"/>
            <wp:positionH relativeFrom="column">
              <wp:posOffset>-22860</wp:posOffset>
            </wp:positionH>
            <wp:positionV relativeFrom="paragraph">
              <wp:posOffset>358140</wp:posOffset>
            </wp:positionV>
            <wp:extent cx="5943600" cy="1019175"/>
            <wp:effectExtent l="0" t="0" r="0" b="9525"/>
            <wp:wrapThrough wrapText="bothSides">
              <wp:wrapPolygon edited="0">
                <wp:start x="0" y="0"/>
                <wp:lineTo x="0" y="21398"/>
                <wp:lineTo x="21531" y="21398"/>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anchor>
        </w:drawing>
      </w:r>
      <w:proofErr w:type="spellStart"/>
      <w:r w:rsidRPr="00B51D16">
        <w:rPr>
          <w:b/>
          <w:bCs/>
          <w:sz w:val="22"/>
          <w:szCs w:val="22"/>
        </w:rPr>
        <w:t>XGBoost</w:t>
      </w:r>
      <w:proofErr w:type="spellEnd"/>
    </w:p>
    <w:p w14:paraId="2443DE88" w14:textId="6DD65D33" w:rsidR="00B51D16" w:rsidRPr="00B51D16" w:rsidRDefault="00B51D16">
      <w:pPr>
        <w:rPr>
          <w:b/>
          <w:bCs/>
          <w:sz w:val="22"/>
          <w:szCs w:val="22"/>
        </w:rPr>
      </w:pPr>
    </w:p>
    <w:p w14:paraId="177A3C96" w14:textId="63F54B08" w:rsidR="008B0570" w:rsidRDefault="00B51D16" w:rsidP="00FC04EF">
      <w:pPr>
        <w:jc w:val="both"/>
        <w:rPr>
          <w:sz w:val="22"/>
          <w:szCs w:val="22"/>
        </w:rPr>
      </w:pPr>
      <w:r w:rsidRPr="00B51D16">
        <w:rPr>
          <w:sz w:val="22"/>
          <w:szCs w:val="22"/>
        </w:rPr>
        <w:t xml:space="preserve">Here, l is the loss function, T is the number of leaves in the tree, λ controls L2 regularization, and </w:t>
      </w:r>
      <w:proofErr w:type="spellStart"/>
      <w:r w:rsidRPr="00B51D16">
        <w:rPr>
          <w:sz w:val="22"/>
          <w:szCs w:val="22"/>
        </w:rPr>
        <w:t>w</w:t>
      </w:r>
      <w:proofErr w:type="spellEnd"/>
      <w:r w:rsidRPr="00B51D16">
        <w:rPr>
          <w:sz w:val="22"/>
          <w:szCs w:val="22"/>
        </w:rPr>
        <w:t xml:space="preserve"> are the leaf weights. </w:t>
      </w:r>
      <w:proofErr w:type="spellStart"/>
      <w:r w:rsidRPr="00B51D16">
        <w:rPr>
          <w:sz w:val="22"/>
          <w:szCs w:val="22"/>
        </w:rPr>
        <w:t>XGBoost</w:t>
      </w:r>
      <w:proofErr w:type="spellEnd"/>
      <w:r w:rsidRPr="00B51D16">
        <w:rPr>
          <w:sz w:val="22"/>
          <w:szCs w:val="22"/>
        </w:rPr>
        <w:t xml:space="preserve"> is known for its scalability, regularization capabilities, and strong performance in structured datasets</w:t>
      </w:r>
    </w:p>
    <w:p w14:paraId="1D502262" w14:textId="77777777" w:rsidR="00B51D16" w:rsidRPr="00B51D16" w:rsidRDefault="00B51D16">
      <w:pPr>
        <w:rPr>
          <w:sz w:val="22"/>
          <w:szCs w:val="22"/>
        </w:rPr>
      </w:pPr>
    </w:p>
    <w:p w14:paraId="2530BFA0" w14:textId="4F24BFFB" w:rsidR="008B0570" w:rsidRDefault="00B51D16">
      <w:pPr>
        <w:rPr>
          <w:b/>
          <w:bCs/>
          <w:sz w:val="22"/>
          <w:szCs w:val="22"/>
        </w:rPr>
      </w:pPr>
      <w:r w:rsidRPr="00B51D16">
        <w:rPr>
          <w:b/>
          <w:bCs/>
          <w:sz w:val="22"/>
          <w:szCs w:val="22"/>
        </w:rPr>
        <w:t>Logistic Regression </w:t>
      </w:r>
    </w:p>
    <w:p w14:paraId="031323AA" w14:textId="77777777" w:rsidR="00B51D16" w:rsidRPr="00B51D16" w:rsidRDefault="00B51D16" w:rsidP="00FC04EF">
      <w:pPr>
        <w:rPr>
          <w:sz w:val="22"/>
          <w:szCs w:val="22"/>
        </w:rPr>
      </w:pPr>
      <w:r w:rsidRPr="00B51D16">
        <w:rPr>
          <w:sz w:val="22"/>
          <w:szCs w:val="22"/>
        </w:rPr>
        <w:t>The core equation of logistic regression models the log-odds of the outcome as a linear combination of the predictor variables. This is expressed as:</w:t>
      </w:r>
    </w:p>
    <w:p w14:paraId="127A931C" w14:textId="2E10D820" w:rsidR="00B51D16" w:rsidRDefault="00B51D16" w:rsidP="00FC04EF">
      <w:pPr>
        <w:rPr>
          <w:sz w:val="22"/>
          <w:szCs w:val="22"/>
        </w:rPr>
      </w:pPr>
      <w:r w:rsidRPr="00B51D16">
        <w:rPr>
          <w:sz w:val="22"/>
          <w:szCs w:val="22"/>
        </w:rPr>
        <w:t>ln(1−</w:t>
      </w:r>
      <w:r w:rsidR="003C4B87" w:rsidRPr="00B51D16">
        <w:rPr>
          <w:i/>
          <w:iCs/>
          <w:sz w:val="22"/>
          <w:szCs w:val="22"/>
        </w:rPr>
        <w:t>pp</w:t>
      </w:r>
      <w:r w:rsidR="003C4B87" w:rsidRPr="00B51D16">
        <w:rPr>
          <w:rFonts w:ascii="Arial" w:hAnsi="Arial" w:cs="Arial"/>
          <w:sz w:val="22"/>
          <w:szCs w:val="22"/>
        </w:rPr>
        <w:t>​</w:t>
      </w:r>
      <w:r w:rsidR="003C4B87" w:rsidRPr="00B51D16">
        <w:rPr>
          <w:sz w:val="22"/>
          <w:szCs w:val="22"/>
        </w:rPr>
        <w:t>) =</w:t>
      </w:r>
      <w:r w:rsidRPr="00B51D16">
        <w:rPr>
          <w:i/>
          <w:iCs/>
          <w:sz w:val="22"/>
          <w:szCs w:val="22"/>
        </w:rPr>
        <w:t>β</w:t>
      </w:r>
      <w:r w:rsidRPr="00B51D16">
        <w:rPr>
          <w:sz w:val="22"/>
          <w:szCs w:val="22"/>
        </w:rPr>
        <w:t>0</w:t>
      </w:r>
      <w:r w:rsidRPr="00B51D16">
        <w:rPr>
          <w:rFonts w:ascii="Arial" w:hAnsi="Arial" w:cs="Arial"/>
          <w:sz w:val="22"/>
          <w:szCs w:val="22"/>
        </w:rPr>
        <w:t>​</w:t>
      </w:r>
      <w:r w:rsidRPr="00B51D16">
        <w:rPr>
          <w:sz w:val="22"/>
          <w:szCs w:val="22"/>
        </w:rPr>
        <w:t>+</w:t>
      </w:r>
      <w:r w:rsidRPr="00B51D16">
        <w:rPr>
          <w:i/>
          <w:iCs/>
          <w:sz w:val="22"/>
          <w:szCs w:val="22"/>
        </w:rPr>
        <w:t>β</w:t>
      </w:r>
      <w:r w:rsidRPr="00B51D16">
        <w:rPr>
          <w:sz w:val="22"/>
          <w:szCs w:val="22"/>
        </w:rPr>
        <w:t>1</w:t>
      </w:r>
      <w:r w:rsidRPr="00B51D16">
        <w:rPr>
          <w:rFonts w:ascii="Arial" w:hAnsi="Arial" w:cs="Arial"/>
          <w:sz w:val="22"/>
          <w:szCs w:val="22"/>
        </w:rPr>
        <w:t>​</w:t>
      </w:r>
      <w:r w:rsidRPr="00B51D16">
        <w:rPr>
          <w:i/>
          <w:iCs/>
          <w:sz w:val="22"/>
          <w:szCs w:val="22"/>
        </w:rPr>
        <w:t>x</w:t>
      </w:r>
      <w:r w:rsidRPr="00B51D16">
        <w:rPr>
          <w:sz w:val="22"/>
          <w:szCs w:val="22"/>
        </w:rPr>
        <w:t>1</w:t>
      </w:r>
      <w:r w:rsidRPr="00B51D16">
        <w:rPr>
          <w:rFonts w:ascii="Arial" w:hAnsi="Arial" w:cs="Arial"/>
          <w:sz w:val="22"/>
          <w:szCs w:val="22"/>
        </w:rPr>
        <w:t>​</w:t>
      </w:r>
      <w:r w:rsidRPr="00B51D16">
        <w:rPr>
          <w:sz w:val="22"/>
          <w:szCs w:val="22"/>
        </w:rPr>
        <w:t>+</w:t>
      </w:r>
      <w:r w:rsidRPr="00B51D16">
        <w:rPr>
          <w:i/>
          <w:iCs/>
          <w:sz w:val="22"/>
          <w:szCs w:val="22"/>
        </w:rPr>
        <w:t>β</w:t>
      </w:r>
      <w:r w:rsidRPr="00B51D16">
        <w:rPr>
          <w:sz w:val="22"/>
          <w:szCs w:val="22"/>
        </w:rPr>
        <w:t>2</w:t>
      </w:r>
      <w:r w:rsidRPr="00B51D16">
        <w:rPr>
          <w:rFonts w:ascii="Arial" w:hAnsi="Arial" w:cs="Arial"/>
          <w:sz w:val="22"/>
          <w:szCs w:val="22"/>
        </w:rPr>
        <w:t>​</w:t>
      </w:r>
      <w:r w:rsidRPr="00B51D16">
        <w:rPr>
          <w:i/>
          <w:iCs/>
          <w:sz w:val="22"/>
          <w:szCs w:val="22"/>
        </w:rPr>
        <w:t>x</w:t>
      </w:r>
      <w:r w:rsidRPr="00B51D16">
        <w:rPr>
          <w:sz w:val="22"/>
          <w:szCs w:val="22"/>
        </w:rPr>
        <w:t>2</w:t>
      </w:r>
      <w:r w:rsidRPr="00B51D16">
        <w:rPr>
          <w:rFonts w:ascii="Arial" w:hAnsi="Arial" w:cs="Arial"/>
          <w:sz w:val="22"/>
          <w:szCs w:val="22"/>
        </w:rPr>
        <w:t>​</w:t>
      </w:r>
      <w:r w:rsidRPr="00B51D16">
        <w:rPr>
          <w:sz w:val="22"/>
          <w:szCs w:val="22"/>
        </w:rPr>
        <w:t>+</w:t>
      </w:r>
      <w:r w:rsidRPr="00B51D16">
        <w:rPr>
          <w:rFonts w:ascii="Cambria Math" w:hAnsi="Cambria Math" w:cs="Cambria Math"/>
          <w:sz w:val="22"/>
          <w:szCs w:val="22"/>
        </w:rPr>
        <w:t>⋯</w:t>
      </w:r>
      <w:r w:rsidRPr="00B51D16">
        <w:rPr>
          <w:sz w:val="22"/>
          <w:szCs w:val="22"/>
        </w:rPr>
        <w:t>+</w:t>
      </w:r>
      <w:r w:rsidRPr="00B51D16">
        <w:rPr>
          <w:i/>
          <w:iCs/>
          <w:sz w:val="22"/>
          <w:szCs w:val="22"/>
        </w:rPr>
        <w:t>βm</w:t>
      </w:r>
      <w:r w:rsidRPr="00B51D16">
        <w:rPr>
          <w:rFonts w:ascii="Arial" w:hAnsi="Arial" w:cs="Arial"/>
          <w:sz w:val="22"/>
          <w:szCs w:val="22"/>
        </w:rPr>
        <w:t>​</w:t>
      </w:r>
      <w:proofErr w:type="spellStart"/>
      <w:r w:rsidRPr="00B51D16">
        <w:rPr>
          <w:i/>
          <w:iCs/>
          <w:sz w:val="22"/>
          <w:szCs w:val="22"/>
        </w:rPr>
        <w:t>xm</w:t>
      </w:r>
      <w:proofErr w:type="spellEnd"/>
      <w:r w:rsidRPr="00B51D16">
        <w:rPr>
          <w:rFonts w:ascii="Arial" w:hAnsi="Arial" w:cs="Arial"/>
          <w:sz w:val="22"/>
          <w:szCs w:val="22"/>
        </w:rPr>
        <w:t>​</w:t>
      </w:r>
      <w:r w:rsidRPr="00B51D16">
        <w:rPr>
          <w:sz w:val="22"/>
          <w:szCs w:val="22"/>
        </w:rPr>
        <w:br/>
      </w:r>
    </w:p>
    <w:p w14:paraId="24245346" w14:textId="77777777" w:rsidR="00B51D16" w:rsidRPr="00B51D16" w:rsidRDefault="00B51D16" w:rsidP="00FC04EF">
      <w:pPr>
        <w:rPr>
          <w:sz w:val="22"/>
          <w:szCs w:val="22"/>
        </w:rPr>
      </w:pPr>
      <w:r w:rsidRPr="00B51D16">
        <w:rPr>
          <w:sz w:val="22"/>
          <w:szCs w:val="22"/>
        </w:rPr>
        <w:t>Because the linear function assumes a linear relationship, as the values of X changes, Y can take on a value from (-inf, inf). Probabilities, as we know, are confined to [0,1]. Using this principle of linear model, we cannot directly model the probabilities for a binary outcome. Instead, we need a logistic model to make sense of the probabilities. Therefore, we want to apply a transformation to the input so the outcome can be confined. This transformation is known as the logistic regression equation. This equation might look complex, but we will break it down step by step how it is derived in the following section.</w:t>
      </w:r>
    </w:p>
    <w:p w14:paraId="12B9C92C" w14:textId="3DC9F127" w:rsidR="00B51D16" w:rsidRPr="00B51D16" w:rsidRDefault="00B51D16" w:rsidP="00B51D16">
      <w:pPr>
        <w:rPr>
          <w:sz w:val="22"/>
          <w:szCs w:val="22"/>
        </w:rPr>
      </w:pPr>
      <w:r w:rsidRPr="00B51D16">
        <w:rPr>
          <w:noProof/>
          <w:sz w:val="22"/>
          <w:szCs w:val="22"/>
        </w:rPr>
        <w:drawing>
          <wp:inline distT="0" distB="0" distL="0" distR="0" wp14:anchorId="07353592" wp14:editId="1F54D1B2">
            <wp:extent cx="1996613" cy="624894"/>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6613" cy="624894"/>
                    </a:xfrm>
                    <a:prstGeom prst="rect">
                      <a:avLst/>
                    </a:prstGeom>
                  </pic:spPr>
                </pic:pic>
              </a:graphicData>
            </a:graphic>
          </wp:inline>
        </w:drawing>
      </w:r>
    </w:p>
    <w:p w14:paraId="1B64EA7F" w14:textId="77777777" w:rsidR="008B0570" w:rsidRDefault="008B0570"/>
    <w:p w14:paraId="48BAD00C" w14:textId="2D91B3EF" w:rsidR="008B0570" w:rsidRDefault="00B51D16">
      <w:pPr>
        <w:rPr>
          <w:b/>
          <w:bCs/>
          <w:sz w:val="22"/>
          <w:szCs w:val="22"/>
        </w:rPr>
      </w:pPr>
      <w:r w:rsidRPr="00B51D16">
        <w:rPr>
          <w:b/>
          <w:bCs/>
          <w:sz w:val="22"/>
          <w:szCs w:val="22"/>
        </w:rPr>
        <w:t>Confusion Matrix</w:t>
      </w:r>
    </w:p>
    <w:p w14:paraId="49BA6BDD" w14:textId="73CC97D2" w:rsidR="00B51D16" w:rsidRPr="00B51D16" w:rsidRDefault="00B51D16">
      <w:pPr>
        <w:rPr>
          <w:sz w:val="22"/>
          <w:szCs w:val="22"/>
        </w:rPr>
      </w:pPr>
      <w:r w:rsidRPr="00B51D16">
        <w:rPr>
          <w:sz w:val="22"/>
          <w:szCs w:val="22"/>
        </w:rPr>
        <w:t>A</w:t>
      </w:r>
      <w:r>
        <w:rPr>
          <w:sz w:val="22"/>
          <w:szCs w:val="22"/>
        </w:rPr>
        <w:t xml:space="preserve"> </w:t>
      </w:r>
      <w:r w:rsidRPr="00B51D16">
        <w:rPr>
          <w:sz w:val="22"/>
          <w:szCs w:val="22"/>
        </w:rPr>
        <w:t xml:space="preserve">confusion matrix is a standard evaluation tool for classification models. It presents counts </w:t>
      </w:r>
      <w:proofErr w:type="gramStart"/>
      <w:r w:rsidRPr="00B51D16">
        <w:rPr>
          <w:sz w:val="22"/>
          <w:szCs w:val="22"/>
        </w:rPr>
        <w:t>of:-</w:t>
      </w:r>
      <w:proofErr w:type="gramEnd"/>
      <w:r w:rsidRPr="00B51D16">
        <w:rPr>
          <w:sz w:val="22"/>
          <w:szCs w:val="22"/>
        </w:rPr>
        <w:t xml:space="preserve"> True Positives (TP) True Negatives (TN)- False Positives (FP)- False Negatives (FN) From these, one can derive accuracy, precision, recall, and F1-score.</w:t>
      </w:r>
    </w:p>
    <w:p w14:paraId="50C6E587" w14:textId="146F09CE" w:rsidR="008B0570" w:rsidRDefault="008B0570"/>
    <w:p w14:paraId="7F99276C" w14:textId="40ADA8D9" w:rsidR="008B0570" w:rsidRDefault="008B0570"/>
    <w:p w14:paraId="23605093" w14:textId="38025F1E" w:rsidR="008B0570" w:rsidRDefault="00B51D16">
      <w:pPr>
        <w:rPr>
          <w:b/>
          <w:bCs/>
          <w:sz w:val="22"/>
          <w:szCs w:val="22"/>
        </w:rPr>
      </w:pPr>
      <w:r w:rsidRPr="00B51D16">
        <w:rPr>
          <w:b/>
          <w:bCs/>
          <w:noProof/>
          <w:sz w:val="22"/>
          <w:szCs w:val="22"/>
        </w:rPr>
        <w:lastRenderedPageBreak/>
        <w:drawing>
          <wp:anchor distT="0" distB="0" distL="114300" distR="114300" simplePos="0" relativeHeight="251676672" behindDoc="0" locked="0" layoutInCell="1" allowOverlap="1" wp14:anchorId="0C5CDCE4" wp14:editId="1BA5D471">
            <wp:simplePos x="0" y="0"/>
            <wp:positionH relativeFrom="column">
              <wp:posOffset>-175260</wp:posOffset>
            </wp:positionH>
            <wp:positionV relativeFrom="paragraph">
              <wp:posOffset>304800</wp:posOffset>
            </wp:positionV>
            <wp:extent cx="5943600" cy="808990"/>
            <wp:effectExtent l="0" t="0" r="0" b="0"/>
            <wp:wrapThrough wrapText="bothSides">
              <wp:wrapPolygon edited="0">
                <wp:start x="0" y="0"/>
                <wp:lineTo x="0" y="20854"/>
                <wp:lineTo x="21531" y="20854"/>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anchor>
        </w:drawing>
      </w:r>
      <w:r w:rsidRPr="00B51D16">
        <w:rPr>
          <w:b/>
          <w:bCs/>
          <w:sz w:val="22"/>
          <w:szCs w:val="22"/>
        </w:rPr>
        <w:t>ROC-AUC</w:t>
      </w:r>
    </w:p>
    <w:p w14:paraId="0342A48A" w14:textId="5D91E64F" w:rsidR="00B51D16" w:rsidRPr="00B51D16" w:rsidRDefault="00B51D16">
      <w:pPr>
        <w:rPr>
          <w:b/>
          <w:bCs/>
          <w:sz w:val="22"/>
          <w:szCs w:val="22"/>
        </w:rPr>
      </w:pPr>
    </w:p>
    <w:p w14:paraId="3394E331" w14:textId="7D3380BD" w:rsidR="008B0570" w:rsidRPr="00B51D16" w:rsidRDefault="00B51D16">
      <w:pPr>
        <w:rPr>
          <w:sz w:val="22"/>
          <w:szCs w:val="22"/>
        </w:rPr>
      </w:pPr>
      <w:r w:rsidRPr="00B51D16">
        <w:rPr>
          <w:sz w:val="22"/>
          <w:szCs w:val="22"/>
        </w:rPr>
        <w:t>The Area Under the Curve (AUC) measures the model’s ability to distinguish between classes. AUC values closer to 1 indicate better performance</w:t>
      </w:r>
    </w:p>
    <w:p w14:paraId="36D4690E" w14:textId="78AEF6A1" w:rsidR="008B0570" w:rsidRDefault="00B51D16">
      <w:pPr>
        <w:rPr>
          <w:b/>
          <w:bCs/>
          <w:sz w:val="22"/>
          <w:szCs w:val="22"/>
        </w:rPr>
      </w:pPr>
      <w:r w:rsidRPr="00B51D16">
        <w:rPr>
          <w:b/>
          <w:bCs/>
          <w:noProof/>
          <w:sz w:val="22"/>
          <w:szCs w:val="22"/>
        </w:rPr>
        <w:drawing>
          <wp:anchor distT="0" distB="0" distL="114300" distR="114300" simplePos="0" relativeHeight="251677696" behindDoc="0" locked="0" layoutInCell="1" allowOverlap="1" wp14:anchorId="62C96BA2" wp14:editId="718F1BFA">
            <wp:simplePos x="0" y="0"/>
            <wp:positionH relativeFrom="column">
              <wp:posOffset>-30480</wp:posOffset>
            </wp:positionH>
            <wp:positionV relativeFrom="paragraph">
              <wp:posOffset>338455</wp:posOffset>
            </wp:positionV>
            <wp:extent cx="5943600" cy="778510"/>
            <wp:effectExtent l="0" t="0" r="0" b="2540"/>
            <wp:wrapThrough wrapText="bothSides">
              <wp:wrapPolygon edited="0">
                <wp:start x="0" y="0"/>
                <wp:lineTo x="0" y="21142"/>
                <wp:lineTo x="21531" y="21142"/>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anchor>
        </w:drawing>
      </w:r>
      <w:r w:rsidRPr="00B51D16">
        <w:rPr>
          <w:b/>
          <w:bCs/>
          <w:sz w:val="22"/>
          <w:szCs w:val="22"/>
        </w:rPr>
        <w:t>Precision-Recall Curve</w:t>
      </w:r>
    </w:p>
    <w:p w14:paraId="12B95EF3" w14:textId="1CCAF232" w:rsidR="00B51D16" w:rsidRPr="00B51D16" w:rsidRDefault="00B51D16">
      <w:pPr>
        <w:rPr>
          <w:b/>
          <w:bCs/>
          <w:sz w:val="22"/>
          <w:szCs w:val="22"/>
        </w:rPr>
      </w:pPr>
    </w:p>
    <w:p w14:paraId="0BADB413" w14:textId="285D5B96" w:rsidR="00335BC5" w:rsidRDefault="009770C4">
      <w:pPr>
        <w:rPr>
          <w:sz w:val="22"/>
          <w:szCs w:val="22"/>
        </w:rPr>
      </w:pPr>
      <w:r>
        <w:rPr>
          <w:sz w:val="22"/>
          <w:szCs w:val="22"/>
        </w:rPr>
        <w:t>A high</w:t>
      </w:r>
      <w:r w:rsidRPr="009770C4">
        <w:rPr>
          <w:sz w:val="22"/>
          <w:szCs w:val="22"/>
        </w:rPr>
        <w:t xml:space="preserve"> area under the PR curve indicates both high precision and high recall, making it a valuable metric for datasets where false negatives are costly</w:t>
      </w:r>
    </w:p>
    <w:p w14:paraId="6886B250" w14:textId="283E991E" w:rsidR="009770C4" w:rsidRPr="008B0570" w:rsidRDefault="009770C4">
      <w:pPr>
        <w:rPr>
          <w:sz w:val="22"/>
          <w:szCs w:val="22"/>
        </w:rPr>
      </w:pPr>
    </w:p>
    <w:p w14:paraId="67A60006" w14:textId="77777777" w:rsidR="009770C4" w:rsidRPr="009770C4" w:rsidRDefault="009770C4" w:rsidP="009770C4">
      <w:pPr>
        <w:rPr>
          <w:b/>
          <w:bCs/>
          <w:sz w:val="22"/>
          <w:szCs w:val="22"/>
        </w:rPr>
      </w:pPr>
      <w:r w:rsidRPr="009770C4">
        <w:rPr>
          <w:b/>
          <w:bCs/>
          <w:sz w:val="22"/>
          <w:szCs w:val="22"/>
        </w:rPr>
        <w:t xml:space="preserve">Hyperparameter Optimization with </w:t>
      </w:r>
      <w:proofErr w:type="spellStart"/>
      <w:r w:rsidRPr="009770C4">
        <w:rPr>
          <w:b/>
          <w:bCs/>
          <w:sz w:val="22"/>
          <w:szCs w:val="22"/>
        </w:rPr>
        <w:t>Optuna</w:t>
      </w:r>
      <w:proofErr w:type="spellEnd"/>
    </w:p>
    <w:p w14:paraId="665BDA17" w14:textId="5EA3D78F" w:rsidR="009770C4" w:rsidRPr="009770C4" w:rsidRDefault="009770C4" w:rsidP="00FC04EF">
      <w:pPr>
        <w:jc w:val="both"/>
        <w:rPr>
          <w:sz w:val="22"/>
          <w:szCs w:val="22"/>
        </w:rPr>
      </w:pPr>
      <w:r w:rsidRPr="009770C4">
        <w:rPr>
          <w:sz w:val="22"/>
          <w:szCs w:val="22"/>
        </w:rPr>
        <w:t xml:space="preserve">To enhance the predictive performance of our models, we employed </w:t>
      </w:r>
      <w:proofErr w:type="spellStart"/>
      <w:r w:rsidRPr="009770C4">
        <w:rPr>
          <w:sz w:val="22"/>
          <w:szCs w:val="22"/>
        </w:rPr>
        <w:t>Optuna</w:t>
      </w:r>
      <w:proofErr w:type="spellEnd"/>
      <w:r w:rsidRPr="009770C4">
        <w:rPr>
          <w:sz w:val="22"/>
          <w:szCs w:val="22"/>
        </w:rPr>
        <w:t xml:space="preserve">, an advanced automatic hyperparameter optimization framework. </w:t>
      </w:r>
      <w:proofErr w:type="spellStart"/>
      <w:r w:rsidRPr="009770C4">
        <w:rPr>
          <w:sz w:val="22"/>
          <w:szCs w:val="22"/>
        </w:rPr>
        <w:t>Optuna</w:t>
      </w:r>
      <w:proofErr w:type="spellEnd"/>
      <w:r w:rsidRPr="009770C4">
        <w:rPr>
          <w:sz w:val="22"/>
          <w:szCs w:val="22"/>
        </w:rPr>
        <w:t xml:space="preserve"> enables efficient exploration of large parameter spaces by balancing exploration and exploitation through its Tree-structured </w:t>
      </w:r>
      <w:proofErr w:type="spellStart"/>
      <w:r w:rsidRPr="009770C4">
        <w:rPr>
          <w:sz w:val="22"/>
          <w:szCs w:val="22"/>
        </w:rPr>
        <w:t>Parzen</w:t>
      </w:r>
      <w:proofErr w:type="spellEnd"/>
      <w:r w:rsidRPr="009770C4">
        <w:rPr>
          <w:sz w:val="22"/>
          <w:szCs w:val="22"/>
        </w:rPr>
        <w:t xml:space="preserve"> Estimator (TPE) sampler and advanced pruning strategies.</w:t>
      </w:r>
    </w:p>
    <w:p w14:paraId="6CCAA47B" w14:textId="3C452A9F" w:rsidR="009770C4" w:rsidRPr="009770C4" w:rsidRDefault="009770C4" w:rsidP="009770C4">
      <w:pPr>
        <w:rPr>
          <w:sz w:val="22"/>
          <w:szCs w:val="22"/>
        </w:rPr>
      </w:pPr>
      <w:r w:rsidRPr="009770C4">
        <w:rPr>
          <w:noProof/>
        </w:rPr>
        <w:drawing>
          <wp:anchor distT="0" distB="0" distL="114300" distR="114300" simplePos="0" relativeHeight="251678720" behindDoc="0" locked="0" layoutInCell="1" allowOverlap="1" wp14:anchorId="03ED013B" wp14:editId="7BEB881B">
            <wp:simplePos x="0" y="0"/>
            <wp:positionH relativeFrom="margin">
              <wp:posOffset>472440</wp:posOffset>
            </wp:positionH>
            <wp:positionV relativeFrom="paragraph">
              <wp:posOffset>741045</wp:posOffset>
            </wp:positionV>
            <wp:extent cx="4977130" cy="20878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7130" cy="2087880"/>
                    </a:xfrm>
                    <a:prstGeom prst="rect">
                      <a:avLst/>
                    </a:prstGeom>
                  </pic:spPr>
                </pic:pic>
              </a:graphicData>
            </a:graphic>
            <wp14:sizeRelH relativeFrom="margin">
              <wp14:pctWidth>0</wp14:pctWidth>
            </wp14:sizeRelH>
            <wp14:sizeRelV relativeFrom="margin">
              <wp14:pctHeight>0</wp14:pctHeight>
            </wp14:sizeRelV>
          </wp:anchor>
        </w:drawing>
      </w:r>
      <w:r w:rsidRPr="009770C4">
        <w:rPr>
          <w:sz w:val="22"/>
          <w:szCs w:val="22"/>
        </w:rPr>
        <w:t xml:space="preserve">Table </w:t>
      </w:r>
      <w:r w:rsidR="00FC04EF">
        <w:rPr>
          <w:sz w:val="22"/>
          <w:szCs w:val="22"/>
        </w:rPr>
        <w:t>2</w:t>
      </w:r>
      <w:r w:rsidRPr="009770C4">
        <w:rPr>
          <w:sz w:val="22"/>
          <w:szCs w:val="22"/>
        </w:rPr>
        <w:t xml:space="preserve"> presents the optimized hyperparameters for our four prediction tasks — Diabetes, Hypertension, Overweight/Obesity, and Hyperglycemia. It outlines both the parameter search </w:t>
      </w:r>
      <w:r w:rsidRPr="009770C4">
        <w:rPr>
          <w:sz w:val="22"/>
          <w:szCs w:val="22"/>
        </w:rPr>
        <w:lastRenderedPageBreak/>
        <w:t xml:space="preserve">space and the best-performing values identified for each target across the tested machine learning models (Logistic Regression, Random Forest, </w:t>
      </w:r>
      <w:proofErr w:type="spellStart"/>
      <w:r w:rsidRPr="009770C4">
        <w:rPr>
          <w:sz w:val="22"/>
          <w:szCs w:val="22"/>
        </w:rPr>
        <w:t>XGBoost</w:t>
      </w:r>
      <w:proofErr w:type="spellEnd"/>
      <w:r w:rsidRPr="009770C4">
        <w:rPr>
          <w:sz w:val="22"/>
          <w:szCs w:val="22"/>
        </w:rPr>
        <w:t xml:space="preserve">, </w:t>
      </w:r>
      <w:proofErr w:type="spellStart"/>
      <w:r w:rsidRPr="009770C4">
        <w:rPr>
          <w:sz w:val="22"/>
          <w:szCs w:val="22"/>
        </w:rPr>
        <w:t>LightGBM</w:t>
      </w:r>
      <w:proofErr w:type="spellEnd"/>
      <w:r w:rsidRPr="009770C4">
        <w:rPr>
          <w:sz w:val="22"/>
          <w:szCs w:val="22"/>
        </w:rPr>
        <w:t xml:space="preserve">, </w:t>
      </w:r>
      <w:proofErr w:type="spellStart"/>
      <w:r w:rsidRPr="009770C4">
        <w:rPr>
          <w:sz w:val="22"/>
          <w:szCs w:val="22"/>
        </w:rPr>
        <w:t>CatBoost</w:t>
      </w:r>
      <w:proofErr w:type="spellEnd"/>
      <w:r w:rsidRPr="009770C4">
        <w:rPr>
          <w:sz w:val="22"/>
          <w:szCs w:val="22"/>
        </w:rPr>
        <w:t>, and SVM).</w:t>
      </w:r>
    </w:p>
    <w:p w14:paraId="1D50B2C4" w14:textId="70751ED3" w:rsidR="008B0570" w:rsidRPr="00FC04EF" w:rsidRDefault="008B0570">
      <w:pPr>
        <w:rPr>
          <w:sz w:val="22"/>
          <w:szCs w:val="22"/>
        </w:rPr>
      </w:pPr>
    </w:p>
    <w:p w14:paraId="1E9648BD" w14:textId="49A82D25" w:rsidR="008B0570" w:rsidRPr="00FC04EF" w:rsidRDefault="0028072A">
      <w:pPr>
        <w:rPr>
          <w:b/>
          <w:bCs/>
          <w:sz w:val="22"/>
          <w:szCs w:val="22"/>
        </w:rPr>
      </w:pPr>
      <w:r w:rsidRPr="00FC04EF">
        <w:rPr>
          <w:b/>
          <w:bCs/>
          <w:sz w:val="22"/>
          <w:szCs w:val="22"/>
        </w:rPr>
        <w:t xml:space="preserve">Table </w:t>
      </w:r>
      <w:r w:rsidR="00FC04EF">
        <w:rPr>
          <w:b/>
          <w:bCs/>
          <w:sz w:val="22"/>
          <w:szCs w:val="22"/>
        </w:rPr>
        <w:t>2</w:t>
      </w:r>
      <w:r w:rsidRPr="00FC04EF">
        <w:rPr>
          <w:b/>
          <w:bCs/>
          <w:sz w:val="22"/>
          <w:szCs w:val="22"/>
        </w:rPr>
        <w:t xml:space="preserve">. Hyperparameter Optimization with </w:t>
      </w:r>
      <w:proofErr w:type="spellStart"/>
      <w:r w:rsidRPr="00FC04EF">
        <w:rPr>
          <w:b/>
          <w:bCs/>
          <w:sz w:val="22"/>
          <w:szCs w:val="22"/>
        </w:rPr>
        <w:t>Optuna</w:t>
      </w:r>
      <w:proofErr w:type="spellEnd"/>
    </w:p>
    <w:tbl>
      <w:tblPr>
        <w:tblW w:w="916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31"/>
        <w:gridCol w:w="1654"/>
        <w:gridCol w:w="2086"/>
        <w:gridCol w:w="1496"/>
        <w:gridCol w:w="2296"/>
      </w:tblGrid>
      <w:tr w:rsidR="0028072A" w:rsidRPr="0028072A" w14:paraId="452FF42F" w14:textId="77777777" w:rsidTr="0028072A">
        <w:trPr>
          <w:trHeight w:val="411"/>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9AAFF96" w14:textId="77777777" w:rsidR="0028072A" w:rsidRPr="0028072A" w:rsidRDefault="0028072A" w:rsidP="0028072A">
            <w:pPr>
              <w:rPr>
                <w:b/>
                <w:bCs/>
                <w:sz w:val="22"/>
                <w:szCs w:val="22"/>
              </w:rPr>
            </w:pPr>
            <w:r w:rsidRPr="0028072A">
              <w:rPr>
                <w:b/>
                <w:bCs/>
                <w:sz w:val="22"/>
                <w:szCs w:val="22"/>
              </w:rPr>
              <w:t>Model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01BEB6A" w14:textId="77777777" w:rsidR="0028072A" w:rsidRPr="0028072A" w:rsidRDefault="0028072A" w:rsidP="0028072A">
            <w:pPr>
              <w:rPr>
                <w:b/>
                <w:bCs/>
                <w:sz w:val="22"/>
                <w:szCs w:val="22"/>
              </w:rPr>
            </w:pPr>
            <w:r w:rsidRPr="0028072A">
              <w:rPr>
                <w:b/>
                <w:bCs/>
                <w:sz w:val="22"/>
                <w:szCs w:val="22"/>
              </w:rPr>
              <w:t>Disease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A233E1C" w14:textId="77777777" w:rsidR="0028072A" w:rsidRPr="0028072A" w:rsidRDefault="0028072A" w:rsidP="0028072A">
            <w:pPr>
              <w:rPr>
                <w:b/>
                <w:bCs/>
                <w:sz w:val="22"/>
                <w:szCs w:val="22"/>
              </w:rPr>
            </w:pPr>
            <w:r w:rsidRPr="0028072A">
              <w:rPr>
                <w:b/>
                <w:bCs/>
                <w:sz w:val="22"/>
                <w:szCs w:val="22"/>
              </w:rPr>
              <w:t>Hyperparameter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3512BB13" w14:textId="77777777" w:rsidR="0028072A" w:rsidRPr="0028072A" w:rsidRDefault="0028072A" w:rsidP="0028072A">
            <w:pPr>
              <w:rPr>
                <w:b/>
                <w:bCs/>
                <w:sz w:val="22"/>
                <w:szCs w:val="22"/>
              </w:rPr>
            </w:pPr>
            <w:r w:rsidRPr="0028072A">
              <w:rPr>
                <w:b/>
                <w:bCs/>
                <w:sz w:val="22"/>
                <w:szCs w:val="22"/>
              </w:rPr>
              <w:t>Search Space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A9F87F8" w14:textId="77777777" w:rsidR="0028072A" w:rsidRPr="0028072A" w:rsidRDefault="0028072A" w:rsidP="0028072A">
            <w:pPr>
              <w:rPr>
                <w:b/>
                <w:bCs/>
                <w:sz w:val="22"/>
                <w:szCs w:val="22"/>
              </w:rPr>
            </w:pPr>
            <w:r w:rsidRPr="0028072A">
              <w:rPr>
                <w:b/>
                <w:bCs/>
                <w:sz w:val="22"/>
                <w:szCs w:val="22"/>
              </w:rPr>
              <w:t>Best Values Found</w:t>
            </w:r>
          </w:p>
        </w:tc>
      </w:tr>
      <w:tr w:rsidR="0028072A" w:rsidRPr="0028072A" w14:paraId="0BE1B686"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B786AA" w14:textId="77777777" w:rsidR="0028072A" w:rsidRPr="0028072A" w:rsidRDefault="0028072A" w:rsidP="0028072A">
            <w:pPr>
              <w:rPr>
                <w:sz w:val="22"/>
                <w:szCs w:val="22"/>
              </w:rPr>
            </w:pPr>
            <w:r w:rsidRPr="0028072A">
              <w:rPr>
                <w:sz w:val="22"/>
                <w:szCs w:val="22"/>
              </w:rPr>
              <w:t>Logistic Regression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AB60E90" w14:textId="77777777" w:rsidR="0028072A" w:rsidRPr="0028072A" w:rsidRDefault="0028072A" w:rsidP="0028072A">
            <w:pPr>
              <w:rPr>
                <w:sz w:val="22"/>
                <w:szCs w:val="22"/>
              </w:rPr>
            </w:pPr>
            <w:r w:rsidRPr="0028072A">
              <w:rPr>
                <w:sz w:val="22"/>
                <w:szCs w:val="22"/>
              </w:rPr>
              <w:t>Diabetes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55965E2" w14:textId="77777777" w:rsidR="0028072A" w:rsidRPr="0028072A" w:rsidRDefault="0028072A" w:rsidP="0028072A">
            <w:pPr>
              <w:rPr>
                <w:sz w:val="22"/>
                <w:szCs w:val="22"/>
              </w:rPr>
            </w:pPr>
            <w:r w:rsidRPr="0028072A">
              <w:rPr>
                <w:sz w:val="22"/>
                <w:szCs w:val="22"/>
              </w:rPr>
              <w:t>C</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1A65216" w14:textId="77777777" w:rsidR="0028072A" w:rsidRPr="0028072A" w:rsidRDefault="0028072A" w:rsidP="0028072A">
            <w:pPr>
              <w:rPr>
                <w:sz w:val="22"/>
                <w:szCs w:val="22"/>
              </w:rPr>
            </w:pPr>
            <w:r w:rsidRPr="0028072A">
              <w:rPr>
                <w:sz w:val="22"/>
                <w:szCs w:val="22"/>
              </w:rPr>
              <w:t>{0.01, 0.1, 1,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4A7FEAC" w14:textId="77777777" w:rsidR="0028072A" w:rsidRPr="0028072A" w:rsidRDefault="0028072A" w:rsidP="0028072A">
            <w:pPr>
              <w:rPr>
                <w:sz w:val="22"/>
                <w:szCs w:val="22"/>
              </w:rPr>
            </w:pPr>
            <w:r w:rsidRPr="0028072A">
              <w:rPr>
                <w:sz w:val="22"/>
                <w:szCs w:val="22"/>
              </w:rPr>
              <w:t>C = 1.0</w:t>
            </w:r>
          </w:p>
        </w:tc>
      </w:tr>
      <w:tr w:rsidR="0028072A" w:rsidRPr="0028072A" w14:paraId="72BA6415"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D23E255"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4AEC4CD"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FC0B1EF" w14:textId="77777777" w:rsidR="0028072A" w:rsidRPr="0028072A" w:rsidRDefault="0028072A" w:rsidP="0028072A">
            <w:pPr>
              <w:rPr>
                <w:sz w:val="22"/>
                <w:szCs w:val="22"/>
              </w:rPr>
            </w:pPr>
            <w:r w:rsidRPr="0028072A">
              <w:rPr>
                <w:sz w:val="22"/>
                <w:szCs w:val="22"/>
              </w:rPr>
              <w:t>penalty</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E76DFE9" w14:textId="77777777" w:rsidR="0028072A" w:rsidRPr="0028072A" w:rsidRDefault="0028072A" w:rsidP="0028072A">
            <w:pPr>
              <w:rPr>
                <w:sz w:val="22"/>
                <w:szCs w:val="22"/>
              </w:rPr>
            </w:pPr>
            <w:r w:rsidRPr="0028072A">
              <w:rPr>
                <w:sz w:val="22"/>
                <w:szCs w:val="22"/>
              </w:rPr>
              <w:t>{l2}</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178CF6D" w14:textId="77777777" w:rsidR="0028072A" w:rsidRPr="0028072A" w:rsidRDefault="0028072A" w:rsidP="0028072A">
            <w:pPr>
              <w:rPr>
                <w:sz w:val="22"/>
                <w:szCs w:val="22"/>
              </w:rPr>
            </w:pPr>
            <w:r w:rsidRPr="0028072A">
              <w:rPr>
                <w:sz w:val="22"/>
                <w:szCs w:val="22"/>
              </w:rPr>
              <w:t>penalty = l2</w:t>
            </w:r>
          </w:p>
        </w:tc>
      </w:tr>
      <w:tr w:rsidR="0028072A" w:rsidRPr="0028072A" w14:paraId="4B4678C9"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39E7183"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075A068"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978C52" w14:textId="77777777" w:rsidR="0028072A" w:rsidRPr="0028072A" w:rsidRDefault="0028072A" w:rsidP="0028072A">
            <w:pPr>
              <w:rPr>
                <w:sz w:val="22"/>
                <w:szCs w:val="22"/>
              </w:rPr>
            </w:pPr>
            <w:r w:rsidRPr="0028072A">
              <w:rPr>
                <w:sz w:val="22"/>
                <w:szCs w:val="22"/>
              </w:rPr>
              <w:t>solver</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FEF1E1F" w14:textId="77777777" w:rsidR="0028072A" w:rsidRPr="0028072A" w:rsidRDefault="0028072A" w:rsidP="0028072A">
            <w:pPr>
              <w:rPr>
                <w:sz w:val="22"/>
                <w:szCs w:val="22"/>
              </w:rPr>
            </w:pPr>
            <w:r w:rsidRPr="0028072A">
              <w:rPr>
                <w:sz w:val="22"/>
                <w:szCs w:val="22"/>
              </w:rPr>
              <w:t>{</w:t>
            </w:r>
            <w:proofErr w:type="spellStart"/>
            <w:r w:rsidRPr="0028072A">
              <w:rPr>
                <w:sz w:val="22"/>
                <w:szCs w:val="22"/>
              </w:rPr>
              <w:t>liblinear</w:t>
            </w:r>
            <w:proofErr w:type="spellEnd"/>
            <w:r w:rsidRPr="0028072A">
              <w:rPr>
                <w:sz w:val="22"/>
                <w:szCs w:val="22"/>
              </w:rPr>
              <w:t xml:space="preserve">, </w:t>
            </w:r>
            <w:proofErr w:type="spellStart"/>
            <w:r w:rsidRPr="0028072A">
              <w:rPr>
                <w:sz w:val="22"/>
                <w:szCs w:val="22"/>
              </w:rPr>
              <w:t>lbfgs</w:t>
            </w:r>
            <w:proofErr w:type="spellEnd"/>
            <w:r w:rsidRPr="0028072A">
              <w:rPr>
                <w:sz w:val="22"/>
                <w:szCs w:val="22"/>
              </w:rPr>
              <w: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3638086" w14:textId="77777777" w:rsidR="0028072A" w:rsidRPr="0028072A" w:rsidRDefault="0028072A" w:rsidP="0028072A">
            <w:pPr>
              <w:rPr>
                <w:sz w:val="22"/>
                <w:szCs w:val="22"/>
              </w:rPr>
            </w:pPr>
            <w:r w:rsidRPr="0028072A">
              <w:rPr>
                <w:sz w:val="22"/>
                <w:szCs w:val="22"/>
              </w:rPr>
              <w:t xml:space="preserve">solver = </w:t>
            </w:r>
            <w:proofErr w:type="spellStart"/>
            <w:r w:rsidRPr="0028072A">
              <w:rPr>
                <w:sz w:val="22"/>
                <w:szCs w:val="22"/>
              </w:rPr>
              <w:t>liblinear</w:t>
            </w:r>
            <w:proofErr w:type="spellEnd"/>
          </w:p>
        </w:tc>
      </w:tr>
      <w:tr w:rsidR="0028072A" w:rsidRPr="0028072A" w14:paraId="066E647C"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9948445"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1A32F53"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5B37F9" w14:textId="77777777" w:rsidR="0028072A" w:rsidRPr="0028072A" w:rsidRDefault="0028072A" w:rsidP="0028072A">
            <w:pPr>
              <w:rPr>
                <w:sz w:val="22"/>
                <w:szCs w:val="22"/>
              </w:rPr>
            </w:pPr>
            <w:proofErr w:type="spellStart"/>
            <w:r w:rsidRPr="0028072A">
              <w:rPr>
                <w:sz w:val="22"/>
                <w:szCs w:val="22"/>
              </w:rPr>
              <w:t>class_weight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27F4DD6" w14:textId="77777777" w:rsidR="0028072A" w:rsidRPr="0028072A" w:rsidRDefault="0028072A" w:rsidP="0028072A">
            <w:pPr>
              <w:rPr>
                <w:sz w:val="22"/>
                <w:szCs w:val="22"/>
              </w:rPr>
            </w:pPr>
            <w:r w:rsidRPr="0028072A">
              <w:rPr>
                <w:sz w:val="22"/>
                <w:szCs w:val="22"/>
              </w:rPr>
              <w:t>{None, balanced}</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8D9CBDA" w14:textId="77777777" w:rsidR="0028072A" w:rsidRPr="0028072A" w:rsidRDefault="0028072A" w:rsidP="0028072A">
            <w:pPr>
              <w:rPr>
                <w:sz w:val="22"/>
                <w:szCs w:val="22"/>
              </w:rPr>
            </w:pPr>
            <w:proofErr w:type="spellStart"/>
            <w:r w:rsidRPr="0028072A">
              <w:rPr>
                <w:sz w:val="22"/>
                <w:szCs w:val="22"/>
              </w:rPr>
              <w:t>class_weight</w:t>
            </w:r>
            <w:proofErr w:type="spellEnd"/>
            <w:r w:rsidRPr="0028072A">
              <w:rPr>
                <w:sz w:val="22"/>
                <w:szCs w:val="22"/>
              </w:rPr>
              <w:t xml:space="preserve"> = balanced</w:t>
            </w:r>
          </w:p>
        </w:tc>
      </w:tr>
      <w:tr w:rsidR="0028072A" w:rsidRPr="0028072A" w14:paraId="694A1C26"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4119DF2" w14:textId="77777777" w:rsidR="0028072A" w:rsidRPr="0028072A" w:rsidRDefault="0028072A" w:rsidP="0028072A">
            <w:pPr>
              <w:rPr>
                <w:sz w:val="22"/>
                <w:szCs w:val="22"/>
              </w:rPr>
            </w:pPr>
            <w:r w:rsidRPr="0028072A">
              <w:rPr>
                <w:sz w:val="22"/>
                <w:szCs w:val="22"/>
              </w:rPr>
              <w:t>Random Forest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2E52FE5" w14:textId="77777777" w:rsidR="0028072A" w:rsidRPr="0028072A" w:rsidRDefault="0028072A" w:rsidP="0028072A">
            <w:pPr>
              <w:rPr>
                <w:sz w:val="22"/>
                <w:szCs w:val="22"/>
              </w:rPr>
            </w:pPr>
            <w:r w:rsidRPr="0028072A">
              <w:rPr>
                <w:sz w:val="22"/>
                <w:szCs w:val="22"/>
              </w:rPr>
              <w:t>Hypertension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D6B3C01" w14:textId="77777777" w:rsidR="0028072A" w:rsidRPr="0028072A" w:rsidRDefault="0028072A" w:rsidP="0028072A">
            <w:pPr>
              <w:rPr>
                <w:sz w:val="22"/>
                <w:szCs w:val="22"/>
              </w:rPr>
            </w:pPr>
            <w:proofErr w:type="spellStart"/>
            <w:r w:rsidRPr="0028072A">
              <w:rPr>
                <w:sz w:val="22"/>
                <w:szCs w:val="22"/>
              </w:rPr>
              <w:t>n_estimators</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5E9EE12"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A5EFE2F" w14:textId="77777777" w:rsidR="0028072A" w:rsidRPr="0028072A" w:rsidRDefault="0028072A" w:rsidP="0028072A">
            <w:pPr>
              <w:rPr>
                <w:sz w:val="22"/>
                <w:szCs w:val="22"/>
              </w:rPr>
            </w:pPr>
            <w:proofErr w:type="spellStart"/>
            <w:r w:rsidRPr="0028072A">
              <w:rPr>
                <w:sz w:val="22"/>
                <w:szCs w:val="22"/>
              </w:rPr>
              <w:t>n_estimators</w:t>
            </w:r>
            <w:proofErr w:type="spellEnd"/>
            <w:r w:rsidRPr="0028072A">
              <w:rPr>
                <w:sz w:val="22"/>
                <w:szCs w:val="22"/>
              </w:rPr>
              <w:t xml:space="preserve"> = 600</w:t>
            </w:r>
          </w:p>
        </w:tc>
      </w:tr>
      <w:tr w:rsidR="0028072A" w:rsidRPr="0028072A" w14:paraId="31CFE490"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26DE28"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D258423"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34B2A3A" w14:textId="77777777" w:rsidR="0028072A" w:rsidRPr="0028072A" w:rsidRDefault="0028072A" w:rsidP="0028072A">
            <w:pPr>
              <w:rPr>
                <w:sz w:val="22"/>
                <w:szCs w:val="22"/>
              </w:rPr>
            </w:pPr>
            <w:proofErr w:type="spellStart"/>
            <w:r w:rsidRPr="0028072A">
              <w:rPr>
                <w:sz w:val="22"/>
                <w:szCs w:val="22"/>
              </w:rPr>
              <w:t>max_depth</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59FC21F" w14:textId="77777777" w:rsidR="0028072A" w:rsidRPr="0028072A" w:rsidRDefault="0028072A" w:rsidP="0028072A">
            <w:pPr>
              <w:rPr>
                <w:sz w:val="22"/>
                <w:szCs w:val="22"/>
              </w:rPr>
            </w:pPr>
            <w:r w:rsidRPr="0028072A">
              <w:rPr>
                <w:sz w:val="22"/>
                <w:szCs w:val="22"/>
              </w:rPr>
              <w:t>{None, 8, 16, 24}</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CE6EAF1" w14:textId="77777777" w:rsidR="0028072A" w:rsidRPr="0028072A" w:rsidRDefault="0028072A" w:rsidP="0028072A">
            <w:pPr>
              <w:rPr>
                <w:sz w:val="22"/>
                <w:szCs w:val="22"/>
              </w:rPr>
            </w:pPr>
            <w:proofErr w:type="spellStart"/>
            <w:r w:rsidRPr="0028072A">
              <w:rPr>
                <w:sz w:val="22"/>
                <w:szCs w:val="22"/>
              </w:rPr>
              <w:t>max_depth</w:t>
            </w:r>
            <w:proofErr w:type="spellEnd"/>
            <w:r w:rsidRPr="0028072A">
              <w:rPr>
                <w:sz w:val="22"/>
                <w:szCs w:val="22"/>
              </w:rPr>
              <w:t xml:space="preserve"> = 16</w:t>
            </w:r>
          </w:p>
        </w:tc>
      </w:tr>
      <w:tr w:rsidR="0028072A" w:rsidRPr="0028072A" w14:paraId="1C31D7F2"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F8026F5"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26332C9"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2A0222E" w14:textId="77777777" w:rsidR="0028072A" w:rsidRPr="0028072A" w:rsidRDefault="0028072A" w:rsidP="0028072A">
            <w:pPr>
              <w:rPr>
                <w:sz w:val="22"/>
                <w:szCs w:val="22"/>
              </w:rPr>
            </w:pPr>
            <w:proofErr w:type="spellStart"/>
            <w:r w:rsidRPr="0028072A">
              <w:rPr>
                <w:sz w:val="22"/>
                <w:szCs w:val="22"/>
              </w:rPr>
              <w:t>min_samples_split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44C44C3" w14:textId="77777777" w:rsidR="0028072A" w:rsidRPr="0028072A" w:rsidRDefault="0028072A" w:rsidP="0028072A">
            <w:pPr>
              <w:rPr>
                <w:sz w:val="22"/>
                <w:szCs w:val="22"/>
              </w:rPr>
            </w:pPr>
            <w:r w:rsidRPr="0028072A">
              <w:rPr>
                <w:sz w:val="22"/>
                <w:szCs w:val="22"/>
              </w:rPr>
              <w:t>{2, 5,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CF69EAA" w14:textId="77777777" w:rsidR="0028072A" w:rsidRPr="0028072A" w:rsidRDefault="0028072A" w:rsidP="0028072A">
            <w:pPr>
              <w:rPr>
                <w:sz w:val="22"/>
                <w:szCs w:val="22"/>
              </w:rPr>
            </w:pPr>
            <w:proofErr w:type="spellStart"/>
            <w:r w:rsidRPr="0028072A">
              <w:rPr>
                <w:sz w:val="22"/>
                <w:szCs w:val="22"/>
              </w:rPr>
              <w:t>min_samples_split</w:t>
            </w:r>
            <w:proofErr w:type="spellEnd"/>
            <w:r w:rsidRPr="0028072A">
              <w:rPr>
                <w:sz w:val="22"/>
                <w:szCs w:val="22"/>
              </w:rPr>
              <w:t xml:space="preserve"> = 2</w:t>
            </w:r>
          </w:p>
        </w:tc>
      </w:tr>
      <w:tr w:rsidR="0028072A" w:rsidRPr="0028072A" w14:paraId="63CB76D1"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361FE1"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A71C0B9"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8FB45B6" w14:textId="77777777" w:rsidR="0028072A" w:rsidRPr="0028072A" w:rsidRDefault="0028072A" w:rsidP="0028072A">
            <w:pPr>
              <w:rPr>
                <w:sz w:val="22"/>
                <w:szCs w:val="22"/>
              </w:rPr>
            </w:pPr>
            <w:proofErr w:type="spellStart"/>
            <w:r w:rsidRPr="0028072A">
              <w:rPr>
                <w:sz w:val="22"/>
                <w:szCs w:val="22"/>
              </w:rPr>
              <w:t>class_weight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AAE1C0C" w14:textId="77777777" w:rsidR="0028072A" w:rsidRPr="0028072A" w:rsidRDefault="0028072A" w:rsidP="0028072A">
            <w:pPr>
              <w:rPr>
                <w:sz w:val="22"/>
                <w:szCs w:val="22"/>
              </w:rPr>
            </w:pPr>
            <w:r w:rsidRPr="0028072A">
              <w:rPr>
                <w:sz w:val="22"/>
                <w:szCs w:val="22"/>
              </w:rPr>
              <w:t>{None, balanced}</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476FCC3" w14:textId="77777777" w:rsidR="0028072A" w:rsidRPr="0028072A" w:rsidRDefault="0028072A" w:rsidP="0028072A">
            <w:pPr>
              <w:rPr>
                <w:sz w:val="22"/>
                <w:szCs w:val="22"/>
              </w:rPr>
            </w:pPr>
            <w:proofErr w:type="spellStart"/>
            <w:r w:rsidRPr="0028072A">
              <w:rPr>
                <w:sz w:val="22"/>
                <w:szCs w:val="22"/>
              </w:rPr>
              <w:t>class_weight</w:t>
            </w:r>
            <w:proofErr w:type="spellEnd"/>
            <w:r w:rsidRPr="0028072A">
              <w:rPr>
                <w:sz w:val="22"/>
                <w:szCs w:val="22"/>
              </w:rPr>
              <w:t xml:space="preserve"> = balanced</w:t>
            </w:r>
          </w:p>
        </w:tc>
      </w:tr>
      <w:tr w:rsidR="0028072A" w:rsidRPr="0028072A" w14:paraId="2CEC74F0"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F9A0FB0" w14:textId="77777777" w:rsidR="0028072A" w:rsidRPr="0028072A" w:rsidRDefault="0028072A" w:rsidP="0028072A">
            <w:pPr>
              <w:rPr>
                <w:sz w:val="22"/>
                <w:szCs w:val="22"/>
              </w:rPr>
            </w:pPr>
            <w:proofErr w:type="spellStart"/>
            <w:r w:rsidRPr="0028072A">
              <w:rPr>
                <w:sz w:val="22"/>
                <w:szCs w:val="22"/>
              </w:rPr>
              <w:t>XGBoost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4588BA9" w14:textId="77777777" w:rsidR="0028072A" w:rsidRPr="0028072A" w:rsidRDefault="0028072A" w:rsidP="0028072A">
            <w:pPr>
              <w:rPr>
                <w:sz w:val="22"/>
                <w:szCs w:val="22"/>
              </w:rPr>
            </w:pPr>
            <w:r w:rsidRPr="0028072A">
              <w:rPr>
                <w:sz w:val="22"/>
                <w:szCs w:val="22"/>
              </w:rPr>
              <w:t>Hyperglycemia</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3F29920" w14:textId="77777777" w:rsidR="0028072A" w:rsidRPr="0028072A" w:rsidRDefault="0028072A" w:rsidP="0028072A">
            <w:pPr>
              <w:rPr>
                <w:sz w:val="22"/>
                <w:szCs w:val="22"/>
              </w:rPr>
            </w:pPr>
            <w:proofErr w:type="spellStart"/>
            <w:r w:rsidRPr="0028072A">
              <w:rPr>
                <w:sz w:val="22"/>
                <w:szCs w:val="22"/>
              </w:rPr>
              <w:t>learning_rate</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CE94C73" w14:textId="77777777" w:rsidR="0028072A" w:rsidRPr="0028072A" w:rsidRDefault="0028072A" w:rsidP="0028072A">
            <w:pPr>
              <w:rPr>
                <w:sz w:val="22"/>
                <w:szCs w:val="22"/>
              </w:rPr>
            </w:pPr>
            <w:r w:rsidRPr="0028072A">
              <w:rPr>
                <w:sz w:val="22"/>
                <w:szCs w:val="22"/>
              </w:rPr>
              <w:t>{0.01, 0.05, 0.1}</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D2699F0" w14:textId="77777777" w:rsidR="0028072A" w:rsidRPr="0028072A" w:rsidRDefault="0028072A" w:rsidP="0028072A">
            <w:pPr>
              <w:rPr>
                <w:sz w:val="22"/>
                <w:szCs w:val="22"/>
              </w:rPr>
            </w:pPr>
            <w:proofErr w:type="spellStart"/>
            <w:r w:rsidRPr="0028072A">
              <w:rPr>
                <w:sz w:val="22"/>
                <w:szCs w:val="22"/>
              </w:rPr>
              <w:t>learning_rate</w:t>
            </w:r>
            <w:proofErr w:type="spellEnd"/>
            <w:r w:rsidRPr="0028072A">
              <w:rPr>
                <w:sz w:val="22"/>
                <w:szCs w:val="22"/>
              </w:rPr>
              <w:t xml:space="preserve"> = 0.05</w:t>
            </w:r>
          </w:p>
        </w:tc>
      </w:tr>
      <w:tr w:rsidR="0028072A" w:rsidRPr="0028072A" w14:paraId="64930DBD"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64EF27C"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DB9239D"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2980A16" w14:textId="77777777" w:rsidR="0028072A" w:rsidRPr="0028072A" w:rsidRDefault="0028072A" w:rsidP="0028072A">
            <w:pPr>
              <w:rPr>
                <w:sz w:val="22"/>
                <w:szCs w:val="22"/>
              </w:rPr>
            </w:pPr>
            <w:proofErr w:type="spellStart"/>
            <w:r w:rsidRPr="0028072A">
              <w:rPr>
                <w:sz w:val="22"/>
                <w:szCs w:val="22"/>
              </w:rPr>
              <w:t>max_depth</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DC7D5D7" w14:textId="77777777" w:rsidR="0028072A" w:rsidRPr="0028072A" w:rsidRDefault="0028072A" w:rsidP="0028072A">
            <w:pPr>
              <w:rPr>
                <w:sz w:val="22"/>
                <w:szCs w:val="22"/>
              </w:rPr>
            </w:pPr>
            <w:r w:rsidRPr="0028072A">
              <w:rPr>
                <w:sz w:val="22"/>
                <w:szCs w:val="22"/>
              </w:rPr>
              <w:t>{3, 5, 7}</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6638FDD" w14:textId="77777777" w:rsidR="0028072A" w:rsidRPr="0028072A" w:rsidRDefault="0028072A" w:rsidP="0028072A">
            <w:pPr>
              <w:rPr>
                <w:sz w:val="22"/>
                <w:szCs w:val="22"/>
              </w:rPr>
            </w:pPr>
            <w:proofErr w:type="spellStart"/>
            <w:r w:rsidRPr="0028072A">
              <w:rPr>
                <w:sz w:val="22"/>
                <w:szCs w:val="22"/>
              </w:rPr>
              <w:t>max_depth</w:t>
            </w:r>
            <w:proofErr w:type="spellEnd"/>
            <w:r w:rsidRPr="0028072A">
              <w:rPr>
                <w:sz w:val="22"/>
                <w:szCs w:val="22"/>
              </w:rPr>
              <w:t xml:space="preserve"> = 5</w:t>
            </w:r>
          </w:p>
        </w:tc>
      </w:tr>
      <w:tr w:rsidR="0028072A" w:rsidRPr="0028072A" w14:paraId="6CAF08A2"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883009F"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4BBC25B"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21BFACB" w14:textId="77777777" w:rsidR="0028072A" w:rsidRPr="0028072A" w:rsidRDefault="0028072A" w:rsidP="0028072A">
            <w:pPr>
              <w:rPr>
                <w:sz w:val="22"/>
                <w:szCs w:val="22"/>
              </w:rPr>
            </w:pPr>
            <w:r w:rsidRPr="0028072A">
              <w:rPr>
                <w:sz w:val="22"/>
                <w:szCs w:val="22"/>
              </w:rPr>
              <w:t>subsample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6712080" w14:textId="77777777" w:rsidR="0028072A" w:rsidRPr="0028072A" w:rsidRDefault="0028072A" w:rsidP="0028072A">
            <w:pPr>
              <w:rPr>
                <w:sz w:val="22"/>
                <w:szCs w:val="22"/>
              </w:rPr>
            </w:pPr>
            <w:r w:rsidRPr="0028072A">
              <w:rPr>
                <w:sz w:val="22"/>
                <w:szCs w:val="22"/>
              </w:rPr>
              <w:t>{0.7,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CF8B7C5" w14:textId="77777777" w:rsidR="0028072A" w:rsidRPr="0028072A" w:rsidRDefault="0028072A" w:rsidP="0028072A">
            <w:pPr>
              <w:rPr>
                <w:sz w:val="22"/>
                <w:szCs w:val="22"/>
              </w:rPr>
            </w:pPr>
            <w:r w:rsidRPr="0028072A">
              <w:rPr>
                <w:sz w:val="22"/>
                <w:szCs w:val="22"/>
              </w:rPr>
              <w:t>subsample = 0.7</w:t>
            </w:r>
          </w:p>
        </w:tc>
      </w:tr>
      <w:tr w:rsidR="0028072A" w:rsidRPr="0028072A" w14:paraId="5E06D312"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1EB29AA"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5AA0726"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6E0EC9B" w14:textId="77777777" w:rsidR="0028072A" w:rsidRPr="0028072A" w:rsidRDefault="0028072A" w:rsidP="0028072A">
            <w:pPr>
              <w:rPr>
                <w:sz w:val="22"/>
                <w:szCs w:val="22"/>
              </w:rPr>
            </w:pPr>
            <w:proofErr w:type="spellStart"/>
            <w:r w:rsidRPr="0028072A">
              <w:rPr>
                <w:sz w:val="22"/>
                <w:szCs w:val="22"/>
              </w:rPr>
              <w:t>colsample_bytree</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DE1F22A" w14:textId="77777777" w:rsidR="0028072A" w:rsidRPr="0028072A" w:rsidRDefault="0028072A" w:rsidP="0028072A">
            <w:pPr>
              <w:rPr>
                <w:sz w:val="22"/>
                <w:szCs w:val="22"/>
              </w:rPr>
            </w:pPr>
            <w:r w:rsidRPr="0028072A">
              <w:rPr>
                <w:sz w:val="22"/>
                <w:szCs w:val="22"/>
              </w:rPr>
              <w:t>{0.7,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01418C3" w14:textId="77777777" w:rsidR="0028072A" w:rsidRPr="0028072A" w:rsidRDefault="0028072A" w:rsidP="0028072A">
            <w:pPr>
              <w:rPr>
                <w:sz w:val="22"/>
                <w:szCs w:val="22"/>
              </w:rPr>
            </w:pPr>
            <w:proofErr w:type="spellStart"/>
            <w:r w:rsidRPr="0028072A">
              <w:rPr>
                <w:sz w:val="22"/>
                <w:szCs w:val="22"/>
              </w:rPr>
              <w:t>colsample_bytree</w:t>
            </w:r>
            <w:proofErr w:type="spellEnd"/>
            <w:r w:rsidRPr="0028072A">
              <w:rPr>
                <w:sz w:val="22"/>
                <w:szCs w:val="22"/>
              </w:rPr>
              <w:t xml:space="preserve"> = 0.7</w:t>
            </w:r>
          </w:p>
        </w:tc>
      </w:tr>
      <w:tr w:rsidR="0028072A" w:rsidRPr="0028072A" w14:paraId="2CA4448A" w14:textId="77777777" w:rsidTr="0028072A">
        <w:trPr>
          <w:trHeight w:val="39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6DC3866"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96C7940"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17437B6" w14:textId="77777777" w:rsidR="0028072A" w:rsidRPr="0028072A" w:rsidRDefault="0028072A" w:rsidP="0028072A">
            <w:pPr>
              <w:rPr>
                <w:sz w:val="22"/>
                <w:szCs w:val="22"/>
              </w:rPr>
            </w:pPr>
            <w:proofErr w:type="spellStart"/>
            <w:r w:rsidRPr="0028072A">
              <w:rPr>
                <w:sz w:val="22"/>
                <w:szCs w:val="22"/>
              </w:rPr>
              <w:t>n_estimators</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28A0216"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37EA59E" w14:textId="77777777" w:rsidR="0028072A" w:rsidRPr="0028072A" w:rsidRDefault="0028072A" w:rsidP="0028072A">
            <w:pPr>
              <w:rPr>
                <w:sz w:val="22"/>
                <w:szCs w:val="22"/>
              </w:rPr>
            </w:pPr>
            <w:proofErr w:type="spellStart"/>
            <w:r w:rsidRPr="0028072A">
              <w:rPr>
                <w:sz w:val="22"/>
                <w:szCs w:val="22"/>
              </w:rPr>
              <w:t>n_estimators</w:t>
            </w:r>
            <w:proofErr w:type="spellEnd"/>
            <w:r w:rsidRPr="0028072A">
              <w:rPr>
                <w:sz w:val="22"/>
                <w:szCs w:val="22"/>
              </w:rPr>
              <w:t xml:space="preserve"> = 600</w:t>
            </w:r>
          </w:p>
        </w:tc>
      </w:tr>
      <w:tr w:rsidR="0028072A" w:rsidRPr="0028072A" w14:paraId="40E70F5B"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4E63E10"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FE7B188"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6929C10" w14:textId="77777777" w:rsidR="0028072A" w:rsidRPr="0028072A" w:rsidRDefault="0028072A" w:rsidP="0028072A">
            <w:pPr>
              <w:rPr>
                <w:sz w:val="22"/>
                <w:szCs w:val="22"/>
              </w:rPr>
            </w:pPr>
            <w:proofErr w:type="spellStart"/>
            <w:r w:rsidRPr="0028072A">
              <w:rPr>
                <w:sz w:val="22"/>
                <w:szCs w:val="22"/>
              </w:rPr>
              <w:t>reg_lambda</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179F863" w14:textId="77777777" w:rsidR="0028072A" w:rsidRPr="0028072A" w:rsidRDefault="0028072A" w:rsidP="0028072A">
            <w:pPr>
              <w:rPr>
                <w:sz w:val="22"/>
                <w:szCs w:val="22"/>
              </w:rPr>
            </w:pPr>
            <w:r w:rsidRPr="0028072A">
              <w:rPr>
                <w:sz w:val="22"/>
                <w:szCs w:val="22"/>
              </w:rPr>
              <w:t>{1, 5,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F3AE16D" w14:textId="77777777" w:rsidR="0028072A" w:rsidRPr="0028072A" w:rsidRDefault="0028072A" w:rsidP="0028072A">
            <w:pPr>
              <w:rPr>
                <w:sz w:val="22"/>
                <w:szCs w:val="22"/>
              </w:rPr>
            </w:pPr>
            <w:proofErr w:type="spellStart"/>
            <w:r w:rsidRPr="0028072A">
              <w:rPr>
                <w:sz w:val="22"/>
                <w:szCs w:val="22"/>
              </w:rPr>
              <w:t>reg_lambda</w:t>
            </w:r>
            <w:proofErr w:type="spellEnd"/>
            <w:r w:rsidRPr="0028072A">
              <w:rPr>
                <w:sz w:val="22"/>
                <w:szCs w:val="22"/>
              </w:rPr>
              <w:t xml:space="preserve"> = 5</w:t>
            </w:r>
          </w:p>
        </w:tc>
      </w:tr>
      <w:tr w:rsidR="0028072A" w:rsidRPr="0028072A" w14:paraId="0CD72A12"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44DA2A" w14:textId="77777777" w:rsidR="0028072A" w:rsidRPr="0028072A" w:rsidRDefault="0028072A" w:rsidP="0028072A">
            <w:pPr>
              <w:rPr>
                <w:sz w:val="22"/>
                <w:szCs w:val="22"/>
              </w:rPr>
            </w:pPr>
            <w:proofErr w:type="spellStart"/>
            <w:r w:rsidRPr="0028072A">
              <w:rPr>
                <w:sz w:val="22"/>
                <w:szCs w:val="22"/>
              </w:rPr>
              <w:t>LightGBM</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B7281BC" w14:textId="77777777" w:rsidR="0028072A" w:rsidRPr="0028072A" w:rsidRDefault="0028072A" w:rsidP="0028072A">
            <w:pPr>
              <w:rPr>
                <w:sz w:val="22"/>
                <w:szCs w:val="22"/>
              </w:rPr>
            </w:pPr>
            <w:r w:rsidRPr="0028072A">
              <w:rPr>
                <w:sz w:val="22"/>
                <w:szCs w:val="22"/>
              </w:rPr>
              <w:t>Diabetes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2E7C22C" w14:textId="77777777" w:rsidR="0028072A" w:rsidRPr="0028072A" w:rsidRDefault="0028072A" w:rsidP="0028072A">
            <w:pPr>
              <w:rPr>
                <w:sz w:val="22"/>
                <w:szCs w:val="22"/>
              </w:rPr>
            </w:pPr>
            <w:proofErr w:type="spellStart"/>
            <w:r w:rsidRPr="0028072A">
              <w:rPr>
                <w:sz w:val="22"/>
                <w:szCs w:val="22"/>
              </w:rPr>
              <w:t>num_leaves</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010C04A" w14:textId="77777777" w:rsidR="0028072A" w:rsidRPr="0028072A" w:rsidRDefault="0028072A" w:rsidP="0028072A">
            <w:pPr>
              <w:rPr>
                <w:sz w:val="22"/>
                <w:szCs w:val="22"/>
              </w:rPr>
            </w:pPr>
            <w:r w:rsidRPr="0028072A">
              <w:rPr>
                <w:sz w:val="22"/>
                <w:szCs w:val="22"/>
              </w:rPr>
              <w:t>{15, 31, 63}</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DADBA76" w14:textId="77777777" w:rsidR="0028072A" w:rsidRPr="0028072A" w:rsidRDefault="0028072A" w:rsidP="0028072A">
            <w:pPr>
              <w:rPr>
                <w:sz w:val="22"/>
                <w:szCs w:val="22"/>
              </w:rPr>
            </w:pPr>
            <w:proofErr w:type="spellStart"/>
            <w:r w:rsidRPr="0028072A">
              <w:rPr>
                <w:sz w:val="22"/>
                <w:szCs w:val="22"/>
              </w:rPr>
              <w:t>num_leaves</w:t>
            </w:r>
            <w:proofErr w:type="spellEnd"/>
            <w:r w:rsidRPr="0028072A">
              <w:rPr>
                <w:sz w:val="22"/>
                <w:szCs w:val="22"/>
              </w:rPr>
              <w:t xml:space="preserve"> = 31</w:t>
            </w:r>
          </w:p>
        </w:tc>
      </w:tr>
      <w:tr w:rsidR="0028072A" w:rsidRPr="0028072A" w14:paraId="4C74FD7A"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575A8EA"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DDDF192"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68962B4" w14:textId="77777777" w:rsidR="0028072A" w:rsidRPr="0028072A" w:rsidRDefault="0028072A" w:rsidP="0028072A">
            <w:pPr>
              <w:rPr>
                <w:sz w:val="22"/>
                <w:szCs w:val="22"/>
              </w:rPr>
            </w:pPr>
            <w:proofErr w:type="spellStart"/>
            <w:r w:rsidRPr="0028072A">
              <w:rPr>
                <w:sz w:val="22"/>
                <w:szCs w:val="22"/>
              </w:rPr>
              <w:t>max_depth</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F9C6630" w14:textId="77777777" w:rsidR="0028072A" w:rsidRPr="0028072A" w:rsidRDefault="0028072A" w:rsidP="0028072A">
            <w:pPr>
              <w:rPr>
                <w:sz w:val="22"/>
                <w:szCs w:val="22"/>
              </w:rPr>
            </w:pPr>
            <w:r w:rsidRPr="0028072A">
              <w:rPr>
                <w:sz w:val="22"/>
                <w:szCs w:val="22"/>
              </w:rPr>
              <w:t>{-1, 8, 16}</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E090E43" w14:textId="77777777" w:rsidR="0028072A" w:rsidRPr="0028072A" w:rsidRDefault="0028072A" w:rsidP="0028072A">
            <w:pPr>
              <w:rPr>
                <w:sz w:val="22"/>
                <w:szCs w:val="22"/>
              </w:rPr>
            </w:pPr>
            <w:proofErr w:type="spellStart"/>
            <w:r w:rsidRPr="0028072A">
              <w:rPr>
                <w:sz w:val="22"/>
                <w:szCs w:val="22"/>
              </w:rPr>
              <w:t>max_depth</w:t>
            </w:r>
            <w:proofErr w:type="spellEnd"/>
            <w:r w:rsidRPr="0028072A">
              <w:rPr>
                <w:sz w:val="22"/>
                <w:szCs w:val="22"/>
              </w:rPr>
              <w:t xml:space="preserve"> = 16</w:t>
            </w:r>
          </w:p>
        </w:tc>
      </w:tr>
      <w:tr w:rsidR="0028072A" w:rsidRPr="0028072A" w14:paraId="77FBDDAE"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2D02B1"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CCD242E"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4F1D76C" w14:textId="77777777" w:rsidR="0028072A" w:rsidRPr="0028072A" w:rsidRDefault="0028072A" w:rsidP="0028072A">
            <w:pPr>
              <w:rPr>
                <w:sz w:val="22"/>
                <w:szCs w:val="22"/>
              </w:rPr>
            </w:pPr>
            <w:proofErr w:type="spellStart"/>
            <w:r w:rsidRPr="0028072A">
              <w:rPr>
                <w:sz w:val="22"/>
                <w:szCs w:val="22"/>
              </w:rPr>
              <w:t>min_child_samples</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E2147C" w14:textId="77777777" w:rsidR="0028072A" w:rsidRPr="0028072A" w:rsidRDefault="0028072A" w:rsidP="0028072A">
            <w:pPr>
              <w:rPr>
                <w:sz w:val="22"/>
                <w:szCs w:val="22"/>
              </w:rPr>
            </w:pPr>
            <w:r w:rsidRPr="0028072A">
              <w:rPr>
                <w:sz w:val="22"/>
                <w:szCs w:val="22"/>
              </w:rPr>
              <w:t>{20, 50, 100}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838D97A" w14:textId="77777777" w:rsidR="0028072A" w:rsidRPr="0028072A" w:rsidRDefault="0028072A" w:rsidP="0028072A">
            <w:pPr>
              <w:rPr>
                <w:sz w:val="22"/>
                <w:szCs w:val="22"/>
              </w:rPr>
            </w:pPr>
            <w:proofErr w:type="spellStart"/>
            <w:r w:rsidRPr="0028072A">
              <w:rPr>
                <w:sz w:val="22"/>
                <w:szCs w:val="22"/>
              </w:rPr>
              <w:t>min_child_samples</w:t>
            </w:r>
            <w:proofErr w:type="spellEnd"/>
            <w:r w:rsidRPr="0028072A">
              <w:rPr>
                <w:sz w:val="22"/>
                <w:szCs w:val="22"/>
              </w:rPr>
              <w:t xml:space="preserve"> = 50</w:t>
            </w:r>
          </w:p>
        </w:tc>
      </w:tr>
      <w:tr w:rsidR="0028072A" w:rsidRPr="0028072A" w14:paraId="463EF579"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4745D8A"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F353E64"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8A75234" w14:textId="77777777" w:rsidR="0028072A" w:rsidRPr="0028072A" w:rsidRDefault="0028072A" w:rsidP="0028072A">
            <w:pPr>
              <w:rPr>
                <w:sz w:val="22"/>
                <w:szCs w:val="22"/>
              </w:rPr>
            </w:pPr>
            <w:proofErr w:type="spellStart"/>
            <w:r w:rsidRPr="0028072A">
              <w:rPr>
                <w:sz w:val="22"/>
                <w:szCs w:val="22"/>
              </w:rPr>
              <w:t>learning_rate</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609607E" w14:textId="77777777" w:rsidR="0028072A" w:rsidRPr="0028072A" w:rsidRDefault="0028072A" w:rsidP="0028072A">
            <w:pPr>
              <w:rPr>
                <w:sz w:val="22"/>
                <w:szCs w:val="22"/>
              </w:rPr>
            </w:pPr>
            <w:r w:rsidRPr="0028072A">
              <w:rPr>
                <w:sz w:val="22"/>
                <w:szCs w:val="22"/>
              </w:rPr>
              <w:t>{0.01, 0.05, 0.1}</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0C7A62D" w14:textId="77777777" w:rsidR="0028072A" w:rsidRPr="0028072A" w:rsidRDefault="0028072A" w:rsidP="0028072A">
            <w:pPr>
              <w:rPr>
                <w:sz w:val="22"/>
                <w:szCs w:val="22"/>
              </w:rPr>
            </w:pPr>
            <w:proofErr w:type="spellStart"/>
            <w:r w:rsidRPr="0028072A">
              <w:rPr>
                <w:sz w:val="22"/>
                <w:szCs w:val="22"/>
              </w:rPr>
              <w:t>learning_rate</w:t>
            </w:r>
            <w:proofErr w:type="spellEnd"/>
            <w:r w:rsidRPr="0028072A">
              <w:rPr>
                <w:sz w:val="22"/>
                <w:szCs w:val="22"/>
              </w:rPr>
              <w:t xml:space="preserve"> = 0.05</w:t>
            </w:r>
          </w:p>
        </w:tc>
      </w:tr>
      <w:tr w:rsidR="0028072A" w:rsidRPr="0028072A" w14:paraId="000D3C7C"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85BF6B9"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151A41"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39D23F9" w14:textId="77777777" w:rsidR="0028072A" w:rsidRPr="0028072A" w:rsidRDefault="0028072A" w:rsidP="0028072A">
            <w:pPr>
              <w:rPr>
                <w:sz w:val="22"/>
                <w:szCs w:val="22"/>
              </w:rPr>
            </w:pPr>
            <w:r w:rsidRPr="0028072A">
              <w:rPr>
                <w:sz w:val="22"/>
                <w:szCs w:val="22"/>
              </w:rPr>
              <w:t>subsample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E7A0B1B" w14:textId="77777777" w:rsidR="0028072A" w:rsidRPr="0028072A" w:rsidRDefault="0028072A" w:rsidP="0028072A">
            <w:pPr>
              <w:rPr>
                <w:sz w:val="22"/>
                <w:szCs w:val="22"/>
              </w:rPr>
            </w:pPr>
            <w:r w:rsidRPr="0028072A">
              <w:rPr>
                <w:sz w:val="22"/>
                <w:szCs w:val="22"/>
              </w:rPr>
              <w:t>{0.7,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08EA31" w14:textId="77777777" w:rsidR="0028072A" w:rsidRPr="0028072A" w:rsidRDefault="0028072A" w:rsidP="0028072A">
            <w:pPr>
              <w:rPr>
                <w:sz w:val="22"/>
                <w:szCs w:val="22"/>
              </w:rPr>
            </w:pPr>
            <w:r w:rsidRPr="0028072A">
              <w:rPr>
                <w:sz w:val="22"/>
                <w:szCs w:val="22"/>
              </w:rPr>
              <w:t>subsample = 0.7</w:t>
            </w:r>
          </w:p>
        </w:tc>
      </w:tr>
      <w:tr w:rsidR="0028072A" w:rsidRPr="0028072A" w14:paraId="045F23B7"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6D61CFE"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F22FBBE"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206362" w14:textId="77777777" w:rsidR="0028072A" w:rsidRPr="0028072A" w:rsidRDefault="0028072A" w:rsidP="0028072A">
            <w:pPr>
              <w:rPr>
                <w:sz w:val="22"/>
                <w:szCs w:val="22"/>
              </w:rPr>
            </w:pPr>
            <w:proofErr w:type="spellStart"/>
            <w:r w:rsidRPr="0028072A">
              <w:rPr>
                <w:sz w:val="22"/>
                <w:szCs w:val="22"/>
              </w:rPr>
              <w:t>colsample_bytree</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191998B" w14:textId="77777777" w:rsidR="0028072A" w:rsidRPr="0028072A" w:rsidRDefault="0028072A" w:rsidP="0028072A">
            <w:pPr>
              <w:rPr>
                <w:sz w:val="22"/>
                <w:szCs w:val="22"/>
              </w:rPr>
            </w:pPr>
            <w:r w:rsidRPr="0028072A">
              <w:rPr>
                <w:sz w:val="22"/>
                <w:szCs w:val="22"/>
              </w:rPr>
              <w:t>{0.7,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9BC358D" w14:textId="77777777" w:rsidR="0028072A" w:rsidRPr="0028072A" w:rsidRDefault="0028072A" w:rsidP="0028072A">
            <w:pPr>
              <w:rPr>
                <w:sz w:val="22"/>
                <w:szCs w:val="22"/>
              </w:rPr>
            </w:pPr>
            <w:proofErr w:type="spellStart"/>
            <w:r w:rsidRPr="0028072A">
              <w:rPr>
                <w:sz w:val="22"/>
                <w:szCs w:val="22"/>
              </w:rPr>
              <w:t>colsample_bytree</w:t>
            </w:r>
            <w:proofErr w:type="spellEnd"/>
            <w:r w:rsidRPr="0028072A">
              <w:rPr>
                <w:sz w:val="22"/>
                <w:szCs w:val="22"/>
              </w:rPr>
              <w:t xml:space="preserve"> = 0.7</w:t>
            </w:r>
          </w:p>
        </w:tc>
      </w:tr>
      <w:tr w:rsidR="0028072A" w:rsidRPr="0028072A" w14:paraId="2CE4F39C"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0E9CD84"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47E16F9"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4441603" w14:textId="77777777" w:rsidR="0028072A" w:rsidRPr="0028072A" w:rsidRDefault="0028072A" w:rsidP="0028072A">
            <w:pPr>
              <w:rPr>
                <w:sz w:val="22"/>
                <w:szCs w:val="22"/>
              </w:rPr>
            </w:pPr>
            <w:proofErr w:type="spellStart"/>
            <w:r w:rsidRPr="0028072A">
              <w:rPr>
                <w:sz w:val="22"/>
                <w:szCs w:val="22"/>
              </w:rPr>
              <w:t>reg_lambda</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30D5CD7" w14:textId="77777777" w:rsidR="0028072A" w:rsidRPr="0028072A" w:rsidRDefault="0028072A" w:rsidP="0028072A">
            <w:pPr>
              <w:rPr>
                <w:sz w:val="22"/>
                <w:szCs w:val="22"/>
              </w:rPr>
            </w:pPr>
            <w:r w:rsidRPr="0028072A">
              <w:rPr>
                <w:sz w:val="22"/>
                <w:szCs w:val="22"/>
              </w:rPr>
              <w:t>{0, 1, 5}</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AF5F39" w14:textId="77777777" w:rsidR="0028072A" w:rsidRPr="0028072A" w:rsidRDefault="0028072A" w:rsidP="0028072A">
            <w:pPr>
              <w:rPr>
                <w:sz w:val="22"/>
                <w:szCs w:val="22"/>
              </w:rPr>
            </w:pPr>
            <w:proofErr w:type="spellStart"/>
            <w:r w:rsidRPr="0028072A">
              <w:rPr>
                <w:sz w:val="22"/>
                <w:szCs w:val="22"/>
              </w:rPr>
              <w:t>reg_lambda</w:t>
            </w:r>
            <w:proofErr w:type="spellEnd"/>
            <w:r w:rsidRPr="0028072A">
              <w:rPr>
                <w:sz w:val="22"/>
                <w:szCs w:val="22"/>
              </w:rPr>
              <w:t xml:space="preserve"> = 1</w:t>
            </w:r>
          </w:p>
        </w:tc>
      </w:tr>
      <w:tr w:rsidR="0028072A" w:rsidRPr="0028072A" w14:paraId="3C5EA7AD"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66282B5" w14:textId="77777777" w:rsidR="0028072A" w:rsidRPr="0028072A" w:rsidRDefault="0028072A" w:rsidP="0028072A">
            <w:pPr>
              <w:rPr>
                <w:sz w:val="22"/>
                <w:szCs w:val="22"/>
              </w:rPr>
            </w:pPr>
            <w:proofErr w:type="spellStart"/>
            <w:r w:rsidRPr="0028072A">
              <w:rPr>
                <w:sz w:val="22"/>
                <w:szCs w:val="22"/>
              </w:rPr>
              <w:t>CatBoost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3D4E31" w14:textId="77777777" w:rsidR="0028072A" w:rsidRPr="0028072A" w:rsidRDefault="0028072A" w:rsidP="0028072A">
            <w:pPr>
              <w:rPr>
                <w:sz w:val="22"/>
                <w:szCs w:val="22"/>
              </w:rPr>
            </w:pPr>
            <w:r w:rsidRPr="0028072A">
              <w:rPr>
                <w:sz w:val="22"/>
                <w:szCs w:val="22"/>
              </w:rPr>
              <w:t>Obesity</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6ED91FC" w14:textId="77777777" w:rsidR="0028072A" w:rsidRPr="0028072A" w:rsidRDefault="0028072A" w:rsidP="0028072A">
            <w:pPr>
              <w:rPr>
                <w:sz w:val="22"/>
                <w:szCs w:val="22"/>
              </w:rPr>
            </w:pPr>
            <w:r w:rsidRPr="0028072A">
              <w:rPr>
                <w:sz w:val="22"/>
                <w:szCs w:val="22"/>
              </w:rPr>
              <w:t>depth</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3061E7A" w14:textId="77777777" w:rsidR="0028072A" w:rsidRPr="0028072A" w:rsidRDefault="0028072A" w:rsidP="0028072A">
            <w:pPr>
              <w:rPr>
                <w:sz w:val="22"/>
                <w:szCs w:val="22"/>
              </w:rPr>
            </w:pPr>
            <w:r w:rsidRPr="0028072A">
              <w:rPr>
                <w:sz w:val="22"/>
                <w:szCs w:val="22"/>
              </w:rPr>
              <w:t>{4, 6, 8}</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CCC156B" w14:textId="77777777" w:rsidR="0028072A" w:rsidRPr="0028072A" w:rsidRDefault="0028072A" w:rsidP="0028072A">
            <w:pPr>
              <w:rPr>
                <w:sz w:val="22"/>
                <w:szCs w:val="22"/>
              </w:rPr>
            </w:pPr>
            <w:r w:rsidRPr="0028072A">
              <w:rPr>
                <w:sz w:val="22"/>
                <w:szCs w:val="22"/>
              </w:rPr>
              <w:t>depth = 6</w:t>
            </w:r>
          </w:p>
        </w:tc>
      </w:tr>
      <w:tr w:rsidR="0028072A" w:rsidRPr="0028072A" w14:paraId="60EE5210"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65370CA"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A1AC02A"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F4AC960" w14:textId="77777777" w:rsidR="0028072A" w:rsidRPr="0028072A" w:rsidRDefault="0028072A" w:rsidP="0028072A">
            <w:pPr>
              <w:rPr>
                <w:sz w:val="22"/>
                <w:szCs w:val="22"/>
              </w:rPr>
            </w:pPr>
            <w:r w:rsidRPr="0028072A">
              <w:rPr>
                <w:sz w:val="22"/>
                <w:szCs w:val="22"/>
              </w:rPr>
              <w:t>iterations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31C319B" w14:textId="77777777" w:rsidR="0028072A" w:rsidRPr="0028072A" w:rsidRDefault="0028072A" w:rsidP="0028072A">
            <w:pPr>
              <w:rPr>
                <w:sz w:val="22"/>
                <w:szCs w:val="22"/>
              </w:rPr>
            </w:pPr>
            <w:r w:rsidRPr="0028072A">
              <w:rPr>
                <w:sz w:val="22"/>
                <w:szCs w:val="22"/>
              </w:rPr>
              <w:t>{300, 600}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BA7D6F5" w14:textId="77777777" w:rsidR="0028072A" w:rsidRPr="0028072A" w:rsidRDefault="0028072A" w:rsidP="0028072A">
            <w:pPr>
              <w:rPr>
                <w:sz w:val="22"/>
                <w:szCs w:val="22"/>
              </w:rPr>
            </w:pPr>
            <w:r w:rsidRPr="0028072A">
              <w:rPr>
                <w:sz w:val="22"/>
                <w:szCs w:val="22"/>
              </w:rPr>
              <w:t>iterations = 600</w:t>
            </w:r>
          </w:p>
        </w:tc>
      </w:tr>
      <w:tr w:rsidR="0028072A" w:rsidRPr="0028072A" w14:paraId="7422EBDE"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1CF2095"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221B5C3"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246FE8A" w14:textId="77777777" w:rsidR="0028072A" w:rsidRPr="0028072A" w:rsidRDefault="0028072A" w:rsidP="0028072A">
            <w:pPr>
              <w:rPr>
                <w:sz w:val="22"/>
                <w:szCs w:val="22"/>
              </w:rPr>
            </w:pPr>
            <w:proofErr w:type="spellStart"/>
            <w:r w:rsidRPr="0028072A">
              <w:rPr>
                <w:sz w:val="22"/>
                <w:szCs w:val="22"/>
              </w:rPr>
              <w:t>learning_rate</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89FC1FC" w14:textId="77777777" w:rsidR="0028072A" w:rsidRPr="0028072A" w:rsidRDefault="0028072A" w:rsidP="0028072A">
            <w:pPr>
              <w:rPr>
                <w:sz w:val="22"/>
                <w:szCs w:val="22"/>
              </w:rPr>
            </w:pPr>
            <w:r w:rsidRPr="0028072A">
              <w:rPr>
                <w:sz w:val="22"/>
                <w:szCs w:val="22"/>
              </w:rPr>
              <w:t>{0.01, 0.05, 0.1}</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3E1AFD2" w14:textId="77777777" w:rsidR="0028072A" w:rsidRPr="0028072A" w:rsidRDefault="0028072A" w:rsidP="0028072A">
            <w:pPr>
              <w:rPr>
                <w:sz w:val="22"/>
                <w:szCs w:val="22"/>
              </w:rPr>
            </w:pPr>
            <w:proofErr w:type="spellStart"/>
            <w:r w:rsidRPr="0028072A">
              <w:rPr>
                <w:sz w:val="22"/>
                <w:szCs w:val="22"/>
              </w:rPr>
              <w:t>learning_rate</w:t>
            </w:r>
            <w:proofErr w:type="spellEnd"/>
            <w:r w:rsidRPr="0028072A">
              <w:rPr>
                <w:sz w:val="22"/>
                <w:szCs w:val="22"/>
              </w:rPr>
              <w:t xml:space="preserve"> = 0.05</w:t>
            </w:r>
          </w:p>
        </w:tc>
      </w:tr>
      <w:tr w:rsidR="0028072A" w:rsidRPr="0028072A" w14:paraId="7C28D64F"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ABFA904"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5C40AF2"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E4AF91" w14:textId="77777777" w:rsidR="0028072A" w:rsidRPr="0028072A" w:rsidRDefault="0028072A" w:rsidP="0028072A">
            <w:pPr>
              <w:rPr>
                <w:sz w:val="22"/>
                <w:szCs w:val="22"/>
              </w:rPr>
            </w:pPr>
            <w:r w:rsidRPr="0028072A">
              <w:rPr>
                <w:sz w:val="22"/>
                <w:szCs w:val="22"/>
              </w:rPr>
              <w:t>l2_leaf_reg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C303CB9" w14:textId="77777777" w:rsidR="0028072A" w:rsidRPr="0028072A" w:rsidRDefault="0028072A" w:rsidP="0028072A">
            <w:pPr>
              <w:rPr>
                <w:sz w:val="22"/>
                <w:szCs w:val="22"/>
              </w:rPr>
            </w:pPr>
            <w:r w:rsidRPr="0028072A">
              <w:rPr>
                <w:sz w:val="22"/>
                <w:szCs w:val="22"/>
              </w:rPr>
              <w:t>{1, 3, 5}</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196402E" w14:textId="77777777" w:rsidR="0028072A" w:rsidRPr="0028072A" w:rsidRDefault="0028072A" w:rsidP="0028072A">
            <w:pPr>
              <w:rPr>
                <w:sz w:val="22"/>
                <w:szCs w:val="22"/>
              </w:rPr>
            </w:pPr>
            <w:r w:rsidRPr="0028072A">
              <w:rPr>
                <w:sz w:val="22"/>
                <w:szCs w:val="22"/>
              </w:rPr>
              <w:t>l2_leaf_reg = 3</w:t>
            </w:r>
          </w:p>
        </w:tc>
      </w:tr>
      <w:tr w:rsidR="0028072A" w:rsidRPr="0028072A" w14:paraId="674F9B0C"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5B29E58" w14:textId="77777777" w:rsidR="0028072A" w:rsidRPr="0028072A" w:rsidRDefault="0028072A" w:rsidP="0028072A">
            <w:pPr>
              <w:rPr>
                <w:sz w:val="22"/>
                <w:szCs w:val="22"/>
              </w:rPr>
            </w:pPr>
            <w:r w:rsidRPr="0028072A">
              <w:rPr>
                <w:sz w:val="22"/>
                <w:szCs w:val="22"/>
              </w:rPr>
              <w:t>SVM</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0716EE8" w14:textId="77777777" w:rsidR="0028072A" w:rsidRPr="0028072A" w:rsidRDefault="0028072A" w:rsidP="0028072A">
            <w:pPr>
              <w:rPr>
                <w:sz w:val="22"/>
                <w:szCs w:val="22"/>
              </w:rPr>
            </w:pPr>
            <w:r w:rsidRPr="0028072A">
              <w:rPr>
                <w:sz w:val="22"/>
                <w:szCs w:val="22"/>
              </w:rPr>
              <w:t>Hypertension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AB8AB6C" w14:textId="77777777" w:rsidR="0028072A" w:rsidRPr="0028072A" w:rsidRDefault="0028072A" w:rsidP="0028072A">
            <w:pPr>
              <w:rPr>
                <w:sz w:val="22"/>
                <w:szCs w:val="22"/>
              </w:rPr>
            </w:pPr>
            <w:r w:rsidRPr="0028072A">
              <w:rPr>
                <w:sz w:val="22"/>
                <w:szCs w:val="22"/>
              </w:rPr>
              <w:t>C</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99532DD" w14:textId="77777777" w:rsidR="0028072A" w:rsidRPr="0028072A" w:rsidRDefault="0028072A" w:rsidP="0028072A">
            <w:pPr>
              <w:rPr>
                <w:sz w:val="22"/>
                <w:szCs w:val="22"/>
              </w:rPr>
            </w:pPr>
            <w:r w:rsidRPr="0028072A">
              <w:rPr>
                <w:sz w:val="22"/>
                <w:szCs w:val="22"/>
              </w:rPr>
              <w:t>{0.1, 1, 10}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CD1FF3" w14:textId="77777777" w:rsidR="0028072A" w:rsidRPr="0028072A" w:rsidRDefault="0028072A" w:rsidP="0028072A">
            <w:pPr>
              <w:rPr>
                <w:sz w:val="22"/>
                <w:szCs w:val="22"/>
              </w:rPr>
            </w:pPr>
            <w:r w:rsidRPr="0028072A">
              <w:rPr>
                <w:sz w:val="22"/>
                <w:szCs w:val="22"/>
              </w:rPr>
              <w:t>C = 10</w:t>
            </w:r>
          </w:p>
        </w:tc>
      </w:tr>
      <w:tr w:rsidR="0028072A" w:rsidRPr="0028072A" w14:paraId="61D19376" w14:textId="77777777" w:rsidTr="0028072A">
        <w:trPr>
          <w:trHeight w:val="411"/>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3FBF92B"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492D059"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F4FA533" w14:textId="77777777" w:rsidR="0028072A" w:rsidRPr="0028072A" w:rsidRDefault="0028072A" w:rsidP="0028072A">
            <w:pPr>
              <w:rPr>
                <w:sz w:val="22"/>
                <w:szCs w:val="22"/>
              </w:rPr>
            </w:pPr>
            <w:r w:rsidRPr="0028072A">
              <w:rPr>
                <w:sz w:val="22"/>
                <w:szCs w:val="22"/>
              </w:rPr>
              <w:t>kernel</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D815837" w14:textId="77777777" w:rsidR="0028072A" w:rsidRPr="0028072A" w:rsidRDefault="0028072A" w:rsidP="0028072A">
            <w:pPr>
              <w:rPr>
                <w:sz w:val="22"/>
                <w:szCs w:val="22"/>
              </w:rPr>
            </w:pPr>
            <w:r w:rsidRPr="0028072A">
              <w:rPr>
                <w:sz w:val="22"/>
                <w:szCs w:val="22"/>
              </w:rPr>
              <w:t xml:space="preserve">{linear, </w:t>
            </w:r>
            <w:proofErr w:type="spellStart"/>
            <w:r w:rsidRPr="0028072A">
              <w:rPr>
                <w:sz w:val="22"/>
                <w:szCs w:val="22"/>
              </w:rPr>
              <w:t>rbf</w:t>
            </w:r>
            <w:proofErr w:type="spellEnd"/>
            <w:r w:rsidRPr="0028072A">
              <w:rPr>
                <w:sz w:val="22"/>
                <w:szCs w:val="22"/>
              </w:rPr>
              <w: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62202C9" w14:textId="77777777" w:rsidR="0028072A" w:rsidRPr="0028072A" w:rsidRDefault="0028072A" w:rsidP="0028072A">
            <w:pPr>
              <w:rPr>
                <w:sz w:val="22"/>
                <w:szCs w:val="22"/>
              </w:rPr>
            </w:pPr>
            <w:r w:rsidRPr="0028072A">
              <w:rPr>
                <w:sz w:val="22"/>
                <w:szCs w:val="22"/>
              </w:rPr>
              <w:t xml:space="preserve">kernel = </w:t>
            </w:r>
            <w:proofErr w:type="spellStart"/>
            <w:r w:rsidRPr="0028072A">
              <w:rPr>
                <w:sz w:val="22"/>
                <w:szCs w:val="22"/>
              </w:rPr>
              <w:t>rbf</w:t>
            </w:r>
            <w:proofErr w:type="spellEnd"/>
          </w:p>
        </w:tc>
      </w:tr>
      <w:tr w:rsidR="0028072A" w:rsidRPr="0028072A" w14:paraId="63F5BF16"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01309C8"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56B176C"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86E54F0" w14:textId="77777777" w:rsidR="0028072A" w:rsidRPr="0028072A" w:rsidRDefault="0028072A" w:rsidP="0028072A">
            <w:pPr>
              <w:rPr>
                <w:sz w:val="22"/>
                <w:szCs w:val="22"/>
              </w:rPr>
            </w:pPr>
            <w:r w:rsidRPr="0028072A">
              <w:rPr>
                <w:sz w:val="22"/>
                <w:szCs w:val="22"/>
              </w:rPr>
              <w:t>gamma</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BBD58B2" w14:textId="77777777" w:rsidR="0028072A" w:rsidRPr="0028072A" w:rsidRDefault="0028072A" w:rsidP="0028072A">
            <w:pPr>
              <w:rPr>
                <w:sz w:val="22"/>
                <w:szCs w:val="22"/>
              </w:rPr>
            </w:pPr>
            <w:r w:rsidRPr="0028072A">
              <w:rPr>
                <w:sz w:val="22"/>
                <w:szCs w:val="22"/>
              </w:rPr>
              <w:t>{scale, auto}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A0098E0" w14:textId="77777777" w:rsidR="0028072A" w:rsidRPr="0028072A" w:rsidRDefault="0028072A" w:rsidP="0028072A">
            <w:pPr>
              <w:rPr>
                <w:sz w:val="22"/>
                <w:szCs w:val="22"/>
              </w:rPr>
            </w:pPr>
            <w:r w:rsidRPr="0028072A">
              <w:rPr>
                <w:sz w:val="22"/>
                <w:szCs w:val="22"/>
              </w:rPr>
              <w:t>gamma = scale</w:t>
            </w:r>
          </w:p>
        </w:tc>
      </w:tr>
      <w:tr w:rsidR="0028072A" w:rsidRPr="0028072A" w14:paraId="7D26E212" w14:textId="77777777" w:rsidTr="0028072A">
        <w:trPr>
          <w:trHeight w:val="4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5B0968B"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28C2D62" w14:textId="77777777" w:rsidR="0028072A" w:rsidRPr="0028072A" w:rsidRDefault="0028072A" w:rsidP="0028072A">
            <w:pPr>
              <w:rPr>
                <w:sz w:val="22"/>
                <w:szCs w:val="22"/>
              </w:rPr>
            </w:pP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6B5EF1B" w14:textId="77777777" w:rsidR="0028072A" w:rsidRPr="0028072A" w:rsidRDefault="0028072A" w:rsidP="0028072A">
            <w:pPr>
              <w:rPr>
                <w:sz w:val="22"/>
                <w:szCs w:val="22"/>
              </w:rPr>
            </w:pPr>
            <w:proofErr w:type="spellStart"/>
            <w:r w:rsidRPr="0028072A">
              <w:rPr>
                <w:sz w:val="22"/>
                <w:szCs w:val="22"/>
              </w:rPr>
              <w:t>class_weight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CA2A4DD" w14:textId="77777777" w:rsidR="0028072A" w:rsidRPr="0028072A" w:rsidRDefault="0028072A" w:rsidP="0028072A">
            <w:pPr>
              <w:rPr>
                <w:sz w:val="22"/>
                <w:szCs w:val="22"/>
              </w:rPr>
            </w:pPr>
            <w:r w:rsidRPr="0028072A">
              <w:rPr>
                <w:sz w:val="22"/>
                <w:szCs w:val="22"/>
              </w:rPr>
              <w:t>{None, balanced}</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69BAC1E" w14:textId="77777777" w:rsidR="0028072A" w:rsidRPr="0028072A" w:rsidRDefault="0028072A" w:rsidP="0028072A">
            <w:pPr>
              <w:rPr>
                <w:sz w:val="22"/>
                <w:szCs w:val="22"/>
              </w:rPr>
            </w:pPr>
            <w:proofErr w:type="spellStart"/>
            <w:r w:rsidRPr="0028072A">
              <w:rPr>
                <w:sz w:val="22"/>
                <w:szCs w:val="22"/>
              </w:rPr>
              <w:t>class_weight</w:t>
            </w:r>
            <w:proofErr w:type="spellEnd"/>
            <w:r w:rsidRPr="0028072A">
              <w:rPr>
                <w:sz w:val="22"/>
                <w:szCs w:val="22"/>
              </w:rPr>
              <w:t xml:space="preserve"> = balanced</w:t>
            </w:r>
          </w:p>
        </w:tc>
      </w:tr>
    </w:tbl>
    <w:p w14:paraId="1BE44E48" w14:textId="77777777" w:rsidR="0028072A" w:rsidRPr="0028072A" w:rsidRDefault="0028072A">
      <w:pPr>
        <w:rPr>
          <w:sz w:val="22"/>
          <w:szCs w:val="22"/>
        </w:rPr>
      </w:pPr>
    </w:p>
    <w:p w14:paraId="404897C6" w14:textId="5667E2D9" w:rsidR="008B0570" w:rsidRPr="0028072A" w:rsidRDefault="0028072A">
      <w:pPr>
        <w:rPr>
          <w:sz w:val="18"/>
          <w:szCs w:val="18"/>
        </w:rPr>
      </w:pPr>
      <w:r w:rsidRPr="0028072A">
        <w:rPr>
          <w:b/>
          <w:bCs/>
          <w:sz w:val="18"/>
          <w:szCs w:val="18"/>
        </w:rPr>
        <w:t>Note:</w:t>
      </w:r>
      <w:r w:rsidRPr="0028072A">
        <w:rPr>
          <w:sz w:val="18"/>
          <w:szCs w:val="18"/>
        </w:rPr>
        <w:t xml:space="preserve"> All models were tuned using </w:t>
      </w:r>
      <w:r>
        <w:rPr>
          <w:sz w:val="18"/>
          <w:szCs w:val="18"/>
        </w:rPr>
        <w:t xml:space="preserve">the </w:t>
      </w:r>
      <w:r w:rsidRPr="0028072A">
        <w:rPr>
          <w:sz w:val="18"/>
          <w:szCs w:val="18"/>
        </w:rPr>
        <w:t xml:space="preserve">TPE (Tree-structured </w:t>
      </w:r>
      <w:proofErr w:type="spellStart"/>
      <w:r w:rsidRPr="0028072A">
        <w:rPr>
          <w:sz w:val="18"/>
          <w:szCs w:val="18"/>
        </w:rPr>
        <w:t>Parzen</w:t>
      </w:r>
      <w:proofErr w:type="spellEnd"/>
      <w:r w:rsidRPr="0028072A">
        <w:rPr>
          <w:sz w:val="18"/>
          <w:szCs w:val="18"/>
        </w:rPr>
        <w:t xml:space="preserve"> Estimator) sampler, a Bayesian optimization technique based on density estimation with 100 iterations, using </w:t>
      </w:r>
      <w:proofErr w:type="spellStart"/>
      <w:r w:rsidRPr="0028072A">
        <w:rPr>
          <w:sz w:val="18"/>
          <w:szCs w:val="18"/>
        </w:rPr>
        <w:t>Optuna</w:t>
      </w:r>
      <w:proofErr w:type="spellEnd"/>
      <w:r w:rsidRPr="0028072A">
        <w:rPr>
          <w:sz w:val="18"/>
          <w:szCs w:val="18"/>
        </w:rPr>
        <w:t>. Decimal values are truncated to 3 significant figures.</w:t>
      </w:r>
    </w:p>
    <w:p w14:paraId="01F6E133" w14:textId="77777777" w:rsidR="008B0570" w:rsidRDefault="008B0570"/>
    <w:p w14:paraId="49FDFA23" w14:textId="77777777" w:rsidR="00A454C7" w:rsidRPr="00A454C7" w:rsidRDefault="00A454C7" w:rsidP="00A454C7">
      <w:pPr>
        <w:rPr>
          <w:b/>
          <w:bCs/>
          <w:sz w:val="22"/>
          <w:szCs w:val="22"/>
        </w:rPr>
      </w:pPr>
      <w:r w:rsidRPr="00A454C7">
        <w:rPr>
          <w:b/>
          <w:bCs/>
          <w:sz w:val="22"/>
          <w:szCs w:val="22"/>
        </w:rPr>
        <w:t>Result Analysis</w:t>
      </w:r>
    </w:p>
    <w:p w14:paraId="2F71F93E" w14:textId="6F7E8F5E" w:rsidR="00A454C7" w:rsidRPr="00A454C7" w:rsidRDefault="00A454C7" w:rsidP="00FC04EF">
      <w:pPr>
        <w:jc w:val="both"/>
        <w:rPr>
          <w:sz w:val="22"/>
          <w:szCs w:val="22"/>
        </w:rPr>
      </w:pPr>
      <w:r w:rsidRPr="00A454C7">
        <w:rPr>
          <w:sz w:val="22"/>
          <w:szCs w:val="22"/>
        </w:rPr>
        <w:t xml:space="preserve">Tables </w:t>
      </w:r>
      <w:r w:rsidR="00FC04EF">
        <w:rPr>
          <w:sz w:val="22"/>
          <w:szCs w:val="22"/>
        </w:rPr>
        <w:t>3</w:t>
      </w:r>
      <w:r w:rsidRPr="00A454C7">
        <w:rPr>
          <w:sz w:val="22"/>
          <w:szCs w:val="22"/>
        </w:rPr>
        <w:t xml:space="preserve">, </w:t>
      </w:r>
      <w:r w:rsidR="00FC04EF">
        <w:rPr>
          <w:sz w:val="22"/>
          <w:szCs w:val="22"/>
        </w:rPr>
        <w:t>4</w:t>
      </w:r>
      <w:r w:rsidRPr="00A454C7">
        <w:rPr>
          <w:sz w:val="22"/>
          <w:szCs w:val="22"/>
        </w:rPr>
        <w:t>,</w:t>
      </w:r>
      <w:r w:rsidR="000F641F">
        <w:rPr>
          <w:sz w:val="22"/>
          <w:szCs w:val="22"/>
        </w:rPr>
        <w:t xml:space="preserve"> 5</w:t>
      </w:r>
      <w:r w:rsidRPr="00A454C7">
        <w:rPr>
          <w:sz w:val="22"/>
          <w:szCs w:val="22"/>
        </w:rPr>
        <w:t xml:space="preserve"> and </w:t>
      </w:r>
      <w:r w:rsidR="000F641F">
        <w:rPr>
          <w:sz w:val="22"/>
          <w:szCs w:val="22"/>
        </w:rPr>
        <w:t>6</w:t>
      </w:r>
      <w:r w:rsidRPr="00A454C7">
        <w:rPr>
          <w:sz w:val="22"/>
          <w:szCs w:val="22"/>
        </w:rPr>
        <w:t xml:space="preserve"> summarize the performance outcomes for four binary classification tasks: Diabetes, Hypertension, Obesity, and Hyperglycemia prediction. For each task, six individual machine learning models (Logistic Regression, Random Forest, </w:t>
      </w:r>
      <w:proofErr w:type="spellStart"/>
      <w:r w:rsidRPr="00A454C7">
        <w:rPr>
          <w:sz w:val="22"/>
          <w:szCs w:val="22"/>
        </w:rPr>
        <w:t>XGBoost</w:t>
      </w:r>
      <w:proofErr w:type="spellEnd"/>
      <w:r w:rsidRPr="00A454C7">
        <w:rPr>
          <w:sz w:val="22"/>
          <w:szCs w:val="22"/>
        </w:rPr>
        <w:t xml:space="preserve">, </w:t>
      </w:r>
      <w:proofErr w:type="spellStart"/>
      <w:r w:rsidRPr="00A454C7">
        <w:rPr>
          <w:sz w:val="22"/>
          <w:szCs w:val="22"/>
        </w:rPr>
        <w:t>LightGBM</w:t>
      </w:r>
      <w:proofErr w:type="spellEnd"/>
      <w:r w:rsidRPr="00A454C7">
        <w:rPr>
          <w:sz w:val="22"/>
          <w:szCs w:val="22"/>
        </w:rPr>
        <w:t xml:space="preserve">, </w:t>
      </w:r>
      <w:proofErr w:type="spellStart"/>
      <w:r w:rsidRPr="00A454C7">
        <w:rPr>
          <w:sz w:val="22"/>
          <w:szCs w:val="22"/>
        </w:rPr>
        <w:t>CatBoost</w:t>
      </w:r>
      <w:proofErr w:type="spellEnd"/>
      <w:r w:rsidRPr="00A454C7">
        <w:rPr>
          <w:sz w:val="22"/>
          <w:szCs w:val="22"/>
        </w:rPr>
        <w:t>, SVM) along with a Stacking Ensemble were trained and evaluated. Performance metrics include ROC-AUC, PR-AUC, Accuracy, Precision, Recall, and F1 Score, allowing for a comprehensive comparison of model effectiveness.</w:t>
      </w:r>
    </w:p>
    <w:p w14:paraId="42738D60" w14:textId="77777777" w:rsidR="00A454C7" w:rsidRPr="00A454C7" w:rsidRDefault="00A454C7" w:rsidP="00FC04EF">
      <w:pPr>
        <w:jc w:val="both"/>
        <w:rPr>
          <w:sz w:val="22"/>
          <w:szCs w:val="22"/>
        </w:rPr>
      </w:pPr>
      <w:r w:rsidRPr="00A454C7">
        <w:rPr>
          <w:sz w:val="22"/>
          <w:szCs w:val="22"/>
        </w:rPr>
        <w:t xml:space="preserve">The highest-performing value in each column is highlighted in bold to indicate the best result achieved among the models. All models underwent systematic hyperparameter optimization using </w:t>
      </w:r>
      <w:proofErr w:type="spellStart"/>
      <w:r w:rsidRPr="00A454C7">
        <w:rPr>
          <w:sz w:val="22"/>
          <w:szCs w:val="22"/>
        </w:rPr>
        <w:t>Optuna</w:t>
      </w:r>
      <w:proofErr w:type="spellEnd"/>
      <w:r w:rsidRPr="00A454C7">
        <w:rPr>
          <w:sz w:val="22"/>
          <w:szCs w:val="22"/>
        </w:rPr>
        <w:t>, with 100 iterations per model to ensure robust and fair evaluation across tasks.</w:t>
      </w:r>
    </w:p>
    <w:p w14:paraId="00C47777" w14:textId="77777777" w:rsidR="00A454C7" w:rsidRDefault="00A454C7" w:rsidP="00A454C7"/>
    <w:p w14:paraId="66036B26" w14:textId="7DBF7C04" w:rsidR="00A454C7" w:rsidRPr="00A454C7" w:rsidRDefault="00A454C7" w:rsidP="00A454C7"/>
    <w:p w14:paraId="2C327164" w14:textId="7351A98A" w:rsidR="00A454C7" w:rsidRPr="00A454C7" w:rsidRDefault="00A454C7" w:rsidP="00A454C7">
      <w:pPr>
        <w:rPr>
          <w:b/>
          <w:bCs/>
          <w:sz w:val="22"/>
          <w:szCs w:val="22"/>
        </w:rPr>
      </w:pPr>
      <w:r w:rsidRPr="00A454C7">
        <w:rPr>
          <w:b/>
          <w:bCs/>
          <w:sz w:val="22"/>
          <w:szCs w:val="22"/>
        </w:rPr>
        <w:lastRenderedPageBreak/>
        <w:t>Confusion Matrix</w:t>
      </w:r>
    </w:p>
    <w:p w14:paraId="2634C1FA" w14:textId="6D4EC51C" w:rsidR="00A454C7" w:rsidRPr="00A454C7" w:rsidRDefault="00A454C7" w:rsidP="00FC04EF">
      <w:pPr>
        <w:jc w:val="both"/>
        <w:rPr>
          <w:sz w:val="22"/>
          <w:szCs w:val="22"/>
        </w:rPr>
      </w:pPr>
      <w:r w:rsidRPr="00A454C7">
        <w:rPr>
          <w:sz w:val="22"/>
          <w:szCs w:val="22"/>
        </w:rPr>
        <w:t xml:space="preserve">In Figure </w:t>
      </w:r>
      <w:r w:rsidR="000F641F">
        <w:rPr>
          <w:sz w:val="22"/>
          <w:szCs w:val="22"/>
        </w:rPr>
        <w:t>5</w:t>
      </w:r>
      <w:r w:rsidRPr="00A454C7">
        <w:rPr>
          <w:sz w:val="22"/>
          <w:szCs w:val="22"/>
        </w:rPr>
        <w:t>, confusion matrices are presented for all four prediction tasks.</w:t>
      </w:r>
    </w:p>
    <w:p w14:paraId="51025395" w14:textId="77777777" w:rsidR="00A454C7" w:rsidRPr="00A454C7" w:rsidRDefault="00A454C7" w:rsidP="00FC04EF">
      <w:pPr>
        <w:numPr>
          <w:ilvl w:val="0"/>
          <w:numId w:val="10"/>
        </w:numPr>
        <w:jc w:val="both"/>
        <w:rPr>
          <w:sz w:val="22"/>
          <w:szCs w:val="22"/>
        </w:rPr>
      </w:pPr>
      <w:r w:rsidRPr="00A454C7">
        <w:rPr>
          <w:sz w:val="22"/>
          <w:szCs w:val="22"/>
        </w:rPr>
        <w:t xml:space="preserve">For Diabetes prediction, </w:t>
      </w:r>
      <w:proofErr w:type="spellStart"/>
      <w:r w:rsidRPr="00A454C7">
        <w:rPr>
          <w:sz w:val="22"/>
          <w:szCs w:val="22"/>
        </w:rPr>
        <w:t>LightGBM</w:t>
      </w:r>
      <w:proofErr w:type="spellEnd"/>
      <w:r w:rsidRPr="00A454C7">
        <w:rPr>
          <w:sz w:val="22"/>
          <w:szCs w:val="22"/>
        </w:rPr>
        <w:t xml:space="preserve"> and </w:t>
      </w:r>
      <w:proofErr w:type="spellStart"/>
      <w:r w:rsidRPr="00A454C7">
        <w:rPr>
          <w:sz w:val="22"/>
          <w:szCs w:val="22"/>
        </w:rPr>
        <w:t>XGBoost</w:t>
      </w:r>
      <w:proofErr w:type="spellEnd"/>
      <w:r w:rsidRPr="00A454C7">
        <w:rPr>
          <w:sz w:val="22"/>
          <w:szCs w:val="22"/>
        </w:rPr>
        <w:t xml:space="preserve"> achieved the highest true positive rates, with relatively fewer false negatives compared to other models.</w:t>
      </w:r>
    </w:p>
    <w:p w14:paraId="614D6B12" w14:textId="77777777" w:rsidR="00A454C7" w:rsidRPr="00A454C7" w:rsidRDefault="00A454C7" w:rsidP="00FC04EF">
      <w:pPr>
        <w:numPr>
          <w:ilvl w:val="0"/>
          <w:numId w:val="10"/>
        </w:numPr>
        <w:jc w:val="both"/>
        <w:rPr>
          <w:sz w:val="22"/>
          <w:szCs w:val="22"/>
        </w:rPr>
      </w:pPr>
      <w:r w:rsidRPr="00A454C7">
        <w:rPr>
          <w:sz w:val="22"/>
          <w:szCs w:val="22"/>
        </w:rPr>
        <w:t>In Hypertension prediction, the Stacking Ensemble demonstrated superior balance across both classes, correctly identifying the majority of hypertensive patients while keeping false positives low.</w:t>
      </w:r>
    </w:p>
    <w:p w14:paraId="7211799D" w14:textId="77777777" w:rsidR="00A454C7" w:rsidRPr="00A454C7" w:rsidRDefault="00A454C7" w:rsidP="00FC04EF">
      <w:pPr>
        <w:numPr>
          <w:ilvl w:val="0"/>
          <w:numId w:val="10"/>
        </w:numPr>
        <w:jc w:val="both"/>
        <w:rPr>
          <w:sz w:val="22"/>
          <w:szCs w:val="22"/>
        </w:rPr>
      </w:pPr>
      <w:r w:rsidRPr="00A454C7">
        <w:rPr>
          <w:sz w:val="22"/>
          <w:szCs w:val="22"/>
        </w:rPr>
        <w:t xml:space="preserve">For Obesity prediction, </w:t>
      </w:r>
      <w:proofErr w:type="spellStart"/>
      <w:r w:rsidRPr="00A454C7">
        <w:rPr>
          <w:sz w:val="22"/>
          <w:szCs w:val="22"/>
        </w:rPr>
        <w:t>CatBoost</w:t>
      </w:r>
      <w:proofErr w:type="spellEnd"/>
      <w:r w:rsidRPr="00A454C7">
        <w:rPr>
          <w:sz w:val="22"/>
          <w:szCs w:val="22"/>
        </w:rPr>
        <w:t xml:space="preserve"> achieved the most balanced performance, showing improved classification for overweight/obese individuals with minimal false negatives.</w:t>
      </w:r>
    </w:p>
    <w:p w14:paraId="23736157" w14:textId="77777777" w:rsidR="00A454C7" w:rsidRPr="00A454C7" w:rsidRDefault="00A454C7" w:rsidP="00FC04EF">
      <w:pPr>
        <w:numPr>
          <w:ilvl w:val="0"/>
          <w:numId w:val="10"/>
        </w:numPr>
        <w:jc w:val="both"/>
        <w:rPr>
          <w:sz w:val="22"/>
          <w:szCs w:val="22"/>
        </w:rPr>
      </w:pPr>
      <w:r w:rsidRPr="00A454C7">
        <w:rPr>
          <w:sz w:val="22"/>
          <w:szCs w:val="22"/>
        </w:rPr>
        <w:t xml:space="preserve">In Hyperglycemia prediction, </w:t>
      </w:r>
      <w:proofErr w:type="spellStart"/>
      <w:r w:rsidRPr="00A454C7">
        <w:rPr>
          <w:sz w:val="22"/>
          <w:szCs w:val="22"/>
        </w:rPr>
        <w:t>XGBoost</w:t>
      </w:r>
      <w:proofErr w:type="spellEnd"/>
      <w:r w:rsidRPr="00A454C7">
        <w:rPr>
          <w:sz w:val="22"/>
          <w:szCs w:val="22"/>
        </w:rPr>
        <w:t xml:space="preserve"> outperformed all other models, correctly classifying the majority of positive cases, with SVM showing the weakest recall.</w:t>
      </w:r>
    </w:p>
    <w:p w14:paraId="1C6A1043" w14:textId="4ADC6D1E" w:rsidR="00A454C7" w:rsidRPr="00A454C7" w:rsidRDefault="00A454C7" w:rsidP="00A454C7"/>
    <w:p w14:paraId="2BFEA306" w14:textId="6189F589" w:rsidR="00A454C7" w:rsidRPr="00A454C7" w:rsidRDefault="000F641F" w:rsidP="00A454C7">
      <w:pPr>
        <w:rPr>
          <w:b/>
          <w:bCs/>
          <w:sz w:val="22"/>
          <w:szCs w:val="22"/>
        </w:rPr>
      </w:pPr>
      <w:r>
        <w:rPr>
          <w:b/>
          <w:bCs/>
          <w:sz w:val="22"/>
          <w:szCs w:val="22"/>
        </w:rPr>
        <w:t>Learning-</w:t>
      </w:r>
      <w:r w:rsidR="00A454C7" w:rsidRPr="00A454C7">
        <w:rPr>
          <w:b/>
          <w:bCs/>
          <w:sz w:val="22"/>
          <w:szCs w:val="22"/>
        </w:rPr>
        <w:t>Curve</w:t>
      </w:r>
    </w:p>
    <w:p w14:paraId="62C0D7FF" w14:textId="21617D08" w:rsidR="00A454C7" w:rsidRPr="00A454C7" w:rsidRDefault="00A454C7" w:rsidP="00FC04EF">
      <w:pPr>
        <w:jc w:val="both"/>
        <w:rPr>
          <w:sz w:val="22"/>
          <w:szCs w:val="22"/>
        </w:rPr>
      </w:pPr>
      <w:r w:rsidRPr="00A454C7">
        <w:rPr>
          <w:sz w:val="22"/>
          <w:szCs w:val="22"/>
        </w:rPr>
        <w:t xml:space="preserve">Figure </w:t>
      </w:r>
      <w:proofErr w:type="gramStart"/>
      <w:r w:rsidR="000F641F">
        <w:rPr>
          <w:sz w:val="22"/>
          <w:szCs w:val="22"/>
        </w:rPr>
        <w:t>6 ,</w:t>
      </w:r>
      <w:proofErr w:type="gramEnd"/>
      <w:r w:rsidRPr="00A454C7">
        <w:rPr>
          <w:sz w:val="22"/>
          <w:szCs w:val="22"/>
        </w:rPr>
        <w:t xml:space="preserve"> presents the </w:t>
      </w:r>
      <w:r w:rsidR="000F641F">
        <w:rPr>
          <w:sz w:val="22"/>
          <w:szCs w:val="22"/>
        </w:rPr>
        <w:t>Learning-</w:t>
      </w:r>
      <w:r w:rsidRPr="00A454C7">
        <w:rPr>
          <w:sz w:val="22"/>
          <w:szCs w:val="22"/>
        </w:rPr>
        <w:t>curves for each disease.</w:t>
      </w:r>
    </w:p>
    <w:p w14:paraId="1B2B4208" w14:textId="77777777" w:rsidR="00A454C7" w:rsidRPr="00A454C7" w:rsidRDefault="00A454C7" w:rsidP="00FC04EF">
      <w:pPr>
        <w:numPr>
          <w:ilvl w:val="0"/>
          <w:numId w:val="11"/>
        </w:numPr>
        <w:jc w:val="both"/>
        <w:rPr>
          <w:sz w:val="22"/>
          <w:szCs w:val="22"/>
        </w:rPr>
      </w:pPr>
      <w:r w:rsidRPr="00A454C7">
        <w:rPr>
          <w:sz w:val="22"/>
          <w:szCs w:val="22"/>
        </w:rPr>
        <w:t xml:space="preserve">In Diabetes prediction, </w:t>
      </w:r>
      <w:proofErr w:type="spellStart"/>
      <w:r w:rsidRPr="00A454C7">
        <w:rPr>
          <w:sz w:val="22"/>
          <w:szCs w:val="22"/>
        </w:rPr>
        <w:t>LightGBM</w:t>
      </w:r>
      <w:proofErr w:type="spellEnd"/>
      <w:r w:rsidRPr="00A454C7">
        <w:rPr>
          <w:sz w:val="22"/>
          <w:szCs w:val="22"/>
        </w:rPr>
        <w:t xml:space="preserve"> maintained strong precision across different thresholds, while Logistic Regression struggled with recall at higher precision levels.</w:t>
      </w:r>
    </w:p>
    <w:p w14:paraId="6590F210" w14:textId="77777777" w:rsidR="00A454C7" w:rsidRPr="00A454C7" w:rsidRDefault="00A454C7" w:rsidP="00FC04EF">
      <w:pPr>
        <w:numPr>
          <w:ilvl w:val="0"/>
          <w:numId w:val="11"/>
        </w:numPr>
        <w:jc w:val="both"/>
        <w:rPr>
          <w:sz w:val="22"/>
          <w:szCs w:val="22"/>
        </w:rPr>
      </w:pPr>
      <w:r w:rsidRPr="00A454C7">
        <w:rPr>
          <w:sz w:val="22"/>
          <w:szCs w:val="22"/>
        </w:rPr>
        <w:t xml:space="preserve">For Hypertension prediction, </w:t>
      </w:r>
      <w:proofErr w:type="spellStart"/>
      <w:r w:rsidRPr="00A454C7">
        <w:rPr>
          <w:sz w:val="22"/>
          <w:szCs w:val="22"/>
        </w:rPr>
        <w:t>CatBoost</w:t>
      </w:r>
      <w:proofErr w:type="spellEnd"/>
      <w:r w:rsidRPr="00A454C7">
        <w:rPr>
          <w:sz w:val="22"/>
          <w:szCs w:val="22"/>
        </w:rPr>
        <w:t xml:space="preserve"> and Stacking Ensemble consistently outperformed others, showing a strong balance of precision and recall across the curve.</w:t>
      </w:r>
    </w:p>
    <w:p w14:paraId="04A342C2" w14:textId="77777777" w:rsidR="00A454C7" w:rsidRPr="00A454C7" w:rsidRDefault="00A454C7" w:rsidP="00FC04EF">
      <w:pPr>
        <w:numPr>
          <w:ilvl w:val="0"/>
          <w:numId w:val="11"/>
        </w:numPr>
        <w:jc w:val="both"/>
        <w:rPr>
          <w:sz w:val="22"/>
          <w:szCs w:val="22"/>
        </w:rPr>
      </w:pPr>
      <w:r w:rsidRPr="00A454C7">
        <w:rPr>
          <w:sz w:val="22"/>
          <w:szCs w:val="22"/>
        </w:rPr>
        <w:t xml:space="preserve">In Obesity prediction, </w:t>
      </w:r>
      <w:proofErr w:type="spellStart"/>
      <w:r w:rsidRPr="00A454C7">
        <w:rPr>
          <w:sz w:val="22"/>
          <w:szCs w:val="22"/>
        </w:rPr>
        <w:t>CatBoost</w:t>
      </w:r>
      <w:proofErr w:type="spellEnd"/>
      <w:r w:rsidRPr="00A454C7">
        <w:rPr>
          <w:sz w:val="22"/>
          <w:szCs w:val="22"/>
        </w:rPr>
        <w:t xml:space="preserve"> and </w:t>
      </w:r>
      <w:proofErr w:type="spellStart"/>
      <w:r w:rsidRPr="00A454C7">
        <w:rPr>
          <w:sz w:val="22"/>
          <w:szCs w:val="22"/>
        </w:rPr>
        <w:t>LightGBM</w:t>
      </w:r>
      <w:proofErr w:type="spellEnd"/>
      <w:r w:rsidRPr="00A454C7">
        <w:rPr>
          <w:sz w:val="22"/>
          <w:szCs w:val="22"/>
        </w:rPr>
        <w:t xml:space="preserve"> maintained high precision even for minority samples, while SVM showed poor stability with sharp drops in recall.</w:t>
      </w:r>
    </w:p>
    <w:p w14:paraId="0644B205" w14:textId="77777777" w:rsidR="00A454C7" w:rsidRPr="00A454C7" w:rsidRDefault="00A454C7" w:rsidP="00FC04EF">
      <w:pPr>
        <w:numPr>
          <w:ilvl w:val="0"/>
          <w:numId w:val="11"/>
        </w:numPr>
        <w:jc w:val="both"/>
        <w:rPr>
          <w:sz w:val="22"/>
          <w:szCs w:val="22"/>
        </w:rPr>
      </w:pPr>
      <w:r w:rsidRPr="00A454C7">
        <w:rPr>
          <w:sz w:val="22"/>
          <w:szCs w:val="22"/>
        </w:rPr>
        <w:t xml:space="preserve">In Hyperglycemia prediction, </w:t>
      </w:r>
      <w:proofErr w:type="spellStart"/>
      <w:r w:rsidRPr="00A454C7">
        <w:rPr>
          <w:sz w:val="22"/>
          <w:szCs w:val="22"/>
        </w:rPr>
        <w:t>XGBoost</w:t>
      </w:r>
      <w:proofErr w:type="spellEnd"/>
      <w:r w:rsidRPr="00A454C7">
        <w:rPr>
          <w:sz w:val="22"/>
          <w:szCs w:val="22"/>
        </w:rPr>
        <w:t xml:space="preserve"> and </w:t>
      </w:r>
      <w:proofErr w:type="spellStart"/>
      <w:r w:rsidRPr="00A454C7">
        <w:rPr>
          <w:sz w:val="22"/>
          <w:szCs w:val="22"/>
        </w:rPr>
        <w:t>LightGBM</w:t>
      </w:r>
      <w:proofErr w:type="spellEnd"/>
      <w:r w:rsidRPr="00A454C7">
        <w:rPr>
          <w:sz w:val="22"/>
          <w:szCs w:val="22"/>
        </w:rPr>
        <w:t xml:space="preserve"> achieved the best trade-off, highlighting the advantage of gradient boosting models in handling imbalanced targets.</w:t>
      </w:r>
    </w:p>
    <w:p w14:paraId="25F2E7D7" w14:textId="77777777" w:rsidR="008B0570" w:rsidRDefault="008B0570"/>
    <w:p w14:paraId="20538FE3" w14:textId="3050A2DB" w:rsidR="008B0570" w:rsidRDefault="00A454C7" w:rsidP="00A454C7">
      <w:pPr>
        <w:jc w:val="center"/>
        <w:rPr>
          <w:b/>
          <w:bCs/>
          <w:sz w:val="22"/>
          <w:szCs w:val="22"/>
        </w:rPr>
      </w:pPr>
      <w:r w:rsidRPr="00A454C7">
        <w:rPr>
          <w:b/>
          <w:bCs/>
          <w:sz w:val="22"/>
          <w:szCs w:val="22"/>
        </w:rPr>
        <w:t xml:space="preserve">Table </w:t>
      </w:r>
      <w:r w:rsidR="000F641F">
        <w:rPr>
          <w:b/>
          <w:bCs/>
          <w:sz w:val="22"/>
          <w:szCs w:val="22"/>
        </w:rPr>
        <w:t>3</w:t>
      </w:r>
      <w:r w:rsidRPr="00A454C7">
        <w:rPr>
          <w:b/>
          <w:bCs/>
          <w:sz w:val="22"/>
          <w:szCs w:val="22"/>
        </w:rPr>
        <w:t>: Performance Comparison of Diabetes Prediction Models</w:t>
      </w:r>
    </w:p>
    <w:tbl>
      <w:tblPr>
        <w:tblW w:w="983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903"/>
        <w:gridCol w:w="3797"/>
        <w:gridCol w:w="2138"/>
      </w:tblGrid>
      <w:tr w:rsidR="00A454C7" w:rsidRPr="00A454C7" w14:paraId="2B0390D1" w14:textId="77777777" w:rsidTr="00A454C7">
        <w:trPr>
          <w:trHeight w:val="449"/>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53013AD5" w14:textId="77777777" w:rsidR="00A454C7" w:rsidRPr="00A454C7" w:rsidRDefault="00A454C7" w:rsidP="00A454C7">
            <w:pPr>
              <w:jc w:val="center"/>
              <w:rPr>
                <w:sz w:val="20"/>
                <w:szCs w:val="20"/>
              </w:rPr>
            </w:pPr>
            <w:r w:rsidRPr="00A454C7">
              <w:rPr>
                <w:sz w:val="20"/>
                <w:szCs w:val="20"/>
              </w:rPr>
              <w:t>Model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13AE71A" w14:textId="77777777" w:rsidR="00A454C7" w:rsidRPr="00A454C7" w:rsidRDefault="00A454C7" w:rsidP="00A454C7">
            <w:pPr>
              <w:jc w:val="center"/>
              <w:rPr>
                <w:sz w:val="20"/>
                <w:szCs w:val="20"/>
              </w:rPr>
            </w:pPr>
            <w:r w:rsidRPr="00A454C7">
              <w:rPr>
                <w:sz w:val="20"/>
                <w:szCs w:val="20"/>
              </w:rPr>
              <w:t>Weighted F1 Score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BC0B598" w14:textId="77777777" w:rsidR="00A454C7" w:rsidRPr="00A454C7" w:rsidRDefault="00A454C7" w:rsidP="00A454C7">
            <w:pPr>
              <w:jc w:val="center"/>
              <w:rPr>
                <w:sz w:val="20"/>
                <w:szCs w:val="20"/>
              </w:rPr>
            </w:pPr>
            <w:r w:rsidRPr="00A454C7">
              <w:rPr>
                <w:sz w:val="20"/>
                <w:szCs w:val="20"/>
              </w:rPr>
              <w:t>Accuracy</w:t>
            </w:r>
          </w:p>
        </w:tc>
      </w:tr>
      <w:tr w:rsidR="00A454C7" w:rsidRPr="00A454C7" w14:paraId="7744AC66" w14:textId="77777777" w:rsidTr="00A454C7">
        <w:trPr>
          <w:trHeight w:val="44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2D75A7F" w14:textId="77777777" w:rsidR="00A454C7" w:rsidRPr="00A454C7" w:rsidRDefault="00A454C7" w:rsidP="00A454C7">
            <w:pPr>
              <w:jc w:val="center"/>
              <w:rPr>
                <w:sz w:val="20"/>
                <w:szCs w:val="20"/>
              </w:rPr>
            </w:pPr>
            <w:proofErr w:type="spellStart"/>
            <w:r w:rsidRPr="00A454C7">
              <w:rPr>
                <w:sz w:val="20"/>
                <w:szCs w:val="20"/>
              </w:rPr>
              <w:t>CatBoost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AB7994B" w14:textId="77777777" w:rsidR="00A454C7" w:rsidRPr="00A454C7" w:rsidRDefault="00A454C7" w:rsidP="00A454C7">
            <w:pPr>
              <w:jc w:val="center"/>
              <w:rPr>
                <w:sz w:val="20"/>
                <w:szCs w:val="20"/>
              </w:rPr>
            </w:pPr>
            <w:r w:rsidRPr="00A454C7">
              <w:rPr>
                <w:sz w:val="20"/>
                <w:szCs w:val="20"/>
              </w:rPr>
              <w:t>0.41</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080C64F" w14:textId="77777777" w:rsidR="00A454C7" w:rsidRPr="00A454C7" w:rsidRDefault="00A454C7" w:rsidP="00A454C7">
            <w:pPr>
              <w:jc w:val="center"/>
              <w:rPr>
                <w:sz w:val="20"/>
                <w:szCs w:val="20"/>
              </w:rPr>
            </w:pPr>
            <w:r w:rsidRPr="00A454C7">
              <w:rPr>
                <w:sz w:val="20"/>
                <w:szCs w:val="20"/>
              </w:rPr>
              <w:t>0.91</w:t>
            </w:r>
          </w:p>
        </w:tc>
      </w:tr>
      <w:tr w:rsidR="00A454C7" w:rsidRPr="00A454C7" w14:paraId="59E55084" w14:textId="77777777" w:rsidTr="00A454C7">
        <w:trPr>
          <w:trHeight w:val="44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096ADE2" w14:textId="77777777" w:rsidR="00A454C7" w:rsidRPr="00A454C7" w:rsidRDefault="00A454C7" w:rsidP="00A454C7">
            <w:pPr>
              <w:jc w:val="center"/>
              <w:rPr>
                <w:sz w:val="20"/>
                <w:szCs w:val="20"/>
              </w:rPr>
            </w:pPr>
            <w:proofErr w:type="spellStart"/>
            <w:r w:rsidRPr="00A454C7">
              <w:rPr>
                <w:sz w:val="20"/>
                <w:szCs w:val="20"/>
              </w:rPr>
              <w:t>LightGBM</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F996F13" w14:textId="77777777" w:rsidR="00A454C7" w:rsidRPr="00A454C7" w:rsidRDefault="00A454C7" w:rsidP="00A454C7">
            <w:pPr>
              <w:jc w:val="center"/>
              <w:rPr>
                <w:sz w:val="20"/>
                <w:szCs w:val="20"/>
              </w:rPr>
            </w:pPr>
            <w:r w:rsidRPr="00A454C7">
              <w:rPr>
                <w:sz w:val="20"/>
                <w:szCs w:val="20"/>
              </w:rPr>
              <w:t>0.40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C46F9AD" w14:textId="77777777" w:rsidR="00A454C7" w:rsidRPr="00A454C7" w:rsidRDefault="00A454C7" w:rsidP="00A454C7">
            <w:pPr>
              <w:jc w:val="center"/>
              <w:rPr>
                <w:sz w:val="20"/>
                <w:szCs w:val="20"/>
              </w:rPr>
            </w:pPr>
            <w:r w:rsidRPr="00A454C7">
              <w:rPr>
                <w:sz w:val="20"/>
                <w:szCs w:val="20"/>
              </w:rPr>
              <w:t>0.91</w:t>
            </w:r>
          </w:p>
        </w:tc>
      </w:tr>
      <w:tr w:rsidR="00A454C7" w:rsidRPr="00A454C7" w14:paraId="4027B9F7" w14:textId="77777777" w:rsidTr="00A454C7">
        <w:trPr>
          <w:trHeight w:val="43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D4EBCA8" w14:textId="77777777" w:rsidR="00A454C7" w:rsidRPr="00A454C7" w:rsidRDefault="00A454C7" w:rsidP="00A454C7">
            <w:pPr>
              <w:jc w:val="center"/>
              <w:rPr>
                <w:sz w:val="20"/>
                <w:szCs w:val="20"/>
              </w:rPr>
            </w:pPr>
            <w:r w:rsidRPr="00A454C7">
              <w:rPr>
                <w:sz w:val="20"/>
                <w:szCs w:val="20"/>
              </w:rPr>
              <w:t>Stacking Ensemble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0A857AA" w14:textId="77777777" w:rsidR="00A454C7" w:rsidRPr="00A454C7" w:rsidRDefault="00A454C7" w:rsidP="00A454C7">
            <w:pPr>
              <w:jc w:val="center"/>
              <w:rPr>
                <w:sz w:val="20"/>
                <w:szCs w:val="20"/>
              </w:rPr>
            </w:pPr>
            <w:r w:rsidRPr="00A454C7">
              <w:rPr>
                <w:sz w:val="20"/>
                <w:szCs w:val="20"/>
              </w:rPr>
              <w:t>0.39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537FE68" w14:textId="77777777" w:rsidR="00A454C7" w:rsidRPr="00A454C7" w:rsidRDefault="00A454C7" w:rsidP="00A454C7">
            <w:pPr>
              <w:jc w:val="center"/>
              <w:rPr>
                <w:sz w:val="20"/>
                <w:szCs w:val="20"/>
              </w:rPr>
            </w:pPr>
            <w:r w:rsidRPr="00A454C7">
              <w:rPr>
                <w:sz w:val="20"/>
                <w:szCs w:val="20"/>
              </w:rPr>
              <w:t>0.91</w:t>
            </w:r>
          </w:p>
        </w:tc>
      </w:tr>
      <w:tr w:rsidR="00A454C7" w:rsidRPr="00A454C7" w14:paraId="66A359E8" w14:textId="77777777" w:rsidTr="00A454C7">
        <w:trPr>
          <w:trHeight w:val="44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F161EEF" w14:textId="77777777" w:rsidR="00A454C7" w:rsidRPr="00A454C7" w:rsidRDefault="00A454C7" w:rsidP="00A454C7">
            <w:pPr>
              <w:jc w:val="center"/>
              <w:rPr>
                <w:sz w:val="20"/>
                <w:szCs w:val="20"/>
              </w:rPr>
            </w:pPr>
            <w:r w:rsidRPr="00A454C7">
              <w:rPr>
                <w:sz w:val="20"/>
                <w:szCs w:val="20"/>
              </w:rPr>
              <w:lastRenderedPageBreak/>
              <w:t>Random Forest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EAD8760" w14:textId="77777777" w:rsidR="00A454C7" w:rsidRPr="00A454C7" w:rsidRDefault="00A454C7" w:rsidP="00A454C7">
            <w:pPr>
              <w:jc w:val="center"/>
              <w:rPr>
                <w:sz w:val="20"/>
                <w:szCs w:val="20"/>
              </w:rPr>
            </w:pPr>
            <w:r w:rsidRPr="00A454C7">
              <w:rPr>
                <w:sz w:val="20"/>
                <w:szCs w:val="20"/>
              </w:rPr>
              <w:t>0.37</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22F2B78" w14:textId="77777777" w:rsidR="00A454C7" w:rsidRPr="00A454C7" w:rsidRDefault="00A454C7" w:rsidP="00A454C7">
            <w:pPr>
              <w:jc w:val="center"/>
              <w:rPr>
                <w:sz w:val="20"/>
                <w:szCs w:val="20"/>
              </w:rPr>
            </w:pPr>
            <w:r w:rsidRPr="00A454C7">
              <w:rPr>
                <w:sz w:val="20"/>
                <w:szCs w:val="20"/>
              </w:rPr>
              <w:t>0.89</w:t>
            </w:r>
          </w:p>
        </w:tc>
      </w:tr>
      <w:tr w:rsidR="00A454C7" w:rsidRPr="00A454C7" w14:paraId="71063220" w14:textId="77777777" w:rsidTr="00A454C7">
        <w:trPr>
          <w:trHeight w:val="44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3BD05C8" w14:textId="77777777" w:rsidR="00A454C7" w:rsidRPr="00A454C7" w:rsidRDefault="00A454C7" w:rsidP="00A454C7">
            <w:pPr>
              <w:jc w:val="center"/>
              <w:rPr>
                <w:sz w:val="20"/>
                <w:szCs w:val="20"/>
              </w:rPr>
            </w:pPr>
            <w:r w:rsidRPr="00A454C7">
              <w:rPr>
                <w:sz w:val="20"/>
                <w:szCs w:val="20"/>
              </w:rPr>
              <w:t>Logistic Regression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59394BD" w14:textId="77777777" w:rsidR="00A454C7" w:rsidRPr="00A454C7" w:rsidRDefault="00A454C7" w:rsidP="00A454C7">
            <w:pPr>
              <w:jc w:val="center"/>
              <w:rPr>
                <w:sz w:val="20"/>
                <w:szCs w:val="20"/>
              </w:rPr>
            </w:pPr>
            <w:r w:rsidRPr="00A454C7">
              <w:rPr>
                <w:sz w:val="20"/>
                <w:szCs w:val="20"/>
              </w:rPr>
              <w:t>0.28</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9BDCA4A" w14:textId="77777777" w:rsidR="00A454C7" w:rsidRPr="00A454C7" w:rsidRDefault="00A454C7" w:rsidP="00A454C7">
            <w:pPr>
              <w:jc w:val="center"/>
              <w:rPr>
                <w:sz w:val="20"/>
                <w:szCs w:val="20"/>
              </w:rPr>
            </w:pPr>
            <w:r w:rsidRPr="00A454C7">
              <w:rPr>
                <w:sz w:val="20"/>
                <w:szCs w:val="20"/>
              </w:rPr>
              <w:t>0.76</w:t>
            </w:r>
          </w:p>
        </w:tc>
      </w:tr>
      <w:tr w:rsidR="00A454C7" w:rsidRPr="00A454C7" w14:paraId="285EBB1D" w14:textId="77777777" w:rsidTr="00A454C7">
        <w:trPr>
          <w:trHeight w:val="44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5BDED23" w14:textId="77777777" w:rsidR="00A454C7" w:rsidRPr="00A454C7" w:rsidRDefault="00A454C7" w:rsidP="00A454C7">
            <w:pPr>
              <w:jc w:val="center"/>
              <w:rPr>
                <w:sz w:val="20"/>
                <w:szCs w:val="20"/>
              </w:rPr>
            </w:pPr>
            <w:r w:rsidRPr="00A454C7">
              <w:rPr>
                <w:sz w:val="20"/>
                <w:szCs w:val="20"/>
              </w:rPr>
              <w:t>SVM</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23F26C4" w14:textId="77777777" w:rsidR="00A454C7" w:rsidRPr="00A454C7" w:rsidRDefault="00A454C7" w:rsidP="00A454C7">
            <w:pPr>
              <w:jc w:val="center"/>
              <w:rPr>
                <w:sz w:val="20"/>
                <w:szCs w:val="20"/>
              </w:rPr>
            </w:pPr>
            <w:r w:rsidRPr="00A454C7">
              <w:rPr>
                <w:sz w:val="20"/>
                <w:szCs w:val="20"/>
              </w:rPr>
              <w:t>0.29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BBEF8E2" w14:textId="77777777" w:rsidR="00A454C7" w:rsidRPr="00A454C7" w:rsidRDefault="00A454C7" w:rsidP="00A454C7">
            <w:pPr>
              <w:jc w:val="center"/>
              <w:rPr>
                <w:sz w:val="20"/>
                <w:szCs w:val="20"/>
              </w:rPr>
            </w:pPr>
            <w:r w:rsidRPr="00A454C7">
              <w:rPr>
                <w:sz w:val="20"/>
                <w:szCs w:val="20"/>
              </w:rPr>
              <w:t>0.75</w:t>
            </w:r>
          </w:p>
        </w:tc>
      </w:tr>
      <w:tr w:rsidR="00A454C7" w:rsidRPr="00A454C7" w14:paraId="175C28E0" w14:textId="77777777" w:rsidTr="00A454C7">
        <w:trPr>
          <w:trHeight w:val="43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53D062D" w14:textId="77777777" w:rsidR="00A454C7" w:rsidRPr="00A454C7" w:rsidRDefault="00A454C7" w:rsidP="00A454C7">
            <w:pPr>
              <w:jc w:val="center"/>
              <w:rPr>
                <w:sz w:val="20"/>
                <w:szCs w:val="20"/>
              </w:rPr>
            </w:pPr>
            <w:proofErr w:type="spellStart"/>
            <w:r w:rsidRPr="00A454C7">
              <w:rPr>
                <w:sz w:val="20"/>
                <w:szCs w:val="20"/>
              </w:rPr>
              <w:t>XGBoost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122C07F" w14:textId="77777777" w:rsidR="00A454C7" w:rsidRPr="00A454C7" w:rsidRDefault="00A454C7" w:rsidP="00A454C7">
            <w:pPr>
              <w:jc w:val="center"/>
              <w:rPr>
                <w:sz w:val="20"/>
                <w:szCs w:val="20"/>
              </w:rPr>
            </w:pPr>
            <w:r w:rsidRPr="00A454C7">
              <w:rPr>
                <w:sz w:val="20"/>
                <w:szCs w:val="20"/>
              </w:rPr>
              <w:t>0.14</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D3F7AF0" w14:textId="77777777" w:rsidR="00A454C7" w:rsidRPr="00A454C7" w:rsidRDefault="00A454C7" w:rsidP="00A454C7">
            <w:pPr>
              <w:jc w:val="center"/>
              <w:rPr>
                <w:sz w:val="20"/>
                <w:szCs w:val="20"/>
              </w:rPr>
            </w:pPr>
            <w:r w:rsidRPr="00A454C7">
              <w:rPr>
                <w:sz w:val="20"/>
                <w:szCs w:val="20"/>
              </w:rPr>
              <w:t>0.13</w:t>
            </w:r>
          </w:p>
        </w:tc>
      </w:tr>
    </w:tbl>
    <w:p w14:paraId="2954F33F" w14:textId="77777777" w:rsidR="00A454C7" w:rsidRPr="00A454C7" w:rsidRDefault="00A454C7" w:rsidP="00A454C7">
      <w:pPr>
        <w:jc w:val="center"/>
        <w:rPr>
          <w:sz w:val="20"/>
          <w:szCs w:val="20"/>
        </w:rPr>
      </w:pPr>
    </w:p>
    <w:p w14:paraId="301113BD" w14:textId="16F2EC3F" w:rsidR="008B0570" w:rsidRDefault="00A454C7" w:rsidP="00A454C7">
      <w:pPr>
        <w:jc w:val="center"/>
        <w:rPr>
          <w:b/>
          <w:bCs/>
          <w:sz w:val="22"/>
          <w:szCs w:val="22"/>
        </w:rPr>
      </w:pPr>
      <w:r w:rsidRPr="00A454C7">
        <w:rPr>
          <w:b/>
          <w:bCs/>
          <w:sz w:val="22"/>
          <w:szCs w:val="22"/>
        </w:rPr>
        <w:t xml:space="preserve">Table </w:t>
      </w:r>
      <w:r w:rsidR="000F641F">
        <w:rPr>
          <w:b/>
          <w:bCs/>
          <w:sz w:val="22"/>
          <w:szCs w:val="22"/>
        </w:rPr>
        <w:t>4</w:t>
      </w:r>
      <w:r w:rsidRPr="00A454C7">
        <w:rPr>
          <w:b/>
          <w:bCs/>
          <w:sz w:val="22"/>
          <w:szCs w:val="22"/>
        </w:rPr>
        <w:t>: Performance Comparison of Hypertension Prediction Models</w:t>
      </w:r>
    </w:p>
    <w:tbl>
      <w:tblPr>
        <w:tblW w:w="963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728"/>
        <w:gridCol w:w="3780"/>
        <w:gridCol w:w="2127"/>
      </w:tblGrid>
      <w:tr w:rsidR="00A454C7" w:rsidRPr="00A454C7" w14:paraId="217BFBFD" w14:textId="77777777" w:rsidTr="00A454C7">
        <w:trPr>
          <w:trHeight w:val="490"/>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F769851" w14:textId="77777777" w:rsidR="00A454C7" w:rsidRPr="00A454C7" w:rsidRDefault="00A454C7" w:rsidP="00A454C7">
            <w:pPr>
              <w:jc w:val="center"/>
              <w:rPr>
                <w:b/>
                <w:bCs/>
                <w:sz w:val="20"/>
                <w:szCs w:val="20"/>
              </w:rPr>
            </w:pPr>
            <w:r w:rsidRPr="00A454C7">
              <w:rPr>
                <w:b/>
                <w:bCs/>
                <w:sz w:val="20"/>
                <w:szCs w:val="20"/>
              </w:rPr>
              <w:t>Model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73BE3783" w14:textId="77777777" w:rsidR="00A454C7" w:rsidRPr="00A454C7" w:rsidRDefault="00A454C7" w:rsidP="00A454C7">
            <w:pPr>
              <w:jc w:val="center"/>
              <w:rPr>
                <w:b/>
                <w:bCs/>
                <w:sz w:val="20"/>
                <w:szCs w:val="20"/>
              </w:rPr>
            </w:pPr>
            <w:r w:rsidRPr="00A454C7">
              <w:rPr>
                <w:b/>
                <w:bCs/>
                <w:sz w:val="20"/>
                <w:szCs w:val="20"/>
              </w:rPr>
              <w:t>Weighted F1 Score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63647F7E" w14:textId="77777777" w:rsidR="00A454C7" w:rsidRPr="00A454C7" w:rsidRDefault="00A454C7" w:rsidP="00A454C7">
            <w:pPr>
              <w:jc w:val="center"/>
              <w:rPr>
                <w:b/>
                <w:bCs/>
                <w:sz w:val="20"/>
                <w:szCs w:val="20"/>
              </w:rPr>
            </w:pPr>
            <w:r w:rsidRPr="00A454C7">
              <w:rPr>
                <w:b/>
                <w:bCs/>
                <w:sz w:val="20"/>
                <w:szCs w:val="20"/>
              </w:rPr>
              <w:t>Accuracy</w:t>
            </w:r>
          </w:p>
        </w:tc>
      </w:tr>
      <w:tr w:rsidR="00A454C7" w:rsidRPr="00A454C7" w14:paraId="4D700085" w14:textId="77777777" w:rsidTr="00A454C7">
        <w:trPr>
          <w:trHeight w:val="47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C7ECC03" w14:textId="77777777" w:rsidR="00A454C7" w:rsidRPr="00A454C7" w:rsidRDefault="00A454C7" w:rsidP="00A454C7">
            <w:pPr>
              <w:jc w:val="center"/>
              <w:rPr>
                <w:sz w:val="20"/>
                <w:szCs w:val="20"/>
              </w:rPr>
            </w:pPr>
            <w:proofErr w:type="spellStart"/>
            <w:r w:rsidRPr="00A454C7">
              <w:rPr>
                <w:sz w:val="20"/>
                <w:szCs w:val="20"/>
              </w:rPr>
              <w:t>LightGBM</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7656449" w14:textId="77777777" w:rsidR="00A454C7" w:rsidRPr="00A454C7" w:rsidRDefault="00A454C7" w:rsidP="00A454C7">
            <w:pPr>
              <w:jc w:val="center"/>
              <w:rPr>
                <w:sz w:val="20"/>
                <w:szCs w:val="20"/>
              </w:rPr>
            </w:pPr>
            <w:r w:rsidRPr="00A454C7">
              <w:rPr>
                <w:sz w:val="20"/>
                <w:szCs w:val="20"/>
              </w:rPr>
              <w:t>0.50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7C50C27" w14:textId="77777777" w:rsidR="00A454C7" w:rsidRPr="00A454C7" w:rsidRDefault="00A454C7" w:rsidP="00A454C7">
            <w:pPr>
              <w:jc w:val="center"/>
              <w:rPr>
                <w:sz w:val="20"/>
                <w:szCs w:val="20"/>
              </w:rPr>
            </w:pPr>
            <w:r w:rsidRPr="00A454C7">
              <w:rPr>
                <w:sz w:val="20"/>
                <w:szCs w:val="20"/>
              </w:rPr>
              <w:t>0.71</w:t>
            </w:r>
          </w:p>
        </w:tc>
      </w:tr>
      <w:tr w:rsidR="00A454C7" w:rsidRPr="00A454C7" w14:paraId="369B1DEA" w14:textId="77777777" w:rsidTr="00A454C7">
        <w:trPr>
          <w:trHeight w:val="47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CD0CBAD" w14:textId="77777777" w:rsidR="00A454C7" w:rsidRPr="00A454C7" w:rsidRDefault="00A454C7" w:rsidP="00A454C7">
            <w:pPr>
              <w:jc w:val="center"/>
              <w:rPr>
                <w:sz w:val="20"/>
                <w:szCs w:val="20"/>
              </w:rPr>
            </w:pPr>
            <w:proofErr w:type="spellStart"/>
            <w:r w:rsidRPr="00A454C7">
              <w:rPr>
                <w:sz w:val="20"/>
                <w:szCs w:val="20"/>
              </w:rPr>
              <w:t>XGBoost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1229220" w14:textId="77777777" w:rsidR="00A454C7" w:rsidRPr="00A454C7" w:rsidRDefault="00A454C7" w:rsidP="00A454C7">
            <w:pPr>
              <w:jc w:val="center"/>
              <w:rPr>
                <w:sz w:val="20"/>
                <w:szCs w:val="20"/>
              </w:rPr>
            </w:pPr>
            <w:r w:rsidRPr="00A454C7">
              <w:rPr>
                <w:sz w:val="20"/>
                <w:szCs w:val="20"/>
              </w:rPr>
              <w:t>0.50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64CAD24" w14:textId="77777777" w:rsidR="00A454C7" w:rsidRPr="00A454C7" w:rsidRDefault="00A454C7" w:rsidP="00A454C7">
            <w:pPr>
              <w:jc w:val="center"/>
              <w:rPr>
                <w:sz w:val="20"/>
                <w:szCs w:val="20"/>
              </w:rPr>
            </w:pPr>
            <w:r w:rsidRPr="00A454C7">
              <w:rPr>
                <w:sz w:val="20"/>
                <w:szCs w:val="20"/>
              </w:rPr>
              <w:t>0.71</w:t>
            </w:r>
          </w:p>
        </w:tc>
      </w:tr>
      <w:tr w:rsidR="00A454C7" w:rsidRPr="00A454C7" w14:paraId="28B88FF2" w14:textId="77777777" w:rsidTr="00A454C7">
        <w:trPr>
          <w:trHeight w:val="49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7D759B2" w14:textId="77777777" w:rsidR="00A454C7" w:rsidRPr="00A454C7" w:rsidRDefault="00A454C7" w:rsidP="00A454C7">
            <w:pPr>
              <w:jc w:val="center"/>
              <w:rPr>
                <w:sz w:val="20"/>
                <w:szCs w:val="20"/>
              </w:rPr>
            </w:pPr>
            <w:r w:rsidRPr="00A454C7">
              <w:rPr>
                <w:sz w:val="20"/>
                <w:szCs w:val="20"/>
              </w:rPr>
              <w:t>Stacking Ensemble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B98EAA4" w14:textId="77777777" w:rsidR="00A454C7" w:rsidRPr="00A454C7" w:rsidRDefault="00A454C7" w:rsidP="00A454C7">
            <w:pPr>
              <w:jc w:val="center"/>
              <w:rPr>
                <w:sz w:val="20"/>
                <w:szCs w:val="20"/>
              </w:rPr>
            </w:pPr>
            <w:r w:rsidRPr="00A454C7">
              <w:rPr>
                <w:sz w:val="20"/>
                <w:szCs w:val="20"/>
              </w:rPr>
              <w:t>0.50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46E5B7C" w14:textId="77777777" w:rsidR="00A454C7" w:rsidRPr="00A454C7" w:rsidRDefault="00A454C7" w:rsidP="00A454C7">
            <w:pPr>
              <w:jc w:val="center"/>
              <w:rPr>
                <w:sz w:val="20"/>
                <w:szCs w:val="20"/>
              </w:rPr>
            </w:pPr>
            <w:r w:rsidRPr="00A454C7">
              <w:rPr>
                <w:sz w:val="20"/>
                <w:szCs w:val="20"/>
              </w:rPr>
              <w:t>0.71</w:t>
            </w:r>
          </w:p>
        </w:tc>
      </w:tr>
      <w:tr w:rsidR="00A454C7" w:rsidRPr="00A454C7" w14:paraId="4CE429F3" w14:textId="77777777" w:rsidTr="00A454C7">
        <w:trPr>
          <w:trHeight w:val="47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B76FFF8" w14:textId="77777777" w:rsidR="00A454C7" w:rsidRPr="00A454C7" w:rsidRDefault="00A454C7" w:rsidP="00A454C7">
            <w:pPr>
              <w:jc w:val="center"/>
              <w:rPr>
                <w:sz w:val="20"/>
                <w:szCs w:val="20"/>
              </w:rPr>
            </w:pPr>
            <w:r w:rsidRPr="00A454C7">
              <w:rPr>
                <w:sz w:val="20"/>
                <w:szCs w:val="20"/>
              </w:rPr>
              <w:t>Logistic Regression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F46AAC1" w14:textId="77777777" w:rsidR="00A454C7" w:rsidRPr="00A454C7" w:rsidRDefault="00A454C7" w:rsidP="00A454C7">
            <w:pPr>
              <w:jc w:val="center"/>
              <w:rPr>
                <w:sz w:val="20"/>
                <w:szCs w:val="20"/>
              </w:rPr>
            </w:pPr>
            <w:r w:rsidRPr="00A454C7">
              <w:rPr>
                <w:sz w:val="20"/>
                <w:szCs w:val="20"/>
              </w:rPr>
              <w:t>0.49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51189E7" w14:textId="77777777" w:rsidR="00A454C7" w:rsidRPr="00A454C7" w:rsidRDefault="00A454C7" w:rsidP="00A454C7">
            <w:pPr>
              <w:jc w:val="center"/>
              <w:rPr>
                <w:sz w:val="20"/>
                <w:szCs w:val="20"/>
              </w:rPr>
            </w:pPr>
            <w:r w:rsidRPr="00A454C7">
              <w:rPr>
                <w:sz w:val="20"/>
                <w:szCs w:val="20"/>
              </w:rPr>
              <w:t>0.71</w:t>
            </w:r>
          </w:p>
        </w:tc>
      </w:tr>
      <w:tr w:rsidR="00A454C7" w:rsidRPr="00A454C7" w14:paraId="64A8CD76" w14:textId="77777777" w:rsidTr="00A454C7">
        <w:trPr>
          <w:trHeight w:val="47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82A309B" w14:textId="77777777" w:rsidR="00A454C7" w:rsidRPr="00A454C7" w:rsidRDefault="00A454C7" w:rsidP="00A454C7">
            <w:pPr>
              <w:jc w:val="center"/>
              <w:rPr>
                <w:sz w:val="20"/>
                <w:szCs w:val="20"/>
              </w:rPr>
            </w:pPr>
            <w:proofErr w:type="spellStart"/>
            <w:r w:rsidRPr="00A454C7">
              <w:rPr>
                <w:sz w:val="20"/>
                <w:szCs w:val="20"/>
              </w:rPr>
              <w:t>CatBoost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597A8A3" w14:textId="77777777" w:rsidR="00A454C7" w:rsidRPr="00A454C7" w:rsidRDefault="00A454C7" w:rsidP="00A454C7">
            <w:pPr>
              <w:jc w:val="center"/>
              <w:rPr>
                <w:sz w:val="20"/>
                <w:szCs w:val="20"/>
              </w:rPr>
            </w:pPr>
            <w:r w:rsidRPr="00A454C7">
              <w:rPr>
                <w:sz w:val="20"/>
                <w:szCs w:val="20"/>
              </w:rPr>
              <w:t>0.36</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62D587F" w14:textId="77777777" w:rsidR="00A454C7" w:rsidRPr="00A454C7" w:rsidRDefault="00A454C7" w:rsidP="00A454C7">
            <w:pPr>
              <w:jc w:val="center"/>
              <w:rPr>
                <w:sz w:val="20"/>
                <w:szCs w:val="20"/>
              </w:rPr>
            </w:pPr>
            <w:r w:rsidRPr="00A454C7">
              <w:rPr>
                <w:sz w:val="20"/>
                <w:szCs w:val="20"/>
              </w:rPr>
              <w:t>0.80</w:t>
            </w:r>
          </w:p>
        </w:tc>
      </w:tr>
      <w:tr w:rsidR="00A454C7" w:rsidRPr="00A454C7" w14:paraId="17355B2E" w14:textId="77777777" w:rsidTr="00A454C7">
        <w:trPr>
          <w:trHeight w:val="49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ADF1317" w14:textId="77777777" w:rsidR="00A454C7" w:rsidRPr="00A454C7" w:rsidRDefault="00A454C7" w:rsidP="00A454C7">
            <w:pPr>
              <w:jc w:val="center"/>
              <w:rPr>
                <w:sz w:val="20"/>
                <w:szCs w:val="20"/>
              </w:rPr>
            </w:pPr>
            <w:r w:rsidRPr="00A454C7">
              <w:rPr>
                <w:sz w:val="20"/>
                <w:szCs w:val="20"/>
              </w:rPr>
              <w:t>SVM</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AEC306D" w14:textId="77777777" w:rsidR="00A454C7" w:rsidRPr="00A454C7" w:rsidRDefault="00A454C7" w:rsidP="00A454C7">
            <w:pPr>
              <w:jc w:val="center"/>
              <w:rPr>
                <w:sz w:val="20"/>
                <w:szCs w:val="20"/>
              </w:rPr>
            </w:pPr>
            <w:r w:rsidRPr="00A454C7">
              <w:rPr>
                <w:sz w:val="20"/>
                <w:szCs w:val="20"/>
              </w:rPr>
              <w:t>0.37</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20A7B9E" w14:textId="77777777" w:rsidR="00A454C7" w:rsidRPr="00A454C7" w:rsidRDefault="00A454C7" w:rsidP="00A454C7">
            <w:pPr>
              <w:jc w:val="center"/>
              <w:rPr>
                <w:sz w:val="20"/>
                <w:szCs w:val="20"/>
              </w:rPr>
            </w:pPr>
            <w:r w:rsidRPr="00A454C7">
              <w:rPr>
                <w:sz w:val="20"/>
                <w:szCs w:val="20"/>
              </w:rPr>
              <w:t>0.80</w:t>
            </w:r>
          </w:p>
        </w:tc>
      </w:tr>
      <w:tr w:rsidR="00A454C7" w:rsidRPr="00A454C7" w14:paraId="5D7CA227" w14:textId="77777777" w:rsidTr="00A454C7">
        <w:trPr>
          <w:trHeight w:val="46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4F7B412" w14:textId="77777777" w:rsidR="00A454C7" w:rsidRPr="00A454C7" w:rsidRDefault="00A454C7" w:rsidP="00A454C7">
            <w:pPr>
              <w:jc w:val="center"/>
              <w:rPr>
                <w:sz w:val="20"/>
                <w:szCs w:val="20"/>
              </w:rPr>
            </w:pPr>
            <w:r w:rsidRPr="00A454C7">
              <w:rPr>
                <w:sz w:val="20"/>
                <w:szCs w:val="20"/>
              </w:rPr>
              <w:t>Random Forest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DC417DD" w14:textId="77777777" w:rsidR="00A454C7" w:rsidRPr="00A454C7" w:rsidRDefault="00A454C7" w:rsidP="00A454C7">
            <w:pPr>
              <w:jc w:val="center"/>
              <w:rPr>
                <w:sz w:val="20"/>
                <w:szCs w:val="20"/>
              </w:rPr>
            </w:pPr>
            <w:r w:rsidRPr="00A454C7">
              <w:rPr>
                <w:sz w:val="20"/>
                <w:szCs w:val="20"/>
              </w:rPr>
              <w:t>0.29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6D466E8" w14:textId="77777777" w:rsidR="00A454C7" w:rsidRPr="00A454C7" w:rsidRDefault="00A454C7" w:rsidP="00A454C7">
            <w:pPr>
              <w:jc w:val="center"/>
              <w:rPr>
                <w:sz w:val="20"/>
                <w:szCs w:val="20"/>
              </w:rPr>
            </w:pPr>
            <w:r w:rsidRPr="00A454C7">
              <w:rPr>
                <w:sz w:val="20"/>
                <w:szCs w:val="20"/>
              </w:rPr>
              <w:t>0.80</w:t>
            </w:r>
          </w:p>
        </w:tc>
      </w:tr>
    </w:tbl>
    <w:p w14:paraId="222C9D4B" w14:textId="77777777" w:rsidR="00A454C7" w:rsidRPr="00A454C7" w:rsidRDefault="00A454C7" w:rsidP="00A454C7">
      <w:pPr>
        <w:jc w:val="center"/>
        <w:rPr>
          <w:sz w:val="18"/>
          <w:szCs w:val="18"/>
        </w:rPr>
      </w:pPr>
    </w:p>
    <w:p w14:paraId="1826488A" w14:textId="77777777" w:rsidR="008B0570" w:rsidRDefault="008B0570"/>
    <w:p w14:paraId="5FEBC8C9" w14:textId="77777777" w:rsidR="008B0570" w:rsidRDefault="008B0570"/>
    <w:p w14:paraId="773394A4" w14:textId="77777777" w:rsidR="008B0570" w:rsidRDefault="008B0570"/>
    <w:p w14:paraId="6F1C8505" w14:textId="77777777" w:rsidR="00A454C7" w:rsidRDefault="00A454C7"/>
    <w:p w14:paraId="6B4F6BA1" w14:textId="2EDC45C8" w:rsidR="00A454C7" w:rsidRPr="00A454C7" w:rsidRDefault="00A454C7" w:rsidP="00A454C7">
      <w:pPr>
        <w:jc w:val="center"/>
        <w:rPr>
          <w:b/>
          <w:bCs/>
          <w:sz w:val="22"/>
          <w:szCs w:val="22"/>
        </w:rPr>
      </w:pPr>
      <w:r w:rsidRPr="00A454C7">
        <w:rPr>
          <w:b/>
          <w:bCs/>
          <w:sz w:val="22"/>
          <w:szCs w:val="22"/>
        </w:rPr>
        <w:lastRenderedPageBreak/>
        <w:t xml:space="preserve">Table </w:t>
      </w:r>
      <w:r w:rsidR="000F641F">
        <w:rPr>
          <w:b/>
          <w:bCs/>
          <w:sz w:val="22"/>
          <w:szCs w:val="22"/>
        </w:rPr>
        <w:t>5</w:t>
      </w:r>
      <w:r w:rsidRPr="00A454C7">
        <w:rPr>
          <w:b/>
          <w:bCs/>
          <w:sz w:val="22"/>
          <w:szCs w:val="22"/>
        </w:rPr>
        <w:t xml:space="preserve">: Performance Comparison of </w:t>
      </w:r>
      <w:proofErr w:type="spellStart"/>
      <w:r w:rsidRPr="00A454C7">
        <w:rPr>
          <w:b/>
          <w:bCs/>
          <w:sz w:val="22"/>
          <w:szCs w:val="22"/>
        </w:rPr>
        <w:t>O</w:t>
      </w:r>
      <w:r w:rsidR="00FC0437">
        <w:rPr>
          <w:b/>
          <w:bCs/>
          <w:sz w:val="22"/>
          <w:szCs w:val="22"/>
        </w:rPr>
        <w:t>verweight_obesity</w:t>
      </w:r>
      <w:proofErr w:type="spellEnd"/>
      <w:r w:rsidRPr="00A454C7">
        <w:rPr>
          <w:b/>
          <w:bCs/>
          <w:sz w:val="22"/>
          <w:szCs w:val="22"/>
        </w:rPr>
        <w:t xml:space="preserve"> Prediction Models</w:t>
      </w:r>
    </w:p>
    <w:p w14:paraId="210500D3" w14:textId="77777777" w:rsidR="008B0570" w:rsidRDefault="008B0570"/>
    <w:tbl>
      <w:tblPr>
        <w:tblW w:w="921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62"/>
        <w:gridCol w:w="3614"/>
        <w:gridCol w:w="2034"/>
      </w:tblGrid>
      <w:tr w:rsidR="00A454C7" w:rsidRPr="00A454C7" w14:paraId="214C7740" w14:textId="77777777" w:rsidTr="00FC0437">
        <w:trPr>
          <w:trHeight w:val="512"/>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26ACBA05" w14:textId="77777777" w:rsidR="00A454C7" w:rsidRPr="00A454C7" w:rsidRDefault="00A454C7" w:rsidP="00A454C7">
            <w:pPr>
              <w:rPr>
                <w:b/>
                <w:bCs/>
                <w:sz w:val="20"/>
                <w:szCs w:val="20"/>
              </w:rPr>
            </w:pPr>
            <w:r w:rsidRPr="00A454C7">
              <w:rPr>
                <w:b/>
                <w:bCs/>
                <w:sz w:val="20"/>
                <w:szCs w:val="20"/>
              </w:rPr>
              <w:t>Model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4B691151" w14:textId="77777777" w:rsidR="00A454C7" w:rsidRPr="00A454C7" w:rsidRDefault="00A454C7" w:rsidP="00A454C7">
            <w:pPr>
              <w:rPr>
                <w:b/>
                <w:bCs/>
                <w:sz w:val="20"/>
                <w:szCs w:val="20"/>
              </w:rPr>
            </w:pPr>
            <w:r w:rsidRPr="00A454C7">
              <w:rPr>
                <w:b/>
                <w:bCs/>
                <w:sz w:val="20"/>
                <w:szCs w:val="20"/>
              </w:rPr>
              <w:t>Weighted F1 Score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18CA3B2A" w14:textId="77777777" w:rsidR="00A454C7" w:rsidRPr="00A454C7" w:rsidRDefault="00A454C7" w:rsidP="00A454C7">
            <w:pPr>
              <w:rPr>
                <w:b/>
                <w:bCs/>
                <w:sz w:val="20"/>
                <w:szCs w:val="20"/>
              </w:rPr>
            </w:pPr>
            <w:r w:rsidRPr="00A454C7">
              <w:rPr>
                <w:b/>
                <w:bCs/>
                <w:sz w:val="20"/>
                <w:szCs w:val="20"/>
              </w:rPr>
              <w:t>Accuracy</w:t>
            </w:r>
          </w:p>
        </w:tc>
      </w:tr>
      <w:tr w:rsidR="00A454C7" w:rsidRPr="00A454C7" w14:paraId="0F2B610C" w14:textId="77777777" w:rsidTr="00FC0437">
        <w:trPr>
          <w:trHeight w:val="512"/>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D87A68C" w14:textId="77777777" w:rsidR="00A454C7" w:rsidRPr="00A454C7" w:rsidRDefault="00A454C7" w:rsidP="00A454C7">
            <w:pPr>
              <w:rPr>
                <w:sz w:val="20"/>
                <w:szCs w:val="20"/>
              </w:rPr>
            </w:pPr>
            <w:proofErr w:type="spellStart"/>
            <w:r w:rsidRPr="00A454C7">
              <w:rPr>
                <w:sz w:val="20"/>
                <w:szCs w:val="20"/>
              </w:rPr>
              <w:t>XGBoost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80D0999" w14:textId="77777777" w:rsidR="00A454C7" w:rsidRPr="00A454C7" w:rsidRDefault="00A454C7" w:rsidP="00A454C7">
            <w:pPr>
              <w:rPr>
                <w:sz w:val="20"/>
                <w:szCs w:val="20"/>
              </w:rPr>
            </w:pPr>
            <w:r w:rsidRPr="00A454C7">
              <w:rPr>
                <w:sz w:val="20"/>
                <w:szCs w:val="20"/>
              </w:rPr>
              <w:t>0.54</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7360A07" w14:textId="77777777" w:rsidR="00A454C7" w:rsidRPr="00A454C7" w:rsidRDefault="00A454C7" w:rsidP="00A454C7">
            <w:pPr>
              <w:rPr>
                <w:sz w:val="20"/>
                <w:szCs w:val="20"/>
              </w:rPr>
            </w:pPr>
            <w:r w:rsidRPr="00A454C7">
              <w:rPr>
                <w:sz w:val="20"/>
                <w:szCs w:val="20"/>
              </w:rPr>
              <w:t>0.66</w:t>
            </w:r>
          </w:p>
        </w:tc>
      </w:tr>
      <w:tr w:rsidR="00A454C7" w:rsidRPr="00A454C7" w14:paraId="5C2467FB" w14:textId="77777777" w:rsidTr="00FC0437">
        <w:trPr>
          <w:trHeight w:val="5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E36CD2C" w14:textId="77777777" w:rsidR="00A454C7" w:rsidRPr="00A454C7" w:rsidRDefault="00A454C7" w:rsidP="00A454C7">
            <w:pPr>
              <w:rPr>
                <w:sz w:val="20"/>
                <w:szCs w:val="20"/>
              </w:rPr>
            </w:pPr>
            <w:r w:rsidRPr="00A454C7">
              <w:rPr>
                <w:sz w:val="20"/>
                <w:szCs w:val="20"/>
              </w:rPr>
              <w:t>Stacking Ensemble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769D338" w14:textId="77777777" w:rsidR="00A454C7" w:rsidRPr="00A454C7" w:rsidRDefault="00A454C7" w:rsidP="00A454C7">
            <w:pPr>
              <w:rPr>
                <w:sz w:val="20"/>
                <w:szCs w:val="20"/>
              </w:rPr>
            </w:pPr>
            <w:r w:rsidRPr="00A454C7">
              <w:rPr>
                <w:sz w:val="20"/>
                <w:szCs w:val="20"/>
              </w:rPr>
              <w:t>0.54</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1D8FB0F" w14:textId="77777777" w:rsidR="00A454C7" w:rsidRPr="00A454C7" w:rsidRDefault="00A454C7" w:rsidP="00A454C7">
            <w:pPr>
              <w:rPr>
                <w:sz w:val="20"/>
                <w:szCs w:val="20"/>
              </w:rPr>
            </w:pPr>
            <w:r w:rsidRPr="00A454C7">
              <w:rPr>
                <w:sz w:val="20"/>
                <w:szCs w:val="20"/>
              </w:rPr>
              <w:t>0.66</w:t>
            </w:r>
          </w:p>
        </w:tc>
      </w:tr>
      <w:tr w:rsidR="00A454C7" w:rsidRPr="00A454C7" w14:paraId="050CF633" w14:textId="77777777" w:rsidTr="00FC0437">
        <w:trPr>
          <w:trHeight w:val="512"/>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B5F9D9" w14:textId="77777777" w:rsidR="00A454C7" w:rsidRPr="00A454C7" w:rsidRDefault="00A454C7" w:rsidP="00A454C7">
            <w:pPr>
              <w:rPr>
                <w:sz w:val="20"/>
                <w:szCs w:val="20"/>
              </w:rPr>
            </w:pPr>
            <w:proofErr w:type="spellStart"/>
            <w:r w:rsidRPr="00A454C7">
              <w:rPr>
                <w:sz w:val="20"/>
                <w:szCs w:val="20"/>
              </w:rPr>
              <w:t>LightGBM</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F3EE8BB" w14:textId="77777777" w:rsidR="00A454C7" w:rsidRPr="00A454C7" w:rsidRDefault="00A454C7" w:rsidP="00A454C7">
            <w:pPr>
              <w:rPr>
                <w:sz w:val="20"/>
                <w:szCs w:val="20"/>
              </w:rPr>
            </w:pPr>
            <w:r w:rsidRPr="00A454C7">
              <w:rPr>
                <w:sz w:val="20"/>
                <w:szCs w:val="20"/>
              </w:rPr>
              <w:t>0.53</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72FAD0" w14:textId="77777777" w:rsidR="00A454C7" w:rsidRPr="00A454C7" w:rsidRDefault="00A454C7" w:rsidP="00A454C7">
            <w:pPr>
              <w:rPr>
                <w:sz w:val="20"/>
                <w:szCs w:val="20"/>
              </w:rPr>
            </w:pPr>
            <w:r w:rsidRPr="00A454C7">
              <w:rPr>
                <w:sz w:val="20"/>
                <w:szCs w:val="20"/>
              </w:rPr>
              <w:t>0.65</w:t>
            </w:r>
          </w:p>
        </w:tc>
      </w:tr>
      <w:tr w:rsidR="00A454C7" w:rsidRPr="00A454C7" w14:paraId="5DACFFD9" w14:textId="77777777" w:rsidTr="00FC0437">
        <w:trPr>
          <w:trHeight w:val="512"/>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D4DC716" w14:textId="77777777" w:rsidR="00A454C7" w:rsidRPr="00A454C7" w:rsidRDefault="00A454C7" w:rsidP="00A454C7">
            <w:pPr>
              <w:rPr>
                <w:sz w:val="20"/>
                <w:szCs w:val="20"/>
              </w:rPr>
            </w:pPr>
            <w:r w:rsidRPr="00A454C7">
              <w:rPr>
                <w:sz w:val="20"/>
                <w:szCs w:val="20"/>
              </w:rPr>
              <w:t>Logistic Regression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BDB788D" w14:textId="77777777" w:rsidR="00A454C7" w:rsidRPr="00A454C7" w:rsidRDefault="00A454C7" w:rsidP="00A454C7">
            <w:pPr>
              <w:rPr>
                <w:sz w:val="20"/>
                <w:szCs w:val="20"/>
              </w:rPr>
            </w:pPr>
            <w:r w:rsidRPr="00A454C7">
              <w:rPr>
                <w:sz w:val="20"/>
                <w:szCs w:val="20"/>
              </w:rPr>
              <w:t>0.52</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DAC7FBA" w14:textId="77777777" w:rsidR="00A454C7" w:rsidRPr="00A454C7" w:rsidRDefault="00A454C7" w:rsidP="00A454C7">
            <w:pPr>
              <w:rPr>
                <w:sz w:val="20"/>
                <w:szCs w:val="20"/>
              </w:rPr>
            </w:pPr>
            <w:r w:rsidRPr="00A454C7">
              <w:rPr>
                <w:sz w:val="20"/>
                <w:szCs w:val="20"/>
              </w:rPr>
              <w:t>0.64</w:t>
            </w:r>
          </w:p>
        </w:tc>
      </w:tr>
      <w:tr w:rsidR="00A454C7" w:rsidRPr="00A454C7" w14:paraId="7FF06CF4" w14:textId="77777777" w:rsidTr="00FC0437">
        <w:trPr>
          <w:trHeight w:val="5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0E01CA5" w14:textId="77777777" w:rsidR="00A454C7" w:rsidRPr="00A454C7" w:rsidRDefault="00A454C7" w:rsidP="00A454C7">
            <w:pPr>
              <w:rPr>
                <w:sz w:val="20"/>
                <w:szCs w:val="20"/>
              </w:rPr>
            </w:pPr>
            <w:proofErr w:type="spellStart"/>
            <w:r w:rsidRPr="00A454C7">
              <w:rPr>
                <w:sz w:val="20"/>
                <w:szCs w:val="20"/>
              </w:rPr>
              <w:t>CatBoost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0B7C699" w14:textId="77777777" w:rsidR="00A454C7" w:rsidRPr="00A454C7" w:rsidRDefault="00A454C7" w:rsidP="00A454C7">
            <w:pPr>
              <w:rPr>
                <w:sz w:val="20"/>
                <w:szCs w:val="20"/>
              </w:rPr>
            </w:pPr>
            <w:r w:rsidRPr="00A454C7">
              <w:rPr>
                <w:sz w:val="20"/>
                <w:szCs w:val="20"/>
              </w:rPr>
              <w:t>0.30</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54AC18F" w14:textId="77777777" w:rsidR="00A454C7" w:rsidRPr="00A454C7" w:rsidRDefault="00A454C7" w:rsidP="00A454C7">
            <w:pPr>
              <w:rPr>
                <w:sz w:val="20"/>
                <w:szCs w:val="20"/>
              </w:rPr>
            </w:pPr>
            <w:r w:rsidRPr="00A454C7">
              <w:rPr>
                <w:sz w:val="20"/>
                <w:szCs w:val="20"/>
              </w:rPr>
              <w:t>0.72</w:t>
            </w:r>
          </w:p>
        </w:tc>
      </w:tr>
      <w:tr w:rsidR="00A454C7" w:rsidRPr="00A454C7" w14:paraId="7B25FAB8" w14:textId="77777777" w:rsidTr="00FC0437">
        <w:trPr>
          <w:trHeight w:val="512"/>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590BCF5" w14:textId="77777777" w:rsidR="00A454C7" w:rsidRPr="00A454C7" w:rsidRDefault="00A454C7" w:rsidP="00A454C7">
            <w:pPr>
              <w:rPr>
                <w:sz w:val="20"/>
                <w:szCs w:val="20"/>
              </w:rPr>
            </w:pPr>
            <w:r w:rsidRPr="00A454C7">
              <w:rPr>
                <w:sz w:val="20"/>
                <w:szCs w:val="20"/>
              </w:rPr>
              <w:t>Random Forest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CADE7A2" w14:textId="77777777" w:rsidR="00A454C7" w:rsidRPr="00A454C7" w:rsidRDefault="00A454C7" w:rsidP="00A454C7">
            <w:pPr>
              <w:rPr>
                <w:sz w:val="20"/>
                <w:szCs w:val="20"/>
              </w:rPr>
            </w:pPr>
            <w:r w:rsidRPr="00A454C7">
              <w:rPr>
                <w:sz w:val="20"/>
                <w:szCs w:val="20"/>
              </w:rPr>
              <w:t>0.29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69C0985" w14:textId="77777777" w:rsidR="00A454C7" w:rsidRPr="00A454C7" w:rsidRDefault="00A454C7" w:rsidP="00A454C7">
            <w:pPr>
              <w:rPr>
                <w:sz w:val="20"/>
                <w:szCs w:val="20"/>
              </w:rPr>
            </w:pPr>
            <w:r w:rsidRPr="00A454C7">
              <w:rPr>
                <w:sz w:val="20"/>
                <w:szCs w:val="20"/>
              </w:rPr>
              <w:t>0.72</w:t>
            </w:r>
          </w:p>
        </w:tc>
      </w:tr>
      <w:tr w:rsidR="00A454C7" w:rsidRPr="00A454C7" w14:paraId="14240F74" w14:textId="77777777" w:rsidTr="00FC0437">
        <w:trPr>
          <w:trHeight w:val="500"/>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B106904" w14:textId="77777777" w:rsidR="00A454C7" w:rsidRPr="00A454C7" w:rsidRDefault="00A454C7" w:rsidP="00A454C7">
            <w:pPr>
              <w:rPr>
                <w:sz w:val="20"/>
                <w:szCs w:val="20"/>
              </w:rPr>
            </w:pPr>
            <w:r w:rsidRPr="00A454C7">
              <w:rPr>
                <w:sz w:val="20"/>
                <w:szCs w:val="20"/>
              </w:rPr>
              <w:t>SVM</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99A82D" w14:textId="77777777" w:rsidR="00A454C7" w:rsidRPr="00A454C7" w:rsidRDefault="00A454C7" w:rsidP="00A454C7">
            <w:pPr>
              <w:rPr>
                <w:sz w:val="20"/>
                <w:szCs w:val="20"/>
              </w:rPr>
            </w:pPr>
            <w:r w:rsidRPr="00A454C7">
              <w:rPr>
                <w:sz w:val="20"/>
                <w:szCs w:val="20"/>
              </w:rPr>
              <w:t>0.28</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4D5AB94" w14:textId="77777777" w:rsidR="00A454C7" w:rsidRPr="00A454C7" w:rsidRDefault="00A454C7" w:rsidP="00A454C7">
            <w:pPr>
              <w:rPr>
                <w:sz w:val="20"/>
                <w:szCs w:val="20"/>
              </w:rPr>
            </w:pPr>
            <w:r w:rsidRPr="00A454C7">
              <w:rPr>
                <w:sz w:val="20"/>
                <w:szCs w:val="20"/>
              </w:rPr>
              <w:t>0.71</w:t>
            </w:r>
          </w:p>
        </w:tc>
      </w:tr>
    </w:tbl>
    <w:p w14:paraId="2BF1316A" w14:textId="77777777" w:rsidR="008B0570" w:rsidRPr="00A454C7" w:rsidRDefault="008B0570">
      <w:pPr>
        <w:rPr>
          <w:sz w:val="20"/>
          <w:szCs w:val="20"/>
        </w:rPr>
      </w:pPr>
    </w:p>
    <w:p w14:paraId="53D7885D" w14:textId="77777777" w:rsidR="008B0570" w:rsidRPr="00A454C7" w:rsidRDefault="008B0570">
      <w:pPr>
        <w:rPr>
          <w:sz w:val="18"/>
          <w:szCs w:val="18"/>
        </w:rPr>
      </w:pPr>
    </w:p>
    <w:p w14:paraId="5B09A544" w14:textId="7B8A5016" w:rsidR="008B0570" w:rsidRPr="00FC0437" w:rsidRDefault="00FC0437" w:rsidP="00FC0437">
      <w:pPr>
        <w:jc w:val="center"/>
        <w:rPr>
          <w:b/>
          <w:bCs/>
          <w:sz w:val="22"/>
          <w:szCs w:val="22"/>
        </w:rPr>
      </w:pPr>
      <w:r w:rsidRPr="00FC0437">
        <w:rPr>
          <w:b/>
          <w:bCs/>
          <w:sz w:val="22"/>
          <w:szCs w:val="22"/>
        </w:rPr>
        <w:t xml:space="preserve">Table </w:t>
      </w:r>
      <w:r w:rsidR="000F641F">
        <w:rPr>
          <w:b/>
          <w:bCs/>
          <w:sz w:val="22"/>
          <w:szCs w:val="22"/>
        </w:rPr>
        <w:t>6</w:t>
      </w:r>
      <w:r w:rsidRPr="00FC0437">
        <w:rPr>
          <w:b/>
          <w:bCs/>
          <w:sz w:val="22"/>
          <w:szCs w:val="22"/>
        </w:rPr>
        <w:t>: Performance Comparison of Hyperglycemia Prediction Models</w:t>
      </w:r>
    </w:p>
    <w:tbl>
      <w:tblPr>
        <w:tblW w:w="922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68"/>
        <w:gridCol w:w="3619"/>
        <w:gridCol w:w="2036"/>
      </w:tblGrid>
      <w:tr w:rsidR="00FC0437" w:rsidRPr="00FC0437" w14:paraId="0910A09C" w14:textId="77777777" w:rsidTr="00FC0437">
        <w:trPr>
          <w:trHeight w:val="507"/>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4B8879A7" w14:textId="77777777" w:rsidR="00FC0437" w:rsidRPr="00FC0437" w:rsidRDefault="00FC0437" w:rsidP="00FC0437">
            <w:pPr>
              <w:rPr>
                <w:b/>
                <w:bCs/>
                <w:sz w:val="20"/>
                <w:szCs w:val="20"/>
              </w:rPr>
            </w:pPr>
            <w:r w:rsidRPr="00FC0437">
              <w:rPr>
                <w:b/>
                <w:bCs/>
                <w:sz w:val="20"/>
                <w:szCs w:val="20"/>
              </w:rPr>
              <w:t>Model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4DAFDEA6" w14:textId="77777777" w:rsidR="00FC0437" w:rsidRPr="00FC0437" w:rsidRDefault="00FC0437" w:rsidP="00FC0437">
            <w:pPr>
              <w:rPr>
                <w:b/>
                <w:bCs/>
                <w:sz w:val="20"/>
                <w:szCs w:val="20"/>
              </w:rPr>
            </w:pPr>
            <w:r w:rsidRPr="00FC0437">
              <w:rPr>
                <w:b/>
                <w:bCs/>
                <w:sz w:val="20"/>
                <w:szCs w:val="20"/>
              </w:rPr>
              <w:t>Weighted F1 Score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hideMark/>
          </w:tcPr>
          <w:p w14:paraId="6EFD5E1E" w14:textId="77777777" w:rsidR="00FC0437" w:rsidRPr="00FC0437" w:rsidRDefault="00FC0437" w:rsidP="00FC0437">
            <w:pPr>
              <w:rPr>
                <w:b/>
                <w:bCs/>
                <w:sz w:val="20"/>
                <w:szCs w:val="20"/>
              </w:rPr>
            </w:pPr>
            <w:r w:rsidRPr="00FC0437">
              <w:rPr>
                <w:b/>
                <w:bCs/>
                <w:sz w:val="20"/>
                <w:szCs w:val="20"/>
              </w:rPr>
              <w:t>Accuracy</w:t>
            </w:r>
          </w:p>
        </w:tc>
      </w:tr>
      <w:tr w:rsidR="00FC0437" w:rsidRPr="00FC0437" w14:paraId="4F3264FD" w14:textId="77777777" w:rsidTr="00FC0437">
        <w:trPr>
          <w:trHeight w:val="50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DEE2FF3" w14:textId="77777777" w:rsidR="00FC0437" w:rsidRPr="00FC0437" w:rsidRDefault="00FC0437" w:rsidP="00FC0437">
            <w:pPr>
              <w:rPr>
                <w:sz w:val="20"/>
                <w:szCs w:val="20"/>
              </w:rPr>
            </w:pPr>
            <w:proofErr w:type="spellStart"/>
            <w:r w:rsidRPr="00FC0437">
              <w:rPr>
                <w:sz w:val="20"/>
                <w:szCs w:val="20"/>
              </w:rPr>
              <w:t>CatBoost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5B26EB9" w14:textId="77777777" w:rsidR="00FC0437" w:rsidRPr="00FC0437" w:rsidRDefault="00FC0437" w:rsidP="00FC0437">
            <w:pPr>
              <w:rPr>
                <w:sz w:val="20"/>
                <w:szCs w:val="20"/>
              </w:rPr>
            </w:pPr>
            <w:r w:rsidRPr="00FC0437">
              <w:rPr>
                <w:sz w:val="20"/>
                <w:szCs w:val="20"/>
              </w:rPr>
              <w:t>0.42</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94E62D4" w14:textId="77777777" w:rsidR="00FC0437" w:rsidRPr="00FC0437" w:rsidRDefault="00FC0437" w:rsidP="00FC0437">
            <w:pPr>
              <w:rPr>
                <w:sz w:val="20"/>
                <w:szCs w:val="20"/>
              </w:rPr>
            </w:pPr>
            <w:r w:rsidRPr="00FC0437">
              <w:rPr>
                <w:sz w:val="20"/>
                <w:szCs w:val="20"/>
              </w:rPr>
              <w:t>0.93</w:t>
            </w:r>
          </w:p>
        </w:tc>
      </w:tr>
      <w:tr w:rsidR="00FC0437" w:rsidRPr="00FC0437" w14:paraId="4E245AD5" w14:textId="77777777" w:rsidTr="00FC0437">
        <w:trPr>
          <w:trHeight w:val="49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590F0E" w14:textId="77777777" w:rsidR="00FC0437" w:rsidRPr="00FC0437" w:rsidRDefault="00FC0437" w:rsidP="00FC0437">
            <w:pPr>
              <w:rPr>
                <w:sz w:val="20"/>
                <w:szCs w:val="20"/>
              </w:rPr>
            </w:pPr>
            <w:r w:rsidRPr="00FC0437">
              <w:rPr>
                <w:sz w:val="20"/>
                <w:szCs w:val="20"/>
              </w:rPr>
              <w:t>Random Forest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2A3816D" w14:textId="77777777" w:rsidR="00FC0437" w:rsidRPr="00FC0437" w:rsidRDefault="00FC0437" w:rsidP="00FC0437">
            <w:pPr>
              <w:rPr>
                <w:sz w:val="20"/>
                <w:szCs w:val="20"/>
              </w:rPr>
            </w:pPr>
            <w:r w:rsidRPr="00FC0437">
              <w:rPr>
                <w:sz w:val="20"/>
                <w:szCs w:val="20"/>
              </w:rPr>
              <w:t>0.39</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5A8F74E" w14:textId="77777777" w:rsidR="00FC0437" w:rsidRPr="00FC0437" w:rsidRDefault="00FC0437" w:rsidP="00FC0437">
            <w:pPr>
              <w:rPr>
                <w:sz w:val="20"/>
                <w:szCs w:val="20"/>
              </w:rPr>
            </w:pPr>
            <w:r w:rsidRPr="00FC0437">
              <w:rPr>
                <w:sz w:val="20"/>
                <w:szCs w:val="20"/>
              </w:rPr>
              <w:t>0.91</w:t>
            </w:r>
          </w:p>
        </w:tc>
      </w:tr>
      <w:tr w:rsidR="00FC0437" w:rsidRPr="00FC0437" w14:paraId="67FD3353" w14:textId="77777777" w:rsidTr="00FC0437">
        <w:trPr>
          <w:trHeight w:val="50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3BD72A5" w14:textId="77777777" w:rsidR="00FC0437" w:rsidRPr="00FC0437" w:rsidRDefault="00FC0437" w:rsidP="00FC0437">
            <w:pPr>
              <w:rPr>
                <w:sz w:val="20"/>
                <w:szCs w:val="20"/>
              </w:rPr>
            </w:pPr>
            <w:proofErr w:type="spellStart"/>
            <w:r w:rsidRPr="00FC0437">
              <w:rPr>
                <w:sz w:val="20"/>
                <w:szCs w:val="20"/>
              </w:rPr>
              <w:t>LightGBM</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5E418E7" w14:textId="77777777" w:rsidR="00FC0437" w:rsidRPr="00FC0437" w:rsidRDefault="00FC0437" w:rsidP="00FC0437">
            <w:pPr>
              <w:rPr>
                <w:sz w:val="20"/>
                <w:szCs w:val="20"/>
              </w:rPr>
            </w:pPr>
            <w:r w:rsidRPr="00FC0437">
              <w:rPr>
                <w:sz w:val="20"/>
                <w:szCs w:val="20"/>
              </w:rPr>
              <w:t>0.38</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A9C4483" w14:textId="77777777" w:rsidR="00FC0437" w:rsidRPr="00FC0437" w:rsidRDefault="00FC0437" w:rsidP="00FC0437">
            <w:pPr>
              <w:rPr>
                <w:sz w:val="20"/>
                <w:szCs w:val="20"/>
              </w:rPr>
            </w:pPr>
            <w:r w:rsidRPr="00FC0437">
              <w:rPr>
                <w:sz w:val="20"/>
                <w:szCs w:val="20"/>
              </w:rPr>
              <w:t>0.90</w:t>
            </w:r>
          </w:p>
        </w:tc>
      </w:tr>
      <w:tr w:rsidR="00FC0437" w:rsidRPr="00FC0437" w14:paraId="318BE890" w14:textId="77777777" w:rsidTr="00FC0437">
        <w:trPr>
          <w:trHeight w:val="49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7A6D9E8" w14:textId="77777777" w:rsidR="00FC0437" w:rsidRPr="00FC0437" w:rsidRDefault="00FC0437" w:rsidP="00FC0437">
            <w:pPr>
              <w:rPr>
                <w:sz w:val="20"/>
                <w:szCs w:val="20"/>
              </w:rPr>
            </w:pPr>
            <w:r w:rsidRPr="00FC0437">
              <w:rPr>
                <w:sz w:val="20"/>
                <w:szCs w:val="20"/>
              </w:rPr>
              <w:t>Logistic Regression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702828E" w14:textId="77777777" w:rsidR="00FC0437" w:rsidRPr="00FC0437" w:rsidRDefault="00FC0437" w:rsidP="00FC0437">
            <w:pPr>
              <w:rPr>
                <w:sz w:val="20"/>
                <w:szCs w:val="20"/>
              </w:rPr>
            </w:pPr>
            <w:r w:rsidRPr="00FC0437">
              <w:rPr>
                <w:sz w:val="20"/>
                <w:szCs w:val="20"/>
              </w:rPr>
              <w:t>0.27</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657635F" w14:textId="77777777" w:rsidR="00FC0437" w:rsidRPr="00FC0437" w:rsidRDefault="00FC0437" w:rsidP="00FC0437">
            <w:pPr>
              <w:rPr>
                <w:sz w:val="20"/>
                <w:szCs w:val="20"/>
              </w:rPr>
            </w:pPr>
            <w:r w:rsidRPr="00FC0437">
              <w:rPr>
                <w:sz w:val="20"/>
                <w:szCs w:val="20"/>
              </w:rPr>
              <w:t>0.76</w:t>
            </w:r>
          </w:p>
        </w:tc>
      </w:tr>
      <w:tr w:rsidR="00FC0437" w:rsidRPr="00FC0437" w14:paraId="7ECD58FE" w14:textId="77777777" w:rsidTr="00FC0437">
        <w:trPr>
          <w:trHeight w:val="507"/>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F65A6DD" w14:textId="77777777" w:rsidR="00FC0437" w:rsidRPr="00FC0437" w:rsidRDefault="00FC0437" w:rsidP="00FC0437">
            <w:pPr>
              <w:rPr>
                <w:sz w:val="20"/>
                <w:szCs w:val="20"/>
              </w:rPr>
            </w:pPr>
            <w:r w:rsidRPr="00FC0437">
              <w:rPr>
                <w:sz w:val="20"/>
                <w:szCs w:val="20"/>
              </w:rPr>
              <w:lastRenderedPageBreak/>
              <w:t>SVM</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9BF6239" w14:textId="77777777" w:rsidR="00FC0437" w:rsidRPr="00FC0437" w:rsidRDefault="00FC0437" w:rsidP="00FC0437">
            <w:pPr>
              <w:rPr>
                <w:sz w:val="20"/>
                <w:szCs w:val="20"/>
              </w:rPr>
            </w:pPr>
            <w:r w:rsidRPr="00FC0437">
              <w:rPr>
                <w:sz w:val="20"/>
                <w:szCs w:val="20"/>
              </w:rPr>
              <w:t>0.24</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E27FACD" w14:textId="77777777" w:rsidR="00FC0437" w:rsidRPr="00FC0437" w:rsidRDefault="00FC0437" w:rsidP="00FC0437">
            <w:pPr>
              <w:rPr>
                <w:sz w:val="20"/>
                <w:szCs w:val="20"/>
              </w:rPr>
            </w:pPr>
            <w:r w:rsidRPr="00FC0437">
              <w:rPr>
                <w:sz w:val="20"/>
                <w:szCs w:val="20"/>
              </w:rPr>
              <w:t>0.71</w:t>
            </w:r>
          </w:p>
        </w:tc>
      </w:tr>
      <w:tr w:rsidR="00FC0437" w:rsidRPr="00FC0437" w14:paraId="00C6C530" w14:textId="77777777" w:rsidTr="00FC0437">
        <w:trPr>
          <w:trHeight w:val="49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6DC1644" w14:textId="77777777" w:rsidR="00FC0437" w:rsidRPr="00FC0437" w:rsidRDefault="00FC0437" w:rsidP="00FC0437">
            <w:pPr>
              <w:rPr>
                <w:sz w:val="20"/>
                <w:szCs w:val="20"/>
              </w:rPr>
            </w:pPr>
            <w:r w:rsidRPr="00FC0437">
              <w:rPr>
                <w:sz w:val="20"/>
                <w:szCs w:val="20"/>
              </w:rPr>
              <w:t>Stacking Ensemble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44EEA45" w14:textId="77777777" w:rsidR="00FC0437" w:rsidRPr="00FC0437" w:rsidRDefault="00FC0437" w:rsidP="00FC0437">
            <w:pPr>
              <w:rPr>
                <w:sz w:val="20"/>
                <w:szCs w:val="20"/>
              </w:rPr>
            </w:pPr>
            <w:r w:rsidRPr="00FC0437">
              <w:rPr>
                <w:sz w:val="20"/>
                <w:szCs w:val="20"/>
              </w:rPr>
              <w:t>0.32</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27E426A" w14:textId="77777777" w:rsidR="00FC0437" w:rsidRPr="00FC0437" w:rsidRDefault="00FC0437" w:rsidP="00FC0437">
            <w:pPr>
              <w:rPr>
                <w:sz w:val="20"/>
                <w:szCs w:val="20"/>
              </w:rPr>
            </w:pPr>
            <w:r w:rsidRPr="00FC0437">
              <w:rPr>
                <w:sz w:val="20"/>
                <w:szCs w:val="20"/>
              </w:rPr>
              <w:t>0.87</w:t>
            </w:r>
          </w:p>
        </w:tc>
      </w:tr>
      <w:tr w:rsidR="00FC0437" w:rsidRPr="00FC0437" w14:paraId="27AB5BA2" w14:textId="77777777" w:rsidTr="00FC0437">
        <w:trPr>
          <w:trHeight w:val="495"/>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4876C65" w14:textId="77777777" w:rsidR="00FC0437" w:rsidRPr="00FC0437" w:rsidRDefault="00FC0437" w:rsidP="00FC0437">
            <w:pPr>
              <w:rPr>
                <w:sz w:val="20"/>
                <w:szCs w:val="20"/>
              </w:rPr>
            </w:pPr>
            <w:proofErr w:type="spellStart"/>
            <w:r w:rsidRPr="00FC0437">
              <w:rPr>
                <w:sz w:val="20"/>
                <w:szCs w:val="20"/>
              </w:rPr>
              <w:t>XGBoost</w:t>
            </w:r>
            <w:proofErr w:type="spellEnd"/>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A56541B" w14:textId="77777777" w:rsidR="00FC0437" w:rsidRPr="00FC0437" w:rsidRDefault="00FC0437" w:rsidP="00FC0437">
            <w:pPr>
              <w:rPr>
                <w:sz w:val="20"/>
                <w:szCs w:val="20"/>
              </w:rPr>
            </w:pPr>
            <w:r w:rsidRPr="00FC0437">
              <w:rPr>
                <w:sz w:val="20"/>
                <w:szCs w:val="20"/>
              </w:rPr>
              <w:t>0.14</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CE566F4" w14:textId="77777777" w:rsidR="00FC0437" w:rsidRPr="00FC0437" w:rsidRDefault="00FC0437" w:rsidP="00FC0437">
            <w:pPr>
              <w:rPr>
                <w:sz w:val="20"/>
                <w:szCs w:val="20"/>
              </w:rPr>
            </w:pPr>
            <w:r w:rsidRPr="00FC0437">
              <w:rPr>
                <w:sz w:val="20"/>
                <w:szCs w:val="20"/>
              </w:rPr>
              <w:t>0.10</w:t>
            </w:r>
          </w:p>
        </w:tc>
      </w:tr>
    </w:tbl>
    <w:p w14:paraId="15321316" w14:textId="6ECBD694" w:rsidR="00FC0437" w:rsidRDefault="00A043AC">
      <w:pPr>
        <w:rPr>
          <w:noProof/>
        </w:rPr>
      </w:pPr>
      <w:r>
        <w:rPr>
          <w:noProof/>
        </w:rPr>
        <w:drawing>
          <wp:anchor distT="0" distB="0" distL="114300" distR="114300" simplePos="0" relativeHeight="251684864" behindDoc="0" locked="0" layoutInCell="1" allowOverlap="1" wp14:anchorId="33C769D0" wp14:editId="5AAAA8C7">
            <wp:simplePos x="0" y="0"/>
            <wp:positionH relativeFrom="margin">
              <wp:posOffset>4183380</wp:posOffset>
            </wp:positionH>
            <wp:positionV relativeFrom="paragraph">
              <wp:posOffset>2185670</wp:posOffset>
            </wp:positionV>
            <wp:extent cx="2245360" cy="1684020"/>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536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B27752E" wp14:editId="3535592B">
            <wp:simplePos x="0" y="0"/>
            <wp:positionH relativeFrom="margin">
              <wp:posOffset>1965960</wp:posOffset>
            </wp:positionH>
            <wp:positionV relativeFrom="paragraph">
              <wp:posOffset>2193290</wp:posOffset>
            </wp:positionV>
            <wp:extent cx="2275840" cy="1706880"/>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584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F4A2984" wp14:editId="5B8C6CC3">
            <wp:simplePos x="0" y="0"/>
            <wp:positionH relativeFrom="margin">
              <wp:posOffset>-53340</wp:posOffset>
            </wp:positionH>
            <wp:positionV relativeFrom="paragraph">
              <wp:posOffset>2223770</wp:posOffset>
            </wp:positionV>
            <wp:extent cx="2275840" cy="170688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84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BDE03F2" wp14:editId="6ED0CE6F">
            <wp:simplePos x="0" y="0"/>
            <wp:positionH relativeFrom="margin">
              <wp:posOffset>4191000</wp:posOffset>
            </wp:positionH>
            <wp:positionV relativeFrom="paragraph">
              <wp:posOffset>504825</wp:posOffset>
            </wp:positionV>
            <wp:extent cx="2265680" cy="1699260"/>
            <wp:effectExtent l="0" t="0" r="127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568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6A8A0490" wp14:editId="524CFE9E">
            <wp:simplePos x="0" y="0"/>
            <wp:positionH relativeFrom="margin">
              <wp:posOffset>1988820</wp:posOffset>
            </wp:positionH>
            <wp:positionV relativeFrom="paragraph">
              <wp:posOffset>527685</wp:posOffset>
            </wp:positionV>
            <wp:extent cx="2225040" cy="1668780"/>
            <wp:effectExtent l="0" t="0" r="381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504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403A2D2" wp14:editId="7D30C044">
            <wp:simplePos x="0" y="0"/>
            <wp:positionH relativeFrom="margin">
              <wp:align>left</wp:align>
            </wp:positionH>
            <wp:positionV relativeFrom="paragraph">
              <wp:posOffset>558165</wp:posOffset>
            </wp:positionV>
            <wp:extent cx="2214880" cy="16611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8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42746" w14:textId="77777777" w:rsidR="00A043AC" w:rsidRDefault="00A043AC">
      <w:pPr>
        <w:rPr>
          <w:sz w:val="20"/>
          <w:szCs w:val="20"/>
        </w:rPr>
      </w:pPr>
    </w:p>
    <w:p w14:paraId="662CE018" w14:textId="63362170" w:rsidR="00A043AC" w:rsidRDefault="00C43B49">
      <w:pPr>
        <w:rPr>
          <w:sz w:val="20"/>
          <w:szCs w:val="20"/>
        </w:rPr>
      </w:pPr>
      <w:r>
        <w:rPr>
          <w:noProof/>
        </w:rPr>
        <w:drawing>
          <wp:anchor distT="0" distB="0" distL="114300" distR="114300" simplePos="0" relativeHeight="251687936" behindDoc="0" locked="0" layoutInCell="1" allowOverlap="1" wp14:anchorId="3255BD9B" wp14:editId="19632C47">
            <wp:simplePos x="0" y="0"/>
            <wp:positionH relativeFrom="margin">
              <wp:posOffset>4295140</wp:posOffset>
            </wp:positionH>
            <wp:positionV relativeFrom="paragraph">
              <wp:posOffset>3541395</wp:posOffset>
            </wp:positionV>
            <wp:extent cx="2133600" cy="16002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36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587B5C9" wp14:editId="598F64F8">
            <wp:simplePos x="0" y="0"/>
            <wp:positionH relativeFrom="margin">
              <wp:posOffset>2026920</wp:posOffset>
            </wp:positionH>
            <wp:positionV relativeFrom="paragraph">
              <wp:posOffset>3505835</wp:posOffset>
            </wp:positionV>
            <wp:extent cx="2339340" cy="1754505"/>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9340"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43AC">
        <w:rPr>
          <w:noProof/>
        </w:rPr>
        <w:drawing>
          <wp:anchor distT="0" distB="0" distL="114300" distR="114300" simplePos="0" relativeHeight="251685888" behindDoc="0" locked="0" layoutInCell="1" allowOverlap="1" wp14:anchorId="04330D09" wp14:editId="36CD4DDC">
            <wp:simplePos x="0" y="0"/>
            <wp:positionH relativeFrom="margin">
              <wp:align>left</wp:align>
            </wp:positionH>
            <wp:positionV relativeFrom="paragraph">
              <wp:posOffset>3521075</wp:posOffset>
            </wp:positionV>
            <wp:extent cx="2369820" cy="177736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982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F2095" w14:textId="21897134" w:rsidR="00C43B49" w:rsidRDefault="00C43B49">
      <w:pPr>
        <w:rPr>
          <w:sz w:val="20"/>
          <w:szCs w:val="20"/>
        </w:rPr>
      </w:pPr>
    </w:p>
    <w:p w14:paraId="13ED8561" w14:textId="77777777" w:rsidR="00C43B49" w:rsidRDefault="00C43B49">
      <w:pPr>
        <w:rPr>
          <w:sz w:val="20"/>
          <w:szCs w:val="20"/>
        </w:rPr>
      </w:pPr>
    </w:p>
    <w:p w14:paraId="04007CC0" w14:textId="2A7BEAB2" w:rsidR="00A043AC" w:rsidRDefault="00FC04EF">
      <w:pPr>
        <w:rPr>
          <w:sz w:val="20"/>
          <w:szCs w:val="20"/>
        </w:rPr>
      </w:pPr>
      <w:r>
        <w:rPr>
          <w:noProof/>
        </w:rPr>
        <w:lastRenderedPageBreak/>
        <w:drawing>
          <wp:anchor distT="0" distB="0" distL="114300" distR="114300" simplePos="0" relativeHeight="251699200" behindDoc="0" locked="0" layoutInCell="1" allowOverlap="1" wp14:anchorId="4A2DBC4B" wp14:editId="1AE4EB60">
            <wp:simplePos x="0" y="0"/>
            <wp:positionH relativeFrom="margin">
              <wp:posOffset>2225040</wp:posOffset>
            </wp:positionH>
            <wp:positionV relativeFrom="paragraph">
              <wp:posOffset>4726305</wp:posOffset>
            </wp:positionV>
            <wp:extent cx="2164080" cy="1623060"/>
            <wp:effectExtent l="0" t="0" r="7620" b="0"/>
            <wp:wrapThrough wrapText="bothSides">
              <wp:wrapPolygon edited="0">
                <wp:start x="0" y="0"/>
                <wp:lineTo x="0" y="21296"/>
                <wp:lineTo x="21486" y="21296"/>
                <wp:lineTo x="21486" y="0"/>
                <wp:lineTo x="0" y="0"/>
              </wp:wrapPolygon>
            </wp:wrapThrough>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4080"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79D5991" wp14:editId="7F171B2D">
            <wp:simplePos x="0" y="0"/>
            <wp:positionH relativeFrom="margin">
              <wp:posOffset>4295140</wp:posOffset>
            </wp:positionH>
            <wp:positionV relativeFrom="paragraph">
              <wp:posOffset>4710430</wp:posOffset>
            </wp:positionV>
            <wp:extent cx="2232660" cy="1674495"/>
            <wp:effectExtent l="0" t="0" r="0" b="1905"/>
            <wp:wrapThrough wrapText="bothSides">
              <wp:wrapPolygon edited="0">
                <wp:start x="0" y="0"/>
                <wp:lineTo x="0" y="21379"/>
                <wp:lineTo x="21379" y="21379"/>
                <wp:lineTo x="21379"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32660"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E9F8681" wp14:editId="37A90420">
            <wp:simplePos x="0" y="0"/>
            <wp:positionH relativeFrom="margin">
              <wp:posOffset>4259580</wp:posOffset>
            </wp:positionH>
            <wp:positionV relativeFrom="paragraph">
              <wp:posOffset>3002280</wp:posOffset>
            </wp:positionV>
            <wp:extent cx="2278380" cy="1708785"/>
            <wp:effectExtent l="0" t="0" r="7620" b="5715"/>
            <wp:wrapThrough wrapText="bothSides">
              <wp:wrapPolygon edited="0">
                <wp:start x="0" y="0"/>
                <wp:lineTo x="0" y="21431"/>
                <wp:lineTo x="21492" y="21431"/>
                <wp:lineTo x="21492" y="0"/>
                <wp:lineTo x="0" y="0"/>
              </wp:wrapPolygon>
            </wp:wrapThrough>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8380"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19D67B0" wp14:editId="134CBF9F">
            <wp:simplePos x="0" y="0"/>
            <wp:positionH relativeFrom="margin">
              <wp:posOffset>2179320</wp:posOffset>
            </wp:positionH>
            <wp:positionV relativeFrom="paragraph">
              <wp:posOffset>3038475</wp:posOffset>
            </wp:positionV>
            <wp:extent cx="2143760" cy="1607820"/>
            <wp:effectExtent l="0" t="0" r="8890" b="0"/>
            <wp:wrapThrough wrapText="bothSides">
              <wp:wrapPolygon edited="0">
                <wp:start x="0" y="0"/>
                <wp:lineTo x="0" y="21242"/>
                <wp:lineTo x="21498" y="21242"/>
                <wp:lineTo x="21498" y="0"/>
                <wp:lineTo x="0" y="0"/>
              </wp:wrapPolygon>
            </wp:wrapThrough>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437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703296" behindDoc="0" locked="0" layoutInCell="1" allowOverlap="1" wp14:anchorId="597F7EF5" wp14:editId="5A25BF75">
            <wp:simplePos x="0" y="0"/>
            <wp:positionH relativeFrom="margin">
              <wp:posOffset>4236720</wp:posOffset>
            </wp:positionH>
            <wp:positionV relativeFrom="paragraph">
              <wp:posOffset>6424295</wp:posOffset>
            </wp:positionV>
            <wp:extent cx="2255520" cy="1691640"/>
            <wp:effectExtent l="0" t="0" r="0" b="3810"/>
            <wp:wrapThrough wrapText="bothSides">
              <wp:wrapPolygon edited="0">
                <wp:start x="0" y="0"/>
                <wp:lineTo x="0" y="21405"/>
                <wp:lineTo x="21345" y="21405"/>
                <wp:lineTo x="21345" y="0"/>
                <wp:lineTo x="0" y="0"/>
              </wp:wrapPolygon>
            </wp:wrapThrough>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552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702272" behindDoc="0" locked="0" layoutInCell="1" allowOverlap="1" wp14:anchorId="68853642" wp14:editId="1A4813A1">
            <wp:simplePos x="0" y="0"/>
            <wp:positionH relativeFrom="margin">
              <wp:posOffset>2202180</wp:posOffset>
            </wp:positionH>
            <wp:positionV relativeFrom="paragraph">
              <wp:posOffset>6446520</wp:posOffset>
            </wp:positionV>
            <wp:extent cx="2184400" cy="1638300"/>
            <wp:effectExtent l="0" t="0" r="6350" b="0"/>
            <wp:wrapThrough wrapText="bothSides">
              <wp:wrapPolygon edited="0">
                <wp:start x="0" y="0"/>
                <wp:lineTo x="0" y="21349"/>
                <wp:lineTo x="21474" y="21349"/>
                <wp:lineTo x="21474"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44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701248" behindDoc="0" locked="0" layoutInCell="1" allowOverlap="1" wp14:anchorId="5BB5CCF8" wp14:editId="38C328BE">
            <wp:simplePos x="0" y="0"/>
            <wp:positionH relativeFrom="column">
              <wp:posOffset>-38100</wp:posOffset>
            </wp:positionH>
            <wp:positionV relativeFrom="paragraph">
              <wp:posOffset>6400800</wp:posOffset>
            </wp:positionV>
            <wp:extent cx="2275840" cy="1706880"/>
            <wp:effectExtent l="0" t="0" r="0" b="7620"/>
            <wp:wrapThrough wrapText="bothSides">
              <wp:wrapPolygon edited="0">
                <wp:start x="0" y="0"/>
                <wp:lineTo x="0" y="21455"/>
                <wp:lineTo x="21335" y="21455"/>
                <wp:lineTo x="21335" y="0"/>
                <wp:lineTo x="0" y="0"/>
              </wp:wrapPolygon>
            </wp:wrapThrough>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584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98176" behindDoc="0" locked="0" layoutInCell="1" allowOverlap="1" wp14:anchorId="28F7EC37" wp14:editId="6F4A6144">
            <wp:simplePos x="0" y="0"/>
            <wp:positionH relativeFrom="margin">
              <wp:align>left</wp:align>
            </wp:positionH>
            <wp:positionV relativeFrom="paragraph">
              <wp:posOffset>4678680</wp:posOffset>
            </wp:positionV>
            <wp:extent cx="2225040" cy="1668780"/>
            <wp:effectExtent l="0" t="0" r="3810" b="762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2504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95104" behindDoc="0" locked="0" layoutInCell="1" allowOverlap="1" wp14:anchorId="4430724A" wp14:editId="3C9C60CA">
            <wp:simplePos x="0" y="0"/>
            <wp:positionH relativeFrom="margin">
              <wp:align>left</wp:align>
            </wp:positionH>
            <wp:positionV relativeFrom="paragraph">
              <wp:posOffset>3009900</wp:posOffset>
            </wp:positionV>
            <wp:extent cx="2164080" cy="1623060"/>
            <wp:effectExtent l="0" t="0" r="7620" b="0"/>
            <wp:wrapThrough wrapText="bothSides">
              <wp:wrapPolygon edited="0">
                <wp:start x="0" y="0"/>
                <wp:lineTo x="0" y="21296"/>
                <wp:lineTo x="21486" y="21296"/>
                <wp:lineTo x="21486" y="0"/>
                <wp:lineTo x="0" y="0"/>
              </wp:wrapPolygon>
            </wp:wrapThrough>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4080"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94080" behindDoc="0" locked="0" layoutInCell="1" allowOverlap="1" wp14:anchorId="1BF29450" wp14:editId="0E419155">
            <wp:simplePos x="0" y="0"/>
            <wp:positionH relativeFrom="margin">
              <wp:posOffset>4411980</wp:posOffset>
            </wp:positionH>
            <wp:positionV relativeFrom="paragraph">
              <wp:posOffset>1546225</wp:posOffset>
            </wp:positionV>
            <wp:extent cx="1988820" cy="1491615"/>
            <wp:effectExtent l="0" t="0" r="0" b="0"/>
            <wp:wrapThrough wrapText="bothSides">
              <wp:wrapPolygon edited="0">
                <wp:start x="0" y="0"/>
                <wp:lineTo x="0" y="21241"/>
                <wp:lineTo x="21310" y="21241"/>
                <wp:lineTo x="21310" y="0"/>
                <wp:lineTo x="0" y="0"/>
              </wp:wrapPolygon>
            </wp:wrapThrough>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8820" cy="149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93056" behindDoc="0" locked="0" layoutInCell="1" allowOverlap="1" wp14:anchorId="533E6697" wp14:editId="262255C8">
            <wp:simplePos x="0" y="0"/>
            <wp:positionH relativeFrom="margin">
              <wp:posOffset>2263140</wp:posOffset>
            </wp:positionH>
            <wp:positionV relativeFrom="paragraph">
              <wp:posOffset>1592580</wp:posOffset>
            </wp:positionV>
            <wp:extent cx="2032000" cy="1524000"/>
            <wp:effectExtent l="0" t="0" r="6350" b="0"/>
            <wp:wrapThrough wrapText="bothSides">
              <wp:wrapPolygon edited="0">
                <wp:start x="0" y="0"/>
                <wp:lineTo x="0" y="21330"/>
                <wp:lineTo x="21465" y="21330"/>
                <wp:lineTo x="21465" y="0"/>
                <wp:lineTo x="0" y="0"/>
              </wp:wrapPolygon>
            </wp:wrapThrough>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32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92032" behindDoc="0" locked="0" layoutInCell="1" allowOverlap="1" wp14:anchorId="45EDEA32" wp14:editId="0F8616B8">
            <wp:simplePos x="0" y="0"/>
            <wp:positionH relativeFrom="margin">
              <wp:align>left</wp:align>
            </wp:positionH>
            <wp:positionV relativeFrom="paragraph">
              <wp:posOffset>1546860</wp:posOffset>
            </wp:positionV>
            <wp:extent cx="2042160" cy="1531620"/>
            <wp:effectExtent l="0" t="0" r="0" b="0"/>
            <wp:wrapThrough wrapText="bothSides">
              <wp:wrapPolygon edited="0">
                <wp:start x="0" y="0"/>
                <wp:lineTo x="0" y="21224"/>
                <wp:lineTo x="21358" y="21224"/>
                <wp:lineTo x="21358" y="0"/>
                <wp:lineTo x="0" y="0"/>
              </wp:wrapPolygon>
            </wp:wrapThrough>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4216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89984" behindDoc="0" locked="0" layoutInCell="1" allowOverlap="1" wp14:anchorId="5BF42FF0" wp14:editId="3C7C81A3">
            <wp:simplePos x="0" y="0"/>
            <wp:positionH relativeFrom="margin">
              <wp:posOffset>2186940</wp:posOffset>
            </wp:positionH>
            <wp:positionV relativeFrom="paragraph">
              <wp:posOffset>0</wp:posOffset>
            </wp:positionV>
            <wp:extent cx="2082800" cy="1562100"/>
            <wp:effectExtent l="0" t="0" r="0" b="0"/>
            <wp:wrapThrough wrapText="bothSides">
              <wp:wrapPolygon edited="0">
                <wp:start x="0" y="0"/>
                <wp:lineTo x="0" y="21337"/>
                <wp:lineTo x="21337" y="21337"/>
                <wp:lineTo x="21337" y="0"/>
                <wp:lineTo x="0" y="0"/>
              </wp:wrapPolygon>
            </wp:wrapThrough>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8280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91008" behindDoc="0" locked="0" layoutInCell="1" allowOverlap="1" wp14:anchorId="41DFE8AC" wp14:editId="07B4C1D3">
            <wp:simplePos x="0" y="0"/>
            <wp:positionH relativeFrom="margin">
              <wp:posOffset>4419600</wp:posOffset>
            </wp:positionH>
            <wp:positionV relativeFrom="paragraph">
              <wp:posOffset>0</wp:posOffset>
            </wp:positionV>
            <wp:extent cx="2004060" cy="1503045"/>
            <wp:effectExtent l="0" t="0" r="0" b="1905"/>
            <wp:wrapThrough wrapText="bothSides">
              <wp:wrapPolygon edited="0">
                <wp:start x="0" y="0"/>
                <wp:lineTo x="0" y="21354"/>
                <wp:lineTo x="21354" y="21354"/>
                <wp:lineTo x="21354" y="0"/>
                <wp:lineTo x="0" y="0"/>
              </wp:wrapPolygon>
            </wp:wrapThrough>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4060"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Pr>
          <w:noProof/>
        </w:rPr>
        <w:drawing>
          <wp:anchor distT="0" distB="0" distL="114300" distR="114300" simplePos="0" relativeHeight="251688960" behindDoc="0" locked="0" layoutInCell="1" allowOverlap="1" wp14:anchorId="16B5EA8F" wp14:editId="1AE2BE8C">
            <wp:simplePos x="0" y="0"/>
            <wp:positionH relativeFrom="margin">
              <wp:align>left</wp:align>
            </wp:positionH>
            <wp:positionV relativeFrom="paragraph">
              <wp:posOffset>0</wp:posOffset>
            </wp:positionV>
            <wp:extent cx="2065020" cy="1548765"/>
            <wp:effectExtent l="0" t="0" r="0" b="0"/>
            <wp:wrapThrough wrapText="bothSides">
              <wp:wrapPolygon edited="0">
                <wp:start x="0" y="0"/>
                <wp:lineTo x="0" y="21255"/>
                <wp:lineTo x="21321" y="21255"/>
                <wp:lineTo x="21321" y="0"/>
                <wp:lineTo x="0" y="0"/>
              </wp:wrapPolygon>
            </wp:wrapThrough>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502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6F7D8" w14:textId="5A3EB9A8" w:rsidR="00C43B49" w:rsidRPr="00C43B49" w:rsidRDefault="00C43B49" w:rsidP="00C43B49">
      <w:pPr>
        <w:rPr>
          <w:sz w:val="20"/>
          <w:szCs w:val="20"/>
        </w:rPr>
      </w:pPr>
      <w:r>
        <w:rPr>
          <w:noProof/>
        </w:rPr>
        <w:lastRenderedPageBreak/>
        <w:drawing>
          <wp:anchor distT="0" distB="0" distL="114300" distR="114300" simplePos="0" relativeHeight="251707392" behindDoc="0" locked="0" layoutInCell="1" allowOverlap="1" wp14:anchorId="0516FC19" wp14:editId="0EB0420E">
            <wp:simplePos x="0" y="0"/>
            <wp:positionH relativeFrom="column">
              <wp:posOffset>30480</wp:posOffset>
            </wp:positionH>
            <wp:positionV relativeFrom="paragraph">
              <wp:posOffset>1600200</wp:posOffset>
            </wp:positionV>
            <wp:extent cx="2004060" cy="1503045"/>
            <wp:effectExtent l="0" t="0" r="0" b="1905"/>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4060" cy="1503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9773DC8" wp14:editId="1C233B8D">
            <wp:simplePos x="0" y="0"/>
            <wp:positionH relativeFrom="margin">
              <wp:posOffset>4457700</wp:posOffset>
            </wp:positionH>
            <wp:positionV relativeFrom="paragraph">
              <wp:posOffset>15875</wp:posOffset>
            </wp:positionV>
            <wp:extent cx="2153920" cy="1615440"/>
            <wp:effectExtent l="0" t="0" r="0" b="3810"/>
            <wp:wrapSquare wrapText="bothSides"/>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5392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3E8BEFB1" wp14:editId="5F1AA470">
            <wp:simplePos x="0" y="0"/>
            <wp:positionH relativeFrom="margin">
              <wp:posOffset>2278380</wp:posOffset>
            </wp:positionH>
            <wp:positionV relativeFrom="paragraph">
              <wp:posOffset>4445</wp:posOffset>
            </wp:positionV>
            <wp:extent cx="2080260" cy="1560195"/>
            <wp:effectExtent l="0" t="0" r="0" b="1905"/>
            <wp:wrapThrough wrapText="bothSides">
              <wp:wrapPolygon edited="0">
                <wp:start x="0" y="0"/>
                <wp:lineTo x="0" y="21363"/>
                <wp:lineTo x="21363" y="21363"/>
                <wp:lineTo x="21363" y="0"/>
                <wp:lineTo x="0" y="0"/>
              </wp:wrapPolygon>
            </wp:wrapThrough>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80260" cy="1560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62E9B303" wp14:editId="61679DB9">
            <wp:simplePos x="0" y="0"/>
            <wp:positionH relativeFrom="column">
              <wp:posOffset>76200</wp:posOffset>
            </wp:positionH>
            <wp:positionV relativeFrom="paragraph">
              <wp:posOffset>0</wp:posOffset>
            </wp:positionV>
            <wp:extent cx="2034540" cy="1525905"/>
            <wp:effectExtent l="0" t="0" r="3810" b="0"/>
            <wp:wrapThrough wrapText="bothSides">
              <wp:wrapPolygon edited="0">
                <wp:start x="0" y="0"/>
                <wp:lineTo x="0" y="21303"/>
                <wp:lineTo x="21438" y="21303"/>
                <wp:lineTo x="21438" y="0"/>
                <wp:lineTo x="0" y="0"/>
              </wp:wrapPolygon>
            </wp:wrapThrough>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34540" cy="1525905"/>
                    </a:xfrm>
                    <a:prstGeom prst="rect">
                      <a:avLst/>
                    </a:prstGeom>
                    <a:noFill/>
                    <a:ln>
                      <a:noFill/>
                    </a:ln>
                  </pic:spPr>
                </pic:pic>
              </a:graphicData>
            </a:graphic>
          </wp:anchor>
        </w:drawing>
      </w:r>
    </w:p>
    <w:p w14:paraId="3BED5F56" w14:textId="6BE20F8D" w:rsidR="00C43B49" w:rsidRDefault="00C43B49" w:rsidP="00C43B49">
      <w:pPr>
        <w:rPr>
          <w:sz w:val="20"/>
          <w:szCs w:val="20"/>
        </w:rPr>
      </w:pPr>
    </w:p>
    <w:p w14:paraId="71118D49" w14:textId="47C2FF44" w:rsidR="00C43B49" w:rsidRDefault="00C43B49" w:rsidP="00C43B49">
      <w:pPr>
        <w:rPr>
          <w:sz w:val="20"/>
          <w:szCs w:val="20"/>
        </w:rPr>
      </w:pPr>
    </w:p>
    <w:p w14:paraId="6B0BA19D" w14:textId="15A210CC" w:rsidR="00C43B49" w:rsidRDefault="00C43B49" w:rsidP="00C43B49">
      <w:pPr>
        <w:tabs>
          <w:tab w:val="left" w:pos="2472"/>
        </w:tabs>
        <w:rPr>
          <w:sz w:val="20"/>
          <w:szCs w:val="20"/>
        </w:rPr>
      </w:pPr>
      <w:r>
        <w:rPr>
          <w:sz w:val="20"/>
          <w:szCs w:val="20"/>
        </w:rPr>
        <w:tab/>
      </w:r>
    </w:p>
    <w:p w14:paraId="2534CFFC" w14:textId="4B250228" w:rsidR="00C43B49" w:rsidRDefault="00C43B49" w:rsidP="00C43B49">
      <w:pPr>
        <w:tabs>
          <w:tab w:val="left" w:pos="2472"/>
        </w:tabs>
        <w:rPr>
          <w:sz w:val="20"/>
          <w:szCs w:val="20"/>
        </w:rPr>
      </w:pPr>
    </w:p>
    <w:p w14:paraId="4CBB18D7" w14:textId="56094B45" w:rsidR="00C43B49" w:rsidRPr="00C43B49" w:rsidRDefault="00C43B49" w:rsidP="00C43B49">
      <w:pPr>
        <w:rPr>
          <w:sz w:val="20"/>
          <w:szCs w:val="20"/>
        </w:rPr>
      </w:pPr>
    </w:p>
    <w:p w14:paraId="72D3B929" w14:textId="37DF8B96" w:rsidR="00C43B49" w:rsidRPr="00C43B49" w:rsidRDefault="00270B9C" w:rsidP="00C43B49">
      <w:pPr>
        <w:jc w:val="center"/>
        <w:rPr>
          <w:b/>
          <w:bCs/>
          <w:sz w:val="18"/>
          <w:szCs w:val="18"/>
        </w:rPr>
      </w:pPr>
      <w:r>
        <w:rPr>
          <w:noProof/>
        </w:rPr>
        <w:drawing>
          <wp:anchor distT="0" distB="0" distL="114300" distR="114300" simplePos="0" relativeHeight="251708416" behindDoc="0" locked="0" layoutInCell="1" allowOverlap="1" wp14:anchorId="16734558" wp14:editId="60F2290B">
            <wp:simplePos x="0" y="0"/>
            <wp:positionH relativeFrom="margin">
              <wp:posOffset>-281940</wp:posOffset>
            </wp:positionH>
            <wp:positionV relativeFrom="paragraph">
              <wp:posOffset>292100</wp:posOffset>
            </wp:positionV>
            <wp:extent cx="2692400" cy="2019300"/>
            <wp:effectExtent l="0" t="0" r="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49" w:rsidRPr="00C43B49">
        <w:rPr>
          <w:b/>
          <w:bCs/>
          <w:sz w:val="18"/>
          <w:szCs w:val="18"/>
        </w:rPr>
        <w:t xml:space="preserve">Figure </w:t>
      </w:r>
      <w:r w:rsidR="00FC04EF">
        <w:rPr>
          <w:b/>
          <w:bCs/>
          <w:sz w:val="18"/>
          <w:szCs w:val="18"/>
        </w:rPr>
        <w:t>5</w:t>
      </w:r>
      <w:r w:rsidR="00C43B49" w:rsidRPr="00C43B49">
        <w:rPr>
          <w:b/>
          <w:bCs/>
          <w:sz w:val="18"/>
          <w:szCs w:val="18"/>
        </w:rPr>
        <w:t>: Confusion matrix of all performing models for the target features</w:t>
      </w:r>
    </w:p>
    <w:p w14:paraId="4637AF8F" w14:textId="0F623086" w:rsidR="00C43B49" w:rsidRDefault="00270B9C" w:rsidP="00C43B49">
      <w:pPr>
        <w:rPr>
          <w:sz w:val="20"/>
          <w:szCs w:val="20"/>
        </w:rPr>
      </w:pPr>
      <w:r>
        <w:rPr>
          <w:noProof/>
        </w:rPr>
        <w:drawing>
          <wp:anchor distT="0" distB="0" distL="114300" distR="114300" simplePos="0" relativeHeight="251709440" behindDoc="0" locked="0" layoutInCell="1" allowOverlap="1" wp14:anchorId="7DE9DCDA" wp14:editId="6DC88F2C">
            <wp:simplePos x="0" y="0"/>
            <wp:positionH relativeFrom="column">
              <wp:posOffset>2910840</wp:posOffset>
            </wp:positionH>
            <wp:positionV relativeFrom="paragraph">
              <wp:posOffset>36830</wp:posOffset>
            </wp:positionV>
            <wp:extent cx="2722880" cy="2042160"/>
            <wp:effectExtent l="0" t="0" r="1270"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22880"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447A7E" w14:textId="6EAEFBB7" w:rsidR="00C43B49" w:rsidRDefault="00FC04EF" w:rsidP="00C43B49">
      <w:pPr>
        <w:rPr>
          <w:sz w:val="20"/>
          <w:szCs w:val="20"/>
        </w:rPr>
      </w:pPr>
      <w:r>
        <w:rPr>
          <w:noProof/>
        </w:rPr>
        <w:drawing>
          <wp:anchor distT="0" distB="0" distL="114300" distR="114300" simplePos="0" relativeHeight="251711488" behindDoc="0" locked="0" layoutInCell="1" allowOverlap="1" wp14:anchorId="1486C611" wp14:editId="07503024">
            <wp:simplePos x="0" y="0"/>
            <wp:positionH relativeFrom="margin">
              <wp:posOffset>2796540</wp:posOffset>
            </wp:positionH>
            <wp:positionV relativeFrom="paragraph">
              <wp:posOffset>1710690</wp:posOffset>
            </wp:positionV>
            <wp:extent cx="2887980" cy="2165985"/>
            <wp:effectExtent l="0" t="0" r="7620" b="5715"/>
            <wp:wrapThrough wrapText="bothSides">
              <wp:wrapPolygon edited="0">
                <wp:start x="0" y="0"/>
                <wp:lineTo x="0" y="21467"/>
                <wp:lineTo x="21515" y="21467"/>
                <wp:lineTo x="21515" y="0"/>
                <wp:lineTo x="0" y="0"/>
              </wp:wrapPolygon>
            </wp:wrapThrough>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798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B9C">
        <w:rPr>
          <w:noProof/>
        </w:rPr>
        <w:drawing>
          <wp:anchor distT="0" distB="0" distL="114300" distR="114300" simplePos="0" relativeHeight="251710464" behindDoc="0" locked="0" layoutInCell="1" allowOverlap="1" wp14:anchorId="03920998" wp14:editId="2F9D5300">
            <wp:simplePos x="0" y="0"/>
            <wp:positionH relativeFrom="margin">
              <wp:posOffset>-205740</wp:posOffset>
            </wp:positionH>
            <wp:positionV relativeFrom="paragraph">
              <wp:posOffset>1805305</wp:posOffset>
            </wp:positionV>
            <wp:extent cx="2644140" cy="1983105"/>
            <wp:effectExtent l="0" t="0" r="3810" b="0"/>
            <wp:wrapThrough wrapText="bothSides">
              <wp:wrapPolygon edited="0">
                <wp:start x="0" y="0"/>
                <wp:lineTo x="0" y="21372"/>
                <wp:lineTo x="21476" y="21372"/>
                <wp:lineTo x="21476" y="0"/>
                <wp:lineTo x="0" y="0"/>
              </wp:wrapPolygon>
            </wp:wrapThrough>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08D42" w14:textId="5CC97073" w:rsidR="00C43B49" w:rsidRDefault="00270B9C" w:rsidP="00C43B49">
      <w:pPr>
        <w:rPr>
          <w:sz w:val="20"/>
          <w:szCs w:val="20"/>
        </w:rPr>
      </w:pPr>
      <w:r>
        <w:rPr>
          <w:noProof/>
        </w:rPr>
        <w:lastRenderedPageBreak/>
        <w:drawing>
          <wp:anchor distT="0" distB="0" distL="114300" distR="114300" simplePos="0" relativeHeight="251717632" behindDoc="0" locked="0" layoutInCell="1" allowOverlap="1" wp14:anchorId="761A2DC1" wp14:editId="4844D01B">
            <wp:simplePos x="0" y="0"/>
            <wp:positionH relativeFrom="column">
              <wp:posOffset>3177540</wp:posOffset>
            </wp:positionH>
            <wp:positionV relativeFrom="paragraph">
              <wp:posOffset>4914900</wp:posOffset>
            </wp:positionV>
            <wp:extent cx="3230880" cy="2423160"/>
            <wp:effectExtent l="0" t="0" r="7620" b="0"/>
            <wp:wrapThrough wrapText="bothSides">
              <wp:wrapPolygon edited="0">
                <wp:start x="0" y="0"/>
                <wp:lineTo x="0" y="21396"/>
                <wp:lineTo x="21524" y="21396"/>
                <wp:lineTo x="21524" y="0"/>
                <wp:lineTo x="0" y="0"/>
              </wp:wrapPolygon>
            </wp:wrapThrough>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3088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4C1EEF62" wp14:editId="4957CC48">
            <wp:simplePos x="0" y="0"/>
            <wp:positionH relativeFrom="margin">
              <wp:posOffset>3195320</wp:posOffset>
            </wp:positionH>
            <wp:positionV relativeFrom="paragraph">
              <wp:posOffset>2255520</wp:posOffset>
            </wp:positionV>
            <wp:extent cx="3139440" cy="2354580"/>
            <wp:effectExtent l="0" t="0" r="3810" b="7620"/>
            <wp:wrapThrough wrapText="bothSides">
              <wp:wrapPolygon edited="0">
                <wp:start x="0" y="0"/>
                <wp:lineTo x="0" y="21495"/>
                <wp:lineTo x="21495" y="21495"/>
                <wp:lineTo x="21495"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3944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729EAB4F" wp14:editId="3A6B819A">
            <wp:simplePos x="0" y="0"/>
            <wp:positionH relativeFrom="margin">
              <wp:align>left</wp:align>
            </wp:positionH>
            <wp:positionV relativeFrom="paragraph">
              <wp:posOffset>2301240</wp:posOffset>
            </wp:positionV>
            <wp:extent cx="3124200" cy="2343150"/>
            <wp:effectExtent l="0" t="0" r="0" b="0"/>
            <wp:wrapThrough wrapText="bothSides">
              <wp:wrapPolygon edited="0">
                <wp:start x="0" y="0"/>
                <wp:lineTo x="0" y="21424"/>
                <wp:lineTo x="21468" y="21424"/>
                <wp:lineTo x="21468" y="0"/>
                <wp:lineTo x="0"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0C56A257" wp14:editId="1FEF4D0C">
            <wp:simplePos x="0" y="0"/>
            <wp:positionH relativeFrom="margin">
              <wp:posOffset>3246120</wp:posOffset>
            </wp:positionH>
            <wp:positionV relativeFrom="paragraph">
              <wp:posOffset>0</wp:posOffset>
            </wp:positionV>
            <wp:extent cx="3088640" cy="2316480"/>
            <wp:effectExtent l="0" t="0" r="0" b="7620"/>
            <wp:wrapThrough wrapText="bothSides">
              <wp:wrapPolygon edited="0">
                <wp:start x="0" y="0"/>
                <wp:lineTo x="0" y="21493"/>
                <wp:lineTo x="21449" y="21493"/>
                <wp:lineTo x="21449" y="0"/>
                <wp:lineTo x="0" y="0"/>
              </wp:wrapPolygon>
            </wp:wrapThrough>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8864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11693659" wp14:editId="51E6D7BD">
            <wp:simplePos x="0" y="0"/>
            <wp:positionH relativeFrom="column">
              <wp:posOffset>0</wp:posOffset>
            </wp:positionH>
            <wp:positionV relativeFrom="paragraph">
              <wp:posOffset>0</wp:posOffset>
            </wp:positionV>
            <wp:extent cx="3098800" cy="2324100"/>
            <wp:effectExtent l="0" t="0" r="6350" b="0"/>
            <wp:wrapThrough wrapText="bothSides">
              <wp:wrapPolygon edited="0">
                <wp:start x="0" y="0"/>
                <wp:lineTo x="0" y="21423"/>
                <wp:lineTo x="21511" y="21423"/>
                <wp:lineTo x="21511" y="0"/>
                <wp:lineTo x="0" y="0"/>
              </wp:wrapPolygon>
            </wp:wrapThrough>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Pr>
          <w:noProof/>
        </w:rPr>
        <w:drawing>
          <wp:anchor distT="0" distB="0" distL="114300" distR="114300" simplePos="0" relativeHeight="251716608" behindDoc="0" locked="0" layoutInCell="1" allowOverlap="1" wp14:anchorId="59D25BD7" wp14:editId="0AF0C5F4">
            <wp:simplePos x="0" y="0"/>
            <wp:positionH relativeFrom="column">
              <wp:posOffset>0</wp:posOffset>
            </wp:positionH>
            <wp:positionV relativeFrom="paragraph">
              <wp:posOffset>4876800</wp:posOffset>
            </wp:positionV>
            <wp:extent cx="3241040" cy="2430780"/>
            <wp:effectExtent l="0" t="0" r="0" b="7620"/>
            <wp:wrapThrough wrapText="bothSides">
              <wp:wrapPolygon edited="0">
                <wp:start x="0" y="0"/>
                <wp:lineTo x="0" y="21498"/>
                <wp:lineTo x="21456" y="21498"/>
                <wp:lineTo x="21456" y="0"/>
                <wp:lineTo x="0" y="0"/>
              </wp:wrapPolygon>
            </wp:wrapThrough>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41040" cy="2430780"/>
                    </a:xfrm>
                    <a:prstGeom prst="rect">
                      <a:avLst/>
                    </a:prstGeom>
                    <a:noFill/>
                    <a:ln>
                      <a:noFill/>
                    </a:ln>
                  </pic:spPr>
                </pic:pic>
              </a:graphicData>
            </a:graphic>
          </wp:anchor>
        </w:drawing>
      </w:r>
    </w:p>
    <w:p w14:paraId="69ACA4D4" w14:textId="6AD375D5" w:rsidR="00C43B49" w:rsidRDefault="00270B9C" w:rsidP="00C43B49">
      <w:pPr>
        <w:rPr>
          <w:sz w:val="20"/>
          <w:szCs w:val="20"/>
        </w:rPr>
      </w:pPr>
      <w:r>
        <w:rPr>
          <w:noProof/>
        </w:rPr>
        <w:lastRenderedPageBreak/>
        <w:drawing>
          <wp:anchor distT="0" distB="0" distL="114300" distR="114300" simplePos="0" relativeHeight="251719680" behindDoc="0" locked="0" layoutInCell="1" allowOverlap="1" wp14:anchorId="5241D042" wp14:editId="5F1AC965">
            <wp:simplePos x="0" y="0"/>
            <wp:positionH relativeFrom="margin">
              <wp:posOffset>124460</wp:posOffset>
            </wp:positionH>
            <wp:positionV relativeFrom="paragraph">
              <wp:posOffset>4267200</wp:posOffset>
            </wp:positionV>
            <wp:extent cx="2946400" cy="2209800"/>
            <wp:effectExtent l="0" t="0" r="635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55A3F78" wp14:editId="7F609B09">
            <wp:simplePos x="0" y="0"/>
            <wp:positionH relativeFrom="margin">
              <wp:align>right</wp:align>
            </wp:positionH>
            <wp:positionV relativeFrom="paragraph">
              <wp:posOffset>4282440</wp:posOffset>
            </wp:positionV>
            <wp:extent cx="2948940" cy="2211705"/>
            <wp:effectExtent l="0" t="0" r="3810" b="0"/>
            <wp:wrapThrough wrapText="bothSides">
              <wp:wrapPolygon edited="0">
                <wp:start x="0" y="0"/>
                <wp:lineTo x="0" y="21395"/>
                <wp:lineTo x="21488" y="21395"/>
                <wp:lineTo x="21488" y="0"/>
                <wp:lineTo x="0" y="0"/>
              </wp:wrapPolygon>
            </wp:wrapThrough>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4894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41DF62DF" wp14:editId="0142EBE7">
            <wp:simplePos x="0" y="0"/>
            <wp:positionH relativeFrom="margin">
              <wp:align>right</wp:align>
            </wp:positionH>
            <wp:positionV relativeFrom="paragraph">
              <wp:posOffset>2065020</wp:posOffset>
            </wp:positionV>
            <wp:extent cx="2875280" cy="2156460"/>
            <wp:effectExtent l="0" t="0" r="1270" b="0"/>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7528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225C11A9" wp14:editId="0EAF9710">
            <wp:simplePos x="0" y="0"/>
            <wp:positionH relativeFrom="column">
              <wp:posOffset>190500</wp:posOffset>
            </wp:positionH>
            <wp:positionV relativeFrom="paragraph">
              <wp:posOffset>2062480</wp:posOffset>
            </wp:positionV>
            <wp:extent cx="2837180" cy="2127885"/>
            <wp:effectExtent l="0" t="0" r="1270" b="5715"/>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3718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31E0D842" wp14:editId="6E7EB9EC">
            <wp:simplePos x="0" y="0"/>
            <wp:positionH relativeFrom="margin">
              <wp:posOffset>3162300</wp:posOffset>
            </wp:positionH>
            <wp:positionV relativeFrom="paragraph">
              <wp:posOffset>0</wp:posOffset>
            </wp:positionV>
            <wp:extent cx="2887980" cy="2165985"/>
            <wp:effectExtent l="0" t="0" r="7620" b="5715"/>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798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19D52E40" wp14:editId="46A2CC26">
            <wp:simplePos x="0" y="0"/>
            <wp:positionH relativeFrom="margin">
              <wp:posOffset>228600</wp:posOffset>
            </wp:positionH>
            <wp:positionV relativeFrom="paragraph">
              <wp:posOffset>0</wp:posOffset>
            </wp:positionV>
            <wp:extent cx="2814320" cy="2110740"/>
            <wp:effectExtent l="0" t="0" r="5080" b="3810"/>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1432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A607B" w14:textId="764B9DBB" w:rsidR="00C43B49" w:rsidRPr="00270B9C" w:rsidRDefault="00C43B49" w:rsidP="00C43B49">
      <w:pPr>
        <w:rPr>
          <w:sz w:val="18"/>
          <w:szCs w:val="18"/>
        </w:rPr>
      </w:pPr>
    </w:p>
    <w:p w14:paraId="1DBAB809" w14:textId="4CB352EB" w:rsidR="00C43B49" w:rsidRPr="00270B9C" w:rsidRDefault="00270B9C" w:rsidP="00270B9C">
      <w:pPr>
        <w:jc w:val="center"/>
        <w:rPr>
          <w:b/>
          <w:bCs/>
          <w:sz w:val="18"/>
          <w:szCs w:val="18"/>
        </w:rPr>
      </w:pPr>
      <w:r w:rsidRPr="00270B9C">
        <w:rPr>
          <w:b/>
          <w:bCs/>
          <w:sz w:val="18"/>
          <w:szCs w:val="18"/>
        </w:rPr>
        <w:t xml:space="preserve">Figure </w:t>
      </w:r>
      <w:r w:rsidR="00FC04EF">
        <w:rPr>
          <w:b/>
          <w:bCs/>
          <w:sz w:val="18"/>
          <w:szCs w:val="18"/>
        </w:rPr>
        <w:t>6</w:t>
      </w:r>
      <w:r w:rsidRPr="00270B9C">
        <w:rPr>
          <w:b/>
          <w:bCs/>
          <w:sz w:val="18"/>
          <w:szCs w:val="18"/>
        </w:rPr>
        <w:t>: Learning curve of all performing models for the target features</w:t>
      </w:r>
    </w:p>
    <w:p w14:paraId="03804B62" w14:textId="05F11CD6" w:rsidR="00C43B49" w:rsidRDefault="00C43B49" w:rsidP="00C43B49">
      <w:pPr>
        <w:rPr>
          <w:sz w:val="20"/>
          <w:szCs w:val="20"/>
        </w:rPr>
      </w:pPr>
    </w:p>
    <w:p w14:paraId="7141A5C3" w14:textId="07FEE881" w:rsidR="00C43B49" w:rsidRDefault="00C43B49" w:rsidP="00C43B49">
      <w:pPr>
        <w:rPr>
          <w:sz w:val="20"/>
          <w:szCs w:val="20"/>
        </w:rPr>
      </w:pPr>
    </w:p>
    <w:p w14:paraId="3A764DEB" w14:textId="14138351" w:rsidR="00C43B49" w:rsidRDefault="00C43B49" w:rsidP="00C43B49">
      <w:pPr>
        <w:rPr>
          <w:sz w:val="20"/>
          <w:szCs w:val="20"/>
        </w:rPr>
      </w:pPr>
    </w:p>
    <w:p w14:paraId="4E650FF2" w14:textId="5596AEE9" w:rsidR="00C43B49" w:rsidRDefault="00C43B49" w:rsidP="00C43B49">
      <w:pPr>
        <w:rPr>
          <w:sz w:val="20"/>
          <w:szCs w:val="20"/>
        </w:rPr>
      </w:pPr>
    </w:p>
    <w:p w14:paraId="5BD39F1A" w14:textId="13E3D862" w:rsidR="00E950AF" w:rsidRPr="00E950AF" w:rsidRDefault="00E950AF" w:rsidP="00E950AF">
      <w:pPr>
        <w:rPr>
          <w:b/>
          <w:bCs/>
          <w:sz w:val="20"/>
          <w:szCs w:val="20"/>
        </w:rPr>
      </w:pPr>
      <w:r w:rsidRPr="00E950AF">
        <w:rPr>
          <w:b/>
          <w:bCs/>
          <w:sz w:val="20"/>
          <w:szCs w:val="20"/>
        </w:rPr>
        <w:t>Explainable AI</w:t>
      </w:r>
    </w:p>
    <w:p w14:paraId="608B7E3D" w14:textId="0A62436D" w:rsidR="00E950AF" w:rsidRPr="00E950AF" w:rsidRDefault="00E950AF" w:rsidP="00FC04EF">
      <w:pPr>
        <w:jc w:val="both"/>
        <w:rPr>
          <w:sz w:val="20"/>
          <w:szCs w:val="20"/>
        </w:rPr>
      </w:pPr>
      <w:r w:rsidRPr="00E950AF">
        <w:rPr>
          <w:sz w:val="20"/>
          <w:szCs w:val="20"/>
        </w:rPr>
        <w:t>A key challenge of machine learning in healthcare is the black-box nature of models, which limits clinical trust and adoption. To address this, we employed SHAP (</w:t>
      </w:r>
      <w:proofErr w:type="spellStart"/>
      <w:r w:rsidRPr="00E950AF">
        <w:rPr>
          <w:sz w:val="20"/>
          <w:szCs w:val="20"/>
        </w:rPr>
        <w:t>SHapley</w:t>
      </w:r>
      <w:proofErr w:type="spellEnd"/>
      <w:r w:rsidRPr="00E950AF">
        <w:rPr>
          <w:sz w:val="20"/>
          <w:szCs w:val="20"/>
        </w:rPr>
        <w:t xml:space="preserve"> Additive Explanations), a game-theoretic approach that quantifies each feature’s contribution to predictions.</w:t>
      </w:r>
    </w:p>
    <w:p w14:paraId="6276C32C" w14:textId="3EDE4979" w:rsidR="00E950AF" w:rsidRPr="00E950AF" w:rsidRDefault="00E950AF" w:rsidP="00FC04EF">
      <w:pPr>
        <w:jc w:val="both"/>
        <w:rPr>
          <w:sz w:val="20"/>
          <w:szCs w:val="20"/>
        </w:rPr>
      </w:pPr>
      <w:r w:rsidRPr="00E950AF">
        <w:rPr>
          <w:sz w:val="20"/>
          <w:szCs w:val="20"/>
        </w:rPr>
        <w:t>SHAP was applied to all models for the four disease outcomes. Global explanations identified the most influential risk factors, such as age, BMI, blood pressure, smoking, and physical activity, while local explanations clarified why a specific individual was predicted to be at high or low risk.</w:t>
      </w:r>
    </w:p>
    <w:p w14:paraId="012A6719" w14:textId="0BB5FEAF" w:rsidR="00E950AF" w:rsidRDefault="00E950AF" w:rsidP="00FC04EF">
      <w:pPr>
        <w:jc w:val="both"/>
        <w:rPr>
          <w:sz w:val="20"/>
          <w:szCs w:val="20"/>
        </w:rPr>
      </w:pPr>
      <w:r w:rsidRPr="00E950AF">
        <w:rPr>
          <w:sz w:val="20"/>
          <w:szCs w:val="20"/>
        </w:rPr>
        <w:t>This dual-level interpretability enhances trust, accountability, and policy relevance, ensuring that our models are not only accurate but also transparent and actionable for public health decision-making.</w:t>
      </w:r>
    </w:p>
    <w:p w14:paraId="15A4A812" w14:textId="24E61A2A" w:rsidR="00E950AF" w:rsidRDefault="00E950AF" w:rsidP="00E950AF">
      <w:pPr>
        <w:rPr>
          <w:sz w:val="20"/>
          <w:szCs w:val="20"/>
        </w:rPr>
      </w:pPr>
    </w:p>
    <w:p w14:paraId="6A8EA26C" w14:textId="424148D6" w:rsidR="00E950AF" w:rsidRPr="00E950AF" w:rsidRDefault="00E950AF" w:rsidP="00E950AF">
      <w:pPr>
        <w:rPr>
          <w:sz w:val="20"/>
          <w:szCs w:val="20"/>
        </w:rPr>
      </w:pPr>
      <w:r w:rsidRPr="00E950AF">
        <w:rPr>
          <w:noProof/>
          <w:sz w:val="20"/>
          <w:szCs w:val="20"/>
        </w:rPr>
        <w:drawing>
          <wp:anchor distT="0" distB="0" distL="114300" distR="114300" simplePos="0" relativeHeight="251724800" behindDoc="0" locked="0" layoutInCell="1" allowOverlap="1" wp14:anchorId="65438693" wp14:editId="28714879">
            <wp:simplePos x="0" y="0"/>
            <wp:positionH relativeFrom="margin">
              <wp:align>left</wp:align>
            </wp:positionH>
            <wp:positionV relativeFrom="paragraph">
              <wp:posOffset>158115</wp:posOffset>
            </wp:positionV>
            <wp:extent cx="2758440" cy="2861945"/>
            <wp:effectExtent l="0" t="0" r="3810"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62667" cy="28668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C3AD9" w14:textId="6BC3AF1A" w:rsidR="00E950AF" w:rsidRPr="00E950AF" w:rsidRDefault="00E950AF" w:rsidP="00E950AF">
      <w:pPr>
        <w:rPr>
          <w:sz w:val="20"/>
          <w:szCs w:val="20"/>
        </w:rPr>
      </w:pPr>
      <w:r w:rsidRPr="00E950AF">
        <w:rPr>
          <w:noProof/>
          <w:sz w:val="20"/>
          <w:szCs w:val="20"/>
        </w:rPr>
        <w:drawing>
          <wp:anchor distT="0" distB="0" distL="114300" distR="114300" simplePos="0" relativeHeight="251725824" behindDoc="1" locked="0" layoutInCell="1" allowOverlap="1" wp14:anchorId="4E141CB2" wp14:editId="582F44DA">
            <wp:simplePos x="0" y="0"/>
            <wp:positionH relativeFrom="column">
              <wp:posOffset>3215640</wp:posOffset>
            </wp:positionH>
            <wp:positionV relativeFrom="paragraph">
              <wp:posOffset>6350</wp:posOffset>
            </wp:positionV>
            <wp:extent cx="2268855" cy="2552700"/>
            <wp:effectExtent l="0" t="0" r="0" b="0"/>
            <wp:wrapSquare wrapText="bothSides"/>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6885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6575C" w14:textId="0C489A10" w:rsidR="00C43B49" w:rsidRDefault="00C43B49" w:rsidP="00C43B49">
      <w:pPr>
        <w:rPr>
          <w:sz w:val="20"/>
          <w:szCs w:val="20"/>
        </w:rPr>
      </w:pPr>
    </w:p>
    <w:p w14:paraId="64EFA85D" w14:textId="7640D00E" w:rsidR="00C43B49" w:rsidRDefault="00C43B49" w:rsidP="00C43B49">
      <w:pPr>
        <w:rPr>
          <w:sz w:val="20"/>
          <w:szCs w:val="20"/>
        </w:rPr>
      </w:pPr>
    </w:p>
    <w:p w14:paraId="775B5C9A" w14:textId="176B0F0C" w:rsidR="00C43B49" w:rsidRDefault="00C43B49" w:rsidP="00C43B49">
      <w:pPr>
        <w:rPr>
          <w:sz w:val="20"/>
          <w:szCs w:val="20"/>
        </w:rPr>
      </w:pPr>
    </w:p>
    <w:p w14:paraId="1D54A001" w14:textId="0E7CEFA0" w:rsidR="00C43B49" w:rsidRDefault="00C43B49" w:rsidP="00C43B49">
      <w:pPr>
        <w:rPr>
          <w:sz w:val="20"/>
          <w:szCs w:val="20"/>
        </w:rPr>
      </w:pPr>
    </w:p>
    <w:p w14:paraId="3D3CE9A0" w14:textId="2EAC6D91" w:rsidR="00C43B49" w:rsidRDefault="00C43B49" w:rsidP="00C43B49">
      <w:pPr>
        <w:rPr>
          <w:sz w:val="20"/>
          <w:szCs w:val="20"/>
        </w:rPr>
      </w:pPr>
    </w:p>
    <w:p w14:paraId="51CDD823" w14:textId="7A9251F9" w:rsidR="00C43B49" w:rsidRDefault="00C43B49" w:rsidP="00C43B49">
      <w:pPr>
        <w:rPr>
          <w:sz w:val="20"/>
          <w:szCs w:val="20"/>
        </w:rPr>
      </w:pPr>
    </w:p>
    <w:p w14:paraId="7ACE8F97" w14:textId="4FF4BD9D" w:rsidR="00C43B49" w:rsidRPr="00C43B49" w:rsidRDefault="00C43B49" w:rsidP="00C43B49">
      <w:pPr>
        <w:rPr>
          <w:sz w:val="20"/>
          <w:szCs w:val="20"/>
        </w:rPr>
      </w:pPr>
    </w:p>
    <w:p w14:paraId="749DC42F" w14:textId="119421B3" w:rsidR="00E950AF" w:rsidRPr="00E950AF" w:rsidRDefault="00E950AF" w:rsidP="00E950AF">
      <w:pPr>
        <w:rPr>
          <w:sz w:val="20"/>
          <w:szCs w:val="20"/>
        </w:rPr>
      </w:pPr>
    </w:p>
    <w:p w14:paraId="59E98203" w14:textId="4D5E7934" w:rsidR="00C43B49" w:rsidRPr="00C43B49" w:rsidRDefault="00E950AF" w:rsidP="00C43B49">
      <w:pPr>
        <w:rPr>
          <w:sz w:val="20"/>
          <w:szCs w:val="20"/>
        </w:rPr>
      </w:pPr>
      <w:r w:rsidRPr="00E950AF">
        <w:rPr>
          <w:noProof/>
          <w:sz w:val="20"/>
          <w:szCs w:val="20"/>
        </w:rPr>
        <w:drawing>
          <wp:anchor distT="0" distB="0" distL="114300" distR="114300" simplePos="0" relativeHeight="251726848" behindDoc="0" locked="0" layoutInCell="1" allowOverlap="1" wp14:anchorId="1BA6D281" wp14:editId="039076EE">
            <wp:simplePos x="0" y="0"/>
            <wp:positionH relativeFrom="margin">
              <wp:align>left</wp:align>
            </wp:positionH>
            <wp:positionV relativeFrom="paragraph">
              <wp:posOffset>162560</wp:posOffset>
            </wp:positionV>
            <wp:extent cx="2570489" cy="2667000"/>
            <wp:effectExtent l="0" t="0" r="127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70489"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50AF">
        <w:rPr>
          <w:noProof/>
          <w:sz w:val="20"/>
          <w:szCs w:val="20"/>
        </w:rPr>
        <w:drawing>
          <wp:anchor distT="0" distB="0" distL="114300" distR="114300" simplePos="0" relativeHeight="251727872" behindDoc="0" locked="0" layoutInCell="1" allowOverlap="1" wp14:anchorId="15C323D5" wp14:editId="2841E8E6">
            <wp:simplePos x="0" y="0"/>
            <wp:positionH relativeFrom="column">
              <wp:posOffset>3347085</wp:posOffset>
            </wp:positionH>
            <wp:positionV relativeFrom="paragraph">
              <wp:posOffset>43815</wp:posOffset>
            </wp:positionV>
            <wp:extent cx="2473960" cy="2783205"/>
            <wp:effectExtent l="0" t="0" r="2540" b="0"/>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7396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2DA69" w14:textId="07E3AC0E" w:rsidR="00C43B49" w:rsidRPr="00C43B49" w:rsidRDefault="00C43B49" w:rsidP="00C43B49">
      <w:pPr>
        <w:rPr>
          <w:sz w:val="20"/>
          <w:szCs w:val="20"/>
        </w:rPr>
      </w:pPr>
    </w:p>
    <w:p w14:paraId="5C158DAE" w14:textId="4050B09C" w:rsidR="00C43B49" w:rsidRPr="00C43B49" w:rsidRDefault="00C43B49" w:rsidP="00C43B49">
      <w:pPr>
        <w:rPr>
          <w:sz w:val="20"/>
          <w:szCs w:val="20"/>
        </w:rPr>
      </w:pPr>
    </w:p>
    <w:p w14:paraId="69E660A6" w14:textId="16096689" w:rsidR="00E950AF" w:rsidRPr="00E950AF" w:rsidRDefault="00E950AF" w:rsidP="00E950AF">
      <w:pPr>
        <w:tabs>
          <w:tab w:val="left" w:pos="2472"/>
        </w:tabs>
        <w:rPr>
          <w:sz w:val="20"/>
          <w:szCs w:val="20"/>
        </w:rPr>
      </w:pPr>
    </w:p>
    <w:p w14:paraId="03539A25" w14:textId="1082F32B" w:rsidR="00C43B49" w:rsidRDefault="00C43B49" w:rsidP="00C43B49">
      <w:pPr>
        <w:tabs>
          <w:tab w:val="left" w:pos="2472"/>
        </w:tabs>
        <w:rPr>
          <w:sz w:val="20"/>
          <w:szCs w:val="20"/>
        </w:rPr>
      </w:pPr>
    </w:p>
    <w:p w14:paraId="2CDEF94E" w14:textId="5E25FFCE" w:rsidR="00E950AF" w:rsidRDefault="00E950AF" w:rsidP="00C43B49">
      <w:pPr>
        <w:tabs>
          <w:tab w:val="left" w:pos="2472"/>
        </w:tabs>
        <w:rPr>
          <w:sz w:val="20"/>
          <w:szCs w:val="20"/>
        </w:rPr>
      </w:pPr>
    </w:p>
    <w:p w14:paraId="488FDE7B" w14:textId="48020C29" w:rsidR="00E950AF" w:rsidRDefault="00E950AF" w:rsidP="00C43B49">
      <w:pPr>
        <w:tabs>
          <w:tab w:val="left" w:pos="2472"/>
        </w:tabs>
        <w:rPr>
          <w:sz w:val="20"/>
          <w:szCs w:val="20"/>
        </w:rPr>
      </w:pPr>
    </w:p>
    <w:p w14:paraId="6A4BD065" w14:textId="50DF4CFE" w:rsidR="00E950AF" w:rsidRDefault="00E950AF" w:rsidP="00C43B49">
      <w:pPr>
        <w:tabs>
          <w:tab w:val="left" w:pos="2472"/>
        </w:tabs>
        <w:rPr>
          <w:sz w:val="20"/>
          <w:szCs w:val="20"/>
        </w:rPr>
      </w:pPr>
    </w:p>
    <w:p w14:paraId="7A425374" w14:textId="3CBE8A07" w:rsidR="00E950AF" w:rsidRPr="00E950AF" w:rsidRDefault="00E950AF" w:rsidP="00E950AF">
      <w:pPr>
        <w:tabs>
          <w:tab w:val="left" w:pos="2472"/>
        </w:tabs>
        <w:rPr>
          <w:sz w:val="20"/>
          <w:szCs w:val="20"/>
        </w:rPr>
      </w:pPr>
    </w:p>
    <w:p w14:paraId="3D7604CA" w14:textId="77777777" w:rsidR="00E950AF" w:rsidRDefault="00E950AF" w:rsidP="00C43B49">
      <w:pPr>
        <w:tabs>
          <w:tab w:val="left" w:pos="2472"/>
        </w:tabs>
        <w:rPr>
          <w:sz w:val="20"/>
          <w:szCs w:val="20"/>
        </w:rPr>
      </w:pPr>
    </w:p>
    <w:p w14:paraId="3E2D8C6F" w14:textId="0A9D6FCC" w:rsidR="00E950AF" w:rsidRDefault="00E950AF" w:rsidP="00E950AF">
      <w:pPr>
        <w:tabs>
          <w:tab w:val="left" w:pos="2472"/>
        </w:tabs>
        <w:jc w:val="center"/>
        <w:rPr>
          <w:b/>
          <w:bCs/>
          <w:sz w:val="18"/>
          <w:szCs w:val="18"/>
        </w:rPr>
      </w:pPr>
      <w:r w:rsidRPr="00E950AF">
        <w:rPr>
          <w:b/>
          <w:bCs/>
          <w:sz w:val="18"/>
          <w:szCs w:val="18"/>
        </w:rPr>
        <w:lastRenderedPageBreak/>
        <w:t xml:space="preserve">Figure </w:t>
      </w:r>
      <w:r w:rsidR="00FC04EF">
        <w:rPr>
          <w:b/>
          <w:bCs/>
          <w:sz w:val="18"/>
          <w:szCs w:val="18"/>
        </w:rPr>
        <w:t>7</w:t>
      </w:r>
      <w:r w:rsidRPr="00E950AF">
        <w:rPr>
          <w:b/>
          <w:bCs/>
          <w:sz w:val="18"/>
          <w:szCs w:val="18"/>
        </w:rPr>
        <w:t>: explainable AI</w:t>
      </w:r>
      <w:r>
        <w:rPr>
          <w:b/>
          <w:bCs/>
          <w:sz w:val="18"/>
          <w:szCs w:val="18"/>
        </w:rPr>
        <w:t xml:space="preserve"> using SHAP</w:t>
      </w:r>
    </w:p>
    <w:p w14:paraId="45CE10FF" w14:textId="730F1009" w:rsidR="00E950AF" w:rsidRDefault="00E53BE8" w:rsidP="00E950AF">
      <w:pPr>
        <w:tabs>
          <w:tab w:val="left" w:pos="2472"/>
        </w:tabs>
        <w:jc w:val="center"/>
        <w:rPr>
          <w:b/>
          <w:bCs/>
          <w:sz w:val="18"/>
          <w:szCs w:val="18"/>
        </w:rPr>
      </w:pPr>
      <w:r w:rsidRPr="00E53BE8">
        <w:rPr>
          <w:b/>
          <w:bCs/>
          <w:noProof/>
          <w:sz w:val="18"/>
          <w:szCs w:val="18"/>
        </w:rPr>
        <w:drawing>
          <wp:anchor distT="0" distB="0" distL="114300" distR="114300" simplePos="0" relativeHeight="251728896" behindDoc="0" locked="0" layoutInCell="1" allowOverlap="1" wp14:anchorId="0CD2CEBE" wp14:editId="01EA5F97">
            <wp:simplePos x="0" y="0"/>
            <wp:positionH relativeFrom="margin">
              <wp:align>left</wp:align>
            </wp:positionH>
            <wp:positionV relativeFrom="paragraph">
              <wp:posOffset>262255</wp:posOffset>
            </wp:positionV>
            <wp:extent cx="3667760" cy="3002280"/>
            <wp:effectExtent l="0" t="0" r="889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7410" cy="30098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1F757" w14:textId="5FB9B985" w:rsidR="00E53BE8" w:rsidRPr="00E53BE8" w:rsidRDefault="00E53BE8" w:rsidP="00E53BE8">
      <w:pPr>
        <w:tabs>
          <w:tab w:val="left" w:pos="2472"/>
        </w:tabs>
        <w:jc w:val="center"/>
        <w:rPr>
          <w:b/>
          <w:bCs/>
          <w:sz w:val="18"/>
          <w:szCs w:val="18"/>
        </w:rPr>
      </w:pPr>
    </w:p>
    <w:p w14:paraId="6F5C145F" w14:textId="77777777" w:rsidR="00E950AF" w:rsidRDefault="00E950AF" w:rsidP="00E950AF">
      <w:pPr>
        <w:tabs>
          <w:tab w:val="left" w:pos="2472"/>
        </w:tabs>
        <w:jc w:val="center"/>
        <w:rPr>
          <w:b/>
          <w:bCs/>
          <w:sz w:val="18"/>
          <w:szCs w:val="18"/>
        </w:rPr>
      </w:pPr>
    </w:p>
    <w:p w14:paraId="0C6F8818" w14:textId="77777777" w:rsidR="00E53BE8" w:rsidRDefault="00E53BE8" w:rsidP="00E950AF">
      <w:pPr>
        <w:tabs>
          <w:tab w:val="left" w:pos="2472"/>
        </w:tabs>
        <w:jc w:val="center"/>
        <w:rPr>
          <w:b/>
          <w:bCs/>
          <w:sz w:val="18"/>
          <w:szCs w:val="18"/>
        </w:rPr>
      </w:pPr>
    </w:p>
    <w:p w14:paraId="5E90637C" w14:textId="77777777" w:rsidR="00E53BE8" w:rsidRDefault="00E53BE8" w:rsidP="00E950AF">
      <w:pPr>
        <w:tabs>
          <w:tab w:val="left" w:pos="2472"/>
        </w:tabs>
        <w:jc w:val="center"/>
        <w:rPr>
          <w:b/>
          <w:bCs/>
          <w:sz w:val="18"/>
          <w:szCs w:val="18"/>
        </w:rPr>
      </w:pPr>
    </w:p>
    <w:p w14:paraId="5892E268" w14:textId="77777777" w:rsidR="00E53BE8" w:rsidRDefault="00E53BE8" w:rsidP="00E950AF">
      <w:pPr>
        <w:tabs>
          <w:tab w:val="left" w:pos="2472"/>
        </w:tabs>
        <w:jc w:val="center"/>
        <w:rPr>
          <w:b/>
          <w:bCs/>
          <w:sz w:val="18"/>
          <w:szCs w:val="18"/>
        </w:rPr>
      </w:pPr>
    </w:p>
    <w:p w14:paraId="49E38A9E" w14:textId="77777777" w:rsidR="00E53BE8" w:rsidRDefault="00E53BE8" w:rsidP="00E950AF">
      <w:pPr>
        <w:tabs>
          <w:tab w:val="left" w:pos="2472"/>
        </w:tabs>
        <w:jc w:val="center"/>
        <w:rPr>
          <w:b/>
          <w:bCs/>
          <w:sz w:val="18"/>
          <w:szCs w:val="18"/>
        </w:rPr>
      </w:pPr>
    </w:p>
    <w:p w14:paraId="6D16C149" w14:textId="77777777" w:rsidR="00E53BE8" w:rsidRDefault="00E53BE8" w:rsidP="00E950AF">
      <w:pPr>
        <w:tabs>
          <w:tab w:val="left" w:pos="2472"/>
        </w:tabs>
        <w:jc w:val="center"/>
        <w:rPr>
          <w:b/>
          <w:bCs/>
          <w:sz w:val="18"/>
          <w:szCs w:val="18"/>
        </w:rPr>
      </w:pPr>
    </w:p>
    <w:p w14:paraId="6E013B90" w14:textId="77777777" w:rsidR="00E53BE8" w:rsidRDefault="00E53BE8" w:rsidP="00E950AF">
      <w:pPr>
        <w:tabs>
          <w:tab w:val="left" w:pos="2472"/>
        </w:tabs>
        <w:jc w:val="center"/>
        <w:rPr>
          <w:b/>
          <w:bCs/>
          <w:sz w:val="18"/>
          <w:szCs w:val="18"/>
        </w:rPr>
      </w:pPr>
    </w:p>
    <w:p w14:paraId="6182BAEA" w14:textId="77777777" w:rsidR="00E53BE8" w:rsidRDefault="00E53BE8" w:rsidP="00E950AF">
      <w:pPr>
        <w:tabs>
          <w:tab w:val="left" w:pos="2472"/>
        </w:tabs>
        <w:jc w:val="center"/>
        <w:rPr>
          <w:b/>
          <w:bCs/>
          <w:sz w:val="18"/>
          <w:szCs w:val="18"/>
        </w:rPr>
      </w:pPr>
    </w:p>
    <w:p w14:paraId="71F0FADF" w14:textId="77777777" w:rsidR="00E53BE8" w:rsidRDefault="00E53BE8" w:rsidP="00E950AF">
      <w:pPr>
        <w:tabs>
          <w:tab w:val="left" w:pos="2472"/>
        </w:tabs>
        <w:jc w:val="center"/>
        <w:rPr>
          <w:b/>
          <w:bCs/>
          <w:sz w:val="18"/>
          <w:szCs w:val="18"/>
        </w:rPr>
      </w:pPr>
    </w:p>
    <w:p w14:paraId="419A8FBF" w14:textId="77777777" w:rsidR="00E53BE8" w:rsidRDefault="00E53BE8" w:rsidP="00E950AF">
      <w:pPr>
        <w:tabs>
          <w:tab w:val="left" w:pos="2472"/>
        </w:tabs>
        <w:jc w:val="center"/>
        <w:rPr>
          <w:b/>
          <w:bCs/>
          <w:sz w:val="18"/>
          <w:szCs w:val="18"/>
        </w:rPr>
      </w:pPr>
    </w:p>
    <w:p w14:paraId="71B60B78" w14:textId="77777777" w:rsidR="00E53BE8" w:rsidRDefault="00E53BE8" w:rsidP="00E950AF">
      <w:pPr>
        <w:tabs>
          <w:tab w:val="left" w:pos="2472"/>
        </w:tabs>
        <w:jc w:val="center"/>
        <w:rPr>
          <w:b/>
          <w:bCs/>
          <w:sz w:val="18"/>
          <w:szCs w:val="18"/>
        </w:rPr>
      </w:pPr>
    </w:p>
    <w:p w14:paraId="71A25718" w14:textId="77777777" w:rsidR="00E53BE8" w:rsidRDefault="00E53BE8" w:rsidP="00E950AF">
      <w:pPr>
        <w:tabs>
          <w:tab w:val="left" w:pos="2472"/>
        </w:tabs>
        <w:jc w:val="center"/>
        <w:rPr>
          <w:b/>
          <w:bCs/>
          <w:sz w:val="18"/>
          <w:szCs w:val="18"/>
        </w:rPr>
      </w:pPr>
    </w:p>
    <w:p w14:paraId="547504B1" w14:textId="77777777" w:rsidR="00E950AF" w:rsidRPr="00E950AF" w:rsidRDefault="00E950AF" w:rsidP="00E950AF">
      <w:pPr>
        <w:tabs>
          <w:tab w:val="left" w:pos="2472"/>
        </w:tabs>
        <w:jc w:val="center"/>
        <w:rPr>
          <w:b/>
          <w:bCs/>
          <w:sz w:val="18"/>
          <w:szCs w:val="18"/>
        </w:rPr>
      </w:pPr>
    </w:p>
    <w:p w14:paraId="2C85C67C" w14:textId="77777777" w:rsidR="004B2070" w:rsidRPr="004B2070" w:rsidRDefault="004B2070" w:rsidP="004B2070">
      <w:pPr>
        <w:tabs>
          <w:tab w:val="left" w:pos="2472"/>
        </w:tabs>
        <w:rPr>
          <w:b/>
          <w:bCs/>
        </w:rPr>
      </w:pPr>
      <w:r w:rsidRPr="004B2070">
        <w:rPr>
          <w:b/>
          <w:bCs/>
        </w:rPr>
        <w:t>Discussion</w:t>
      </w:r>
    </w:p>
    <w:p w14:paraId="231C3EEB" w14:textId="77777777" w:rsidR="004B2070" w:rsidRPr="004B2070" w:rsidRDefault="004B2070" w:rsidP="00FC04EF">
      <w:pPr>
        <w:tabs>
          <w:tab w:val="left" w:pos="2472"/>
        </w:tabs>
        <w:jc w:val="both"/>
        <w:rPr>
          <w:sz w:val="22"/>
          <w:szCs w:val="22"/>
        </w:rPr>
      </w:pPr>
      <w:r w:rsidRPr="004B2070">
        <w:rPr>
          <w:sz w:val="22"/>
          <w:szCs w:val="22"/>
        </w:rPr>
        <w:t>Despite the challenges of dealing with missing values and imbalanced class distributions in the Bangladesh NCD STEPS 2018 dataset, our study successfully developed and evaluated machine learning (ML) models for predicting four critical non-communicable diseases: diabetes, hypertension, overweight/obesity, and hyperglycemia. Careful preprocessing, including feature cleaning, imputation, and categorical encoding, ensured data quality, while SMOTENC and class weighting strategies effectively addressed class imbalance in highly skewed outcomes.</w:t>
      </w:r>
    </w:p>
    <w:p w14:paraId="0DA675DF" w14:textId="77777777" w:rsidR="004B2070" w:rsidRPr="004B2070" w:rsidRDefault="004B2070" w:rsidP="00FC04EF">
      <w:pPr>
        <w:tabs>
          <w:tab w:val="left" w:pos="2472"/>
        </w:tabs>
        <w:jc w:val="both"/>
        <w:rPr>
          <w:sz w:val="22"/>
          <w:szCs w:val="22"/>
        </w:rPr>
      </w:pPr>
      <w:r w:rsidRPr="004B2070">
        <w:rPr>
          <w:sz w:val="22"/>
          <w:szCs w:val="22"/>
        </w:rPr>
        <w:t xml:space="preserve">Among the models, </w:t>
      </w:r>
      <w:proofErr w:type="spellStart"/>
      <w:r w:rsidRPr="004B2070">
        <w:rPr>
          <w:sz w:val="22"/>
          <w:szCs w:val="22"/>
        </w:rPr>
        <w:t>CatBoost</w:t>
      </w:r>
      <w:proofErr w:type="spellEnd"/>
      <w:r w:rsidRPr="004B2070">
        <w:rPr>
          <w:sz w:val="22"/>
          <w:szCs w:val="22"/>
        </w:rPr>
        <w:t xml:space="preserve"> and </w:t>
      </w:r>
      <w:proofErr w:type="spellStart"/>
      <w:r w:rsidRPr="004B2070">
        <w:rPr>
          <w:sz w:val="22"/>
          <w:szCs w:val="22"/>
        </w:rPr>
        <w:t>XGBoost</w:t>
      </w:r>
      <w:proofErr w:type="spellEnd"/>
      <w:r w:rsidRPr="004B2070">
        <w:rPr>
          <w:sz w:val="22"/>
          <w:szCs w:val="22"/>
        </w:rPr>
        <w:t xml:space="preserve"> consistently demonstrated strong discriminative ability for diabetes and hypertension, achieving ROC-AUC values of 0.78 and 0.76, respectively. For overweight/obesity, </w:t>
      </w:r>
      <w:proofErr w:type="spellStart"/>
      <w:r w:rsidRPr="004B2070">
        <w:rPr>
          <w:sz w:val="22"/>
          <w:szCs w:val="22"/>
        </w:rPr>
        <w:t>LightGBM</w:t>
      </w:r>
      <w:proofErr w:type="spellEnd"/>
      <w:r w:rsidRPr="004B2070">
        <w:rPr>
          <w:sz w:val="22"/>
          <w:szCs w:val="22"/>
        </w:rPr>
        <w:t xml:space="preserve"> and stacking ensembles achieved the best trade-off between recall and precision, indicating their suitability for population-level screening. In the case of hyperglycemia, while performance was generally weaker, SVM and Logistic Regression still achieved moderate predictive accuracy, highlighting the difficulty of predicting rare and noisy clinical outcomes.</w:t>
      </w:r>
    </w:p>
    <w:p w14:paraId="46049DD7" w14:textId="77777777" w:rsidR="004B2070" w:rsidRPr="004B2070" w:rsidRDefault="004B2070" w:rsidP="00FC04EF">
      <w:pPr>
        <w:tabs>
          <w:tab w:val="left" w:pos="2472"/>
        </w:tabs>
        <w:jc w:val="both"/>
        <w:rPr>
          <w:sz w:val="22"/>
          <w:szCs w:val="22"/>
        </w:rPr>
      </w:pPr>
      <w:r w:rsidRPr="004B2070">
        <w:rPr>
          <w:sz w:val="22"/>
          <w:szCs w:val="22"/>
        </w:rPr>
        <w:t xml:space="preserve">The confusion matrices, ROC-AUC, and PR-AUC curves validated the robustness of the models, particularly for diabetes and hypertension, where recall and precision reached clinically acceptable thresholds. Importantly, Explainable AI (XAI) through SHAP analysis highlighted the dominant role of age, BMI, systolic blood pressure, physical activity, salt intake, and wealth index as consistent </w:t>
      </w:r>
      <w:r w:rsidRPr="004B2070">
        <w:rPr>
          <w:sz w:val="22"/>
          <w:szCs w:val="22"/>
        </w:rPr>
        <w:lastRenderedPageBreak/>
        <w:t>predictors across multiple outcomes. These findings align with prior epidemiological evidence, reinforcing both the reliability and interpretability of our models.</w:t>
      </w:r>
    </w:p>
    <w:p w14:paraId="663F8DD9" w14:textId="77777777" w:rsidR="004B2070" w:rsidRDefault="004B2070" w:rsidP="004B2070">
      <w:pPr>
        <w:tabs>
          <w:tab w:val="left" w:pos="2472"/>
        </w:tabs>
        <w:rPr>
          <w:sz w:val="20"/>
          <w:szCs w:val="20"/>
        </w:rPr>
      </w:pPr>
    </w:p>
    <w:p w14:paraId="71EB0C9D" w14:textId="77777777" w:rsidR="004B2070" w:rsidRPr="004B2070" w:rsidRDefault="004B2070" w:rsidP="004B2070">
      <w:pPr>
        <w:tabs>
          <w:tab w:val="left" w:pos="2472"/>
        </w:tabs>
        <w:rPr>
          <w:b/>
          <w:bCs/>
        </w:rPr>
      </w:pPr>
      <w:r w:rsidRPr="004B2070">
        <w:rPr>
          <w:b/>
          <w:bCs/>
        </w:rPr>
        <w:t>Limitations and Challenges</w:t>
      </w:r>
    </w:p>
    <w:p w14:paraId="614FC4D1" w14:textId="77777777" w:rsidR="004B2070" w:rsidRPr="004B2070" w:rsidRDefault="004B2070" w:rsidP="00FC04EF">
      <w:pPr>
        <w:tabs>
          <w:tab w:val="left" w:pos="2472"/>
        </w:tabs>
        <w:jc w:val="both"/>
        <w:rPr>
          <w:sz w:val="22"/>
          <w:szCs w:val="22"/>
        </w:rPr>
      </w:pPr>
      <w:r w:rsidRPr="004B2070">
        <w:rPr>
          <w:sz w:val="22"/>
          <w:szCs w:val="22"/>
        </w:rPr>
        <w:t>While the study presents promising results, several limitations must be acknowledged:</w:t>
      </w:r>
    </w:p>
    <w:p w14:paraId="4C3E616A" w14:textId="77777777" w:rsidR="004B2070" w:rsidRPr="004B2070" w:rsidRDefault="004B2070" w:rsidP="00FC04EF">
      <w:pPr>
        <w:numPr>
          <w:ilvl w:val="0"/>
          <w:numId w:val="12"/>
        </w:numPr>
        <w:tabs>
          <w:tab w:val="left" w:pos="2472"/>
        </w:tabs>
        <w:jc w:val="both"/>
        <w:rPr>
          <w:sz w:val="22"/>
          <w:szCs w:val="22"/>
        </w:rPr>
      </w:pPr>
      <w:r w:rsidRPr="004B2070">
        <w:rPr>
          <w:sz w:val="22"/>
          <w:szCs w:val="22"/>
        </w:rPr>
        <w:t>Missing Data: Key health indicators (e.g., biochemical measures like blood glucose and blood pressure readings) had missing values, which were imputed, potentially introducing bias.</w:t>
      </w:r>
    </w:p>
    <w:p w14:paraId="102BF108" w14:textId="77777777" w:rsidR="004B2070" w:rsidRPr="004B2070" w:rsidRDefault="004B2070" w:rsidP="00FC04EF">
      <w:pPr>
        <w:numPr>
          <w:ilvl w:val="0"/>
          <w:numId w:val="12"/>
        </w:numPr>
        <w:tabs>
          <w:tab w:val="left" w:pos="2472"/>
        </w:tabs>
        <w:jc w:val="both"/>
        <w:rPr>
          <w:sz w:val="22"/>
          <w:szCs w:val="22"/>
        </w:rPr>
      </w:pPr>
      <w:r w:rsidRPr="004B2070">
        <w:rPr>
          <w:sz w:val="22"/>
          <w:szCs w:val="22"/>
        </w:rPr>
        <w:t>Class Imbalance: Certain outcomes (e.g., hyperglycemia) suffered from extreme imbalance, leading to reduced recall despite balancing techniques.</w:t>
      </w:r>
    </w:p>
    <w:p w14:paraId="00CA8B5D" w14:textId="77777777" w:rsidR="004B2070" w:rsidRPr="004B2070" w:rsidRDefault="004B2070" w:rsidP="00FC04EF">
      <w:pPr>
        <w:numPr>
          <w:ilvl w:val="0"/>
          <w:numId w:val="12"/>
        </w:numPr>
        <w:tabs>
          <w:tab w:val="left" w:pos="2472"/>
        </w:tabs>
        <w:jc w:val="both"/>
        <w:rPr>
          <w:sz w:val="22"/>
          <w:szCs w:val="22"/>
        </w:rPr>
      </w:pPr>
      <w:r w:rsidRPr="004B2070">
        <w:rPr>
          <w:sz w:val="22"/>
          <w:szCs w:val="22"/>
        </w:rPr>
        <w:t>Limited Feature Scope: Although the STEPS survey includes rich behavioral and physical data, it lacks genomic, dietary details, and longitudinal follow-up information, which may limit model generalizability.</w:t>
      </w:r>
    </w:p>
    <w:p w14:paraId="75511EE3" w14:textId="77777777" w:rsidR="004B2070" w:rsidRPr="004B2070" w:rsidRDefault="004B2070" w:rsidP="00FC04EF">
      <w:pPr>
        <w:numPr>
          <w:ilvl w:val="0"/>
          <w:numId w:val="12"/>
        </w:numPr>
        <w:tabs>
          <w:tab w:val="left" w:pos="2472"/>
        </w:tabs>
        <w:jc w:val="both"/>
        <w:rPr>
          <w:sz w:val="22"/>
          <w:szCs w:val="22"/>
        </w:rPr>
      </w:pPr>
      <w:r w:rsidRPr="004B2070">
        <w:rPr>
          <w:sz w:val="22"/>
          <w:szCs w:val="22"/>
        </w:rPr>
        <w:t>Cross-sectional Nature: The dataset is cross-sectional, making it difficult to establish causal relationships or assess progression over time.</w:t>
      </w:r>
    </w:p>
    <w:p w14:paraId="441ADBD5" w14:textId="77777777" w:rsidR="004B2070" w:rsidRPr="004B2070" w:rsidRDefault="004B2070" w:rsidP="00FC04EF">
      <w:pPr>
        <w:numPr>
          <w:ilvl w:val="0"/>
          <w:numId w:val="12"/>
        </w:numPr>
        <w:tabs>
          <w:tab w:val="left" w:pos="2472"/>
        </w:tabs>
        <w:jc w:val="both"/>
        <w:rPr>
          <w:sz w:val="22"/>
          <w:szCs w:val="22"/>
        </w:rPr>
      </w:pPr>
      <w:r w:rsidRPr="004B2070">
        <w:rPr>
          <w:sz w:val="22"/>
          <w:szCs w:val="22"/>
        </w:rPr>
        <w:t>External Validity: Models were trained and validated only on Bangladeshi survey data. Their performance may differ in other LMIC contexts without external validation.</w:t>
      </w:r>
    </w:p>
    <w:p w14:paraId="1EDED8C7" w14:textId="77777777" w:rsidR="004B2070" w:rsidRPr="004B2070" w:rsidRDefault="004B2070" w:rsidP="004B2070">
      <w:pPr>
        <w:tabs>
          <w:tab w:val="left" w:pos="2472"/>
        </w:tabs>
        <w:rPr>
          <w:sz w:val="20"/>
          <w:szCs w:val="20"/>
        </w:rPr>
      </w:pPr>
    </w:p>
    <w:p w14:paraId="00B28441" w14:textId="77777777" w:rsidR="004B2070" w:rsidRPr="004B2070" w:rsidRDefault="004B2070" w:rsidP="004B2070">
      <w:pPr>
        <w:tabs>
          <w:tab w:val="left" w:pos="2472"/>
        </w:tabs>
        <w:rPr>
          <w:b/>
          <w:bCs/>
        </w:rPr>
      </w:pPr>
      <w:r w:rsidRPr="004B2070">
        <w:rPr>
          <w:b/>
          <w:bCs/>
        </w:rPr>
        <w:t>Conclusion</w:t>
      </w:r>
    </w:p>
    <w:p w14:paraId="5B885C65" w14:textId="77777777" w:rsidR="004B2070" w:rsidRPr="004B2070" w:rsidRDefault="004B2070" w:rsidP="00FC04EF">
      <w:pPr>
        <w:tabs>
          <w:tab w:val="left" w:pos="2472"/>
        </w:tabs>
        <w:jc w:val="both"/>
        <w:rPr>
          <w:sz w:val="22"/>
          <w:szCs w:val="22"/>
        </w:rPr>
      </w:pPr>
      <w:r w:rsidRPr="004B2070">
        <w:rPr>
          <w:sz w:val="22"/>
          <w:szCs w:val="22"/>
        </w:rPr>
        <w:t>This study demonstrates a comprehensive machine learning framework for predicting NCD risk factors in Bangladesh using the nationally representative WHO STEPS 2018 dataset. By employing robust preprocessing, balancing strategies, hyperparameter optimization, and explainable AI, we developed interpretable models capable of predicting diabetes, hypertension, overweight/obesity, and hyperglycemia with clinically meaningful accuracy.</w:t>
      </w:r>
    </w:p>
    <w:p w14:paraId="194D8408" w14:textId="77777777" w:rsidR="004B2070" w:rsidRPr="004B2070" w:rsidRDefault="004B2070" w:rsidP="00FC04EF">
      <w:pPr>
        <w:tabs>
          <w:tab w:val="left" w:pos="2472"/>
        </w:tabs>
        <w:jc w:val="both"/>
        <w:rPr>
          <w:sz w:val="22"/>
          <w:szCs w:val="22"/>
        </w:rPr>
      </w:pPr>
      <w:proofErr w:type="spellStart"/>
      <w:r w:rsidRPr="004B2070">
        <w:rPr>
          <w:sz w:val="22"/>
          <w:szCs w:val="22"/>
        </w:rPr>
        <w:t>CatBoost</w:t>
      </w:r>
      <w:proofErr w:type="spellEnd"/>
      <w:r w:rsidRPr="004B2070">
        <w:rPr>
          <w:sz w:val="22"/>
          <w:szCs w:val="22"/>
        </w:rPr>
        <w:t xml:space="preserve"> and </w:t>
      </w:r>
      <w:proofErr w:type="spellStart"/>
      <w:r w:rsidRPr="004B2070">
        <w:rPr>
          <w:sz w:val="22"/>
          <w:szCs w:val="22"/>
        </w:rPr>
        <w:t>XGBoost</w:t>
      </w:r>
      <w:proofErr w:type="spellEnd"/>
      <w:r w:rsidRPr="004B2070">
        <w:rPr>
          <w:sz w:val="22"/>
          <w:szCs w:val="22"/>
        </w:rPr>
        <w:t xml:space="preserve"> were particularly effective for diabetes and hypertension, </w:t>
      </w:r>
      <w:proofErr w:type="spellStart"/>
      <w:r w:rsidRPr="004B2070">
        <w:rPr>
          <w:sz w:val="22"/>
          <w:szCs w:val="22"/>
        </w:rPr>
        <w:t>LightGBM</w:t>
      </w:r>
      <w:proofErr w:type="spellEnd"/>
      <w:r w:rsidRPr="004B2070">
        <w:rPr>
          <w:sz w:val="22"/>
          <w:szCs w:val="22"/>
        </w:rPr>
        <w:t xml:space="preserve"> and ensembles excelled for obesity, while SVM and Logistic Regression offered moderate predictive value for hyperglycemia. SHAP analysis confirmed the importance of modifiable risk factors such as BMI, blood pressure, diet, and physical activity, providing actionable insights for early intervention.</w:t>
      </w:r>
    </w:p>
    <w:p w14:paraId="4DCEF714" w14:textId="77777777" w:rsidR="004B2070" w:rsidRPr="004B2070" w:rsidRDefault="004B2070" w:rsidP="00FC04EF">
      <w:pPr>
        <w:tabs>
          <w:tab w:val="left" w:pos="2472"/>
        </w:tabs>
        <w:jc w:val="both"/>
        <w:rPr>
          <w:sz w:val="22"/>
          <w:szCs w:val="22"/>
        </w:rPr>
      </w:pPr>
      <w:r w:rsidRPr="004B2070">
        <w:rPr>
          <w:sz w:val="22"/>
          <w:szCs w:val="22"/>
        </w:rPr>
        <w:t>Overall, our findings highlight the potential of ML-driven health risk prediction to support public health decision-making in Bangladesh. With future improvements in data integration and validation, such frameworks can contribute significantly to personalized prevention strategies and the reduction of NCD burden in low- and middle-income countries.</w:t>
      </w:r>
    </w:p>
    <w:p w14:paraId="387BB585" w14:textId="77777777" w:rsidR="00E950AF" w:rsidRDefault="00E950AF" w:rsidP="00C43B49">
      <w:pPr>
        <w:tabs>
          <w:tab w:val="left" w:pos="2472"/>
        </w:tabs>
        <w:rPr>
          <w:sz w:val="20"/>
          <w:szCs w:val="20"/>
        </w:rPr>
      </w:pPr>
    </w:p>
    <w:p w14:paraId="07905405" w14:textId="77777777" w:rsidR="00FC04EF" w:rsidRPr="004B2070" w:rsidRDefault="00FC04EF" w:rsidP="00C43B49">
      <w:pPr>
        <w:tabs>
          <w:tab w:val="left" w:pos="2472"/>
        </w:tabs>
        <w:rPr>
          <w:sz w:val="20"/>
          <w:szCs w:val="20"/>
        </w:rPr>
      </w:pPr>
    </w:p>
    <w:p w14:paraId="0CC99111" w14:textId="0D424A49" w:rsidR="00E950AF" w:rsidRDefault="004B2070" w:rsidP="00C43B49">
      <w:pPr>
        <w:tabs>
          <w:tab w:val="left" w:pos="2472"/>
        </w:tabs>
        <w:rPr>
          <w:b/>
          <w:bCs/>
        </w:rPr>
      </w:pPr>
      <w:r w:rsidRPr="004B2070">
        <w:rPr>
          <w:b/>
          <w:bCs/>
        </w:rPr>
        <w:lastRenderedPageBreak/>
        <w:t>References</w:t>
      </w:r>
    </w:p>
    <w:p w14:paraId="5987B688" w14:textId="77777777" w:rsidR="004B2070" w:rsidRPr="004B2070" w:rsidRDefault="004B2070" w:rsidP="004B2070">
      <w:pPr>
        <w:numPr>
          <w:ilvl w:val="0"/>
          <w:numId w:val="13"/>
        </w:numPr>
        <w:tabs>
          <w:tab w:val="left" w:pos="2472"/>
        </w:tabs>
        <w:rPr>
          <w:sz w:val="22"/>
          <w:szCs w:val="22"/>
        </w:rPr>
      </w:pPr>
      <w:bookmarkStart w:id="6" w:name="bridi"/>
      <w:r w:rsidRPr="004B2070">
        <w:rPr>
          <w:sz w:val="22"/>
          <w:szCs w:val="22"/>
        </w:rPr>
        <w:t xml:space="preserve">S. </w:t>
      </w:r>
      <w:proofErr w:type="spellStart"/>
      <w:r w:rsidRPr="004B2070">
        <w:rPr>
          <w:sz w:val="22"/>
          <w:szCs w:val="22"/>
        </w:rPr>
        <w:t>Birdi</w:t>
      </w:r>
      <w:proofErr w:type="spellEnd"/>
      <w:r w:rsidRPr="004B2070">
        <w:rPr>
          <w:sz w:val="22"/>
          <w:szCs w:val="22"/>
        </w:rPr>
        <w:t xml:space="preserve">, R. </w:t>
      </w:r>
      <w:proofErr w:type="spellStart"/>
      <w:r w:rsidRPr="004B2070">
        <w:rPr>
          <w:sz w:val="22"/>
          <w:szCs w:val="22"/>
        </w:rPr>
        <w:t>Rabet</w:t>
      </w:r>
      <w:proofErr w:type="spellEnd"/>
      <w:r w:rsidRPr="004B2070">
        <w:rPr>
          <w:sz w:val="22"/>
          <w:szCs w:val="22"/>
        </w:rPr>
        <w:t xml:space="preserve">, S. Durant, A. Patel, T. </w:t>
      </w:r>
      <w:proofErr w:type="spellStart"/>
      <w:r w:rsidRPr="004B2070">
        <w:rPr>
          <w:sz w:val="22"/>
          <w:szCs w:val="22"/>
        </w:rPr>
        <w:t>Vosoughi</w:t>
      </w:r>
      <w:proofErr w:type="spellEnd"/>
      <w:r w:rsidRPr="004B2070">
        <w:rPr>
          <w:sz w:val="22"/>
          <w:szCs w:val="22"/>
        </w:rPr>
        <w:t xml:space="preserve">, M. </w:t>
      </w:r>
      <w:proofErr w:type="spellStart"/>
      <w:r w:rsidRPr="004B2070">
        <w:rPr>
          <w:sz w:val="22"/>
          <w:szCs w:val="22"/>
        </w:rPr>
        <w:t>Shergill</w:t>
      </w:r>
      <w:proofErr w:type="spellEnd"/>
      <w:r w:rsidRPr="004B2070">
        <w:rPr>
          <w:sz w:val="22"/>
          <w:szCs w:val="22"/>
        </w:rPr>
        <w:t xml:space="preserve">, C. </w:t>
      </w:r>
      <w:proofErr w:type="spellStart"/>
      <w:r w:rsidRPr="004B2070">
        <w:rPr>
          <w:sz w:val="22"/>
          <w:szCs w:val="22"/>
        </w:rPr>
        <w:t>Costanian</w:t>
      </w:r>
      <w:proofErr w:type="spellEnd"/>
      <w:r w:rsidRPr="004B2070">
        <w:rPr>
          <w:sz w:val="22"/>
          <w:szCs w:val="22"/>
        </w:rPr>
        <w:t xml:space="preserve">, C. P. Ziegler, S. Ali, D. </w:t>
      </w:r>
      <w:proofErr w:type="spellStart"/>
      <w:r w:rsidRPr="004B2070">
        <w:rPr>
          <w:sz w:val="22"/>
          <w:szCs w:val="22"/>
        </w:rPr>
        <w:t>Buckeridge</w:t>
      </w:r>
      <w:proofErr w:type="spellEnd"/>
      <w:r w:rsidRPr="004B2070">
        <w:rPr>
          <w:sz w:val="22"/>
          <w:szCs w:val="22"/>
        </w:rPr>
        <w:t xml:space="preserve">, M. </w:t>
      </w:r>
      <w:proofErr w:type="spellStart"/>
      <w:r w:rsidRPr="004B2070">
        <w:rPr>
          <w:sz w:val="22"/>
          <w:szCs w:val="22"/>
        </w:rPr>
        <w:t>Ghassemi</w:t>
      </w:r>
      <w:proofErr w:type="spellEnd"/>
      <w:r w:rsidRPr="004B2070">
        <w:rPr>
          <w:sz w:val="22"/>
          <w:szCs w:val="22"/>
        </w:rPr>
        <w:t xml:space="preserve">, J. Gibson, A. John-Baptiste, J. Macklin, M. </w:t>
      </w:r>
      <w:proofErr w:type="spellStart"/>
      <w:r w:rsidRPr="004B2070">
        <w:rPr>
          <w:sz w:val="22"/>
          <w:szCs w:val="22"/>
        </w:rPr>
        <w:t>McCradden</w:t>
      </w:r>
      <w:proofErr w:type="spellEnd"/>
      <w:r w:rsidRPr="004B2070">
        <w:rPr>
          <w:sz w:val="22"/>
          <w:szCs w:val="22"/>
        </w:rPr>
        <w:t xml:space="preserve">, K. McKenzie, S. Mishra, P. </w:t>
      </w:r>
      <w:proofErr w:type="spellStart"/>
      <w:r w:rsidRPr="004B2070">
        <w:rPr>
          <w:sz w:val="22"/>
          <w:szCs w:val="22"/>
        </w:rPr>
        <w:t>Naraei</w:t>
      </w:r>
      <w:proofErr w:type="spellEnd"/>
      <w:r w:rsidRPr="004B2070">
        <w:rPr>
          <w:sz w:val="22"/>
          <w:szCs w:val="22"/>
        </w:rPr>
        <w:t>, A. Owusu-</w:t>
      </w:r>
      <w:proofErr w:type="spellStart"/>
      <w:r w:rsidRPr="004B2070">
        <w:rPr>
          <w:sz w:val="22"/>
          <w:szCs w:val="22"/>
        </w:rPr>
        <w:t>Bempah</w:t>
      </w:r>
      <w:proofErr w:type="spellEnd"/>
      <w:r w:rsidRPr="004B2070">
        <w:rPr>
          <w:sz w:val="22"/>
          <w:szCs w:val="22"/>
        </w:rPr>
        <w:t>, L. Rosella, J. Shaw, R. Upshur, and A. D. Pinto, "Bias in machine learning applications to address non-communicable diseases at a population-level: a scoping review," BMC Public Health, 2024, [Online]. Available: </w:t>
      </w:r>
      <w:hyperlink r:id="rId77" w:tgtFrame="_blank" w:history="1">
        <w:r w:rsidRPr="004B2070">
          <w:rPr>
            <w:rStyle w:val="Hyperlink"/>
            <w:sz w:val="22"/>
            <w:szCs w:val="22"/>
          </w:rPr>
          <w:t>https://doi.org/10.1186/s12889-024-21081-9</w:t>
        </w:r>
      </w:hyperlink>
      <w:r w:rsidRPr="004B2070">
        <w:rPr>
          <w:sz w:val="22"/>
          <w:szCs w:val="22"/>
        </w:rPr>
        <w:t>.</w:t>
      </w:r>
    </w:p>
    <w:p w14:paraId="46725713" w14:textId="77777777" w:rsidR="004B2070" w:rsidRPr="004B2070" w:rsidRDefault="004B2070" w:rsidP="004B2070">
      <w:pPr>
        <w:numPr>
          <w:ilvl w:val="0"/>
          <w:numId w:val="13"/>
        </w:numPr>
        <w:tabs>
          <w:tab w:val="left" w:pos="2472"/>
        </w:tabs>
        <w:rPr>
          <w:sz w:val="22"/>
          <w:szCs w:val="22"/>
        </w:rPr>
      </w:pPr>
      <w:bookmarkStart w:id="7" w:name="barbieri"/>
      <w:bookmarkEnd w:id="6"/>
      <w:r w:rsidRPr="004B2070">
        <w:rPr>
          <w:sz w:val="22"/>
          <w:szCs w:val="22"/>
        </w:rPr>
        <w:t>Barbieri et al., "Deep Learning for Cardiovascular Disease Prediction in New Zealand Biomedical Database," 2022.</w:t>
      </w:r>
    </w:p>
    <w:p w14:paraId="2B833B50" w14:textId="77777777" w:rsidR="004B2070" w:rsidRPr="004B2070" w:rsidRDefault="004B2070" w:rsidP="004B2070">
      <w:pPr>
        <w:numPr>
          <w:ilvl w:val="0"/>
          <w:numId w:val="13"/>
        </w:numPr>
        <w:tabs>
          <w:tab w:val="left" w:pos="2472"/>
        </w:tabs>
        <w:rPr>
          <w:sz w:val="22"/>
          <w:szCs w:val="22"/>
        </w:rPr>
      </w:pPr>
      <w:bookmarkStart w:id="8" w:name="lam"/>
      <w:bookmarkEnd w:id="7"/>
      <w:r w:rsidRPr="004B2070">
        <w:rPr>
          <w:sz w:val="22"/>
          <w:szCs w:val="22"/>
        </w:rPr>
        <w:t>Lam et al., "Unsupervised Machine Learning with Wearable Data for T2D Risk Stratification: UK Biobank Study," 2021.</w:t>
      </w:r>
    </w:p>
    <w:p w14:paraId="64872382" w14:textId="77777777" w:rsidR="004B2070" w:rsidRPr="004B2070" w:rsidRDefault="004B2070" w:rsidP="004B2070">
      <w:pPr>
        <w:numPr>
          <w:ilvl w:val="0"/>
          <w:numId w:val="13"/>
        </w:numPr>
        <w:tabs>
          <w:tab w:val="left" w:pos="2472"/>
        </w:tabs>
        <w:rPr>
          <w:sz w:val="22"/>
          <w:szCs w:val="22"/>
        </w:rPr>
      </w:pPr>
      <w:bookmarkStart w:id="9" w:name="ravaut"/>
      <w:bookmarkEnd w:id="8"/>
      <w:proofErr w:type="spellStart"/>
      <w:r w:rsidRPr="004B2070">
        <w:rPr>
          <w:sz w:val="22"/>
          <w:szCs w:val="22"/>
        </w:rPr>
        <w:t>Ravaut</w:t>
      </w:r>
      <w:proofErr w:type="spellEnd"/>
      <w:r w:rsidRPr="004B2070">
        <w:rPr>
          <w:sz w:val="22"/>
          <w:szCs w:val="22"/>
        </w:rPr>
        <w:t xml:space="preserve"> et al., "Deep Learning and Survival Models for Type 2 Diabetes Prediction in Canadian Administrative Data," 2021.</w:t>
      </w:r>
    </w:p>
    <w:bookmarkEnd w:id="9"/>
    <w:p w14:paraId="2F6A1BF4" w14:textId="77777777" w:rsidR="004B2070" w:rsidRPr="004B2070" w:rsidRDefault="004B2070" w:rsidP="004B2070">
      <w:pPr>
        <w:numPr>
          <w:ilvl w:val="0"/>
          <w:numId w:val="13"/>
        </w:numPr>
        <w:tabs>
          <w:tab w:val="left" w:pos="2472"/>
        </w:tabs>
        <w:rPr>
          <w:sz w:val="22"/>
          <w:szCs w:val="22"/>
        </w:rPr>
      </w:pPr>
      <w:proofErr w:type="spellStart"/>
      <w:r w:rsidRPr="004B2070">
        <w:rPr>
          <w:sz w:val="22"/>
          <w:szCs w:val="22"/>
        </w:rPr>
        <w:t>Birk</w:t>
      </w:r>
      <w:proofErr w:type="spellEnd"/>
      <w:r w:rsidRPr="004B2070">
        <w:rPr>
          <w:sz w:val="22"/>
          <w:szCs w:val="22"/>
        </w:rPr>
        <w:t xml:space="preserve"> et al., "GLMM and Random Forest for T2D with Longitudinal Survey Data," 2021.</w:t>
      </w:r>
    </w:p>
    <w:p w14:paraId="14BF1E6F" w14:textId="77777777" w:rsidR="004B2070" w:rsidRPr="004B2070" w:rsidRDefault="004B2070" w:rsidP="004B2070">
      <w:pPr>
        <w:numPr>
          <w:ilvl w:val="0"/>
          <w:numId w:val="13"/>
        </w:numPr>
        <w:tabs>
          <w:tab w:val="left" w:pos="2472"/>
        </w:tabs>
        <w:rPr>
          <w:sz w:val="22"/>
          <w:szCs w:val="22"/>
        </w:rPr>
      </w:pPr>
      <w:r w:rsidRPr="004B2070">
        <w:rPr>
          <w:sz w:val="22"/>
          <w:szCs w:val="22"/>
        </w:rPr>
        <w:t>Alexander et al., "Natural Language Processing from Electronic Medical Records for Lung Cancer Prediction in Australia," 2019.</w:t>
      </w:r>
    </w:p>
    <w:p w14:paraId="02FF440C" w14:textId="77777777" w:rsidR="004B2070" w:rsidRPr="004B2070" w:rsidRDefault="004B2070" w:rsidP="004B2070">
      <w:pPr>
        <w:numPr>
          <w:ilvl w:val="0"/>
          <w:numId w:val="13"/>
        </w:numPr>
        <w:tabs>
          <w:tab w:val="left" w:pos="2472"/>
        </w:tabs>
        <w:rPr>
          <w:sz w:val="22"/>
          <w:szCs w:val="22"/>
        </w:rPr>
      </w:pPr>
      <w:r w:rsidRPr="004B2070">
        <w:rPr>
          <w:sz w:val="22"/>
          <w:szCs w:val="22"/>
        </w:rPr>
        <w:t xml:space="preserve">Nikola </w:t>
      </w:r>
      <w:proofErr w:type="spellStart"/>
      <w:r w:rsidRPr="004B2070">
        <w:rPr>
          <w:sz w:val="22"/>
          <w:szCs w:val="22"/>
        </w:rPr>
        <w:t>Savic</w:t>
      </w:r>
      <w:proofErr w:type="spellEnd"/>
      <w:r w:rsidRPr="004B2070">
        <w:rPr>
          <w:sz w:val="22"/>
          <w:szCs w:val="22"/>
        </w:rPr>
        <w:t>, "Systematic Review: ML Applications to Population Health and Behavioral Risk Factors," (no journal specified), [Online]. Available: </w:t>
      </w:r>
      <w:hyperlink r:id="rId78" w:tgtFrame="_blank" w:history="1">
        <w:r w:rsidRPr="004B2070">
          <w:rPr>
            <w:rStyle w:val="Hyperlink"/>
            <w:sz w:val="22"/>
            <w:szCs w:val="22"/>
          </w:rPr>
          <w:t>https://ppl-ai-file-upload.s3.amazonaws.com/web/direct-files/attachments/79429923/d6fc4fbb-fed0-42fd-a766-f0e4f7235289/fmed-1-1506641.pdf</w:t>
        </w:r>
      </w:hyperlink>
      <w:r w:rsidRPr="004B2070">
        <w:rPr>
          <w:sz w:val="22"/>
          <w:szCs w:val="22"/>
        </w:rPr>
        <w:t>.</w:t>
      </w:r>
    </w:p>
    <w:p w14:paraId="15E22AEC" w14:textId="77777777" w:rsidR="004B2070" w:rsidRPr="004B2070" w:rsidRDefault="004B2070" w:rsidP="004B2070">
      <w:pPr>
        <w:numPr>
          <w:ilvl w:val="0"/>
          <w:numId w:val="13"/>
        </w:numPr>
        <w:tabs>
          <w:tab w:val="left" w:pos="2472"/>
        </w:tabs>
        <w:rPr>
          <w:sz w:val="22"/>
          <w:szCs w:val="22"/>
        </w:rPr>
      </w:pPr>
      <w:r w:rsidRPr="004B2070">
        <w:rPr>
          <w:sz w:val="22"/>
          <w:szCs w:val="22"/>
        </w:rPr>
        <w:t>"Pima Indians Diabetes Dataset," Kaggle. [Online]. Available: </w:t>
      </w:r>
      <w:hyperlink r:id="rId79" w:tgtFrame="_blank" w:history="1">
        <w:r w:rsidRPr="004B2070">
          <w:rPr>
            <w:rStyle w:val="Hyperlink"/>
            <w:sz w:val="22"/>
            <w:szCs w:val="22"/>
          </w:rPr>
          <w:t>https://www.kaggle.com/datasets/uciml/pima-indians-diabetes-database</w:t>
        </w:r>
      </w:hyperlink>
      <w:r w:rsidRPr="004B2070">
        <w:rPr>
          <w:sz w:val="22"/>
          <w:szCs w:val="22"/>
        </w:rPr>
        <w:t>.</w:t>
      </w:r>
    </w:p>
    <w:p w14:paraId="209559CF" w14:textId="77777777" w:rsidR="004B2070" w:rsidRPr="004B2070" w:rsidRDefault="004B2070" w:rsidP="004B2070">
      <w:pPr>
        <w:numPr>
          <w:ilvl w:val="0"/>
          <w:numId w:val="13"/>
        </w:numPr>
        <w:tabs>
          <w:tab w:val="left" w:pos="2472"/>
        </w:tabs>
        <w:rPr>
          <w:sz w:val="22"/>
          <w:szCs w:val="22"/>
        </w:rPr>
      </w:pPr>
      <w:r w:rsidRPr="004B2070">
        <w:rPr>
          <w:sz w:val="22"/>
          <w:szCs w:val="22"/>
        </w:rPr>
        <w:t>"</w:t>
      </w:r>
      <w:bookmarkStart w:id="10" w:name="public"/>
      <w:bookmarkStart w:id="11" w:name="historical"/>
      <w:r w:rsidRPr="004B2070">
        <w:rPr>
          <w:sz w:val="22"/>
          <w:szCs w:val="22"/>
        </w:rPr>
        <w:t>Public</w:t>
      </w:r>
      <w:bookmarkEnd w:id="10"/>
      <w:bookmarkEnd w:id="11"/>
      <w:r w:rsidRPr="004B2070">
        <w:rPr>
          <w:sz w:val="22"/>
          <w:szCs w:val="22"/>
        </w:rPr>
        <w:t xml:space="preserve"> Health Dataset for Heart Disease Prediction," Kaggle.</w:t>
      </w:r>
    </w:p>
    <w:p w14:paraId="1CA31BEA" w14:textId="77777777" w:rsidR="004B2070" w:rsidRPr="004B2070" w:rsidRDefault="004B2070" w:rsidP="004B2070">
      <w:pPr>
        <w:numPr>
          <w:ilvl w:val="0"/>
          <w:numId w:val="13"/>
        </w:numPr>
        <w:tabs>
          <w:tab w:val="left" w:pos="2472"/>
        </w:tabs>
        <w:rPr>
          <w:sz w:val="22"/>
          <w:szCs w:val="22"/>
        </w:rPr>
      </w:pPr>
      <w:r w:rsidRPr="004B2070">
        <w:rPr>
          <w:sz w:val="22"/>
          <w:szCs w:val="22"/>
        </w:rPr>
        <w:t>"Histopathological Image Dataset for Lung Cancer Classification," Kaggle.</w:t>
      </w:r>
    </w:p>
    <w:p w14:paraId="38729EF3" w14:textId="77777777" w:rsidR="004B2070" w:rsidRPr="004B2070" w:rsidRDefault="004B2070" w:rsidP="004B2070">
      <w:pPr>
        <w:numPr>
          <w:ilvl w:val="0"/>
          <w:numId w:val="13"/>
        </w:numPr>
        <w:tabs>
          <w:tab w:val="left" w:pos="2472"/>
        </w:tabs>
        <w:rPr>
          <w:sz w:val="22"/>
          <w:szCs w:val="22"/>
        </w:rPr>
      </w:pPr>
      <w:r w:rsidRPr="004B2070">
        <w:rPr>
          <w:sz w:val="22"/>
          <w:szCs w:val="22"/>
        </w:rPr>
        <w:t>"</w:t>
      </w:r>
      <w:bookmarkStart w:id="12" w:name="Br35H"/>
      <w:r w:rsidRPr="004B2070">
        <w:rPr>
          <w:sz w:val="22"/>
          <w:szCs w:val="22"/>
        </w:rPr>
        <w:t>Br35H</w:t>
      </w:r>
      <w:bookmarkEnd w:id="12"/>
      <w:r w:rsidRPr="004B2070">
        <w:rPr>
          <w:sz w:val="22"/>
          <w:szCs w:val="22"/>
        </w:rPr>
        <w:t xml:space="preserve"> Brain Tumor Dataset," Kaggle.</w:t>
      </w:r>
    </w:p>
    <w:p w14:paraId="204899EF" w14:textId="77777777" w:rsidR="004B2070" w:rsidRPr="004B2070" w:rsidRDefault="004B2070" w:rsidP="004B2070">
      <w:pPr>
        <w:numPr>
          <w:ilvl w:val="0"/>
          <w:numId w:val="13"/>
        </w:numPr>
        <w:tabs>
          <w:tab w:val="left" w:pos="2472"/>
        </w:tabs>
        <w:rPr>
          <w:sz w:val="22"/>
          <w:szCs w:val="22"/>
        </w:rPr>
      </w:pPr>
      <w:r w:rsidRPr="004B2070">
        <w:rPr>
          <w:sz w:val="22"/>
          <w:szCs w:val="22"/>
        </w:rPr>
        <w:t>"</w:t>
      </w:r>
      <w:bookmarkStart w:id="13" w:name="HARP"/>
      <w:r w:rsidRPr="004B2070">
        <w:rPr>
          <w:sz w:val="22"/>
          <w:szCs w:val="22"/>
        </w:rPr>
        <w:t>HARP (Heart Attack Risk Prediction) Dataset," Kaggle</w:t>
      </w:r>
      <w:bookmarkEnd w:id="13"/>
      <w:r w:rsidRPr="004B2070">
        <w:rPr>
          <w:sz w:val="22"/>
          <w:szCs w:val="22"/>
        </w:rPr>
        <w:t>.</w:t>
      </w:r>
    </w:p>
    <w:p w14:paraId="1C462E82" w14:textId="77777777" w:rsidR="004B2070" w:rsidRPr="004B2070" w:rsidRDefault="004B2070" w:rsidP="004B2070">
      <w:pPr>
        <w:numPr>
          <w:ilvl w:val="0"/>
          <w:numId w:val="13"/>
        </w:numPr>
        <w:tabs>
          <w:tab w:val="left" w:pos="2472"/>
        </w:tabs>
        <w:rPr>
          <w:sz w:val="22"/>
          <w:szCs w:val="22"/>
        </w:rPr>
      </w:pPr>
      <w:r w:rsidRPr="004B2070">
        <w:rPr>
          <w:sz w:val="22"/>
          <w:szCs w:val="22"/>
        </w:rPr>
        <w:t>"Cleveland Heart Disease Dataset," [Online].</w:t>
      </w:r>
    </w:p>
    <w:p w14:paraId="4B72EC0B" w14:textId="77777777" w:rsidR="004B2070" w:rsidRPr="004B2070" w:rsidRDefault="004B2070" w:rsidP="004B2070">
      <w:pPr>
        <w:numPr>
          <w:ilvl w:val="0"/>
          <w:numId w:val="13"/>
        </w:numPr>
        <w:tabs>
          <w:tab w:val="left" w:pos="2472"/>
        </w:tabs>
        <w:rPr>
          <w:sz w:val="22"/>
          <w:szCs w:val="22"/>
        </w:rPr>
      </w:pPr>
      <w:bookmarkStart w:id="14" w:name="BaizidKhoorshid"/>
      <w:proofErr w:type="spellStart"/>
      <w:r w:rsidRPr="004B2070">
        <w:rPr>
          <w:sz w:val="22"/>
          <w:szCs w:val="22"/>
        </w:rPr>
        <w:t>BaizidKhoorshid</w:t>
      </w:r>
      <w:bookmarkEnd w:id="14"/>
      <w:proofErr w:type="spellEnd"/>
      <w:r w:rsidRPr="004B2070">
        <w:rPr>
          <w:sz w:val="22"/>
          <w:szCs w:val="22"/>
        </w:rPr>
        <w:t xml:space="preserve"> Riaz, Md Z. Islam, A. N. M. S. Islam, M. M. Zaman, Md A. Hossain, Md M. Rahman, F. Khanam, K. M. B. Amin, and I. N. Noor, "National prevalence and distribution of NCD risk factors among Bangladeshi adults," (no formal journal cited).</w:t>
      </w:r>
    </w:p>
    <w:p w14:paraId="12D65264" w14:textId="77777777" w:rsidR="004B2070" w:rsidRPr="004B2070" w:rsidRDefault="004B2070" w:rsidP="004B2070">
      <w:pPr>
        <w:numPr>
          <w:ilvl w:val="0"/>
          <w:numId w:val="13"/>
        </w:numPr>
        <w:tabs>
          <w:tab w:val="left" w:pos="2472"/>
        </w:tabs>
        <w:rPr>
          <w:sz w:val="22"/>
          <w:szCs w:val="22"/>
        </w:rPr>
      </w:pPr>
      <w:bookmarkStart w:id="15" w:name="National"/>
      <w:r w:rsidRPr="004B2070">
        <w:rPr>
          <w:sz w:val="22"/>
          <w:szCs w:val="22"/>
        </w:rPr>
        <w:t>National</w:t>
      </w:r>
      <w:bookmarkEnd w:id="15"/>
      <w:r w:rsidRPr="004B2070">
        <w:rPr>
          <w:sz w:val="22"/>
          <w:szCs w:val="22"/>
        </w:rPr>
        <w:t xml:space="preserve"> Health and Nutrition Examination Survey, CDC.</w:t>
      </w:r>
    </w:p>
    <w:p w14:paraId="43238B7D" w14:textId="77777777" w:rsidR="004B2070" w:rsidRPr="004B2070" w:rsidRDefault="004B2070" w:rsidP="004B2070">
      <w:pPr>
        <w:numPr>
          <w:ilvl w:val="0"/>
          <w:numId w:val="13"/>
        </w:numPr>
        <w:tabs>
          <w:tab w:val="left" w:pos="2472"/>
        </w:tabs>
        <w:rPr>
          <w:sz w:val="22"/>
          <w:szCs w:val="22"/>
        </w:rPr>
      </w:pPr>
      <w:r w:rsidRPr="004B2070">
        <w:rPr>
          <w:sz w:val="22"/>
          <w:szCs w:val="22"/>
        </w:rPr>
        <w:t>Behavioral Risk Factor Surveillance System, CDC.</w:t>
      </w:r>
    </w:p>
    <w:p w14:paraId="45AB06FD" w14:textId="78475FFD" w:rsidR="004B2070" w:rsidRPr="004B2070" w:rsidRDefault="004B2070" w:rsidP="004B2070">
      <w:pPr>
        <w:numPr>
          <w:ilvl w:val="0"/>
          <w:numId w:val="13"/>
        </w:numPr>
        <w:tabs>
          <w:tab w:val="left" w:pos="2472"/>
        </w:tabs>
        <w:rPr>
          <w:sz w:val="22"/>
          <w:szCs w:val="22"/>
        </w:rPr>
      </w:pPr>
      <w:r w:rsidRPr="004B2070">
        <w:rPr>
          <w:sz w:val="22"/>
          <w:szCs w:val="22"/>
        </w:rPr>
        <w:lastRenderedPageBreak/>
        <w:t>UK Biobank, [</w:t>
      </w:r>
      <w:r w:rsidR="00436C55" w:rsidRPr="004B2070">
        <w:rPr>
          <w:sz w:val="22"/>
          <w:szCs w:val="22"/>
        </w:rPr>
        <w:t>online</w:t>
      </w:r>
      <w:r w:rsidRPr="004B2070">
        <w:rPr>
          <w:sz w:val="22"/>
          <w:szCs w:val="22"/>
        </w:rPr>
        <w:t>]. Available: </w:t>
      </w:r>
      <w:hyperlink r:id="rId80" w:tgtFrame="_blank" w:history="1">
        <w:r w:rsidRPr="004B2070">
          <w:rPr>
            <w:rStyle w:val="Hyperlink"/>
            <w:sz w:val="22"/>
            <w:szCs w:val="22"/>
          </w:rPr>
          <w:t>https://www.ukbiobank.ac.uk</w:t>
        </w:r>
      </w:hyperlink>
      <w:r w:rsidRPr="004B2070">
        <w:rPr>
          <w:sz w:val="22"/>
          <w:szCs w:val="22"/>
        </w:rPr>
        <w:t>.</w:t>
      </w:r>
    </w:p>
    <w:p w14:paraId="4D37E3D0" w14:textId="77777777" w:rsidR="004B2070" w:rsidRPr="004B2070" w:rsidRDefault="004B2070" w:rsidP="004B2070">
      <w:pPr>
        <w:numPr>
          <w:ilvl w:val="0"/>
          <w:numId w:val="13"/>
        </w:numPr>
        <w:tabs>
          <w:tab w:val="left" w:pos="2472"/>
        </w:tabs>
        <w:rPr>
          <w:sz w:val="22"/>
          <w:szCs w:val="22"/>
        </w:rPr>
      </w:pPr>
      <w:r w:rsidRPr="004B2070">
        <w:rPr>
          <w:sz w:val="22"/>
          <w:szCs w:val="22"/>
        </w:rPr>
        <w:t>National Survey of Students’ Health (Brazil).</w:t>
      </w:r>
    </w:p>
    <w:p w14:paraId="742B7C79" w14:textId="0A28C95D" w:rsidR="004B2070" w:rsidRPr="004B2070" w:rsidRDefault="004B2070" w:rsidP="004B2070">
      <w:pPr>
        <w:numPr>
          <w:ilvl w:val="0"/>
          <w:numId w:val="13"/>
        </w:numPr>
        <w:tabs>
          <w:tab w:val="left" w:pos="2472"/>
        </w:tabs>
        <w:rPr>
          <w:sz w:val="22"/>
          <w:szCs w:val="22"/>
        </w:rPr>
      </w:pPr>
      <w:r w:rsidRPr="004B2070">
        <w:rPr>
          <w:sz w:val="22"/>
          <w:szCs w:val="22"/>
        </w:rPr>
        <w:t>Kaiser Permanente Dataset, [</w:t>
      </w:r>
      <w:r w:rsidR="00436C55" w:rsidRPr="004B2070">
        <w:rPr>
          <w:sz w:val="22"/>
          <w:szCs w:val="22"/>
        </w:rPr>
        <w:t>online</w:t>
      </w:r>
      <w:r w:rsidRPr="004B2070">
        <w:rPr>
          <w:sz w:val="22"/>
          <w:szCs w:val="22"/>
        </w:rPr>
        <w:t>].</w:t>
      </w:r>
    </w:p>
    <w:p w14:paraId="43532CF6" w14:textId="77777777" w:rsidR="004B2070" w:rsidRPr="004B2070" w:rsidRDefault="004B2070" w:rsidP="004B2070">
      <w:pPr>
        <w:numPr>
          <w:ilvl w:val="0"/>
          <w:numId w:val="13"/>
        </w:numPr>
        <w:tabs>
          <w:tab w:val="left" w:pos="2472"/>
        </w:tabs>
        <w:rPr>
          <w:sz w:val="22"/>
          <w:szCs w:val="22"/>
        </w:rPr>
      </w:pPr>
      <w:r w:rsidRPr="004B2070">
        <w:rPr>
          <w:sz w:val="22"/>
          <w:szCs w:val="22"/>
        </w:rPr>
        <w:t>"MIMIC-IV v2.2 database," Beth Israel Deaconess Medical Center, Boston, USA.</w:t>
      </w:r>
    </w:p>
    <w:p w14:paraId="68F0AEB5" w14:textId="77777777" w:rsidR="004B2070" w:rsidRPr="004B2070" w:rsidRDefault="004B2070" w:rsidP="004B2070">
      <w:pPr>
        <w:numPr>
          <w:ilvl w:val="0"/>
          <w:numId w:val="13"/>
        </w:numPr>
        <w:tabs>
          <w:tab w:val="left" w:pos="2472"/>
        </w:tabs>
        <w:rPr>
          <w:sz w:val="22"/>
          <w:szCs w:val="22"/>
        </w:rPr>
      </w:pPr>
      <w:r w:rsidRPr="004B2070">
        <w:rPr>
          <w:sz w:val="22"/>
          <w:szCs w:val="22"/>
        </w:rPr>
        <w:t>"Deep Red Fox Belief Prediction System: Deep Belief Network + Red Fox Optimization," (No formal paper cited for method; see attached summary).</w:t>
      </w:r>
    </w:p>
    <w:p w14:paraId="746B51AF" w14:textId="77777777" w:rsidR="004B2070" w:rsidRPr="004B2070" w:rsidRDefault="004B2070" w:rsidP="004B2070">
      <w:pPr>
        <w:numPr>
          <w:ilvl w:val="0"/>
          <w:numId w:val="13"/>
        </w:numPr>
        <w:tabs>
          <w:tab w:val="left" w:pos="2472"/>
        </w:tabs>
        <w:rPr>
          <w:sz w:val="22"/>
          <w:szCs w:val="22"/>
        </w:rPr>
      </w:pPr>
      <w:r w:rsidRPr="004B2070">
        <w:rPr>
          <w:sz w:val="22"/>
          <w:szCs w:val="22"/>
        </w:rPr>
        <w:t>"Framingham Heart Study Dataset," [Online].</w:t>
      </w:r>
    </w:p>
    <w:p w14:paraId="5429910C" w14:textId="77777777" w:rsidR="004B2070" w:rsidRPr="004B2070" w:rsidRDefault="004B2070" w:rsidP="004B2070">
      <w:pPr>
        <w:numPr>
          <w:ilvl w:val="0"/>
          <w:numId w:val="13"/>
        </w:numPr>
        <w:tabs>
          <w:tab w:val="left" w:pos="2472"/>
        </w:tabs>
        <w:rPr>
          <w:sz w:val="22"/>
          <w:szCs w:val="22"/>
        </w:rPr>
      </w:pPr>
      <w:r w:rsidRPr="004B2070">
        <w:rPr>
          <w:sz w:val="22"/>
          <w:szCs w:val="22"/>
        </w:rPr>
        <w:t>"Parkinson’s Disease Smartwatch Dataset," [Online].</w:t>
      </w:r>
    </w:p>
    <w:p w14:paraId="59AE578B" w14:textId="77777777" w:rsidR="004B2070" w:rsidRPr="004B2070" w:rsidRDefault="004B2070" w:rsidP="004B2070">
      <w:pPr>
        <w:numPr>
          <w:ilvl w:val="0"/>
          <w:numId w:val="13"/>
        </w:numPr>
        <w:tabs>
          <w:tab w:val="left" w:pos="2472"/>
        </w:tabs>
        <w:rPr>
          <w:sz w:val="22"/>
          <w:szCs w:val="22"/>
        </w:rPr>
      </w:pPr>
      <w:r w:rsidRPr="004B2070">
        <w:rPr>
          <w:sz w:val="22"/>
          <w:szCs w:val="22"/>
        </w:rPr>
        <w:t xml:space="preserve">"Extreme Gradient Boosting for T2D: </w:t>
      </w:r>
      <w:proofErr w:type="spellStart"/>
      <w:r w:rsidRPr="004B2070">
        <w:rPr>
          <w:sz w:val="22"/>
          <w:szCs w:val="22"/>
        </w:rPr>
        <w:t>Ajou</w:t>
      </w:r>
      <w:proofErr w:type="spellEnd"/>
      <w:r w:rsidRPr="004B2070">
        <w:rPr>
          <w:sz w:val="22"/>
          <w:szCs w:val="22"/>
        </w:rPr>
        <w:t xml:space="preserve"> University Hospital CDM (South Korea)," 2022.</w:t>
      </w:r>
    </w:p>
    <w:p w14:paraId="106155B4" w14:textId="77777777" w:rsidR="004B2070" w:rsidRPr="004B2070" w:rsidRDefault="004B2070" w:rsidP="004B2070">
      <w:pPr>
        <w:numPr>
          <w:ilvl w:val="0"/>
          <w:numId w:val="13"/>
        </w:numPr>
        <w:tabs>
          <w:tab w:val="left" w:pos="2472"/>
        </w:tabs>
        <w:rPr>
          <w:sz w:val="22"/>
          <w:szCs w:val="22"/>
        </w:rPr>
      </w:pPr>
      <w:r w:rsidRPr="004B2070">
        <w:rPr>
          <w:sz w:val="22"/>
          <w:szCs w:val="22"/>
        </w:rPr>
        <w:t>"Medication Non-Adherence in Diabetic/Hypertensive Patients: ML prediction using Random Forest on CIMAS Data (Zimbabwe)," 2024.</w:t>
      </w:r>
    </w:p>
    <w:p w14:paraId="01218494" w14:textId="77777777" w:rsidR="004B2070" w:rsidRPr="004B2070" w:rsidRDefault="004B2070" w:rsidP="004B2070">
      <w:pPr>
        <w:numPr>
          <w:ilvl w:val="0"/>
          <w:numId w:val="13"/>
        </w:numPr>
        <w:tabs>
          <w:tab w:val="left" w:pos="2472"/>
        </w:tabs>
        <w:rPr>
          <w:sz w:val="22"/>
          <w:szCs w:val="22"/>
        </w:rPr>
      </w:pPr>
      <w:r w:rsidRPr="004B2070">
        <w:rPr>
          <w:sz w:val="22"/>
          <w:szCs w:val="22"/>
        </w:rPr>
        <w:t>"Artificial Neural Network for Diabetes (dataset summary only)," (no formal paper cited).</w:t>
      </w:r>
    </w:p>
    <w:p w14:paraId="7DE7DF5A" w14:textId="77777777" w:rsidR="004B2070" w:rsidRPr="004B2070" w:rsidRDefault="004B2070" w:rsidP="004B2070">
      <w:pPr>
        <w:numPr>
          <w:ilvl w:val="0"/>
          <w:numId w:val="13"/>
        </w:numPr>
        <w:tabs>
          <w:tab w:val="left" w:pos="2472"/>
        </w:tabs>
        <w:rPr>
          <w:sz w:val="22"/>
          <w:szCs w:val="22"/>
        </w:rPr>
      </w:pPr>
      <w:r w:rsidRPr="004B2070">
        <w:rPr>
          <w:sz w:val="22"/>
          <w:szCs w:val="22"/>
        </w:rPr>
        <w:t>"Tight Frame Theory and Quantum Computing for Medical Image Denoising/Big Data (method summary, no paper cited)."</w:t>
      </w:r>
    </w:p>
    <w:p w14:paraId="43708BBD" w14:textId="77777777" w:rsidR="004B2070" w:rsidRPr="004B2070" w:rsidRDefault="004B2070" w:rsidP="004B2070">
      <w:pPr>
        <w:numPr>
          <w:ilvl w:val="0"/>
          <w:numId w:val="13"/>
        </w:numPr>
        <w:tabs>
          <w:tab w:val="left" w:pos="2472"/>
        </w:tabs>
        <w:rPr>
          <w:sz w:val="22"/>
          <w:szCs w:val="22"/>
        </w:rPr>
      </w:pPr>
      <w:r w:rsidRPr="004B2070">
        <w:rPr>
          <w:sz w:val="22"/>
          <w:szCs w:val="22"/>
        </w:rPr>
        <w:t>"Integration of Transformer-Based Models with MIMIC-IV EHR for Disease Prediction," (Summary, no formal citation).</w:t>
      </w:r>
    </w:p>
    <w:p w14:paraId="65FCA9B2" w14:textId="77777777" w:rsidR="004B2070" w:rsidRPr="004B2070" w:rsidRDefault="004B2070" w:rsidP="00C43B49">
      <w:pPr>
        <w:tabs>
          <w:tab w:val="left" w:pos="2472"/>
        </w:tabs>
        <w:rPr>
          <w:b/>
          <w:bCs/>
        </w:rPr>
      </w:pPr>
    </w:p>
    <w:p w14:paraId="3F89EF9D" w14:textId="77777777" w:rsidR="00E950AF" w:rsidRDefault="00E950AF" w:rsidP="00C43B49">
      <w:pPr>
        <w:tabs>
          <w:tab w:val="left" w:pos="2472"/>
        </w:tabs>
        <w:rPr>
          <w:sz w:val="20"/>
          <w:szCs w:val="20"/>
        </w:rPr>
      </w:pPr>
    </w:p>
    <w:p w14:paraId="64684C72" w14:textId="77777777" w:rsidR="00E950AF" w:rsidRDefault="00E950AF" w:rsidP="00C43B49">
      <w:pPr>
        <w:tabs>
          <w:tab w:val="left" w:pos="2472"/>
        </w:tabs>
        <w:rPr>
          <w:sz w:val="20"/>
          <w:szCs w:val="20"/>
        </w:rPr>
      </w:pPr>
    </w:p>
    <w:p w14:paraId="73ABE909" w14:textId="77777777" w:rsidR="00E950AF" w:rsidRDefault="00E950AF" w:rsidP="00C43B49">
      <w:pPr>
        <w:tabs>
          <w:tab w:val="left" w:pos="2472"/>
        </w:tabs>
        <w:rPr>
          <w:sz w:val="20"/>
          <w:szCs w:val="20"/>
        </w:rPr>
      </w:pPr>
    </w:p>
    <w:p w14:paraId="24D4F658" w14:textId="77777777" w:rsidR="00E950AF" w:rsidRPr="00C43B49" w:rsidRDefault="00E950AF" w:rsidP="00C43B49">
      <w:pPr>
        <w:tabs>
          <w:tab w:val="left" w:pos="2472"/>
        </w:tabs>
        <w:rPr>
          <w:sz w:val="20"/>
          <w:szCs w:val="20"/>
        </w:rPr>
      </w:pPr>
    </w:p>
    <w:sectPr w:rsidR="00E950AF" w:rsidRPr="00C43B49">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AD36" w14:textId="77777777" w:rsidR="006D55A0" w:rsidRDefault="006D55A0" w:rsidP="001B6FCA">
      <w:pPr>
        <w:spacing w:after="0" w:line="240" w:lineRule="auto"/>
      </w:pPr>
      <w:r>
        <w:separator/>
      </w:r>
    </w:p>
  </w:endnote>
  <w:endnote w:type="continuationSeparator" w:id="0">
    <w:p w14:paraId="55AA569D" w14:textId="77777777" w:rsidR="006D55A0" w:rsidRDefault="006D55A0" w:rsidP="001B6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721108"/>
      <w:docPartObj>
        <w:docPartGallery w:val="Page Numbers (Bottom of Page)"/>
        <w:docPartUnique/>
      </w:docPartObj>
    </w:sdtPr>
    <w:sdtEndPr>
      <w:rPr>
        <w:sz w:val="18"/>
        <w:szCs w:val="18"/>
      </w:rPr>
    </w:sdtEndPr>
    <w:sdtContent>
      <w:p w14:paraId="25A2F2DC" w14:textId="2E668569" w:rsidR="001B6FCA" w:rsidRPr="001B6FCA" w:rsidRDefault="001B6FCA">
        <w:pPr>
          <w:pStyle w:val="Footer"/>
          <w:jc w:val="right"/>
          <w:rPr>
            <w:sz w:val="18"/>
            <w:szCs w:val="18"/>
          </w:rPr>
        </w:pPr>
        <w:r w:rsidRPr="001B6FCA">
          <w:rPr>
            <w:sz w:val="18"/>
            <w:szCs w:val="18"/>
          </w:rPr>
          <w:t xml:space="preserve">Page | </w:t>
        </w:r>
        <w:r w:rsidRPr="001B6FCA">
          <w:rPr>
            <w:sz w:val="18"/>
            <w:szCs w:val="18"/>
          </w:rPr>
          <w:fldChar w:fldCharType="begin"/>
        </w:r>
        <w:r w:rsidRPr="001B6FCA">
          <w:rPr>
            <w:sz w:val="18"/>
            <w:szCs w:val="18"/>
          </w:rPr>
          <w:instrText xml:space="preserve"> PAGE   \* MERGEFORMAT </w:instrText>
        </w:r>
        <w:r w:rsidRPr="001B6FCA">
          <w:rPr>
            <w:sz w:val="18"/>
            <w:szCs w:val="18"/>
          </w:rPr>
          <w:fldChar w:fldCharType="separate"/>
        </w:r>
        <w:r w:rsidRPr="001B6FCA">
          <w:rPr>
            <w:noProof/>
            <w:sz w:val="18"/>
            <w:szCs w:val="18"/>
          </w:rPr>
          <w:t>2</w:t>
        </w:r>
        <w:r w:rsidRPr="001B6FCA">
          <w:rPr>
            <w:noProof/>
            <w:sz w:val="18"/>
            <w:szCs w:val="18"/>
          </w:rPr>
          <w:fldChar w:fldCharType="end"/>
        </w:r>
        <w:r w:rsidRPr="001B6FCA">
          <w:rPr>
            <w:sz w:val="18"/>
            <w:szCs w:val="18"/>
          </w:rPr>
          <w:t xml:space="preserve"> </w:t>
        </w:r>
      </w:p>
    </w:sdtContent>
  </w:sdt>
  <w:p w14:paraId="7DE5B6D0" w14:textId="3CEF392F" w:rsidR="001B6FCA" w:rsidRPr="001B6FCA" w:rsidRDefault="001B6FCA" w:rsidP="001B6FCA">
    <w:pPr>
      <w:pStyle w:val="Footer"/>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0043B" w14:textId="77777777" w:rsidR="006D55A0" w:rsidRDefault="006D55A0" w:rsidP="001B6FCA">
      <w:pPr>
        <w:spacing w:after="0" w:line="240" w:lineRule="auto"/>
      </w:pPr>
      <w:r>
        <w:separator/>
      </w:r>
    </w:p>
  </w:footnote>
  <w:footnote w:type="continuationSeparator" w:id="0">
    <w:p w14:paraId="7373FA18" w14:textId="77777777" w:rsidR="006D55A0" w:rsidRDefault="006D55A0" w:rsidP="001B6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76BA3" w14:textId="0FAFE8C9" w:rsidR="001B6FCA" w:rsidRPr="001B6FCA" w:rsidRDefault="001B6FCA" w:rsidP="001B6FCA">
    <w:pPr>
      <w:pStyle w:val="Header"/>
      <w:ind w:left="2880"/>
      <w:jc w:val="right"/>
      <w:rPr>
        <w:sz w:val="18"/>
        <w:szCs w:val="18"/>
      </w:rPr>
    </w:pPr>
    <w:r w:rsidRPr="001B6FCA">
      <w:rPr>
        <w:sz w:val="18"/>
        <w:szCs w:val="18"/>
      </w:rPr>
      <w:t>Predicting Non-Communicable Disease (NCD) Risk Factors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722"/>
    <w:multiLevelType w:val="multilevel"/>
    <w:tmpl w:val="A4B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131DE"/>
    <w:multiLevelType w:val="multilevel"/>
    <w:tmpl w:val="B214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D0844"/>
    <w:multiLevelType w:val="multilevel"/>
    <w:tmpl w:val="9CD6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B24FD"/>
    <w:multiLevelType w:val="multilevel"/>
    <w:tmpl w:val="923A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F2F09"/>
    <w:multiLevelType w:val="multilevel"/>
    <w:tmpl w:val="58DE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D493F"/>
    <w:multiLevelType w:val="multilevel"/>
    <w:tmpl w:val="7BA4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626834"/>
    <w:multiLevelType w:val="multilevel"/>
    <w:tmpl w:val="D1FA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6036E"/>
    <w:multiLevelType w:val="multilevel"/>
    <w:tmpl w:val="AA90D7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51FC7F59"/>
    <w:multiLevelType w:val="multilevel"/>
    <w:tmpl w:val="95B4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333B0E"/>
    <w:multiLevelType w:val="multilevel"/>
    <w:tmpl w:val="A1107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9053A"/>
    <w:multiLevelType w:val="multilevel"/>
    <w:tmpl w:val="72F0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152D62"/>
    <w:multiLevelType w:val="multilevel"/>
    <w:tmpl w:val="7514F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5D2515"/>
    <w:multiLevelType w:val="multilevel"/>
    <w:tmpl w:val="7BF84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551509">
    <w:abstractNumId w:val="11"/>
  </w:num>
  <w:num w:numId="2" w16cid:durableId="546455056">
    <w:abstractNumId w:val="7"/>
  </w:num>
  <w:num w:numId="3" w16cid:durableId="1875073825">
    <w:abstractNumId w:val="4"/>
  </w:num>
  <w:num w:numId="4" w16cid:durableId="573511388">
    <w:abstractNumId w:val="6"/>
  </w:num>
  <w:num w:numId="5" w16cid:durableId="1783308246">
    <w:abstractNumId w:val="5"/>
  </w:num>
  <w:num w:numId="6" w16cid:durableId="1517574204">
    <w:abstractNumId w:val="1"/>
  </w:num>
  <w:num w:numId="7" w16cid:durableId="781261426">
    <w:abstractNumId w:val="3"/>
  </w:num>
  <w:num w:numId="8" w16cid:durableId="1785805004">
    <w:abstractNumId w:val="9"/>
  </w:num>
  <w:num w:numId="9" w16cid:durableId="815075288">
    <w:abstractNumId w:val="8"/>
  </w:num>
  <w:num w:numId="10" w16cid:durableId="914390220">
    <w:abstractNumId w:val="2"/>
  </w:num>
  <w:num w:numId="11" w16cid:durableId="647980364">
    <w:abstractNumId w:val="10"/>
  </w:num>
  <w:num w:numId="12" w16cid:durableId="261037078">
    <w:abstractNumId w:val="0"/>
  </w:num>
  <w:num w:numId="13" w16cid:durableId="19478128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FCA"/>
    <w:rsid w:val="00022566"/>
    <w:rsid w:val="00033F11"/>
    <w:rsid w:val="0004241F"/>
    <w:rsid w:val="000A11FE"/>
    <w:rsid w:val="000E4974"/>
    <w:rsid w:val="000F641F"/>
    <w:rsid w:val="00100F39"/>
    <w:rsid w:val="001B6FCA"/>
    <w:rsid w:val="00206BF0"/>
    <w:rsid w:val="00236570"/>
    <w:rsid w:val="00270B9C"/>
    <w:rsid w:val="0028072A"/>
    <w:rsid w:val="00290BA2"/>
    <w:rsid w:val="002C3A16"/>
    <w:rsid w:val="00335BC5"/>
    <w:rsid w:val="00344FEB"/>
    <w:rsid w:val="003C4B87"/>
    <w:rsid w:val="00436C55"/>
    <w:rsid w:val="004B2070"/>
    <w:rsid w:val="00507E80"/>
    <w:rsid w:val="006D55A0"/>
    <w:rsid w:val="00894B48"/>
    <w:rsid w:val="008B0570"/>
    <w:rsid w:val="009770C4"/>
    <w:rsid w:val="009A4144"/>
    <w:rsid w:val="00A043AC"/>
    <w:rsid w:val="00A454C7"/>
    <w:rsid w:val="00B51D16"/>
    <w:rsid w:val="00BB2362"/>
    <w:rsid w:val="00BE704E"/>
    <w:rsid w:val="00C43B49"/>
    <w:rsid w:val="00C75937"/>
    <w:rsid w:val="00CC1608"/>
    <w:rsid w:val="00D11245"/>
    <w:rsid w:val="00D60736"/>
    <w:rsid w:val="00DF5DAF"/>
    <w:rsid w:val="00E509B9"/>
    <w:rsid w:val="00E53BE8"/>
    <w:rsid w:val="00E950AF"/>
    <w:rsid w:val="00FC0437"/>
    <w:rsid w:val="00FC0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E821BF"/>
  <w15:chartTrackingRefBased/>
  <w15:docId w15:val="{FCFE3B42-08F1-47CA-8932-9FE45325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F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6F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6F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6F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6F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6F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6F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6F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6F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F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6F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6F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6F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6F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6F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6F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6F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6FCA"/>
    <w:rPr>
      <w:rFonts w:eastAsiaTheme="majorEastAsia" w:cstheme="majorBidi"/>
      <w:color w:val="272727" w:themeColor="text1" w:themeTint="D8"/>
    </w:rPr>
  </w:style>
  <w:style w:type="paragraph" w:styleId="Title">
    <w:name w:val="Title"/>
    <w:basedOn w:val="Normal"/>
    <w:next w:val="Normal"/>
    <w:link w:val="TitleChar"/>
    <w:uiPriority w:val="10"/>
    <w:qFormat/>
    <w:rsid w:val="001B6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F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F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F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6FCA"/>
    <w:pPr>
      <w:spacing w:before="160"/>
      <w:jc w:val="center"/>
    </w:pPr>
    <w:rPr>
      <w:i/>
      <w:iCs/>
      <w:color w:val="404040" w:themeColor="text1" w:themeTint="BF"/>
    </w:rPr>
  </w:style>
  <w:style w:type="character" w:customStyle="1" w:styleId="QuoteChar">
    <w:name w:val="Quote Char"/>
    <w:basedOn w:val="DefaultParagraphFont"/>
    <w:link w:val="Quote"/>
    <w:uiPriority w:val="29"/>
    <w:rsid w:val="001B6FCA"/>
    <w:rPr>
      <w:i/>
      <w:iCs/>
      <w:color w:val="404040" w:themeColor="text1" w:themeTint="BF"/>
    </w:rPr>
  </w:style>
  <w:style w:type="paragraph" w:styleId="ListParagraph">
    <w:name w:val="List Paragraph"/>
    <w:basedOn w:val="Normal"/>
    <w:uiPriority w:val="34"/>
    <w:qFormat/>
    <w:rsid w:val="001B6FCA"/>
    <w:pPr>
      <w:ind w:left="720"/>
      <w:contextualSpacing/>
    </w:pPr>
  </w:style>
  <w:style w:type="character" w:styleId="IntenseEmphasis">
    <w:name w:val="Intense Emphasis"/>
    <w:basedOn w:val="DefaultParagraphFont"/>
    <w:uiPriority w:val="21"/>
    <w:qFormat/>
    <w:rsid w:val="001B6FCA"/>
    <w:rPr>
      <w:i/>
      <w:iCs/>
      <w:color w:val="0F4761" w:themeColor="accent1" w:themeShade="BF"/>
    </w:rPr>
  </w:style>
  <w:style w:type="paragraph" w:styleId="IntenseQuote">
    <w:name w:val="Intense Quote"/>
    <w:basedOn w:val="Normal"/>
    <w:next w:val="Normal"/>
    <w:link w:val="IntenseQuoteChar"/>
    <w:uiPriority w:val="30"/>
    <w:qFormat/>
    <w:rsid w:val="001B6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FCA"/>
    <w:rPr>
      <w:i/>
      <w:iCs/>
      <w:color w:val="0F4761" w:themeColor="accent1" w:themeShade="BF"/>
    </w:rPr>
  </w:style>
  <w:style w:type="character" w:styleId="IntenseReference">
    <w:name w:val="Intense Reference"/>
    <w:basedOn w:val="DefaultParagraphFont"/>
    <w:uiPriority w:val="32"/>
    <w:qFormat/>
    <w:rsid w:val="001B6FCA"/>
    <w:rPr>
      <w:b/>
      <w:bCs/>
      <w:smallCaps/>
      <w:color w:val="0F4761" w:themeColor="accent1" w:themeShade="BF"/>
      <w:spacing w:val="5"/>
    </w:rPr>
  </w:style>
  <w:style w:type="paragraph" w:styleId="Header">
    <w:name w:val="header"/>
    <w:basedOn w:val="Normal"/>
    <w:link w:val="HeaderChar"/>
    <w:uiPriority w:val="99"/>
    <w:unhideWhenUsed/>
    <w:rsid w:val="001B6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FCA"/>
  </w:style>
  <w:style w:type="paragraph" w:styleId="Footer">
    <w:name w:val="footer"/>
    <w:basedOn w:val="Normal"/>
    <w:link w:val="FooterChar"/>
    <w:uiPriority w:val="99"/>
    <w:unhideWhenUsed/>
    <w:rsid w:val="001B6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FCA"/>
  </w:style>
  <w:style w:type="character" w:styleId="CommentReference">
    <w:name w:val="annotation reference"/>
    <w:basedOn w:val="DefaultParagraphFont"/>
    <w:uiPriority w:val="99"/>
    <w:semiHidden/>
    <w:unhideWhenUsed/>
    <w:rsid w:val="001B6FCA"/>
    <w:rPr>
      <w:sz w:val="16"/>
      <w:szCs w:val="16"/>
    </w:rPr>
  </w:style>
  <w:style w:type="paragraph" w:styleId="CommentText">
    <w:name w:val="annotation text"/>
    <w:basedOn w:val="Normal"/>
    <w:link w:val="CommentTextChar"/>
    <w:uiPriority w:val="99"/>
    <w:semiHidden/>
    <w:unhideWhenUsed/>
    <w:rsid w:val="001B6FCA"/>
    <w:pPr>
      <w:spacing w:line="240" w:lineRule="auto"/>
    </w:pPr>
    <w:rPr>
      <w:sz w:val="20"/>
      <w:szCs w:val="20"/>
    </w:rPr>
  </w:style>
  <w:style w:type="character" w:customStyle="1" w:styleId="CommentTextChar">
    <w:name w:val="Comment Text Char"/>
    <w:basedOn w:val="DefaultParagraphFont"/>
    <w:link w:val="CommentText"/>
    <w:uiPriority w:val="99"/>
    <w:semiHidden/>
    <w:rsid w:val="001B6FCA"/>
    <w:rPr>
      <w:sz w:val="20"/>
      <w:szCs w:val="20"/>
    </w:rPr>
  </w:style>
  <w:style w:type="paragraph" w:styleId="CommentSubject">
    <w:name w:val="annotation subject"/>
    <w:basedOn w:val="CommentText"/>
    <w:next w:val="CommentText"/>
    <w:link w:val="CommentSubjectChar"/>
    <w:uiPriority w:val="99"/>
    <w:semiHidden/>
    <w:unhideWhenUsed/>
    <w:rsid w:val="001B6FCA"/>
    <w:rPr>
      <w:b/>
      <w:bCs/>
    </w:rPr>
  </w:style>
  <w:style w:type="character" w:customStyle="1" w:styleId="CommentSubjectChar">
    <w:name w:val="Comment Subject Char"/>
    <w:basedOn w:val="CommentTextChar"/>
    <w:link w:val="CommentSubject"/>
    <w:uiPriority w:val="99"/>
    <w:semiHidden/>
    <w:rsid w:val="001B6FCA"/>
    <w:rPr>
      <w:b/>
      <w:bCs/>
      <w:sz w:val="20"/>
      <w:szCs w:val="20"/>
    </w:rPr>
  </w:style>
  <w:style w:type="paragraph" w:styleId="NoSpacing">
    <w:name w:val="No Spacing"/>
    <w:link w:val="NoSpacingChar"/>
    <w:uiPriority w:val="1"/>
    <w:qFormat/>
    <w:rsid w:val="001B6FCA"/>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1B6FCA"/>
    <w:rPr>
      <w:rFonts w:eastAsiaTheme="minorEastAsia"/>
      <w:kern w:val="0"/>
      <w:sz w:val="22"/>
      <w:szCs w:val="22"/>
      <w14:ligatures w14:val="none"/>
    </w:rPr>
  </w:style>
  <w:style w:type="paragraph" w:styleId="NormalWeb">
    <w:name w:val="Normal (Web)"/>
    <w:basedOn w:val="Normal"/>
    <w:uiPriority w:val="99"/>
    <w:semiHidden/>
    <w:unhideWhenUsed/>
    <w:rsid w:val="00507E8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2070"/>
    <w:rPr>
      <w:color w:val="467886" w:themeColor="hyperlink"/>
      <w:u w:val="single"/>
    </w:rPr>
  </w:style>
  <w:style w:type="character" w:styleId="UnresolvedMention">
    <w:name w:val="Unresolved Mention"/>
    <w:basedOn w:val="DefaultParagraphFont"/>
    <w:uiPriority w:val="99"/>
    <w:semiHidden/>
    <w:unhideWhenUsed/>
    <w:rsid w:val="004B2070"/>
    <w:rPr>
      <w:color w:val="605E5C"/>
      <w:shd w:val="clear" w:color="auto" w:fill="E1DFDD"/>
    </w:rPr>
  </w:style>
  <w:style w:type="character" w:styleId="FollowedHyperlink">
    <w:name w:val="FollowedHyperlink"/>
    <w:basedOn w:val="DefaultParagraphFont"/>
    <w:uiPriority w:val="99"/>
    <w:semiHidden/>
    <w:unhideWhenUsed/>
    <w:rsid w:val="00D112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3201">
      <w:bodyDiv w:val="1"/>
      <w:marLeft w:val="0"/>
      <w:marRight w:val="0"/>
      <w:marTop w:val="0"/>
      <w:marBottom w:val="0"/>
      <w:divBdr>
        <w:top w:val="none" w:sz="0" w:space="0" w:color="auto"/>
        <w:left w:val="none" w:sz="0" w:space="0" w:color="auto"/>
        <w:bottom w:val="none" w:sz="0" w:space="0" w:color="auto"/>
        <w:right w:val="none" w:sz="0" w:space="0" w:color="auto"/>
      </w:divBdr>
    </w:div>
    <w:div w:id="81149101">
      <w:bodyDiv w:val="1"/>
      <w:marLeft w:val="0"/>
      <w:marRight w:val="0"/>
      <w:marTop w:val="0"/>
      <w:marBottom w:val="0"/>
      <w:divBdr>
        <w:top w:val="none" w:sz="0" w:space="0" w:color="auto"/>
        <w:left w:val="none" w:sz="0" w:space="0" w:color="auto"/>
        <w:bottom w:val="none" w:sz="0" w:space="0" w:color="auto"/>
        <w:right w:val="none" w:sz="0" w:space="0" w:color="auto"/>
      </w:divBdr>
    </w:div>
    <w:div w:id="121267309">
      <w:bodyDiv w:val="1"/>
      <w:marLeft w:val="0"/>
      <w:marRight w:val="0"/>
      <w:marTop w:val="0"/>
      <w:marBottom w:val="0"/>
      <w:divBdr>
        <w:top w:val="none" w:sz="0" w:space="0" w:color="auto"/>
        <w:left w:val="none" w:sz="0" w:space="0" w:color="auto"/>
        <w:bottom w:val="none" w:sz="0" w:space="0" w:color="auto"/>
        <w:right w:val="none" w:sz="0" w:space="0" w:color="auto"/>
      </w:divBdr>
    </w:div>
    <w:div w:id="127671722">
      <w:bodyDiv w:val="1"/>
      <w:marLeft w:val="0"/>
      <w:marRight w:val="0"/>
      <w:marTop w:val="0"/>
      <w:marBottom w:val="0"/>
      <w:divBdr>
        <w:top w:val="none" w:sz="0" w:space="0" w:color="auto"/>
        <w:left w:val="none" w:sz="0" w:space="0" w:color="auto"/>
        <w:bottom w:val="none" w:sz="0" w:space="0" w:color="auto"/>
        <w:right w:val="none" w:sz="0" w:space="0" w:color="auto"/>
      </w:divBdr>
    </w:div>
    <w:div w:id="139545853">
      <w:bodyDiv w:val="1"/>
      <w:marLeft w:val="0"/>
      <w:marRight w:val="0"/>
      <w:marTop w:val="0"/>
      <w:marBottom w:val="0"/>
      <w:divBdr>
        <w:top w:val="none" w:sz="0" w:space="0" w:color="auto"/>
        <w:left w:val="none" w:sz="0" w:space="0" w:color="auto"/>
        <w:bottom w:val="none" w:sz="0" w:space="0" w:color="auto"/>
        <w:right w:val="none" w:sz="0" w:space="0" w:color="auto"/>
      </w:divBdr>
    </w:div>
    <w:div w:id="147601106">
      <w:bodyDiv w:val="1"/>
      <w:marLeft w:val="0"/>
      <w:marRight w:val="0"/>
      <w:marTop w:val="0"/>
      <w:marBottom w:val="0"/>
      <w:divBdr>
        <w:top w:val="none" w:sz="0" w:space="0" w:color="auto"/>
        <w:left w:val="none" w:sz="0" w:space="0" w:color="auto"/>
        <w:bottom w:val="none" w:sz="0" w:space="0" w:color="auto"/>
        <w:right w:val="none" w:sz="0" w:space="0" w:color="auto"/>
      </w:divBdr>
    </w:div>
    <w:div w:id="215942861">
      <w:bodyDiv w:val="1"/>
      <w:marLeft w:val="0"/>
      <w:marRight w:val="0"/>
      <w:marTop w:val="0"/>
      <w:marBottom w:val="0"/>
      <w:divBdr>
        <w:top w:val="none" w:sz="0" w:space="0" w:color="auto"/>
        <w:left w:val="none" w:sz="0" w:space="0" w:color="auto"/>
        <w:bottom w:val="none" w:sz="0" w:space="0" w:color="auto"/>
        <w:right w:val="none" w:sz="0" w:space="0" w:color="auto"/>
      </w:divBdr>
    </w:div>
    <w:div w:id="222915384">
      <w:bodyDiv w:val="1"/>
      <w:marLeft w:val="0"/>
      <w:marRight w:val="0"/>
      <w:marTop w:val="0"/>
      <w:marBottom w:val="0"/>
      <w:divBdr>
        <w:top w:val="none" w:sz="0" w:space="0" w:color="auto"/>
        <w:left w:val="none" w:sz="0" w:space="0" w:color="auto"/>
        <w:bottom w:val="none" w:sz="0" w:space="0" w:color="auto"/>
        <w:right w:val="none" w:sz="0" w:space="0" w:color="auto"/>
      </w:divBdr>
    </w:div>
    <w:div w:id="231432284">
      <w:bodyDiv w:val="1"/>
      <w:marLeft w:val="0"/>
      <w:marRight w:val="0"/>
      <w:marTop w:val="0"/>
      <w:marBottom w:val="0"/>
      <w:divBdr>
        <w:top w:val="none" w:sz="0" w:space="0" w:color="auto"/>
        <w:left w:val="none" w:sz="0" w:space="0" w:color="auto"/>
        <w:bottom w:val="none" w:sz="0" w:space="0" w:color="auto"/>
        <w:right w:val="none" w:sz="0" w:space="0" w:color="auto"/>
      </w:divBdr>
    </w:div>
    <w:div w:id="268123756">
      <w:bodyDiv w:val="1"/>
      <w:marLeft w:val="0"/>
      <w:marRight w:val="0"/>
      <w:marTop w:val="0"/>
      <w:marBottom w:val="0"/>
      <w:divBdr>
        <w:top w:val="none" w:sz="0" w:space="0" w:color="auto"/>
        <w:left w:val="none" w:sz="0" w:space="0" w:color="auto"/>
        <w:bottom w:val="none" w:sz="0" w:space="0" w:color="auto"/>
        <w:right w:val="none" w:sz="0" w:space="0" w:color="auto"/>
      </w:divBdr>
    </w:div>
    <w:div w:id="271328836">
      <w:bodyDiv w:val="1"/>
      <w:marLeft w:val="0"/>
      <w:marRight w:val="0"/>
      <w:marTop w:val="0"/>
      <w:marBottom w:val="0"/>
      <w:divBdr>
        <w:top w:val="none" w:sz="0" w:space="0" w:color="auto"/>
        <w:left w:val="none" w:sz="0" w:space="0" w:color="auto"/>
        <w:bottom w:val="none" w:sz="0" w:space="0" w:color="auto"/>
        <w:right w:val="none" w:sz="0" w:space="0" w:color="auto"/>
      </w:divBdr>
    </w:div>
    <w:div w:id="299188722">
      <w:bodyDiv w:val="1"/>
      <w:marLeft w:val="0"/>
      <w:marRight w:val="0"/>
      <w:marTop w:val="0"/>
      <w:marBottom w:val="0"/>
      <w:divBdr>
        <w:top w:val="none" w:sz="0" w:space="0" w:color="auto"/>
        <w:left w:val="none" w:sz="0" w:space="0" w:color="auto"/>
        <w:bottom w:val="none" w:sz="0" w:space="0" w:color="auto"/>
        <w:right w:val="none" w:sz="0" w:space="0" w:color="auto"/>
      </w:divBdr>
    </w:div>
    <w:div w:id="334039617">
      <w:bodyDiv w:val="1"/>
      <w:marLeft w:val="0"/>
      <w:marRight w:val="0"/>
      <w:marTop w:val="0"/>
      <w:marBottom w:val="0"/>
      <w:divBdr>
        <w:top w:val="none" w:sz="0" w:space="0" w:color="auto"/>
        <w:left w:val="none" w:sz="0" w:space="0" w:color="auto"/>
        <w:bottom w:val="none" w:sz="0" w:space="0" w:color="auto"/>
        <w:right w:val="none" w:sz="0" w:space="0" w:color="auto"/>
      </w:divBdr>
    </w:div>
    <w:div w:id="338431128">
      <w:bodyDiv w:val="1"/>
      <w:marLeft w:val="0"/>
      <w:marRight w:val="0"/>
      <w:marTop w:val="0"/>
      <w:marBottom w:val="0"/>
      <w:divBdr>
        <w:top w:val="none" w:sz="0" w:space="0" w:color="auto"/>
        <w:left w:val="none" w:sz="0" w:space="0" w:color="auto"/>
        <w:bottom w:val="none" w:sz="0" w:space="0" w:color="auto"/>
        <w:right w:val="none" w:sz="0" w:space="0" w:color="auto"/>
      </w:divBdr>
    </w:div>
    <w:div w:id="352918450">
      <w:bodyDiv w:val="1"/>
      <w:marLeft w:val="0"/>
      <w:marRight w:val="0"/>
      <w:marTop w:val="0"/>
      <w:marBottom w:val="0"/>
      <w:divBdr>
        <w:top w:val="none" w:sz="0" w:space="0" w:color="auto"/>
        <w:left w:val="none" w:sz="0" w:space="0" w:color="auto"/>
        <w:bottom w:val="none" w:sz="0" w:space="0" w:color="auto"/>
        <w:right w:val="none" w:sz="0" w:space="0" w:color="auto"/>
      </w:divBdr>
    </w:div>
    <w:div w:id="379788011">
      <w:bodyDiv w:val="1"/>
      <w:marLeft w:val="0"/>
      <w:marRight w:val="0"/>
      <w:marTop w:val="0"/>
      <w:marBottom w:val="0"/>
      <w:divBdr>
        <w:top w:val="none" w:sz="0" w:space="0" w:color="auto"/>
        <w:left w:val="none" w:sz="0" w:space="0" w:color="auto"/>
        <w:bottom w:val="none" w:sz="0" w:space="0" w:color="auto"/>
        <w:right w:val="none" w:sz="0" w:space="0" w:color="auto"/>
      </w:divBdr>
    </w:div>
    <w:div w:id="384378472">
      <w:bodyDiv w:val="1"/>
      <w:marLeft w:val="0"/>
      <w:marRight w:val="0"/>
      <w:marTop w:val="0"/>
      <w:marBottom w:val="0"/>
      <w:divBdr>
        <w:top w:val="none" w:sz="0" w:space="0" w:color="auto"/>
        <w:left w:val="none" w:sz="0" w:space="0" w:color="auto"/>
        <w:bottom w:val="none" w:sz="0" w:space="0" w:color="auto"/>
        <w:right w:val="none" w:sz="0" w:space="0" w:color="auto"/>
      </w:divBdr>
    </w:div>
    <w:div w:id="402068672">
      <w:bodyDiv w:val="1"/>
      <w:marLeft w:val="0"/>
      <w:marRight w:val="0"/>
      <w:marTop w:val="0"/>
      <w:marBottom w:val="0"/>
      <w:divBdr>
        <w:top w:val="none" w:sz="0" w:space="0" w:color="auto"/>
        <w:left w:val="none" w:sz="0" w:space="0" w:color="auto"/>
        <w:bottom w:val="none" w:sz="0" w:space="0" w:color="auto"/>
        <w:right w:val="none" w:sz="0" w:space="0" w:color="auto"/>
      </w:divBdr>
    </w:div>
    <w:div w:id="482086915">
      <w:bodyDiv w:val="1"/>
      <w:marLeft w:val="0"/>
      <w:marRight w:val="0"/>
      <w:marTop w:val="0"/>
      <w:marBottom w:val="0"/>
      <w:divBdr>
        <w:top w:val="none" w:sz="0" w:space="0" w:color="auto"/>
        <w:left w:val="none" w:sz="0" w:space="0" w:color="auto"/>
        <w:bottom w:val="none" w:sz="0" w:space="0" w:color="auto"/>
        <w:right w:val="none" w:sz="0" w:space="0" w:color="auto"/>
      </w:divBdr>
    </w:div>
    <w:div w:id="501362617">
      <w:bodyDiv w:val="1"/>
      <w:marLeft w:val="0"/>
      <w:marRight w:val="0"/>
      <w:marTop w:val="0"/>
      <w:marBottom w:val="0"/>
      <w:divBdr>
        <w:top w:val="none" w:sz="0" w:space="0" w:color="auto"/>
        <w:left w:val="none" w:sz="0" w:space="0" w:color="auto"/>
        <w:bottom w:val="none" w:sz="0" w:space="0" w:color="auto"/>
        <w:right w:val="none" w:sz="0" w:space="0" w:color="auto"/>
      </w:divBdr>
    </w:div>
    <w:div w:id="508448984">
      <w:bodyDiv w:val="1"/>
      <w:marLeft w:val="0"/>
      <w:marRight w:val="0"/>
      <w:marTop w:val="0"/>
      <w:marBottom w:val="0"/>
      <w:divBdr>
        <w:top w:val="none" w:sz="0" w:space="0" w:color="auto"/>
        <w:left w:val="none" w:sz="0" w:space="0" w:color="auto"/>
        <w:bottom w:val="none" w:sz="0" w:space="0" w:color="auto"/>
        <w:right w:val="none" w:sz="0" w:space="0" w:color="auto"/>
      </w:divBdr>
    </w:div>
    <w:div w:id="526404274">
      <w:bodyDiv w:val="1"/>
      <w:marLeft w:val="0"/>
      <w:marRight w:val="0"/>
      <w:marTop w:val="0"/>
      <w:marBottom w:val="0"/>
      <w:divBdr>
        <w:top w:val="none" w:sz="0" w:space="0" w:color="auto"/>
        <w:left w:val="none" w:sz="0" w:space="0" w:color="auto"/>
        <w:bottom w:val="none" w:sz="0" w:space="0" w:color="auto"/>
        <w:right w:val="none" w:sz="0" w:space="0" w:color="auto"/>
      </w:divBdr>
    </w:div>
    <w:div w:id="536311303">
      <w:bodyDiv w:val="1"/>
      <w:marLeft w:val="0"/>
      <w:marRight w:val="0"/>
      <w:marTop w:val="0"/>
      <w:marBottom w:val="0"/>
      <w:divBdr>
        <w:top w:val="none" w:sz="0" w:space="0" w:color="auto"/>
        <w:left w:val="none" w:sz="0" w:space="0" w:color="auto"/>
        <w:bottom w:val="none" w:sz="0" w:space="0" w:color="auto"/>
        <w:right w:val="none" w:sz="0" w:space="0" w:color="auto"/>
      </w:divBdr>
    </w:div>
    <w:div w:id="543179230">
      <w:bodyDiv w:val="1"/>
      <w:marLeft w:val="0"/>
      <w:marRight w:val="0"/>
      <w:marTop w:val="0"/>
      <w:marBottom w:val="0"/>
      <w:divBdr>
        <w:top w:val="none" w:sz="0" w:space="0" w:color="auto"/>
        <w:left w:val="none" w:sz="0" w:space="0" w:color="auto"/>
        <w:bottom w:val="none" w:sz="0" w:space="0" w:color="auto"/>
        <w:right w:val="none" w:sz="0" w:space="0" w:color="auto"/>
      </w:divBdr>
    </w:div>
    <w:div w:id="596594304">
      <w:bodyDiv w:val="1"/>
      <w:marLeft w:val="0"/>
      <w:marRight w:val="0"/>
      <w:marTop w:val="0"/>
      <w:marBottom w:val="0"/>
      <w:divBdr>
        <w:top w:val="none" w:sz="0" w:space="0" w:color="auto"/>
        <w:left w:val="none" w:sz="0" w:space="0" w:color="auto"/>
        <w:bottom w:val="none" w:sz="0" w:space="0" w:color="auto"/>
        <w:right w:val="none" w:sz="0" w:space="0" w:color="auto"/>
      </w:divBdr>
    </w:div>
    <w:div w:id="641928058">
      <w:bodyDiv w:val="1"/>
      <w:marLeft w:val="0"/>
      <w:marRight w:val="0"/>
      <w:marTop w:val="0"/>
      <w:marBottom w:val="0"/>
      <w:divBdr>
        <w:top w:val="none" w:sz="0" w:space="0" w:color="auto"/>
        <w:left w:val="none" w:sz="0" w:space="0" w:color="auto"/>
        <w:bottom w:val="none" w:sz="0" w:space="0" w:color="auto"/>
        <w:right w:val="none" w:sz="0" w:space="0" w:color="auto"/>
      </w:divBdr>
      <w:divsChild>
        <w:div w:id="702053492">
          <w:marLeft w:val="0"/>
          <w:marRight w:val="0"/>
          <w:marTop w:val="0"/>
          <w:marBottom w:val="0"/>
          <w:divBdr>
            <w:top w:val="single" w:sz="2" w:space="0" w:color="auto"/>
            <w:left w:val="single" w:sz="2" w:space="0" w:color="auto"/>
            <w:bottom w:val="single" w:sz="2" w:space="0" w:color="auto"/>
            <w:right w:val="single" w:sz="2" w:space="0" w:color="auto"/>
          </w:divBdr>
          <w:divsChild>
            <w:div w:id="1632713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2316133">
      <w:bodyDiv w:val="1"/>
      <w:marLeft w:val="0"/>
      <w:marRight w:val="0"/>
      <w:marTop w:val="0"/>
      <w:marBottom w:val="0"/>
      <w:divBdr>
        <w:top w:val="none" w:sz="0" w:space="0" w:color="auto"/>
        <w:left w:val="none" w:sz="0" w:space="0" w:color="auto"/>
        <w:bottom w:val="none" w:sz="0" w:space="0" w:color="auto"/>
        <w:right w:val="none" w:sz="0" w:space="0" w:color="auto"/>
      </w:divBdr>
    </w:div>
    <w:div w:id="727725735">
      <w:bodyDiv w:val="1"/>
      <w:marLeft w:val="0"/>
      <w:marRight w:val="0"/>
      <w:marTop w:val="0"/>
      <w:marBottom w:val="0"/>
      <w:divBdr>
        <w:top w:val="none" w:sz="0" w:space="0" w:color="auto"/>
        <w:left w:val="none" w:sz="0" w:space="0" w:color="auto"/>
        <w:bottom w:val="none" w:sz="0" w:space="0" w:color="auto"/>
        <w:right w:val="none" w:sz="0" w:space="0" w:color="auto"/>
      </w:divBdr>
    </w:div>
    <w:div w:id="728726017">
      <w:bodyDiv w:val="1"/>
      <w:marLeft w:val="0"/>
      <w:marRight w:val="0"/>
      <w:marTop w:val="0"/>
      <w:marBottom w:val="0"/>
      <w:divBdr>
        <w:top w:val="none" w:sz="0" w:space="0" w:color="auto"/>
        <w:left w:val="none" w:sz="0" w:space="0" w:color="auto"/>
        <w:bottom w:val="none" w:sz="0" w:space="0" w:color="auto"/>
        <w:right w:val="none" w:sz="0" w:space="0" w:color="auto"/>
      </w:divBdr>
    </w:div>
    <w:div w:id="813762328">
      <w:bodyDiv w:val="1"/>
      <w:marLeft w:val="0"/>
      <w:marRight w:val="0"/>
      <w:marTop w:val="0"/>
      <w:marBottom w:val="0"/>
      <w:divBdr>
        <w:top w:val="none" w:sz="0" w:space="0" w:color="auto"/>
        <w:left w:val="none" w:sz="0" w:space="0" w:color="auto"/>
        <w:bottom w:val="none" w:sz="0" w:space="0" w:color="auto"/>
        <w:right w:val="none" w:sz="0" w:space="0" w:color="auto"/>
      </w:divBdr>
    </w:div>
    <w:div w:id="815680140">
      <w:bodyDiv w:val="1"/>
      <w:marLeft w:val="0"/>
      <w:marRight w:val="0"/>
      <w:marTop w:val="0"/>
      <w:marBottom w:val="0"/>
      <w:divBdr>
        <w:top w:val="none" w:sz="0" w:space="0" w:color="auto"/>
        <w:left w:val="none" w:sz="0" w:space="0" w:color="auto"/>
        <w:bottom w:val="none" w:sz="0" w:space="0" w:color="auto"/>
        <w:right w:val="none" w:sz="0" w:space="0" w:color="auto"/>
      </w:divBdr>
    </w:div>
    <w:div w:id="824126701">
      <w:bodyDiv w:val="1"/>
      <w:marLeft w:val="0"/>
      <w:marRight w:val="0"/>
      <w:marTop w:val="0"/>
      <w:marBottom w:val="0"/>
      <w:divBdr>
        <w:top w:val="none" w:sz="0" w:space="0" w:color="auto"/>
        <w:left w:val="none" w:sz="0" w:space="0" w:color="auto"/>
        <w:bottom w:val="none" w:sz="0" w:space="0" w:color="auto"/>
        <w:right w:val="none" w:sz="0" w:space="0" w:color="auto"/>
      </w:divBdr>
      <w:divsChild>
        <w:div w:id="210117145">
          <w:marLeft w:val="0"/>
          <w:marRight w:val="0"/>
          <w:marTop w:val="0"/>
          <w:marBottom w:val="0"/>
          <w:divBdr>
            <w:top w:val="single" w:sz="2" w:space="0" w:color="auto"/>
            <w:left w:val="single" w:sz="2" w:space="0" w:color="auto"/>
            <w:bottom w:val="single" w:sz="2" w:space="0" w:color="auto"/>
            <w:right w:val="single" w:sz="2" w:space="0" w:color="auto"/>
          </w:divBdr>
          <w:divsChild>
            <w:div w:id="1915165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8180675">
      <w:bodyDiv w:val="1"/>
      <w:marLeft w:val="0"/>
      <w:marRight w:val="0"/>
      <w:marTop w:val="0"/>
      <w:marBottom w:val="0"/>
      <w:divBdr>
        <w:top w:val="none" w:sz="0" w:space="0" w:color="auto"/>
        <w:left w:val="none" w:sz="0" w:space="0" w:color="auto"/>
        <w:bottom w:val="none" w:sz="0" w:space="0" w:color="auto"/>
        <w:right w:val="none" w:sz="0" w:space="0" w:color="auto"/>
      </w:divBdr>
    </w:div>
    <w:div w:id="850609682">
      <w:bodyDiv w:val="1"/>
      <w:marLeft w:val="0"/>
      <w:marRight w:val="0"/>
      <w:marTop w:val="0"/>
      <w:marBottom w:val="0"/>
      <w:divBdr>
        <w:top w:val="none" w:sz="0" w:space="0" w:color="auto"/>
        <w:left w:val="none" w:sz="0" w:space="0" w:color="auto"/>
        <w:bottom w:val="none" w:sz="0" w:space="0" w:color="auto"/>
        <w:right w:val="none" w:sz="0" w:space="0" w:color="auto"/>
      </w:divBdr>
    </w:div>
    <w:div w:id="871385651">
      <w:bodyDiv w:val="1"/>
      <w:marLeft w:val="0"/>
      <w:marRight w:val="0"/>
      <w:marTop w:val="0"/>
      <w:marBottom w:val="0"/>
      <w:divBdr>
        <w:top w:val="none" w:sz="0" w:space="0" w:color="auto"/>
        <w:left w:val="none" w:sz="0" w:space="0" w:color="auto"/>
        <w:bottom w:val="none" w:sz="0" w:space="0" w:color="auto"/>
        <w:right w:val="none" w:sz="0" w:space="0" w:color="auto"/>
      </w:divBdr>
    </w:div>
    <w:div w:id="882401738">
      <w:bodyDiv w:val="1"/>
      <w:marLeft w:val="0"/>
      <w:marRight w:val="0"/>
      <w:marTop w:val="0"/>
      <w:marBottom w:val="0"/>
      <w:divBdr>
        <w:top w:val="none" w:sz="0" w:space="0" w:color="auto"/>
        <w:left w:val="none" w:sz="0" w:space="0" w:color="auto"/>
        <w:bottom w:val="none" w:sz="0" w:space="0" w:color="auto"/>
        <w:right w:val="none" w:sz="0" w:space="0" w:color="auto"/>
      </w:divBdr>
    </w:div>
    <w:div w:id="891648539">
      <w:bodyDiv w:val="1"/>
      <w:marLeft w:val="0"/>
      <w:marRight w:val="0"/>
      <w:marTop w:val="0"/>
      <w:marBottom w:val="0"/>
      <w:divBdr>
        <w:top w:val="none" w:sz="0" w:space="0" w:color="auto"/>
        <w:left w:val="none" w:sz="0" w:space="0" w:color="auto"/>
        <w:bottom w:val="none" w:sz="0" w:space="0" w:color="auto"/>
        <w:right w:val="none" w:sz="0" w:space="0" w:color="auto"/>
      </w:divBdr>
    </w:div>
    <w:div w:id="928387063">
      <w:bodyDiv w:val="1"/>
      <w:marLeft w:val="0"/>
      <w:marRight w:val="0"/>
      <w:marTop w:val="0"/>
      <w:marBottom w:val="0"/>
      <w:divBdr>
        <w:top w:val="none" w:sz="0" w:space="0" w:color="auto"/>
        <w:left w:val="none" w:sz="0" w:space="0" w:color="auto"/>
        <w:bottom w:val="none" w:sz="0" w:space="0" w:color="auto"/>
        <w:right w:val="none" w:sz="0" w:space="0" w:color="auto"/>
      </w:divBdr>
    </w:div>
    <w:div w:id="928390043">
      <w:bodyDiv w:val="1"/>
      <w:marLeft w:val="0"/>
      <w:marRight w:val="0"/>
      <w:marTop w:val="0"/>
      <w:marBottom w:val="0"/>
      <w:divBdr>
        <w:top w:val="none" w:sz="0" w:space="0" w:color="auto"/>
        <w:left w:val="none" w:sz="0" w:space="0" w:color="auto"/>
        <w:bottom w:val="none" w:sz="0" w:space="0" w:color="auto"/>
        <w:right w:val="none" w:sz="0" w:space="0" w:color="auto"/>
      </w:divBdr>
    </w:div>
    <w:div w:id="985207528">
      <w:bodyDiv w:val="1"/>
      <w:marLeft w:val="0"/>
      <w:marRight w:val="0"/>
      <w:marTop w:val="0"/>
      <w:marBottom w:val="0"/>
      <w:divBdr>
        <w:top w:val="none" w:sz="0" w:space="0" w:color="auto"/>
        <w:left w:val="none" w:sz="0" w:space="0" w:color="auto"/>
        <w:bottom w:val="none" w:sz="0" w:space="0" w:color="auto"/>
        <w:right w:val="none" w:sz="0" w:space="0" w:color="auto"/>
      </w:divBdr>
    </w:div>
    <w:div w:id="988435790">
      <w:bodyDiv w:val="1"/>
      <w:marLeft w:val="0"/>
      <w:marRight w:val="0"/>
      <w:marTop w:val="0"/>
      <w:marBottom w:val="0"/>
      <w:divBdr>
        <w:top w:val="none" w:sz="0" w:space="0" w:color="auto"/>
        <w:left w:val="none" w:sz="0" w:space="0" w:color="auto"/>
        <w:bottom w:val="none" w:sz="0" w:space="0" w:color="auto"/>
        <w:right w:val="none" w:sz="0" w:space="0" w:color="auto"/>
      </w:divBdr>
    </w:div>
    <w:div w:id="1031033171">
      <w:bodyDiv w:val="1"/>
      <w:marLeft w:val="0"/>
      <w:marRight w:val="0"/>
      <w:marTop w:val="0"/>
      <w:marBottom w:val="0"/>
      <w:divBdr>
        <w:top w:val="none" w:sz="0" w:space="0" w:color="auto"/>
        <w:left w:val="none" w:sz="0" w:space="0" w:color="auto"/>
        <w:bottom w:val="none" w:sz="0" w:space="0" w:color="auto"/>
        <w:right w:val="none" w:sz="0" w:space="0" w:color="auto"/>
      </w:divBdr>
    </w:div>
    <w:div w:id="1054085752">
      <w:bodyDiv w:val="1"/>
      <w:marLeft w:val="0"/>
      <w:marRight w:val="0"/>
      <w:marTop w:val="0"/>
      <w:marBottom w:val="0"/>
      <w:divBdr>
        <w:top w:val="none" w:sz="0" w:space="0" w:color="auto"/>
        <w:left w:val="none" w:sz="0" w:space="0" w:color="auto"/>
        <w:bottom w:val="none" w:sz="0" w:space="0" w:color="auto"/>
        <w:right w:val="none" w:sz="0" w:space="0" w:color="auto"/>
      </w:divBdr>
    </w:div>
    <w:div w:id="1061366731">
      <w:bodyDiv w:val="1"/>
      <w:marLeft w:val="0"/>
      <w:marRight w:val="0"/>
      <w:marTop w:val="0"/>
      <w:marBottom w:val="0"/>
      <w:divBdr>
        <w:top w:val="none" w:sz="0" w:space="0" w:color="auto"/>
        <w:left w:val="none" w:sz="0" w:space="0" w:color="auto"/>
        <w:bottom w:val="none" w:sz="0" w:space="0" w:color="auto"/>
        <w:right w:val="none" w:sz="0" w:space="0" w:color="auto"/>
      </w:divBdr>
    </w:div>
    <w:div w:id="1172841947">
      <w:bodyDiv w:val="1"/>
      <w:marLeft w:val="0"/>
      <w:marRight w:val="0"/>
      <w:marTop w:val="0"/>
      <w:marBottom w:val="0"/>
      <w:divBdr>
        <w:top w:val="none" w:sz="0" w:space="0" w:color="auto"/>
        <w:left w:val="none" w:sz="0" w:space="0" w:color="auto"/>
        <w:bottom w:val="none" w:sz="0" w:space="0" w:color="auto"/>
        <w:right w:val="none" w:sz="0" w:space="0" w:color="auto"/>
      </w:divBdr>
    </w:div>
    <w:div w:id="1219822647">
      <w:bodyDiv w:val="1"/>
      <w:marLeft w:val="0"/>
      <w:marRight w:val="0"/>
      <w:marTop w:val="0"/>
      <w:marBottom w:val="0"/>
      <w:divBdr>
        <w:top w:val="none" w:sz="0" w:space="0" w:color="auto"/>
        <w:left w:val="none" w:sz="0" w:space="0" w:color="auto"/>
        <w:bottom w:val="none" w:sz="0" w:space="0" w:color="auto"/>
        <w:right w:val="none" w:sz="0" w:space="0" w:color="auto"/>
      </w:divBdr>
    </w:div>
    <w:div w:id="1319962391">
      <w:bodyDiv w:val="1"/>
      <w:marLeft w:val="0"/>
      <w:marRight w:val="0"/>
      <w:marTop w:val="0"/>
      <w:marBottom w:val="0"/>
      <w:divBdr>
        <w:top w:val="none" w:sz="0" w:space="0" w:color="auto"/>
        <w:left w:val="none" w:sz="0" w:space="0" w:color="auto"/>
        <w:bottom w:val="none" w:sz="0" w:space="0" w:color="auto"/>
        <w:right w:val="none" w:sz="0" w:space="0" w:color="auto"/>
      </w:divBdr>
    </w:div>
    <w:div w:id="1348482027">
      <w:bodyDiv w:val="1"/>
      <w:marLeft w:val="0"/>
      <w:marRight w:val="0"/>
      <w:marTop w:val="0"/>
      <w:marBottom w:val="0"/>
      <w:divBdr>
        <w:top w:val="none" w:sz="0" w:space="0" w:color="auto"/>
        <w:left w:val="none" w:sz="0" w:space="0" w:color="auto"/>
        <w:bottom w:val="none" w:sz="0" w:space="0" w:color="auto"/>
        <w:right w:val="none" w:sz="0" w:space="0" w:color="auto"/>
      </w:divBdr>
    </w:div>
    <w:div w:id="1351106921">
      <w:bodyDiv w:val="1"/>
      <w:marLeft w:val="0"/>
      <w:marRight w:val="0"/>
      <w:marTop w:val="0"/>
      <w:marBottom w:val="0"/>
      <w:divBdr>
        <w:top w:val="none" w:sz="0" w:space="0" w:color="auto"/>
        <w:left w:val="none" w:sz="0" w:space="0" w:color="auto"/>
        <w:bottom w:val="none" w:sz="0" w:space="0" w:color="auto"/>
        <w:right w:val="none" w:sz="0" w:space="0" w:color="auto"/>
      </w:divBdr>
    </w:div>
    <w:div w:id="1375275135">
      <w:bodyDiv w:val="1"/>
      <w:marLeft w:val="0"/>
      <w:marRight w:val="0"/>
      <w:marTop w:val="0"/>
      <w:marBottom w:val="0"/>
      <w:divBdr>
        <w:top w:val="none" w:sz="0" w:space="0" w:color="auto"/>
        <w:left w:val="none" w:sz="0" w:space="0" w:color="auto"/>
        <w:bottom w:val="none" w:sz="0" w:space="0" w:color="auto"/>
        <w:right w:val="none" w:sz="0" w:space="0" w:color="auto"/>
      </w:divBdr>
      <w:divsChild>
        <w:div w:id="522211469">
          <w:marLeft w:val="0"/>
          <w:marRight w:val="0"/>
          <w:marTop w:val="0"/>
          <w:marBottom w:val="0"/>
          <w:divBdr>
            <w:top w:val="single" w:sz="2" w:space="0" w:color="auto"/>
            <w:left w:val="single" w:sz="2" w:space="0" w:color="auto"/>
            <w:bottom w:val="single" w:sz="2" w:space="0" w:color="auto"/>
            <w:right w:val="single" w:sz="2" w:space="0" w:color="auto"/>
          </w:divBdr>
          <w:divsChild>
            <w:div w:id="1678188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5200153">
      <w:bodyDiv w:val="1"/>
      <w:marLeft w:val="0"/>
      <w:marRight w:val="0"/>
      <w:marTop w:val="0"/>
      <w:marBottom w:val="0"/>
      <w:divBdr>
        <w:top w:val="none" w:sz="0" w:space="0" w:color="auto"/>
        <w:left w:val="none" w:sz="0" w:space="0" w:color="auto"/>
        <w:bottom w:val="none" w:sz="0" w:space="0" w:color="auto"/>
        <w:right w:val="none" w:sz="0" w:space="0" w:color="auto"/>
      </w:divBdr>
    </w:div>
    <w:div w:id="1409576912">
      <w:bodyDiv w:val="1"/>
      <w:marLeft w:val="0"/>
      <w:marRight w:val="0"/>
      <w:marTop w:val="0"/>
      <w:marBottom w:val="0"/>
      <w:divBdr>
        <w:top w:val="none" w:sz="0" w:space="0" w:color="auto"/>
        <w:left w:val="none" w:sz="0" w:space="0" w:color="auto"/>
        <w:bottom w:val="none" w:sz="0" w:space="0" w:color="auto"/>
        <w:right w:val="none" w:sz="0" w:space="0" w:color="auto"/>
      </w:divBdr>
    </w:div>
    <w:div w:id="1416711255">
      <w:bodyDiv w:val="1"/>
      <w:marLeft w:val="0"/>
      <w:marRight w:val="0"/>
      <w:marTop w:val="0"/>
      <w:marBottom w:val="0"/>
      <w:divBdr>
        <w:top w:val="none" w:sz="0" w:space="0" w:color="auto"/>
        <w:left w:val="none" w:sz="0" w:space="0" w:color="auto"/>
        <w:bottom w:val="none" w:sz="0" w:space="0" w:color="auto"/>
        <w:right w:val="none" w:sz="0" w:space="0" w:color="auto"/>
      </w:divBdr>
    </w:div>
    <w:div w:id="1417240439">
      <w:bodyDiv w:val="1"/>
      <w:marLeft w:val="0"/>
      <w:marRight w:val="0"/>
      <w:marTop w:val="0"/>
      <w:marBottom w:val="0"/>
      <w:divBdr>
        <w:top w:val="none" w:sz="0" w:space="0" w:color="auto"/>
        <w:left w:val="none" w:sz="0" w:space="0" w:color="auto"/>
        <w:bottom w:val="none" w:sz="0" w:space="0" w:color="auto"/>
        <w:right w:val="none" w:sz="0" w:space="0" w:color="auto"/>
      </w:divBdr>
    </w:div>
    <w:div w:id="1422680347">
      <w:bodyDiv w:val="1"/>
      <w:marLeft w:val="0"/>
      <w:marRight w:val="0"/>
      <w:marTop w:val="0"/>
      <w:marBottom w:val="0"/>
      <w:divBdr>
        <w:top w:val="none" w:sz="0" w:space="0" w:color="auto"/>
        <w:left w:val="none" w:sz="0" w:space="0" w:color="auto"/>
        <w:bottom w:val="none" w:sz="0" w:space="0" w:color="auto"/>
        <w:right w:val="none" w:sz="0" w:space="0" w:color="auto"/>
      </w:divBdr>
    </w:div>
    <w:div w:id="1437555086">
      <w:bodyDiv w:val="1"/>
      <w:marLeft w:val="0"/>
      <w:marRight w:val="0"/>
      <w:marTop w:val="0"/>
      <w:marBottom w:val="0"/>
      <w:divBdr>
        <w:top w:val="none" w:sz="0" w:space="0" w:color="auto"/>
        <w:left w:val="none" w:sz="0" w:space="0" w:color="auto"/>
        <w:bottom w:val="none" w:sz="0" w:space="0" w:color="auto"/>
        <w:right w:val="none" w:sz="0" w:space="0" w:color="auto"/>
      </w:divBdr>
    </w:div>
    <w:div w:id="1437942415">
      <w:bodyDiv w:val="1"/>
      <w:marLeft w:val="0"/>
      <w:marRight w:val="0"/>
      <w:marTop w:val="0"/>
      <w:marBottom w:val="0"/>
      <w:divBdr>
        <w:top w:val="none" w:sz="0" w:space="0" w:color="auto"/>
        <w:left w:val="none" w:sz="0" w:space="0" w:color="auto"/>
        <w:bottom w:val="none" w:sz="0" w:space="0" w:color="auto"/>
        <w:right w:val="none" w:sz="0" w:space="0" w:color="auto"/>
      </w:divBdr>
    </w:div>
    <w:div w:id="1530558482">
      <w:bodyDiv w:val="1"/>
      <w:marLeft w:val="0"/>
      <w:marRight w:val="0"/>
      <w:marTop w:val="0"/>
      <w:marBottom w:val="0"/>
      <w:divBdr>
        <w:top w:val="none" w:sz="0" w:space="0" w:color="auto"/>
        <w:left w:val="none" w:sz="0" w:space="0" w:color="auto"/>
        <w:bottom w:val="none" w:sz="0" w:space="0" w:color="auto"/>
        <w:right w:val="none" w:sz="0" w:space="0" w:color="auto"/>
      </w:divBdr>
    </w:div>
    <w:div w:id="1594969114">
      <w:bodyDiv w:val="1"/>
      <w:marLeft w:val="0"/>
      <w:marRight w:val="0"/>
      <w:marTop w:val="0"/>
      <w:marBottom w:val="0"/>
      <w:divBdr>
        <w:top w:val="none" w:sz="0" w:space="0" w:color="auto"/>
        <w:left w:val="none" w:sz="0" w:space="0" w:color="auto"/>
        <w:bottom w:val="none" w:sz="0" w:space="0" w:color="auto"/>
        <w:right w:val="none" w:sz="0" w:space="0" w:color="auto"/>
      </w:divBdr>
      <w:divsChild>
        <w:div w:id="916523475">
          <w:marLeft w:val="0"/>
          <w:marRight w:val="0"/>
          <w:marTop w:val="0"/>
          <w:marBottom w:val="0"/>
          <w:divBdr>
            <w:top w:val="single" w:sz="2" w:space="0" w:color="auto"/>
            <w:left w:val="single" w:sz="2" w:space="0" w:color="auto"/>
            <w:bottom w:val="single" w:sz="2" w:space="0" w:color="auto"/>
            <w:right w:val="single" w:sz="2" w:space="0" w:color="auto"/>
          </w:divBdr>
          <w:divsChild>
            <w:div w:id="679351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2110386">
      <w:bodyDiv w:val="1"/>
      <w:marLeft w:val="0"/>
      <w:marRight w:val="0"/>
      <w:marTop w:val="0"/>
      <w:marBottom w:val="0"/>
      <w:divBdr>
        <w:top w:val="none" w:sz="0" w:space="0" w:color="auto"/>
        <w:left w:val="none" w:sz="0" w:space="0" w:color="auto"/>
        <w:bottom w:val="none" w:sz="0" w:space="0" w:color="auto"/>
        <w:right w:val="none" w:sz="0" w:space="0" w:color="auto"/>
      </w:divBdr>
    </w:div>
    <w:div w:id="1727338125">
      <w:bodyDiv w:val="1"/>
      <w:marLeft w:val="0"/>
      <w:marRight w:val="0"/>
      <w:marTop w:val="0"/>
      <w:marBottom w:val="0"/>
      <w:divBdr>
        <w:top w:val="none" w:sz="0" w:space="0" w:color="auto"/>
        <w:left w:val="none" w:sz="0" w:space="0" w:color="auto"/>
        <w:bottom w:val="none" w:sz="0" w:space="0" w:color="auto"/>
        <w:right w:val="none" w:sz="0" w:space="0" w:color="auto"/>
      </w:divBdr>
    </w:div>
    <w:div w:id="1804033643">
      <w:bodyDiv w:val="1"/>
      <w:marLeft w:val="0"/>
      <w:marRight w:val="0"/>
      <w:marTop w:val="0"/>
      <w:marBottom w:val="0"/>
      <w:divBdr>
        <w:top w:val="none" w:sz="0" w:space="0" w:color="auto"/>
        <w:left w:val="none" w:sz="0" w:space="0" w:color="auto"/>
        <w:bottom w:val="none" w:sz="0" w:space="0" w:color="auto"/>
        <w:right w:val="none" w:sz="0" w:space="0" w:color="auto"/>
      </w:divBdr>
    </w:div>
    <w:div w:id="1842550316">
      <w:bodyDiv w:val="1"/>
      <w:marLeft w:val="0"/>
      <w:marRight w:val="0"/>
      <w:marTop w:val="0"/>
      <w:marBottom w:val="0"/>
      <w:divBdr>
        <w:top w:val="none" w:sz="0" w:space="0" w:color="auto"/>
        <w:left w:val="none" w:sz="0" w:space="0" w:color="auto"/>
        <w:bottom w:val="none" w:sz="0" w:space="0" w:color="auto"/>
        <w:right w:val="none" w:sz="0" w:space="0" w:color="auto"/>
      </w:divBdr>
    </w:div>
    <w:div w:id="1847164520">
      <w:bodyDiv w:val="1"/>
      <w:marLeft w:val="0"/>
      <w:marRight w:val="0"/>
      <w:marTop w:val="0"/>
      <w:marBottom w:val="0"/>
      <w:divBdr>
        <w:top w:val="none" w:sz="0" w:space="0" w:color="auto"/>
        <w:left w:val="none" w:sz="0" w:space="0" w:color="auto"/>
        <w:bottom w:val="none" w:sz="0" w:space="0" w:color="auto"/>
        <w:right w:val="none" w:sz="0" w:space="0" w:color="auto"/>
      </w:divBdr>
    </w:div>
    <w:div w:id="1859731988">
      <w:bodyDiv w:val="1"/>
      <w:marLeft w:val="0"/>
      <w:marRight w:val="0"/>
      <w:marTop w:val="0"/>
      <w:marBottom w:val="0"/>
      <w:divBdr>
        <w:top w:val="none" w:sz="0" w:space="0" w:color="auto"/>
        <w:left w:val="none" w:sz="0" w:space="0" w:color="auto"/>
        <w:bottom w:val="none" w:sz="0" w:space="0" w:color="auto"/>
        <w:right w:val="none" w:sz="0" w:space="0" w:color="auto"/>
      </w:divBdr>
    </w:div>
    <w:div w:id="1930460686">
      <w:bodyDiv w:val="1"/>
      <w:marLeft w:val="0"/>
      <w:marRight w:val="0"/>
      <w:marTop w:val="0"/>
      <w:marBottom w:val="0"/>
      <w:divBdr>
        <w:top w:val="none" w:sz="0" w:space="0" w:color="auto"/>
        <w:left w:val="none" w:sz="0" w:space="0" w:color="auto"/>
        <w:bottom w:val="none" w:sz="0" w:space="0" w:color="auto"/>
        <w:right w:val="none" w:sz="0" w:space="0" w:color="auto"/>
      </w:divBdr>
    </w:div>
    <w:div w:id="1968773870">
      <w:bodyDiv w:val="1"/>
      <w:marLeft w:val="0"/>
      <w:marRight w:val="0"/>
      <w:marTop w:val="0"/>
      <w:marBottom w:val="0"/>
      <w:divBdr>
        <w:top w:val="none" w:sz="0" w:space="0" w:color="auto"/>
        <w:left w:val="none" w:sz="0" w:space="0" w:color="auto"/>
        <w:bottom w:val="none" w:sz="0" w:space="0" w:color="auto"/>
        <w:right w:val="none" w:sz="0" w:space="0" w:color="auto"/>
      </w:divBdr>
      <w:divsChild>
        <w:div w:id="273682463">
          <w:marLeft w:val="0"/>
          <w:marRight w:val="0"/>
          <w:marTop w:val="0"/>
          <w:marBottom w:val="0"/>
          <w:divBdr>
            <w:top w:val="single" w:sz="2" w:space="0" w:color="auto"/>
            <w:left w:val="single" w:sz="2" w:space="0" w:color="auto"/>
            <w:bottom w:val="single" w:sz="2" w:space="0" w:color="auto"/>
            <w:right w:val="single" w:sz="2" w:space="0" w:color="auto"/>
          </w:divBdr>
          <w:divsChild>
            <w:div w:id="1770537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5835464">
      <w:bodyDiv w:val="1"/>
      <w:marLeft w:val="0"/>
      <w:marRight w:val="0"/>
      <w:marTop w:val="0"/>
      <w:marBottom w:val="0"/>
      <w:divBdr>
        <w:top w:val="none" w:sz="0" w:space="0" w:color="auto"/>
        <w:left w:val="none" w:sz="0" w:space="0" w:color="auto"/>
        <w:bottom w:val="none" w:sz="0" w:space="0" w:color="auto"/>
        <w:right w:val="none" w:sz="0" w:space="0" w:color="auto"/>
      </w:divBdr>
    </w:div>
    <w:div w:id="2037150857">
      <w:bodyDiv w:val="1"/>
      <w:marLeft w:val="0"/>
      <w:marRight w:val="0"/>
      <w:marTop w:val="0"/>
      <w:marBottom w:val="0"/>
      <w:divBdr>
        <w:top w:val="none" w:sz="0" w:space="0" w:color="auto"/>
        <w:left w:val="none" w:sz="0" w:space="0" w:color="auto"/>
        <w:bottom w:val="none" w:sz="0" w:space="0" w:color="auto"/>
        <w:right w:val="none" w:sz="0" w:space="0" w:color="auto"/>
      </w:divBdr>
      <w:divsChild>
        <w:div w:id="1214776026">
          <w:marLeft w:val="0"/>
          <w:marRight w:val="0"/>
          <w:marTop w:val="0"/>
          <w:marBottom w:val="0"/>
          <w:divBdr>
            <w:top w:val="single" w:sz="2" w:space="0" w:color="auto"/>
            <w:left w:val="single" w:sz="2" w:space="0" w:color="auto"/>
            <w:bottom w:val="single" w:sz="2" w:space="0" w:color="auto"/>
            <w:right w:val="single" w:sz="2" w:space="0" w:color="auto"/>
          </w:divBdr>
          <w:divsChild>
            <w:div w:id="120224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6054320">
      <w:bodyDiv w:val="1"/>
      <w:marLeft w:val="0"/>
      <w:marRight w:val="0"/>
      <w:marTop w:val="0"/>
      <w:marBottom w:val="0"/>
      <w:divBdr>
        <w:top w:val="none" w:sz="0" w:space="0" w:color="auto"/>
        <w:left w:val="none" w:sz="0" w:space="0" w:color="auto"/>
        <w:bottom w:val="none" w:sz="0" w:space="0" w:color="auto"/>
        <w:right w:val="none" w:sz="0" w:space="0" w:color="auto"/>
      </w:divBdr>
    </w:div>
    <w:div w:id="2067678499">
      <w:bodyDiv w:val="1"/>
      <w:marLeft w:val="0"/>
      <w:marRight w:val="0"/>
      <w:marTop w:val="0"/>
      <w:marBottom w:val="0"/>
      <w:divBdr>
        <w:top w:val="none" w:sz="0" w:space="0" w:color="auto"/>
        <w:left w:val="none" w:sz="0" w:space="0" w:color="auto"/>
        <w:bottom w:val="none" w:sz="0" w:space="0" w:color="auto"/>
        <w:right w:val="none" w:sz="0" w:space="0" w:color="auto"/>
      </w:divBdr>
    </w:div>
    <w:div w:id="210221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www.kaggle.com/datasets/uciml/pima-indians-diabetes-database"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oi.org/10.1186/s12889-024-21081-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ukbiobank.ac.uk/"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ppl-ai-file-upload.s3.amazonaws.com/web/direct-files/attachments/79429923/d6fc4fbb-fed0-42fd-a766-f0e4f7235289/fmed-1-1506641.pdf"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6DDD4B-09A5-4428-A775-96FF7A34E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6097</Words>
  <Characters>34759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Plabon Sarkar</dc:creator>
  <cp:keywords/>
  <dc:description/>
  <cp:lastModifiedBy>Plabon Sarkar</cp:lastModifiedBy>
  <cp:revision>2</cp:revision>
  <dcterms:created xsi:type="dcterms:W3CDTF">2025-08-18T16:53:00Z</dcterms:created>
  <dcterms:modified xsi:type="dcterms:W3CDTF">2025-08-18T16:53:00Z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fdcd0fb4-0d6b-4b4d-84ff-2418354dfd26</vt:lpwstr>
  </property>
</Properties>
</file>