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FAF54" w14:textId="77777777" w:rsidR="00404FA2" w:rsidRPr="003C0A32" w:rsidRDefault="00404FA2" w:rsidP="00F743E9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A32">
        <w:rPr>
          <w:rFonts w:ascii="Times New Roman" w:hAnsi="Times New Roman" w:cs="Times New Roman"/>
          <w:b/>
          <w:bCs/>
          <w:sz w:val="28"/>
          <w:szCs w:val="28"/>
        </w:rPr>
        <w:t>KATA PENGANTAR</w:t>
      </w:r>
    </w:p>
    <w:p w14:paraId="4D760514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43ADA8C2" w14:textId="77777777" w:rsidR="00404FA2" w:rsidRPr="003C0A32" w:rsidRDefault="00404FA2" w:rsidP="00F743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b/>
          <w:bCs/>
          <w:sz w:val="24"/>
          <w:szCs w:val="24"/>
        </w:rPr>
        <w:t>        </w:t>
      </w:r>
      <w:r w:rsidRPr="003C0A32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.</w:t>
      </w:r>
    </w:p>
    <w:p w14:paraId="782FE1CE" w14:textId="77777777" w:rsidR="00404FA2" w:rsidRPr="003C0A32" w:rsidRDefault="00404FA2" w:rsidP="00F743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.</w:t>
      </w:r>
    </w:p>
    <w:p w14:paraId="5FF6990A" w14:textId="77777777" w:rsidR="00404FA2" w:rsidRPr="003C0A32" w:rsidRDefault="00404FA2" w:rsidP="00F743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Karnaji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S.Sos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tekuni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.</w:t>
      </w:r>
    </w:p>
    <w:p w14:paraId="125A028E" w14:textId="77777777" w:rsidR="00404FA2" w:rsidRPr="003C0A32" w:rsidRDefault="00404FA2" w:rsidP="00F743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 xml:space="preserve">Kami juga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pengetahuannya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.</w:t>
      </w:r>
    </w:p>
    <w:p w14:paraId="2220C6F9" w14:textId="77777777" w:rsidR="00404FA2" w:rsidRPr="003C0A32" w:rsidRDefault="00404FA2" w:rsidP="00F743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nantikan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.</w:t>
      </w:r>
    </w:p>
    <w:p w14:paraId="5E7DF993" w14:textId="77777777" w:rsidR="00404FA2" w:rsidRPr="003C0A32" w:rsidRDefault="00404FA2" w:rsidP="00F743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> </w:t>
      </w:r>
    </w:p>
    <w:p w14:paraId="21DC624F" w14:textId="77777777" w:rsidR="00404FA2" w:rsidRPr="003C0A32" w:rsidRDefault="00404FA2" w:rsidP="00F743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> </w:t>
      </w:r>
    </w:p>
    <w:p w14:paraId="1EB42560" w14:textId="77777777" w:rsidR="00404FA2" w:rsidRPr="003C0A32" w:rsidRDefault="00404FA2" w:rsidP="00F743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 xml:space="preserve">Surabaya, 16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000AA1F4" w14:textId="77777777" w:rsidR="00404FA2" w:rsidRPr="003C0A32" w:rsidRDefault="00404FA2" w:rsidP="00F743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> </w:t>
      </w:r>
    </w:p>
    <w:p w14:paraId="32F3CB75" w14:textId="77777777" w:rsidR="00404FA2" w:rsidRPr="003C0A32" w:rsidRDefault="00404FA2" w:rsidP="00F743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> </w:t>
      </w:r>
    </w:p>
    <w:p w14:paraId="4DD11BB9" w14:textId="77777777" w:rsidR="00404FA2" w:rsidRPr="003C0A32" w:rsidRDefault="00404FA2" w:rsidP="00F743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6A2175FA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7D5A2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B6B36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CDBC5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A7F6A5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AE0F3B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8B0482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899EF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765432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88CB00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06165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05217B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23D18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E95E6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D9885A" w14:textId="77777777" w:rsidR="00404FA2" w:rsidRPr="003C0A32" w:rsidRDefault="00404FA2" w:rsidP="00F743E9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A32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14:paraId="1B509879" w14:textId="77777777" w:rsidR="00404FA2" w:rsidRPr="003C0A32" w:rsidRDefault="00404FA2" w:rsidP="00404FA2">
      <w:pPr>
        <w:rPr>
          <w:rFonts w:ascii="Times New Roman" w:hAnsi="Times New Roman" w:cs="Times New Roman"/>
          <w:sz w:val="28"/>
          <w:szCs w:val="28"/>
        </w:rPr>
      </w:pPr>
    </w:p>
    <w:p w14:paraId="7DF62123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66622AFB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p w14:paraId="5F17D558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b/>
          <w:bCs/>
          <w:sz w:val="24"/>
          <w:szCs w:val="24"/>
        </w:rPr>
        <w:t>BAB I PENDAHULUAN</w:t>
      </w:r>
    </w:p>
    <w:p w14:paraId="30607BF8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>1.1 LATAR BELAKANG</w:t>
      </w:r>
    </w:p>
    <w:p w14:paraId="00809B42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>1.2 RUMUSAN MASALAH</w:t>
      </w:r>
    </w:p>
    <w:p w14:paraId="60D0F55D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>1.3 TUJUAN</w:t>
      </w:r>
    </w:p>
    <w:p w14:paraId="4B61C814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b/>
          <w:bCs/>
          <w:sz w:val="24"/>
          <w:szCs w:val="24"/>
        </w:rPr>
        <w:t>BAB II PEMBAHASAN</w:t>
      </w:r>
    </w:p>
    <w:p w14:paraId="01457DA9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>2.1 </w:t>
      </w:r>
    </w:p>
    <w:p w14:paraId="61F2806D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b/>
          <w:bCs/>
          <w:sz w:val="24"/>
          <w:szCs w:val="24"/>
        </w:rPr>
        <w:t>BAB III PENUTUP</w:t>
      </w:r>
    </w:p>
    <w:p w14:paraId="2F35D31B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>3.1 KESIMPULAN</w:t>
      </w:r>
    </w:p>
    <w:p w14:paraId="3EF07B44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2AB5ABFB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16939294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AFBCD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ABE9D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F7063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0780A0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DE3AF1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7E798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CAD54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2233B4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63F1B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FC9EC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0237C6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2AD5A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612A71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DBE37D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30775" w14:textId="77777777" w:rsidR="00404FA2" w:rsidRPr="003C0A32" w:rsidRDefault="00404FA2" w:rsidP="00F743E9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A32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6D31CD32" w14:textId="77777777" w:rsidR="00404FA2" w:rsidRPr="003C0A32" w:rsidRDefault="00404FA2" w:rsidP="00F743E9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A32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2A99F21F" w14:textId="77777777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EA6BF2" w14:textId="77777777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323C1734" w14:textId="77777777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hasrat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disekelilingnya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sekelilingnya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naluri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sosiologis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juga status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.</w:t>
      </w:r>
    </w:p>
    <w:p w14:paraId="4652FC22" w14:textId="77777777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individu-individu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timbal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daripadanya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norma-norma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. </w:t>
      </w:r>
    </w:p>
    <w:p w14:paraId="789F80CF" w14:textId="77777777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formal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bakatnya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3C0A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i/>
          <w:iCs/>
          <w:sz w:val="24"/>
          <w:szCs w:val="24"/>
        </w:rPr>
        <w:t>softskill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bakatnya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formal di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.</w:t>
      </w:r>
    </w:p>
    <w:p w14:paraId="1A1D8AF3" w14:textId="77777777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A684897" w14:textId="77777777" w:rsidR="00404FA2" w:rsidRPr="003C0A32" w:rsidRDefault="00404FA2" w:rsidP="00F743E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melatar-belakangi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?</w:t>
      </w:r>
    </w:p>
    <w:p w14:paraId="0DB5D187" w14:textId="77777777" w:rsidR="00404FA2" w:rsidRPr="003C0A32" w:rsidRDefault="00404FA2" w:rsidP="00F743E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?</w:t>
      </w:r>
    </w:p>
    <w:p w14:paraId="1333E783" w14:textId="77777777" w:rsidR="00404FA2" w:rsidRPr="003C0A32" w:rsidRDefault="00404FA2" w:rsidP="00F743E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?</w:t>
      </w:r>
    </w:p>
    <w:p w14:paraId="36992CAF" w14:textId="53A8464D" w:rsidR="003C0A32" w:rsidRDefault="003C0A3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9DD34F" w14:textId="36C067A6" w:rsidR="003C0A32" w:rsidRDefault="003C0A3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551F27" w14:textId="7298D875" w:rsidR="003C0A32" w:rsidRDefault="003C0A3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B4F0AB" w14:textId="7481CD2C" w:rsidR="003C0A32" w:rsidRDefault="003C0A3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A91755" w14:textId="77777777" w:rsidR="003C0A32" w:rsidRDefault="003C0A3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453A4C" w14:textId="1805EE71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lastRenderedPageBreak/>
        <w:t xml:space="preserve">1.3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7FDA47CD" w14:textId="77777777" w:rsidR="00404FA2" w:rsidRPr="003C0A32" w:rsidRDefault="00404FA2" w:rsidP="00F743E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</w:p>
    <w:p w14:paraId="74018DA3" w14:textId="77777777" w:rsidR="00404FA2" w:rsidRPr="003C0A32" w:rsidRDefault="00404FA2" w:rsidP="00F743E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</w:p>
    <w:p w14:paraId="7AA3A451" w14:textId="77777777" w:rsidR="00404FA2" w:rsidRPr="003C0A32" w:rsidRDefault="00404FA2" w:rsidP="00F743E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berkelompok</w:t>
      </w:r>
      <w:proofErr w:type="spellEnd"/>
    </w:p>
    <w:p w14:paraId="72E3AC3C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5380E5" w14:textId="2D5401ED" w:rsidR="00F743E9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ABE76" w14:textId="04C974C9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1F42C" w14:textId="5D511BD1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506FB" w14:textId="55098DCB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190F1" w14:textId="6D72527A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D305DC" w14:textId="1B94A65C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EDE4E" w14:textId="256329BC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4CB24" w14:textId="3232069C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4630B" w14:textId="28C864B4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CC20B6" w14:textId="740FBF5B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CECB7" w14:textId="2581D643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5A182" w14:textId="5011B18C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D51FFA" w14:textId="78389022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FE7225" w14:textId="386DD0C8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EF4C3D" w14:textId="624CBA37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0CC10" w14:textId="31F153DC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2AF4CB" w14:textId="14FDC95E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2E8C6" w14:textId="4148D4AA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34458" w14:textId="58319B7D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6FB1B" w14:textId="2C7BF57B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52BC8" w14:textId="51ED55B2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D76CB" w14:textId="4EC2F727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06FDB" w14:textId="481FF27C" w:rsid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A6554B" w14:textId="77777777" w:rsidR="003C0A32" w:rsidRPr="003C0A32" w:rsidRDefault="003C0A32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497D9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C244AF" w14:textId="77777777" w:rsidR="00404FA2" w:rsidRPr="003C0A32" w:rsidRDefault="00404FA2" w:rsidP="00F743E9">
      <w:pPr>
        <w:jc w:val="center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69D1DA25" w14:textId="77777777" w:rsidR="00404FA2" w:rsidRPr="003C0A32" w:rsidRDefault="00404FA2" w:rsidP="00F743E9">
      <w:pPr>
        <w:jc w:val="center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32AA9ED9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</w:p>
    <w:p w14:paraId="569CC9C4" w14:textId="77777777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57F5435C" w14:textId="77777777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di SMAN 14 Surabaya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SMAN 14 Surabaya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peraturan-peraturan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.</w:t>
      </w:r>
    </w:p>
    <w:p w14:paraId="7726147C" w14:textId="77777777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SMAN 14 Surabaya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SMAN 14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hasrat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.</w:t>
      </w:r>
    </w:p>
    <w:p w14:paraId="0AECC0C0" w14:textId="77777777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SMAN 14 Surabaya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r w:rsidRPr="003C0A32">
        <w:rPr>
          <w:rFonts w:ascii="Times New Roman" w:hAnsi="Times New Roman" w:cs="Times New Roman"/>
          <w:i/>
          <w:iCs/>
          <w:sz w:val="24"/>
          <w:szCs w:val="24"/>
        </w:rPr>
        <w:t xml:space="preserve">in-group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SMAN 14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surabaya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nasib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menaati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peraturan-peraturan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. </w:t>
      </w:r>
    </w:p>
    <w:p w14:paraId="1C6CB678" w14:textId="2739135B" w:rsid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di SMAN 14 Surabaya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dilatarbelakangi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pengibaran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memperingati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di SMAN 14 juga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mengharumkan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SMAN 14 Surabaya pun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mewadahi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SMAN 14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Baris-Berbaris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(PBB),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kebersamaan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SMAN 14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Akademi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pembantu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mental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.</w:t>
      </w:r>
    </w:p>
    <w:p w14:paraId="6FCD078B" w14:textId="616C8D11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 </w:t>
      </w:r>
    </w:p>
    <w:p w14:paraId="27A7524A" w14:textId="77777777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A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)</w:t>
      </w:r>
    </w:p>
    <w:p w14:paraId="590C9ED9" w14:textId="77777777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di SMAN 14 Surabaya.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SMAN 14 pun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informal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.</w:t>
      </w:r>
    </w:p>
    <w:p w14:paraId="5436CCFD" w14:textId="77777777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SMAN 14 pun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primer,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langgeng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>.</w:t>
      </w:r>
    </w:p>
    <w:p w14:paraId="4CE3DDC9" w14:textId="11A7DC7C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lastRenderedPageBreak/>
        <w:t xml:space="preserve">Dan,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SMAN 14 Surabaya juga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r w:rsidRPr="003C0A32">
        <w:rPr>
          <w:rFonts w:ascii="Times New Roman" w:hAnsi="Times New Roman" w:cs="Times New Roman"/>
          <w:i/>
          <w:iCs/>
          <w:sz w:val="24"/>
          <w:szCs w:val="24"/>
        </w:rPr>
        <w:t>out-group</w:t>
      </w:r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r w:rsidRPr="003C0A32">
        <w:rPr>
          <w:rFonts w:ascii="Times New Roman" w:hAnsi="Times New Roman" w:cs="Times New Roman"/>
          <w:i/>
          <w:iCs/>
          <w:sz w:val="24"/>
          <w:szCs w:val="24"/>
        </w:rPr>
        <w:t xml:space="preserve">in-group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r w:rsidRPr="003C0A32">
        <w:rPr>
          <w:rFonts w:ascii="Times New Roman" w:hAnsi="Times New Roman" w:cs="Times New Roman"/>
          <w:i/>
          <w:iCs/>
          <w:sz w:val="24"/>
          <w:szCs w:val="24"/>
        </w:rPr>
        <w:t>out-group</w:t>
      </w:r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SMAN 14 Surabaya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SMAN 19 Surabaya.</w:t>
      </w:r>
    </w:p>
    <w:p w14:paraId="5CC03977" w14:textId="77777777" w:rsidR="00404FA2" w:rsidRPr="003C0A32" w:rsidRDefault="00404FA2" w:rsidP="00F74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Berkelompok</w:t>
      </w:r>
      <w:proofErr w:type="spellEnd"/>
    </w:p>
    <w:p w14:paraId="55697514" w14:textId="57B56DAF" w:rsidR="00404FA2" w:rsidRPr="00825F47" w:rsidRDefault="003C0A32" w:rsidP="00F743E9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anusia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. </w:t>
      </w:r>
      <w:r w:rsidR="00825F47">
        <w:rPr>
          <w:rFonts w:ascii="Times New Roman" w:hAnsi="Times New Roman" w:cs="Times New Roman"/>
          <w:sz w:val="24"/>
          <w:szCs w:val="24"/>
          <w:lang w:val="id-ID"/>
        </w:rPr>
        <w:t xml:space="preserve">Manusia membutuhkan kelompok untuk berkembangnya kehidupanmereka. </w:t>
      </w: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amun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sosialnya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anusia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>.</w:t>
      </w:r>
      <w:r w:rsidR="00825F4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E5255">
        <w:rPr>
          <w:rFonts w:ascii="Times New Roman" w:hAnsi="Times New Roman" w:cs="Times New Roman"/>
          <w:sz w:val="24"/>
          <w:szCs w:val="24"/>
          <w:lang w:val="id-ID"/>
        </w:rPr>
        <w:t xml:space="preserve">Seorang juga memerlukan eksistensi dalam kehidupannya karena semakin banyak dia mengenal seseorang maka dia akan memiliki banyak bantuan dalam hidupnya. </w:t>
      </w:r>
      <w:bookmarkStart w:id="0" w:name="_GoBack"/>
      <w:bookmarkEnd w:id="0"/>
    </w:p>
    <w:p w14:paraId="49BD5ADB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</w:p>
    <w:p w14:paraId="00534E31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ab/>
      </w:r>
    </w:p>
    <w:p w14:paraId="16EB5DFC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813828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433CD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4004A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BCEED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E5535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79683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60BA3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9435C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69DD69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FFFCD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54294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7D8D9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6AF55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13A0D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CED65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CC3261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58249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541C90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D88553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F7FCC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5662E3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C9DFE" w14:textId="77777777" w:rsidR="00404FA2" w:rsidRPr="003C0A32" w:rsidRDefault="00404FA2" w:rsidP="00F743E9">
      <w:pPr>
        <w:jc w:val="center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67E5F91B" w14:textId="77777777" w:rsidR="00404FA2" w:rsidRPr="003C0A32" w:rsidRDefault="00404FA2" w:rsidP="00F743E9">
      <w:pPr>
        <w:jc w:val="center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7C9266DC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</w:p>
    <w:p w14:paraId="1780EEE6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t>3.1 Kesimpulan</w:t>
      </w:r>
    </w:p>
    <w:p w14:paraId="4859B376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  <w:r w:rsidRPr="003C0A32">
        <w:rPr>
          <w:rFonts w:ascii="Times New Roman" w:hAnsi="Times New Roman" w:cs="Times New Roman"/>
          <w:sz w:val="24"/>
          <w:szCs w:val="24"/>
        </w:rPr>
        <w:br/>
      </w:r>
    </w:p>
    <w:p w14:paraId="3446A1C4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8A543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8B2A4" w14:textId="77777777" w:rsidR="00F743E9" w:rsidRPr="003C0A32" w:rsidRDefault="00F743E9" w:rsidP="00404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9F302" w14:textId="77777777" w:rsidR="00404FA2" w:rsidRPr="003C0A32" w:rsidRDefault="00404FA2" w:rsidP="00F743E9">
      <w:pPr>
        <w:jc w:val="center"/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384C3465" w14:textId="77777777" w:rsidR="00404FA2" w:rsidRPr="003C0A32" w:rsidRDefault="00404FA2" w:rsidP="00F743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82E806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C0A32">
          <w:rPr>
            <w:rStyle w:val="Hyperlink"/>
            <w:rFonts w:ascii="Times New Roman" w:hAnsi="Times New Roman" w:cs="Times New Roman"/>
            <w:sz w:val="24"/>
            <w:szCs w:val="24"/>
          </w:rPr>
          <w:t>https://www.scribd.com/doc/238277654/Kelompok-Sosial</w:t>
        </w:r>
      </w:hyperlink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pada16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21.47</w:t>
      </w:r>
    </w:p>
    <w:p w14:paraId="5F0C0625" w14:textId="77777777" w:rsidR="00404FA2" w:rsidRPr="003C0A32" w:rsidRDefault="00825F47" w:rsidP="00404FA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404FA2" w:rsidRPr="003C0A32">
          <w:rPr>
            <w:rStyle w:val="Hyperlink"/>
            <w:rFonts w:ascii="Times New Roman" w:hAnsi="Times New Roman" w:cs="Times New Roman"/>
            <w:sz w:val="24"/>
            <w:szCs w:val="24"/>
          </w:rPr>
          <w:t>https://www.academia.edu/8579093/BAKAT_DAN_MINAT</w:t>
        </w:r>
      </w:hyperlink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pada 17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13.03</w:t>
      </w:r>
    </w:p>
    <w:p w14:paraId="6B549CB8" w14:textId="77777777" w:rsidR="00404FA2" w:rsidRPr="003C0A32" w:rsidRDefault="00825F47" w:rsidP="00404FA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404FA2" w:rsidRPr="003C0A32">
          <w:rPr>
            <w:rStyle w:val="Hyperlink"/>
            <w:rFonts w:ascii="Times New Roman" w:hAnsi="Times New Roman" w:cs="Times New Roman"/>
            <w:sz w:val="24"/>
            <w:szCs w:val="24"/>
          </w:rPr>
          <w:t>https://www.kajianpustaka.com/2019/01/pengertian-fungsi-tujuan-dan-jenis-ekstrakurikuler.html</w:t>
        </w:r>
      </w:hyperlink>
      <w:r w:rsidR="00404FA2"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pada 17 </w:t>
      </w:r>
      <w:proofErr w:type="spellStart"/>
      <w:r w:rsidR="00404FA2" w:rsidRPr="003C0A3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404FA2" w:rsidRPr="003C0A32">
        <w:rPr>
          <w:rFonts w:ascii="Times New Roman" w:hAnsi="Times New Roman" w:cs="Times New Roman"/>
          <w:sz w:val="24"/>
          <w:szCs w:val="24"/>
        </w:rPr>
        <w:t xml:space="preserve"> 2020 pukul12.57</w:t>
      </w:r>
    </w:p>
    <w:p w14:paraId="280D3289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0A32">
        <w:rPr>
          <w:rFonts w:ascii="Times New Roman" w:hAnsi="Times New Roman" w:cs="Times New Roman"/>
          <w:sz w:val="24"/>
          <w:szCs w:val="24"/>
        </w:rPr>
        <w:t>Narwoko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Bagong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Suyanto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2004.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Pr="003C0A32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3C0A32">
        <w:rPr>
          <w:rFonts w:ascii="Times New Roman" w:hAnsi="Times New Roman" w:cs="Times New Roman"/>
          <w:sz w:val="24"/>
          <w:szCs w:val="24"/>
        </w:rPr>
        <w:t>Kencana</w:t>
      </w:r>
      <w:proofErr w:type="spellEnd"/>
    </w:p>
    <w:p w14:paraId="1D5876A2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65CBD58E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</w:p>
    <w:p w14:paraId="57CC84F9" w14:textId="77777777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13F3C" wp14:editId="5EDF92EF">
            <wp:extent cx="2178685" cy="3888105"/>
            <wp:effectExtent l="254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7868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1CDF" w14:textId="1B9B5D1F" w:rsidR="00404FA2" w:rsidRPr="003C0A32" w:rsidRDefault="00825F47" w:rsidP="00404FA2">
      <w:pPr>
        <w:rPr>
          <w:rFonts w:ascii="Times New Roman" w:hAnsi="Times New Roman" w:cs="Times New Roman"/>
          <w:sz w:val="24"/>
          <w:szCs w:val="24"/>
        </w:rPr>
      </w:pPr>
      <w:r w:rsidRPr="003C0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03EBC" wp14:editId="750FC731">
            <wp:extent cx="2210435" cy="3943985"/>
            <wp:effectExtent l="9525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1043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7DBD" w14:textId="726421D4" w:rsidR="00404FA2" w:rsidRPr="003C0A32" w:rsidRDefault="00404FA2" w:rsidP="00404FA2">
      <w:pPr>
        <w:rPr>
          <w:rFonts w:ascii="Times New Roman" w:hAnsi="Times New Roman" w:cs="Times New Roman"/>
          <w:sz w:val="24"/>
          <w:szCs w:val="24"/>
        </w:rPr>
      </w:pPr>
    </w:p>
    <w:p w14:paraId="5F0A969F" w14:textId="77777777" w:rsidR="00404FA2" w:rsidRPr="003C0A32" w:rsidRDefault="00404FA2">
      <w:pPr>
        <w:rPr>
          <w:rFonts w:ascii="Times New Roman" w:hAnsi="Times New Roman" w:cs="Times New Roman"/>
          <w:sz w:val="24"/>
          <w:szCs w:val="24"/>
        </w:rPr>
      </w:pPr>
    </w:p>
    <w:sectPr w:rsidR="00404FA2" w:rsidRPr="003C0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7DE5"/>
    <w:multiLevelType w:val="multilevel"/>
    <w:tmpl w:val="3190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306F7D"/>
    <w:multiLevelType w:val="multilevel"/>
    <w:tmpl w:val="D23E2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A2"/>
    <w:rsid w:val="003C0A32"/>
    <w:rsid w:val="003E5255"/>
    <w:rsid w:val="00404FA2"/>
    <w:rsid w:val="00825F47"/>
    <w:rsid w:val="00F7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E40F"/>
  <w15:chartTrackingRefBased/>
  <w15:docId w15:val="{E0A49D01-C5CF-49FF-A27D-FF31B9A0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kajianpustaka.com/2019/01/pengertian-fungsi-tujuan-dan-jenis-ekstrakurikul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8579093/BAKAT_DAN_MIN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ribd.com/doc/238277654/Kelompok-Sos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2020-02-18T03:36:00Z</dcterms:created>
  <dcterms:modified xsi:type="dcterms:W3CDTF">2020-02-18T06:28:00Z</dcterms:modified>
</cp:coreProperties>
</file>