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24DCA" w14:textId="77777777" w:rsidR="00534ED6" w:rsidRPr="00534ED6" w:rsidRDefault="00534ED6" w:rsidP="00CD480E">
      <w:pPr>
        <w:pStyle w:val="Heading1"/>
      </w:pPr>
      <w:bookmarkStart w:id="0" w:name="_Toc34172922"/>
      <w:r w:rsidRPr="00534ED6">
        <w:t>KATA PENGANTAR</w:t>
      </w:r>
      <w:bookmarkEnd w:id="0"/>
    </w:p>
    <w:p w14:paraId="377F343F" w14:textId="77777777" w:rsidR="00534ED6" w:rsidRPr="00534ED6" w:rsidRDefault="00534ED6" w:rsidP="00534ED6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34E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        </w:t>
      </w:r>
      <w:r w:rsidRPr="00534ED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ab/>
        <w:t xml:space="preserve">  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Puji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syukur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kehadirat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Allah SWT yang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telah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memberikan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rahmat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hidayah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-Nya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sehingga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kami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menyelesaikan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tugas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makalah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bertema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gram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“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Kontrol</w:t>
      </w:r>
      <w:proofErr w:type="spellEnd"/>
      <w:proofErr w:type="gram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Sosial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Perilaku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Menyimpang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”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tepat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waktunya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26042416" w14:textId="77777777" w:rsidR="00534ED6" w:rsidRPr="00534ED6" w:rsidRDefault="00534ED6" w:rsidP="00534ED6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Adapun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tujuan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penulisan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makalah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memenuhi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tugas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kuliah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Pengantar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Sosiologi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Selain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itu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makalah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juga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bertujuan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menambah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wawasan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bagi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para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pembaca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juga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bagi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penyusun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07E9399C" w14:textId="77777777" w:rsidR="00534ED6" w:rsidRPr="00534ED6" w:rsidRDefault="00534ED6" w:rsidP="00534ED6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Kami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mengucapkan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terima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kasih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kepada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Bapak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Karnaji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S.Sos</w:t>
      </w:r>
      <w:proofErr w:type="spellEnd"/>
      <w:proofErr w:type="gram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.,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M.Si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selaku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dosen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kuliah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Pengantar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Sosiologi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telah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memberikan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tugas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sehingga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menambah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pengetahuan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wawasan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sesuai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bidang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studi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kami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tekuni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1953D271" w14:textId="77777777" w:rsidR="00534ED6" w:rsidRPr="00534ED6" w:rsidRDefault="00534ED6" w:rsidP="00534ED6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Kami juga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mengucapkan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terima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kasih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kepada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semua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pihak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telah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membagi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sebagian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pengetahuannya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sehingga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kami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menyelesaikan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makalah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3FBCF871" w14:textId="77777777" w:rsidR="00534ED6" w:rsidRPr="00534ED6" w:rsidRDefault="00534ED6" w:rsidP="00534ED6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Kami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menyadari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makalah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kami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tulis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masih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jauh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kata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sempurna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Oleh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karena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itu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kritik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saran yang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membangun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kami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nantikan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demi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kesempurnaan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makalah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4F93D427" w14:textId="77777777" w:rsidR="00534ED6" w:rsidRPr="00534ED6" w:rsidRDefault="00534ED6" w:rsidP="00534ED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</w:p>
    <w:p w14:paraId="753EB27C" w14:textId="77777777" w:rsidR="00534ED6" w:rsidRPr="00534ED6" w:rsidRDefault="00534ED6" w:rsidP="00534ED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</w:p>
    <w:p w14:paraId="0152227B" w14:textId="77777777" w:rsidR="00534ED6" w:rsidRPr="00534ED6" w:rsidRDefault="00534ED6" w:rsidP="00534ED6">
      <w:pPr>
        <w:spacing w:before="240" w:after="240" w:line="240" w:lineRule="auto"/>
        <w:ind w:left="504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Surabaya, 2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Maret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2020</w:t>
      </w:r>
    </w:p>
    <w:p w14:paraId="47017DA8" w14:textId="77777777" w:rsidR="00534ED6" w:rsidRPr="00534ED6" w:rsidRDefault="00534ED6" w:rsidP="00534ED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</w:p>
    <w:p w14:paraId="1F3E7FFC" w14:textId="77777777" w:rsidR="00534ED6" w:rsidRPr="00534ED6" w:rsidRDefault="00534ED6" w:rsidP="00534ED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</w:p>
    <w:p w14:paraId="3BC09F58" w14:textId="42C826B9" w:rsidR="00534ED6" w:rsidRDefault="00534ED6" w:rsidP="00534ED6">
      <w:pPr>
        <w:spacing w:before="240" w:after="240" w:line="240" w:lineRule="auto"/>
        <w:ind w:left="576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Penyusun</w:t>
      </w:r>
      <w:proofErr w:type="spellEnd"/>
    </w:p>
    <w:p w14:paraId="13826BFD" w14:textId="0D758827" w:rsidR="00534ED6" w:rsidRDefault="00534ED6" w:rsidP="00534ED6">
      <w:pPr>
        <w:spacing w:before="240" w:after="240" w:line="240" w:lineRule="auto"/>
        <w:ind w:left="576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70F4FF54" w14:textId="01F43E71" w:rsidR="00534ED6" w:rsidRDefault="00534ED6" w:rsidP="00534ED6">
      <w:pPr>
        <w:spacing w:before="240" w:after="240" w:line="240" w:lineRule="auto"/>
        <w:ind w:left="576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120C3185" w14:textId="78D48532" w:rsidR="00534ED6" w:rsidRDefault="00534ED6" w:rsidP="00534ED6">
      <w:pPr>
        <w:spacing w:before="240" w:after="240" w:line="240" w:lineRule="auto"/>
        <w:ind w:left="576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C06C3C2" w14:textId="7A908EDD" w:rsidR="00534ED6" w:rsidRDefault="00534ED6" w:rsidP="00534ED6">
      <w:pPr>
        <w:spacing w:before="240" w:after="240" w:line="240" w:lineRule="auto"/>
        <w:ind w:left="576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16C5A6A1" w14:textId="37962928" w:rsidR="00534ED6" w:rsidRDefault="00534ED6" w:rsidP="00534ED6">
      <w:pPr>
        <w:spacing w:before="240" w:after="240" w:line="240" w:lineRule="auto"/>
        <w:ind w:left="576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16B5C5FD" w14:textId="5679484F" w:rsidR="00534ED6" w:rsidRDefault="00534ED6" w:rsidP="00534ED6">
      <w:pPr>
        <w:spacing w:before="240" w:after="240" w:line="240" w:lineRule="auto"/>
        <w:ind w:left="576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5D7F0E5" w14:textId="48412DC6" w:rsidR="00534ED6" w:rsidRDefault="00534ED6" w:rsidP="00534ED6">
      <w:pPr>
        <w:spacing w:before="240" w:after="240" w:line="240" w:lineRule="auto"/>
        <w:ind w:left="576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0785E1B2" w14:textId="36301832" w:rsidR="00534ED6" w:rsidRDefault="00534ED6" w:rsidP="00534ED6">
      <w:pPr>
        <w:spacing w:before="240" w:after="240" w:line="240" w:lineRule="auto"/>
        <w:ind w:left="576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6E1D0848" w14:textId="6AD3B55A" w:rsidR="00534ED6" w:rsidRDefault="00534ED6" w:rsidP="00534ED6">
      <w:pPr>
        <w:spacing w:before="240" w:after="240" w:line="240" w:lineRule="auto"/>
        <w:ind w:left="5760" w:firstLine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</w:p>
    <w:p w14:paraId="56E13FFF" w14:textId="77777777" w:rsidR="00534ED6" w:rsidRPr="00534ED6" w:rsidRDefault="00534ED6" w:rsidP="00534ED6">
      <w:pPr>
        <w:spacing w:before="240" w:after="240" w:line="240" w:lineRule="auto"/>
        <w:ind w:left="576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7ADC0AB" w14:textId="77777777" w:rsidR="00534ED6" w:rsidRPr="00534ED6" w:rsidRDefault="00534ED6" w:rsidP="00CD480E">
      <w:pPr>
        <w:pStyle w:val="Heading1"/>
      </w:pPr>
      <w:bookmarkStart w:id="1" w:name="_Toc34172923"/>
      <w:r w:rsidRPr="00534ED6">
        <w:lastRenderedPageBreak/>
        <w:t>DAFTAR ISI</w:t>
      </w:r>
      <w:bookmarkEnd w:id="1"/>
    </w:p>
    <w:p w14:paraId="2AC34002" w14:textId="7ABB5002" w:rsidR="00534ED6" w:rsidRPr="00CD480E" w:rsidRDefault="00534ED6" w:rsidP="00CD48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sdt>
      <w:sdtPr>
        <w:id w:val="15998298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ID" w:eastAsia="en-US"/>
        </w:rPr>
      </w:sdtEndPr>
      <w:sdtContent>
        <w:p w14:paraId="72F44C77" w14:textId="19F6B730" w:rsidR="00CD480E" w:rsidRDefault="00CD480E">
          <w:pPr>
            <w:pStyle w:val="TOCHeading"/>
          </w:pPr>
        </w:p>
        <w:p w14:paraId="04F3301B" w14:textId="7EBA5E09" w:rsidR="00CD480E" w:rsidRDefault="00CD480E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172922" w:history="1">
            <w:r w:rsidRPr="00CA62A2">
              <w:rPr>
                <w:rStyle w:val="Hyperlink"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92DF1" w14:textId="00FA8385" w:rsidR="00CD480E" w:rsidRDefault="00CD480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4172923" w:history="1">
            <w:r w:rsidRPr="00CA62A2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41785" w14:textId="6F146FF6" w:rsidR="00CD480E" w:rsidRDefault="00CD480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4172924" w:history="1">
            <w:r w:rsidRPr="00CA62A2">
              <w:rPr>
                <w:rStyle w:val="Hyperlink"/>
                <w:noProof/>
              </w:rPr>
              <w:t>BAB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72028" w14:textId="428C1EE8" w:rsidR="00CD480E" w:rsidRDefault="00CD480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4172925" w:history="1">
            <w:r w:rsidRPr="00CA62A2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997E1" w14:textId="726A6B2F" w:rsidR="00CD480E" w:rsidRDefault="00CD480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4172926" w:history="1">
            <w:r w:rsidRPr="00CA62A2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CA62A2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45FD7" w14:textId="37B6908E" w:rsidR="00CD480E" w:rsidRDefault="00CD480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4172927" w:history="1">
            <w:r w:rsidRPr="00CA62A2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CA62A2">
              <w:rPr>
                <w:rStyle w:val="Hyperlink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D916C" w14:textId="4AC96331" w:rsidR="00CD480E" w:rsidRDefault="00CD480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4172928" w:history="1">
            <w:r w:rsidRPr="00CA62A2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CA62A2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0BFAA" w14:textId="252E68A2" w:rsidR="00CD480E" w:rsidRDefault="00CD480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4172929" w:history="1">
            <w:r w:rsidRPr="00CA62A2">
              <w:rPr>
                <w:rStyle w:val="Hyperlink"/>
                <w:noProof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5B806" w14:textId="0A0C4F0D" w:rsidR="00CD480E" w:rsidRDefault="00CD480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4172930" w:history="1">
            <w:r w:rsidRPr="00CA62A2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17ACD" w14:textId="17FA1FFC" w:rsidR="00CD480E" w:rsidRDefault="00CD480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4172931" w:history="1">
            <w:r w:rsidRPr="00CA62A2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CA62A2">
              <w:rPr>
                <w:rStyle w:val="Hyperlink"/>
                <w:noProof/>
              </w:rPr>
              <w:t>Bentuk Kontrol Sosial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0BBEE" w14:textId="2209DD18" w:rsidR="00CD480E" w:rsidRDefault="00CD480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4172932" w:history="1">
            <w:r w:rsidRPr="00CA62A2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CA62A2">
              <w:rPr>
                <w:rStyle w:val="Hyperlink"/>
                <w:noProof/>
              </w:rPr>
              <w:t>Penyebab Perilaku Menyimpang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64871" w14:textId="542CC1D0" w:rsidR="00CD480E" w:rsidRDefault="00CD480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4172933" w:history="1">
            <w:r w:rsidRPr="00CA62A2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CA62A2">
              <w:rPr>
                <w:rStyle w:val="Hyperlink"/>
                <w:noProof/>
              </w:rPr>
              <w:t>Individu yang Menetapkan dan Menangani Perilaku Menyimpang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603A0" w14:textId="3D54F2F2" w:rsidR="00CD480E" w:rsidRDefault="00CD480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4172934" w:history="1">
            <w:r w:rsidRPr="00CA62A2">
              <w:rPr>
                <w:rStyle w:val="Hyperlink"/>
                <w:noProof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5CC2B" w14:textId="53971162" w:rsidR="00CD480E" w:rsidRDefault="00CD480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4172935" w:history="1">
            <w:r w:rsidRPr="00CA62A2">
              <w:rPr>
                <w:rStyle w:val="Hyperlink"/>
                <w:noProof/>
              </w:rPr>
              <w:t>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66C8E" w14:textId="30C442CA" w:rsidR="00CD480E" w:rsidRDefault="00CD480E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34172936" w:history="1">
            <w:r w:rsidRPr="00CA62A2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CA62A2">
              <w:rPr>
                <w:rStyle w:val="Hyperlink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2F62C0" w14:textId="47F583E1" w:rsidR="00CD480E" w:rsidRDefault="00CD480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4172937" w:history="1">
            <w:r w:rsidRPr="00CA62A2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C0717" w14:textId="658AD2E5" w:rsidR="00CD480E" w:rsidRDefault="00CD480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4172938" w:history="1">
            <w:r w:rsidRPr="00CA62A2">
              <w:rPr>
                <w:rStyle w:val="Hyperlink"/>
                <w:noProof/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_Toc34172938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66E4A" w14:textId="19C978EE" w:rsidR="00CD480E" w:rsidRDefault="00CD480E">
          <w:r>
            <w:rPr>
              <w:b/>
              <w:bCs/>
              <w:noProof/>
            </w:rPr>
            <w:fldChar w:fldCharType="end"/>
          </w:r>
        </w:p>
      </w:sdtContent>
    </w:sdt>
    <w:p w14:paraId="59463AF0" w14:textId="77777777" w:rsidR="00534ED6" w:rsidRDefault="00534ED6" w:rsidP="00534ED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721B9155" w14:textId="77777777" w:rsidR="00534ED6" w:rsidRDefault="00534ED6" w:rsidP="00534ED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64D088E5" w14:textId="77777777" w:rsidR="00534ED6" w:rsidRDefault="00534ED6" w:rsidP="00534ED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100E8792" w14:textId="77777777" w:rsidR="00534ED6" w:rsidRDefault="00534ED6" w:rsidP="00534ED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2A84110B" w14:textId="77777777" w:rsidR="00534ED6" w:rsidRDefault="00534ED6" w:rsidP="00534ED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26500D83" w14:textId="77777777" w:rsidR="00534ED6" w:rsidRDefault="00534ED6" w:rsidP="00534ED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27E1A5AE" w14:textId="77777777" w:rsidR="00534ED6" w:rsidRDefault="00534ED6" w:rsidP="00534ED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3F48A252" w14:textId="77777777" w:rsidR="00534ED6" w:rsidRDefault="00534ED6" w:rsidP="00534ED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67F06F68" w14:textId="77777777" w:rsidR="006E63BF" w:rsidRDefault="006E63BF" w:rsidP="00534ED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sectPr w:rsidR="006E63BF" w:rsidSect="006E63BF">
          <w:footerReference w:type="default" r:id="rId8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0D3D6AA4" w14:textId="5DC4F4CE" w:rsidR="00534ED6" w:rsidRPr="00534ED6" w:rsidRDefault="00534ED6" w:rsidP="00CD480E">
      <w:pPr>
        <w:pStyle w:val="Heading1"/>
      </w:pPr>
      <w:bookmarkStart w:id="2" w:name="_Toc34172924"/>
      <w:r w:rsidRPr="00534ED6">
        <w:lastRenderedPageBreak/>
        <w:t>BAB I</w:t>
      </w:r>
      <w:bookmarkEnd w:id="2"/>
    </w:p>
    <w:p w14:paraId="0830D160" w14:textId="77777777" w:rsidR="00534ED6" w:rsidRPr="00534ED6" w:rsidRDefault="00534ED6" w:rsidP="00CD480E">
      <w:pPr>
        <w:pStyle w:val="Heading1"/>
      </w:pPr>
      <w:bookmarkStart w:id="3" w:name="_Toc34172925"/>
      <w:r w:rsidRPr="00534ED6">
        <w:t>PENDAHULUAN</w:t>
      </w:r>
      <w:bookmarkEnd w:id="3"/>
    </w:p>
    <w:p w14:paraId="53DD0167" w14:textId="77777777" w:rsidR="00534ED6" w:rsidRPr="00534ED6" w:rsidRDefault="00534ED6" w:rsidP="00CD480E">
      <w:pPr>
        <w:pStyle w:val="Heading2"/>
      </w:pPr>
      <w:bookmarkStart w:id="4" w:name="_Toc34172926"/>
      <w:r w:rsidRPr="00534ED6">
        <w:t>1.1</w:t>
      </w:r>
      <w:r w:rsidRPr="00534ED6">
        <w:tab/>
      </w:r>
      <w:proofErr w:type="spellStart"/>
      <w:r w:rsidRPr="00534ED6">
        <w:t>Latar</w:t>
      </w:r>
      <w:proofErr w:type="spellEnd"/>
      <w:r w:rsidRPr="00534ED6">
        <w:t xml:space="preserve"> </w:t>
      </w:r>
      <w:proofErr w:type="spellStart"/>
      <w:r w:rsidRPr="00534ED6">
        <w:t>Belakang</w:t>
      </w:r>
      <w:bookmarkEnd w:id="4"/>
      <w:proofErr w:type="spellEnd"/>
    </w:p>
    <w:p w14:paraId="608BA8BA" w14:textId="77777777" w:rsidR="00534ED6" w:rsidRPr="00534ED6" w:rsidRDefault="00534ED6" w:rsidP="00534ED6">
      <w:pPr>
        <w:spacing w:before="240" w:after="24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Indonesia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masyarakat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heterogen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ditandai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adanya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berbagai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ragam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etnik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masyarakat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heterogen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biasanya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cenderung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rawan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terjadi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konflik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karena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memiliki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perspektif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berbeda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bertindak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maupun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berperilaku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Konflik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seringkali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terjadi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ketika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setiap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orang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memiliki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perbedaan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kebiasaan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maupun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perbedaan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kepentingan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suatu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kelompok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kemudian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menimbulkan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perilaku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dianggap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buruk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oleh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sebagian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golongan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kelompok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karena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termasuk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kebiasaannya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Perilaku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masyarakat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dianggap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sesuai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kebiasaan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tata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aturan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norma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sosial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berlaku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suatu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kelompok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tertentu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disebut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perilaku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menyimpang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Perilaku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menyimpang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hanya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berupa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tindakan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kejahatan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besar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seperti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merampok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memperkosa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membunuh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Melainkan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bisa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pula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berupa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tindakan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pelanggaran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kecil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sebuah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peraturan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berlaku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karena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dianggap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mengancam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ketentraman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masyarakat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sekitarnya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 </w:t>
      </w:r>
    </w:p>
    <w:p w14:paraId="68D4DF61" w14:textId="77777777" w:rsidR="00534ED6" w:rsidRPr="00534ED6" w:rsidRDefault="00534ED6" w:rsidP="00534ED6">
      <w:pPr>
        <w:spacing w:before="240" w:after="24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dikatakan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bahwa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terjadinya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kesalahpahaman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berupa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konflik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suatu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kelompok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disebabkan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oleh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perilaku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menyimpang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individu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itu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suatu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kelompok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perlu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adanya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kontrol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sosial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mempunyai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efek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membendung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mengembalikan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para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individu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niatnya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melanggar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norma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setiap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individu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memiliki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batasan-batasan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berperilaku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sehingga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menyesuaikan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diri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kebiasaan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nilai-nilai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berlaku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suatu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kelompok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Kontrol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sosial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berupa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sanksi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534ED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(punishment)</w:t>
      </w:r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ataupun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penghargaan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534ED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(reward)</w:t>
      </w:r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Kontrol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sosial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berlaku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apabila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perilaku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individu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telah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mematuhi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norma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sosial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berlaku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apabila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norma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sosial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telah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dipatuhi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tanpa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kekerasan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ataupun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paksaan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maka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norma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sosial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telah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memiliki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kekuatan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sendiri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534ED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(</w:t>
      </w:r>
      <w:proofErr w:type="spellStart"/>
      <w:r w:rsidRPr="00534ED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self enforcing</w:t>
      </w:r>
      <w:proofErr w:type="spellEnd"/>
      <w:r w:rsidRPr="00534ED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)</w:t>
      </w:r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498A7716" w14:textId="77777777" w:rsidR="00534ED6" w:rsidRPr="00534ED6" w:rsidRDefault="00534ED6" w:rsidP="00534ED6">
      <w:pPr>
        <w:spacing w:before="240" w:after="24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Namun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kenyataan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tentu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semua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individu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bersedia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memenuhi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ketentuan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aturan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berlaku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meskipun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telah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adanya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kontrol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sosial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lingkup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prodi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Ilmu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Perpustakaan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seperti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diberikannya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kontrak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perkuliahan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ajar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Pengantar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Ilmu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Perpustakaan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saat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awal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masuk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semester yang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didalamnya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terdapat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garis-garis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besar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program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pembelajaran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aturan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berlaku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serta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kontrol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sosial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ajar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Diberitahukannya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kontrak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perkuliahan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sejak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awal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menutup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kemungkinan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bahwa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anggota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kelompok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melanggar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ketentuan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telah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ditetapkan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60076194" w14:textId="77777777" w:rsidR="00534ED6" w:rsidRPr="00534ED6" w:rsidRDefault="00534ED6" w:rsidP="00CD480E">
      <w:pPr>
        <w:pStyle w:val="Heading2"/>
      </w:pPr>
      <w:bookmarkStart w:id="5" w:name="_Toc34172927"/>
      <w:r w:rsidRPr="00534ED6">
        <w:t>1.2</w:t>
      </w:r>
      <w:r w:rsidRPr="00534ED6">
        <w:tab/>
      </w:r>
      <w:proofErr w:type="spellStart"/>
      <w:r w:rsidRPr="00534ED6">
        <w:t>Rumusan</w:t>
      </w:r>
      <w:proofErr w:type="spellEnd"/>
      <w:r w:rsidRPr="00534ED6">
        <w:t xml:space="preserve"> </w:t>
      </w:r>
      <w:proofErr w:type="spellStart"/>
      <w:r w:rsidRPr="00534ED6">
        <w:t>Masalah</w:t>
      </w:r>
      <w:bookmarkEnd w:id="5"/>
      <w:proofErr w:type="spellEnd"/>
    </w:p>
    <w:p w14:paraId="16375BC3" w14:textId="77777777" w:rsidR="00534ED6" w:rsidRPr="00534ED6" w:rsidRDefault="00534ED6" w:rsidP="00534ED6">
      <w:pPr>
        <w:numPr>
          <w:ilvl w:val="0"/>
          <w:numId w:val="1"/>
        </w:numPr>
        <w:spacing w:before="240"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bentuk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kontrol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sosial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kontrak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perkuliahan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ajar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Pengantar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Ilmu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Perpustakaan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?</w:t>
      </w:r>
    </w:p>
    <w:p w14:paraId="64C7F804" w14:textId="77777777" w:rsidR="00534ED6" w:rsidRPr="00534ED6" w:rsidRDefault="00534ED6" w:rsidP="00534ED6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Apakah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menyebabkan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individu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berperilaku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menyimpang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kontrak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perkuliahan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ajar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Pengantar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Ilmu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Perpustakaan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?</w:t>
      </w:r>
    </w:p>
    <w:p w14:paraId="6682A9C9" w14:textId="77777777" w:rsidR="00534ED6" w:rsidRPr="00534ED6" w:rsidRDefault="00534ED6" w:rsidP="00534ED6">
      <w:pPr>
        <w:numPr>
          <w:ilvl w:val="0"/>
          <w:numId w:val="1"/>
        </w:numPr>
        <w:spacing w:after="24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Siapa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menetapkan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menangani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perilaku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menyimpang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individu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?</w:t>
      </w:r>
    </w:p>
    <w:p w14:paraId="3DB87948" w14:textId="77777777" w:rsidR="00534ED6" w:rsidRPr="00534ED6" w:rsidRDefault="00534ED6" w:rsidP="00CD480E">
      <w:pPr>
        <w:pStyle w:val="Heading2"/>
      </w:pPr>
      <w:bookmarkStart w:id="6" w:name="_Toc34172928"/>
      <w:r w:rsidRPr="00534ED6">
        <w:t>1.3</w:t>
      </w:r>
      <w:r w:rsidRPr="00534ED6">
        <w:tab/>
      </w:r>
      <w:proofErr w:type="spellStart"/>
      <w:r w:rsidRPr="00534ED6">
        <w:t>Tujuan</w:t>
      </w:r>
      <w:bookmarkEnd w:id="6"/>
      <w:proofErr w:type="spellEnd"/>
    </w:p>
    <w:p w14:paraId="6911A342" w14:textId="77777777" w:rsidR="00534ED6" w:rsidRPr="00534ED6" w:rsidRDefault="00534ED6" w:rsidP="00534ED6">
      <w:pPr>
        <w:numPr>
          <w:ilvl w:val="0"/>
          <w:numId w:val="2"/>
        </w:numPr>
        <w:spacing w:before="240"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mengidentifikasi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bentuk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kontrol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sosial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kontrak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perkuliahan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ajar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Pengantar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Ilmu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Perpustakaan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64B10E97" w14:textId="77777777" w:rsidR="00534ED6" w:rsidRPr="00534ED6" w:rsidRDefault="00534ED6" w:rsidP="00534ED6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Untuk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memahami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penyebab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terjadinya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perilaku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menyimpang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kontrak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perkuliahan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ajar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Pengantar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Ilmu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Perpustakaan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77899B1B" w14:textId="77777777" w:rsidR="00534ED6" w:rsidRPr="00534ED6" w:rsidRDefault="00534ED6" w:rsidP="00534ED6">
      <w:pPr>
        <w:numPr>
          <w:ilvl w:val="0"/>
          <w:numId w:val="2"/>
        </w:numPr>
        <w:spacing w:after="24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mengetahui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siapa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menetapkan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menangani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perilaku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menyimpang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5B4DC457" w14:textId="77777777" w:rsidR="00534ED6" w:rsidRDefault="00534ED6" w:rsidP="00534ED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2483B95A" w14:textId="77777777" w:rsidR="00534ED6" w:rsidRDefault="00534ED6" w:rsidP="00534ED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499570B3" w14:textId="77777777" w:rsidR="00534ED6" w:rsidRDefault="00534ED6" w:rsidP="00534ED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048694F2" w14:textId="77777777" w:rsidR="00534ED6" w:rsidRDefault="00534ED6" w:rsidP="00534ED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181E5EBE" w14:textId="77777777" w:rsidR="00534ED6" w:rsidRDefault="00534ED6" w:rsidP="00534ED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12005401" w14:textId="77777777" w:rsidR="00534ED6" w:rsidRDefault="00534ED6" w:rsidP="00534ED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643408B0" w14:textId="77777777" w:rsidR="00534ED6" w:rsidRDefault="00534ED6" w:rsidP="00534ED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5D23789D" w14:textId="77777777" w:rsidR="00534ED6" w:rsidRDefault="00534ED6" w:rsidP="00534ED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38CE1BC0" w14:textId="77777777" w:rsidR="00534ED6" w:rsidRDefault="00534ED6" w:rsidP="00534ED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0F92E90C" w14:textId="77777777" w:rsidR="00534ED6" w:rsidRDefault="00534ED6" w:rsidP="00534ED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20101BBE" w14:textId="77777777" w:rsidR="00534ED6" w:rsidRDefault="00534ED6" w:rsidP="00534ED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4B312F2C" w14:textId="77777777" w:rsidR="00534ED6" w:rsidRDefault="00534ED6" w:rsidP="00534ED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3E42251A" w14:textId="77777777" w:rsidR="00534ED6" w:rsidRDefault="00534ED6" w:rsidP="00534ED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3CAACA81" w14:textId="77777777" w:rsidR="00534ED6" w:rsidRDefault="00534ED6" w:rsidP="00534ED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2CF54EE8" w14:textId="77777777" w:rsidR="00534ED6" w:rsidRDefault="00534ED6" w:rsidP="00534ED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2561222E" w14:textId="77777777" w:rsidR="00534ED6" w:rsidRDefault="00534ED6" w:rsidP="00534ED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4725ACDA" w14:textId="77777777" w:rsidR="00534ED6" w:rsidRDefault="00534ED6" w:rsidP="00534ED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3B9816F2" w14:textId="77777777" w:rsidR="00534ED6" w:rsidRDefault="00534ED6" w:rsidP="00534ED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3FCBF141" w14:textId="77777777" w:rsidR="00534ED6" w:rsidRDefault="00534ED6" w:rsidP="00534ED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45683531" w14:textId="77777777" w:rsidR="00534ED6" w:rsidRDefault="00534ED6" w:rsidP="00534ED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66F0AF10" w14:textId="77777777" w:rsidR="00534ED6" w:rsidRDefault="00534ED6" w:rsidP="00534ED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4A9786EC" w14:textId="77777777" w:rsidR="00534ED6" w:rsidRDefault="00534ED6" w:rsidP="00534ED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0DF33BDA" w14:textId="77777777" w:rsidR="00534ED6" w:rsidRDefault="00534ED6" w:rsidP="00534ED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431B05C7" w14:textId="77777777" w:rsidR="00534ED6" w:rsidRDefault="00534ED6" w:rsidP="00534ED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75105C5B" w14:textId="474BD444" w:rsidR="00534ED6" w:rsidRPr="00534ED6" w:rsidRDefault="00534ED6" w:rsidP="00CD480E">
      <w:pPr>
        <w:pStyle w:val="Heading1"/>
      </w:pPr>
      <w:bookmarkStart w:id="7" w:name="_Toc34172929"/>
      <w:r w:rsidRPr="00534ED6">
        <w:lastRenderedPageBreak/>
        <w:t>BAB II</w:t>
      </w:r>
      <w:bookmarkEnd w:id="7"/>
    </w:p>
    <w:p w14:paraId="0FB41183" w14:textId="77777777" w:rsidR="00534ED6" w:rsidRPr="00534ED6" w:rsidRDefault="00534ED6" w:rsidP="00CD480E">
      <w:pPr>
        <w:pStyle w:val="Heading1"/>
      </w:pPr>
      <w:bookmarkStart w:id="8" w:name="_Toc34172930"/>
      <w:r w:rsidRPr="00534ED6">
        <w:t>PEMBAHASAN</w:t>
      </w:r>
      <w:bookmarkEnd w:id="8"/>
    </w:p>
    <w:p w14:paraId="0A108B36" w14:textId="77777777" w:rsidR="00534ED6" w:rsidRPr="00534ED6" w:rsidRDefault="00534ED6" w:rsidP="00534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7B94812" w14:textId="77777777" w:rsidR="00534ED6" w:rsidRPr="00534ED6" w:rsidRDefault="00534ED6" w:rsidP="00CD480E">
      <w:pPr>
        <w:pStyle w:val="Heading2"/>
      </w:pPr>
      <w:bookmarkStart w:id="9" w:name="_Toc34172931"/>
      <w:r w:rsidRPr="00534ED6">
        <w:t>2.1</w:t>
      </w:r>
      <w:r w:rsidRPr="00534ED6">
        <w:tab/>
      </w:r>
      <w:proofErr w:type="spellStart"/>
      <w:r w:rsidRPr="00534ED6">
        <w:t>Bentuk</w:t>
      </w:r>
      <w:proofErr w:type="spellEnd"/>
      <w:r w:rsidRPr="00534ED6">
        <w:t xml:space="preserve"> </w:t>
      </w:r>
      <w:proofErr w:type="spellStart"/>
      <w:r w:rsidRPr="00534ED6">
        <w:t>Kontrol</w:t>
      </w:r>
      <w:proofErr w:type="spellEnd"/>
      <w:r w:rsidRPr="00534ED6">
        <w:t xml:space="preserve"> </w:t>
      </w:r>
      <w:proofErr w:type="spellStart"/>
      <w:r w:rsidRPr="00534ED6">
        <w:t>Sosial</w:t>
      </w:r>
      <w:bookmarkEnd w:id="9"/>
      <w:proofErr w:type="spellEnd"/>
    </w:p>
    <w:p w14:paraId="5A0EAFE2" w14:textId="77777777" w:rsidR="00534ED6" w:rsidRPr="00534ED6" w:rsidRDefault="00534ED6" w:rsidP="00534ED6">
      <w:pPr>
        <w:spacing w:before="240" w:after="24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Menurut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Soerjono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Soekanto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(1981)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kontrol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sosial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suatu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proses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baik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direncanakan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direncanakan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yang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bertujuan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mengajak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membimbing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bahkan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memaksa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warga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masyarakat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agar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mematuhi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nilai-nilai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kaidah-kaidah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berlaku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Kontrol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sosial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dilakukan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sebelum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terjadinya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pelanggaran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versi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mengancam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sanksi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disebut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kontrol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sosial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bersifat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preventif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Sanksi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bekerja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menekan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individu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pemberian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pembebanan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penderitaan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bagi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melanggar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norma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sosial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ditetapkan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Terdapat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macam-macam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sanksi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diantaranya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sanksi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ekonomi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yaitu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pembebanan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penderitaan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ekonomi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seperti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denda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sanksi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fisik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yaitu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pembebanan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penderitaan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fisik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seperti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dipukul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dan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sanksi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psikologi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yaitu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pembebanan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penderitaan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kejiwaan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seperti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dicemooh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007E46AD" w14:textId="77777777" w:rsidR="00534ED6" w:rsidRPr="00534ED6" w:rsidRDefault="00534ED6" w:rsidP="00534ED6">
      <w:pPr>
        <w:spacing w:before="240" w:after="24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Kontrol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sosial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berupa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sanksi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berlaku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kontrak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perkuliahan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ajar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Pengantar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Ilmu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Perpustakaan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Kontrak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perkuliahan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ajar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berisi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tiga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kontrol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sosial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yaitu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mahasiswa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dosen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harus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datang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tepat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waktu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toleransi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keterlambatan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15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menit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minimal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kehadiran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sebesar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70%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sama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tiga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kali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hadir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merupakan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syarat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agar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mengikuti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UAS, dan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pengumpulan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tugas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harus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tepat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waktu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apabila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terlambat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maka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nilai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tugas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dikurangi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sebesar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lima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poin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Bentuk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kontrol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sosial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cara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pengendalian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masyarakat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dijalankan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cara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persuasif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cara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koersif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Kontrak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perkuliahan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ajar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merupakan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salah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satu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bentuk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kontrol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sosial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cara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persuasif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karena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terjadi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pengendalian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sosial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ditekankan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usaha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mengajak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membimbing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Pembebanan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penderitaan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berlaku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kontrol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sosial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dikontrak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perkuliahan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ajar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dikategorikan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sebagai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sanksi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psikologi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karena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pelanggar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mendapat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cemooh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gunjingan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bahkan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pengucilan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lingkungan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nya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0769F899" w14:textId="77777777" w:rsidR="00534ED6" w:rsidRPr="00534ED6" w:rsidRDefault="00534ED6" w:rsidP="00CD480E">
      <w:pPr>
        <w:pStyle w:val="Heading2"/>
      </w:pPr>
      <w:bookmarkStart w:id="10" w:name="_Toc34172932"/>
      <w:r w:rsidRPr="00534ED6">
        <w:t>2.2</w:t>
      </w:r>
      <w:r w:rsidRPr="00534ED6">
        <w:tab/>
      </w:r>
      <w:proofErr w:type="spellStart"/>
      <w:r w:rsidRPr="00534ED6">
        <w:t>Penyebab</w:t>
      </w:r>
      <w:proofErr w:type="spellEnd"/>
      <w:r w:rsidRPr="00534ED6">
        <w:t xml:space="preserve"> </w:t>
      </w:r>
      <w:proofErr w:type="spellStart"/>
      <w:r w:rsidRPr="00534ED6">
        <w:t>Perilaku</w:t>
      </w:r>
      <w:proofErr w:type="spellEnd"/>
      <w:r w:rsidRPr="00534ED6">
        <w:t xml:space="preserve"> </w:t>
      </w:r>
      <w:proofErr w:type="spellStart"/>
      <w:r w:rsidRPr="00534ED6">
        <w:t>Menyimpang</w:t>
      </w:r>
      <w:bookmarkEnd w:id="10"/>
      <w:proofErr w:type="spellEnd"/>
    </w:p>
    <w:p w14:paraId="0772BD55" w14:textId="77777777" w:rsidR="00534ED6" w:rsidRPr="00534ED6" w:rsidRDefault="00534ED6" w:rsidP="00534ED6">
      <w:pPr>
        <w:spacing w:before="240" w:after="24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Penyebab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perilaku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menyimpang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diidentifikasi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melalui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perspektif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teori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sosiologi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salah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satunya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teori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pemberian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cap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teori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reaksi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masyarakat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Penyebab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perilaku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menyimpang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terjadi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terhadap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ketentuan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kontrak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perkuliahan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ajar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Pengantar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Ilmu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Perpustakaan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telah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ditetapkan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termasuk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teori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pemberian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cap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teori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reaksi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masyarakat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Teori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ditandai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pemberian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julukan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label pada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tindakan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individu-individu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dinilai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negatif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oleh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individu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lain di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lingkungannya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mengakibatkan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individu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pelanggar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menanamkan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label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dirinya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melakukan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penyimpangan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sama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secara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terus-menerus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kata lain,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penyimpangan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ditetapkan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berdasarkan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norma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tetapi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melalui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reaksi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sanksi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masyarakat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sekitar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 Becker (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Clinard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&amp; Meier, 1989:92)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mendefinisikan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penyimpangan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sebagai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suatu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konsekuensi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penerapan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aturan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sanksi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oleh orang lain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kepada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pelanggar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57D62A40" w14:textId="77777777" w:rsidR="00534ED6" w:rsidRPr="00534ED6" w:rsidRDefault="00534ED6" w:rsidP="00534ED6">
      <w:pPr>
        <w:spacing w:before="240" w:after="24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Perilaku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menyimpang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terjadi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terhadap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ketentuan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kontrak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perkuliahan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ajar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misalnya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keterlambatan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mahasiswa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maupun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dosen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dari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15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menit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Perilaku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menyimpang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disebabkan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karena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reaksi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masyarakat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ataupun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karena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faktor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individu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yaitu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kepentingan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privasi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masing-masing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individu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berbeda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 </w:t>
      </w:r>
    </w:p>
    <w:p w14:paraId="4E1FBC91" w14:textId="77777777" w:rsidR="00534ED6" w:rsidRPr="00534ED6" w:rsidRDefault="00534ED6" w:rsidP="00534ED6">
      <w:pPr>
        <w:spacing w:before="240" w:after="24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Perilaku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menyimpang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ketentuan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kontrak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perkuliahan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lainnya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mahasiswa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hadir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tiga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kali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maka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presensi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kehadiran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pun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kurang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70%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diikuti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adanya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kontrol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sosial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bahwa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mahasiswa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mengikuti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UAS.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Perilaku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menyimpang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dilakukan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mahasiswa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disebabkan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oleh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reaksi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masyarakat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memberi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cap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label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pembolos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mahasiswa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baru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sekali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hadir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namun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karena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pemberian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cap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label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pembolos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lingkungannya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sehingga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mahasiswa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cenderung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mengembangkan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konsep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diri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menyimpang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sesuai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cap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label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3291EAA2" w14:textId="77777777" w:rsidR="00534ED6" w:rsidRPr="00534ED6" w:rsidRDefault="00534ED6" w:rsidP="00534ED6">
      <w:pPr>
        <w:spacing w:before="240" w:after="24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Ketentuan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tugas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mahasiswa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beserta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kontrol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sosial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nya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telah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kontrak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perkuliahan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ajar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Jika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mahasiswa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melanggar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ketentuan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kontrak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perkuliahan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itu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disebabkan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karena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pelanggar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sebagai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ciri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khas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melekat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dirinya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berawal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pemberian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cap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julukan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negatif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masyarakat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lingkungannya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22E3082B" w14:textId="77777777" w:rsidR="00534ED6" w:rsidRPr="00534ED6" w:rsidRDefault="00534ED6" w:rsidP="00CD480E">
      <w:pPr>
        <w:pStyle w:val="Heading2"/>
      </w:pPr>
      <w:bookmarkStart w:id="11" w:name="_Toc34172933"/>
      <w:r w:rsidRPr="00534ED6">
        <w:t>2.3</w:t>
      </w:r>
      <w:r w:rsidRPr="00534ED6">
        <w:tab/>
      </w:r>
      <w:proofErr w:type="spellStart"/>
      <w:r w:rsidRPr="00534ED6">
        <w:t>Individu</w:t>
      </w:r>
      <w:proofErr w:type="spellEnd"/>
      <w:r w:rsidRPr="00534ED6">
        <w:t xml:space="preserve"> yang </w:t>
      </w:r>
      <w:proofErr w:type="spellStart"/>
      <w:r w:rsidRPr="00534ED6">
        <w:t>Menetapkan</w:t>
      </w:r>
      <w:proofErr w:type="spellEnd"/>
      <w:r w:rsidRPr="00534ED6">
        <w:t xml:space="preserve"> dan </w:t>
      </w:r>
      <w:proofErr w:type="spellStart"/>
      <w:r w:rsidRPr="00534ED6">
        <w:t>Menangani</w:t>
      </w:r>
      <w:proofErr w:type="spellEnd"/>
      <w:r w:rsidRPr="00534ED6">
        <w:t xml:space="preserve"> </w:t>
      </w:r>
      <w:proofErr w:type="spellStart"/>
      <w:r w:rsidRPr="00534ED6">
        <w:t>Perilaku</w:t>
      </w:r>
      <w:proofErr w:type="spellEnd"/>
      <w:r w:rsidRPr="00534ED6">
        <w:t xml:space="preserve"> </w:t>
      </w:r>
      <w:proofErr w:type="spellStart"/>
      <w:r w:rsidRPr="00534ED6">
        <w:t>Menyimpang</w:t>
      </w:r>
      <w:bookmarkEnd w:id="11"/>
      <w:proofErr w:type="spellEnd"/>
    </w:p>
    <w:p w14:paraId="7ABD1FC0" w14:textId="77777777" w:rsidR="00534ED6" w:rsidRPr="00534ED6" w:rsidRDefault="00534ED6" w:rsidP="00534ED6">
      <w:pPr>
        <w:spacing w:before="240" w:after="24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Kontrak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perkuliahan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ajar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Pengantar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Ilmu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Perpustakaan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dibuat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ditetapkan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oleh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penanggung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jawab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ajar dan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beberapa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staf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pengajar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Kontrak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diberikan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lalu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disepakati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bersama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saat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awal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pertemuan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perkuliahan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dibuat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ditetapkan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agar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mahasiswa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prodi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Ilmu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Perpustakaan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mengetahui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garis-garis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besar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program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pembelajaran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ajar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memberikan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ketentuan-ketentuan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serta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kontrol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sosial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berupa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sanksi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berlaku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ajar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Sehingga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sejak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awal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diharapkan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mencegah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kecenderungan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individu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melanggar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Individu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melanggar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kontrak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perkuliahan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ditetapkan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oleh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penanggung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jawab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ajar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maupun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staf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pengajar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sehingga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pelanggar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dikenakan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sanksi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telah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disepakati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bersama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sejak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awal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Kemudian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pelanggar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ditangani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oleh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pihak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kemahasiswaan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prodi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Ilmu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Perpustakaan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2A5631CE" w14:textId="77777777" w:rsidR="00534ED6" w:rsidRDefault="00534ED6" w:rsidP="00534ED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63A2AD01" w14:textId="77777777" w:rsidR="00534ED6" w:rsidRDefault="00534ED6" w:rsidP="00534ED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470391C0" w14:textId="77777777" w:rsidR="00534ED6" w:rsidRDefault="00534ED6" w:rsidP="00534ED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37322B7F" w14:textId="77777777" w:rsidR="00534ED6" w:rsidRDefault="00534ED6" w:rsidP="00534ED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26A044DF" w14:textId="77777777" w:rsidR="00534ED6" w:rsidRDefault="00534ED6" w:rsidP="00534ED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3B00D629" w14:textId="623D26C1" w:rsidR="00534ED6" w:rsidRDefault="00534ED6" w:rsidP="00534ED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5F049FA4" w14:textId="77777777" w:rsidR="00534ED6" w:rsidRDefault="00534ED6" w:rsidP="00534ED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5EC545D4" w14:textId="77777777" w:rsidR="00534ED6" w:rsidRDefault="00534ED6" w:rsidP="00534ED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24D5D1C3" w14:textId="77777777" w:rsidR="00534ED6" w:rsidRDefault="00534ED6" w:rsidP="00534ED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</w:p>
    <w:p w14:paraId="4478098D" w14:textId="4939FA7A" w:rsidR="00534ED6" w:rsidRPr="00534ED6" w:rsidRDefault="00534ED6" w:rsidP="00CD480E">
      <w:pPr>
        <w:pStyle w:val="Heading1"/>
      </w:pPr>
      <w:bookmarkStart w:id="12" w:name="_Toc34172934"/>
      <w:r w:rsidRPr="00534ED6">
        <w:lastRenderedPageBreak/>
        <w:t>BAB III</w:t>
      </w:r>
      <w:bookmarkEnd w:id="12"/>
    </w:p>
    <w:p w14:paraId="4C13495A" w14:textId="77777777" w:rsidR="00534ED6" w:rsidRPr="00534ED6" w:rsidRDefault="00534ED6" w:rsidP="00CD480E">
      <w:pPr>
        <w:pStyle w:val="Heading1"/>
      </w:pPr>
      <w:bookmarkStart w:id="13" w:name="_Toc34172935"/>
      <w:r w:rsidRPr="00534ED6">
        <w:t>PENUTUP</w:t>
      </w:r>
      <w:bookmarkEnd w:id="13"/>
    </w:p>
    <w:p w14:paraId="1AF1E773" w14:textId="77777777" w:rsidR="00534ED6" w:rsidRPr="00534ED6" w:rsidRDefault="00534ED6" w:rsidP="00CD480E">
      <w:pPr>
        <w:pStyle w:val="Heading2"/>
      </w:pPr>
      <w:bookmarkStart w:id="14" w:name="_Toc34172936"/>
      <w:r w:rsidRPr="00534ED6">
        <w:t>3.1</w:t>
      </w:r>
      <w:r w:rsidRPr="00534ED6">
        <w:tab/>
        <w:t>Kesimpulan</w:t>
      </w:r>
      <w:bookmarkEnd w:id="14"/>
    </w:p>
    <w:p w14:paraId="4D48F3E1" w14:textId="77777777" w:rsidR="00534ED6" w:rsidRPr="00534ED6" w:rsidRDefault="00534ED6" w:rsidP="00534ED6">
      <w:pPr>
        <w:spacing w:before="240" w:after="24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Indonesia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negara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kultur yang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heterogen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sehingga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rawan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terjadinya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konflik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antar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individu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ataupun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kelompok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itu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perlunya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kontrol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sosial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sebuah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tatanan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masyarakat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membendung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mengembalikan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para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individu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niatnya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melanggar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norma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karena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setiap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individu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memiliki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batasan-batasan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berperilaku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Kontrol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sosial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berupa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penghargaan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sanksi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Kontrol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sosial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berupa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sanksi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berlaku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ketentuan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kontrak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perkuliahan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ajar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Pengantar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Ilmu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Perpustakaan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Kontrak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perkuliahan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ajar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merupakan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salah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satu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bentuk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kontrol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sosial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cara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persuasif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karena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terjadi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pengendalian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sosial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ditekankan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usaha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mengajak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membimbing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Sanksi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diberikan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kontrol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sosial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sanksi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psikologi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karena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pelanggar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mendapat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cemooh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gunjingan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bahkan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pengucilan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lingkungannya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 </w:t>
      </w:r>
    </w:p>
    <w:p w14:paraId="02C0D50F" w14:textId="77777777" w:rsidR="00534ED6" w:rsidRPr="00534ED6" w:rsidRDefault="00534ED6" w:rsidP="00534ED6">
      <w:pPr>
        <w:spacing w:before="240" w:after="24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Penyebab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perilaku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menyimpang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oleh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pelanggar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diidentifikasikan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melalui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perspektif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teori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sosiologi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salah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satunya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yaitu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teori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pemberian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cap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teori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reaksi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masyarakat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Teori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berlaku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ketika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individu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lain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memberi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cap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julukan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negatif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individu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pelanggar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sehingga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individu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melanggar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melakukan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pelanggaran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sama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secara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terus-menerus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karena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menganggap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cap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julukan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telah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ciri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khas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dirinya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lingkungannya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misalnya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sering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kali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pemberian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cap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julukan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pemalas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pembolos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ketika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individu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baru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sekali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mendapat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pengurangan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poin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tugas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karena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keterlambatan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pengumpulan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terlambat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15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menit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saat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kelas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ataupun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presensi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kurang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70%.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Kontrak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perkuliahan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ajar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ditetapkan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oleh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penanggung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jawab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mata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ajar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Pengantar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Ilmu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Perpustakaan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staf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pengajar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sehingga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diharapkan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mencegah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individu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berkecenderungan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melanggar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Pelanggar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biasanya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ditangani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lebih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lanjut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oleh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pihak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kemahasiswaan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3ABA5D84" w14:textId="77777777" w:rsidR="00534ED6" w:rsidRPr="00534ED6" w:rsidRDefault="00534ED6" w:rsidP="00534E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2C25502" w14:textId="77777777" w:rsidR="00CD480E" w:rsidRDefault="00CD480E" w:rsidP="00CD480E">
      <w:pPr>
        <w:pStyle w:val="Heading1"/>
      </w:pPr>
    </w:p>
    <w:p w14:paraId="7C3D0CE3" w14:textId="77777777" w:rsidR="00CD480E" w:rsidRDefault="00CD480E" w:rsidP="00CD480E">
      <w:pPr>
        <w:pStyle w:val="Heading1"/>
      </w:pPr>
    </w:p>
    <w:p w14:paraId="0483F591" w14:textId="77777777" w:rsidR="00CD480E" w:rsidRDefault="00CD480E" w:rsidP="00CD480E">
      <w:pPr>
        <w:pStyle w:val="Heading1"/>
      </w:pPr>
    </w:p>
    <w:p w14:paraId="5459A8DE" w14:textId="77777777" w:rsidR="00CD480E" w:rsidRDefault="00CD480E" w:rsidP="00CD480E">
      <w:pPr>
        <w:pStyle w:val="Heading1"/>
      </w:pPr>
    </w:p>
    <w:p w14:paraId="16A1BC82" w14:textId="77777777" w:rsidR="00CD480E" w:rsidRDefault="00CD480E" w:rsidP="00CD480E">
      <w:pPr>
        <w:pStyle w:val="Heading1"/>
      </w:pPr>
    </w:p>
    <w:p w14:paraId="2E6F31D0" w14:textId="77777777" w:rsidR="00CD480E" w:rsidRDefault="00CD480E" w:rsidP="00CD480E">
      <w:pPr>
        <w:pStyle w:val="Heading1"/>
      </w:pPr>
    </w:p>
    <w:p w14:paraId="1C4482C2" w14:textId="77777777" w:rsidR="00CD480E" w:rsidRDefault="00CD480E" w:rsidP="00CD480E">
      <w:pPr>
        <w:pStyle w:val="Heading1"/>
      </w:pPr>
    </w:p>
    <w:p w14:paraId="741A5A60" w14:textId="77777777" w:rsidR="00CD480E" w:rsidRDefault="00CD480E" w:rsidP="00CD480E">
      <w:pPr>
        <w:pStyle w:val="Heading1"/>
      </w:pPr>
    </w:p>
    <w:p w14:paraId="43F4DEC2" w14:textId="77777777" w:rsidR="00CD480E" w:rsidRDefault="00CD480E" w:rsidP="00CD480E">
      <w:pPr>
        <w:pStyle w:val="Heading1"/>
      </w:pPr>
    </w:p>
    <w:p w14:paraId="1AA26C39" w14:textId="3209FB27" w:rsidR="00534ED6" w:rsidRPr="00CD480E" w:rsidRDefault="00534ED6" w:rsidP="00CD480E">
      <w:pPr>
        <w:pStyle w:val="Heading1"/>
      </w:pPr>
      <w:bookmarkStart w:id="15" w:name="_Toc34172937"/>
      <w:r w:rsidRPr="00CD480E">
        <w:lastRenderedPageBreak/>
        <w:t>DAFTAR PUSTAKA</w:t>
      </w:r>
      <w:bookmarkEnd w:id="15"/>
    </w:p>
    <w:p w14:paraId="641E73F6" w14:textId="77777777" w:rsidR="00534ED6" w:rsidRPr="00534ED6" w:rsidRDefault="00534ED6" w:rsidP="00534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F53997A" w14:textId="77777777" w:rsidR="00534ED6" w:rsidRPr="00534ED6" w:rsidRDefault="00534ED6" w:rsidP="00534ED6">
      <w:pPr>
        <w:numPr>
          <w:ilvl w:val="0"/>
          <w:numId w:val="3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Power Point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Pengantar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Sosiologi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(6)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Kontrol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Sosial</w:t>
      </w:r>
      <w:proofErr w:type="spellEnd"/>
    </w:p>
    <w:p w14:paraId="4533D9DA" w14:textId="77777777" w:rsidR="00534ED6" w:rsidRPr="00534ED6" w:rsidRDefault="00534ED6" w:rsidP="00534ED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Power Point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Pengantar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Sosiologi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(7)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Perilaku</w:t>
      </w:r>
      <w:proofErr w:type="spellEnd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534ED6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Menyimpang</w:t>
      </w:r>
      <w:proofErr w:type="spellEnd"/>
    </w:p>
    <w:p w14:paraId="713955D6" w14:textId="5DB05BC8" w:rsidR="00534ED6" w:rsidRPr="00534ED6" w:rsidRDefault="00CD480E" w:rsidP="00534ED6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CD480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Narwoko</w:t>
      </w:r>
      <w:proofErr w:type="spellEnd"/>
      <w:r w:rsidRPr="00CD480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J. </w:t>
      </w:r>
      <w:proofErr w:type="spellStart"/>
      <w:r w:rsidRPr="00CD480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Dwi</w:t>
      </w:r>
      <w:proofErr w:type="spellEnd"/>
      <w:r w:rsidRPr="00CD480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Bagong </w:t>
      </w:r>
      <w:proofErr w:type="spellStart"/>
      <w:r w:rsidRPr="00CD480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Suyanto</w:t>
      </w:r>
      <w:proofErr w:type="spellEnd"/>
      <w:r w:rsidRPr="00CD480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2004. </w:t>
      </w:r>
      <w:proofErr w:type="spellStart"/>
      <w:r w:rsidRPr="00CD480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Sosiologi</w:t>
      </w:r>
      <w:proofErr w:type="spellEnd"/>
      <w:r w:rsidRPr="00CD480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D480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Teks</w:t>
      </w:r>
      <w:proofErr w:type="spellEnd"/>
      <w:r w:rsidRPr="00CD480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D480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Pengantar</w:t>
      </w:r>
      <w:proofErr w:type="spellEnd"/>
      <w:r w:rsidRPr="00CD480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CD480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Terapan</w:t>
      </w:r>
      <w:proofErr w:type="spellEnd"/>
      <w:r w:rsidRPr="00CD480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Jakarta: </w:t>
      </w:r>
      <w:proofErr w:type="spellStart"/>
      <w:r w:rsidRPr="00CD480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Kencana</w:t>
      </w:r>
      <w:proofErr w:type="spellEnd"/>
    </w:p>
    <w:p w14:paraId="159ED173" w14:textId="51BE011D" w:rsidR="00CD480E" w:rsidRPr="00CD480E" w:rsidRDefault="00534ED6" w:rsidP="00CD48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34ED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534ED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534ED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4DA4B936" w14:textId="5207F069" w:rsidR="00534ED6" w:rsidRPr="00534ED6" w:rsidRDefault="00534ED6" w:rsidP="00CD480E">
      <w:pPr>
        <w:pStyle w:val="Heading1"/>
      </w:pPr>
      <w:bookmarkStart w:id="16" w:name="_Toc34172938"/>
      <w:r w:rsidRPr="00534ED6">
        <w:t>LAMPIRAN</w:t>
      </w:r>
      <w:bookmarkEnd w:id="16"/>
    </w:p>
    <w:p w14:paraId="43623A2A" w14:textId="77777777" w:rsidR="00534ED6" w:rsidRPr="00534ED6" w:rsidRDefault="00534ED6" w:rsidP="00534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A5E262A" w14:textId="77777777" w:rsidR="00534ED6" w:rsidRPr="00534ED6" w:rsidRDefault="00534ED6" w:rsidP="00534ED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34ED6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66F8C936" wp14:editId="714C0956">
            <wp:extent cx="4727575" cy="21736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AE8FA" w14:textId="013DA03D" w:rsidR="00534ED6" w:rsidRDefault="00534ED6" w:rsidP="00534ED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34ED6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n-ID"/>
        </w:rPr>
        <w:drawing>
          <wp:inline distT="0" distB="0" distL="0" distR="0" wp14:anchorId="0D0F1797" wp14:editId="1708AC56">
            <wp:extent cx="4641215" cy="212217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8EA73" w14:textId="595C823E" w:rsidR="00CD480E" w:rsidRDefault="00CD480E" w:rsidP="00534ED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CFD7D0C" w14:textId="33B30289" w:rsidR="00CD480E" w:rsidRDefault="00CD480E" w:rsidP="00534ED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5751F0D" w14:textId="29353B65" w:rsidR="00CD480E" w:rsidRDefault="00CD480E" w:rsidP="00534ED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A346D53" w14:textId="48530EF9" w:rsidR="00CD480E" w:rsidRDefault="00CD480E" w:rsidP="00534ED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572502F" w14:textId="56943D07" w:rsidR="00CD480E" w:rsidRDefault="00CD480E" w:rsidP="00534ED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lastRenderedPageBreak/>
        <w:t>Kontribusi anggota</w:t>
      </w:r>
    </w:p>
    <w:p w14:paraId="0FF623FE" w14:textId="1AD256C1" w:rsidR="00CD480E" w:rsidRDefault="00CD480E" w:rsidP="00CD480E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Ide</w:t>
      </w:r>
      <w:bookmarkStart w:id="17" w:name="_GoBack"/>
      <w:bookmarkEnd w:id="17"/>
      <w:r w:rsidR="00FE7C87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: Seluruh anggota</w:t>
      </w:r>
    </w:p>
    <w:p w14:paraId="63EFD780" w14:textId="031EFE0F" w:rsidR="00CD480E" w:rsidRDefault="00CD480E" w:rsidP="00CD480E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Bab 1 :  Zabania Az Zahra K</w:t>
      </w:r>
      <w:r w:rsidR="00FE7C87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usumayuri</w:t>
      </w:r>
    </w:p>
    <w:p w14:paraId="71E07CB9" w14:textId="1790C74A" w:rsidR="00CD480E" w:rsidRDefault="00CD480E" w:rsidP="00CD480E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Bab 2 : </w:t>
      </w:r>
      <w:proofErr w:type="spellStart"/>
      <w:r w:rsidR="00FE7C87" w:rsidRPr="00FE7C87">
        <w:rPr>
          <w:rFonts w:ascii="Times New Roman" w:eastAsia="Times New Roman" w:hAnsi="Times New Roman" w:cs="Times New Roman"/>
          <w:sz w:val="24"/>
          <w:szCs w:val="24"/>
          <w:lang w:eastAsia="en-ID"/>
        </w:rPr>
        <w:t>Rosidah</w:t>
      </w:r>
      <w:proofErr w:type="spellEnd"/>
      <w:r w:rsidR="00FE7C87" w:rsidRPr="00FE7C8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Maharani </w:t>
      </w:r>
      <w:proofErr w:type="spellStart"/>
      <w:r w:rsidR="00FE7C87" w:rsidRPr="00FE7C87">
        <w:rPr>
          <w:rFonts w:ascii="Times New Roman" w:eastAsia="Times New Roman" w:hAnsi="Times New Roman" w:cs="Times New Roman"/>
          <w:sz w:val="24"/>
          <w:szCs w:val="24"/>
          <w:lang w:eastAsia="en-ID"/>
        </w:rPr>
        <w:t>Alfi</w:t>
      </w:r>
      <w:proofErr w:type="spellEnd"/>
      <w:r w:rsidR="00FE7C87" w:rsidRPr="00FE7C8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E7C87" w:rsidRPr="00FE7C87">
        <w:rPr>
          <w:rFonts w:ascii="Times New Roman" w:eastAsia="Times New Roman" w:hAnsi="Times New Roman" w:cs="Times New Roman"/>
          <w:sz w:val="24"/>
          <w:szCs w:val="24"/>
          <w:lang w:eastAsia="en-ID"/>
        </w:rPr>
        <w:t>Rahmah</w:t>
      </w:r>
      <w:proofErr w:type="spellEnd"/>
      <w:r w:rsidR="00FE7C87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, </w:t>
      </w:r>
      <w:proofErr w:type="spellStart"/>
      <w:r w:rsidR="00FE7C87" w:rsidRPr="00FE7C87">
        <w:rPr>
          <w:rFonts w:ascii="Times New Roman" w:eastAsia="Times New Roman" w:hAnsi="Times New Roman" w:cs="Times New Roman"/>
          <w:sz w:val="24"/>
          <w:szCs w:val="24"/>
          <w:lang w:eastAsia="en-ID"/>
        </w:rPr>
        <w:t>Safita</w:t>
      </w:r>
      <w:proofErr w:type="spellEnd"/>
      <w:r w:rsidR="00FE7C87" w:rsidRPr="00FE7C8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FE7C87" w:rsidRPr="00FE7C87">
        <w:rPr>
          <w:rFonts w:ascii="Times New Roman" w:eastAsia="Times New Roman" w:hAnsi="Times New Roman" w:cs="Times New Roman"/>
          <w:sz w:val="24"/>
          <w:szCs w:val="24"/>
          <w:lang w:eastAsia="en-ID"/>
        </w:rPr>
        <w:t>Sekar</w:t>
      </w:r>
      <w:proofErr w:type="spellEnd"/>
      <w:r w:rsidR="00FE7C87" w:rsidRPr="00FE7C8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Pertiwi</w:t>
      </w:r>
      <w:r w:rsidR="00FE7C87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,</w:t>
      </w:r>
      <w:r w:rsidR="00FE7C87" w:rsidRPr="00FE7C87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  Zabania Az Zahra K</w:t>
      </w:r>
      <w:r w:rsidR="00FE7C87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usumayuri</w:t>
      </w:r>
    </w:p>
    <w:p w14:paraId="002339BB" w14:textId="346C6D8C" w:rsidR="00FE7C87" w:rsidRDefault="00FE7C87" w:rsidP="00CD480E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Bab 3 : Alfito Nur Arafah, Fatchorrahman Zain</w:t>
      </w:r>
    </w:p>
    <w:p w14:paraId="3EB36708" w14:textId="712073CF" w:rsidR="00FE7C87" w:rsidRDefault="00FE7C87" w:rsidP="00CD480E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Editing : Zabania </w:t>
      </w:r>
      <w:r w:rsidRPr="00FE7C87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Az Zahra Kusumayuri</w:t>
      </w: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, Alfito Nur Arafah, Safita Sekar Pertiwi</w:t>
      </w:r>
    </w:p>
    <w:p w14:paraId="0507BAA6" w14:textId="4887E71E" w:rsidR="00FE7C87" w:rsidRDefault="00FE7C87" w:rsidP="00CD480E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Power Point : </w:t>
      </w:r>
      <w:r w:rsidRPr="00FE7C87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Fatchorrahman Zain</w:t>
      </w:r>
    </w:p>
    <w:p w14:paraId="20BA39B4" w14:textId="43D40F57" w:rsidR="00FE7C87" w:rsidRPr="00CD480E" w:rsidRDefault="00FE7C87" w:rsidP="00CD480E">
      <w:pPr>
        <w:pStyle w:val="ListParagraph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Print dan Jilid : Alfito Nur Arafah</w:t>
      </w:r>
    </w:p>
    <w:p w14:paraId="35FA6F5F" w14:textId="77777777" w:rsidR="00534ED6" w:rsidRDefault="00534ED6"/>
    <w:sectPr w:rsidR="00534ED6" w:rsidSect="006E63BF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DF4319" w14:textId="77777777" w:rsidR="00324D90" w:rsidRDefault="00324D90" w:rsidP="00534ED6">
      <w:pPr>
        <w:spacing w:after="0" w:line="240" w:lineRule="auto"/>
      </w:pPr>
      <w:r>
        <w:separator/>
      </w:r>
    </w:p>
  </w:endnote>
  <w:endnote w:type="continuationSeparator" w:id="0">
    <w:p w14:paraId="607E5769" w14:textId="77777777" w:rsidR="00324D90" w:rsidRDefault="00324D90" w:rsidP="00534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27012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1F48E7" w14:textId="77777777" w:rsidR="00534ED6" w:rsidRDefault="00534ED6">
        <w:pPr>
          <w:pStyle w:val="Footer"/>
          <w:jc w:val="right"/>
        </w:pPr>
      </w:p>
      <w:p w14:paraId="179299A7" w14:textId="660AA315" w:rsidR="00534ED6" w:rsidRDefault="00534ED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4B76B3" w14:textId="77777777" w:rsidR="00534ED6" w:rsidRDefault="00534E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7CD56" w14:textId="77777777" w:rsidR="00324D90" w:rsidRDefault="00324D90" w:rsidP="00534ED6">
      <w:pPr>
        <w:spacing w:after="0" w:line="240" w:lineRule="auto"/>
      </w:pPr>
      <w:r>
        <w:separator/>
      </w:r>
    </w:p>
  </w:footnote>
  <w:footnote w:type="continuationSeparator" w:id="0">
    <w:p w14:paraId="5E2B4BC9" w14:textId="77777777" w:rsidR="00324D90" w:rsidRDefault="00324D90" w:rsidP="00534E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2481A"/>
    <w:multiLevelType w:val="multilevel"/>
    <w:tmpl w:val="A3D0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2316B6"/>
    <w:multiLevelType w:val="multilevel"/>
    <w:tmpl w:val="E1E82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E474BF"/>
    <w:multiLevelType w:val="multilevel"/>
    <w:tmpl w:val="3042B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E9748D"/>
    <w:multiLevelType w:val="hybridMultilevel"/>
    <w:tmpl w:val="387667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ED6"/>
    <w:rsid w:val="00324D90"/>
    <w:rsid w:val="00534ED6"/>
    <w:rsid w:val="006E63BF"/>
    <w:rsid w:val="00CD480E"/>
    <w:rsid w:val="00FE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2B5A7C"/>
  <w15:chartTrackingRefBased/>
  <w15:docId w15:val="{A5B23D44-3053-49E5-9F10-4C8707D82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80E"/>
    <w:pPr>
      <w:spacing w:before="240"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80E"/>
    <w:pPr>
      <w:spacing w:before="240" w:after="240" w:line="240" w:lineRule="auto"/>
      <w:outlineLvl w:val="1"/>
    </w:pPr>
    <w:rPr>
      <w:rFonts w:ascii="Times New Roman" w:eastAsia="Times New Roman" w:hAnsi="Times New Roman" w:cs="Times New Roman"/>
      <w:color w:val="000000"/>
      <w:sz w:val="24"/>
      <w:szCs w:val="24"/>
      <w:lang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80E"/>
    <w:rPr>
      <w:rFonts w:ascii="Times New Roman" w:eastAsia="Times New Roman" w:hAnsi="Times New Roman" w:cs="Times New Roman"/>
      <w:b/>
      <w:bCs/>
      <w:color w:val="000000"/>
      <w:sz w:val="24"/>
      <w:szCs w:val="24"/>
      <w:lang w:eastAsia="en-ID"/>
    </w:rPr>
  </w:style>
  <w:style w:type="paragraph" w:styleId="TOCHeading">
    <w:name w:val="TOC Heading"/>
    <w:basedOn w:val="Heading1"/>
    <w:next w:val="Normal"/>
    <w:uiPriority w:val="39"/>
    <w:unhideWhenUsed/>
    <w:qFormat/>
    <w:rsid w:val="00534ED6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34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ED6"/>
  </w:style>
  <w:style w:type="paragraph" w:styleId="Footer">
    <w:name w:val="footer"/>
    <w:basedOn w:val="Normal"/>
    <w:link w:val="FooterChar"/>
    <w:uiPriority w:val="99"/>
    <w:unhideWhenUsed/>
    <w:rsid w:val="00534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ED6"/>
  </w:style>
  <w:style w:type="character" w:customStyle="1" w:styleId="Heading2Char">
    <w:name w:val="Heading 2 Char"/>
    <w:basedOn w:val="DefaultParagraphFont"/>
    <w:link w:val="Heading2"/>
    <w:uiPriority w:val="9"/>
    <w:rsid w:val="00CD480E"/>
    <w:rPr>
      <w:rFonts w:ascii="Times New Roman" w:eastAsia="Times New Roman" w:hAnsi="Times New Roman" w:cs="Times New Roman"/>
      <w:color w:val="000000"/>
      <w:sz w:val="24"/>
      <w:szCs w:val="24"/>
      <w:lang w:eastAsia="en-ID"/>
    </w:rPr>
  </w:style>
  <w:style w:type="paragraph" w:styleId="TOC1">
    <w:name w:val="toc 1"/>
    <w:basedOn w:val="Normal"/>
    <w:next w:val="Normal"/>
    <w:autoRedefine/>
    <w:uiPriority w:val="39"/>
    <w:unhideWhenUsed/>
    <w:rsid w:val="00CD48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480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D48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4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7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501FA-B7A5-479A-A193-116802B73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1967</Words>
  <Characters>11214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2020-03-03T16:43:00Z</dcterms:created>
  <dcterms:modified xsi:type="dcterms:W3CDTF">2020-03-03T17:23:00Z</dcterms:modified>
</cp:coreProperties>
</file>