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6CFC2">
      <w:pPr>
        <w:pStyle w:val="4"/>
        <w:bidi w:val="0"/>
        <w:ind w:firstLine="442" w:firstLineChars="100"/>
        <w:rPr>
          <w:rFonts w:hint="eastAsia"/>
        </w:rPr>
      </w:pPr>
      <w:r>
        <w:rPr>
          <w:rFonts w:hint="eastAsia"/>
          <w:sz w:val="44"/>
          <w:szCs w:val="44"/>
        </w:rPr>
        <w:t>GNSS 广播星历轨道精度评估实验报告</w:t>
      </w:r>
    </w:p>
    <w:p w14:paraId="5CC154B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一、实验内容</w:t>
      </w:r>
    </w:p>
    <w:p w14:paraId="0876EE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1.1 作业要求</w:t>
      </w:r>
    </w:p>
    <w:p w14:paraId="6C9A797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本实验旨在利用 IGS 提供的广播星历（RINEX格式）与精密星历（SP3 格式），对 GPS 卫星的轨道精度进行定量评估。具体任务包括：</w:t>
      </w:r>
    </w:p>
    <w:p w14:paraId="40D6D0D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解析 RINEX 广播星历与 SP3 精密星历；</w:t>
      </w:r>
    </w:p>
    <w:p w14:paraId="2E07128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基于广播星历参数计算卫星在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地心地固坐标系</w:t>
      </w:r>
      <w:r>
        <w:rPr>
          <w:rFonts w:hint="eastAsia" w:ascii="宋体" w:hAnsi="宋体" w:eastAsia="宋体" w:cs="宋体"/>
          <w:sz w:val="21"/>
          <w:szCs w:val="21"/>
        </w:rPr>
        <w:t>坐标系下的位置；</w:t>
      </w:r>
    </w:p>
    <w:p w14:paraId="05B9688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将计算结果与 SP3 精密轨道进行对比，统计轨道误差；</w:t>
      </w:r>
    </w:p>
    <w:p w14:paraId="3775028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可视化误差随时间变化趋势及各卫星精度分布。</w:t>
      </w:r>
    </w:p>
    <w:p w14:paraId="590A14C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1.2 数据说明</w:t>
      </w:r>
    </w:p>
    <w:p w14:paraId="477E8EC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广播星历文件：BRDC00GOP_R_20253220000_01D_MN.rnx</w:t>
      </w:r>
    </w:p>
    <w:p w14:paraId="33DEDFB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格式：RINEX 3.04 Mixed Navigation Data</w:t>
      </w:r>
    </w:p>
    <w:p w14:paraId="7CD86F6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内容：包含 GPS、GLONASS、Galileo、BDS 等多系统导航电文，本实验仅使用 GPS部分</w:t>
      </w:r>
    </w:p>
    <w:p w14:paraId="396AFC7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时间范围：2025 年第 322 天（11 月 18 日，星期二）</w:t>
      </w:r>
    </w:p>
    <w:p w14:paraId="7096BC6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精密星历文件：WUM0MGXRAP_20253220000_01D_05M_ORB.SP3</w:t>
      </w:r>
    </w:p>
    <w:p w14:paraId="204B542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采样间隔：5 分钟</w:t>
      </w:r>
    </w:p>
    <w:p w14:paraId="67F35A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坐标单位：千米（km）转换为米（m）</w:t>
      </w:r>
    </w:p>
    <w:p w14:paraId="45BE276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二、算法原理</w:t>
      </w:r>
    </w:p>
    <w:p w14:paraId="374BD0F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卫星位置计算基于 开普勒轨道模型 + 摄动修正，主要步骤如下：</w:t>
      </w:r>
    </w:p>
    <w:p w14:paraId="0F7581B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2.1 时间参数计算</w:t>
      </w:r>
    </w:p>
    <w:p w14:paraId="32EEEDB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设当前时刻为 GPS 周内秒t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星历参考时刻为toe，则：</w:t>
      </w:r>
    </w:p>
    <w:p w14:paraId="17473EEF">
      <w:pPr>
        <w:rPr>
          <w:rFonts w:hint="eastAsia" w:ascii="宋体" w:hAnsi="宋体" w:eastAsia="宋体" w:cs="宋体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=t−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oe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</m:oMath>
      </m:oMathPara>
    </w:p>
    <w:p w14:paraId="037BE99E">
      <w:pP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</w:p>
    <w:p w14:paraId="3690C201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若∣tk∣&gt;302400 秒，需进行周跳修正</w:t>
      </w:r>
    </w:p>
    <w:p w14:paraId="18F2F2FA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2.2 平近点角与偏近点角</w:t>
      </w:r>
    </w:p>
    <w:p w14:paraId="304E0CEE">
      <w:pPr>
        <w:rPr>
          <w:rFonts w:hint="eastAsia" w:ascii="宋体" w:hAnsi="宋体" w:eastAsia="宋体" w:cs="宋体"/>
          <w:i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平均角速度：</w:t>
      </w:r>
    </w:p>
    <w:p w14:paraId="7878610A">
      <w:pPr>
        <w:rPr>
          <w:rFonts w:hint="eastAsia" w:ascii="宋体" w:hAnsi="宋体" w:eastAsia="宋体" w:cs="宋体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GM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</m:rad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, n=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n</m:t>
          </m:r>
        </m:oMath>
      </m:oMathPara>
    </w:p>
    <w:p w14:paraId="0890C768">
      <w:pP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平近点角：</w:t>
      </w:r>
    </w:p>
    <w:p w14:paraId="790AC091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M=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+n⋅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</m:oMath>
      </m:oMathPara>
    </w:p>
    <w:p w14:paraId="51D5E5EE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偏近角点：</w:t>
      </w:r>
    </w:p>
    <w:p w14:paraId="0962FFEC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利用迭代法求解E</w:t>
      </w:r>
    </w:p>
    <w:p w14:paraId="2EB6C619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</m:oMath>
      </m:oMathPara>
    </w:p>
    <w:p w14:paraId="5E5FA26D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j−1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j−1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+e</m:t>
              </m:r>
              <m:func>
                <m:func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j−1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func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1−e</m:t>
              </m:r>
              <m:func>
                <m:func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j−1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func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</m:oMath>
      </m:oMathPara>
    </w:p>
    <w:p w14:paraId="540EDB66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2.3 真近点角与轨道平面坐标</w:t>
      </w:r>
    </w:p>
    <w:p w14:paraId="42E733F6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真近点角：</w:t>
      </w:r>
    </w:p>
    <w:p w14:paraId="1FABDB0B">
      <w:pPr>
        <w:rPr>
          <w:rFonts w:hint="eastAsia" w:ascii="宋体" w:hAnsi="宋体" w:eastAsia="宋体" w:cs="宋体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ν=</m:t>
          </m:r>
          <m:func>
            <m:func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arctan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</m:rad>
                      <m:func>
                        <m:func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sin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</m:func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cos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−e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</m:func>
        </m:oMath>
      </m:oMathPara>
    </w:p>
    <w:p w14:paraId="7AD57D96">
      <w:pP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升交距角：</w:t>
      </w:r>
    </w:p>
    <w:p w14:paraId="44A3F24B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=ν+ω</m:t>
          </m:r>
        </m:oMath>
      </m:oMathPara>
    </w:p>
    <w:p w14:paraId="10E8B56F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</w:p>
    <w:p w14:paraId="10995C1D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轨道半径：</w:t>
      </w:r>
    </w:p>
    <w:p w14:paraId="72B137B0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r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=A(1−e</m:t>
          </m:r>
          <m:func>
            <m:func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)</m:t>
          </m:r>
        </m:oMath>
      </m:oMathPara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2.4 摄动修正</w:t>
      </w:r>
    </w:p>
    <w:p w14:paraId="1829E250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引入周期项修正：</w:t>
      </w:r>
    </w:p>
    <w:p w14:paraId="6ABD4EA9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δu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)+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δr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rc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)+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rs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δi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ic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)+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is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mr>
          </m:m>
        </m:oMath>
      </m:oMathPara>
    </w:p>
    <w:p w14:paraId="418E461D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</w:p>
    <w:p w14:paraId="5D73EE1C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修正后：</w:t>
      </w:r>
    </w:p>
    <w:p w14:paraId="120BF917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u=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+δu, r=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r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+δr, i=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+δi+</m:t>
          </m:r>
          <m:acc>
            <m:accPr>
              <m:chr m:val="̇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acc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</m:oMath>
      </m:oMathPara>
    </w:p>
    <w:p w14:paraId="6A9A845A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2.5 地固坐标系（ECEF）转换</w:t>
      </w:r>
    </w:p>
    <w:p w14:paraId="4021636E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考虑地球自转改正后的升交点赤经：</w:t>
      </w:r>
    </w:p>
    <w:p w14:paraId="2F5FCF0B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Ω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Ω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+</m:t>
          </m:r>
          <m:d>
            <m:d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Pr>
            <m:e>
              <m:acc>
                <m:accPr>
                  <m:chr m:val="̇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acc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−ω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oe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</m:oMath>
      </m:oMathPara>
    </w:p>
    <w:p w14:paraId="587FCE12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最终的地心地固坐标系坐标系坐标：</w:t>
      </w:r>
    </w:p>
    <w:p w14:paraId="78595503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=r</m:t>
                </m:r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Ω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−r</m:t>
                </m:r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Ω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=r</m:t>
                </m:r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Ω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+r</m:t>
                </m:r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cos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Ω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=r</m:t>
                </m:r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</m:func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mr>
          </m:m>
        </m:oMath>
      </m:oMathPara>
    </w:p>
    <w:p w14:paraId="0EE00C22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关键常量：</w:t>
      </w:r>
    </w:p>
    <w:p w14:paraId="2C571903">
      <w:pP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地球引力常数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GM=3.986005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×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 xml:space="preserve"> 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/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</w:p>
    <w:p w14:paraId="59D3CFEB">
      <w:pPr>
        <w:rPr>
          <w:rFonts w:hint="eastAsia" w:ascii="宋体" w:hAnsi="宋体" w:eastAsia="宋体" w:cs="宋体"/>
          <w:i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1"/>
          <w:lang w:val="en-US" w:eastAsia="zh-CN" w:bidi="ar-SA"/>
        </w:rPr>
        <w:t>地球自转角速度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=7.2921151467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×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−5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 xml:space="preserve"> rad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s</m:t>
        </m:r>
      </m:oMath>
    </w:p>
    <w:p w14:paraId="38D86A8B">
      <w:pP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三、实验结果</w:t>
      </w:r>
    </w:p>
    <w:p w14:paraId="31EC614B">
      <w:pP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3.1 误差时间序列图</w:t>
      </w:r>
    </w:p>
    <w:p w14:paraId="01095535">
      <w:pP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将所有 GPS 卫星（共 [32] 颗）在一天内（00:00–24:00）轨道误差绘制在同一张图中，横轴为时间（小时），纵轴为三维位置误差（米），不同卫星用不同颜色区分。</w:t>
      </w:r>
    </w:p>
    <w:p w14:paraId="54EBE589">
      <w:pPr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52720" cy="289941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FD6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从图中可见：</w:t>
      </w:r>
    </w:p>
    <w:p w14:paraId="2AD8BE8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大部分卫星误差稳定在 [1~4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] 米 范围内；</w:t>
      </w:r>
    </w:p>
    <w:p w14:paraId="2E767C2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在特定时段出现短暂波动</w:t>
      </w:r>
    </w:p>
    <w:p w14:paraId="50991F4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四、结论分析</w:t>
      </w:r>
    </w:p>
    <w:p w14:paraId="1DD4C28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误差量级：</w:t>
      </w:r>
    </w:p>
    <w:p w14:paraId="59EE2B6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广播星历轨道精度整体良好，误差在1~4米，大致符合对广播星历精度的预期。</w:t>
      </w:r>
    </w:p>
    <w:p w14:paraId="3D632DE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误差趋势：</w:t>
      </w:r>
    </w:p>
    <w:p w14:paraId="57F55B6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误差随时间呈周期性波动，周期约 12 小时；</w:t>
      </w:r>
    </w:p>
    <w:p w14:paraId="42F04A0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初期出现 &gt;1000 km 的荒谬误差，经排查为时间基准不一致所致和未去除误差较大点所致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E10F7"/>
    <w:rsid w:val="0E4E10F7"/>
    <w:rsid w:val="16FB3608"/>
    <w:rsid w:val="24E41216"/>
    <w:rsid w:val="29544A9F"/>
    <w:rsid w:val="2F6870FA"/>
    <w:rsid w:val="355359F9"/>
    <w:rsid w:val="3A121F53"/>
    <w:rsid w:val="3B551071"/>
    <w:rsid w:val="42103AC0"/>
    <w:rsid w:val="44C277D6"/>
    <w:rsid w:val="5B34600C"/>
    <w:rsid w:val="74336B6D"/>
    <w:rsid w:val="7756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981</Words>
  <Characters>1343</Characters>
  <Lines>0</Lines>
  <Paragraphs>0</Paragraphs>
  <TotalTime>92</TotalTime>
  <ScaleCrop>false</ScaleCrop>
  <LinksUpToDate>false</LinksUpToDate>
  <CharactersWithSpaces>1407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2025-11-28T13:07:00Z</dcterms:created>
  <dc:creator>文瀚生</dc:creator>
  <cp:lastModifiedBy>文瀚生</cp:lastModifiedBy>
  <dcterms:modified xsi:type="dcterms:W3CDTF">2025-11-30T07:16:40Z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6ACE1BC706794AC0A265A3F0BF4338F5_11</vt:lpwstr>
  </property>
  <property fmtid="{D5CDD505-2E9C-101B-9397-08002B2CF9AE}" pid="4" name="KSOTemplateDocerSaveRecord">
    <vt:lpwstr>eyJoZGlkIjoiMTk1ZmEyMDU0ZGVkZGRjMGFiNGE4YTEzNDExMmNhY2QiLCJ1c2VySWQiOiIxNjYyNTI1NjkwIn0=</vt:lpwstr>
  </property>
</Properties>
</file>