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package designpattern;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public class BridgePattern 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// 어댑터 패턴과 브릿지 패턴을 연결하여 이해  기는부분과 구현 부분을 분리  (어댑터패턴과흡사)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//모스부호 를 구현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ab/>
        <w:t xml:space="preserve">PrintMorseCode code = new PrintMorseCode(new DefaultMSF());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ab/>
        <w:t xml:space="preserve">code.g().a().r().a().m();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//필요할대마다 기능만넣어주는 클래스 생성 기계에 넣어주는 코드 등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class DefaultMSF implements MorseCodeFunction{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public void dot()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 xml:space="preserve">// TODO Auto-generated method stub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 xml:space="preserve">System.out.print(".");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public void dash()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 xml:space="preserve">// TODO Auto-generated method stub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 xml:space="preserve">System.out.print("-");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public void space()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 xml:space="preserve">// TODO Auto-generated method stub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 xml:space="preserve">System.out.println(" ");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interface MorseCodeFunction{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public void dot();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public void dash();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public void space();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class MorseCode{ //수정시마다 이코드로와서 구현을 바꿔줘야함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private MorseCodeFunction function;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public void dot(){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 xml:space="preserve">function.dot();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System.out.print(".");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</w:t>
        <w:tab/>
        <w:tab/>
        <w:t xml:space="preserve">System.call.Bip();     구현을 바꿀대마다 바꿔야하기때문에 힘듬 그래서 인터페이스필요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public void dash(){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//델리게이트패턴 다른대로 위임함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 xml:space="preserve">function.dash();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 xml:space="preserve">//System.out.print("-");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System.call.longBip();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public void space(){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  <w:t xml:space="preserve">function.space();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System.out.print(" ");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System.call.longTip();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public MorseCodeFunction getFunction()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  <w:t xml:space="preserve">return function;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public void setFunction(MorseCodeFunction function)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  <w:t xml:space="preserve">this.function = function;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class PrintMorseCode extends MorseCode{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public PrintMorseCode g(){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ab/>
        <w:t xml:space="preserve">dash();dash();dot();space();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ab/>
        <w:t xml:space="preserve">return this;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public PrintMorseCode a(){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ab/>
        <w:t xml:space="preserve">dot();dash();space();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ab/>
        <w:t xml:space="preserve">return this;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public PrintMorseCode r(){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ab/>
        <w:t xml:space="preserve">dot();dash();dot();space();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ab/>
        <w:t xml:space="preserve">return this;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public PrintMorseCode m(){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ab/>
        <w:t xml:space="preserve">dash();dash();space();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ab/>
        <w:t xml:space="preserve">return this;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