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어댑터 패턴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구현된 클래스에 adapter 의  이름으로 상속받아 요구사항에 맞게 수정함(단 불러오는 main 클래스같은경우 변경 x) ⇒ 많은곳에서 불러올시 변경없이 알고리즘, 파라미터 등을 바꿀 수 있어야됨.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알고리즘을 요구사항에 맞게 변경해서 사용할 수 잇다.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adapterPattern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수의 두배 반환  수의 반의수를 반환 구현 객체이름 addapter  요구사항 float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메인 함수의 수정 x ==&gt; 여러 곳에서 가저와야할시 가저오는곳은 변경 x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AdapterImpl adapter = new AdapterImpl();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System.out.println(adapter.twiceOf(100f));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System.out.println(adapter.halfOf(80f));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기존 클래스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Math{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//두배 절반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double twoTime(double num){return num*2;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static double half(double num){return num/2;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강화된 알고리즘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public static Double doubled(Double d){return d*2;} // 알고리즘이 바꼇다고 가정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interface Adapter{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원하는 기능 요청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 Float twiceOf(Float f);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public Float halfOf(Float f);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요청 해결을 위해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AdapterImpl implements Adapter{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public Float twiceOf(Float f)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(float)Math.twoTime(f.doubleValue());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알고리짐으 바뀐걸 가정하여 위의 수의 변경 필요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Float twiceOf(Float f){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return Math.doubled(f.doubleValue()).floatValue();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} // 매인함수의 변경 없이 바뀐 알고리즘을 수정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public Float halfOf(Float f) {// 로그기록도 요청시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System.out.println("절반 함수 호출 시작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return (float)Math.half(f.doubleValue());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