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061" w:rsidRPr="00E74343" w:rsidRDefault="00392061" w:rsidP="00392061">
      <w:pPr>
        <w:pStyle w:val="Heading2"/>
        <w:ind w:left="270" w:firstLine="0"/>
        <w:rPr>
          <w:rFonts w:ascii="Times New Roman" w:hAnsi="Times New Roman" w:cs="Times New Roman"/>
          <w:b w:val="0"/>
          <w:color w:val="000000" w:themeColor="text1"/>
          <w:sz w:val="44"/>
          <w:szCs w:val="44"/>
        </w:rPr>
      </w:pPr>
      <w:bookmarkStart w:id="0" w:name="_Toc303109133"/>
      <w:bookmarkStart w:id="1" w:name="_Toc303499507"/>
      <w:r>
        <w:rPr>
          <w:rFonts w:ascii="Times New Roman" w:hAnsi="Times New Roman" w:cs="Times New Roman"/>
          <w:color w:val="000000" w:themeColor="text1"/>
          <w:sz w:val="44"/>
          <w:szCs w:val="44"/>
        </w:rPr>
        <w:t>DEPARTMENT OF S</w:t>
      </w:r>
      <w:r w:rsidRPr="00E74343">
        <w:rPr>
          <w:rFonts w:ascii="Times New Roman" w:hAnsi="Times New Roman" w:cs="Times New Roman"/>
          <w:color w:val="000000" w:themeColor="text1"/>
          <w:sz w:val="44"/>
          <w:szCs w:val="44"/>
        </w:rPr>
        <w:t>OCIAL WORK</w:t>
      </w:r>
      <w:bookmarkEnd w:id="0"/>
      <w:bookmarkEnd w:id="1"/>
    </w:p>
    <w:p w:rsidR="00392061" w:rsidRPr="00CD642B" w:rsidRDefault="00392061" w:rsidP="00CD642B">
      <w:pPr>
        <w:widowControl w:val="0"/>
        <w:autoSpaceDE w:val="0"/>
        <w:autoSpaceDN w:val="0"/>
        <w:adjustRightInd w:val="0"/>
        <w:spacing w:after="0" w:line="250" w:lineRule="auto"/>
        <w:ind w:left="270" w:right="130" w:firstLine="0"/>
        <w:jc w:val="both"/>
        <w:rPr>
          <w:rFonts w:ascii="Times New Roman" w:hAnsi="Times New Roman"/>
          <w:b/>
          <w:color w:val="191919"/>
          <w:sz w:val="24"/>
          <w:szCs w:val="24"/>
        </w:rPr>
      </w:pPr>
      <w:r w:rsidRPr="00CD642B">
        <w:rPr>
          <w:rFonts w:ascii="Times New Roman" w:hAnsi="Times New Roman"/>
          <w:b/>
          <w:color w:val="191919"/>
          <w:sz w:val="24"/>
          <w:szCs w:val="24"/>
        </w:rPr>
        <w:t>(Accredited by the Council of Social Work Education, 2003)</w:t>
      </w:r>
    </w:p>
    <w:p w:rsidR="00392061" w:rsidRDefault="00392061" w:rsidP="00392061">
      <w:pPr>
        <w:spacing w:after="0"/>
        <w:ind w:left="270" w:right="677" w:firstLine="0"/>
        <w:jc w:val="both"/>
        <w:rPr>
          <w:rFonts w:ascii="Times New Roman" w:hAnsi="Times New Roman" w:cs="Times New Roman"/>
          <w:color w:val="000000" w:themeColor="text1"/>
          <w:sz w:val="18"/>
          <w:szCs w:val="18"/>
        </w:rPr>
      </w:pPr>
    </w:p>
    <w:p w:rsidR="005045C9" w:rsidRPr="005045C9" w:rsidRDefault="005045C9" w:rsidP="005045C9">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r w:rsidRPr="005045C9">
        <w:rPr>
          <w:rFonts w:ascii="Times New Roman" w:hAnsi="Times New Roman" w:cs="Times New Roman"/>
          <w:color w:val="548DD4" w:themeColor="text2" w:themeTint="99"/>
          <w:sz w:val="18"/>
          <w:szCs w:val="18"/>
        </w:rPr>
        <w:fldChar w:fldCharType="begin"/>
      </w:r>
      <w:r w:rsidRPr="005045C9">
        <w:rPr>
          <w:rFonts w:ascii="Times New Roman" w:hAnsi="Times New Roman" w:cs="Times New Roman"/>
          <w:color w:val="548DD4" w:themeColor="text2" w:themeTint="99"/>
          <w:sz w:val="18"/>
          <w:szCs w:val="18"/>
        </w:rPr>
        <w:instrText xml:space="preserve"> TOC \o "1-2" \h \z \u </w:instrText>
      </w:r>
      <w:r w:rsidRPr="005045C9">
        <w:rPr>
          <w:rFonts w:ascii="Times New Roman" w:hAnsi="Times New Roman" w:cs="Times New Roman"/>
          <w:color w:val="548DD4" w:themeColor="text2" w:themeTint="99"/>
          <w:sz w:val="18"/>
          <w:szCs w:val="18"/>
        </w:rPr>
        <w:fldChar w:fldCharType="separate"/>
      </w:r>
      <w:hyperlink w:anchor="_Toc303499508" w:history="1">
        <w:r w:rsidRPr="005045C9">
          <w:rPr>
            <w:color w:val="548DD4" w:themeColor="text2" w:themeTint="99"/>
            <w:sz w:val="24"/>
            <w:szCs w:val="24"/>
          </w:rPr>
          <w:t>Bachelor Of Arts Degree In Social Work (BSW)</w:t>
        </w:r>
      </w:hyperlink>
      <w:r w:rsidRPr="005045C9">
        <w:rPr>
          <w:rFonts w:ascii="Times New Roman" w:hAnsi="Times New Roman"/>
          <w:color w:val="548DD4" w:themeColor="text2" w:themeTint="99"/>
          <w:sz w:val="24"/>
          <w:szCs w:val="24"/>
        </w:rPr>
        <w:t xml:space="preserve"> </w:t>
      </w:r>
    </w:p>
    <w:p w:rsidR="005045C9" w:rsidRPr="005045C9" w:rsidRDefault="005045C9" w:rsidP="005045C9">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499509" w:history="1">
        <w:r w:rsidRPr="005045C9">
          <w:rPr>
            <w:color w:val="548DD4" w:themeColor="text2" w:themeTint="99"/>
            <w:sz w:val="24"/>
            <w:szCs w:val="24"/>
          </w:rPr>
          <w:t>Program Of Study</w:t>
        </w:r>
      </w:hyperlink>
      <w:r w:rsidRPr="005045C9">
        <w:rPr>
          <w:rFonts w:ascii="Times New Roman" w:hAnsi="Times New Roman"/>
          <w:color w:val="548DD4" w:themeColor="text2" w:themeTint="99"/>
          <w:sz w:val="24"/>
          <w:szCs w:val="24"/>
        </w:rPr>
        <w:t xml:space="preserve"> </w:t>
      </w:r>
    </w:p>
    <w:p w:rsidR="005045C9" w:rsidRDefault="005045C9" w:rsidP="00392061">
      <w:pPr>
        <w:spacing w:after="0"/>
        <w:ind w:left="270" w:right="677" w:firstLine="0"/>
        <w:jc w:val="both"/>
        <w:rPr>
          <w:rFonts w:ascii="Times New Roman" w:hAnsi="Times New Roman" w:cs="Times New Roman"/>
          <w:color w:val="000000" w:themeColor="text1"/>
          <w:sz w:val="18"/>
          <w:szCs w:val="18"/>
        </w:rPr>
      </w:pPr>
      <w:r w:rsidRPr="005045C9">
        <w:rPr>
          <w:rFonts w:ascii="Times New Roman" w:hAnsi="Times New Roman" w:cs="Times New Roman"/>
          <w:color w:val="548DD4" w:themeColor="text2" w:themeTint="99"/>
          <w:sz w:val="18"/>
          <w:szCs w:val="18"/>
        </w:rPr>
        <w:fldChar w:fldCharType="end"/>
      </w:r>
    </w:p>
    <w:p w:rsidR="005045C9" w:rsidRDefault="005045C9" w:rsidP="00392061">
      <w:pPr>
        <w:spacing w:after="0"/>
        <w:ind w:left="270" w:right="677" w:firstLine="0"/>
        <w:jc w:val="both"/>
        <w:rPr>
          <w:rFonts w:ascii="Times New Roman" w:hAnsi="Times New Roman" w:cs="Times New Roman"/>
          <w:color w:val="000000" w:themeColor="text1"/>
          <w:sz w:val="18"/>
          <w:szCs w:val="18"/>
        </w:rPr>
      </w:pPr>
    </w:p>
    <w:p w:rsidR="005045C9" w:rsidRDefault="005045C9" w:rsidP="005045C9">
      <w:pPr>
        <w:pBdr>
          <w:bottom w:val="single" w:sz="4" w:space="1" w:color="auto"/>
        </w:pBdr>
        <w:spacing w:after="0"/>
        <w:ind w:left="270" w:right="677" w:firstLine="0"/>
        <w:jc w:val="both"/>
        <w:rPr>
          <w:rFonts w:ascii="Times New Roman" w:hAnsi="Times New Roman" w:cs="Times New Roman"/>
          <w:color w:val="000000" w:themeColor="text1"/>
          <w:sz w:val="18"/>
          <w:szCs w:val="18"/>
        </w:rPr>
      </w:pPr>
    </w:p>
    <w:p w:rsidR="005045C9" w:rsidRPr="00E74343" w:rsidRDefault="005045C9" w:rsidP="00392061">
      <w:pPr>
        <w:spacing w:after="0"/>
        <w:ind w:left="270" w:right="677" w:firstLine="0"/>
        <w:jc w:val="both"/>
        <w:rPr>
          <w:rFonts w:ascii="Times New Roman" w:hAnsi="Times New Roman" w:cs="Times New Roman"/>
          <w:color w:val="000000" w:themeColor="text1"/>
          <w:sz w:val="18"/>
          <w:szCs w:val="18"/>
        </w:rPr>
      </w:pPr>
    </w:p>
    <w:p w:rsidR="00392061" w:rsidRPr="00CD642B" w:rsidRDefault="00392061" w:rsidP="00CD642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CD642B">
        <w:rPr>
          <w:rFonts w:ascii="Times New Roman" w:hAnsi="Times New Roman"/>
          <w:color w:val="191919"/>
          <w:sz w:val="24"/>
          <w:szCs w:val="24"/>
        </w:rPr>
        <w:t xml:space="preserve">The Social Work core course requirements at the Junior and Senior levels lead to the Bachelor of Social Work (B.S.W) degree.  As of February, 2003 the Social Work Program was awarded accreditation as a professional program by the Council on Social Work Education.  The primary purpose of the B.S.W. Program is to prepare students from a generalist perspective as an entry level practitioner with a knowledge base and skills which include, but are not limited to, practice in social work and social welfare, maximizing human development and dignity, social justice and equality for diverse populations. </w:t>
      </w:r>
    </w:p>
    <w:p w:rsidR="00392061" w:rsidRPr="00CD642B" w:rsidRDefault="00392061" w:rsidP="00CD642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392061" w:rsidRPr="00CD642B" w:rsidRDefault="00392061" w:rsidP="00CD642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CD642B">
        <w:rPr>
          <w:rFonts w:ascii="Times New Roman" w:hAnsi="Times New Roman"/>
          <w:color w:val="191919"/>
          <w:sz w:val="24"/>
          <w:szCs w:val="24"/>
        </w:rPr>
        <w:t>The curriculum comprises of a liberal arts base, combined with professional courses, skills and ethics.  Preparation for a career as a generalist practitioner in Social Work is augmented by a supervised field practicum.  Students with interest in child welfare can complete an internship with the Department of Family and Children Services.  Students completing an internship with the Department of family and Children Services will receive a Child Welfare Certificate in conjunction with being a recipient of the Title IV-E Scholarship.</w:t>
      </w:r>
    </w:p>
    <w:p w:rsidR="00392061" w:rsidRPr="00CD642B" w:rsidRDefault="00392061" w:rsidP="00CD642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392061" w:rsidRPr="00CD642B" w:rsidRDefault="00392061" w:rsidP="00CD642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CD642B">
        <w:rPr>
          <w:rFonts w:ascii="Times New Roman" w:hAnsi="Times New Roman"/>
          <w:color w:val="191919"/>
          <w:sz w:val="24"/>
          <w:szCs w:val="24"/>
        </w:rPr>
        <w:t>The major in Social Work requires:</w:t>
      </w:r>
    </w:p>
    <w:p w:rsidR="00392061" w:rsidRPr="00CD642B" w:rsidRDefault="00392061" w:rsidP="00CD642B">
      <w:pPr>
        <w:pStyle w:val="ListParagraph"/>
        <w:widowControl w:val="0"/>
        <w:numPr>
          <w:ilvl w:val="0"/>
          <w:numId w:val="2"/>
        </w:numPr>
        <w:autoSpaceDE w:val="0"/>
        <w:autoSpaceDN w:val="0"/>
        <w:adjustRightInd w:val="0"/>
        <w:spacing w:after="0" w:line="250" w:lineRule="auto"/>
        <w:ind w:left="990" w:right="130"/>
        <w:jc w:val="both"/>
        <w:rPr>
          <w:rFonts w:ascii="Times New Roman" w:hAnsi="Times New Roman"/>
          <w:color w:val="191919"/>
          <w:sz w:val="24"/>
          <w:szCs w:val="24"/>
        </w:rPr>
      </w:pPr>
      <w:r w:rsidRPr="00CD642B">
        <w:rPr>
          <w:rFonts w:ascii="Times New Roman" w:hAnsi="Times New Roman"/>
          <w:color w:val="191919"/>
          <w:sz w:val="24"/>
          <w:szCs w:val="24"/>
        </w:rPr>
        <w:t>Completion of 123 semester hours with a cumulative grade point of at least 2.5</w:t>
      </w:r>
    </w:p>
    <w:p w:rsidR="00392061" w:rsidRPr="00CD642B" w:rsidRDefault="00392061" w:rsidP="00CD642B">
      <w:pPr>
        <w:pStyle w:val="ListParagraph"/>
        <w:widowControl w:val="0"/>
        <w:numPr>
          <w:ilvl w:val="0"/>
          <w:numId w:val="2"/>
        </w:numPr>
        <w:autoSpaceDE w:val="0"/>
        <w:autoSpaceDN w:val="0"/>
        <w:adjustRightInd w:val="0"/>
        <w:spacing w:after="0" w:line="250" w:lineRule="auto"/>
        <w:ind w:left="990" w:right="130"/>
        <w:jc w:val="both"/>
        <w:rPr>
          <w:rFonts w:ascii="Times New Roman" w:hAnsi="Times New Roman"/>
          <w:color w:val="191919"/>
          <w:sz w:val="24"/>
          <w:szCs w:val="24"/>
        </w:rPr>
      </w:pPr>
      <w:r w:rsidRPr="00CD642B">
        <w:rPr>
          <w:rFonts w:ascii="Times New Roman" w:hAnsi="Times New Roman"/>
          <w:color w:val="191919"/>
          <w:sz w:val="24"/>
          <w:szCs w:val="24"/>
        </w:rPr>
        <w:t>Completion of all major courses with grades of “B” or above</w:t>
      </w:r>
    </w:p>
    <w:p w:rsidR="00392061" w:rsidRPr="00CD642B" w:rsidRDefault="00392061" w:rsidP="00CD642B">
      <w:pPr>
        <w:pStyle w:val="ListParagraph"/>
        <w:widowControl w:val="0"/>
        <w:numPr>
          <w:ilvl w:val="0"/>
          <w:numId w:val="2"/>
        </w:numPr>
        <w:autoSpaceDE w:val="0"/>
        <w:autoSpaceDN w:val="0"/>
        <w:adjustRightInd w:val="0"/>
        <w:spacing w:after="0" w:line="250" w:lineRule="auto"/>
        <w:ind w:left="990" w:right="130"/>
        <w:jc w:val="both"/>
        <w:rPr>
          <w:rFonts w:ascii="Times New Roman" w:hAnsi="Times New Roman"/>
          <w:color w:val="191919"/>
          <w:sz w:val="24"/>
          <w:szCs w:val="24"/>
        </w:rPr>
      </w:pPr>
      <w:r w:rsidRPr="00CD642B">
        <w:rPr>
          <w:rFonts w:ascii="Times New Roman" w:hAnsi="Times New Roman"/>
          <w:color w:val="191919"/>
          <w:sz w:val="24"/>
          <w:szCs w:val="24"/>
        </w:rPr>
        <w:t>Completion of the ACAT examination</w:t>
      </w:r>
    </w:p>
    <w:p w:rsidR="00392061" w:rsidRPr="00E74343" w:rsidRDefault="00392061" w:rsidP="00392061">
      <w:pPr>
        <w:spacing w:after="0"/>
        <w:ind w:left="270" w:right="677" w:firstLine="0"/>
        <w:jc w:val="both"/>
        <w:rPr>
          <w:rFonts w:ascii="Times New Roman" w:hAnsi="Times New Roman" w:cs="Times New Roman"/>
          <w:b/>
          <w:color w:val="000000" w:themeColor="text1"/>
          <w:sz w:val="18"/>
          <w:szCs w:val="18"/>
        </w:rPr>
      </w:pPr>
    </w:p>
    <w:p w:rsidR="00392061" w:rsidRPr="00E74343" w:rsidRDefault="00392061" w:rsidP="00392061">
      <w:pPr>
        <w:spacing w:after="0"/>
        <w:ind w:left="270" w:right="677" w:firstLine="0"/>
        <w:jc w:val="both"/>
        <w:rPr>
          <w:rFonts w:ascii="Times New Roman" w:hAnsi="Times New Roman" w:cs="Times New Roman"/>
          <w:b/>
          <w:color w:val="000000" w:themeColor="text1"/>
          <w:sz w:val="18"/>
          <w:szCs w:val="18"/>
        </w:rPr>
      </w:pPr>
      <w:r w:rsidRPr="00E74343">
        <w:rPr>
          <w:rFonts w:ascii="Times New Roman" w:hAnsi="Times New Roman" w:cs="Times New Roman"/>
          <w:b/>
          <w:color w:val="000000" w:themeColor="text1"/>
          <w:sz w:val="18"/>
          <w:szCs w:val="18"/>
        </w:rPr>
        <w:t>CHILD WELFARE CERTIFICATE  PROGRAM:  (TITLE IV-E)</w:t>
      </w:r>
    </w:p>
    <w:p w:rsidR="00392061" w:rsidRPr="00CD642B" w:rsidRDefault="00392061" w:rsidP="00CD642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CD642B">
        <w:rPr>
          <w:rFonts w:ascii="Times New Roman" w:hAnsi="Times New Roman"/>
          <w:color w:val="191919"/>
          <w:sz w:val="24"/>
          <w:szCs w:val="24"/>
        </w:rPr>
        <w:t xml:space="preserve">Students who are admitted to the Social Work Program can apply for the Title IV-E Scholarship.  The student must have a G.P.A. of 2.5.  Three Social Work electives are required in conjunction with an internship with the Department of Family and Children Services.  Interested student should contact the Social Work Program Director or the Title IV-E Coordinator.  </w:t>
      </w:r>
    </w:p>
    <w:p w:rsidR="00392061" w:rsidRPr="00CD642B" w:rsidRDefault="00392061" w:rsidP="00CD642B">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392061" w:rsidRPr="00CD642B" w:rsidRDefault="00392061" w:rsidP="00CD642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CD642B">
        <w:rPr>
          <w:rFonts w:ascii="Times New Roman" w:hAnsi="Times New Roman"/>
          <w:color w:val="191919"/>
          <w:sz w:val="24"/>
          <w:szCs w:val="24"/>
        </w:rPr>
        <w:t>The three required electives courses:</w:t>
      </w:r>
    </w:p>
    <w:p w:rsidR="00392061" w:rsidRPr="00CD642B" w:rsidRDefault="00392061" w:rsidP="00CD642B">
      <w:pPr>
        <w:widowControl w:val="0"/>
        <w:autoSpaceDE w:val="0"/>
        <w:autoSpaceDN w:val="0"/>
        <w:adjustRightInd w:val="0"/>
        <w:spacing w:after="0" w:line="250" w:lineRule="auto"/>
        <w:ind w:left="720" w:right="130" w:firstLine="0"/>
        <w:jc w:val="both"/>
        <w:rPr>
          <w:rFonts w:ascii="Times New Roman" w:hAnsi="Times New Roman"/>
          <w:color w:val="191919"/>
          <w:sz w:val="24"/>
          <w:szCs w:val="24"/>
        </w:rPr>
      </w:pPr>
      <w:r w:rsidRPr="00CD642B">
        <w:rPr>
          <w:rFonts w:ascii="Times New Roman" w:hAnsi="Times New Roman"/>
          <w:color w:val="191919"/>
          <w:sz w:val="24"/>
          <w:szCs w:val="24"/>
        </w:rPr>
        <w:t>SOWK 3275: Forensic Interviewing</w:t>
      </w:r>
    </w:p>
    <w:p w:rsidR="00392061" w:rsidRPr="00CD642B" w:rsidRDefault="00392061" w:rsidP="00CD642B">
      <w:pPr>
        <w:widowControl w:val="0"/>
        <w:autoSpaceDE w:val="0"/>
        <w:autoSpaceDN w:val="0"/>
        <w:adjustRightInd w:val="0"/>
        <w:spacing w:after="0" w:line="250" w:lineRule="auto"/>
        <w:ind w:left="720" w:right="130" w:firstLine="0"/>
        <w:jc w:val="both"/>
        <w:rPr>
          <w:rFonts w:ascii="Times New Roman" w:hAnsi="Times New Roman"/>
          <w:color w:val="191919"/>
          <w:sz w:val="24"/>
          <w:szCs w:val="24"/>
        </w:rPr>
      </w:pPr>
      <w:r w:rsidRPr="00CD642B">
        <w:rPr>
          <w:rFonts w:ascii="Times New Roman" w:hAnsi="Times New Roman"/>
          <w:color w:val="191919"/>
          <w:sz w:val="24"/>
          <w:szCs w:val="24"/>
        </w:rPr>
        <w:t>SOWK 3291: Family and Child Welfare</w:t>
      </w:r>
    </w:p>
    <w:p w:rsidR="00392061" w:rsidRPr="00CD642B" w:rsidRDefault="00392061" w:rsidP="00CD642B">
      <w:pPr>
        <w:widowControl w:val="0"/>
        <w:autoSpaceDE w:val="0"/>
        <w:autoSpaceDN w:val="0"/>
        <w:adjustRightInd w:val="0"/>
        <w:spacing w:after="0" w:line="250" w:lineRule="auto"/>
        <w:ind w:left="720" w:right="130" w:firstLine="0"/>
        <w:jc w:val="both"/>
        <w:rPr>
          <w:rFonts w:ascii="Times New Roman" w:hAnsi="Times New Roman"/>
          <w:color w:val="191919"/>
          <w:sz w:val="24"/>
          <w:szCs w:val="24"/>
        </w:rPr>
      </w:pPr>
      <w:r w:rsidRPr="00CD642B">
        <w:rPr>
          <w:rFonts w:ascii="Times New Roman" w:hAnsi="Times New Roman"/>
          <w:color w:val="191919"/>
          <w:sz w:val="24"/>
          <w:szCs w:val="24"/>
        </w:rPr>
        <w:t>SOWK 3383: Social Work with Families</w:t>
      </w:r>
    </w:p>
    <w:p w:rsidR="00392061" w:rsidRPr="00E74343" w:rsidRDefault="00392061" w:rsidP="00392061">
      <w:pPr>
        <w:spacing w:after="0"/>
        <w:ind w:left="270" w:right="677" w:firstLine="0"/>
        <w:jc w:val="both"/>
        <w:rPr>
          <w:rFonts w:ascii="Times New Roman" w:hAnsi="Times New Roman" w:cs="Times New Roman"/>
          <w:color w:val="000000" w:themeColor="text1"/>
          <w:sz w:val="18"/>
          <w:szCs w:val="18"/>
        </w:rPr>
      </w:pPr>
    </w:p>
    <w:p w:rsidR="00392061" w:rsidRPr="00E74343" w:rsidRDefault="00392061" w:rsidP="00392061">
      <w:pPr>
        <w:spacing w:after="0"/>
        <w:ind w:left="270" w:right="677" w:firstLine="0"/>
        <w:jc w:val="both"/>
        <w:rPr>
          <w:rFonts w:ascii="Times New Roman" w:hAnsi="Times New Roman" w:cs="Times New Roman"/>
          <w:color w:val="000000" w:themeColor="text1"/>
          <w:sz w:val="18"/>
          <w:szCs w:val="18"/>
        </w:rPr>
      </w:pPr>
      <w:r w:rsidRPr="00E74343">
        <w:rPr>
          <w:rFonts w:ascii="Times New Roman" w:hAnsi="Times New Roman" w:cs="Times New Roman"/>
          <w:b/>
          <w:color w:val="000000" w:themeColor="text1"/>
          <w:sz w:val="18"/>
          <w:szCs w:val="18"/>
        </w:rPr>
        <w:t>DUAL MAJORS</w:t>
      </w:r>
    </w:p>
    <w:p w:rsidR="00392061" w:rsidRPr="00CD642B" w:rsidRDefault="00392061" w:rsidP="00CD642B">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CD642B">
        <w:rPr>
          <w:rFonts w:ascii="Times New Roman" w:hAnsi="Times New Roman"/>
          <w:color w:val="191919"/>
          <w:sz w:val="24"/>
          <w:szCs w:val="24"/>
        </w:rPr>
        <w:t xml:space="preserve">A Dual Major in Social Work is available for students interested in combining several areas of studies with the permission from the Chair of the particular area of study from which the student is pursuing a dual major.  Students interested in a dual major must complete the required field practicum in Social Work.  Completion of a dual major requires additional semester hours beyond the first degree.  Once arrangements for a dual major have been cleared with the Chair of the Department, the student must have their Social Work curriculum cleared with the Social Work Director. </w:t>
      </w:r>
    </w:p>
    <w:p w:rsidR="00392061" w:rsidRPr="00E74343" w:rsidRDefault="00392061" w:rsidP="00CD642B">
      <w:pPr>
        <w:pStyle w:val="Heading2"/>
        <w:ind w:left="90" w:firstLine="0"/>
        <w:rPr>
          <w:rFonts w:ascii="Times New Roman" w:hAnsi="Times New Roman"/>
          <w:color w:val="000000" w:themeColor="text1"/>
          <w:sz w:val="32"/>
          <w:szCs w:val="32"/>
        </w:rPr>
      </w:pPr>
      <w:bookmarkStart w:id="2" w:name="_Toc295734989"/>
      <w:bookmarkStart w:id="3" w:name="_Toc303109134"/>
      <w:bookmarkStart w:id="4" w:name="_Toc303499508"/>
      <w:r w:rsidRPr="00E74343">
        <w:rPr>
          <w:rFonts w:ascii="Times New Roman" w:hAnsi="Times New Roman"/>
          <w:color w:val="000000" w:themeColor="text1"/>
          <w:sz w:val="32"/>
          <w:szCs w:val="32"/>
        </w:rPr>
        <w:t>B</w:t>
      </w:r>
      <w:r w:rsidRPr="00E74343">
        <w:rPr>
          <w:rFonts w:ascii="Times New Roman" w:hAnsi="Times New Roman"/>
          <w:color w:val="000000" w:themeColor="text1"/>
          <w:sz w:val="24"/>
          <w:szCs w:val="24"/>
        </w:rPr>
        <w:t>ACHELOR</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OF</w:t>
      </w:r>
      <w:r w:rsidRPr="00E74343">
        <w:rPr>
          <w:rFonts w:ascii="Times New Roman" w:hAnsi="Times New Roman"/>
          <w:color w:val="000000" w:themeColor="text1"/>
          <w:spacing w:val="-7"/>
          <w:sz w:val="24"/>
          <w:szCs w:val="24"/>
        </w:rPr>
        <w:t xml:space="preserve"> </w:t>
      </w:r>
      <w:r w:rsidRPr="00E74343">
        <w:rPr>
          <w:rFonts w:ascii="Times New Roman" w:hAnsi="Times New Roman"/>
          <w:color w:val="000000" w:themeColor="text1"/>
          <w:sz w:val="32"/>
          <w:szCs w:val="32"/>
        </w:rPr>
        <w:t>A</w:t>
      </w:r>
      <w:r w:rsidRPr="00E74343">
        <w:rPr>
          <w:rFonts w:ascii="Times New Roman" w:hAnsi="Times New Roman"/>
          <w:color w:val="000000" w:themeColor="text1"/>
          <w:spacing w:val="-8"/>
          <w:sz w:val="24"/>
          <w:szCs w:val="24"/>
        </w:rPr>
        <w:t>R</w:t>
      </w:r>
      <w:r w:rsidRPr="00E74343">
        <w:rPr>
          <w:rFonts w:ascii="Times New Roman" w:hAnsi="Times New Roman"/>
          <w:color w:val="000000" w:themeColor="text1"/>
          <w:sz w:val="24"/>
          <w:szCs w:val="24"/>
        </w:rPr>
        <w:t>TS</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D</w:t>
      </w:r>
      <w:r w:rsidRPr="00E74343">
        <w:rPr>
          <w:rFonts w:ascii="Times New Roman" w:hAnsi="Times New Roman"/>
          <w:color w:val="000000" w:themeColor="text1"/>
          <w:sz w:val="24"/>
          <w:szCs w:val="24"/>
        </w:rPr>
        <w:t>EGREE</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24"/>
          <w:szCs w:val="24"/>
        </w:rPr>
        <w:t>IN</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S</w:t>
      </w:r>
      <w:r w:rsidRPr="00E74343">
        <w:rPr>
          <w:rFonts w:ascii="Times New Roman" w:hAnsi="Times New Roman"/>
          <w:color w:val="000000" w:themeColor="text1"/>
          <w:sz w:val="24"/>
          <w:szCs w:val="24"/>
        </w:rPr>
        <w:t>OCIAL</w:t>
      </w:r>
      <w:r w:rsidRPr="00E74343">
        <w:rPr>
          <w:rFonts w:ascii="Times New Roman" w:hAnsi="Times New Roman"/>
          <w:color w:val="000000" w:themeColor="text1"/>
          <w:spacing w:val="1"/>
          <w:sz w:val="24"/>
          <w:szCs w:val="24"/>
        </w:rPr>
        <w:t xml:space="preserve"> </w:t>
      </w:r>
      <w:r w:rsidRPr="00E74343">
        <w:rPr>
          <w:rFonts w:ascii="Times New Roman" w:hAnsi="Times New Roman"/>
          <w:color w:val="000000" w:themeColor="text1"/>
          <w:sz w:val="32"/>
          <w:szCs w:val="32"/>
        </w:rPr>
        <w:t>W</w:t>
      </w:r>
      <w:r w:rsidRPr="00E74343">
        <w:rPr>
          <w:rFonts w:ascii="Times New Roman" w:hAnsi="Times New Roman"/>
          <w:color w:val="000000" w:themeColor="text1"/>
          <w:sz w:val="24"/>
          <w:szCs w:val="24"/>
        </w:rPr>
        <w:t>ORK</w:t>
      </w:r>
      <w:r w:rsidRPr="00E74343">
        <w:rPr>
          <w:rFonts w:ascii="Times New Roman" w:hAnsi="Times New Roman"/>
          <w:color w:val="000000" w:themeColor="text1"/>
          <w:spacing w:val="20"/>
          <w:sz w:val="24"/>
          <w:szCs w:val="24"/>
        </w:rPr>
        <w:t xml:space="preserve"> </w:t>
      </w:r>
      <w:r w:rsidRPr="00E74343">
        <w:rPr>
          <w:rFonts w:ascii="Times New Roman" w:hAnsi="Times New Roman"/>
          <w:color w:val="000000" w:themeColor="text1"/>
          <w:sz w:val="32"/>
          <w:szCs w:val="32"/>
        </w:rPr>
        <w:t>(BSW)</w:t>
      </w:r>
      <w:bookmarkEnd w:id="2"/>
      <w:bookmarkEnd w:id="3"/>
      <w:bookmarkEnd w:id="4"/>
    </w:p>
    <w:tbl>
      <w:tblPr>
        <w:tblW w:w="10455" w:type="dxa"/>
        <w:tblInd w:w="93" w:type="dxa"/>
        <w:tblLook w:val="04A0"/>
      </w:tblPr>
      <w:tblGrid>
        <w:gridCol w:w="2355"/>
        <w:gridCol w:w="4453"/>
        <w:gridCol w:w="2015"/>
        <w:gridCol w:w="1632"/>
      </w:tblGrid>
      <w:tr w:rsidR="00CD642B" w:rsidRPr="00CD642B" w:rsidTr="00CD642B">
        <w:trPr>
          <w:trHeight w:val="300"/>
        </w:trPr>
        <w:tc>
          <w:tcPr>
            <w:tcW w:w="235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b/>
                <w:bCs/>
                <w:color w:val="000000"/>
              </w:rPr>
            </w:pPr>
            <w:r w:rsidRPr="00CD642B">
              <w:rPr>
                <w:rFonts w:ascii="Calibri" w:eastAsia="Times New Roman" w:hAnsi="Calibri" w:cs="Times New Roman"/>
                <w:b/>
                <w:bCs/>
                <w:color w:val="000000"/>
              </w:rPr>
              <w:t>Area</w:t>
            </w:r>
          </w:p>
        </w:tc>
        <w:tc>
          <w:tcPr>
            <w:tcW w:w="4453"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c>
          <w:tcPr>
            <w:tcW w:w="201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b/>
                <w:bCs/>
                <w:color w:val="000000"/>
              </w:rPr>
            </w:pP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jc w:val="right"/>
              <w:rPr>
                <w:rFonts w:ascii="Calibri" w:eastAsia="Times New Roman" w:hAnsi="Calibri" w:cs="Times New Roman"/>
                <w:b/>
                <w:bCs/>
                <w:color w:val="000000"/>
              </w:rPr>
            </w:pPr>
            <w:r w:rsidRPr="00CD642B">
              <w:rPr>
                <w:rFonts w:ascii="Calibri" w:eastAsia="Times New Roman" w:hAnsi="Calibri" w:cs="Times New Roman"/>
                <w:b/>
                <w:bCs/>
                <w:color w:val="000000"/>
              </w:rPr>
              <w:t>Credit hours</w:t>
            </w:r>
          </w:p>
        </w:tc>
      </w:tr>
      <w:tr w:rsidR="00CD642B" w:rsidRPr="00CD642B" w:rsidTr="00CD642B">
        <w:trPr>
          <w:trHeight w:val="300"/>
        </w:trPr>
        <w:tc>
          <w:tcPr>
            <w:tcW w:w="235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b/>
                <w:bCs/>
                <w:color w:val="000000"/>
              </w:rPr>
            </w:pPr>
            <w:r w:rsidRPr="00CD642B">
              <w:rPr>
                <w:rFonts w:ascii="Calibri" w:eastAsia="Times New Roman" w:hAnsi="Calibri" w:cs="Times New Roman"/>
                <w:b/>
                <w:bCs/>
                <w:color w:val="000000"/>
              </w:rPr>
              <w:t xml:space="preserve">Core Curriculum </w:t>
            </w:r>
          </w:p>
        </w:tc>
        <w:tc>
          <w:tcPr>
            <w:tcW w:w="4453"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c>
          <w:tcPr>
            <w:tcW w:w="201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jc w:val="right"/>
              <w:rPr>
                <w:rFonts w:ascii="Calibri" w:eastAsia="Times New Roman" w:hAnsi="Calibri" w:cs="Times New Roman"/>
                <w:b/>
                <w:bCs/>
                <w:color w:val="000000"/>
              </w:rPr>
            </w:pPr>
            <w:r w:rsidRPr="00CD642B">
              <w:rPr>
                <w:rFonts w:ascii="Calibri" w:eastAsia="Times New Roman" w:hAnsi="Calibri" w:cs="Times New Roman"/>
                <w:b/>
                <w:bCs/>
                <w:color w:val="000000"/>
              </w:rPr>
              <w:t>(60 hours)</w:t>
            </w:r>
          </w:p>
        </w:tc>
      </w:tr>
      <w:tr w:rsidR="00CD642B" w:rsidRPr="00CD642B" w:rsidTr="00CD642B">
        <w:trPr>
          <w:trHeight w:val="300"/>
        </w:trPr>
        <w:tc>
          <w:tcPr>
            <w:tcW w:w="235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AREA A1</w:t>
            </w:r>
          </w:p>
        </w:tc>
        <w:tc>
          <w:tcPr>
            <w:tcW w:w="4453"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Communication Skills</w:t>
            </w:r>
          </w:p>
        </w:tc>
        <w:tc>
          <w:tcPr>
            <w:tcW w:w="201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jc w:val="right"/>
              <w:rPr>
                <w:rFonts w:ascii="Calibri" w:eastAsia="Times New Roman" w:hAnsi="Calibri" w:cs="Times New Roman"/>
                <w:color w:val="000000"/>
              </w:rPr>
            </w:pPr>
            <w:r w:rsidRPr="00CD642B">
              <w:rPr>
                <w:rFonts w:ascii="Calibri" w:eastAsia="Times New Roman" w:hAnsi="Calibri" w:cs="Times New Roman"/>
                <w:color w:val="000000"/>
              </w:rPr>
              <w:t>6</w:t>
            </w:r>
          </w:p>
        </w:tc>
      </w:tr>
      <w:tr w:rsidR="00CD642B" w:rsidRPr="00CD642B" w:rsidTr="00CD642B">
        <w:trPr>
          <w:trHeight w:val="300"/>
        </w:trPr>
        <w:tc>
          <w:tcPr>
            <w:tcW w:w="235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AREA A2</w:t>
            </w:r>
          </w:p>
        </w:tc>
        <w:tc>
          <w:tcPr>
            <w:tcW w:w="4453"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Quantitative Skills</w:t>
            </w:r>
          </w:p>
        </w:tc>
        <w:tc>
          <w:tcPr>
            <w:tcW w:w="201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jc w:val="right"/>
              <w:rPr>
                <w:rFonts w:ascii="Calibri" w:eastAsia="Times New Roman" w:hAnsi="Calibri" w:cs="Times New Roman"/>
                <w:color w:val="000000"/>
              </w:rPr>
            </w:pPr>
            <w:r w:rsidRPr="00CD642B">
              <w:rPr>
                <w:rFonts w:ascii="Calibri" w:eastAsia="Times New Roman" w:hAnsi="Calibri" w:cs="Times New Roman"/>
                <w:color w:val="000000"/>
              </w:rPr>
              <w:t>3</w:t>
            </w:r>
          </w:p>
        </w:tc>
      </w:tr>
      <w:tr w:rsidR="00CD642B" w:rsidRPr="00CD642B" w:rsidTr="00CD642B">
        <w:trPr>
          <w:trHeight w:val="300"/>
        </w:trPr>
        <w:tc>
          <w:tcPr>
            <w:tcW w:w="235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lastRenderedPageBreak/>
              <w:t>AREA B</w:t>
            </w:r>
          </w:p>
        </w:tc>
        <w:tc>
          <w:tcPr>
            <w:tcW w:w="4453"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Institutional Options</w:t>
            </w:r>
          </w:p>
        </w:tc>
        <w:tc>
          <w:tcPr>
            <w:tcW w:w="201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jc w:val="right"/>
              <w:rPr>
                <w:rFonts w:ascii="Calibri" w:eastAsia="Times New Roman" w:hAnsi="Calibri" w:cs="Times New Roman"/>
                <w:color w:val="000000"/>
              </w:rPr>
            </w:pPr>
            <w:r w:rsidRPr="00CD642B">
              <w:rPr>
                <w:rFonts w:ascii="Calibri" w:eastAsia="Times New Roman" w:hAnsi="Calibri" w:cs="Times New Roman"/>
                <w:color w:val="000000"/>
              </w:rPr>
              <w:t>5</w:t>
            </w:r>
          </w:p>
        </w:tc>
      </w:tr>
      <w:tr w:rsidR="00CD642B" w:rsidRPr="00CD642B" w:rsidTr="00CD642B">
        <w:trPr>
          <w:trHeight w:val="300"/>
        </w:trPr>
        <w:tc>
          <w:tcPr>
            <w:tcW w:w="235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AREA C</w:t>
            </w:r>
          </w:p>
        </w:tc>
        <w:tc>
          <w:tcPr>
            <w:tcW w:w="6468" w:type="dxa"/>
            <w:gridSpan w:val="2"/>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Humanities, Fine Arts and Ethics</w:t>
            </w: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jc w:val="right"/>
              <w:rPr>
                <w:rFonts w:ascii="Calibri" w:eastAsia="Times New Roman" w:hAnsi="Calibri" w:cs="Times New Roman"/>
                <w:color w:val="000000"/>
              </w:rPr>
            </w:pPr>
            <w:r w:rsidRPr="00CD642B">
              <w:rPr>
                <w:rFonts w:ascii="Calibri" w:eastAsia="Times New Roman" w:hAnsi="Calibri" w:cs="Times New Roman"/>
                <w:color w:val="000000"/>
              </w:rPr>
              <w:t>6</w:t>
            </w:r>
          </w:p>
        </w:tc>
      </w:tr>
      <w:tr w:rsidR="00CD642B" w:rsidRPr="00CD642B" w:rsidTr="00CD642B">
        <w:trPr>
          <w:trHeight w:val="300"/>
        </w:trPr>
        <w:tc>
          <w:tcPr>
            <w:tcW w:w="235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AREA D</w:t>
            </w:r>
          </w:p>
        </w:tc>
        <w:tc>
          <w:tcPr>
            <w:tcW w:w="6468" w:type="dxa"/>
            <w:gridSpan w:val="2"/>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Natural Science, Math &amp; Tech</w:t>
            </w: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jc w:val="right"/>
              <w:rPr>
                <w:rFonts w:ascii="Calibri" w:eastAsia="Times New Roman" w:hAnsi="Calibri" w:cs="Times New Roman"/>
                <w:color w:val="000000"/>
              </w:rPr>
            </w:pPr>
            <w:r w:rsidRPr="00CD642B">
              <w:rPr>
                <w:rFonts w:ascii="Calibri" w:eastAsia="Times New Roman" w:hAnsi="Calibri" w:cs="Times New Roman"/>
                <w:color w:val="000000"/>
              </w:rPr>
              <w:t>1</w:t>
            </w:r>
            <w:r>
              <w:rPr>
                <w:rFonts w:ascii="Calibri" w:eastAsia="Times New Roman" w:hAnsi="Calibri" w:cs="Times New Roman"/>
                <w:color w:val="000000"/>
              </w:rPr>
              <w:t>0</w:t>
            </w:r>
          </w:p>
        </w:tc>
      </w:tr>
      <w:tr w:rsidR="00CD642B" w:rsidRPr="00CD642B" w:rsidTr="00CD642B">
        <w:trPr>
          <w:trHeight w:val="300"/>
        </w:trPr>
        <w:tc>
          <w:tcPr>
            <w:tcW w:w="235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AREA E</w:t>
            </w:r>
          </w:p>
        </w:tc>
        <w:tc>
          <w:tcPr>
            <w:tcW w:w="4453"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Social Sciences</w:t>
            </w:r>
          </w:p>
        </w:tc>
        <w:tc>
          <w:tcPr>
            <w:tcW w:w="201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jc w:val="right"/>
              <w:rPr>
                <w:rFonts w:ascii="Calibri" w:eastAsia="Times New Roman" w:hAnsi="Calibri" w:cs="Times New Roman"/>
                <w:color w:val="000000"/>
              </w:rPr>
            </w:pPr>
            <w:r w:rsidRPr="00CD642B">
              <w:rPr>
                <w:rFonts w:ascii="Calibri" w:eastAsia="Times New Roman" w:hAnsi="Calibri" w:cs="Times New Roman"/>
                <w:color w:val="000000"/>
              </w:rPr>
              <w:t>12</w:t>
            </w:r>
          </w:p>
        </w:tc>
      </w:tr>
      <w:tr w:rsidR="00CD642B" w:rsidRPr="00CD642B" w:rsidTr="00CD642B">
        <w:trPr>
          <w:trHeight w:val="300"/>
        </w:trPr>
        <w:tc>
          <w:tcPr>
            <w:tcW w:w="235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AREA F</w:t>
            </w:r>
          </w:p>
        </w:tc>
        <w:tc>
          <w:tcPr>
            <w:tcW w:w="4453"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Courses Related to Major</w:t>
            </w:r>
          </w:p>
        </w:tc>
        <w:tc>
          <w:tcPr>
            <w:tcW w:w="201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Prerequisite</w:t>
            </w: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jc w:val="right"/>
              <w:rPr>
                <w:rFonts w:ascii="Calibri" w:eastAsia="Times New Roman" w:hAnsi="Calibri" w:cs="Times New Roman"/>
                <w:color w:val="000000"/>
              </w:rPr>
            </w:pPr>
            <w:r w:rsidRPr="00CD642B">
              <w:rPr>
                <w:rFonts w:ascii="Calibri" w:eastAsia="Times New Roman" w:hAnsi="Calibri" w:cs="Times New Roman"/>
                <w:color w:val="000000"/>
              </w:rPr>
              <w:t>18</w:t>
            </w:r>
          </w:p>
        </w:tc>
      </w:tr>
      <w:tr w:rsidR="00CD642B" w:rsidRPr="00CD642B" w:rsidTr="00CD642B">
        <w:trPr>
          <w:trHeight w:val="300"/>
        </w:trPr>
        <w:tc>
          <w:tcPr>
            <w:tcW w:w="235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PSYC 1101</w:t>
            </w:r>
          </w:p>
        </w:tc>
        <w:tc>
          <w:tcPr>
            <w:tcW w:w="4453"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General Psychology (3 hrs)</w:t>
            </w:r>
          </w:p>
        </w:tc>
        <w:tc>
          <w:tcPr>
            <w:tcW w:w="201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r>
      <w:tr w:rsidR="00CD642B" w:rsidRPr="00CD642B" w:rsidTr="00CD642B">
        <w:trPr>
          <w:trHeight w:val="300"/>
        </w:trPr>
        <w:tc>
          <w:tcPr>
            <w:tcW w:w="235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SOCI 2011</w:t>
            </w:r>
          </w:p>
        </w:tc>
        <w:tc>
          <w:tcPr>
            <w:tcW w:w="6468" w:type="dxa"/>
            <w:gridSpan w:val="2"/>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Principles of Sociology (3 hrs)</w:t>
            </w: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r>
      <w:tr w:rsidR="00CD642B" w:rsidRPr="00CD642B" w:rsidTr="00CD642B">
        <w:trPr>
          <w:trHeight w:val="300"/>
        </w:trPr>
        <w:tc>
          <w:tcPr>
            <w:tcW w:w="235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SOCI 2601</w:t>
            </w:r>
          </w:p>
        </w:tc>
        <w:tc>
          <w:tcPr>
            <w:tcW w:w="6468" w:type="dxa"/>
            <w:gridSpan w:val="2"/>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Urban Social Problems (3 hrs)</w:t>
            </w: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r>
      <w:tr w:rsidR="00CD642B" w:rsidRPr="00CD642B" w:rsidTr="00CD642B">
        <w:trPr>
          <w:trHeight w:val="300"/>
        </w:trPr>
        <w:tc>
          <w:tcPr>
            <w:tcW w:w="235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SOWK 1385</w:t>
            </w:r>
          </w:p>
        </w:tc>
        <w:tc>
          <w:tcPr>
            <w:tcW w:w="6468" w:type="dxa"/>
            <w:gridSpan w:val="2"/>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Careers in Social Work (3 hrs)</w:t>
            </w: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r>
      <w:tr w:rsidR="00CD642B" w:rsidRPr="00CD642B" w:rsidTr="00CD642B">
        <w:trPr>
          <w:trHeight w:val="300"/>
        </w:trPr>
        <w:tc>
          <w:tcPr>
            <w:tcW w:w="235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SOWK 2310</w:t>
            </w:r>
          </w:p>
        </w:tc>
        <w:tc>
          <w:tcPr>
            <w:tcW w:w="4453"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Self Awareness (3 hrs)</w:t>
            </w:r>
          </w:p>
        </w:tc>
        <w:tc>
          <w:tcPr>
            <w:tcW w:w="201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r>
      <w:tr w:rsidR="00CD642B" w:rsidRPr="00CD642B" w:rsidTr="00CD642B">
        <w:trPr>
          <w:trHeight w:val="300"/>
        </w:trPr>
        <w:tc>
          <w:tcPr>
            <w:tcW w:w="235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MATH 2411</w:t>
            </w:r>
          </w:p>
        </w:tc>
        <w:tc>
          <w:tcPr>
            <w:tcW w:w="4453"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Basic Statistics (3 hrs)</w:t>
            </w:r>
          </w:p>
        </w:tc>
        <w:tc>
          <w:tcPr>
            <w:tcW w:w="201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r>
      <w:tr w:rsidR="00CD642B" w:rsidRPr="00CD642B" w:rsidTr="00CD642B">
        <w:trPr>
          <w:trHeight w:val="300"/>
        </w:trPr>
        <w:tc>
          <w:tcPr>
            <w:tcW w:w="6808" w:type="dxa"/>
            <w:gridSpan w:val="2"/>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Area F: A grade of “C” or better is required.</w:t>
            </w:r>
          </w:p>
        </w:tc>
        <w:tc>
          <w:tcPr>
            <w:tcW w:w="201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r>
      <w:tr w:rsidR="00CD642B" w:rsidRPr="00CD642B" w:rsidTr="00CD642B">
        <w:trPr>
          <w:trHeight w:val="300"/>
        </w:trPr>
        <w:tc>
          <w:tcPr>
            <w:tcW w:w="235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c>
          <w:tcPr>
            <w:tcW w:w="4453"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c>
          <w:tcPr>
            <w:tcW w:w="201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r>
      <w:tr w:rsidR="00CD642B" w:rsidRPr="00CD642B" w:rsidTr="00CD642B">
        <w:trPr>
          <w:trHeight w:val="300"/>
        </w:trPr>
        <w:tc>
          <w:tcPr>
            <w:tcW w:w="235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b/>
                <w:bCs/>
                <w:color w:val="000000"/>
              </w:rPr>
            </w:pPr>
            <w:r w:rsidRPr="00CD642B">
              <w:rPr>
                <w:rFonts w:ascii="Calibri" w:eastAsia="Times New Roman" w:hAnsi="Calibri" w:cs="Times New Roman"/>
                <w:b/>
                <w:bCs/>
                <w:color w:val="000000"/>
              </w:rPr>
              <w:t>Above The Core</w:t>
            </w:r>
          </w:p>
        </w:tc>
        <w:tc>
          <w:tcPr>
            <w:tcW w:w="4453"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c>
          <w:tcPr>
            <w:tcW w:w="201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jc w:val="right"/>
              <w:rPr>
                <w:rFonts w:ascii="Calibri" w:eastAsia="Times New Roman" w:hAnsi="Calibri" w:cs="Times New Roman"/>
                <w:b/>
                <w:bCs/>
                <w:color w:val="000000"/>
              </w:rPr>
            </w:pPr>
            <w:r w:rsidRPr="00CD642B">
              <w:rPr>
                <w:rFonts w:ascii="Calibri" w:eastAsia="Times New Roman" w:hAnsi="Calibri" w:cs="Times New Roman"/>
                <w:b/>
                <w:bCs/>
                <w:color w:val="000000"/>
              </w:rPr>
              <w:t>(5 hours)</w:t>
            </w:r>
          </w:p>
        </w:tc>
      </w:tr>
      <w:tr w:rsidR="00CD642B" w:rsidRPr="00CD642B" w:rsidTr="00CD642B">
        <w:trPr>
          <w:trHeight w:val="300"/>
        </w:trPr>
        <w:tc>
          <w:tcPr>
            <w:tcW w:w="235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c>
          <w:tcPr>
            <w:tcW w:w="4453"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c>
          <w:tcPr>
            <w:tcW w:w="201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r>
      <w:tr w:rsidR="00CD642B" w:rsidRPr="00CD642B" w:rsidTr="00C1078B">
        <w:trPr>
          <w:trHeight w:val="300"/>
        </w:trPr>
        <w:tc>
          <w:tcPr>
            <w:tcW w:w="6808" w:type="dxa"/>
            <w:gridSpan w:val="2"/>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b/>
                <w:color w:val="000000"/>
              </w:rPr>
            </w:pPr>
            <w:r w:rsidRPr="00CD642B">
              <w:rPr>
                <w:rFonts w:ascii="Calibri" w:eastAsia="Times New Roman" w:hAnsi="Calibri" w:cs="Times New Roman"/>
                <w:b/>
                <w:color w:val="000000"/>
              </w:rPr>
              <w:t>Area G - REQUIRED MAJOR COURSES</w:t>
            </w:r>
          </w:p>
        </w:tc>
        <w:tc>
          <w:tcPr>
            <w:tcW w:w="201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b/>
                <w:color w:val="000000"/>
              </w:rPr>
            </w:pP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jc w:val="right"/>
              <w:rPr>
                <w:rFonts w:ascii="Calibri" w:eastAsia="Times New Roman" w:hAnsi="Calibri" w:cs="Times New Roman"/>
                <w:b/>
                <w:color w:val="000000"/>
              </w:rPr>
            </w:pPr>
            <w:r w:rsidRPr="00CD642B">
              <w:rPr>
                <w:rFonts w:ascii="Calibri" w:eastAsia="Times New Roman" w:hAnsi="Calibri" w:cs="Times New Roman"/>
                <w:b/>
                <w:color w:val="000000"/>
              </w:rPr>
              <w:t>(48 hours)</w:t>
            </w:r>
          </w:p>
        </w:tc>
      </w:tr>
      <w:tr w:rsidR="00CD642B" w:rsidRPr="00CD642B" w:rsidTr="00CD642B">
        <w:trPr>
          <w:trHeight w:val="300"/>
        </w:trPr>
        <w:tc>
          <w:tcPr>
            <w:tcW w:w="235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SOWK 2211</w:t>
            </w:r>
          </w:p>
        </w:tc>
        <w:tc>
          <w:tcPr>
            <w:tcW w:w="4453"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Social Policy I</w:t>
            </w:r>
          </w:p>
        </w:tc>
        <w:tc>
          <w:tcPr>
            <w:tcW w:w="201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jc w:val="right"/>
              <w:rPr>
                <w:rFonts w:ascii="Calibri" w:eastAsia="Times New Roman" w:hAnsi="Calibri" w:cs="Times New Roman"/>
                <w:color w:val="000000"/>
              </w:rPr>
            </w:pPr>
            <w:r w:rsidRPr="00CD642B">
              <w:rPr>
                <w:rFonts w:ascii="Calibri" w:eastAsia="Times New Roman" w:hAnsi="Calibri" w:cs="Times New Roman"/>
                <w:color w:val="000000"/>
              </w:rPr>
              <w:t>3</w:t>
            </w:r>
          </w:p>
        </w:tc>
      </w:tr>
      <w:tr w:rsidR="00CD642B" w:rsidRPr="00CD642B" w:rsidTr="00CD642B">
        <w:trPr>
          <w:trHeight w:val="300"/>
        </w:trPr>
        <w:tc>
          <w:tcPr>
            <w:tcW w:w="235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SOWK 2412</w:t>
            </w:r>
          </w:p>
        </w:tc>
        <w:tc>
          <w:tcPr>
            <w:tcW w:w="6468" w:type="dxa"/>
            <w:gridSpan w:val="2"/>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Introduction to Social Work</w:t>
            </w: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jc w:val="right"/>
              <w:rPr>
                <w:rFonts w:ascii="Calibri" w:eastAsia="Times New Roman" w:hAnsi="Calibri" w:cs="Times New Roman"/>
                <w:color w:val="000000"/>
              </w:rPr>
            </w:pPr>
            <w:r w:rsidRPr="00CD642B">
              <w:rPr>
                <w:rFonts w:ascii="Calibri" w:eastAsia="Times New Roman" w:hAnsi="Calibri" w:cs="Times New Roman"/>
                <w:color w:val="000000"/>
              </w:rPr>
              <w:t>3</w:t>
            </w:r>
          </w:p>
        </w:tc>
      </w:tr>
      <w:tr w:rsidR="00CD642B" w:rsidRPr="00CD642B" w:rsidTr="00CD642B">
        <w:trPr>
          <w:trHeight w:val="300"/>
        </w:trPr>
        <w:tc>
          <w:tcPr>
            <w:tcW w:w="235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SOWK 3211</w:t>
            </w:r>
          </w:p>
        </w:tc>
        <w:tc>
          <w:tcPr>
            <w:tcW w:w="4453"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Social Policy II</w:t>
            </w:r>
          </w:p>
        </w:tc>
        <w:tc>
          <w:tcPr>
            <w:tcW w:w="201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jc w:val="right"/>
              <w:rPr>
                <w:rFonts w:ascii="Calibri" w:eastAsia="Times New Roman" w:hAnsi="Calibri" w:cs="Times New Roman"/>
                <w:color w:val="000000"/>
              </w:rPr>
            </w:pPr>
            <w:r w:rsidRPr="00CD642B">
              <w:rPr>
                <w:rFonts w:ascii="Calibri" w:eastAsia="Times New Roman" w:hAnsi="Calibri" w:cs="Times New Roman"/>
                <w:color w:val="000000"/>
              </w:rPr>
              <w:t>3</w:t>
            </w:r>
          </w:p>
        </w:tc>
      </w:tr>
      <w:tr w:rsidR="00CD642B" w:rsidRPr="00CD642B" w:rsidTr="00CD642B">
        <w:trPr>
          <w:trHeight w:val="300"/>
        </w:trPr>
        <w:tc>
          <w:tcPr>
            <w:tcW w:w="235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SOWK 3381</w:t>
            </w:r>
          </w:p>
        </w:tc>
        <w:tc>
          <w:tcPr>
            <w:tcW w:w="6468" w:type="dxa"/>
            <w:gridSpan w:val="2"/>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Human Behavior and the Social Environ I</w:t>
            </w: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jc w:val="right"/>
              <w:rPr>
                <w:rFonts w:ascii="Calibri" w:eastAsia="Times New Roman" w:hAnsi="Calibri" w:cs="Times New Roman"/>
                <w:color w:val="000000"/>
              </w:rPr>
            </w:pPr>
            <w:r w:rsidRPr="00CD642B">
              <w:rPr>
                <w:rFonts w:ascii="Calibri" w:eastAsia="Times New Roman" w:hAnsi="Calibri" w:cs="Times New Roman"/>
                <w:color w:val="000000"/>
              </w:rPr>
              <w:t>3</w:t>
            </w:r>
          </w:p>
        </w:tc>
      </w:tr>
      <w:tr w:rsidR="00CD642B" w:rsidRPr="00CD642B" w:rsidTr="00CD642B">
        <w:trPr>
          <w:trHeight w:val="300"/>
        </w:trPr>
        <w:tc>
          <w:tcPr>
            <w:tcW w:w="235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SOWK 3382</w:t>
            </w:r>
          </w:p>
        </w:tc>
        <w:tc>
          <w:tcPr>
            <w:tcW w:w="6468" w:type="dxa"/>
            <w:gridSpan w:val="2"/>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Human Behavior and the Social Environ II</w:t>
            </w: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jc w:val="right"/>
              <w:rPr>
                <w:rFonts w:ascii="Calibri" w:eastAsia="Times New Roman" w:hAnsi="Calibri" w:cs="Times New Roman"/>
                <w:color w:val="000000"/>
              </w:rPr>
            </w:pPr>
            <w:r w:rsidRPr="00CD642B">
              <w:rPr>
                <w:rFonts w:ascii="Calibri" w:eastAsia="Times New Roman" w:hAnsi="Calibri" w:cs="Times New Roman"/>
                <w:color w:val="000000"/>
              </w:rPr>
              <w:t>3</w:t>
            </w:r>
          </w:p>
        </w:tc>
      </w:tr>
      <w:tr w:rsidR="00CD642B" w:rsidRPr="00CD642B" w:rsidTr="00CD642B">
        <w:trPr>
          <w:trHeight w:val="300"/>
        </w:trPr>
        <w:tc>
          <w:tcPr>
            <w:tcW w:w="235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SOWK 3441</w:t>
            </w:r>
          </w:p>
        </w:tc>
        <w:tc>
          <w:tcPr>
            <w:tcW w:w="4453"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Social Work Practice I</w:t>
            </w:r>
          </w:p>
        </w:tc>
        <w:tc>
          <w:tcPr>
            <w:tcW w:w="201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jc w:val="right"/>
              <w:rPr>
                <w:rFonts w:ascii="Calibri" w:eastAsia="Times New Roman" w:hAnsi="Calibri" w:cs="Times New Roman"/>
                <w:color w:val="000000"/>
              </w:rPr>
            </w:pPr>
            <w:r w:rsidRPr="00CD642B">
              <w:rPr>
                <w:rFonts w:ascii="Calibri" w:eastAsia="Times New Roman" w:hAnsi="Calibri" w:cs="Times New Roman"/>
                <w:color w:val="000000"/>
              </w:rPr>
              <w:t>3</w:t>
            </w:r>
          </w:p>
        </w:tc>
      </w:tr>
      <w:tr w:rsidR="00CD642B" w:rsidRPr="00CD642B" w:rsidTr="00CD642B">
        <w:trPr>
          <w:trHeight w:val="300"/>
        </w:trPr>
        <w:tc>
          <w:tcPr>
            <w:tcW w:w="235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SOWK 3442</w:t>
            </w:r>
          </w:p>
        </w:tc>
        <w:tc>
          <w:tcPr>
            <w:tcW w:w="4453"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Social Work Practice II</w:t>
            </w:r>
          </w:p>
        </w:tc>
        <w:tc>
          <w:tcPr>
            <w:tcW w:w="201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jc w:val="right"/>
              <w:rPr>
                <w:rFonts w:ascii="Calibri" w:eastAsia="Times New Roman" w:hAnsi="Calibri" w:cs="Times New Roman"/>
                <w:color w:val="000000"/>
              </w:rPr>
            </w:pPr>
            <w:r w:rsidRPr="00CD642B">
              <w:rPr>
                <w:rFonts w:ascii="Calibri" w:eastAsia="Times New Roman" w:hAnsi="Calibri" w:cs="Times New Roman"/>
                <w:color w:val="000000"/>
              </w:rPr>
              <w:t>3</w:t>
            </w:r>
          </w:p>
        </w:tc>
      </w:tr>
      <w:tr w:rsidR="00CD642B" w:rsidRPr="00CD642B" w:rsidTr="00CD642B">
        <w:trPr>
          <w:trHeight w:val="300"/>
        </w:trPr>
        <w:tc>
          <w:tcPr>
            <w:tcW w:w="235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SOWK 3443</w:t>
            </w:r>
          </w:p>
        </w:tc>
        <w:tc>
          <w:tcPr>
            <w:tcW w:w="6468" w:type="dxa"/>
            <w:gridSpan w:val="2"/>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Interviewing and Recording</w:t>
            </w: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jc w:val="right"/>
              <w:rPr>
                <w:rFonts w:ascii="Calibri" w:eastAsia="Times New Roman" w:hAnsi="Calibri" w:cs="Times New Roman"/>
                <w:color w:val="000000"/>
              </w:rPr>
            </w:pPr>
            <w:r w:rsidRPr="00CD642B">
              <w:rPr>
                <w:rFonts w:ascii="Calibri" w:eastAsia="Times New Roman" w:hAnsi="Calibri" w:cs="Times New Roman"/>
                <w:color w:val="000000"/>
              </w:rPr>
              <w:t>3</w:t>
            </w:r>
          </w:p>
        </w:tc>
      </w:tr>
      <w:tr w:rsidR="00CD642B" w:rsidRPr="00CD642B" w:rsidTr="00CD642B">
        <w:trPr>
          <w:trHeight w:val="300"/>
        </w:trPr>
        <w:tc>
          <w:tcPr>
            <w:tcW w:w="235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SOWK 3444</w:t>
            </w:r>
          </w:p>
        </w:tc>
        <w:tc>
          <w:tcPr>
            <w:tcW w:w="6468" w:type="dxa"/>
            <w:gridSpan w:val="2"/>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Research Methods in Social Work</w:t>
            </w: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jc w:val="right"/>
              <w:rPr>
                <w:rFonts w:ascii="Calibri" w:eastAsia="Times New Roman" w:hAnsi="Calibri" w:cs="Times New Roman"/>
                <w:color w:val="000000"/>
              </w:rPr>
            </w:pPr>
            <w:r w:rsidRPr="00CD642B">
              <w:rPr>
                <w:rFonts w:ascii="Calibri" w:eastAsia="Times New Roman" w:hAnsi="Calibri" w:cs="Times New Roman"/>
                <w:color w:val="000000"/>
              </w:rPr>
              <w:t>3</w:t>
            </w:r>
          </w:p>
        </w:tc>
      </w:tr>
      <w:tr w:rsidR="00CD642B" w:rsidRPr="00CD642B" w:rsidTr="00CD642B">
        <w:trPr>
          <w:trHeight w:val="300"/>
        </w:trPr>
        <w:tc>
          <w:tcPr>
            <w:tcW w:w="235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SOWK 4306</w:t>
            </w:r>
          </w:p>
        </w:tc>
        <w:tc>
          <w:tcPr>
            <w:tcW w:w="6468" w:type="dxa"/>
            <w:gridSpan w:val="2"/>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Research II Measurements in Social Work</w:t>
            </w: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jc w:val="right"/>
              <w:rPr>
                <w:rFonts w:ascii="Calibri" w:eastAsia="Times New Roman" w:hAnsi="Calibri" w:cs="Times New Roman"/>
                <w:color w:val="000000"/>
              </w:rPr>
            </w:pPr>
            <w:r w:rsidRPr="00CD642B">
              <w:rPr>
                <w:rFonts w:ascii="Calibri" w:eastAsia="Times New Roman" w:hAnsi="Calibri" w:cs="Times New Roman"/>
                <w:color w:val="000000"/>
              </w:rPr>
              <w:t>3</w:t>
            </w:r>
          </w:p>
        </w:tc>
      </w:tr>
      <w:tr w:rsidR="00CD642B" w:rsidRPr="00CD642B" w:rsidTr="00CD642B">
        <w:trPr>
          <w:trHeight w:val="300"/>
        </w:trPr>
        <w:tc>
          <w:tcPr>
            <w:tcW w:w="235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SOWK 4441</w:t>
            </w:r>
          </w:p>
        </w:tc>
        <w:tc>
          <w:tcPr>
            <w:tcW w:w="4453"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Social Work Practice III</w:t>
            </w:r>
          </w:p>
        </w:tc>
        <w:tc>
          <w:tcPr>
            <w:tcW w:w="201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jc w:val="right"/>
              <w:rPr>
                <w:rFonts w:ascii="Calibri" w:eastAsia="Times New Roman" w:hAnsi="Calibri" w:cs="Times New Roman"/>
                <w:color w:val="000000"/>
              </w:rPr>
            </w:pPr>
            <w:r w:rsidRPr="00CD642B">
              <w:rPr>
                <w:rFonts w:ascii="Calibri" w:eastAsia="Times New Roman" w:hAnsi="Calibri" w:cs="Times New Roman"/>
                <w:color w:val="000000"/>
              </w:rPr>
              <w:t>3</w:t>
            </w:r>
          </w:p>
        </w:tc>
      </w:tr>
      <w:tr w:rsidR="00CD642B" w:rsidRPr="00CD642B" w:rsidTr="00CD642B">
        <w:trPr>
          <w:trHeight w:val="300"/>
        </w:trPr>
        <w:tc>
          <w:tcPr>
            <w:tcW w:w="235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SOWK 4470</w:t>
            </w:r>
          </w:p>
        </w:tc>
        <w:tc>
          <w:tcPr>
            <w:tcW w:w="4453"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Field Integrative Seminar</w:t>
            </w:r>
          </w:p>
        </w:tc>
        <w:tc>
          <w:tcPr>
            <w:tcW w:w="201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jc w:val="right"/>
              <w:rPr>
                <w:rFonts w:ascii="Calibri" w:eastAsia="Times New Roman" w:hAnsi="Calibri" w:cs="Times New Roman"/>
                <w:color w:val="000000"/>
              </w:rPr>
            </w:pPr>
            <w:r w:rsidRPr="00CD642B">
              <w:rPr>
                <w:rFonts w:ascii="Calibri" w:eastAsia="Times New Roman" w:hAnsi="Calibri" w:cs="Times New Roman"/>
                <w:color w:val="000000"/>
              </w:rPr>
              <w:t>3</w:t>
            </w:r>
          </w:p>
        </w:tc>
      </w:tr>
      <w:tr w:rsidR="00CD642B" w:rsidRPr="00CD642B" w:rsidTr="00CD642B">
        <w:trPr>
          <w:trHeight w:val="300"/>
        </w:trPr>
        <w:tc>
          <w:tcPr>
            <w:tcW w:w="235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SOWK 4472</w:t>
            </w:r>
          </w:p>
        </w:tc>
        <w:tc>
          <w:tcPr>
            <w:tcW w:w="4453"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r w:rsidRPr="00CD642B">
              <w:rPr>
                <w:rFonts w:ascii="Calibri" w:eastAsia="Times New Roman" w:hAnsi="Calibri" w:cs="Times New Roman"/>
                <w:color w:val="000000"/>
              </w:rPr>
              <w:t>Field Instructions</w:t>
            </w:r>
          </w:p>
        </w:tc>
        <w:tc>
          <w:tcPr>
            <w:tcW w:w="201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jc w:val="right"/>
              <w:rPr>
                <w:rFonts w:ascii="Calibri" w:eastAsia="Times New Roman" w:hAnsi="Calibri" w:cs="Times New Roman"/>
                <w:color w:val="000000"/>
              </w:rPr>
            </w:pPr>
            <w:r w:rsidRPr="00CD642B">
              <w:rPr>
                <w:rFonts w:ascii="Calibri" w:eastAsia="Times New Roman" w:hAnsi="Calibri" w:cs="Times New Roman"/>
                <w:color w:val="000000"/>
              </w:rPr>
              <w:t>12</w:t>
            </w:r>
          </w:p>
        </w:tc>
      </w:tr>
      <w:tr w:rsidR="00CD642B" w:rsidRPr="00CD642B" w:rsidTr="00CD642B">
        <w:trPr>
          <w:trHeight w:val="300"/>
        </w:trPr>
        <w:tc>
          <w:tcPr>
            <w:tcW w:w="6808" w:type="dxa"/>
            <w:gridSpan w:val="2"/>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b/>
                <w:bCs/>
                <w:color w:val="000000"/>
              </w:rPr>
            </w:pPr>
            <w:r w:rsidRPr="00CD642B">
              <w:rPr>
                <w:rFonts w:ascii="Calibri" w:eastAsia="Times New Roman" w:hAnsi="Calibri" w:cs="Times New Roman"/>
                <w:b/>
                <w:bCs/>
                <w:color w:val="000000"/>
              </w:rPr>
              <w:t>Social Work/General Electives</w:t>
            </w:r>
          </w:p>
        </w:tc>
        <w:tc>
          <w:tcPr>
            <w:tcW w:w="201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b/>
                <w:bCs/>
                <w:color w:val="000000"/>
              </w:rPr>
            </w:pP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jc w:val="right"/>
              <w:rPr>
                <w:rFonts w:ascii="Calibri" w:eastAsia="Times New Roman" w:hAnsi="Calibri" w:cs="Times New Roman"/>
                <w:b/>
                <w:bCs/>
                <w:color w:val="000000"/>
              </w:rPr>
            </w:pPr>
            <w:r w:rsidRPr="00CD642B">
              <w:rPr>
                <w:rFonts w:ascii="Calibri" w:eastAsia="Times New Roman" w:hAnsi="Calibri" w:cs="Times New Roman"/>
                <w:b/>
                <w:bCs/>
                <w:color w:val="000000"/>
              </w:rPr>
              <w:t>(9 hours)</w:t>
            </w:r>
          </w:p>
        </w:tc>
      </w:tr>
      <w:tr w:rsidR="00CD642B" w:rsidRPr="00CD642B" w:rsidTr="00CD642B">
        <w:trPr>
          <w:trHeight w:val="300"/>
        </w:trPr>
        <w:tc>
          <w:tcPr>
            <w:tcW w:w="235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c>
          <w:tcPr>
            <w:tcW w:w="4453"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c>
          <w:tcPr>
            <w:tcW w:w="201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color w:val="000000"/>
              </w:rPr>
            </w:pPr>
          </w:p>
        </w:tc>
      </w:tr>
      <w:tr w:rsidR="00CD642B" w:rsidRPr="00CD642B" w:rsidTr="00CD642B">
        <w:trPr>
          <w:trHeight w:val="300"/>
        </w:trPr>
        <w:tc>
          <w:tcPr>
            <w:tcW w:w="6808" w:type="dxa"/>
            <w:gridSpan w:val="2"/>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b/>
                <w:bCs/>
                <w:color w:val="000000"/>
              </w:rPr>
            </w:pPr>
            <w:r w:rsidRPr="00CD642B">
              <w:rPr>
                <w:rFonts w:ascii="Calibri" w:eastAsia="Times New Roman" w:hAnsi="Calibri" w:cs="Times New Roman"/>
                <w:b/>
                <w:bCs/>
                <w:color w:val="000000"/>
              </w:rPr>
              <w:t xml:space="preserve">Total Hours Required </w:t>
            </w:r>
          </w:p>
        </w:tc>
        <w:tc>
          <w:tcPr>
            <w:tcW w:w="2015"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rPr>
                <w:rFonts w:ascii="Calibri" w:eastAsia="Times New Roman" w:hAnsi="Calibri" w:cs="Times New Roman"/>
                <w:b/>
                <w:bCs/>
                <w:color w:val="000000"/>
              </w:rPr>
            </w:pPr>
          </w:p>
        </w:tc>
        <w:tc>
          <w:tcPr>
            <w:tcW w:w="1632" w:type="dxa"/>
            <w:tcBorders>
              <w:top w:val="nil"/>
              <w:left w:val="nil"/>
              <w:bottom w:val="nil"/>
              <w:right w:val="nil"/>
            </w:tcBorders>
            <w:shd w:val="clear" w:color="auto" w:fill="auto"/>
            <w:noWrap/>
            <w:vAlign w:val="bottom"/>
            <w:hideMark/>
          </w:tcPr>
          <w:p w:rsidR="00CD642B" w:rsidRPr="00CD642B" w:rsidRDefault="00CD642B" w:rsidP="00CD642B">
            <w:pPr>
              <w:spacing w:after="0"/>
              <w:ind w:firstLine="0"/>
              <w:jc w:val="right"/>
              <w:rPr>
                <w:rFonts w:ascii="Calibri" w:eastAsia="Times New Roman" w:hAnsi="Calibri" w:cs="Times New Roman"/>
                <w:b/>
                <w:bCs/>
                <w:color w:val="000000"/>
              </w:rPr>
            </w:pPr>
            <w:r w:rsidRPr="00CD642B">
              <w:rPr>
                <w:rFonts w:ascii="Calibri" w:eastAsia="Times New Roman" w:hAnsi="Calibri" w:cs="Times New Roman"/>
                <w:b/>
                <w:bCs/>
                <w:color w:val="000000"/>
              </w:rPr>
              <w:t>(122 hours)</w:t>
            </w:r>
          </w:p>
        </w:tc>
      </w:tr>
    </w:tbl>
    <w:p w:rsidR="00CD642B" w:rsidRDefault="00CD642B" w:rsidP="00392061">
      <w:pPr>
        <w:ind w:left="450" w:firstLine="0"/>
        <w:rPr>
          <w:color w:val="000000" w:themeColor="text1"/>
        </w:rPr>
      </w:pPr>
    </w:p>
    <w:p w:rsidR="005045C9" w:rsidRDefault="005045C9" w:rsidP="00392061">
      <w:pPr>
        <w:ind w:left="450" w:firstLine="0"/>
        <w:rPr>
          <w:color w:val="000000" w:themeColor="text1"/>
        </w:rPr>
      </w:pPr>
    </w:p>
    <w:p w:rsidR="005045C9" w:rsidRDefault="005045C9" w:rsidP="00392061">
      <w:pPr>
        <w:ind w:left="450" w:firstLine="0"/>
        <w:rPr>
          <w:color w:val="000000" w:themeColor="text1"/>
        </w:rPr>
      </w:pPr>
    </w:p>
    <w:p w:rsidR="005045C9" w:rsidRPr="00B767A4" w:rsidRDefault="005045C9" w:rsidP="00392061">
      <w:pPr>
        <w:ind w:left="450" w:firstLine="0"/>
        <w:rPr>
          <w:color w:val="000000" w:themeColor="text1"/>
        </w:rPr>
      </w:pPr>
    </w:p>
    <w:p w:rsidR="00392061" w:rsidRPr="00B767A4" w:rsidRDefault="00392061" w:rsidP="005045C9">
      <w:pPr>
        <w:pStyle w:val="Heading2"/>
        <w:ind w:left="90" w:firstLine="0"/>
        <w:rPr>
          <w:rFonts w:ascii="Times New Roman" w:hAnsi="Times New Roman"/>
          <w:color w:val="000000" w:themeColor="text1"/>
          <w:sz w:val="32"/>
          <w:szCs w:val="32"/>
        </w:rPr>
      </w:pPr>
      <w:bookmarkStart w:id="5" w:name="_Toc300000645"/>
      <w:bookmarkStart w:id="6" w:name="_Toc303109135"/>
      <w:bookmarkStart w:id="7" w:name="_Toc303499509"/>
      <w:r w:rsidRPr="00B767A4">
        <w:rPr>
          <w:rFonts w:ascii="Times New Roman" w:hAnsi="Times New Roman"/>
          <w:color w:val="000000" w:themeColor="text1"/>
          <w:sz w:val="32"/>
          <w:szCs w:val="32"/>
        </w:rPr>
        <w:t>P</w:t>
      </w:r>
      <w:r w:rsidRPr="00B767A4">
        <w:rPr>
          <w:rFonts w:ascii="Times New Roman" w:hAnsi="Times New Roman"/>
          <w:color w:val="000000" w:themeColor="text1"/>
          <w:sz w:val="24"/>
          <w:szCs w:val="24"/>
        </w:rPr>
        <w:t>ROGRAM</w:t>
      </w:r>
      <w:r w:rsidRPr="00B767A4">
        <w:rPr>
          <w:rFonts w:ascii="Times New Roman" w:hAnsi="Times New Roman"/>
          <w:color w:val="000000" w:themeColor="text1"/>
          <w:spacing w:val="20"/>
          <w:sz w:val="24"/>
          <w:szCs w:val="24"/>
        </w:rPr>
        <w:t xml:space="preserve"> </w:t>
      </w:r>
      <w:r w:rsidRPr="00B767A4">
        <w:rPr>
          <w:rFonts w:ascii="Times New Roman" w:hAnsi="Times New Roman"/>
          <w:color w:val="000000" w:themeColor="text1"/>
          <w:sz w:val="24"/>
          <w:szCs w:val="24"/>
        </w:rPr>
        <w:t>OF</w:t>
      </w:r>
      <w:r w:rsidRPr="00B767A4">
        <w:rPr>
          <w:rFonts w:ascii="Times New Roman" w:hAnsi="Times New Roman"/>
          <w:color w:val="000000" w:themeColor="text1"/>
          <w:spacing w:val="11"/>
          <w:sz w:val="24"/>
          <w:szCs w:val="24"/>
        </w:rPr>
        <w:t xml:space="preserve"> </w:t>
      </w:r>
      <w:r w:rsidRPr="00B767A4">
        <w:rPr>
          <w:rFonts w:ascii="Times New Roman" w:hAnsi="Times New Roman"/>
          <w:color w:val="000000" w:themeColor="text1"/>
          <w:sz w:val="32"/>
          <w:szCs w:val="32"/>
        </w:rPr>
        <w:t>S</w:t>
      </w:r>
      <w:r w:rsidRPr="00B767A4">
        <w:rPr>
          <w:rFonts w:ascii="Times New Roman" w:hAnsi="Times New Roman"/>
          <w:color w:val="000000" w:themeColor="text1"/>
          <w:sz w:val="24"/>
          <w:szCs w:val="24"/>
        </w:rPr>
        <w:t>TUDY</w:t>
      </w:r>
      <w:r w:rsidRPr="00B767A4">
        <w:rPr>
          <w:rFonts w:ascii="Times New Roman" w:hAnsi="Times New Roman"/>
          <w:color w:val="000000" w:themeColor="text1"/>
          <w:spacing w:val="11"/>
          <w:sz w:val="24"/>
          <w:szCs w:val="24"/>
        </w:rPr>
        <w:t xml:space="preserve"> </w:t>
      </w:r>
      <w:r w:rsidRPr="00B767A4">
        <w:rPr>
          <w:rFonts w:ascii="Times New Roman" w:hAnsi="Times New Roman"/>
          <w:color w:val="000000" w:themeColor="text1"/>
          <w:sz w:val="24"/>
          <w:szCs w:val="24"/>
        </w:rPr>
        <w:t>FOR</w:t>
      </w:r>
      <w:r w:rsidRPr="00B767A4">
        <w:rPr>
          <w:rFonts w:ascii="Times New Roman" w:hAnsi="Times New Roman"/>
          <w:color w:val="000000" w:themeColor="text1"/>
          <w:spacing w:val="16"/>
          <w:sz w:val="24"/>
          <w:szCs w:val="24"/>
        </w:rPr>
        <w:t xml:space="preserve"> </w:t>
      </w:r>
      <w:r w:rsidRPr="00B767A4">
        <w:rPr>
          <w:rFonts w:ascii="Times New Roman" w:hAnsi="Times New Roman"/>
          <w:color w:val="000000" w:themeColor="text1"/>
          <w:sz w:val="24"/>
          <w:szCs w:val="24"/>
        </w:rPr>
        <w:t>THE</w:t>
      </w:r>
      <w:r w:rsidRPr="00B767A4">
        <w:rPr>
          <w:rFonts w:ascii="Times New Roman" w:hAnsi="Times New Roman"/>
          <w:color w:val="000000" w:themeColor="text1"/>
          <w:spacing w:val="20"/>
          <w:sz w:val="24"/>
          <w:szCs w:val="24"/>
        </w:rPr>
        <w:t xml:space="preserve"> </w:t>
      </w:r>
      <w:r w:rsidRPr="00B767A4">
        <w:rPr>
          <w:rFonts w:ascii="Times New Roman" w:hAnsi="Times New Roman"/>
          <w:color w:val="000000" w:themeColor="text1"/>
          <w:sz w:val="32"/>
          <w:szCs w:val="32"/>
        </w:rPr>
        <w:t>B</w:t>
      </w:r>
      <w:r w:rsidRPr="00B767A4">
        <w:rPr>
          <w:rFonts w:ascii="Times New Roman" w:hAnsi="Times New Roman"/>
          <w:color w:val="000000" w:themeColor="text1"/>
          <w:sz w:val="24"/>
          <w:szCs w:val="24"/>
        </w:rPr>
        <w:t>ACHELOR</w:t>
      </w:r>
      <w:r w:rsidRPr="00B767A4">
        <w:rPr>
          <w:rFonts w:ascii="Times New Roman" w:hAnsi="Times New Roman"/>
          <w:color w:val="000000" w:themeColor="text1"/>
          <w:spacing w:val="20"/>
          <w:sz w:val="24"/>
          <w:szCs w:val="24"/>
        </w:rPr>
        <w:t xml:space="preserve"> </w:t>
      </w:r>
      <w:r w:rsidRPr="00B767A4">
        <w:rPr>
          <w:rFonts w:ascii="Times New Roman" w:hAnsi="Times New Roman"/>
          <w:color w:val="000000" w:themeColor="text1"/>
          <w:sz w:val="24"/>
          <w:szCs w:val="24"/>
        </w:rPr>
        <w:t xml:space="preserve">OF </w:t>
      </w:r>
      <w:r w:rsidRPr="00B767A4">
        <w:rPr>
          <w:rFonts w:ascii="Times New Roman" w:hAnsi="Times New Roman"/>
          <w:color w:val="000000" w:themeColor="text1"/>
          <w:sz w:val="32"/>
          <w:szCs w:val="32"/>
        </w:rPr>
        <w:t>S</w:t>
      </w:r>
      <w:r w:rsidRPr="00B767A4">
        <w:rPr>
          <w:rFonts w:ascii="Times New Roman" w:hAnsi="Times New Roman"/>
          <w:color w:val="000000" w:themeColor="text1"/>
          <w:sz w:val="24"/>
          <w:szCs w:val="24"/>
        </w:rPr>
        <w:t>OCIAL</w:t>
      </w:r>
      <w:r w:rsidRPr="00B767A4">
        <w:rPr>
          <w:rFonts w:ascii="Times New Roman" w:hAnsi="Times New Roman"/>
          <w:color w:val="000000" w:themeColor="text1"/>
          <w:spacing w:val="1"/>
          <w:sz w:val="24"/>
          <w:szCs w:val="24"/>
        </w:rPr>
        <w:t xml:space="preserve"> </w:t>
      </w:r>
      <w:r w:rsidRPr="00B767A4">
        <w:rPr>
          <w:rFonts w:ascii="Times New Roman" w:hAnsi="Times New Roman"/>
          <w:color w:val="000000" w:themeColor="text1"/>
          <w:sz w:val="32"/>
          <w:szCs w:val="32"/>
        </w:rPr>
        <w:t>W</w:t>
      </w:r>
      <w:r w:rsidRPr="00B767A4">
        <w:rPr>
          <w:rFonts w:ascii="Times New Roman" w:hAnsi="Times New Roman"/>
          <w:color w:val="000000" w:themeColor="text1"/>
          <w:sz w:val="24"/>
          <w:szCs w:val="24"/>
        </w:rPr>
        <w:t>ORK</w:t>
      </w:r>
      <w:r w:rsidRPr="00B767A4">
        <w:rPr>
          <w:rFonts w:ascii="Times New Roman" w:hAnsi="Times New Roman"/>
          <w:color w:val="000000" w:themeColor="text1"/>
          <w:spacing w:val="20"/>
          <w:sz w:val="24"/>
          <w:szCs w:val="24"/>
        </w:rPr>
        <w:t xml:space="preserve"> </w:t>
      </w:r>
      <w:r w:rsidRPr="00B767A4">
        <w:rPr>
          <w:rFonts w:ascii="Times New Roman" w:hAnsi="Times New Roman"/>
          <w:color w:val="000000" w:themeColor="text1"/>
          <w:sz w:val="32"/>
          <w:szCs w:val="32"/>
        </w:rPr>
        <w:t>(BSW)</w:t>
      </w:r>
      <w:bookmarkEnd w:id="5"/>
      <w:bookmarkEnd w:id="6"/>
      <w:bookmarkEnd w:id="7"/>
      <w:r w:rsidRPr="00B767A4">
        <w:rPr>
          <w:rFonts w:ascii="Times New Roman" w:hAnsi="Times New Roman"/>
          <w:color w:val="000000" w:themeColor="text1"/>
          <w:sz w:val="32"/>
          <w:szCs w:val="32"/>
        </w:rPr>
        <w:t xml:space="preserve"> </w:t>
      </w:r>
      <w:r w:rsidRPr="00B767A4">
        <w:rPr>
          <w:rFonts w:ascii="Times New Roman" w:hAnsi="Times New Roman"/>
          <w:color w:val="000000" w:themeColor="text1"/>
          <w:spacing w:val="20"/>
          <w:sz w:val="24"/>
          <w:szCs w:val="24"/>
        </w:rPr>
        <w:t xml:space="preserve"> </w:t>
      </w:r>
    </w:p>
    <w:p w:rsidR="00392061" w:rsidRPr="005045C9" w:rsidRDefault="00392061" w:rsidP="005045C9">
      <w:pPr>
        <w:spacing w:after="0"/>
        <w:ind w:left="90" w:firstLine="0"/>
        <w:rPr>
          <w:rFonts w:ascii="Calibri" w:eastAsia="Times New Roman" w:hAnsi="Calibri" w:cs="Times New Roman"/>
          <w:color w:val="000000"/>
        </w:rPr>
      </w:pPr>
      <w:r w:rsidRPr="005045C9">
        <w:rPr>
          <w:rFonts w:ascii="Calibri" w:eastAsia="Times New Roman" w:hAnsi="Calibri" w:cs="Times New Roman"/>
          <w:color w:val="000000"/>
        </w:rPr>
        <w:t>12</w:t>
      </w:r>
      <w:r w:rsidR="005045C9" w:rsidRPr="005045C9">
        <w:rPr>
          <w:rFonts w:ascii="Calibri" w:eastAsia="Times New Roman" w:hAnsi="Calibri" w:cs="Times New Roman"/>
          <w:color w:val="000000"/>
        </w:rPr>
        <w:t>3</w:t>
      </w:r>
      <w:r w:rsidRPr="005045C9">
        <w:rPr>
          <w:rFonts w:ascii="Calibri" w:eastAsia="Times New Roman" w:hAnsi="Calibri" w:cs="Times New Roman"/>
          <w:color w:val="000000"/>
        </w:rPr>
        <w:t xml:space="preserve">  Semester Hours</w:t>
      </w:r>
    </w:p>
    <w:tbl>
      <w:tblPr>
        <w:tblW w:w="10815" w:type="dxa"/>
        <w:tblInd w:w="93" w:type="dxa"/>
        <w:tblLook w:val="04A0"/>
      </w:tblPr>
      <w:tblGrid>
        <w:gridCol w:w="2060"/>
        <w:gridCol w:w="5785"/>
        <w:gridCol w:w="1530"/>
        <w:gridCol w:w="1440"/>
      </w:tblGrid>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b/>
                <w:bCs/>
                <w:color w:val="000000"/>
              </w:rPr>
            </w:pPr>
            <w:r w:rsidRPr="005045C9">
              <w:rPr>
                <w:rFonts w:ascii="Calibri" w:eastAsia="Times New Roman" w:hAnsi="Calibri" w:cs="Times New Roman"/>
                <w:b/>
                <w:bCs/>
                <w:color w:val="000000"/>
              </w:rPr>
              <w:t>Freshman Year</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b/>
                <w:bCs/>
                <w:color w:val="000000"/>
              </w:rPr>
            </w:pP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b/>
                <w:bCs/>
                <w:color w:val="000000"/>
              </w:rPr>
            </w:pPr>
            <w:r w:rsidRPr="005045C9">
              <w:rPr>
                <w:rFonts w:ascii="Calibri" w:eastAsia="Times New Roman" w:hAnsi="Calibri" w:cs="Times New Roman"/>
                <w:b/>
                <w:bCs/>
                <w:color w:val="000000"/>
              </w:rPr>
              <w:t>Fall</w:t>
            </w: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b/>
                <w:bCs/>
                <w:color w:val="000000"/>
              </w:rPr>
            </w:pPr>
            <w:r w:rsidRPr="005045C9">
              <w:rPr>
                <w:rFonts w:ascii="Calibri" w:eastAsia="Times New Roman" w:hAnsi="Calibri" w:cs="Times New Roman"/>
                <w:b/>
                <w:bCs/>
                <w:color w:val="000000"/>
              </w:rPr>
              <w:t>Spring</w:t>
            </w: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HEDP (1000-1007)</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1</w:t>
            </w: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ENGL 1101</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English Composition I</w:t>
            </w: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3</w:t>
            </w: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MATH 1111</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College Algebra or MATH 1101</w:t>
            </w: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3</w:t>
            </w: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BIOL 1111K</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Intro. to Biological Sciences</w:t>
            </w: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4</w:t>
            </w: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AREA C Option</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3</w:t>
            </w: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ASU 1201</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Foundations of College Success</w:t>
            </w: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2</w:t>
            </w: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HIST 1002</w:t>
            </w:r>
          </w:p>
        </w:tc>
        <w:tc>
          <w:tcPr>
            <w:tcW w:w="7315" w:type="dxa"/>
            <w:gridSpan w:val="2"/>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Intro. to the African Diaspora</w:t>
            </w: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2</w:t>
            </w: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ENGL 1102</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Composition II</w:t>
            </w: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3</w:t>
            </w: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lastRenderedPageBreak/>
              <w:t>COMM 1100</w:t>
            </w:r>
          </w:p>
        </w:tc>
        <w:tc>
          <w:tcPr>
            <w:tcW w:w="7315" w:type="dxa"/>
            <w:gridSpan w:val="2"/>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Fundamentals of Public Speaking</w:t>
            </w: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3</w:t>
            </w: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POLS 1101</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U.S. Government</w:t>
            </w: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3</w:t>
            </w: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BIOL 1112K</w:t>
            </w:r>
          </w:p>
        </w:tc>
        <w:tc>
          <w:tcPr>
            <w:tcW w:w="7315" w:type="dxa"/>
            <w:gridSpan w:val="2"/>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Intro. to Biological Sciences II</w:t>
            </w: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4</w:t>
            </w: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b/>
                <w:bCs/>
                <w:color w:val="000000"/>
              </w:rPr>
            </w:pPr>
            <w:r w:rsidRPr="005045C9">
              <w:rPr>
                <w:rFonts w:ascii="Calibri" w:eastAsia="Times New Roman" w:hAnsi="Calibri" w:cs="Times New Roman"/>
                <w:b/>
                <w:bCs/>
                <w:color w:val="000000"/>
              </w:rPr>
              <w:t>TOTAL</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b/>
                <w:bCs/>
                <w:color w:val="000000"/>
              </w:rPr>
            </w:pP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b/>
                <w:bCs/>
                <w:color w:val="000000"/>
              </w:rPr>
            </w:pPr>
            <w:r w:rsidRPr="005045C9">
              <w:rPr>
                <w:rFonts w:ascii="Calibri" w:eastAsia="Times New Roman" w:hAnsi="Calibri" w:cs="Times New Roman"/>
                <w:b/>
                <w:bCs/>
                <w:color w:val="000000"/>
              </w:rPr>
              <w:t>(15 hrs)</w:t>
            </w: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b/>
                <w:bCs/>
                <w:color w:val="000000"/>
              </w:rPr>
            </w:pPr>
            <w:r w:rsidRPr="005045C9">
              <w:rPr>
                <w:rFonts w:ascii="Calibri" w:eastAsia="Times New Roman" w:hAnsi="Calibri" w:cs="Times New Roman"/>
                <w:b/>
                <w:bCs/>
                <w:color w:val="000000"/>
              </w:rPr>
              <w:t>(16 hrs)</w:t>
            </w: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b/>
                <w:bCs/>
                <w:color w:val="000000"/>
              </w:rPr>
            </w:pPr>
            <w:r w:rsidRPr="005045C9">
              <w:rPr>
                <w:rFonts w:ascii="Calibri" w:eastAsia="Times New Roman" w:hAnsi="Calibri" w:cs="Times New Roman"/>
                <w:b/>
                <w:bCs/>
                <w:color w:val="000000"/>
              </w:rPr>
              <w:t>Sophomore Year</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ENGL 2111</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World Literature I</w:t>
            </w: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3</w:t>
            </w: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MATH 2411</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Basic Statistics</w:t>
            </w: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3</w:t>
            </w: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HIST 1111</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Survey of World History</w:t>
            </w: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3</w:t>
            </w: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SOCI 2011</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Principles of Sociology</w:t>
            </w: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3</w:t>
            </w: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PSYC 1101</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General Psychology</w:t>
            </w: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3</w:t>
            </w: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HEDP 1001</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Introduction to Wellness</w:t>
            </w: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1</w:t>
            </w: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ECON</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any course</w:t>
            </w: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3</w:t>
            </w: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SOWK 1385</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Careers in Social Work</w:t>
            </w: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3</w:t>
            </w: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SOCI 2601</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Urban Social Problems</w:t>
            </w: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3</w:t>
            </w: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HIST 1112</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World History II</w:t>
            </w: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3</w:t>
            </w: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CSCI  1101</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Introduction to Computers</w:t>
            </w: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3</w:t>
            </w: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 xml:space="preserve">HEDP  (1001-1007) </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Any Courses Available</w:t>
            </w: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1</w:t>
            </w: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b/>
                <w:bCs/>
                <w:color w:val="000000"/>
              </w:rPr>
            </w:pPr>
            <w:r w:rsidRPr="005045C9">
              <w:rPr>
                <w:rFonts w:ascii="Calibri" w:eastAsia="Times New Roman" w:hAnsi="Calibri" w:cs="Times New Roman"/>
                <w:b/>
                <w:bCs/>
                <w:color w:val="000000"/>
              </w:rPr>
              <w:t>TOTAL</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b/>
                <w:bCs/>
                <w:color w:val="000000"/>
              </w:rPr>
            </w:pP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b/>
                <w:bCs/>
                <w:color w:val="000000"/>
              </w:rPr>
            </w:pPr>
            <w:r w:rsidRPr="005045C9">
              <w:rPr>
                <w:rFonts w:ascii="Calibri" w:eastAsia="Times New Roman" w:hAnsi="Calibri" w:cs="Times New Roman"/>
                <w:b/>
                <w:bCs/>
                <w:color w:val="000000"/>
              </w:rPr>
              <w:t>(16 hours)</w:t>
            </w: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b/>
                <w:bCs/>
                <w:color w:val="000000"/>
              </w:rPr>
            </w:pPr>
            <w:r w:rsidRPr="005045C9">
              <w:rPr>
                <w:rFonts w:ascii="Calibri" w:eastAsia="Times New Roman" w:hAnsi="Calibri" w:cs="Times New Roman"/>
                <w:b/>
                <w:bCs/>
                <w:color w:val="000000"/>
              </w:rPr>
              <w:t>(16 hours)</w:t>
            </w: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b/>
                <w:bCs/>
                <w:color w:val="000000"/>
              </w:rPr>
            </w:pPr>
            <w:r w:rsidRPr="005045C9">
              <w:rPr>
                <w:rFonts w:ascii="Calibri" w:eastAsia="Times New Roman" w:hAnsi="Calibri" w:cs="Times New Roman"/>
                <w:b/>
                <w:bCs/>
                <w:color w:val="000000"/>
              </w:rPr>
              <w:t>Junior Year</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SOWK 3381</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Human Behavior &amp; Social Environment I</w:t>
            </w: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3</w:t>
            </w: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SOWK 2412</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Introduction to Social Work</w:t>
            </w: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3</w:t>
            </w: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SOWK 2211</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Social Policy I</w:t>
            </w: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3</w:t>
            </w: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SOWK 3441</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Social Work Practice I</w:t>
            </w: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3</w:t>
            </w: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SOWK 2310</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Self Awareness</w:t>
            </w: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3</w:t>
            </w: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SOWK 3382</w:t>
            </w:r>
          </w:p>
        </w:tc>
        <w:tc>
          <w:tcPr>
            <w:tcW w:w="7315" w:type="dxa"/>
            <w:gridSpan w:val="2"/>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Human Behavior &amp; Social Environment II</w:t>
            </w: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3</w:t>
            </w: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SOWK 3442</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Social Work Practice II</w:t>
            </w: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3</w:t>
            </w: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SOWK 3443</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Interview and Recording</w:t>
            </w: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3</w:t>
            </w: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SOWK 3444</w:t>
            </w:r>
          </w:p>
        </w:tc>
        <w:tc>
          <w:tcPr>
            <w:tcW w:w="7315" w:type="dxa"/>
            <w:gridSpan w:val="2"/>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Social Work Research Methods</w:t>
            </w: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3</w:t>
            </w: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SOWK 3211</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Social Policy II</w:t>
            </w: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3</w:t>
            </w: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b/>
                <w:bCs/>
                <w:color w:val="000000"/>
              </w:rPr>
            </w:pPr>
            <w:r w:rsidRPr="005045C9">
              <w:rPr>
                <w:rFonts w:ascii="Calibri" w:eastAsia="Times New Roman" w:hAnsi="Calibri" w:cs="Times New Roman"/>
                <w:b/>
                <w:bCs/>
                <w:color w:val="000000"/>
              </w:rPr>
              <w:t>TOTAL</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b/>
                <w:bCs/>
                <w:color w:val="000000"/>
              </w:rPr>
            </w:pP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b/>
                <w:bCs/>
                <w:color w:val="000000"/>
              </w:rPr>
            </w:pPr>
            <w:r w:rsidRPr="005045C9">
              <w:rPr>
                <w:rFonts w:ascii="Calibri" w:eastAsia="Times New Roman" w:hAnsi="Calibri" w:cs="Times New Roman"/>
                <w:b/>
                <w:bCs/>
                <w:color w:val="000000"/>
              </w:rPr>
              <w:t>(15 hours)</w:t>
            </w: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b/>
                <w:bCs/>
                <w:color w:val="000000"/>
              </w:rPr>
            </w:pPr>
            <w:r w:rsidRPr="005045C9">
              <w:rPr>
                <w:rFonts w:ascii="Calibri" w:eastAsia="Times New Roman" w:hAnsi="Calibri" w:cs="Times New Roman"/>
                <w:b/>
                <w:bCs/>
                <w:color w:val="000000"/>
              </w:rPr>
              <w:t>(15 hours)</w:t>
            </w: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b/>
                <w:bCs/>
                <w:color w:val="000000"/>
              </w:rPr>
            </w:pPr>
            <w:r w:rsidRPr="005045C9">
              <w:rPr>
                <w:rFonts w:ascii="Calibri" w:eastAsia="Times New Roman" w:hAnsi="Calibri" w:cs="Times New Roman"/>
                <w:b/>
                <w:bCs/>
                <w:color w:val="000000"/>
              </w:rPr>
              <w:t>Senior Year</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SOWK 4441</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Social Work Practice III</w:t>
            </w: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3</w:t>
            </w: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SOWK 4306</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Research II: Measurement in SOWK</w:t>
            </w: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3</w:t>
            </w: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Social Work Electives</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6</w:t>
            </w: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Free Electives</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3</w:t>
            </w: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SOWK 4470</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Seminar</w:t>
            </w: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3</w:t>
            </w: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SOWK 4472</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r w:rsidRPr="005045C9">
              <w:rPr>
                <w:rFonts w:ascii="Calibri" w:eastAsia="Times New Roman" w:hAnsi="Calibri" w:cs="Times New Roman"/>
                <w:color w:val="000000"/>
              </w:rPr>
              <w:t>Field Instruction</w:t>
            </w: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color w:val="000000"/>
              </w:rPr>
            </w:pP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color w:val="000000"/>
              </w:rPr>
            </w:pPr>
            <w:r w:rsidRPr="005045C9">
              <w:rPr>
                <w:rFonts w:ascii="Calibri" w:eastAsia="Times New Roman" w:hAnsi="Calibri" w:cs="Times New Roman"/>
                <w:color w:val="000000"/>
              </w:rPr>
              <w:t>12</w:t>
            </w:r>
          </w:p>
        </w:tc>
      </w:tr>
      <w:tr w:rsidR="005045C9" w:rsidRPr="005045C9" w:rsidTr="005045C9">
        <w:trPr>
          <w:trHeight w:val="300"/>
        </w:trPr>
        <w:tc>
          <w:tcPr>
            <w:tcW w:w="206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b/>
                <w:bCs/>
                <w:color w:val="000000"/>
              </w:rPr>
            </w:pPr>
            <w:r w:rsidRPr="005045C9">
              <w:rPr>
                <w:rFonts w:ascii="Calibri" w:eastAsia="Times New Roman" w:hAnsi="Calibri" w:cs="Times New Roman"/>
                <w:b/>
                <w:bCs/>
                <w:color w:val="000000"/>
              </w:rPr>
              <w:t>TOTAL</w:t>
            </w:r>
          </w:p>
        </w:tc>
        <w:tc>
          <w:tcPr>
            <w:tcW w:w="5785"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rPr>
                <w:rFonts w:ascii="Calibri" w:eastAsia="Times New Roman" w:hAnsi="Calibri" w:cs="Times New Roman"/>
                <w:b/>
                <w:bCs/>
                <w:color w:val="000000"/>
              </w:rPr>
            </w:pPr>
          </w:p>
        </w:tc>
        <w:tc>
          <w:tcPr>
            <w:tcW w:w="153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b/>
                <w:bCs/>
                <w:color w:val="000000"/>
              </w:rPr>
            </w:pPr>
            <w:r w:rsidRPr="005045C9">
              <w:rPr>
                <w:rFonts w:ascii="Calibri" w:eastAsia="Times New Roman" w:hAnsi="Calibri" w:cs="Times New Roman"/>
                <w:b/>
                <w:bCs/>
                <w:color w:val="000000"/>
              </w:rPr>
              <w:t>(15 hours)</w:t>
            </w:r>
          </w:p>
        </w:tc>
        <w:tc>
          <w:tcPr>
            <w:tcW w:w="1440" w:type="dxa"/>
            <w:tcBorders>
              <w:top w:val="nil"/>
              <w:left w:val="nil"/>
              <w:bottom w:val="nil"/>
              <w:right w:val="nil"/>
            </w:tcBorders>
            <w:shd w:val="clear" w:color="auto" w:fill="auto"/>
            <w:noWrap/>
            <w:vAlign w:val="bottom"/>
            <w:hideMark/>
          </w:tcPr>
          <w:p w:rsidR="005045C9" w:rsidRPr="005045C9" w:rsidRDefault="005045C9" w:rsidP="005045C9">
            <w:pPr>
              <w:spacing w:after="0"/>
              <w:ind w:firstLine="0"/>
              <w:jc w:val="right"/>
              <w:rPr>
                <w:rFonts w:ascii="Calibri" w:eastAsia="Times New Roman" w:hAnsi="Calibri" w:cs="Times New Roman"/>
                <w:b/>
                <w:bCs/>
                <w:color w:val="000000"/>
              </w:rPr>
            </w:pPr>
            <w:r w:rsidRPr="005045C9">
              <w:rPr>
                <w:rFonts w:ascii="Calibri" w:eastAsia="Times New Roman" w:hAnsi="Calibri" w:cs="Times New Roman"/>
                <w:b/>
                <w:bCs/>
                <w:color w:val="000000"/>
              </w:rPr>
              <w:t>(15 hours)</w:t>
            </w:r>
          </w:p>
        </w:tc>
      </w:tr>
    </w:tbl>
    <w:p w:rsidR="00946B9C" w:rsidRDefault="00946B9C" w:rsidP="00392061">
      <w:pPr>
        <w:ind w:firstLine="0"/>
      </w:pPr>
    </w:p>
    <w:sectPr w:rsidR="00946B9C" w:rsidSect="00392061">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0734A"/>
    <w:multiLevelType w:val="hybridMultilevel"/>
    <w:tmpl w:val="64FEC1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E5107BE"/>
    <w:multiLevelType w:val="hybridMultilevel"/>
    <w:tmpl w:val="53960178"/>
    <w:lvl w:ilvl="0" w:tplc="3D9E69F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92061"/>
    <w:rsid w:val="00246706"/>
    <w:rsid w:val="00392061"/>
    <w:rsid w:val="0041085F"/>
    <w:rsid w:val="005045C9"/>
    <w:rsid w:val="00685094"/>
    <w:rsid w:val="006F2981"/>
    <w:rsid w:val="00946B9C"/>
    <w:rsid w:val="00A4282F"/>
    <w:rsid w:val="00CD642B"/>
    <w:rsid w:val="00DC77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061"/>
  </w:style>
  <w:style w:type="paragraph" w:styleId="Heading2">
    <w:name w:val="heading 2"/>
    <w:basedOn w:val="Normal"/>
    <w:next w:val="Normal"/>
    <w:link w:val="Heading2Char"/>
    <w:uiPriority w:val="9"/>
    <w:unhideWhenUsed/>
    <w:qFormat/>
    <w:rsid w:val="003920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206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2061"/>
    <w:pPr>
      <w:spacing w:line="276" w:lineRule="auto"/>
      <w:ind w:left="720" w:firstLine="0"/>
      <w:contextualSpacing/>
    </w:pPr>
    <w:rPr>
      <w:rFonts w:ascii="Calibri" w:eastAsia="Times New Roman" w:hAnsi="Calibri" w:cs="Times New Roman"/>
      <w:lang w:eastAsia="en-US"/>
    </w:rPr>
  </w:style>
  <w:style w:type="paragraph" w:styleId="TOC1">
    <w:name w:val="toc 1"/>
    <w:basedOn w:val="Normal"/>
    <w:next w:val="Normal"/>
    <w:autoRedefine/>
    <w:uiPriority w:val="39"/>
    <w:unhideWhenUsed/>
    <w:rsid w:val="005045C9"/>
    <w:pPr>
      <w:spacing w:before="120" w:after="120"/>
    </w:pPr>
    <w:rPr>
      <w:b/>
      <w:bCs/>
      <w:caps/>
      <w:sz w:val="20"/>
      <w:szCs w:val="20"/>
    </w:rPr>
  </w:style>
  <w:style w:type="paragraph" w:styleId="TOC2">
    <w:name w:val="toc 2"/>
    <w:basedOn w:val="Normal"/>
    <w:next w:val="Normal"/>
    <w:autoRedefine/>
    <w:uiPriority w:val="39"/>
    <w:unhideWhenUsed/>
    <w:rsid w:val="005045C9"/>
    <w:pPr>
      <w:spacing w:after="0"/>
      <w:ind w:left="220"/>
    </w:pPr>
    <w:rPr>
      <w:smallCaps/>
      <w:sz w:val="20"/>
      <w:szCs w:val="20"/>
    </w:rPr>
  </w:style>
  <w:style w:type="paragraph" w:styleId="TOC3">
    <w:name w:val="toc 3"/>
    <w:basedOn w:val="Normal"/>
    <w:next w:val="Normal"/>
    <w:autoRedefine/>
    <w:uiPriority w:val="39"/>
    <w:unhideWhenUsed/>
    <w:rsid w:val="005045C9"/>
    <w:pPr>
      <w:spacing w:after="0"/>
      <w:ind w:left="440"/>
    </w:pPr>
    <w:rPr>
      <w:i/>
      <w:iCs/>
      <w:sz w:val="20"/>
      <w:szCs w:val="20"/>
    </w:rPr>
  </w:style>
  <w:style w:type="paragraph" w:styleId="TOC4">
    <w:name w:val="toc 4"/>
    <w:basedOn w:val="Normal"/>
    <w:next w:val="Normal"/>
    <w:autoRedefine/>
    <w:uiPriority w:val="39"/>
    <w:unhideWhenUsed/>
    <w:rsid w:val="005045C9"/>
    <w:pPr>
      <w:spacing w:after="0"/>
      <w:ind w:left="660"/>
    </w:pPr>
    <w:rPr>
      <w:sz w:val="18"/>
      <w:szCs w:val="18"/>
    </w:rPr>
  </w:style>
  <w:style w:type="paragraph" w:styleId="TOC5">
    <w:name w:val="toc 5"/>
    <w:basedOn w:val="Normal"/>
    <w:next w:val="Normal"/>
    <w:autoRedefine/>
    <w:uiPriority w:val="39"/>
    <w:unhideWhenUsed/>
    <w:rsid w:val="005045C9"/>
    <w:pPr>
      <w:spacing w:after="0"/>
      <w:ind w:left="880"/>
    </w:pPr>
    <w:rPr>
      <w:sz w:val="18"/>
      <w:szCs w:val="18"/>
    </w:rPr>
  </w:style>
  <w:style w:type="paragraph" w:styleId="TOC6">
    <w:name w:val="toc 6"/>
    <w:basedOn w:val="Normal"/>
    <w:next w:val="Normal"/>
    <w:autoRedefine/>
    <w:uiPriority w:val="39"/>
    <w:unhideWhenUsed/>
    <w:rsid w:val="005045C9"/>
    <w:pPr>
      <w:spacing w:after="0"/>
      <w:ind w:left="1100"/>
    </w:pPr>
    <w:rPr>
      <w:sz w:val="18"/>
      <w:szCs w:val="18"/>
    </w:rPr>
  </w:style>
  <w:style w:type="paragraph" w:styleId="TOC7">
    <w:name w:val="toc 7"/>
    <w:basedOn w:val="Normal"/>
    <w:next w:val="Normal"/>
    <w:autoRedefine/>
    <w:uiPriority w:val="39"/>
    <w:unhideWhenUsed/>
    <w:rsid w:val="005045C9"/>
    <w:pPr>
      <w:spacing w:after="0"/>
      <w:ind w:left="1320"/>
    </w:pPr>
    <w:rPr>
      <w:sz w:val="18"/>
      <w:szCs w:val="18"/>
    </w:rPr>
  </w:style>
  <w:style w:type="paragraph" w:styleId="TOC8">
    <w:name w:val="toc 8"/>
    <w:basedOn w:val="Normal"/>
    <w:next w:val="Normal"/>
    <w:autoRedefine/>
    <w:uiPriority w:val="39"/>
    <w:unhideWhenUsed/>
    <w:rsid w:val="005045C9"/>
    <w:pPr>
      <w:spacing w:after="0"/>
      <w:ind w:left="1540"/>
    </w:pPr>
    <w:rPr>
      <w:sz w:val="18"/>
      <w:szCs w:val="18"/>
    </w:rPr>
  </w:style>
  <w:style w:type="paragraph" w:styleId="TOC9">
    <w:name w:val="toc 9"/>
    <w:basedOn w:val="Normal"/>
    <w:next w:val="Normal"/>
    <w:autoRedefine/>
    <w:uiPriority w:val="39"/>
    <w:unhideWhenUsed/>
    <w:rsid w:val="005045C9"/>
    <w:pPr>
      <w:spacing w:after="0"/>
      <w:ind w:left="1760"/>
    </w:pPr>
    <w:rPr>
      <w:sz w:val="18"/>
      <w:szCs w:val="18"/>
    </w:rPr>
  </w:style>
  <w:style w:type="character" w:styleId="Hyperlink">
    <w:name w:val="Hyperlink"/>
    <w:basedOn w:val="DefaultParagraphFont"/>
    <w:uiPriority w:val="99"/>
    <w:unhideWhenUsed/>
    <w:rsid w:val="005045C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07152774">
      <w:bodyDiv w:val="1"/>
      <w:marLeft w:val="0"/>
      <w:marRight w:val="0"/>
      <w:marTop w:val="0"/>
      <w:marBottom w:val="0"/>
      <w:divBdr>
        <w:top w:val="none" w:sz="0" w:space="0" w:color="auto"/>
        <w:left w:val="none" w:sz="0" w:space="0" w:color="auto"/>
        <w:bottom w:val="none" w:sz="0" w:space="0" w:color="auto"/>
        <w:right w:val="none" w:sz="0" w:space="0" w:color="auto"/>
      </w:divBdr>
    </w:div>
    <w:div w:id="114944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38607-7E54-4B18-A349-974754BE8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865</Words>
  <Characters>4936</Characters>
  <Application>Microsoft Office Word</Application>
  <DocSecurity>0</DocSecurity>
  <Lines>41</Lines>
  <Paragraphs>11</Paragraphs>
  <ScaleCrop>false</ScaleCrop>
  <Company>Hewlett-Packard Company</Company>
  <LinksUpToDate>false</LinksUpToDate>
  <CharactersWithSpaces>5790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2011-09-09T01:37:00Z</dcterms:created>
  <dcterms:modified xsi:type="dcterms:W3CDTF">2011-09-11T14:17:00Z</dcterms:modified>
</cp:coreProperties>
</file>