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A35" w:rsidRPr="00B00499" w:rsidRDefault="00BA2A35" w:rsidP="00BA2A35">
      <w:pPr>
        <w:pStyle w:val="Heading2"/>
        <w:ind w:left="270" w:firstLine="0"/>
        <w:rPr>
          <w:rFonts w:ascii="Times New Roman" w:hAnsi="Times New Roman"/>
          <w:color w:val="000000" w:themeColor="text1"/>
          <w:sz w:val="48"/>
          <w:szCs w:val="48"/>
        </w:rPr>
      </w:pPr>
      <w:bookmarkStart w:id="0" w:name="_Toc303109194"/>
      <w:bookmarkStart w:id="1" w:name="_Toc303525348"/>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EPARTMENT</w:t>
      </w:r>
      <w:r w:rsidRPr="00B00499">
        <w:rPr>
          <w:rFonts w:ascii="Times New Roman" w:hAnsi="Times New Roman"/>
          <w:color w:val="000000" w:themeColor="text1"/>
          <w:spacing w:val="-2"/>
          <w:sz w:val="48"/>
          <w:szCs w:val="48"/>
        </w:rPr>
        <w:t xml:space="preserve"> </w:t>
      </w:r>
      <w:r w:rsidRPr="00B00499">
        <w:rPr>
          <w:rFonts w:ascii="Times New Roman" w:hAnsi="Times New Roman"/>
          <w:color w:val="000000" w:themeColor="text1"/>
          <w:spacing w:val="-2"/>
          <w:sz w:val="36"/>
          <w:szCs w:val="36"/>
        </w:rPr>
        <w:t xml:space="preserve">OF </w:t>
      </w:r>
      <w:r w:rsidRPr="00B00499">
        <w:rPr>
          <w:rFonts w:ascii="Times New Roman" w:hAnsi="Times New Roman"/>
          <w:color w:val="000000" w:themeColor="text1"/>
          <w:spacing w:val="-2"/>
          <w:sz w:val="48"/>
          <w:szCs w:val="48"/>
        </w:rPr>
        <w:t>C</w:t>
      </w:r>
      <w:r w:rsidRPr="00B00499">
        <w:rPr>
          <w:rFonts w:ascii="Times New Roman" w:hAnsi="Times New Roman"/>
          <w:color w:val="000000" w:themeColor="text1"/>
          <w:spacing w:val="-2"/>
          <w:sz w:val="36"/>
          <w:szCs w:val="36"/>
        </w:rPr>
        <w:t>RIMINA</w:t>
      </w:r>
      <w:r w:rsidRPr="00B00499">
        <w:rPr>
          <w:rFonts w:ascii="Times New Roman" w:hAnsi="Times New Roman"/>
          <w:color w:val="000000" w:themeColor="text1"/>
          <w:sz w:val="36"/>
          <w:szCs w:val="36"/>
        </w:rPr>
        <w:t xml:space="preserve">L </w:t>
      </w:r>
      <w:r w:rsidRPr="00B00499">
        <w:rPr>
          <w:rFonts w:ascii="Times New Roman" w:hAnsi="Times New Roman"/>
          <w:color w:val="000000" w:themeColor="text1"/>
          <w:spacing w:val="-2"/>
          <w:sz w:val="48"/>
          <w:szCs w:val="48"/>
        </w:rPr>
        <w:t>J</w:t>
      </w:r>
      <w:r w:rsidRPr="00B00499">
        <w:rPr>
          <w:rFonts w:ascii="Times New Roman" w:hAnsi="Times New Roman"/>
          <w:color w:val="000000" w:themeColor="text1"/>
          <w:spacing w:val="-2"/>
          <w:sz w:val="36"/>
          <w:szCs w:val="36"/>
        </w:rPr>
        <w:t>USTIC</w:t>
      </w:r>
      <w:r w:rsidRPr="00B00499">
        <w:rPr>
          <w:rFonts w:ascii="Times New Roman" w:hAnsi="Times New Roman"/>
          <w:color w:val="000000" w:themeColor="text1"/>
          <w:sz w:val="36"/>
          <w:szCs w:val="36"/>
        </w:rPr>
        <w:t xml:space="preserve">E </w:t>
      </w:r>
      <w:r w:rsidRPr="00B00499">
        <w:rPr>
          <w:rFonts w:ascii="Times New Roman" w:hAnsi="Times New Roman"/>
          <w:color w:val="000000" w:themeColor="text1"/>
          <w:spacing w:val="-2"/>
          <w:sz w:val="36"/>
          <w:szCs w:val="36"/>
        </w:rPr>
        <w:t>AN</w:t>
      </w:r>
      <w:r w:rsidRPr="00B00499">
        <w:rPr>
          <w:rFonts w:ascii="Times New Roman" w:hAnsi="Times New Roman"/>
          <w:color w:val="000000" w:themeColor="text1"/>
          <w:sz w:val="36"/>
          <w:szCs w:val="36"/>
        </w:rPr>
        <w:t>D</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F</w:t>
      </w:r>
      <w:r w:rsidRPr="00B00499">
        <w:rPr>
          <w:rFonts w:ascii="Times New Roman" w:hAnsi="Times New Roman"/>
          <w:color w:val="000000" w:themeColor="text1"/>
          <w:spacing w:val="-2"/>
          <w:sz w:val="36"/>
          <w:szCs w:val="36"/>
        </w:rPr>
        <w:t>ORENSI</w:t>
      </w:r>
      <w:r w:rsidRPr="00B00499">
        <w:rPr>
          <w:rFonts w:ascii="Times New Roman" w:hAnsi="Times New Roman"/>
          <w:color w:val="000000" w:themeColor="text1"/>
          <w:sz w:val="36"/>
          <w:szCs w:val="36"/>
        </w:rPr>
        <w:t>C</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S</w:t>
      </w:r>
      <w:r w:rsidRPr="00B00499">
        <w:rPr>
          <w:rFonts w:ascii="Times New Roman" w:hAnsi="Times New Roman"/>
          <w:color w:val="000000" w:themeColor="text1"/>
          <w:spacing w:val="-2"/>
          <w:sz w:val="36"/>
          <w:szCs w:val="36"/>
        </w:rPr>
        <w:t>CIENCE</w:t>
      </w:r>
      <w:bookmarkEnd w:id="0"/>
      <w:bookmarkEnd w:id="1"/>
    </w:p>
    <w:p w:rsidR="00BA2A35" w:rsidRDefault="00BA2A35" w:rsidP="00BA2A35">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7E2004" w:rsidRPr="007E2004" w:rsidRDefault="007E2004" w:rsidP="007E2004">
      <w:pPr>
        <w:widowControl w:val="0"/>
        <w:autoSpaceDE w:val="0"/>
        <w:autoSpaceDN w:val="0"/>
        <w:adjustRightInd w:val="0"/>
        <w:spacing w:after="0" w:line="250" w:lineRule="auto"/>
        <w:ind w:left="270" w:right="130" w:firstLine="0"/>
        <w:jc w:val="both"/>
        <w:rPr>
          <w:rFonts w:ascii="Times New Roman" w:hAnsi="Times New Roman"/>
          <w:color w:val="548DD4" w:themeColor="text2" w:themeTint="99"/>
          <w:sz w:val="24"/>
          <w:szCs w:val="24"/>
        </w:rPr>
      </w:pPr>
    </w:p>
    <w:p w:rsidR="007E2004" w:rsidRPr="007E2004" w:rsidRDefault="007E2004" w:rsidP="007E2004">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rsidRPr="007E2004">
        <w:rPr>
          <w:rFonts w:ascii="Times New Roman" w:hAnsi="Times New Roman"/>
          <w:color w:val="548DD4" w:themeColor="text2" w:themeTint="99"/>
          <w:sz w:val="24"/>
          <w:szCs w:val="24"/>
        </w:rPr>
        <w:fldChar w:fldCharType="begin"/>
      </w:r>
      <w:r w:rsidRPr="007E2004">
        <w:rPr>
          <w:rFonts w:ascii="Times New Roman" w:hAnsi="Times New Roman"/>
          <w:color w:val="548DD4" w:themeColor="text2" w:themeTint="99"/>
          <w:sz w:val="24"/>
          <w:szCs w:val="24"/>
        </w:rPr>
        <w:instrText xml:space="preserve"> TOC \o "1-2" \h \z \u </w:instrText>
      </w:r>
      <w:r w:rsidRPr="007E2004">
        <w:rPr>
          <w:rFonts w:ascii="Times New Roman" w:hAnsi="Times New Roman"/>
          <w:color w:val="548DD4" w:themeColor="text2" w:themeTint="99"/>
          <w:sz w:val="24"/>
          <w:szCs w:val="24"/>
        </w:rPr>
        <w:fldChar w:fldCharType="separate"/>
      </w:r>
      <w:hyperlink w:anchor="_Toc303525349" w:history="1">
        <w:r w:rsidRPr="007E2004">
          <w:rPr>
            <w:color w:val="548DD4" w:themeColor="text2" w:themeTint="99"/>
            <w:sz w:val="24"/>
            <w:szCs w:val="24"/>
          </w:rPr>
          <w:t>Bachelor Of Science Degree In Criminal Justice</w:t>
        </w:r>
      </w:hyperlink>
    </w:p>
    <w:p w:rsidR="007E2004" w:rsidRPr="007E2004" w:rsidRDefault="007E2004" w:rsidP="007E2004">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25350" w:history="1">
        <w:r w:rsidRPr="007E2004">
          <w:rPr>
            <w:color w:val="548DD4" w:themeColor="text2" w:themeTint="99"/>
            <w:sz w:val="24"/>
            <w:szCs w:val="24"/>
          </w:rPr>
          <w:t>Program Of Study</w:t>
        </w:r>
      </w:hyperlink>
    </w:p>
    <w:p w:rsidR="007E2004" w:rsidRPr="007E2004" w:rsidRDefault="007E2004" w:rsidP="007E2004">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25351" w:history="1">
        <w:r w:rsidRPr="007E2004">
          <w:rPr>
            <w:color w:val="548DD4" w:themeColor="text2" w:themeTint="99"/>
            <w:sz w:val="24"/>
            <w:szCs w:val="24"/>
          </w:rPr>
          <w:t>Degree In Criminal Justice</w:t>
        </w:r>
      </w:hyperlink>
    </w:p>
    <w:p w:rsidR="007E2004" w:rsidRPr="007E2004" w:rsidRDefault="007E2004" w:rsidP="007E2004">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25352" w:history="1">
        <w:r w:rsidRPr="007E2004">
          <w:rPr>
            <w:color w:val="548DD4" w:themeColor="text2" w:themeTint="99"/>
            <w:sz w:val="24"/>
            <w:szCs w:val="24"/>
          </w:rPr>
          <w:t>Bachelor Of Science In Forensic Science</w:t>
        </w:r>
      </w:hyperlink>
    </w:p>
    <w:p w:rsidR="007E2004" w:rsidRPr="007E2004" w:rsidRDefault="007E2004" w:rsidP="007E2004">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25353" w:history="1">
        <w:r w:rsidRPr="007E2004">
          <w:rPr>
            <w:color w:val="548DD4" w:themeColor="text2" w:themeTint="99"/>
            <w:sz w:val="24"/>
            <w:szCs w:val="24"/>
          </w:rPr>
          <w:t>Program Of Study</w:t>
        </w:r>
      </w:hyperlink>
    </w:p>
    <w:p w:rsidR="007E2004" w:rsidRDefault="007E2004" w:rsidP="007E2004">
      <w:pPr>
        <w:widowControl w:val="0"/>
        <w:autoSpaceDE w:val="0"/>
        <w:autoSpaceDN w:val="0"/>
        <w:adjustRightInd w:val="0"/>
        <w:spacing w:after="0" w:line="250" w:lineRule="auto"/>
        <w:ind w:left="270" w:right="130" w:firstLine="0"/>
        <w:jc w:val="both"/>
        <w:rPr>
          <w:rFonts w:ascii="Times New Roman" w:hAnsi="Times New Roman"/>
          <w:color w:val="000000" w:themeColor="text1"/>
          <w:sz w:val="24"/>
          <w:szCs w:val="24"/>
        </w:rPr>
      </w:pPr>
      <w:r w:rsidRPr="007E2004">
        <w:rPr>
          <w:rFonts w:ascii="Times New Roman" w:hAnsi="Times New Roman"/>
          <w:color w:val="548DD4" w:themeColor="text2" w:themeTint="99"/>
          <w:sz w:val="24"/>
          <w:szCs w:val="24"/>
        </w:rPr>
        <w:fldChar w:fldCharType="end"/>
      </w:r>
    </w:p>
    <w:p w:rsidR="007E2004" w:rsidRDefault="007E2004" w:rsidP="007E2004">
      <w:pPr>
        <w:widowControl w:val="0"/>
        <w:pBdr>
          <w:bottom w:val="single" w:sz="4" w:space="1" w:color="auto"/>
        </w:pBdr>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7E2004" w:rsidRDefault="007E2004" w:rsidP="00BA2A35">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7E2004" w:rsidRPr="00B00499" w:rsidRDefault="007E2004" w:rsidP="00BA2A35">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BA2A35" w:rsidRPr="00B51C51" w:rsidRDefault="00BA2A35" w:rsidP="00B51C5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51C51">
        <w:rPr>
          <w:rFonts w:ascii="Times New Roman" w:hAnsi="Times New Roman"/>
          <w:color w:val="191919"/>
          <w:sz w:val="24"/>
          <w:szCs w:val="24"/>
        </w:rPr>
        <w:t>The Department of Criminal Justice and Forensic Science offers Bachelor of Science degrees in Criminal Justice and Forensic Science and the Master of Science degree in Criminal Justice. These degree programs prepare students for professional employment in the Criminal Justice system, Forensic Science and/or for graduate studies in criminal justice, Forensic Science and law. The curriculum is both broad and flexible enough to permit students to pursue course work in a wide variety of Criminal Justice and Forensic Science topics cutting across law enforcement, courts, corrections, research, policy analysis, planning and operations and laboratory analysis/management. Students are encouraged to take internships in Criminal Justice, Forensic Science labs, social service and/or human service agencies.</w:t>
      </w:r>
    </w:p>
    <w:p w:rsidR="00BA2A35" w:rsidRPr="00B51C51" w:rsidRDefault="00BA2A35" w:rsidP="00B51C5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BA2A35" w:rsidRPr="00B51C51" w:rsidRDefault="00BA2A35" w:rsidP="00B51C5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51C51">
        <w:rPr>
          <w:rFonts w:ascii="Times New Roman" w:hAnsi="Times New Roman"/>
          <w:color w:val="191919"/>
          <w:sz w:val="24"/>
          <w:szCs w:val="24"/>
        </w:rPr>
        <w:t>A minor in Criminal Justice studies, requiring 18 hours of designated study, is also offered with a concentration in the core curriculum.</w:t>
      </w:r>
    </w:p>
    <w:p w:rsidR="00BA2A35" w:rsidRPr="00B51C51" w:rsidRDefault="00BA2A35" w:rsidP="00B51C5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BA2A35" w:rsidRPr="00B51C51" w:rsidRDefault="00BA2A35" w:rsidP="00B51C5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51C51">
        <w:rPr>
          <w:rFonts w:ascii="Times New Roman" w:hAnsi="Times New Roman"/>
          <w:color w:val="191919"/>
          <w:sz w:val="24"/>
          <w:szCs w:val="24"/>
        </w:rPr>
        <w:t>The Criminal Justice and Forensic Science Department also has established 2+2 programs that permit students at selected area two-year colleges to transfer to the baccalaureate program in Criminal Justice and Forensic Science at Albany State University without loss of credit.</w:t>
      </w:r>
    </w:p>
    <w:p w:rsidR="00BA2A35" w:rsidRDefault="00BA2A35" w:rsidP="00BA2A35">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BA2A35" w:rsidRDefault="00BA2A35" w:rsidP="00BA2A35">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BA2A35" w:rsidRPr="00B00499" w:rsidRDefault="00BA2A35" w:rsidP="00BA2A35">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BA2A35" w:rsidRPr="00B00499" w:rsidRDefault="00BA2A35" w:rsidP="00B51C51">
      <w:pPr>
        <w:pStyle w:val="Heading2"/>
        <w:ind w:left="90" w:firstLine="0"/>
        <w:rPr>
          <w:rFonts w:ascii="Times New Roman" w:hAnsi="Times New Roman"/>
          <w:b w:val="0"/>
          <w:bCs w:val="0"/>
          <w:color w:val="000000" w:themeColor="text1"/>
          <w:spacing w:val="-2"/>
          <w:sz w:val="18"/>
          <w:szCs w:val="18"/>
        </w:rPr>
      </w:pPr>
      <w:bookmarkStart w:id="2" w:name="_Toc295333407"/>
      <w:bookmarkStart w:id="3" w:name="_Toc298074153"/>
      <w:bookmarkStart w:id="4" w:name="_Toc303109195"/>
      <w:bookmarkStart w:id="5" w:name="_Toc303525349"/>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r w:rsidRPr="00B00499">
        <w:rPr>
          <w:rFonts w:ascii="Times New Roman" w:hAnsi="Times New Roman"/>
          <w:b w:val="0"/>
          <w:bCs w:val="0"/>
          <w:color w:val="000000" w:themeColor="text1"/>
          <w:spacing w:val="-3"/>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bookmarkEnd w:id="2"/>
      <w:bookmarkEnd w:id="3"/>
      <w:bookmarkEnd w:id="4"/>
      <w:bookmarkEnd w:id="5"/>
    </w:p>
    <w:tbl>
      <w:tblPr>
        <w:tblW w:w="10995" w:type="dxa"/>
        <w:tblInd w:w="93" w:type="dxa"/>
        <w:tblLook w:val="04A0"/>
      </w:tblPr>
      <w:tblGrid>
        <w:gridCol w:w="2202"/>
        <w:gridCol w:w="5193"/>
        <w:gridCol w:w="1890"/>
        <w:gridCol w:w="1710"/>
      </w:tblGrid>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Area</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Credit hours</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 xml:space="preserve">Core Curriculum </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(60 hours)</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A1</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Communication Skills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6</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A2</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Quantitative Skills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B</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Insitutional Options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5</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C</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Humanities, Fine Arts and Ethics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6</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D</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Natural Science, Math &amp; Tech</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10</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E</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Social Sciences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12</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F</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Courses Related to Major</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Prerequisite</w:t>
            </w: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18</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1100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Introduction to Criminal Justice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Select 15 hours</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2210</w:t>
            </w:r>
          </w:p>
        </w:tc>
        <w:tc>
          <w:tcPr>
            <w:tcW w:w="7083"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Introduction to Criminal Procedure and Law (3 hrs)</w:t>
            </w: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2400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Report Writing&amp; Research Skills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SOCI 2601</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Urban Social Problems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PSYC 2203</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The Profession of  Psychology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ECON 2201</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Survey of Economics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 2112/2204/2298</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lastRenderedPageBreak/>
              <w:t>POLS 2102</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Introduction to Law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POLS 2101</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Introduction to Political Science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Any Foreign Language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SOWK 2412</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Introduction to Social Work (3 hrs)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SSCI 2402</w:t>
            </w:r>
          </w:p>
        </w:tc>
        <w:tc>
          <w:tcPr>
            <w:tcW w:w="7083"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Microcomp. in the Soc. Sciences or CSCI 1101 (3 hrs)</w:t>
            </w: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10995" w:type="dxa"/>
            <w:gridSpan w:val="4"/>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2210 and CRJU 2400 Strongly recommended for Criminal Justice Majors (3 hrs)</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Above The Core</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(5 hours)</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color w:val="000000"/>
              </w:rPr>
            </w:pPr>
            <w:r w:rsidRPr="00B51C51">
              <w:rPr>
                <w:rFonts w:ascii="Calibri" w:eastAsia="Times New Roman" w:hAnsi="Calibri" w:cs="Times New Roman"/>
                <w:b/>
                <w:color w:val="000000"/>
              </w:rPr>
              <w:t>Area G: major requirements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color w:val="000000"/>
              </w:rPr>
            </w:pPr>
            <w:r w:rsidRPr="00B51C51">
              <w:rPr>
                <w:rFonts w:ascii="Calibri" w:eastAsia="Times New Roman" w:hAnsi="Calibri" w:cs="Times New Roman"/>
                <w:b/>
                <w:color w:val="000000"/>
              </w:rPr>
              <w:t>(45 hours)</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2200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to Law Enforcement</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2600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Juvenile Delinquency &amp; Justice</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2800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American Correctional Systems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2900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Criminology</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3410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Criminal Justice Research</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3530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Criminal Justice Ethics &amp; Prof.</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4210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Philosophy of Law&amp; Punishment</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4530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Comparative Criminology</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4630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Race, Gender &amp; CRJU System</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4650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U.S. Court Systems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4999</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Senior Capstone Seminar</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Criminal Justice Electives</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(Select 12 Hours)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 (9 hours must be 3000-4000 level) from below:</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2110</w:t>
            </w:r>
          </w:p>
        </w:tc>
        <w:tc>
          <w:tcPr>
            <w:tcW w:w="7083"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Survey of Forensic Science for NON-Forensic Science Majors</w:t>
            </w: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2500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Constitution Procedure</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2700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Police Community Relations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2910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Organization and Administration</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3000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Global Terrorism</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3300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Comp. International Legal System</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3030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Criminal Evidence and Court Proc</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4130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Law Enforcement &amp; Legal Proces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4340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Corrections &amp; Legal Process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4350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Treat &amp; Evaluations in Corrections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4360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Community-Based Corrections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4510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Organized and White Collar Crimes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4520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Drugs and Crimes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4610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Internship (3-12 hours)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4620</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Special Topics in CRJ</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 xml:space="preserve">Area H: </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(15 hours)</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SOCI</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Upper Level Courses (3000-4000)</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7083"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SOCI 3370 &amp; 3371 will NOT fulfill upper level requirements. </w:t>
            </w: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POLS </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Upper Level Courses (3000-4000)</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Statistics Course</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ECON, SOCI, PSYC or SOWK 4300 OR CRJU 3420</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General Electives </w:t>
            </w: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6</w:t>
            </w:r>
          </w:p>
        </w:tc>
      </w:tr>
      <w:tr w:rsidR="00B51C51" w:rsidRPr="00B51C51" w:rsidTr="00B51C51">
        <w:trPr>
          <w:trHeight w:val="300"/>
        </w:trPr>
        <w:tc>
          <w:tcPr>
            <w:tcW w:w="2202"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5193"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 required for graduation</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71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(125 hours)</w:t>
            </w:r>
          </w:p>
        </w:tc>
      </w:tr>
    </w:tbl>
    <w:p w:rsidR="00BA2A35" w:rsidRDefault="00BA2A35" w:rsidP="00BA2A35">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BA2A35" w:rsidRDefault="00BA2A35" w:rsidP="00BA2A35">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BA2A35" w:rsidRPr="00B00499" w:rsidRDefault="00BA2A35" w:rsidP="00BA2A35">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BA2A35" w:rsidRPr="00B00499" w:rsidRDefault="00BA2A35" w:rsidP="00B51C51">
      <w:pPr>
        <w:pStyle w:val="Heading2"/>
        <w:spacing w:before="0"/>
        <w:ind w:left="90" w:firstLine="0"/>
        <w:rPr>
          <w:rFonts w:ascii="Times New Roman" w:hAnsi="Times New Roman"/>
          <w:color w:val="000000" w:themeColor="text1"/>
          <w:sz w:val="24"/>
          <w:szCs w:val="24"/>
        </w:rPr>
      </w:pPr>
      <w:bookmarkStart w:id="6" w:name="_Toc299137641"/>
      <w:bookmarkStart w:id="7" w:name="_Toc300000706"/>
      <w:bookmarkStart w:id="8" w:name="_Toc302073092"/>
      <w:bookmarkStart w:id="9" w:name="_Toc302509504"/>
      <w:bookmarkStart w:id="10" w:name="_Toc303109196"/>
      <w:bookmarkStart w:id="11" w:name="_Toc303525350"/>
      <w:r w:rsidRPr="00B00499">
        <w:rPr>
          <w:rFonts w:ascii="Times New Roman" w:hAnsi="Times New Roman"/>
          <w:color w:val="000000" w:themeColor="text1"/>
          <w:spacing w:val="-3"/>
          <w:sz w:val="32"/>
          <w:szCs w:val="32"/>
        </w:rPr>
        <w:lastRenderedPageBreak/>
        <w:t>P</w:t>
      </w:r>
      <w:r w:rsidRPr="00B00499">
        <w:rPr>
          <w:rFonts w:ascii="Times New Roman" w:hAnsi="Times New Roman"/>
          <w:color w:val="000000" w:themeColor="text1"/>
          <w:spacing w:val="-3"/>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24"/>
          <w:szCs w:val="24"/>
        </w:rPr>
        <w:t>FO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bookmarkEnd w:id="6"/>
      <w:bookmarkEnd w:id="7"/>
      <w:bookmarkEnd w:id="8"/>
      <w:bookmarkEnd w:id="9"/>
      <w:bookmarkEnd w:id="10"/>
      <w:bookmarkEnd w:id="11"/>
    </w:p>
    <w:p w:rsidR="00BA2A35" w:rsidRPr="00B00499" w:rsidRDefault="00BA2A35" w:rsidP="00B51C51">
      <w:pPr>
        <w:pStyle w:val="Heading2"/>
        <w:spacing w:before="0"/>
        <w:ind w:left="90" w:firstLine="0"/>
        <w:rPr>
          <w:rFonts w:ascii="Times New Roman" w:hAnsi="Times New Roman"/>
          <w:color w:val="000000" w:themeColor="text1"/>
          <w:sz w:val="24"/>
          <w:szCs w:val="24"/>
        </w:rPr>
      </w:pPr>
      <w:bookmarkStart w:id="12" w:name="_Toc302071502"/>
      <w:bookmarkStart w:id="13" w:name="_Toc303109197"/>
      <w:bookmarkStart w:id="14" w:name="_Toc303525351"/>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bookmarkEnd w:id="12"/>
      <w:bookmarkEnd w:id="13"/>
      <w:bookmarkEnd w:id="14"/>
    </w:p>
    <w:p w:rsidR="00BA2A35" w:rsidRPr="00B51C51" w:rsidRDefault="00BA2A35" w:rsidP="00B51C51">
      <w:pPr>
        <w:spacing w:after="0"/>
        <w:ind w:left="90" w:firstLine="0"/>
        <w:rPr>
          <w:rFonts w:ascii="Calibri" w:eastAsia="Times New Roman" w:hAnsi="Calibri" w:cs="Times New Roman"/>
          <w:color w:val="000000"/>
        </w:rPr>
      </w:pPr>
      <w:r w:rsidRPr="00B51C51">
        <w:rPr>
          <w:rFonts w:ascii="Calibri" w:eastAsia="Times New Roman" w:hAnsi="Calibri" w:cs="Times New Roman"/>
          <w:color w:val="000000"/>
        </w:rPr>
        <w:t>125 semester hours</w:t>
      </w:r>
    </w:p>
    <w:tbl>
      <w:tblPr>
        <w:tblW w:w="11055" w:type="dxa"/>
        <w:tblInd w:w="93" w:type="dxa"/>
        <w:tblLook w:val="04A0"/>
      </w:tblPr>
      <w:tblGrid>
        <w:gridCol w:w="1545"/>
        <w:gridCol w:w="3240"/>
        <w:gridCol w:w="960"/>
        <w:gridCol w:w="1470"/>
        <w:gridCol w:w="2880"/>
        <w:gridCol w:w="960"/>
      </w:tblGrid>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 xml:space="preserve">Freshman </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Fall</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Spring</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 1101</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 1102</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MATH 1111</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HEDP</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to Wellness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COMM 1101</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Fund</w:t>
            </w:r>
            <w:r>
              <w:rPr>
                <w:rFonts w:ascii="Calibri" w:eastAsia="Times New Roman" w:hAnsi="Calibri" w:cs="Times New Roman"/>
                <w:color w:val="000000"/>
              </w:rPr>
              <w:t>.</w:t>
            </w:r>
            <w:r w:rsidRPr="00B51C51">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HIST 1002</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to the African Diasp</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2</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ASU 1201</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Found</w:t>
            </w:r>
            <w:r>
              <w:rPr>
                <w:rFonts w:ascii="Calibri" w:eastAsia="Times New Roman" w:hAnsi="Calibri" w:cs="Times New Roman"/>
                <w:color w:val="000000"/>
              </w:rPr>
              <w:t>.</w:t>
            </w:r>
            <w:r w:rsidRPr="00B51C51">
              <w:rPr>
                <w:rFonts w:ascii="Calibri" w:eastAsia="Times New Roman" w:hAnsi="Calibri" w:cs="Times New Roman"/>
                <w:color w:val="000000"/>
              </w:rPr>
              <w:t xml:space="preserve"> of College Success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2</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BIOL 1112K</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to Biological Sci</w:t>
            </w:r>
            <w:r>
              <w:rPr>
                <w:rFonts w:ascii="Calibri" w:eastAsia="Times New Roman" w:hAnsi="Calibri" w:cs="Times New Roman"/>
                <w:color w:val="000000"/>
              </w:rPr>
              <w:t>.</w:t>
            </w:r>
            <w:r w:rsidRPr="00B51C51">
              <w:rPr>
                <w:rFonts w:ascii="Calibri" w:eastAsia="Times New Roman" w:hAnsi="Calibri" w:cs="Times New Roman"/>
                <w:color w:val="000000"/>
              </w:rPr>
              <w:t xml:space="preserve"> </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BIOL 1111K</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to Bio. Sciences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POLS 1101</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U.S. &amp; GA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1100</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to Criminal Justice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(15hrs)</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Sophomore</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 xml:space="preserve"> Fall</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Spring</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HIST 1111</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Survey of World History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PSYC 1101</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General Psychology</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SOCI 2011</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Principles of Sociology</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 2111</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World Literature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2400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Report Writing &amp; Research Skills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C</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Choice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2210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to Crim. Procedure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D</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Choice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SSCI 2402</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Micro. In the Soc. Sciences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PEDH</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PEDH</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2200</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Law Enforcement</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Junior Year</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Fall</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Spring</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2600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Juvenile Delinquency and Justice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4350"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Upper Criminal Justice choice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12</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2800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American Correctional Systems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PEDH</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2900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Criminology</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3420</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Statistics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3410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Criminal Justice Research</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3530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Ethics &amp; Professionalism</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(15 hrs)</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Senior Year</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Fall</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Spring</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Upper Sociology</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4350"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General Electives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7</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POLS</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Choice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4650</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US Court Systems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4210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Philosophy of Law &amp; Punish</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4999</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Senior Capstone Seminar</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3530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Comparative Criminology</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4350"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Upper Level Criminal Justice </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4630</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Sr. Capstone Seminar</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15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324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(15 hrs)</w:t>
            </w:r>
          </w:p>
        </w:tc>
        <w:tc>
          <w:tcPr>
            <w:tcW w:w="147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288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r>
    </w:tbl>
    <w:p w:rsidR="00B51C51" w:rsidRDefault="00B51C51" w:rsidP="00BA2A35">
      <w:pPr>
        <w:tabs>
          <w:tab w:val="left" w:pos="810"/>
          <w:tab w:val="left" w:pos="1350"/>
          <w:tab w:val="right" w:pos="5040"/>
          <w:tab w:val="left" w:pos="5760"/>
          <w:tab w:val="left" w:pos="6390"/>
          <w:tab w:val="left" w:pos="7020"/>
          <w:tab w:val="right" w:pos="10260"/>
        </w:tabs>
        <w:spacing w:after="0"/>
        <w:ind w:left="270" w:firstLine="0"/>
        <w:rPr>
          <w:rFonts w:ascii="Times New Roman" w:hAnsi="Times New Roman" w:cs="Times New Roman"/>
          <w:b/>
          <w:color w:val="000000" w:themeColor="text1"/>
          <w:sz w:val="18"/>
          <w:szCs w:val="18"/>
        </w:rPr>
      </w:pPr>
    </w:p>
    <w:p w:rsidR="00B51C51" w:rsidRDefault="00B51C51" w:rsidP="00BA2A35">
      <w:pPr>
        <w:tabs>
          <w:tab w:val="left" w:pos="810"/>
          <w:tab w:val="left" w:pos="1350"/>
          <w:tab w:val="right" w:pos="5040"/>
          <w:tab w:val="left" w:pos="5760"/>
          <w:tab w:val="left" w:pos="6390"/>
          <w:tab w:val="left" w:pos="7020"/>
          <w:tab w:val="right" w:pos="10260"/>
        </w:tabs>
        <w:spacing w:after="0"/>
        <w:ind w:left="270" w:firstLine="0"/>
        <w:rPr>
          <w:rFonts w:ascii="Times New Roman" w:hAnsi="Times New Roman" w:cs="Times New Roman"/>
          <w:b/>
          <w:color w:val="000000" w:themeColor="text1"/>
          <w:sz w:val="18"/>
          <w:szCs w:val="18"/>
        </w:rPr>
      </w:pPr>
    </w:p>
    <w:p w:rsidR="00B51C51" w:rsidRPr="00805C59" w:rsidRDefault="00B51C51" w:rsidP="00BA2A35">
      <w:pPr>
        <w:tabs>
          <w:tab w:val="left" w:pos="810"/>
          <w:tab w:val="left" w:pos="1350"/>
          <w:tab w:val="right" w:pos="5040"/>
          <w:tab w:val="left" w:pos="5760"/>
          <w:tab w:val="left" w:pos="6390"/>
          <w:tab w:val="left" w:pos="7020"/>
          <w:tab w:val="right" w:pos="10260"/>
        </w:tabs>
        <w:spacing w:after="0"/>
        <w:ind w:left="270" w:firstLine="0"/>
        <w:rPr>
          <w:rFonts w:ascii="Times New Roman" w:hAnsi="Times New Roman" w:cs="Times New Roman"/>
          <w:b/>
          <w:color w:val="000000" w:themeColor="text1"/>
          <w:sz w:val="18"/>
          <w:szCs w:val="18"/>
        </w:rPr>
      </w:pPr>
    </w:p>
    <w:p w:rsidR="00BA2A35" w:rsidRPr="000D0B1B" w:rsidRDefault="00BA2A35" w:rsidP="00B51C51">
      <w:pPr>
        <w:widowControl w:val="0"/>
        <w:autoSpaceDE w:val="0"/>
        <w:autoSpaceDN w:val="0"/>
        <w:adjustRightInd w:val="0"/>
        <w:spacing w:before="20" w:after="0"/>
        <w:ind w:left="90" w:right="220" w:firstLine="0"/>
        <w:jc w:val="both"/>
        <w:rPr>
          <w:rFonts w:ascii="Times New Roman" w:hAnsi="Times New Roman"/>
          <w:color w:val="000000" w:themeColor="text1"/>
          <w:sz w:val="24"/>
          <w:szCs w:val="24"/>
        </w:rPr>
      </w:pPr>
      <w:r w:rsidRPr="000D0B1B">
        <w:rPr>
          <w:rFonts w:ascii="Times New Roman" w:hAnsi="Times New Roman"/>
          <w:b/>
          <w:bCs/>
          <w:color w:val="000000" w:themeColor="text1"/>
          <w:spacing w:val="-2"/>
          <w:sz w:val="32"/>
          <w:szCs w:val="32"/>
        </w:rPr>
        <w:t>F</w:t>
      </w:r>
      <w:r w:rsidRPr="000D0B1B">
        <w:rPr>
          <w:rFonts w:ascii="Times New Roman" w:hAnsi="Times New Roman"/>
          <w:b/>
          <w:bCs/>
          <w:color w:val="000000" w:themeColor="text1"/>
          <w:spacing w:val="-2"/>
          <w:sz w:val="24"/>
          <w:szCs w:val="24"/>
        </w:rPr>
        <w:t>ORENSI</w:t>
      </w:r>
      <w:r w:rsidRPr="000D0B1B">
        <w:rPr>
          <w:rFonts w:ascii="Times New Roman" w:hAnsi="Times New Roman"/>
          <w:b/>
          <w:bCs/>
          <w:color w:val="000000" w:themeColor="text1"/>
          <w:sz w:val="24"/>
          <w:szCs w:val="24"/>
        </w:rPr>
        <w:t>C</w:t>
      </w:r>
      <w:r w:rsidRPr="000D0B1B">
        <w:rPr>
          <w:rFonts w:ascii="Times New Roman" w:hAnsi="Times New Roman"/>
          <w:b/>
          <w:bCs/>
          <w:color w:val="000000" w:themeColor="text1"/>
          <w:spacing w:val="10"/>
          <w:sz w:val="24"/>
          <w:szCs w:val="24"/>
        </w:rPr>
        <w:t xml:space="preserve"> </w:t>
      </w:r>
      <w:r w:rsidRPr="000D0B1B">
        <w:rPr>
          <w:rFonts w:ascii="Times New Roman" w:hAnsi="Times New Roman"/>
          <w:b/>
          <w:bCs/>
          <w:color w:val="000000" w:themeColor="text1"/>
          <w:spacing w:val="-2"/>
          <w:sz w:val="32"/>
          <w:szCs w:val="32"/>
        </w:rPr>
        <w:t>S</w:t>
      </w:r>
      <w:r w:rsidRPr="000D0B1B">
        <w:rPr>
          <w:rFonts w:ascii="Times New Roman" w:hAnsi="Times New Roman"/>
          <w:b/>
          <w:bCs/>
          <w:color w:val="000000" w:themeColor="text1"/>
          <w:spacing w:val="-2"/>
          <w:sz w:val="24"/>
          <w:szCs w:val="24"/>
        </w:rPr>
        <w:t>CIENC</w:t>
      </w:r>
      <w:r w:rsidRPr="000D0B1B">
        <w:rPr>
          <w:rFonts w:ascii="Times New Roman" w:hAnsi="Times New Roman"/>
          <w:b/>
          <w:bCs/>
          <w:color w:val="000000" w:themeColor="text1"/>
          <w:sz w:val="24"/>
          <w:szCs w:val="24"/>
        </w:rPr>
        <w:t>E</w:t>
      </w:r>
      <w:r w:rsidRPr="000D0B1B">
        <w:rPr>
          <w:rFonts w:ascii="Times New Roman" w:hAnsi="Times New Roman"/>
          <w:b/>
          <w:bCs/>
          <w:color w:val="000000" w:themeColor="text1"/>
          <w:spacing w:val="10"/>
          <w:sz w:val="24"/>
          <w:szCs w:val="24"/>
        </w:rPr>
        <w:t xml:space="preserve"> </w:t>
      </w:r>
      <w:r w:rsidRPr="000D0B1B">
        <w:rPr>
          <w:rFonts w:ascii="Times New Roman" w:hAnsi="Times New Roman"/>
          <w:b/>
          <w:bCs/>
          <w:color w:val="000000" w:themeColor="text1"/>
          <w:spacing w:val="-2"/>
          <w:sz w:val="32"/>
          <w:szCs w:val="32"/>
        </w:rPr>
        <w:t>D</w:t>
      </w:r>
      <w:r w:rsidRPr="000D0B1B">
        <w:rPr>
          <w:rFonts w:ascii="Times New Roman" w:hAnsi="Times New Roman"/>
          <w:b/>
          <w:bCs/>
          <w:color w:val="000000" w:themeColor="text1"/>
          <w:spacing w:val="-2"/>
          <w:sz w:val="24"/>
          <w:szCs w:val="24"/>
        </w:rPr>
        <w:t>EGRE</w:t>
      </w:r>
      <w:r w:rsidRPr="000D0B1B">
        <w:rPr>
          <w:rFonts w:ascii="Times New Roman" w:hAnsi="Times New Roman"/>
          <w:b/>
          <w:bCs/>
          <w:color w:val="000000" w:themeColor="text1"/>
          <w:sz w:val="24"/>
          <w:szCs w:val="24"/>
        </w:rPr>
        <w:t>E</w:t>
      </w:r>
      <w:r w:rsidRPr="000D0B1B">
        <w:rPr>
          <w:rFonts w:ascii="Times New Roman" w:hAnsi="Times New Roman"/>
          <w:b/>
          <w:bCs/>
          <w:color w:val="000000" w:themeColor="text1"/>
          <w:spacing w:val="10"/>
          <w:sz w:val="24"/>
          <w:szCs w:val="24"/>
        </w:rPr>
        <w:t xml:space="preserve"> </w:t>
      </w:r>
      <w:r w:rsidRPr="000D0B1B">
        <w:rPr>
          <w:rFonts w:ascii="Times New Roman" w:hAnsi="Times New Roman"/>
          <w:b/>
          <w:bCs/>
          <w:color w:val="000000" w:themeColor="text1"/>
          <w:spacing w:val="-2"/>
          <w:sz w:val="32"/>
          <w:szCs w:val="32"/>
        </w:rPr>
        <w:t>P</w:t>
      </w:r>
      <w:r w:rsidRPr="000D0B1B">
        <w:rPr>
          <w:rFonts w:ascii="Times New Roman" w:hAnsi="Times New Roman"/>
          <w:b/>
          <w:bCs/>
          <w:color w:val="000000" w:themeColor="text1"/>
          <w:spacing w:val="-2"/>
          <w:sz w:val="24"/>
          <w:szCs w:val="24"/>
        </w:rPr>
        <w:t>ROGRAM</w:t>
      </w:r>
    </w:p>
    <w:p w:rsidR="00BA2A35" w:rsidRPr="008A0B0C" w:rsidRDefault="00BA2A35" w:rsidP="00BA2A35">
      <w:pPr>
        <w:widowControl w:val="0"/>
        <w:tabs>
          <w:tab w:val="left" w:pos="1965"/>
        </w:tabs>
        <w:autoSpaceDE w:val="0"/>
        <w:autoSpaceDN w:val="0"/>
        <w:adjustRightInd w:val="0"/>
        <w:spacing w:before="6" w:after="0" w:line="240" w:lineRule="exact"/>
        <w:ind w:left="180" w:firstLine="0"/>
        <w:rPr>
          <w:rFonts w:ascii="Times New Roman" w:hAnsi="Times New Roman"/>
          <w:color w:val="000000" w:themeColor="text1"/>
          <w:sz w:val="24"/>
          <w:szCs w:val="24"/>
        </w:rPr>
      </w:pPr>
      <w:r w:rsidRPr="00B00499">
        <w:rPr>
          <w:rFonts w:ascii="Times New Roman" w:hAnsi="Times New Roman"/>
          <w:color w:val="000000" w:themeColor="text1"/>
          <w:sz w:val="24"/>
          <w:szCs w:val="24"/>
        </w:rPr>
        <w:tab/>
      </w:r>
    </w:p>
    <w:p w:rsidR="00BA2A35" w:rsidRPr="00B51C51" w:rsidRDefault="00BA2A35" w:rsidP="00B51C51">
      <w:pPr>
        <w:widowControl w:val="0"/>
        <w:autoSpaceDE w:val="0"/>
        <w:autoSpaceDN w:val="0"/>
        <w:adjustRightInd w:val="0"/>
        <w:spacing w:after="0" w:line="250" w:lineRule="auto"/>
        <w:ind w:left="90" w:right="130" w:firstLine="0"/>
        <w:jc w:val="both"/>
        <w:rPr>
          <w:rFonts w:ascii="Times New Roman" w:hAnsi="Times New Roman"/>
          <w:color w:val="191919"/>
          <w:sz w:val="24"/>
          <w:szCs w:val="24"/>
        </w:rPr>
      </w:pPr>
      <w:r w:rsidRPr="00B51C51">
        <w:rPr>
          <w:rFonts w:ascii="Times New Roman" w:hAnsi="Times New Roman"/>
          <w:color w:val="191919"/>
          <w:sz w:val="24"/>
          <w:szCs w:val="24"/>
        </w:rPr>
        <w:t xml:space="preserve">The Bachelor of Science degree in Forensic Science is the only four-year Forensic Science degree program in Georgia and is housed in the Department of   Criminal Justice and Forensic Science. Our Forensic Science program is accredited by the American Academy of Forensic Science (AAFC) accreditation body-Forensic Education Program Accreditation Commission (FEPAC), Forensic Science is the application of scientific methods to crime scene investigation and criminal prosecution. The program is interdisciplinary </w:t>
      </w:r>
      <w:r w:rsidRPr="00B51C51">
        <w:rPr>
          <w:rFonts w:ascii="Times New Roman" w:hAnsi="Times New Roman"/>
          <w:color w:val="191919"/>
          <w:sz w:val="24"/>
          <w:szCs w:val="24"/>
        </w:rPr>
        <w:lastRenderedPageBreak/>
        <w:t>and is based on the natural sciences; chemistry, physics and biology. This program prepares students for professional careers in crime laboratories as criminalists, trace evidence specialists, serologists, DNA specialists, toxicologists, drug analysts, firearms and fingerprint examiners, staff photographers and evidence technicians.</w:t>
      </w:r>
    </w:p>
    <w:p w:rsidR="00BA2A35" w:rsidRPr="008A0B0C" w:rsidRDefault="00BA2A35" w:rsidP="00BA2A35">
      <w:pPr>
        <w:rPr>
          <w:color w:val="000000" w:themeColor="text1"/>
        </w:rPr>
      </w:pPr>
    </w:p>
    <w:p w:rsidR="00BA2A35" w:rsidRPr="008A0B0C" w:rsidRDefault="00BA2A35" w:rsidP="00BA2A35">
      <w:pPr>
        <w:rPr>
          <w:color w:val="000000" w:themeColor="text1"/>
        </w:rPr>
      </w:pPr>
    </w:p>
    <w:p w:rsidR="00BA2A35" w:rsidRPr="008A0B0C" w:rsidRDefault="00BA2A35" w:rsidP="00B51C51">
      <w:pPr>
        <w:pStyle w:val="Heading2"/>
        <w:ind w:left="90" w:firstLine="0"/>
        <w:rPr>
          <w:rFonts w:ascii="Times New Roman" w:hAnsi="Times New Roman"/>
          <w:color w:val="000000" w:themeColor="text1"/>
          <w:sz w:val="24"/>
          <w:szCs w:val="24"/>
        </w:rPr>
      </w:pPr>
      <w:bookmarkStart w:id="15" w:name="_Toc295333408"/>
      <w:bookmarkStart w:id="16" w:name="_Toc298074154"/>
      <w:bookmarkStart w:id="17" w:name="_Toc303109198"/>
      <w:bookmarkStart w:id="18" w:name="_Toc303525352"/>
      <w:r w:rsidRPr="008A0B0C">
        <w:rPr>
          <w:rFonts w:ascii="Times New Roman" w:hAnsi="Times New Roman"/>
          <w:color w:val="000000" w:themeColor="text1"/>
          <w:spacing w:val="-3"/>
          <w:sz w:val="32"/>
          <w:szCs w:val="32"/>
        </w:rPr>
        <w:t>B</w:t>
      </w:r>
      <w:r w:rsidRPr="008A0B0C">
        <w:rPr>
          <w:rFonts w:ascii="Times New Roman" w:hAnsi="Times New Roman"/>
          <w:color w:val="000000" w:themeColor="text1"/>
          <w:spacing w:val="-3"/>
          <w:sz w:val="24"/>
          <w:szCs w:val="24"/>
        </w:rPr>
        <w:t>ACHELO</w:t>
      </w:r>
      <w:r w:rsidRPr="008A0B0C">
        <w:rPr>
          <w:rFonts w:ascii="Times New Roman" w:hAnsi="Times New Roman"/>
          <w:color w:val="000000" w:themeColor="text1"/>
          <w:sz w:val="24"/>
          <w:szCs w:val="24"/>
        </w:rPr>
        <w:t>R</w:t>
      </w:r>
      <w:r w:rsidRPr="008A0B0C">
        <w:rPr>
          <w:rFonts w:ascii="Times New Roman" w:hAnsi="Times New Roman"/>
          <w:color w:val="000000" w:themeColor="text1"/>
          <w:spacing w:val="14"/>
          <w:sz w:val="24"/>
          <w:szCs w:val="24"/>
        </w:rPr>
        <w:t xml:space="preserve"> </w:t>
      </w:r>
      <w:r w:rsidRPr="008A0B0C">
        <w:rPr>
          <w:rFonts w:ascii="Times New Roman" w:hAnsi="Times New Roman"/>
          <w:color w:val="000000" w:themeColor="text1"/>
          <w:spacing w:val="-3"/>
          <w:sz w:val="24"/>
          <w:szCs w:val="24"/>
        </w:rPr>
        <w:t>O</w:t>
      </w:r>
      <w:r w:rsidRPr="008A0B0C">
        <w:rPr>
          <w:rFonts w:ascii="Times New Roman" w:hAnsi="Times New Roman"/>
          <w:color w:val="000000" w:themeColor="text1"/>
          <w:sz w:val="24"/>
          <w:szCs w:val="24"/>
        </w:rPr>
        <w:t>F</w:t>
      </w:r>
      <w:r w:rsidRPr="008A0B0C">
        <w:rPr>
          <w:rFonts w:ascii="Times New Roman" w:hAnsi="Times New Roman"/>
          <w:color w:val="000000" w:themeColor="text1"/>
          <w:spacing w:val="5"/>
          <w:sz w:val="24"/>
          <w:szCs w:val="24"/>
        </w:rPr>
        <w:t xml:space="preserve"> </w:t>
      </w:r>
      <w:r w:rsidRPr="008A0B0C">
        <w:rPr>
          <w:rFonts w:ascii="Times New Roman" w:hAnsi="Times New Roman"/>
          <w:color w:val="000000" w:themeColor="text1"/>
          <w:spacing w:val="-3"/>
          <w:sz w:val="32"/>
          <w:szCs w:val="32"/>
        </w:rPr>
        <w:t>S</w:t>
      </w:r>
      <w:r w:rsidRPr="008A0B0C">
        <w:rPr>
          <w:rFonts w:ascii="Times New Roman" w:hAnsi="Times New Roman"/>
          <w:color w:val="000000" w:themeColor="text1"/>
          <w:spacing w:val="-3"/>
          <w:sz w:val="24"/>
          <w:szCs w:val="24"/>
        </w:rPr>
        <w:t>CIENC</w:t>
      </w:r>
      <w:r w:rsidRPr="008A0B0C">
        <w:rPr>
          <w:rFonts w:ascii="Times New Roman" w:hAnsi="Times New Roman"/>
          <w:color w:val="000000" w:themeColor="text1"/>
          <w:sz w:val="24"/>
          <w:szCs w:val="24"/>
        </w:rPr>
        <w:t>E</w:t>
      </w:r>
      <w:r w:rsidRPr="008A0B0C">
        <w:rPr>
          <w:rFonts w:ascii="Times New Roman" w:hAnsi="Times New Roman"/>
          <w:color w:val="000000" w:themeColor="text1"/>
          <w:spacing w:val="13"/>
          <w:sz w:val="24"/>
          <w:szCs w:val="24"/>
        </w:rPr>
        <w:t xml:space="preserve"> </w:t>
      </w:r>
      <w:r w:rsidRPr="008A0B0C">
        <w:rPr>
          <w:rFonts w:ascii="Times New Roman" w:hAnsi="Times New Roman"/>
          <w:color w:val="000000" w:themeColor="text1"/>
          <w:spacing w:val="-3"/>
          <w:sz w:val="24"/>
          <w:szCs w:val="24"/>
        </w:rPr>
        <w:t>I</w:t>
      </w:r>
      <w:r w:rsidRPr="008A0B0C">
        <w:rPr>
          <w:rFonts w:ascii="Times New Roman" w:hAnsi="Times New Roman"/>
          <w:color w:val="000000" w:themeColor="text1"/>
          <w:sz w:val="24"/>
          <w:szCs w:val="24"/>
        </w:rPr>
        <w:t>N</w:t>
      </w:r>
      <w:r w:rsidRPr="008A0B0C">
        <w:rPr>
          <w:rFonts w:ascii="Times New Roman" w:hAnsi="Times New Roman"/>
          <w:color w:val="000000" w:themeColor="text1"/>
          <w:spacing w:val="14"/>
          <w:sz w:val="24"/>
          <w:szCs w:val="24"/>
        </w:rPr>
        <w:t xml:space="preserve"> </w:t>
      </w:r>
      <w:r w:rsidRPr="008A0B0C">
        <w:rPr>
          <w:rFonts w:ascii="Times New Roman" w:hAnsi="Times New Roman"/>
          <w:color w:val="000000" w:themeColor="text1"/>
          <w:spacing w:val="-3"/>
          <w:sz w:val="32"/>
          <w:szCs w:val="32"/>
        </w:rPr>
        <w:t>F</w:t>
      </w:r>
      <w:r w:rsidRPr="008A0B0C">
        <w:rPr>
          <w:rFonts w:ascii="Times New Roman" w:hAnsi="Times New Roman"/>
          <w:color w:val="000000" w:themeColor="text1"/>
          <w:spacing w:val="-3"/>
          <w:sz w:val="24"/>
          <w:szCs w:val="24"/>
        </w:rPr>
        <w:t>ORENSI</w:t>
      </w:r>
      <w:r w:rsidRPr="008A0B0C">
        <w:rPr>
          <w:rFonts w:ascii="Times New Roman" w:hAnsi="Times New Roman"/>
          <w:color w:val="000000" w:themeColor="text1"/>
          <w:sz w:val="24"/>
          <w:szCs w:val="24"/>
        </w:rPr>
        <w:t>C</w:t>
      </w:r>
      <w:r w:rsidRPr="008A0B0C">
        <w:rPr>
          <w:rFonts w:ascii="Times New Roman" w:hAnsi="Times New Roman"/>
          <w:color w:val="000000" w:themeColor="text1"/>
          <w:spacing w:val="14"/>
          <w:sz w:val="24"/>
          <w:szCs w:val="24"/>
        </w:rPr>
        <w:t xml:space="preserve"> </w:t>
      </w:r>
      <w:r w:rsidRPr="008A0B0C">
        <w:rPr>
          <w:rFonts w:ascii="Times New Roman" w:hAnsi="Times New Roman"/>
          <w:color w:val="000000" w:themeColor="text1"/>
          <w:spacing w:val="-3"/>
          <w:sz w:val="32"/>
          <w:szCs w:val="32"/>
        </w:rPr>
        <w:t>S</w:t>
      </w:r>
      <w:r w:rsidRPr="008A0B0C">
        <w:rPr>
          <w:rFonts w:ascii="Times New Roman" w:hAnsi="Times New Roman"/>
          <w:color w:val="000000" w:themeColor="text1"/>
          <w:spacing w:val="-3"/>
          <w:sz w:val="24"/>
          <w:szCs w:val="24"/>
        </w:rPr>
        <w:t>CIENCE</w:t>
      </w:r>
      <w:bookmarkEnd w:id="15"/>
      <w:bookmarkEnd w:id="16"/>
      <w:bookmarkEnd w:id="17"/>
      <w:bookmarkEnd w:id="18"/>
    </w:p>
    <w:p w:rsidR="00BA2A35" w:rsidRPr="00B51C51" w:rsidRDefault="00BA2A35" w:rsidP="00B51C5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BA2A35" w:rsidRPr="00B51C51" w:rsidRDefault="00BA2A35" w:rsidP="00B51C51">
      <w:pPr>
        <w:widowControl w:val="0"/>
        <w:autoSpaceDE w:val="0"/>
        <w:autoSpaceDN w:val="0"/>
        <w:adjustRightInd w:val="0"/>
        <w:spacing w:after="0" w:line="250" w:lineRule="auto"/>
        <w:ind w:left="90" w:right="130" w:firstLine="0"/>
        <w:jc w:val="both"/>
        <w:rPr>
          <w:rFonts w:ascii="Times New Roman" w:hAnsi="Times New Roman"/>
          <w:color w:val="191919"/>
          <w:sz w:val="24"/>
          <w:szCs w:val="24"/>
        </w:rPr>
      </w:pPr>
      <w:r w:rsidRPr="00B51C51">
        <w:rPr>
          <w:rFonts w:ascii="Times New Roman" w:hAnsi="Times New Roman"/>
          <w:color w:val="191919"/>
          <w:sz w:val="24"/>
          <w:szCs w:val="24"/>
        </w:rPr>
        <w:t>MAJOR EXIT EXAM</w:t>
      </w:r>
      <w:r w:rsidRPr="00B51C51">
        <w:rPr>
          <w:rFonts w:ascii="Times New Roman" w:hAnsi="Times New Roman"/>
          <w:color w:val="191919"/>
          <w:sz w:val="24"/>
          <w:szCs w:val="24"/>
        </w:rPr>
        <w:tab/>
        <w:t>FOSC 4201 L</w:t>
      </w:r>
    </w:p>
    <w:p w:rsidR="00BA2A35" w:rsidRPr="00B51C51" w:rsidRDefault="00BA2A35" w:rsidP="00B51C51">
      <w:pPr>
        <w:widowControl w:val="0"/>
        <w:autoSpaceDE w:val="0"/>
        <w:autoSpaceDN w:val="0"/>
        <w:adjustRightInd w:val="0"/>
        <w:spacing w:after="0" w:line="250" w:lineRule="auto"/>
        <w:ind w:left="90" w:right="130" w:firstLine="0"/>
        <w:jc w:val="both"/>
        <w:rPr>
          <w:rFonts w:ascii="Times New Roman" w:hAnsi="Times New Roman"/>
          <w:color w:val="191919"/>
          <w:sz w:val="24"/>
          <w:szCs w:val="24"/>
        </w:rPr>
      </w:pPr>
      <w:r w:rsidRPr="00B51C51">
        <w:rPr>
          <w:rFonts w:ascii="Times New Roman" w:hAnsi="Times New Roman"/>
          <w:color w:val="191919"/>
          <w:sz w:val="24"/>
          <w:szCs w:val="24"/>
        </w:rPr>
        <w:t>(No Minimum or Maximum Required Score)</w:t>
      </w:r>
    </w:p>
    <w:p w:rsidR="00BA2A35" w:rsidRPr="00B51C51" w:rsidRDefault="00BA2A35" w:rsidP="00B51C51">
      <w:pPr>
        <w:widowControl w:val="0"/>
        <w:autoSpaceDE w:val="0"/>
        <w:autoSpaceDN w:val="0"/>
        <w:adjustRightInd w:val="0"/>
        <w:spacing w:after="0" w:line="250" w:lineRule="auto"/>
        <w:ind w:left="90" w:right="130" w:firstLine="0"/>
        <w:jc w:val="both"/>
        <w:rPr>
          <w:rFonts w:ascii="Times New Roman" w:hAnsi="Times New Roman"/>
          <w:color w:val="191919"/>
          <w:sz w:val="24"/>
          <w:szCs w:val="24"/>
        </w:rPr>
      </w:pPr>
      <w:r w:rsidRPr="00B51C51">
        <w:rPr>
          <w:rFonts w:ascii="Times New Roman" w:hAnsi="Times New Roman"/>
          <w:color w:val="191919"/>
          <w:sz w:val="24"/>
          <w:szCs w:val="24"/>
        </w:rPr>
        <w:t xml:space="preserve"> The Academic requirements for Forensic Science program have been modified and specific admission criteria have been developed as recommended   by the American Academy of Forensic Science's (AAFS) Forensic Science Education Programs Commission (FEPAC)</w:t>
      </w:r>
    </w:p>
    <w:p w:rsidR="00BA2A35" w:rsidRPr="00B51C51" w:rsidRDefault="00BA2A35" w:rsidP="00B51C5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BA2A35" w:rsidRPr="00B51C51" w:rsidRDefault="00BA2A35" w:rsidP="00B51C5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51C51">
        <w:rPr>
          <w:rFonts w:ascii="Times New Roman" w:hAnsi="Times New Roman"/>
          <w:color w:val="191919"/>
          <w:sz w:val="24"/>
          <w:szCs w:val="24"/>
        </w:rPr>
        <w:t>Requirements for Specific admission Criteria for Forensic Science Majors:</w:t>
      </w:r>
    </w:p>
    <w:p w:rsidR="00BA2A35" w:rsidRPr="00B51C51" w:rsidRDefault="00BA2A35" w:rsidP="00B51C5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B51C51">
        <w:rPr>
          <w:rFonts w:ascii="Times New Roman" w:hAnsi="Times New Roman"/>
          <w:color w:val="191919"/>
          <w:sz w:val="24"/>
          <w:szCs w:val="24"/>
        </w:rPr>
        <w:t>Completion of 32 hours of the core curriculum with a minimum grade of C in each course and institutional requirements.</w:t>
      </w:r>
    </w:p>
    <w:p w:rsidR="00BA2A35" w:rsidRPr="00B51C51" w:rsidRDefault="00BA2A35" w:rsidP="00B51C5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B51C51">
        <w:rPr>
          <w:rFonts w:ascii="Times New Roman" w:hAnsi="Times New Roman"/>
          <w:color w:val="191919"/>
          <w:sz w:val="24"/>
          <w:szCs w:val="24"/>
        </w:rPr>
        <w:t>Completion of General Chemistry I and II (Chem 1211 and Chem 1212) and Organic Chem I, Intro/Prin of Physics I and II with a minimum grade of C.</w:t>
      </w:r>
    </w:p>
    <w:p w:rsidR="00BA2A35" w:rsidRPr="00B51C51" w:rsidRDefault="00BA2A35" w:rsidP="00B51C5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B51C51">
        <w:rPr>
          <w:rFonts w:ascii="Times New Roman" w:hAnsi="Times New Roman"/>
          <w:color w:val="191919"/>
          <w:sz w:val="24"/>
          <w:szCs w:val="24"/>
        </w:rPr>
        <w:t>A cumulative Grade Point Average of 2.5</w:t>
      </w:r>
    </w:p>
    <w:tbl>
      <w:tblPr>
        <w:tblW w:w="10905" w:type="dxa"/>
        <w:tblInd w:w="93" w:type="dxa"/>
        <w:tblLook w:val="04A0"/>
      </w:tblPr>
      <w:tblGrid>
        <w:gridCol w:w="2175"/>
        <w:gridCol w:w="5220"/>
        <w:gridCol w:w="1890"/>
        <w:gridCol w:w="1620"/>
      </w:tblGrid>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Area</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Credit hours</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 xml:space="preserve">Core Curriculum </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(60 hours)</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A1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Communication Skills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6</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A2</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Quantitative Skills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B</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Insitutional Options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5</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C</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Humanities, Fine Arts and Ethics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6</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D</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Natural Science, Math &amp; Tech</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w:t>
            </w:r>
            <w:r>
              <w:rPr>
                <w:rFonts w:ascii="Calibri" w:eastAsia="Times New Roman" w:hAnsi="Calibri" w:cs="Times New Roman"/>
                <w:color w:val="000000"/>
              </w:rPr>
              <w:t>0</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E</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Social Sciences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12</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F</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Courses Related to Major</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Prerequisite</w:t>
            </w: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18</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2100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 Intro to FOSC w/lab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2120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Forensic Photography</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2301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Organic Chemistry I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2302</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Organic Chemistry II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Select Any One</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2351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Quantitative Analysis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BIOL 2111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General Biology</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Above The Core</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(5 hours)</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 xml:space="preserve">AREA G  - Supporting Courses for the Major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(23 hours)</w:t>
            </w:r>
          </w:p>
        </w:tc>
      </w:tr>
      <w:tr w:rsidR="00B51C51" w:rsidRPr="00B51C51" w:rsidTr="00B51C51">
        <w:trPr>
          <w:trHeight w:val="300"/>
        </w:trPr>
        <w:tc>
          <w:tcPr>
            <w:tcW w:w="10905" w:type="dxa"/>
            <w:gridSpan w:val="4"/>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Minimum one course (3 or 4 hr) required in each of CHEM, PHYS, BIOL, and MATH or SOC Groups (I-IV)</w:t>
            </w: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Group I</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3250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Biochemistry</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3221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Physical Chemistry I</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3222</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Physical Chemistry II</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Group II</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PHYS 2221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Principles of Physics I and</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PHYS 2222</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Principles of Physics II or</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PHYS 1111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Introductory Physics I and</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lastRenderedPageBreak/>
              <w:t>PHYS 1122</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Introductory Physics II</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Group III</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BIOL 3101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Environmental Biology</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BIOL 3501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Principles of Genetics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BIOL 4701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Cell and Molecular Biology</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Group IV</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3420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Research Statistics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SOCI  4300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Behavioral Statistics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AREA H - Forensic Science Courses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(37 hours)</w:t>
            </w: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Required all courses below:</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2130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Crime Scene Investigation I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MATH 1211</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Calculus I</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3020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Forensic Micro of Trace (w/lab)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3030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Criminal Evid. &amp; Court Proc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4040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Forensic Sero &amp; DNA (w/lab)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4050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Forensic Chemistry (w/lab)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4060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SEM-EDX of Trace Evid (w/lab)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4201L</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Evidence Analysis &amp; Research I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FOSC/CRJU 4999</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Senior Capstone Seminar</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Specialization Areas</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1100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Introduction to Criminal Justice</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2140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Crime Scene Investigation II </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3100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International Forensic DNA</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3200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Bio-Terrorism and Biotechnology</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4120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Electron Optics (w/lab)</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4130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Expert Witness at Mock Trial</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4140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Fingerprint Technology (w/lab)</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4150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Evid. Proc. for Med. Techs. (w/lab)</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4160</w:t>
            </w:r>
          </w:p>
        </w:tc>
        <w:tc>
          <w:tcPr>
            <w:tcW w:w="7110"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Evidence Collection (w/lab)  Study/Chemistry Seminar</w:t>
            </w: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2140</w:t>
            </w: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Crime Scene Investigation II</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217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B51C51">
        <w:trPr>
          <w:trHeight w:val="300"/>
        </w:trPr>
        <w:tc>
          <w:tcPr>
            <w:tcW w:w="7395"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 required for graduation</w:t>
            </w:r>
          </w:p>
        </w:tc>
        <w:tc>
          <w:tcPr>
            <w:tcW w:w="189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(125 hours)</w:t>
            </w:r>
          </w:p>
        </w:tc>
      </w:tr>
    </w:tbl>
    <w:p w:rsidR="00B51C51" w:rsidRDefault="00B51C51" w:rsidP="00BA2A35">
      <w:pPr>
        <w:ind w:left="180" w:firstLine="0"/>
        <w:rPr>
          <w:rFonts w:ascii="Times New Roman" w:hAnsi="Times New Roman"/>
          <w:b/>
          <w:bCs/>
          <w:color w:val="000000" w:themeColor="text1"/>
          <w:spacing w:val="-13"/>
          <w:sz w:val="32"/>
          <w:szCs w:val="32"/>
        </w:rPr>
      </w:pPr>
    </w:p>
    <w:p w:rsidR="00B51C51" w:rsidRDefault="00B51C51" w:rsidP="00BA2A35">
      <w:pPr>
        <w:ind w:left="180" w:firstLine="0"/>
        <w:rPr>
          <w:rFonts w:ascii="Times New Roman" w:hAnsi="Times New Roman"/>
          <w:b/>
          <w:bCs/>
          <w:color w:val="000000" w:themeColor="text1"/>
          <w:spacing w:val="-13"/>
          <w:sz w:val="32"/>
          <w:szCs w:val="32"/>
        </w:rPr>
      </w:pPr>
    </w:p>
    <w:p w:rsidR="00BA2A35" w:rsidRPr="00B00499" w:rsidRDefault="00BA2A35" w:rsidP="00BA2A35">
      <w:pPr>
        <w:ind w:left="180" w:firstLine="0"/>
        <w:rPr>
          <w:rFonts w:ascii="Times New Roman" w:hAnsi="Times New Roman"/>
          <w:b/>
          <w:bCs/>
          <w:color w:val="000000" w:themeColor="text1"/>
          <w:spacing w:val="-13"/>
          <w:sz w:val="32"/>
          <w:szCs w:val="32"/>
        </w:rPr>
      </w:pPr>
    </w:p>
    <w:p w:rsidR="00BA2A35" w:rsidRPr="00B00499" w:rsidRDefault="00BA2A35" w:rsidP="007E2004">
      <w:pPr>
        <w:pStyle w:val="Heading2"/>
        <w:ind w:left="90" w:firstLine="0"/>
        <w:rPr>
          <w:rFonts w:ascii="Times New Roman" w:hAnsi="Times New Roman"/>
          <w:b w:val="0"/>
          <w:bCs w:val="0"/>
          <w:color w:val="000000" w:themeColor="text1"/>
          <w:spacing w:val="-13"/>
          <w:sz w:val="24"/>
          <w:szCs w:val="24"/>
        </w:rPr>
      </w:pPr>
      <w:bookmarkStart w:id="19" w:name="_Toc303109199"/>
      <w:bookmarkStart w:id="20" w:name="_Toc303525353"/>
      <w:r w:rsidRPr="00B00499">
        <w:rPr>
          <w:rFonts w:ascii="Times New Roman" w:hAnsi="Times New Roman"/>
          <w:color w:val="000000" w:themeColor="text1"/>
          <w:spacing w:val="-13"/>
          <w:sz w:val="32"/>
          <w:szCs w:val="32"/>
        </w:rPr>
        <w:t>P</w:t>
      </w:r>
      <w:r w:rsidRPr="00B00499">
        <w:rPr>
          <w:rFonts w:ascii="Times New Roman" w:hAnsi="Times New Roman"/>
          <w:color w:val="000000" w:themeColor="text1"/>
          <w:spacing w:val="-13"/>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15"/>
          <w:sz w:val="24"/>
          <w:szCs w:val="24"/>
        </w:rPr>
        <w:t xml:space="preserve"> </w:t>
      </w:r>
      <w:r w:rsidRPr="00B00499">
        <w:rPr>
          <w:rFonts w:ascii="Times New Roman" w:hAnsi="Times New Roman"/>
          <w:color w:val="000000" w:themeColor="text1"/>
          <w:spacing w:val="-13"/>
          <w:sz w:val="24"/>
          <w:szCs w:val="24"/>
        </w:rPr>
        <w:t>FO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F</w:t>
      </w:r>
      <w:r w:rsidRPr="00B00499">
        <w:rPr>
          <w:rFonts w:ascii="Times New Roman" w:hAnsi="Times New Roman"/>
          <w:color w:val="000000" w:themeColor="text1"/>
          <w:spacing w:val="-13"/>
          <w:sz w:val="24"/>
          <w:szCs w:val="24"/>
        </w:rPr>
        <w:t>ORENSI</w:t>
      </w:r>
      <w:r w:rsidRPr="00B00499">
        <w:rPr>
          <w:rFonts w:ascii="Times New Roman" w:hAnsi="Times New Roman"/>
          <w:color w:val="000000" w:themeColor="text1"/>
          <w:sz w:val="24"/>
          <w:szCs w:val="24"/>
        </w:rPr>
        <w:t>C</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CIENCE</w:t>
      </w:r>
      <w:bookmarkEnd w:id="19"/>
      <w:bookmarkEnd w:id="20"/>
    </w:p>
    <w:p w:rsidR="00BA2A35" w:rsidRPr="007E2004" w:rsidRDefault="00BA2A35" w:rsidP="007E2004">
      <w:pPr>
        <w:spacing w:after="0"/>
        <w:ind w:left="90" w:firstLine="0"/>
        <w:rPr>
          <w:rFonts w:ascii="Calibri" w:eastAsia="Times New Roman" w:hAnsi="Calibri" w:cs="Times New Roman"/>
          <w:color w:val="000000"/>
        </w:rPr>
      </w:pPr>
      <w:r w:rsidRPr="007E2004">
        <w:rPr>
          <w:rFonts w:ascii="Calibri" w:eastAsia="Times New Roman" w:hAnsi="Calibri" w:cs="Times New Roman"/>
          <w:color w:val="000000"/>
        </w:rPr>
        <w:t>125 semester hours</w:t>
      </w:r>
    </w:p>
    <w:tbl>
      <w:tblPr>
        <w:tblW w:w="11020" w:type="dxa"/>
        <w:tblInd w:w="93" w:type="dxa"/>
        <w:tblLook w:val="04A0"/>
      </w:tblPr>
      <w:tblGrid>
        <w:gridCol w:w="1635"/>
        <w:gridCol w:w="2745"/>
        <w:gridCol w:w="960"/>
        <w:gridCol w:w="1617"/>
        <w:gridCol w:w="3048"/>
        <w:gridCol w:w="1015"/>
      </w:tblGrid>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Freshman Year</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Fall</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Spring</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 1101</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 1102</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English Composition II</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MATH 1111</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1212</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General Chemistry II</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COMM 1101</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Fund. Of Public Speaking</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MATH 1211/2212</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Pre Calculus/Calculus 1</w:t>
            </w:r>
          </w:p>
        </w:tc>
        <w:tc>
          <w:tcPr>
            <w:tcW w:w="101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 or 4</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ASU 1201</w:t>
            </w: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Found</w:t>
            </w:r>
            <w:r w:rsidR="007E2004">
              <w:rPr>
                <w:rFonts w:ascii="Calibri" w:eastAsia="Times New Roman" w:hAnsi="Calibri" w:cs="Times New Roman"/>
                <w:color w:val="000000"/>
              </w:rPr>
              <w:t>.</w:t>
            </w:r>
            <w:r w:rsidRPr="00B51C51">
              <w:rPr>
                <w:rFonts w:ascii="Calibri" w:eastAsia="Times New Roman" w:hAnsi="Calibri" w:cs="Times New Roman"/>
                <w:color w:val="000000"/>
              </w:rPr>
              <w:t xml:space="preserve"> of College Success</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2</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HIST 1002</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 to African Diaspora</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2</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1211</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General Chemistry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POLS 1101</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US &amp; Georgia Govt.</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(15 hrs)</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7E2004">
            <w:pPr>
              <w:spacing w:after="0"/>
              <w:ind w:left="-108" w:right="-83" w:firstLine="0"/>
              <w:rPr>
                <w:rFonts w:ascii="Calibri" w:eastAsia="Times New Roman" w:hAnsi="Calibri" w:cs="Times New Roman"/>
                <w:b/>
                <w:bCs/>
                <w:color w:val="000000"/>
              </w:rPr>
            </w:pPr>
            <w:r w:rsidRPr="00B51C51">
              <w:rPr>
                <w:rFonts w:ascii="Calibri" w:eastAsia="Times New Roman" w:hAnsi="Calibri" w:cs="Times New Roman"/>
                <w:b/>
                <w:bCs/>
                <w:color w:val="000000"/>
              </w:rPr>
              <w:t>(15-16 hrs)</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 xml:space="preserve">Sophomore </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Fall</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Spring</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2301</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Organic Chemistry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HIST</w:t>
            </w:r>
            <w:r w:rsidR="007E2004">
              <w:rPr>
                <w:rFonts w:ascii="Calibri" w:eastAsia="Times New Roman" w:hAnsi="Calibri" w:cs="Times New Roman"/>
                <w:color w:val="000000"/>
              </w:rPr>
              <w:t xml:space="preserve"> Area E</w:t>
            </w:r>
            <w:r w:rsidRPr="00B51C51">
              <w:rPr>
                <w:rFonts w:ascii="Calibri" w:eastAsia="Times New Roman" w:hAnsi="Calibri" w:cs="Times New Roman"/>
                <w:color w:val="000000"/>
              </w:rPr>
              <w:t xml:space="preserve"> </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1111-2/ 2111-3, Select one History</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PHYS</w:t>
            </w: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1111/2221 Intro</w:t>
            </w:r>
            <w:r w:rsidR="007E2004">
              <w:rPr>
                <w:rFonts w:ascii="Calibri" w:eastAsia="Times New Roman" w:hAnsi="Calibri" w:cs="Times New Roman"/>
                <w:color w:val="000000"/>
              </w:rPr>
              <w:t>.</w:t>
            </w:r>
            <w:r w:rsidRPr="00B51C51">
              <w:rPr>
                <w:rFonts w:ascii="Calibri" w:eastAsia="Times New Roman" w:hAnsi="Calibri" w:cs="Times New Roman"/>
                <w:color w:val="000000"/>
              </w:rPr>
              <w:t xml:space="preserve"> Physics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PHYS</w:t>
            </w:r>
          </w:p>
        </w:tc>
        <w:tc>
          <w:tcPr>
            <w:tcW w:w="4063" w:type="dxa"/>
            <w:gridSpan w:val="2"/>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1122/2222 Intro</w:t>
            </w:r>
            <w:r w:rsidR="007E2004">
              <w:rPr>
                <w:rFonts w:ascii="Calibri" w:eastAsia="Times New Roman" w:hAnsi="Calibri" w:cs="Times New Roman"/>
                <w:color w:val="000000"/>
              </w:rPr>
              <w:t>.</w:t>
            </w:r>
            <w:r w:rsidRPr="00B51C51">
              <w:rPr>
                <w:rFonts w:ascii="Calibri" w:eastAsia="Times New Roman" w:hAnsi="Calibri" w:cs="Times New Roman"/>
                <w:color w:val="000000"/>
              </w:rPr>
              <w:t xml:space="preserve"> Physics II</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/Principles of physics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/Principles of physics II</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PEDH </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1001-1007 (Above the Core)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2302</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Organic Chemistry II</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BIOL</w:t>
            </w: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G, from Part III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w:t>
            </w:r>
          </w:p>
        </w:tc>
        <w:tc>
          <w:tcPr>
            <w:tcW w:w="3048"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2100/2000 Intro to Fo</w:t>
            </w:r>
            <w:r w:rsidR="007E2004">
              <w:rPr>
                <w:rFonts w:ascii="Calibri" w:eastAsia="Times New Roman" w:hAnsi="Calibri" w:cs="Times New Roman"/>
                <w:color w:val="000000"/>
              </w:rPr>
              <w:t>s.</w:t>
            </w:r>
            <w:r w:rsidRPr="00B51C51">
              <w:rPr>
                <w:rFonts w:ascii="Calibri" w:eastAsia="Times New Roman" w:hAnsi="Calibri" w:cs="Times New Roman"/>
                <w:color w:val="000000"/>
              </w:rPr>
              <w:t xml:space="preserve"> Sci.</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ENG 2111</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World Literature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PEDH/HEDP</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1001-1007, (Above the Core)</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(15hrs)</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Junior Year</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Fall</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Spring</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 1100</w:t>
            </w: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Intro</w:t>
            </w:r>
            <w:r w:rsidR="007E2004">
              <w:rPr>
                <w:rFonts w:ascii="Calibri" w:eastAsia="Times New Roman" w:hAnsi="Calibri" w:cs="Times New Roman"/>
                <w:color w:val="000000"/>
              </w:rPr>
              <w:t>.</w:t>
            </w:r>
            <w:r w:rsidRPr="00B51C51">
              <w:rPr>
                <w:rFonts w:ascii="Calibri" w:eastAsia="Times New Roman" w:hAnsi="Calibri" w:cs="Times New Roman"/>
                <w:color w:val="000000"/>
              </w:rPr>
              <w:t xml:space="preserve"> to Criminal Justice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CHEM 3250</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Biochemistry</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CRJU/SOCI</w:t>
            </w: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G, from Part IV</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2120</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Forensic Photography</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FOSC 2130 </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Crime Scene Investigation I </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2140</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Crime Scene Investigation II</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PEDH/HEDP</w:t>
            </w: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1001-1007</w:t>
            </w:r>
            <w:r w:rsidR="007E2004">
              <w:rPr>
                <w:rFonts w:ascii="Calibri" w:eastAsia="Times New Roman" w:hAnsi="Calibri" w:cs="Times New Roman"/>
                <w:color w:val="000000"/>
              </w:rPr>
              <w:t xml:space="preserve"> </w:t>
            </w:r>
            <w:r w:rsidRPr="00B51C51">
              <w:rPr>
                <w:rFonts w:ascii="Calibri" w:eastAsia="Times New Roman" w:hAnsi="Calibri" w:cs="Times New Roman"/>
                <w:color w:val="000000"/>
              </w:rPr>
              <w:t>(select one)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1</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E</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Select One other than History</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3030</w:t>
            </w: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Crim</w:t>
            </w:r>
            <w:r w:rsidR="007E2004">
              <w:rPr>
                <w:rFonts w:ascii="Calibri" w:eastAsia="Times New Roman" w:hAnsi="Calibri" w:cs="Times New Roman"/>
                <w:color w:val="000000"/>
              </w:rPr>
              <w:t>.</w:t>
            </w:r>
            <w:r w:rsidRPr="00B51C51">
              <w:rPr>
                <w:rFonts w:ascii="Calibri" w:eastAsia="Times New Roman" w:hAnsi="Calibri" w:cs="Times New Roman"/>
                <w:color w:val="000000"/>
              </w:rPr>
              <w:t xml:space="preserve"> Evid</w:t>
            </w:r>
            <w:r w:rsidR="007E2004">
              <w:rPr>
                <w:rFonts w:ascii="Calibri" w:eastAsia="Times New Roman" w:hAnsi="Calibri" w:cs="Times New Roman"/>
                <w:color w:val="000000"/>
              </w:rPr>
              <w:t>.</w:t>
            </w:r>
            <w:r w:rsidRPr="00B51C51">
              <w:rPr>
                <w:rFonts w:ascii="Calibri" w:eastAsia="Times New Roman" w:hAnsi="Calibri" w:cs="Times New Roman"/>
                <w:color w:val="000000"/>
              </w:rPr>
              <w:t xml:space="preserve"> &amp; Court Proc</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PHYS 2100</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Computer applications</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E</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Select one other than History</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Senior Year</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Fall</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Spring</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3020</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Forensic Micro of Trace (w/Lab</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H, Select one from the Specialization</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3-Jan</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G</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Select one from Part I</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4201L</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Evidence Anal/Research</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b/>
                <w:bCs/>
                <w:color w:val="000000"/>
              </w:rPr>
            </w:pPr>
            <w:r w:rsidRPr="00B51C51">
              <w:rPr>
                <w:rFonts w:ascii="Calibri" w:eastAsia="Times New Roman" w:hAnsi="Calibri" w:cs="Times New Roman"/>
                <w:b/>
                <w:bCs/>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4040</w:t>
            </w: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w:t>
            </w:r>
            <w:r w:rsidR="007E2004">
              <w:rPr>
                <w:rFonts w:ascii="Calibri" w:eastAsia="Times New Roman" w:hAnsi="Calibri" w:cs="Times New Roman"/>
                <w:color w:val="000000"/>
              </w:rPr>
              <w:t>s.</w:t>
            </w:r>
            <w:r w:rsidRPr="00B51C51">
              <w:rPr>
                <w:rFonts w:ascii="Calibri" w:eastAsia="Times New Roman" w:hAnsi="Calibri" w:cs="Times New Roman"/>
                <w:color w:val="000000"/>
              </w:rPr>
              <w:t xml:space="preserve"> Serology &amp; DNA</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C</w:t>
            </w:r>
          </w:p>
        </w:tc>
        <w:tc>
          <w:tcPr>
            <w:tcW w:w="4063" w:type="dxa"/>
            <w:gridSpan w:val="2"/>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World Literature II</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2745" w:type="dxa"/>
            <w:tcBorders>
              <w:top w:val="nil"/>
              <w:left w:val="nil"/>
              <w:bottom w:val="nil"/>
              <w:right w:val="nil"/>
            </w:tcBorders>
            <w:shd w:val="clear" w:color="auto" w:fill="auto"/>
            <w:noWrap/>
            <w:vAlign w:val="bottom"/>
            <w:hideMark/>
          </w:tcPr>
          <w:p w:rsidR="00B51C51" w:rsidRPr="00B51C51" w:rsidRDefault="00B51C51" w:rsidP="007E2004">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Tech</w:t>
            </w:r>
            <w:r w:rsidR="007E2004">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or any of the languages</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4050</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Forensic Chemistry</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 xml:space="preserve">FOSC /CRJU </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4999 Senior Capstone seminar</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FOSC 4060</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SEM-EDX of Trace Evidence</w:t>
            </w: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3</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Area G</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color w:val="000000"/>
              </w:rPr>
            </w:pPr>
            <w:r w:rsidRPr="00B51C51">
              <w:rPr>
                <w:rFonts w:ascii="Calibri" w:eastAsia="Times New Roman" w:hAnsi="Calibri" w:cs="Times New Roman"/>
                <w:color w:val="000000"/>
              </w:rPr>
              <w:t>Select one from Part I/II/III/IV</w:t>
            </w: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jc w:val="right"/>
              <w:rPr>
                <w:rFonts w:ascii="Calibri" w:eastAsia="Times New Roman" w:hAnsi="Calibri" w:cs="Times New Roman"/>
                <w:color w:val="000000"/>
              </w:rPr>
            </w:pPr>
            <w:r w:rsidRPr="00B51C51">
              <w:rPr>
                <w:rFonts w:ascii="Calibri" w:eastAsia="Times New Roman" w:hAnsi="Calibri" w:cs="Times New Roman"/>
                <w:color w:val="000000"/>
              </w:rPr>
              <w:t>4</w:t>
            </w:r>
          </w:p>
        </w:tc>
      </w:tr>
      <w:tr w:rsidR="00B51C51" w:rsidRPr="00B51C51" w:rsidTr="007E2004">
        <w:trPr>
          <w:trHeight w:val="300"/>
        </w:trPr>
        <w:tc>
          <w:tcPr>
            <w:tcW w:w="163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274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(16 hrs)</w:t>
            </w:r>
          </w:p>
        </w:tc>
        <w:tc>
          <w:tcPr>
            <w:tcW w:w="1617"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Total</w:t>
            </w:r>
          </w:p>
        </w:tc>
        <w:tc>
          <w:tcPr>
            <w:tcW w:w="3048"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p>
        </w:tc>
        <w:tc>
          <w:tcPr>
            <w:tcW w:w="1015" w:type="dxa"/>
            <w:tcBorders>
              <w:top w:val="nil"/>
              <w:left w:val="nil"/>
              <w:bottom w:val="nil"/>
              <w:right w:val="nil"/>
            </w:tcBorders>
            <w:shd w:val="clear" w:color="auto" w:fill="auto"/>
            <w:noWrap/>
            <w:vAlign w:val="bottom"/>
            <w:hideMark/>
          </w:tcPr>
          <w:p w:rsidR="00B51C51" w:rsidRPr="00B51C51" w:rsidRDefault="00B51C51" w:rsidP="00B51C51">
            <w:pPr>
              <w:spacing w:after="0"/>
              <w:ind w:firstLine="0"/>
              <w:rPr>
                <w:rFonts w:ascii="Calibri" w:eastAsia="Times New Roman" w:hAnsi="Calibri" w:cs="Times New Roman"/>
                <w:b/>
                <w:bCs/>
                <w:color w:val="000000"/>
              </w:rPr>
            </w:pPr>
            <w:r w:rsidRPr="00B51C51">
              <w:rPr>
                <w:rFonts w:ascii="Calibri" w:eastAsia="Times New Roman" w:hAnsi="Calibri" w:cs="Times New Roman"/>
                <w:b/>
                <w:bCs/>
                <w:color w:val="000000"/>
              </w:rPr>
              <w:t>(15-16 hrs)</w:t>
            </w:r>
          </w:p>
        </w:tc>
      </w:tr>
    </w:tbl>
    <w:p w:rsidR="00B51C51" w:rsidRDefault="00B51C51" w:rsidP="00BA2A35">
      <w:pPr>
        <w:ind w:firstLine="0"/>
      </w:pPr>
    </w:p>
    <w:sectPr w:rsidR="00B51C51" w:rsidSect="00BA2A35">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4E01"/>
    <w:multiLevelType w:val="hybridMultilevel"/>
    <w:tmpl w:val="B4663428"/>
    <w:lvl w:ilvl="0" w:tplc="87CC0A5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58B7354A"/>
    <w:multiLevelType w:val="hybridMultilevel"/>
    <w:tmpl w:val="3452900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A2A35"/>
    <w:rsid w:val="00685094"/>
    <w:rsid w:val="006F2981"/>
    <w:rsid w:val="007E2004"/>
    <w:rsid w:val="00946B9C"/>
    <w:rsid w:val="00A4282F"/>
    <w:rsid w:val="00B51C51"/>
    <w:rsid w:val="00BA2A35"/>
    <w:rsid w:val="00C9443E"/>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35"/>
  </w:style>
  <w:style w:type="paragraph" w:styleId="Heading1">
    <w:name w:val="heading 1"/>
    <w:basedOn w:val="Normal"/>
    <w:next w:val="Normal"/>
    <w:link w:val="Heading1Char"/>
    <w:uiPriority w:val="9"/>
    <w:qFormat/>
    <w:rsid w:val="00BA2A3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A2A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A2A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A2A3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A2A3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A2A3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A3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A2A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A2A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A2A3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A2A3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A2A3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A2A35"/>
    <w:pPr>
      <w:tabs>
        <w:tab w:val="center" w:pos="4320"/>
        <w:tab w:val="right" w:pos="8640"/>
      </w:tabs>
      <w:spacing w:after="0"/>
    </w:pPr>
  </w:style>
  <w:style w:type="character" w:customStyle="1" w:styleId="HeaderChar">
    <w:name w:val="Header Char"/>
    <w:basedOn w:val="DefaultParagraphFont"/>
    <w:link w:val="Header"/>
    <w:uiPriority w:val="99"/>
    <w:semiHidden/>
    <w:rsid w:val="00BA2A35"/>
  </w:style>
  <w:style w:type="paragraph" w:styleId="Footer">
    <w:name w:val="footer"/>
    <w:basedOn w:val="Normal"/>
    <w:link w:val="FooterChar"/>
    <w:uiPriority w:val="99"/>
    <w:unhideWhenUsed/>
    <w:rsid w:val="00BA2A35"/>
    <w:pPr>
      <w:tabs>
        <w:tab w:val="center" w:pos="4320"/>
        <w:tab w:val="right" w:pos="8640"/>
      </w:tabs>
      <w:spacing w:after="0"/>
    </w:pPr>
  </w:style>
  <w:style w:type="character" w:customStyle="1" w:styleId="FooterChar">
    <w:name w:val="Footer Char"/>
    <w:basedOn w:val="DefaultParagraphFont"/>
    <w:link w:val="Footer"/>
    <w:uiPriority w:val="99"/>
    <w:rsid w:val="00BA2A35"/>
  </w:style>
  <w:style w:type="paragraph" w:styleId="BalloonText">
    <w:name w:val="Balloon Text"/>
    <w:basedOn w:val="Normal"/>
    <w:link w:val="BalloonTextChar"/>
    <w:uiPriority w:val="99"/>
    <w:unhideWhenUsed/>
    <w:rsid w:val="00BA2A3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A2A35"/>
    <w:rPr>
      <w:rFonts w:ascii="Tahoma" w:hAnsi="Tahoma" w:cs="Tahoma"/>
      <w:sz w:val="16"/>
      <w:szCs w:val="16"/>
    </w:rPr>
  </w:style>
  <w:style w:type="paragraph" w:styleId="ListParagraph">
    <w:name w:val="List Paragraph"/>
    <w:basedOn w:val="Normal"/>
    <w:uiPriority w:val="34"/>
    <w:qFormat/>
    <w:rsid w:val="00BA2A3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A2A3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2A35"/>
    <w:rPr>
      <w:color w:val="0000FF" w:themeColor="hyperlink"/>
      <w:u w:val="single"/>
    </w:rPr>
  </w:style>
  <w:style w:type="paragraph" w:customStyle="1" w:styleId="Style1">
    <w:name w:val="Style1"/>
    <w:basedOn w:val="Normal"/>
    <w:link w:val="Style1Char"/>
    <w:qFormat/>
    <w:rsid w:val="00BA2A3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A2A35"/>
    <w:rPr>
      <w:rFonts w:ascii="Times New Roman" w:hAnsi="Times New Roman"/>
      <w:b/>
      <w:bCs/>
      <w:color w:val="191919"/>
      <w:sz w:val="18"/>
      <w:szCs w:val="18"/>
    </w:rPr>
  </w:style>
  <w:style w:type="paragraph" w:styleId="BodyText">
    <w:name w:val="Body Text"/>
    <w:basedOn w:val="Normal"/>
    <w:link w:val="BodyTextChar"/>
    <w:uiPriority w:val="99"/>
    <w:rsid w:val="00BA2A3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A2A3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A2A35"/>
    <w:pPr>
      <w:spacing w:after="120" w:line="480" w:lineRule="auto"/>
      <w:ind w:left="360"/>
    </w:pPr>
  </w:style>
  <w:style w:type="character" w:customStyle="1" w:styleId="BodyTextIndent2Char">
    <w:name w:val="Body Text Indent 2 Char"/>
    <w:basedOn w:val="DefaultParagraphFont"/>
    <w:link w:val="BodyTextIndent2"/>
    <w:uiPriority w:val="99"/>
    <w:semiHidden/>
    <w:rsid w:val="00BA2A35"/>
  </w:style>
  <w:style w:type="character" w:styleId="BookTitle">
    <w:name w:val="Book Title"/>
    <w:basedOn w:val="DefaultParagraphFont"/>
    <w:uiPriority w:val="33"/>
    <w:qFormat/>
    <w:rsid w:val="00BA2A35"/>
    <w:rPr>
      <w:b/>
      <w:bCs/>
      <w:smallCaps/>
      <w:spacing w:val="5"/>
    </w:rPr>
  </w:style>
  <w:style w:type="paragraph" w:styleId="NormalWeb">
    <w:name w:val="Normal (Web)"/>
    <w:basedOn w:val="Normal"/>
    <w:unhideWhenUsed/>
    <w:rsid w:val="00BA2A3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A2A3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A2A3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A2A3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A2A35"/>
    <w:rPr>
      <w:b/>
      <w:bCs/>
    </w:rPr>
  </w:style>
  <w:style w:type="character" w:customStyle="1" w:styleId="CommentSubjectChar">
    <w:name w:val="Comment Subject Char"/>
    <w:basedOn w:val="CommentTextChar"/>
    <w:link w:val="CommentSubject"/>
    <w:uiPriority w:val="99"/>
    <w:semiHidden/>
    <w:rsid w:val="00BA2A35"/>
    <w:rPr>
      <w:b/>
      <w:bCs/>
    </w:rPr>
  </w:style>
  <w:style w:type="character" w:styleId="CommentReference">
    <w:name w:val="annotation reference"/>
    <w:basedOn w:val="DefaultParagraphFont"/>
    <w:uiPriority w:val="99"/>
    <w:semiHidden/>
    <w:unhideWhenUsed/>
    <w:rsid w:val="00BA2A35"/>
    <w:rPr>
      <w:sz w:val="16"/>
      <w:szCs w:val="16"/>
    </w:rPr>
  </w:style>
  <w:style w:type="paragraph" w:styleId="TOCHeading">
    <w:name w:val="TOC Heading"/>
    <w:basedOn w:val="Heading1"/>
    <w:next w:val="Normal"/>
    <w:uiPriority w:val="39"/>
    <w:semiHidden/>
    <w:unhideWhenUsed/>
    <w:qFormat/>
    <w:rsid w:val="00BA2A35"/>
    <w:pPr>
      <w:outlineLvl w:val="9"/>
    </w:pPr>
  </w:style>
  <w:style w:type="paragraph" w:styleId="TOC1">
    <w:name w:val="toc 1"/>
    <w:basedOn w:val="Normal"/>
    <w:next w:val="Normal"/>
    <w:autoRedefine/>
    <w:uiPriority w:val="39"/>
    <w:unhideWhenUsed/>
    <w:qFormat/>
    <w:rsid w:val="00BA2A35"/>
    <w:pPr>
      <w:spacing w:before="120" w:after="120"/>
    </w:pPr>
    <w:rPr>
      <w:b/>
      <w:bCs/>
      <w:caps/>
      <w:sz w:val="20"/>
      <w:szCs w:val="20"/>
    </w:rPr>
  </w:style>
  <w:style w:type="paragraph" w:styleId="TOC2">
    <w:name w:val="toc 2"/>
    <w:basedOn w:val="Normal"/>
    <w:next w:val="Normal"/>
    <w:autoRedefine/>
    <w:uiPriority w:val="39"/>
    <w:unhideWhenUsed/>
    <w:qFormat/>
    <w:rsid w:val="00BA2A35"/>
    <w:pPr>
      <w:spacing w:after="0"/>
      <w:ind w:left="220"/>
    </w:pPr>
    <w:rPr>
      <w:smallCaps/>
      <w:sz w:val="20"/>
      <w:szCs w:val="20"/>
    </w:rPr>
  </w:style>
  <w:style w:type="paragraph" w:styleId="TOC3">
    <w:name w:val="toc 3"/>
    <w:basedOn w:val="Normal"/>
    <w:next w:val="Normal"/>
    <w:autoRedefine/>
    <w:uiPriority w:val="39"/>
    <w:unhideWhenUsed/>
    <w:qFormat/>
    <w:rsid w:val="00BA2A35"/>
    <w:pPr>
      <w:spacing w:after="0"/>
      <w:ind w:left="440"/>
    </w:pPr>
    <w:rPr>
      <w:i/>
      <w:iCs/>
      <w:sz w:val="20"/>
      <w:szCs w:val="20"/>
    </w:rPr>
  </w:style>
  <w:style w:type="paragraph" w:styleId="TOC4">
    <w:name w:val="toc 4"/>
    <w:basedOn w:val="Normal"/>
    <w:next w:val="Normal"/>
    <w:autoRedefine/>
    <w:uiPriority w:val="39"/>
    <w:unhideWhenUsed/>
    <w:rsid w:val="00BA2A35"/>
    <w:pPr>
      <w:spacing w:after="0"/>
      <w:ind w:left="660"/>
    </w:pPr>
    <w:rPr>
      <w:sz w:val="18"/>
      <w:szCs w:val="18"/>
    </w:rPr>
  </w:style>
  <w:style w:type="paragraph" w:styleId="TOC5">
    <w:name w:val="toc 5"/>
    <w:basedOn w:val="Normal"/>
    <w:next w:val="Normal"/>
    <w:autoRedefine/>
    <w:uiPriority w:val="39"/>
    <w:unhideWhenUsed/>
    <w:rsid w:val="00BA2A35"/>
    <w:pPr>
      <w:spacing w:after="0"/>
      <w:ind w:left="880"/>
    </w:pPr>
    <w:rPr>
      <w:sz w:val="18"/>
      <w:szCs w:val="18"/>
    </w:rPr>
  </w:style>
  <w:style w:type="paragraph" w:styleId="TOC6">
    <w:name w:val="toc 6"/>
    <w:basedOn w:val="Normal"/>
    <w:next w:val="Normal"/>
    <w:autoRedefine/>
    <w:uiPriority w:val="39"/>
    <w:unhideWhenUsed/>
    <w:rsid w:val="00BA2A35"/>
    <w:pPr>
      <w:spacing w:after="0"/>
      <w:ind w:left="1100"/>
    </w:pPr>
    <w:rPr>
      <w:sz w:val="18"/>
      <w:szCs w:val="18"/>
    </w:rPr>
  </w:style>
  <w:style w:type="paragraph" w:styleId="TOC7">
    <w:name w:val="toc 7"/>
    <w:basedOn w:val="Normal"/>
    <w:next w:val="Normal"/>
    <w:autoRedefine/>
    <w:uiPriority w:val="39"/>
    <w:unhideWhenUsed/>
    <w:rsid w:val="00BA2A35"/>
    <w:pPr>
      <w:spacing w:after="0"/>
      <w:ind w:left="1320"/>
    </w:pPr>
    <w:rPr>
      <w:sz w:val="18"/>
      <w:szCs w:val="18"/>
    </w:rPr>
  </w:style>
  <w:style w:type="paragraph" w:styleId="TOC8">
    <w:name w:val="toc 8"/>
    <w:basedOn w:val="Normal"/>
    <w:next w:val="Normal"/>
    <w:autoRedefine/>
    <w:uiPriority w:val="39"/>
    <w:unhideWhenUsed/>
    <w:rsid w:val="00BA2A35"/>
    <w:pPr>
      <w:spacing w:after="0"/>
      <w:ind w:left="1540"/>
    </w:pPr>
    <w:rPr>
      <w:sz w:val="18"/>
      <w:szCs w:val="18"/>
    </w:rPr>
  </w:style>
  <w:style w:type="paragraph" w:styleId="TOC9">
    <w:name w:val="toc 9"/>
    <w:basedOn w:val="Normal"/>
    <w:next w:val="Normal"/>
    <w:autoRedefine/>
    <w:uiPriority w:val="39"/>
    <w:unhideWhenUsed/>
    <w:rsid w:val="00BA2A35"/>
    <w:pPr>
      <w:spacing w:after="0"/>
      <w:ind w:left="1760"/>
    </w:pPr>
    <w:rPr>
      <w:sz w:val="18"/>
      <w:szCs w:val="18"/>
    </w:rPr>
  </w:style>
  <w:style w:type="character" w:customStyle="1" w:styleId="apple-style-span">
    <w:name w:val="apple-style-span"/>
    <w:basedOn w:val="DefaultParagraphFont"/>
    <w:rsid w:val="00BA2A35"/>
  </w:style>
  <w:style w:type="character" w:styleId="Strong">
    <w:name w:val="Strong"/>
    <w:basedOn w:val="DefaultParagraphFont"/>
    <w:qFormat/>
    <w:rsid w:val="00BA2A35"/>
    <w:rPr>
      <w:b/>
      <w:bCs/>
    </w:rPr>
  </w:style>
  <w:style w:type="paragraph" w:customStyle="1" w:styleId="Default">
    <w:name w:val="Default"/>
    <w:uiPriority w:val="99"/>
    <w:rsid w:val="00BA2A3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A2A35"/>
    <w:rPr>
      <w:color w:val="auto"/>
    </w:rPr>
  </w:style>
  <w:style w:type="paragraph" w:customStyle="1" w:styleId="CM3">
    <w:name w:val="CM3"/>
    <w:basedOn w:val="Default"/>
    <w:next w:val="Default"/>
    <w:uiPriority w:val="99"/>
    <w:rsid w:val="00BA2A35"/>
    <w:rPr>
      <w:color w:val="auto"/>
    </w:rPr>
  </w:style>
  <w:style w:type="paragraph" w:styleId="NoSpacing">
    <w:name w:val="No Spacing"/>
    <w:uiPriority w:val="1"/>
    <w:qFormat/>
    <w:rsid w:val="00BA2A35"/>
    <w:pPr>
      <w:spacing w:after="0"/>
      <w:ind w:firstLine="0"/>
    </w:pPr>
    <w:rPr>
      <w:rFonts w:ascii="Calibri" w:eastAsia="Calibri" w:hAnsi="Calibri" w:cs="Times New Roman"/>
      <w:lang w:eastAsia="en-US"/>
    </w:rPr>
  </w:style>
  <w:style w:type="paragraph" w:customStyle="1" w:styleId="style4">
    <w:name w:val="style4"/>
    <w:basedOn w:val="Normal"/>
    <w:rsid w:val="00BA2A3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A2A3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A2A3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A2A3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A2A35"/>
    <w:rPr>
      <w:rFonts w:ascii="Times New Roman" w:eastAsia="Times New Roman" w:hAnsi="Times New Roman" w:cs="Times New Roman"/>
      <w:sz w:val="24"/>
      <w:szCs w:val="24"/>
      <w:lang w:eastAsia="en-US"/>
    </w:rPr>
  </w:style>
  <w:style w:type="character" w:styleId="PageNumber">
    <w:name w:val="page number"/>
    <w:basedOn w:val="DefaultParagraphFont"/>
    <w:rsid w:val="00BA2A35"/>
  </w:style>
  <w:style w:type="paragraph" w:styleId="BodyText2">
    <w:name w:val="Body Text 2"/>
    <w:basedOn w:val="Normal"/>
    <w:link w:val="BodyText2Char"/>
    <w:uiPriority w:val="99"/>
    <w:rsid w:val="00BA2A3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A2A35"/>
    <w:rPr>
      <w:rFonts w:ascii="Times New Roman" w:eastAsia="Times New Roman" w:hAnsi="Times New Roman" w:cs="Times New Roman"/>
      <w:sz w:val="24"/>
      <w:szCs w:val="24"/>
      <w:lang w:eastAsia="en-US"/>
    </w:rPr>
  </w:style>
  <w:style w:type="character" w:customStyle="1" w:styleId="grame">
    <w:name w:val="grame"/>
    <w:basedOn w:val="DefaultParagraphFont"/>
    <w:rsid w:val="00BA2A35"/>
  </w:style>
  <w:style w:type="character" w:styleId="FollowedHyperlink">
    <w:name w:val="FollowedHyperlink"/>
    <w:basedOn w:val="DefaultParagraphFont"/>
    <w:uiPriority w:val="99"/>
    <w:semiHidden/>
    <w:unhideWhenUsed/>
    <w:rsid w:val="00BA2A35"/>
    <w:rPr>
      <w:color w:val="800080" w:themeColor="followedHyperlink"/>
      <w:u w:val="single"/>
    </w:rPr>
  </w:style>
  <w:style w:type="paragraph" w:customStyle="1" w:styleId="PreformattedText">
    <w:name w:val="Preformatted Text"/>
    <w:basedOn w:val="Normal"/>
    <w:rsid w:val="00BA2A3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A2A3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7157370">
      <w:bodyDiv w:val="1"/>
      <w:marLeft w:val="0"/>
      <w:marRight w:val="0"/>
      <w:marTop w:val="0"/>
      <w:marBottom w:val="0"/>
      <w:divBdr>
        <w:top w:val="none" w:sz="0" w:space="0" w:color="auto"/>
        <w:left w:val="none" w:sz="0" w:space="0" w:color="auto"/>
        <w:bottom w:val="none" w:sz="0" w:space="0" w:color="auto"/>
        <w:right w:val="none" w:sz="0" w:space="0" w:color="auto"/>
      </w:divBdr>
    </w:div>
    <w:div w:id="899906484">
      <w:bodyDiv w:val="1"/>
      <w:marLeft w:val="0"/>
      <w:marRight w:val="0"/>
      <w:marTop w:val="0"/>
      <w:marBottom w:val="0"/>
      <w:divBdr>
        <w:top w:val="none" w:sz="0" w:space="0" w:color="auto"/>
        <w:left w:val="none" w:sz="0" w:space="0" w:color="auto"/>
        <w:bottom w:val="none" w:sz="0" w:space="0" w:color="auto"/>
        <w:right w:val="none" w:sz="0" w:space="0" w:color="auto"/>
      </w:divBdr>
    </w:div>
    <w:div w:id="1510372110">
      <w:bodyDiv w:val="1"/>
      <w:marLeft w:val="0"/>
      <w:marRight w:val="0"/>
      <w:marTop w:val="0"/>
      <w:marBottom w:val="0"/>
      <w:divBdr>
        <w:top w:val="none" w:sz="0" w:space="0" w:color="auto"/>
        <w:left w:val="none" w:sz="0" w:space="0" w:color="auto"/>
        <w:bottom w:val="none" w:sz="0" w:space="0" w:color="auto"/>
        <w:right w:val="none" w:sz="0" w:space="0" w:color="auto"/>
      </w:divBdr>
    </w:div>
    <w:div w:id="20835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5139-9494-45BA-97B8-538A8447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2011-09-09T01:17:00Z</dcterms:created>
  <dcterms:modified xsi:type="dcterms:W3CDTF">2011-09-11T21:27:00Z</dcterms:modified>
</cp:coreProperties>
</file>