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124" w:rsidRDefault="00BE7124" w:rsidP="00BE7124">
      <w:pPr>
        <w:pStyle w:val="Heading2"/>
        <w:ind w:left="90" w:right="65" w:firstLine="0"/>
        <w:jc w:val="both"/>
        <w:rPr>
          <w:color w:val="000000" w:themeColor="text1"/>
        </w:rPr>
      </w:pPr>
      <w:bookmarkStart w:id="0" w:name="_Toc295937117"/>
      <w:bookmarkStart w:id="1" w:name="_Toc295429857"/>
      <w:bookmarkStart w:id="2" w:name="_Toc303109264"/>
      <w:r>
        <w:rPr>
          <w:color w:val="000000" w:themeColor="text1"/>
          <w:sz w:val="32"/>
          <w:szCs w:val="32"/>
        </w:rPr>
        <w:t>M</w:t>
      </w:r>
      <w:r>
        <w:rPr>
          <w:color w:val="000000" w:themeColor="text1"/>
        </w:rPr>
        <w:t xml:space="preserve">ILITARY </w:t>
      </w:r>
      <w:r>
        <w:rPr>
          <w:color w:val="000000" w:themeColor="text1"/>
          <w:sz w:val="32"/>
          <w:szCs w:val="32"/>
        </w:rPr>
        <w:t>S</w:t>
      </w:r>
      <w:r>
        <w:rPr>
          <w:color w:val="000000" w:themeColor="text1"/>
        </w:rPr>
        <w:t>CIENCE</w:t>
      </w:r>
      <w:bookmarkEnd w:id="0"/>
      <w:bookmarkEnd w:id="1"/>
      <w:bookmarkEnd w:id="2"/>
    </w:p>
    <w:p w:rsidR="00BE7124" w:rsidRDefault="00BE7124" w:rsidP="00BE7124">
      <w:pPr>
        <w:spacing w:after="0"/>
        <w:ind w:left="90" w:right="65" w:firstLine="0"/>
        <w:jc w:val="both"/>
        <w:rPr>
          <w:rFonts w:ascii="Times New Roman" w:hAnsi="Times New Roman" w:cs="Times New Roman"/>
          <w:b/>
          <w:bCs/>
          <w:color w:val="000000" w:themeColor="text1"/>
          <w:sz w:val="18"/>
          <w:szCs w:val="18"/>
        </w:rPr>
      </w:pPr>
    </w:p>
    <w:p w:rsidR="00BE7124" w:rsidRDefault="00BE7124" w:rsidP="00BE7124">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MILS 1111  - Intro to Tactical</w:t>
      </w:r>
    </w:p>
    <w:p w:rsidR="00BE7124" w:rsidRDefault="00BE7124" w:rsidP="00BE7124">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Leadership .............................................................. 1.00 Credits</w:t>
      </w:r>
    </w:p>
    <w:p w:rsidR="00BE7124" w:rsidRDefault="00BE7124" w:rsidP="00BE7124">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leadership fundamentals such as setting direction,  problem-solving, listening, presenting briefs,  providing  feed- back, and using effective writing skills. Students explore dimension of leadership values, attributes, skills, and actions in the context of practical, hands-on, and interactive exercises.  Continued emphasis is  placed  on recruitment and retention of students.  The Cadre uses role modeling to facilitate building stronger relationships among the students through common experience and practical interaction which are critical aspects of the course.</w:t>
      </w:r>
    </w:p>
    <w:p w:rsidR="00BE7124" w:rsidRDefault="00BE7124" w:rsidP="00BE7124">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MILS 2211  - Innovative</w:t>
      </w:r>
    </w:p>
    <w:p w:rsidR="00BE7124" w:rsidRDefault="00BE7124" w:rsidP="00BE7124">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Team Leadership.....................................................2.00 Credits </w:t>
      </w:r>
      <w:r>
        <w:rPr>
          <w:rFonts w:ascii="Times New Roman" w:hAnsi="Times New Roman" w:cs="Times New Roman"/>
          <w:color w:val="000000" w:themeColor="text1"/>
          <w:sz w:val="18"/>
          <w:szCs w:val="18"/>
        </w:rPr>
        <w:t>Students explore the dimensions of creative and innovative tactical leadership strategies and styles by  examining  team  dynamics and two historical leadership theories that form the basis of the Army leadership framework.  Aspects  of  personal  motivation  and  team building   are practiced  planning,  executing  and   assessing   team exercises   and participating in leadership labs.  The focus continues to rank structure, and duties as well as broadening knowledge of land navigation  and  squad tactics.  Case studies will provide a tangible context for  learning  the Soldier's Creed and Warrior Ethos  as  they apply  in  the  contemporary operating environment.</w:t>
      </w:r>
    </w:p>
    <w:p w:rsidR="00BE7124" w:rsidRDefault="00BE7124" w:rsidP="00BE7124">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MILS 2221  - Foundations of</w:t>
      </w:r>
    </w:p>
    <w:p w:rsidR="00BE7124" w:rsidRDefault="00BE7124" w:rsidP="00BE7124">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Tactical Leadership................................................2.00 Credits </w:t>
      </w:r>
      <w:r>
        <w:rPr>
          <w:rFonts w:ascii="Times New Roman" w:hAnsi="Times New Roman" w:cs="Times New Roman"/>
          <w:color w:val="000000" w:themeColor="text1"/>
          <w:sz w:val="18"/>
          <w:szCs w:val="18"/>
        </w:rPr>
        <w:t>Students examine the challenges of leading tactical teams in the complex contemporary operating environment (COE). This course  high- lights dimensions  of  terrain  analysis,  patrolling  and  operation orders. Continued study of the theoretical basis of the Army leader- ship framework explores the dynamics of adaptive leadership in the context of military operations. Students develop greater self awareness as they assess their own leadership styles and practice communication and team building skills. COE case studies give insight into the importance and practice of teamwork and tactics in real world scenarios.</w:t>
      </w:r>
    </w:p>
    <w:p w:rsidR="00BE7124" w:rsidRDefault="00BE7124" w:rsidP="00BE7124">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(RTPR 61 or RGTR 0198 US S *) and (RTPW  2  or RGTE 0199 US S*)</w:t>
      </w:r>
    </w:p>
    <w:p w:rsidR="00BE7124" w:rsidRDefault="00BE7124" w:rsidP="00BE7124">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MILS 3311  - Adaptive Team</w:t>
      </w:r>
    </w:p>
    <w:p w:rsidR="00BE7124" w:rsidRDefault="00BE7124" w:rsidP="00BE7124">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Leadership ................................................................3.00 Credits </w:t>
      </w:r>
      <w:r>
        <w:rPr>
          <w:rFonts w:ascii="Times New Roman" w:hAnsi="Times New Roman" w:cs="Times New Roman"/>
          <w:color w:val="000000" w:themeColor="text1"/>
          <w:sz w:val="18"/>
          <w:szCs w:val="18"/>
        </w:rPr>
        <w:t>Students are challenged to study, practice, and  evaluate  adaptive team leadership skills as they are presented with  the  demands  of the   ROTC Leader Development and Assessment Course (LDAC). Challenging  scenarios related to small unit  tactical  operations  are used to develop self awareness and critical thinking skills. Students will receive systematic and specific feedback on their leadership abilities.  This course  is  to integrate the principles and practices of effective leadership,  military operations and personal development in order to  adequately  prepare  for the summer Leadership Development Advanced Course (LDAC).</w:t>
      </w:r>
    </w:p>
    <w:p w:rsidR="00BE7124" w:rsidRDefault="00BE7124" w:rsidP="00BE7124">
      <w:pPr>
        <w:spacing w:after="0"/>
        <w:ind w:left="90" w:right="65" w:firstLine="0"/>
        <w:jc w:val="both"/>
        <w:rPr>
          <w:rFonts w:ascii="Times New Roman" w:hAnsi="Times New Roman" w:cs="Times New Roman"/>
          <w:color w:val="000000" w:themeColor="text1"/>
          <w:sz w:val="18"/>
          <w:szCs w:val="18"/>
        </w:rPr>
      </w:pPr>
    </w:p>
    <w:p w:rsidR="00BE7124" w:rsidRDefault="00BE7124" w:rsidP="00BE7124">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MILS 3321  - Leadership in Changing</w:t>
      </w:r>
    </w:p>
    <w:p w:rsidR="00BE7124" w:rsidRDefault="00BE7124" w:rsidP="00BE7124">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Environ .....................................................................3.00 Credits </w:t>
      </w:r>
      <w:r>
        <w:rPr>
          <w:rFonts w:ascii="Times New Roman" w:hAnsi="Times New Roman" w:cs="Times New Roman"/>
          <w:color w:val="000000" w:themeColor="text1"/>
          <w:sz w:val="18"/>
          <w:szCs w:val="18"/>
        </w:rPr>
        <w:t xml:space="preserve">Continues methodology of instructions from MILS 3310.  Students continue to be challenged with various leadership roles requiring them to  analyze tasks, prepare written and oral operations  orders,  issue guidance  for team members to accomplish for team members to accomplish tasks, delegate tasks and supervise, classroom subjects continue to develop and reinforce the Army’s 16 leadership dimensions, leadership styles, motivation and counseling techniques, and small unit   patrolling   and   defensive operations. This course uses tough realistic scenarios related to  small unit tactical  operations  to  evaluating </w:t>
      </w:r>
      <w:r>
        <w:rPr>
          <w:rFonts w:ascii="Times New Roman" w:hAnsi="Times New Roman" w:cs="Times New Roman"/>
          <w:color w:val="000000" w:themeColor="text1"/>
          <w:sz w:val="18"/>
          <w:szCs w:val="18"/>
        </w:rPr>
        <w:lastRenderedPageBreak/>
        <w:t>adaptative leadership skills develop, self awareness and critical thinking skills as  related  to  the demands of the ROTC Leader Development Assessment Course (LDAC).</w:t>
      </w:r>
    </w:p>
    <w:p w:rsidR="00BE7124" w:rsidRDefault="00BE7124" w:rsidP="00BE7124">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MILS 4411  - Developing Adaptive </w:t>
      </w:r>
    </w:p>
    <w:p w:rsidR="00BE7124" w:rsidRDefault="00BE7124" w:rsidP="00BE7124">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Leaders………………...…………………………... 3.00 Credits </w:t>
      </w:r>
    </w:p>
    <w:p w:rsidR="00BE7124" w:rsidRDefault="00BE7124" w:rsidP="00BE7124">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Develops student proficiency in planning, executing, and assessing complex operations, functioning as a member of  a  staff,  and providing performance feedback to subordinates. The cadet is given situational member opportunities to assess risk,  make  ethical  decisions  and  lead fellow ROTC cadets.  The cadet receives lessons on military justice and personnel processes which better prepares to make the transition to becoming an Army officer.  The cadets are provided opportunities to lead cadets at lower levels, both in a classroom and battalion leadership experiences are designed to  prepare the cadet for  their  first  unit  of  assignment.  You  will  identify responsibilities of key staff, coordinate staff roles, and use  battalion operations situations to teach, train, and develop subordinates.</w:t>
      </w:r>
    </w:p>
    <w:p w:rsidR="00BE7124" w:rsidRDefault="00BE7124" w:rsidP="00BE7124">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MILS 4421  - Leadership in a</w:t>
      </w:r>
    </w:p>
    <w:p w:rsidR="00BE7124" w:rsidRDefault="00BE7124" w:rsidP="00BE7124">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Complex World ..................................................3.00 Credits </w:t>
      </w:r>
      <w:r>
        <w:rPr>
          <w:rFonts w:ascii="Times New Roman" w:hAnsi="Times New Roman" w:cs="Times New Roman"/>
          <w:color w:val="000000" w:themeColor="text1"/>
          <w:sz w:val="18"/>
          <w:szCs w:val="18"/>
        </w:rPr>
        <w:t>Capstone course for all military science courses.  The course is con- ducted as a seminar and prepares senior cadets for their transition to commission officer. The students will explore the dynamics of leading in the complex situations of current military  operations in the contemporary operating environment (COE). You will examine differences in customs and courtesies, military law, principles of war, and rules of engagement in the face of international terrorism.  You also  explore  aspects   of interacting  with  non-government   organizations,  civilians  on  the battlefield, and host nation support.  The course  places  significant emphasis on preparing you for BOLC II and III, and your first unit of assignment. It uses case studies, scenarios, and "What Now, Lieutenant?"exercises to prepare you to face the  complex  ethical  and  practical demands of leading as a commissioned officer in the United States Army.</w:t>
      </w:r>
    </w:p>
    <w:p w:rsidR="00946B9C" w:rsidRPr="00BE7124" w:rsidRDefault="00946B9C" w:rsidP="00BE7124"/>
    <w:sectPr w:rsidR="00946B9C" w:rsidRPr="00BE7124" w:rsidSect="00C4319F">
      <w:pgSz w:w="12240" w:h="15840" w:code="1"/>
      <w:pgMar w:top="533" w:right="1123" w:bottom="274" w:left="547" w:header="720" w:footer="288"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45F5C"/>
    <w:rsid w:val="00074EEC"/>
    <w:rsid w:val="00094BCF"/>
    <w:rsid w:val="000D1B69"/>
    <w:rsid w:val="00104B0E"/>
    <w:rsid w:val="00121B0D"/>
    <w:rsid w:val="00132F5C"/>
    <w:rsid w:val="00140549"/>
    <w:rsid w:val="0014389E"/>
    <w:rsid w:val="00145136"/>
    <w:rsid w:val="00151E2A"/>
    <w:rsid w:val="001C604D"/>
    <w:rsid w:val="002B4F73"/>
    <w:rsid w:val="002E0744"/>
    <w:rsid w:val="002F679B"/>
    <w:rsid w:val="002F736B"/>
    <w:rsid w:val="0033691F"/>
    <w:rsid w:val="00370D68"/>
    <w:rsid w:val="003C26D6"/>
    <w:rsid w:val="003D392D"/>
    <w:rsid w:val="003E07B5"/>
    <w:rsid w:val="00400725"/>
    <w:rsid w:val="00402251"/>
    <w:rsid w:val="004325C2"/>
    <w:rsid w:val="004A7F26"/>
    <w:rsid w:val="004C4921"/>
    <w:rsid w:val="004C5BC5"/>
    <w:rsid w:val="005234C6"/>
    <w:rsid w:val="00544A60"/>
    <w:rsid w:val="00596BDB"/>
    <w:rsid w:val="005D4605"/>
    <w:rsid w:val="005E7C02"/>
    <w:rsid w:val="00657649"/>
    <w:rsid w:val="006C7ECB"/>
    <w:rsid w:val="006F2981"/>
    <w:rsid w:val="00701E71"/>
    <w:rsid w:val="0070219C"/>
    <w:rsid w:val="00792C28"/>
    <w:rsid w:val="007E7278"/>
    <w:rsid w:val="00811C46"/>
    <w:rsid w:val="0083400E"/>
    <w:rsid w:val="00867309"/>
    <w:rsid w:val="008E4287"/>
    <w:rsid w:val="008F2E02"/>
    <w:rsid w:val="00904841"/>
    <w:rsid w:val="00946B9C"/>
    <w:rsid w:val="009821A8"/>
    <w:rsid w:val="00986A20"/>
    <w:rsid w:val="009F2FCD"/>
    <w:rsid w:val="00A056B0"/>
    <w:rsid w:val="00A37CF3"/>
    <w:rsid w:val="00A4282F"/>
    <w:rsid w:val="00A42E1A"/>
    <w:rsid w:val="00A80E9D"/>
    <w:rsid w:val="00AD6FDD"/>
    <w:rsid w:val="00AF60B3"/>
    <w:rsid w:val="00B1682A"/>
    <w:rsid w:val="00B26FE8"/>
    <w:rsid w:val="00B70407"/>
    <w:rsid w:val="00BE7124"/>
    <w:rsid w:val="00C4319F"/>
    <w:rsid w:val="00C85E21"/>
    <w:rsid w:val="00D34A32"/>
    <w:rsid w:val="00D51E0E"/>
    <w:rsid w:val="00D6369C"/>
    <w:rsid w:val="00D754B1"/>
    <w:rsid w:val="00D77A76"/>
    <w:rsid w:val="00D82578"/>
    <w:rsid w:val="00DA07B7"/>
    <w:rsid w:val="00DC772D"/>
    <w:rsid w:val="00DE5EDD"/>
    <w:rsid w:val="00DF0709"/>
    <w:rsid w:val="00E175F0"/>
    <w:rsid w:val="00E311A8"/>
    <w:rsid w:val="00F3193E"/>
    <w:rsid w:val="00F379FE"/>
    <w:rsid w:val="00F519B1"/>
    <w:rsid w:val="00FA3DC2"/>
    <w:rsid w:val="00FA6256"/>
    <w:rsid w:val="00FB4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124"/>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883</Words>
  <Characters>5038</Characters>
  <Application>Microsoft Office Word</Application>
  <DocSecurity>0</DocSecurity>
  <Lines>41</Lines>
  <Paragraphs>11</Paragraphs>
  <ScaleCrop>false</ScaleCrop>
  <Company>Hewlett-Packard Company</Company>
  <LinksUpToDate>false</LinksUpToDate>
  <CharactersWithSpaces>5910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3</cp:revision>
  <dcterms:created xsi:type="dcterms:W3CDTF">2011-09-12T01:31:00Z</dcterms:created>
  <dcterms:modified xsi:type="dcterms:W3CDTF">2011-09-12T01:31:00Z</dcterms:modified>
</cp:coreProperties>
</file>