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4D6" w:rsidRDefault="00D344D6" w:rsidP="00D344D6">
      <w:pPr>
        <w:pStyle w:val="Heading2"/>
        <w:ind w:left="90" w:right="65" w:firstLine="0"/>
        <w:jc w:val="both"/>
        <w:rPr>
          <w:color w:val="000000" w:themeColor="text1"/>
        </w:rPr>
      </w:pPr>
      <w:bookmarkStart w:id="0" w:name="_Toc295937122"/>
      <w:bookmarkStart w:id="1" w:name="_Toc295429862"/>
      <w:bookmarkStart w:id="2" w:name="_Toc303109269"/>
      <w:r>
        <w:rPr>
          <w:color w:val="000000" w:themeColor="text1"/>
          <w:sz w:val="32"/>
          <w:szCs w:val="32"/>
        </w:rPr>
        <w:t>P</w:t>
      </w:r>
      <w:r>
        <w:rPr>
          <w:color w:val="000000" w:themeColor="text1"/>
        </w:rPr>
        <w:t xml:space="preserve">HYSICAL </w:t>
      </w:r>
      <w:r>
        <w:rPr>
          <w:color w:val="000000" w:themeColor="text1"/>
          <w:sz w:val="32"/>
          <w:szCs w:val="32"/>
        </w:rPr>
        <w:t>E</w:t>
      </w:r>
      <w:r>
        <w:rPr>
          <w:color w:val="000000" w:themeColor="text1"/>
        </w:rPr>
        <w:t>DUCATION</w:t>
      </w:r>
      <w:bookmarkEnd w:id="0"/>
      <w:bookmarkEnd w:id="1"/>
      <w:bookmarkEnd w:id="2"/>
    </w:p>
    <w:p w:rsidR="00D344D6" w:rsidRDefault="00D344D6" w:rsidP="00D344D6">
      <w:pPr>
        <w:ind w:left="90" w:right="65" w:firstLine="0"/>
        <w:jc w:val="both"/>
        <w:rPr>
          <w:rFonts w:ascii="Times New Roman" w:hAnsi="Times New Roman" w:cs="Times New Roman"/>
          <w:b/>
          <w:bCs/>
          <w:color w:val="000000" w:themeColor="text1"/>
          <w:sz w:val="18"/>
          <w:szCs w:val="18"/>
        </w:rPr>
      </w:pP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1001  - Team Sports I...................................1.00 Credits </w:t>
      </w:r>
      <w:r>
        <w:rPr>
          <w:rFonts w:ascii="Times New Roman" w:hAnsi="Times New Roman" w:cs="Times New Roman"/>
          <w:color w:val="000000" w:themeColor="text1"/>
          <w:sz w:val="18"/>
          <w:szCs w:val="18"/>
        </w:rPr>
        <w:t>Basic skills are provided in the sports of basketball and volleyball. Cardiovascular conditioning is stressed.</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1002  - Fitness...............................................1.00 Credits </w:t>
      </w:r>
      <w:r>
        <w:rPr>
          <w:rFonts w:ascii="Times New Roman" w:hAnsi="Times New Roman" w:cs="Times New Roman"/>
          <w:color w:val="000000" w:themeColor="text1"/>
          <w:sz w:val="18"/>
          <w:szCs w:val="18"/>
        </w:rPr>
        <w:t>Involves activities and exercises to promote  wellness  and  fitness for life.   Activities will include aerobic and anaerobic exercises including weightlifting, walking, step aerobics and other appropriate activities.</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1003  - Recreational Skills I.........................1.00 Credits </w:t>
      </w:r>
      <w:r>
        <w:rPr>
          <w:rFonts w:ascii="Times New Roman" w:hAnsi="Times New Roman" w:cs="Times New Roman"/>
          <w:color w:val="000000" w:themeColor="text1"/>
          <w:sz w:val="18"/>
          <w:szCs w:val="18"/>
        </w:rPr>
        <w:t>This course is designed as an introductory course involving basic skills in the activities of bowling and square dance.</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1004  - Recreational Skills II ......................1.00 Credits </w:t>
      </w:r>
      <w:r>
        <w:rPr>
          <w:rFonts w:ascii="Times New Roman" w:hAnsi="Times New Roman" w:cs="Times New Roman"/>
          <w:color w:val="000000" w:themeColor="text1"/>
          <w:sz w:val="18"/>
          <w:szCs w:val="18"/>
        </w:rPr>
        <w:t>This course is designed as an introductory course involving basic skills in the activities of golf and tennis.</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1005  - Lifetime Skills I ...............................1.00 Credits </w:t>
      </w:r>
      <w:r>
        <w:rPr>
          <w:rFonts w:ascii="Times New Roman" w:hAnsi="Times New Roman" w:cs="Times New Roman"/>
          <w:color w:val="000000" w:themeColor="text1"/>
          <w:sz w:val="18"/>
          <w:szCs w:val="18"/>
        </w:rPr>
        <w:t>This  course  is  designed  as  an  introductory  course  in  outdoor recreational skills inclusive of archery, team skill building concepts and  other recreational activities.</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1006  - Lifetime Skills II..............................1.00 Credits </w:t>
      </w:r>
      <w:r>
        <w:rPr>
          <w:rFonts w:ascii="Times New Roman" w:hAnsi="Times New Roman" w:cs="Times New Roman"/>
          <w:color w:val="000000" w:themeColor="text1"/>
          <w:sz w:val="18"/>
          <w:szCs w:val="18"/>
        </w:rPr>
        <w:t>This course is designed as an introductory course involving basic skills in badminton and stunts and tumbling’s.</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1007  - Aquatics............................................1.00 Credits </w:t>
      </w:r>
      <w:r>
        <w:rPr>
          <w:rFonts w:ascii="Times New Roman" w:hAnsi="Times New Roman" w:cs="Times New Roman"/>
          <w:color w:val="000000" w:themeColor="text1"/>
          <w:sz w:val="18"/>
          <w:szCs w:val="18"/>
        </w:rPr>
        <w:t>This course is designed for the non-swimmer and novice. The course will address basic swimming techniques, safety and aqua aerobics. Emphasis is placed on improving overall cardiovascular efficiency and  acquiring survival skills.</w:t>
      </w:r>
    </w:p>
    <w:p w:rsidR="00D344D6" w:rsidRDefault="00D344D6" w:rsidP="00D344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1008  - Progressive Resistance Exercise.....1.00 Credits</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planned fitness training program to increase muscular strength and tone through a planned progressive series of exercises performed on the weight machine and other apparatus.</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1010  - Intro to Yoga ....................................1.00 Credits </w:t>
      </w:r>
      <w:r>
        <w:rPr>
          <w:rFonts w:ascii="Times New Roman" w:hAnsi="Times New Roman" w:cs="Times New Roman"/>
          <w:color w:val="000000" w:themeColor="text1"/>
          <w:sz w:val="18"/>
          <w:szCs w:val="18"/>
        </w:rPr>
        <w:t>Designed to introduce students to basic yoga postures and to develop an understanding of the benefits of this ancient practice.</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1020  - Intermediate Swimming .................1.00 Credits </w:t>
      </w:r>
      <w:r>
        <w:rPr>
          <w:rFonts w:ascii="Times New Roman" w:hAnsi="Times New Roman" w:cs="Times New Roman"/>
          <w:color w:val="000000" w:themeColor="text1"/>
          <w:sz w:val="18"/>
          <w:szCs w:val="18"/>
        </w:rPr>
        <w:t xml:space="preserve">This course is designed for the swimmer.  The course will address swimming techniques and safety.  Emphasis is placed on improving overall cardiovascular efficiency and acquiring survival skills. </w:t>
      </w:r>
      <w:r>
        <w:rPr>
          <w:rFonts w:ascii="Times New Roman" w:hAnsi="Times New Roman" w:cs="Times New Roman"/>
          <w:i/>
          <w:iCs/>
          <w:color w:val="000000" w:themeColor="text1"/>
          <w:sz w:val="18"/>
          <w:szCs w:val="18"/>
        </w:rPr>
        <w:t xml:space="preserve">Prerequisite:  PEDH 1007 or </w:t>
      </w:r>
      <w:r>
        <w:rPr>
          <w:rFonts w:ascii="Times New Roman" w:hAnsi="Times New Roman" w:cs="Times New Roman"/>
          <w:color w:val="000000" w:themeColor="text1"/>
          <w:sz w:val="18"/>
          <w:szCs w:val="18"/>
        </w:rPr>
        <w:t>Swimming Proficiency Test.</w:t>
      </w:r>
    </w:p>
    <w:p w:rsidR="00D344D6" w:rsidRDefault="00D344D6" w:rsidP="00D344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1150  - Life Guarding ..................................1.00 Credits </w:t>
      </w:r>
      <w:r>
        <w:rPr>
          <w:rFonts w:ascii="Times New Roman" w:hAnsi="Times New Roman" w:cs="Times New Roman"/>
          <w:color w:val="000000" w:themeColor="text1"/>
          <w:sz w:val="18"/>
          <w:szCs w:val="18"/>
        </w:rPr>
        <w:t xml:space="preserve">Stresses water safety and is designed to provide  the  student  with the knowledge and skills to save his own life or another in the event of   an emergency.   Course completion may lead to Red Cross Certification in lifeguarding.  </w:t>
      </w:r>
    </w:p>
    <w:p w:rsidR="00D344D6" w:rsidRDefault="00D344D6" w:rsidP="00D344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PEDH 1007 or PEDH 1020 or </w:t>
      </w:r>
      <w:r>
        <w:rPr>
          <w:rFonts w:ascii="Times New Roman" w:hAnsi="Times New Roman" w:cs="Times New Roman"/>
          <w:color w:val="000000" w:themeColor="text1"/>
          <w:sz w:val="18"/>
          <w:szCs w:val="18"/>
        </w:rPr>
        <w:t>Swimming Proficiency Test.</w:t>
      </w:r>
    </w:p>
    <w:p w:rsidR="00D344D6" w:rsidRDefault="00D344D6" w:rsidP="00D344D6">
      <w:pPr>
        <w:ind w:left="90" w:right="65" w:firstLine="0"/>
        <w:jc w:val="both"/>
        <w:rPr>
          <w:rFonts w:ascii="Times New Roman" w:hAnsi="Times New Roman" w:cs="Times New Roman"/>
          <w:b/>
          <w:bCs/>
          <w:color w:val="000000" w:themeColor="text1"/>
          <w:sz w:val="18"/>
          <w:szCs w:val="18"/>
        </w:rPr>
      </w:pPr>
    </w:p>
    <w:p w:rsidR="00D344D6" w:rsidRDefault="00D344D6" w:rsidP="00D344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1160  - Water Safety Instructor ..................2.00 Credits </w:t>
      </w:r>
      <w:r>
        <w:rPr>
          <w:rFonts w:ascii="Times New Roman" w:hAnsi="Times New Roman" w:cs="Times New Roman"/>
          <w:color w:val="000000" w:themeColor="text1"/>
          <w:sz w:val="18"/>
          <w:szCs w:val="18"/>
        </w:rPr>
        <w:t>Instructional concepts in swimming are provided leading to American Red Cross Certification.  Instructor's approval based on American Red  Cross prerequisite.</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PEDH 1150</w:t>
      </w:r>
    </w:p>
    <w:p w:rsidR="00D344D6" w:rsidRDefault="00D344D6" w:rsidP="00D344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1170  - Lifeguard Instructor .......................2.00 Credits </w:t>
      </w:r>
      <w:r>
        <w:rPr>
          <w:rFonts w:ascii="Times New Roman" w:hAnsi="Times New Roman" w:cs="Times New Roman"/>
          <w:color w:val="000000" w:themeColor="text1"/>
          <w:sz w:val="18"/>
          <w:szCs w:val="18"/>
        </w:rPr>
        <w:t>Instructional concepts in teaching lifeguard.  Grading is provided to ARC  Certification,  Prerequisite:  Instructor's  approval  based  on American  Red Cross.</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PEDH 1160</w:t>
      </w:r>
    </w:p>
    <w:p w:rsidR="00D344D6" w:rsidRDefault="00D344D6" w:rsidP="00D344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2010  - Intermediate Yoga ...........................1.00 Credits</w:t>
      </w:r>
    </w:p>
    <w:p w:rsidR="00D344D6" w:rsidRDefault="00D344D6" w:rsidP="00D344D6">
      <w:pPr>
        <w:spacing w:after="0"/>
        <w:ind w:left="90" w:right="65"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A study of the components of a personal yoga practice with enhances competence of basic postures and emphasizes breathing and meditation techniques that contribute to the benefit of yoga practice.</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PEDH 1010</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2213  - Intro &amp; Principle of Phys Ed .........3.00 Credits </w:t>
      </w:r>
      <w:r>
        <w:rPr>
          <w:rFonts w:ascii="Times New Roman" w:hAnsi="Times New Roman" w:cs="Times New Roman"/>
          <w:color w:val="000000" w:themeColor="text1"/>
          <w:sz w:val="18"/>
          <w:szCs w:val="18"/>
        </w:rPr>
        <w:t>Designed to acquaint the student with the history and underlying principles and foundations of contemporary physical education and the  contributions of physical education organic, neuromuscular, interpretive and emotional development.</w:t>
      </w:r>
    </w:p>
    <w:p w:rsidR="00D344D6" w:rsidRDefault="00D344D6" w:rsidP="00D344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2214  - Games of Low</w:t>
      </w:r>
    </w:p>
    <w:p w:rsidR="00D344D6" w:rsidRDefault="00D344D6" w:rsidP="00D344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Organization.................................................00 OR 2.00 Credits</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activities based on the needs, interests and all age groups, emphasizing trust building activities, games, stunts, relays,  and rhythmic activities for playground, schools, and recreational  areas and methods used in their presentation.</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2221  - Intermediate Tennis ........................1.00 Credits </w:t>
      </w:r>
      <w:r>
        <w:rPr>
          <w:rFonts w:ascii="Times New Roman" w:hAnsi="Times New Roman" w:cs="Times New Roman"/>
          <w:color w:val="000000" w:themeColor="text1"/>
          <w:sz w:val="18"/>
          <w:szCs w:val="18"/>
        </w:rPr>
        <w:t>Designed for the student who has acquired the basic skills   and strategy of tennis and designed to improve his/her tennis game.</w:t>
      </w:r>
    </w:p>
    <w:p w:rsidR="00D344D6" w:rsidRDefault="00D344D6" w:rsidP="00D344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2272  - Fund/Coaching &amp;</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Off Football/Soccer..................................................2.00 Credits </w:t>
      </w:r>
      <w:r>
        <w:rPr>
          <w:rFonts w:ascii="Times New Roman" w:hAnsi="Times New Roman" w:cs="Times New Roman"/>
          <w:color w:val="000000" w:themeColor="text1"/>
          <w:sz w:val="18"/>
          <w:szCs w:val="18"/>
        </w:rPr>
        <w:t>Fundamentals of teaching individual and team play, knowledge of offensive  plays,  most  frequently  used  defenses  and  coaching strategies.   Includes officiating.</w:t>
      </w:r>
    </w:p>
    <w:p w:rsidR="00D344D6" w:rsidRDefault="00D344D6" w:rsidP="00D344D6">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PEDH 2276  - Fund/Coach &amp; Official</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Basketball/Volleyball ...............................................3.00 Credits </w:t>
      </w:r>
      <w:r>
        <w:rPr>
          <w:rFonts w:ascii="Times New Roman" w:hAnsi="Times New Roman" w:cs="Times New Roman"/>
          <w:color w:val="000000" w:themeColor="text1"/>
          <w:sz w:val="18"/>
          <w:szCs w:val="18"/>
        </w:rPr>
        <w:t>Prerequisite(s): Fundamentals of teaching individual and team play, basic   offensive patterns against  selected  defense,  basic  defense alignments against selected offensive patterns, coaching  strategies, principles    and procedures of organization and managing meets. Includes officiating.</w:t>
      </w:r>
    </w:p>
    <w:p w:rsidR="00D344D6" w:rsidRDefault="00D344D6" w:rsidP="00D344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2289  - Care &amp; Prevention/</w:t>
      </w:r>
    </w:p>
    <w:p w:rsidR="00D344D6" w:rsidRDefault="00D344D6" w:rsidP="00D344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Athlete Injury...........................................................2.00 Credits </w:t>
      </w:r>
      <w:r>
        <w:rPr>
          <w:rFonts w:ascii="Times New Roman" w:hAnsi="Times New Roman" w:cs="Times New Roman"/>
          <w:color w:val="000000" w:themeColor="text1"/>
          <w:sz w:val="18"/>
          <w:szCs w:val="18"/>
        </w:rPr>
        <w:t>Injury prevention is stressed as well as the use of proper  equipment to protect vital parts and the use of wraps, tapes  and  bandages  for weak joints and other injured body parts.</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HEDP 2267 and HEDP 2450</w:t>
      </w:r>
    </w:p>
    <w:p w:rsidR="00D344D6" w:rsidRDefault="00D344D6" w:rsidP="00D344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3384  - Adapted Physical Ed</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Div in Classroom .................................................3.00 Credits </w:t>
      </w:r>
      <w:r>
        <w:rPr>
          <w:rFonts w:ascii="Times New Roman" w:hAnsi="Times New Roman" w:cs="Times New Roman"/>
          <w:color w:val="000000" w:themeColor="text1"/>
          <w:sz w:val="18"/>
          <w:szCs w:val="18"/>
        </w:rPr>
        <w:t>Consideration is given to the various forms of physical activities whereby full services can be rendered to individuals who, because of physical and mental disabilities, are unable to   participate   in regular activities.  Laboratory experiences are included.</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3394  - Theory/Psychology of Coaching ....3.00 Credits </w:t>
      </w:r>
      <w:r>
        <w:rPr>
          <w:rFonts w:ascii="Times New Roman" w:hAnsi="Times New Roman" w:cs="Times New Roman"/>
          <w:color w:val="000000" w:themeColor="text1"/>
          <w:sz w:val="18"/>
          <w:szCs w:val="18"/>
        </w:rPr>
        <w:t>Basic theories, principles and psychology of coaching sports  and athletics.</w:t>
      </w:r>
    </w:p>
    <w:p w:rsidR="00D344D6" w:rsidRDefault="00D344D6" w:rsidP="00D344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4460  - Kinesiology.......................................3.00 Credits </w:t>
      </w:r>
      <w:r>
        <w:rPr>
          <w:rFonts w:ascii="Times New Roman" w:hAnsi="Times New Roman" w:cs="Times New Roman"/>
          <w:color w:val="000000" w:themeColor="text1"/>
          <w:sz w:val="18"/>
          <w:szCs w:val="18"/>
        </w:rPr>
        <w:t>Concerned with an analysis of human motion and the mechanical principles related to movement.  Concentrated attention is   given to the muscles which move individual joints. Laboratory demonstrations are conducted.</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BIOL 1111, BIOL 2411 and BIOL 2412</w:t>
      </w:r>
    </w:p>
    <w:p w:rsidR="00D344D6" w:rsidRDefault="00D344D6" w:rsidP="00D344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4470  - Physiology of Exercise ....................3.00 Credits </w:t>
      </w:r>
      <w:r>
        <w:rPr>
          <w:rFonts w:ascii="Times New Roman" w:hAnsi="Times New Roman" w:cs="Times New Roman"/>
          <w:color w:val="000000" w:themeColor="text1"/>
          <w:sz w:val="18"/>
          <w:szCs w:val="18"/>
        </w:rPr>
        <w:t xml:space="preserve">Study of the effects of physical activities on  the  human  organism and applied physiology.  Laboratory demonstrations are conducted. </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BIOL 1111, BIOL 2411, BIOL 2412,and PEDH 4460 </w:t>
      </w:r>
    </w:p>
    <w:p w:rsidR="00D344D6" w:rsidRDefault="00D344D6" w:rsidP="00D344D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PEDH 4480  - Major Seminar &amp; Practice .............1.00 Credits </w:t>
      </w:r>
      <w:r>
        <w:rPr>
          <w:rFonts w:ascii="Times New Roman" w:hAnsi="Times New Roman" w:cs="Times New Roman"/>
          <w:color w:val="000000" w:themeColor="text1"/>
          <w:sz w:val="18"/>
          <w:szCs w:val="18"/>
        </w:rPr>
        <w:t>Organization  and  management  of  class  instruction  and    group supervision.  The student gains experience through service classes and  the  laboratory school under the supervision  of  the  teaching staff  of  the  physical education equipment.</w:t>
      </w:r>
    </w:p>
    <w:p w:rsidR="00D344D6" w:rsidRDefault="00D344D6" w:rsidP="00D344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4482  - Tests &amp; Measurements</w:t>
      </w:r>
    </w:p>
    <w:p w:rsidR="00D344D6" w:rsidRDefault="00D344D6" w:rsidP="00D344D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Phys Ed.................................................................3.00 Credits </w:t>
      </w:r>
      <w:r>
        <w:rPr>
          <w:rFonts w:ascii="Times New Roman" w:hAnsi="Times New Roman" w:cs="Times New Roman"/>
          <w:color w:val="000000" w:themeColor="text1"/>
          <w:sz w:val="18"/>
          <w:szCs w:val="18"/>
        </w:rPr>
        <w:t>Study  of  the  basic  principles  of  selecting,  administering    and analyzing tests in physical education.  Emphasis is  also  placed  on constructing knowledge and skill tests and quantitative methods of marking in physical education.</w:t>
      </w:r>
    </w:p>
    <w:p w:rsidR="00D344D6" w:rsidRDefault="00D344D6" w:rsidP="00D344D6">
      <w:pPr>
        <w:widowControl w:val="0"/>
        <w:autoSpaceDE w:val="0"/>
        <w:autoSpaceDN w:val="0"/>
        <w:adjustRightInd w:val="0"/>
        <w:spacing w:before="12" w:after="0" w:line="249" w:lineRule="auto"/>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1101, MATH 1111 or MATH 1113</w:t>
      </w:r>
    </w:p>
    <w:p w:rsidR="00946B9C" w:rsidRPr="00D344D6" w:rsidRDefault="00946B9C" w:rsidP="00D344D6"/>
    <w:sectPr w:rsidR="00946B9C" w:rsidRPr="00D344D6"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42F72"/>
    <w:rsid w:val="002B4F73"/>
    <w:rsid w:val="002E0744"/>
    <w:rsid w:val="002F679B"/>
    <w:rsid w:val="002F736B"/>
    <w:rsid w:val="0033691F"/>
    <w:rsid w:val="00370D68"/>
    <w:rsid w:val="003C26D6"/>
    <w:rsid w:val="003D392D"/>
    <w:rsid w:val="003E07B5"/>
    <w:rsid w:val="00400725"/>
    <w:rsid w:val="00402251"/>
    <w:rsid w:val="00421AA3"/>
    <w:rsid w:val="004325C2"/>
    <w:rsid w:val="00433853"/>
    <w:rsid w:val="004A7F26"/>
    <w:rsid w:val="004C4921"/>
    <w:rsid w:val="004C5BC5"/>
    <w:rsid w:val="005234C6"/>
    <w:rsid w:val="00544A60"/>
    <w:rsid w:val="00595B9F"/>
    <w:rsid w:val="00596BDB"/>
    <w:rsid w:val="005D4605"/>
    <w:rsid w:val="005E7C02"/>
    <w:rsid w:val="00610FB4"/>
    <w:rsid w:val="0063368D"/>
    <w:rsid w:val="00657649"/>
    <w:rsid w:val="006C7ECB"/>
    <w:rsid w:val="006F2981"/>
    <w:rsid w:val="00701E71"/>
    <w:rsid w:val="0070219C"/>
    <w:rsid w:val="007242AE"/>
    <w:rsid w:val="00792C28"/>
    <w:rsid w:val="007E7278"/>
    <w:rsid w:val="00811C46"/>
    <w:rsid w:val="0083400E"/>
    <w:rsid w:val="00867309"/>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D344D6"/>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519B1"/>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4D6"/>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1088</Words>
  <Characters>6208</Characters>
  <Application>Microsoft Office Word</Application>
  <DocSecurity>0</DocSecurity>
  <Lines>51</Lines>
  <Paragraphs>14</Paragraphs>
  <ScaleCrop>false</ScaleCrop>
  <Company>Hewlett-Packard Company</Company>
  <LinksUpToDate>false</LinksUpToDate>
  <CharactersWithSpaces>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2011-09-12T01:33:00Z</dcterms:created>
  <dcterms:modified xsi:type="dcterms:W3CDTF">2011-09-12T01:34:00Z</dcterms:modified>
</cp:coreProperties>
</file>