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287" w:rsidRDefault="008E4287" w:rsidP="008E4287">
      <w:pPr>
        <w:pStyle w:val="Heading2"/>
        <w:ind w:left="90" w:right="65" w:firstLine="0"/>
        <w:jc w:val="both"/>
        <w:rPr>
          <w:color w:val="000000" w:themeColor="text1"/>
        </w:rPr>
      </w:pPr>
      <w:bookmarkStart w:id="0" w:name="_Toc295937086"/>
      <w:bookmarkStart w:id="1" w:name="_Toc295429827"/>
      <w:bookmarkStart w:id="2" w:name="_Toc303109233"/>
      <w:r>
        <w:rPr>
          <w:color w:val="000000" w:themeColor="text1"/>
          <w:sz w:val="32"/>
          <w:szCs w:val="32"/>
        </w:rPr>
        <w:t>C</w:t>
      </w:r>
      <w:r>
        <w:rPr>
          <w:color w:val="000000" w:themeColor="text1"/>
        </w:rPr>
        <w:t>HEMISTRY</w:t>
      </w:r>
      <w:bookmarkEnd w:id="0"/>
      <w:bookmarkEnd w:id="1"/>
      <w:bookmarkEnd w:id="2"/>
    </w:p>
    <w:p w:rsidR="008E4287" w:rsidRDefault="008E4287" w:rsidP="008E4287">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455A9F" w:rsidRDefault="00455A9F" w:rsidP="008E4287">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455A9F" w:rsidRDefault="00455A9F" w:rsidP="008E4287">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tbl>
      <w:tblPr>
        <w:tblStyle w:val="TableGrid"/>
        <w:tblW w:w="10458" w:type="dxa"/>
        <w:tblInd w:w="90" w:type="dxa"/>
        <w:tblLook w:val="04A0"/>
      </w:tblPr>
      <w:tblGrid>
        <w:gridCol w:w="5238"/>
        <w:gridCol w:w="5220"/>
      </w:tblGrid>
      <w:tr w:rsidR="00FA0C60" w:rsidTr="00FA0C60">
        <w:tc>
          <w:tcPr>
            <w:tcW w:w="5238" w:type="dxa"/>
          </w:tcPr>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Chemistry ………………4.00 credits</w:t>
            </w:r>
          </w:p>
          <w:p w:rsidR="00FA0C60" w:rsidRDefault="00FA0C60" w:rsidP="00FA0C60">
            <w:pPr>
              <w:widowControl w:val="0"/>
              <w:tabs>
                <w:tab w:val="left" w:pos="440"/>
                <w:tab w:val="left" w:pos="1120"/>
                <w:tab w:val="left" w:pos="1260"/>
                <w:tab w:val="left" w:pos="2100"/>
                <w:tab w:val="left" w:pos="3380"/>
                <w:tab w:val="left" w:pos="4000"/>
                <w:tab w:val="left" w:pos="4620"/>
              </w:tabs>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prepare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little,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mat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background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I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General Chemistry II</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sequence (CHEM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12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 xml:space="preserve">1/1212).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 xml:space="preserve">opics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 xml:space="preserve">d  </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44"/>
                <w:sz w:val="18"/>
                <w:szCs w:val="18"/>
              </w:rPr>
              <w:t xml:space="preserve">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measurement</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unit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uni</w:t>
            </w:r>
            <w:r>
              <w:rPr>
                <w:rFonts w:ascii="Times New Roman" w:hAnsi="Times New Roman"/>
                <w:color w:val="000000" w:themeColor="text1"/>
                <w:sz w:val="18"/>
                <w:szCs w:val="18"/>
              </w:rPr>
              <w:t>t conversions, graphing,</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atomic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nomenclature,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bonding,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periodi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table</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equations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stoichiometr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designe</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t</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 xml:space="preserve"> improv</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stud</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will be included.  The emphasis of 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lecture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problem solving  strategies,  skill  building  and real life applications.</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151K - Survey of Chemistry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firs</w:t>
            </w:r>
            <w:r>
              <w:rPr>
                <w:rFonts w:ascii="Times New Roman" w:hAnsi="Times New Roman"/>
                <w:color w:val="000000" w:themeColor="text1"/>
                <w:sz w:val="18"/>
                <w:szCs w:val="18"/>
              </w:rPr>
              <w:t xml:space="preserve">t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 xml:space="preserve">r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w:t>
            </w:r>
            <w:r>
              <w:rPr>
                <w:rFonts w:ascii="Times New Roman" w:hAnsi="Times New Roman"/>
                <w:color w:val="000000" w:themeColor="text1"/>
                <w:sz w:val="18"/>
                <w:szCs w:val="18"/>
              </w:rPr>
              <w:t xml:space="preserve">c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biochemistry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allied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health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profession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39"/>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 be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covered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include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chemical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equations, </w:t>
            </w:r>
            <w:r>
              <w:rPr>
                <w:rFonts w:ascii="Times New Roman" w:hAnsi="Times New Roman"/>
                <w:color w:val="000000" w:themeColor="text1"/>
                <w:spacing w:val="1"/>
                <w:sz w:val="18"/>
                <w:szCs w:val="18"/>
              </w:rPr>
              <w:t>nomenclature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geometr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 supplement the lecture material.</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152K - Survey of Chemistry II</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y principles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general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biochemistry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allie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healt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professio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 will supplement the lecture material.</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151K US D.</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12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General Chemistry 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matte</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stoichiometry,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c</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solutions</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aci</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bas</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chemical equilibrium.</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1212K - General Chemistry I</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investigate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ionic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equilibria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electrolytes,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kinetic</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electro</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redo</w:t>
            </w:r>
            <w:r>
              <w:rPr>
                <w:rFonts w:ascii="Times New Roman" w:hAnsi="Times New Roman"/>
                <w:color w:val="000000" w:themeColor="text1"/>
                <w:sz w:val="18"/>
                <w:szCs w:val="18"/>
              </w:rPr>
              <w:t xml:space="preserve">x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metal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non-metals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qualitative  analytical separations.</w:t>
            </w:r>
          </w:p>
          <w:p w:rsidR="00FA0C60" w:rsidRDefault="00FA0C60" w:rsidP="00FA0C60">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color w:val="000000" w:themeColor="text1"/>
                <w:sz w:val="18"/>
                <w:szCs w:val="18"/>
              </w:rPr>
              <w:t>D</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before="3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2301K - Organic Chemistry I</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examine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reactions from a structural,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synthetic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mechanistic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approach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exploring </w:t>
            </w:r>
            <w:r>
              <w:rPr>
                <w:rFonts w:ascii="Times New Roman" w:hAnsi="Times New Roman"/>
                <w:color w:val="000000" w:themeColor="text1"/>
                <w:spacing w:val="-2"/>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aliphati</w:t>
            </w:r>
            <w:r>
              <w:rPr>
                <w:rFonts w:ascii="Times New Roman" w:hAnsi="Times New Roman"/>
                <w:color w:val="000000" w:themeColor="text1"/>
                <w:sz w:val="18"/>
                <w:szCs w:val="18"/>
              </w:rPr>
              <w:t>c</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nucleophilic</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aromati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electrophili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free-radica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reactio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types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carbonatio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free</w:t>
            </w:r>
            <w:r>
              <w:rPr>
                <w:rFonts w:ascii="Times New Roman" w:hAnsi="Times New Roman"/>
                <w:color w:val="000000" w:themeColor="text1"/>
                <w:sz w:val="18"/>
                <w:szCs w:val="18"/>
              </w:rPr>
              <w:t>- radical intermediates are also covered  extensivel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i</w:t>
            </w:r>
            <w:r>
              <w:rPr>
                <w:rFonts w:ascii="Times New Roman" w:hAnsi="Times New Roman"/>
                <w:i/>
                <w:iCs/>
                <w:color w:val="000000" w:themeColor="text1"/>
                <w:spacing w:val="2"/>
                <w:sz w:val="18"/>
                <w:szCs w:val="18"/>
              </w:rPr>
              <w:t>t</w:t>
            </w:r>
            <w:r>
              <w:rPr>
                <w:rFonts w:ascii="Times New Roman" w:hAnsi="Times New Roman"/>
                <w:i/>
                <w:iCs/>
                <w:color w:val="000000" w:themeColor="text1"/>
                <w:spacing w:val="1"/>
                <w:sz w:val="18"/>
                <w:szCs w:val="18"/>
              </w:rPr>
              <w:t>e(</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CH</w:t>
            </w:r>
            <w:r>
              <w:rPr>
                <w:rFonts w:ascii="Times New Roman" w:hAnsi="Times New Roman"/>
                <w:i/>
                <w:iCs/>
                <w:color w:val="000000" w:themeColor="text1"/>
                <w:spacing w:val="1"/>
                <w:sz w:val="18"/>
                <w:szCs w:val="18"/>
              </w:rPr>
              <w:t>E</w:t>
            </w:r>
            <w:r>
              <w:rPr>
                <w:rFonts w:ascii="Times New Roman" w:hAnsi="Times New Roman"/>
                <w:i/>
                <w:iCs/>
                <w:color w:val="000000" w:themeColor="text1"/>
                <w:sz w:val="18"/>
                <w:szCs w:val="18"/>
              </w:rPr>
              <w:t>M</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121</w:t>
            </w:r>
            <w:r>
              <w:rPr>
                <w:rFonts w:ascii="Times New Roman" w:hAnsi="Times New Roman"/>
                <w:i/>
                <w:iCs/>
                <w:color w:val="000000" w:themeColor="text1"/>
                <w:sz w:val="18"/>
                <w:szCs w:val="18"/>
              </w:rPr>
              <w:t>2K</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z w:val="18"/>
                <w:szCs w:val="18"/>
              </w:rPr>
              <w:t>C</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2302K - Organic Chemistry II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tabs>
                <w:tab w:val="left" w:pos="152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a continuation of the sequences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carbonyl-bearing compounds,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 chemistry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carbonium ions is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resonanc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furthe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examined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Spectroscopi</w:t>
            </w:r>
            <w:r>
              <w:rPr>
                <w:rFonts w:ascii="Times New Roman" w:hAnsi="Times New Roman"/>
                <w:color w:val="000000" w:themeColor="text1"/>
                <w:sz w:val="18"/>
                <w:szCs w:val="18"/>
              </w:rPr>
              <w:t>c</w:t>
            </w:r>
            <w:r>
              <w:rPr>
                <w:rFonts w:ascii="Times New Roman" w:hAnsi="Times New Roman"/>
                <w:color w:val="000000" w:themeColor="text1"/>
                <w:sz w:val="18"/>
                <w:szCs w:val="18"/>
              </w:rPr>
              <w:tab/>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analysis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infrared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ultraviolet/visible</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mas</w:t>
            </w:r>
            <w:r>
              <w:rPr>
                <w:rFonts w:ascii="Times New Roman" w:hAnsi="Times New Roman"/>
                <w:color w:val="000000" w:themeColor="text1"/>
                <w:sz w:val="18"/>
                <w:szCs w:val="18"/>
              </w:rPr>
              <w:t xml:space="preserve">s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spectroscop</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c resonance spectroscopy will be   included.</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2301K US D.</w:t>
            </w:r>
          </w:p>
          <w:p w:rsidR="00FA0C60" w:rsidRDefault="00FA0C60" w:rsidP="00FA0C60">
            <w:pPr>
              <w:widowControl w:val="0"/>
              <w:autoSpaceDE w:val="0"/>
              <w:autoSpaceDN w:val="0"/>
              <w:adjustRightInd w:val="0"/>
              <w:spacing w:before="5"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2310K - Scientific Mathematics</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Designed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used 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those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required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laboratory and publications.</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2320K - Laboratory</w:t>
            </w:r>
          </w:p>
          <w:p w:rsidR="00FA0C60" w:rsidRDefault="00FA0C60" w:rsidP="00FA0C60">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w:t>
            </w:r>
            <w:r>
              <w:rPr>
                <w:rFonts w:ascii="Times New Roman" w:hAnsi="Times New Roman"/>
                <w:b/>
                <w:bCs/>
                <w:color w:val="000000" w:themeColor="text1"/>
                <w:spacing w:val="2"/>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Designed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important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laboratory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manipulation</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essentia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conductin</w:t>
            </w:r>
            <w:r>
              <w:rPr>
                <w:rFonts w:ascii="Times New Roman" w:hAnsi="Times New Roman"/>
                <w:color w:val="000000" w:themeColor="text1"/>
                <w:sz w:val="18"/>
                <w:szCs w:val="18"/>
              </w:rPr>
              <w:t>g general and biomedical research.</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2351K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practice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gravimetric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titrimetri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equilibri</w:t>
            </w:r>
            <w:r>
              <w:rPr>
                <w:rFonts w:ascii="Times New Roman" w:hAnsi="Times New Roman"/>
                <w:color w:val="000000" w:themeColor="text1"/>
                <w:sz w:val="18"/>
                <w:szCs w:val="18"/>
              </w:rPr>
              <w:t>a</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applied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acid-base,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precipitation,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complexometric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methods. </w:t>
            </w: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1212</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 xml:space="preserve">C  </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2352K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involve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analyti</w:t>
            </w:r>
            <w:r>
              <w:rPr>
                <w:rFonts w:ascii="Times New Roman" w:hAnsi="Times New Roman"/>
                <w:color w:val="000000" w:themeColor="text1"/>
                <w:spacing w:val="-1"/>
                <w:sz w:val="18"/>
                <w:szCs w:val="18"/>
              </w:rPr>
              <w:t>c</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including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oxidation-reduction,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titration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instrumenta</w:t>
            </w:r>
            <w:r>
              <w:rPr>
                <w:rFonts w:ascii="Times New Roman" w:hAnsi="Times New Roman"/>
                <w:color w:val="000000" w:themeColor="text1"/>
                <w:sz w:val="18"/>
                <w:szCs w:val="18"/>
              </w:rPr>
              <w:t xml:space="preserve">l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methods--potentiometric</w:t>
            </w:r>
            <w:r>
              <w:rPr>
                <w:rFonts w:ascii="Times New Roman" w:hAnsi="Times New Roman"/>
                <w:color w:val="000000" w:themeColor="text1"/>
                <w:sz w:val="18"/>
                <w:szCs w:val="18"/>
              </w:rPr>
              <w:t xml:space="preserve">,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spectrophotometric</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chromatographic.</w:t>
            </w:r>
          </w:p>
          <w:p w:rsidR="00FA0C60" w:rsidRDefault="00FA0C60" w:rsidP="00FA0C60">
            <w:pPr>
              <w:widowControl w:val="0"/>
              <w:autoSpaceDE w:val="0"/>
              <w:autoSpaceDN w:val="0"/>
              <w:adjustRightInd w:val="0"/>
              <w:spacing w:before="37"/>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2351K US D.</w:t>
            </w:r>
          </w:p>
          <w:p w:rsidR="00FA0C60" w:rsidRDefault="00FA0C60" w:rsidP="00FA0C60">
            <w:pPr>
              <w:widowControl w:val="0"/>
              <w:autoSpaceDE w:val="0"/>
              <w:autoSpaceDN w:val="0"/>
              <w:adjustRightInd w:val="0"/>
              <w:spacing w:before="8" w:line="120" w:lineRule="exact"/>
              <w:ind w:left="90" w:right="65"/>
              <w:jc w:val="both"/>
              <w:rPr>
                <w:rFonts w:ascii="Times New Roman" w:hAnsi="Times New Roman"/>
                <w:color w:val="000000" w:themeColor="text1"/>
                <w:sz w:val="12"/>
                <w:szCs w:val="12"/>
              </w:rPr>
            </w:pPr>
          </w:p>
          <w:p w:rsidR="00FA0C60" w:rsidRDefault="00FA0C60" w:rsidP="00FA0C60">
            <w:pPr>
              <w:widowControl w:val="0"/>
              <w:autoSpaceDE w:val="0"/>
              <w:autoSpaceDN w:val="0"/>
              <w:adjustRightInd w:val="0"/>
              <w:spacing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learner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disco</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very-inquir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competencie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papers</w:t>
            </w:r>
            <w:r>
              <w:rPr>
                <w:rFonts w:ascii="Times New Roman" w:hAnsi="Times New Roman"/>
                <w:color w:val="000000" w:themeColor="text1"/>
                <w:sz w:val="18"/>
                <w:szCs w:val="18"/>
              </w:rPr>
              <w:t>. Prerequisite: permission of instructo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3221K - Physical Chemistry </w:t>
            </w:r>
            <w:r>
              <w:rPr>
                <w:rFonts w:ascii="Times New Roman" w:hAnsi="Times New Roman"/>
                <w:b/>
                <w:bCs/>
                <w:color w:val="000000" w:themeColor="text1"/>
                <w:spacing w:val="9"/>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tabs>
                <w:tab w:val="left" w:pos="1620"/>
                <w:tab w:val="left" w:pos="2740"/>
                <w:tab w:val="left" w:pos="3700"/>
                <w:tab w:val="left" w:pos="420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chemical/therma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equilibrium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reversibl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irreversibl</w:t>
            </w:r>
            <w:r>
              <w:rPr>
                <w:rFonts w:ascii="Times New Roman" w:hAnsi="Times New Roman"/>
                <w:color w:val="000000" w:themeColor="text1"/>
                <w:sz w:val="18"/>
                <w:szCs w:val="18"/>
              </w:rPr>
              <w:t>e processes,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kinetic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reaction kinetics as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 other areas of dynamics are investigated.</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 xml:space="preserve">C. </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spacing w:before="33"/>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3222K - Physical Chemistry II</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FA0C60" w:rsidRDefault="00FA0C60" w:rsidP="00FA0C60">
            <w:pPr>
              <w:widowControl w:val="0"/>
              <w:autoSpaceDE w:val="0"/>
              <w:autoSpaceDN w:val="0"/>
              <w:adjustRightInd w:val="0"/>
              <w:spacing w:before="33"/>
              <w:ind w:left="90" w:right="65"/>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m</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spectra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 xml:space="preserve"> atom</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molecules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statistica</w:t>
            </w:r>
            <w:r>
              <w:rPr>
                <w:rFonts w:ascii="Times New Roman" w:hAnsi="Times New Roman"/>
                <w:color w:val="000000" w:themeColor="text1"/>
                <w:sz w:val="18"/>
                <w:szCs w:val="18"/>
              </w:rPr>
              <w:t>l mechanics are studied in this course.</w:t>
            </w:r>
          </w:p>
          <w:p w:rsidR="00FA0C60" w:rsidRDefault="00FA0C60" w:rsidP="00FA0C60">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3231  - Intermediate</w:t>
            </w:r>
          </w:p>
          <w:p w:rsidR="00FA0C60" w:rsidRDefault="00FA0C60" w:rsidP="00FA0C60">
            <w:pPr>
              <w:widowControl w:val="0"/>
              <w:autoSpaceDE w:val="0"/>
              <w:autoSpaceDN w:val="0"/>
              <w:adjustRightInd w:val="0"/>
              <w:spacing w:before="9"/>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Inorganic Chemistry I</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tabs>
                <w:tab w:val="left" w:pos="3020"/>
                <w:tab w:val="left" w:pos="398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systematic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source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investigates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topics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grou</w:t>
            </w:r>
            <w:r>
              <w:rPr>
                <w:rFonts w:ascii="Times New Roman" w:hAnsi="Times New Roman"/>
                <w:color w:val="000000" w:themeColor="text1"/>
                <w:sz w:val="18"/>
                <w:szCs w:val="18"/>
              </w:rPr>
              <w:t xml:space="preserve">p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acid-bas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non-aqueou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solvents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soli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groups</w:t>
            </w:r>
            <w:r>
              <w:rPr>
                <w:rFonts w:ascii="Times New Roman" w:hAnsi="Times New Roman"/>
                <w:color w:val="000000" w:themeColor="text1"/>
                <w:sz w:val="18"/>
                <w:szCs w:val="18"/>
              </w:rPr>
              <w:t xml:space="preserve">. </w:t>
            </w:r>
          </w:p>
          <w:p w:rsidR="00FA0C60" w:rsidRDefault="00FA0C60" w:rsidP="00FA0C60">
            <w:pPr>
              <w:widowControl w:val="0"/>
              <w:tabs>
                <w:tab w:val="left" w:pos="3020"/>
                <w:tab w:val="left" w:pos="398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 or CHEM 3222 US C.</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26"/>
                <w:szCs w:val="26"/>
              </w:rPr>
            </w:pPr>
          </w:p>
        </w:tc>
        <w:tc>
          <w:tcPr>
            <w:tcW w:w="5220" w:type="dxa"/>
          </w:tcPr>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lastRenderedPageBreak/>
              <w:t>CHEM 3250K - Biochemistry</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tabs>
                <w:tab w:val="left" w:pos="1620"/>
                <w:tab w:val="left" w:pos="2360"/>
                <w:tab w:val="left" w:pos="3120"/>
                <w:tab w:val="left" w:pos="4340"/>
              </w:tabs>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examines the structure function, and metabolism 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carbohydrates,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amino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acids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proteins,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lipids,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nuclei</w:t>
            </w:r>
            <w:r>
              <w:rPr>
                <w:rFonts w:ascii="Times New Roman" w:hAnsi="Times New Roman"/>
                <w:color w:val="000000" w:themeColor="text1"/>
                <w:sz w:val="18"/>
                <w:szCs w:val="18"/>
              </w:rPr>
              <w:t xml:space="preserve">c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acids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bioene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kinetics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photosynthesis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interdependenc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metabolic pathways of intermediate metabolism)</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2302K US C </w:t>
            </w:r>
          </w:p>
          <w:p w:rsidR="00FA0C60" w:rsidRDefault="00FA0C60" w:rsidP="00FA0C60">
            <w:pPr>
              <w:widowControl w:val="0"/>
              <w:autoSpaceDE w:val="0"/>
              <w:autoSpaceDN w:val="0"/>
              <w:adjustRightInd w:val="0"/>
              <w:ind w:left="90" w:right="65"/>
              <w:jc w:val="both"/>
              <w:rPr>
                <w:rFonts w:ascii="Times New Roman" w:eastAsia="SimSun" w:hAnsi="Times New Roman" w:cs="Times New Roman"/>
                <w:b/>
                <w:color w:val="000000" w:themeColor="text1"/>
                <w:sz w:val="18"/>
                <w:szCs w:val="18"/>
              </w:rPr>
            </w:pPr>
          </w:p>
          <w:p w:rsidR="00FA0C60" w:rsidRDefault="00FA0C60" w:rsidP="00FA0C60">
            <w:pPr>
              <w:widowControl w:val="0"/>
              <w:autoSpaceDE w:val="0"/>
              <w:autoSpaceDN w:val="0"/>
              <w:adjustRightInd w:val="0"/>
              <w:ind w:left="90" w:right="65"/>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 3330 Nanoscience and Nanotechnology    3.00 Credits</w:t>
            </w:r>
          </w:p>
          <w:p w:rsidR="00FA0C60" w:rsidRDefault="00FA0C60" w:rsidP="00FA0C60">
            <w:pPr>
              <w:widowControl w:val="0"/>
              <w:autoSpaceDE w:val="0"/>
              <w:autoSpaceDN w:val="0"/>
              <w:adjustRightInd w:val="0"/>
              <w:spacing w:before="12" w:line="249" w:lineRule="auto"/>
              <w:ind w:left="90" w:right="65"/>
              <w:jc w:val="both"/>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The important concepts and applications of nanoscience and nanotechnology to multidisciplinary audience such as chemists, physicists, biologists and engineers. Tools and principles relevant at the nanoscale dimension will be discussed. It also provides an overview of current and future nanotechnology applications in materials, physics, chemistry, biology, electronics, energy and, medicine</w:t>
            </w:r>
          </w:p>
          <w:p w:rsidR="00FA0C60" w:rsidRDefault="00FA0C60" w:rsidP="00FA0C60">
            <w:pPr>
              <w:widowControl w:val="0"/>
              <w:autoSpaceDE w:val="0"/>
              <w:autoSpaceDN w:val="0"/>
              <w:adjustRightInd w:val="0"/>
              <w:ind w:left="90" w:right="65"/>
              <w:jc w:val="both"/>
              <w:rPr>
                <w:rFonts w:ascii="Times New Roman" w:eastAsia="SimSun" w:hAnsi="Times New Roman" w:cs="Times New Roman"/>
                <w:color w:val="000000" w:themeColor="text1"/>
                <w:sz w:val="18"/>
                <w:szCs w:val="18"/>
              </w:rPr>
            </w:pPr>
            <w:r>
              <w:rPr>
                <w:rFonts w:ascii="Times New Roman" w:eastAsia="SimSun" w:hAnsi="Times New Roman" w:cs="Times New Roman"/>
                <w:i/>
                <w:iCs/>
                <w:color w:val="000000" w:themeColor="text1"/>
                <w:sz w:val="18"/>
                <w:szCs w:val="18"/>
              </w:rPr>
              <w:t>P</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equisite(s): CHEM 2302K US C , BIOL2111K US and (PHYS1112K US C or PHYS2222K US C)</w:t>
            </w:r>
          </w:p>
          <w:p w:rsidR="00FA0C60" w:rsidRDefault="00FA0C60" w:rsidP="00FA0C60">
            <w:pPr>
              <w:widowControl w:val="0"/>
              <w:autoSpaceDE w:val="0"/>
              <w:autoSpaceDN w:val="0"/>
              <w:adjustRightInd w:val="0"/>
              <w:ind w:left="90" w:right="65"/>
              <w:jc w:val="both"/>
              <w:rPr>
                <w:rFonts w:ascii="Times New Roman" w:eastAsia="SimSun" w:hAnsi="Times New Roman" w:cs="Times New Roman"/>
                <w:b/>
                <w:bCs/>
                <w:color w:val="000000" w:themeColor="text1"/>
                <w:sz w:val="18"/>
                <w:szCs w:val="18"/>
              </w:rPr>
            </w:pPr>
          </w:p>
          <w:p w:rsidR="00FA0C60" w:rsidRDefault="00FA0C60" w:rsidP="00FA0C60">
            <w:pPr>
              <w:widowControl w:val="0"/>
              <w:autoSpaceDE w:val="0"/>
              <w:autoSpaceDN w:val="0"/>
              <w:adjustRightInd w:val="0"/>
              <w:ind w:left="90" w:right="65"/>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 3400 Polymer Science …………………….3.00 Credits</w:t>
            </w:r>
          </w:p>
          <w:p w:rsidR="00FA0C60" w:rsidRDefault="00FA0C60" w:rsidP="00FA0C60">
            <w:pPr>
              <w:widowControl w:val="0"/>
              <w:autoSpaceDE w:val="0"/>
              <w:autoSpaceDN w:val="0"/>
              <w:adjustRightInd w:val="0"/>
              <w:spacing w:before="12" w:line="249" w:lineRule="auto"/>
              <w:ind w:left="90" w:right="65"/>
              <w:jc w:val="both"/>
              <w:rPr>
                <w:rFonts w:ascii="Times New Roman" w:eastAsia="SimSun" w:hAnsi="Times New Roman" w:cs="Times New Roman"/>
                <w:b/>
                <w:bCs/>
                <w:color w:val="000000" w:themeColor="text1"/>
                <w:sz w:val="18"/>
                <w:szCs w:val="18"/>
              </w:rPr>
            </w:pPr>
            <w:r>
              <w:rPr>
                <w:rFonts w:ascii="Times New Roman" w:eastAsia="SimSun" w:hAnsi="Times New Roman" w:cs="Times New Roman"/>
                <w:color w:val="000000" w:themeColor="text1"/>
                <w:sz w:val="18"/>
                <w:szCs w:val="18"/>
              </w:rPr>
              <w:t>This course involves a study of the fundamental physical and chemical properties of polymers such as their molecular, thermal, mechanical, and electrical properties.  In addition, how these materials are synthesized, evaluated, and their commercial applications are explored</w:t>
            </w:r>
            <w:r>
              <w:rPr>
                <w:rFonts w:ascii="Calibri" w:eastAsia="SimSun" w:hAnsi="Calibri" w:cs="Times New Roman"/>
                <w:color w:val="000000" w:themeColor="text1"/>
              </w:rPr>
              <w:t>.</w:t>
            </w:r>
          </w:p>
          <w:p w:rsidR="00FA0C60" w:rsidRDefault="00FA0C60" w:rsidP="00FA0C60">
            <w:pPr>
              <w:widowControl w:val="0"/>
              <w:autoSpaceDE w:val="0"/>
              <w:autoSpaceDN w:val="0"/>
              <w:adjustRightInd w:val="0"/>
              <w:ind w:left="90" w:right="65"/>
              <w:jc w:val="both"/>
              <w:rPr>
                <w:rFonts w:ascii="Times New Roman" w:eastAsia="SimSun" w:hAnsi="Times New Roman" w:cs="Times New Roman"/>
                <w:b/>
                <w:bCs/>
                <w:color w:val="000000" w:themeColor="text1"/>
                <w:sz w:val="18"/>
                <w:szCs w:val="18"/>
              </w:rPr>
            </w:pPr>
            <w:r>
              <w:rPr>
                <w:rFonts w:ascii="Times New Roman" w:eastAsia="SimSun" w:hAnsi="Times New Roman" w:cs="Times New Roman"/>
                <w:i/>
                <w:iCs/>
                <w:color w:val="000000" w:themeColor="text1"/>
                <w:sz w:val="18"/>
                <w:szCs w:val="18"/>
              </w:rPr>
              <w:t>P</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 xml:space="preserve">equisite(s): CHEM 2302K US C </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4100K - Instrumental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application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 modern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instrumental methods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special emphasis </w:t>
            </w:r>
            <w:r>
              <w:rPr>
                <w:rFonts w:ascii="Times New Roman" w:hAnsi="Times New Roman"/>
                <w:color w:val="000000" w:themeColor="text1"/>
                <w:spacing w:val="2"/>
                <w:sz w:val="18"/>
                <w:szCs w:val="18"/>
              </w:rPr>
              <w:t>onspectrophotometric</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chromatographic</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electroanalytica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radiochemical techniques.</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Chemical Literatu</w:t>
            </w:r>
            <w:r>
              <w:rPr>
                <w:rFonts w:ascii="Times New Roman" w:hAnsi="Times New Roman"/>
                <w:b/>
                <w:bCs/>
                <w:color w:val="000000" w:themeColor="text1"/>
                <w:spacing w:val="-3"/>
                <w:sz w:val="18"/>
                <w:szCs w:val="18"/>
              </w:rPr>
              <w:t>r</w:t>
            </w:r>
            <w:r>
              <w:rPr>
                <w:rFonts w:ascii="Times New Roman" w:hAnsi="Times New Roman"/>
                <w:b/>
                <w:bCs/>
                <w:color w:val="000000" w:themeColor="text1"/>
                <w:spacing w:val="4"/>
                <w:sz w:val="18"/>
                <w:szCs w:val="18"/>
              </w:rPr>
              <w:t>e</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ethics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governmenta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regula</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cal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source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info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m</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jour</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databa</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curre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tl</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available</w:t>
            </w:r>
            <w:r>
              <w:rPr>
                <w:rFonts w:ascii="Times New Roman" w:hAnsi="Times New Roman"/>
                <w:color w:val="000000" w:themeColor="text1"/>
                <w:sz w:val="18"/>
                <w:szCs w:val="18"/>
              </w:rPr>
              <w:t xml:space="preserve">. </w:t>
            </w:r>
          </w:p>
          <w:p w:rsidR="00FA0C60" w:rsidRDefault="00FA0C60" w:rsidP="00FA0C60">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1 - Junior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Seminar</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train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literature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presenting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information.  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scientific </w:t>
            </w:r>
            <w:r>
              <w:rPr>
                <w:rFonts w:ascii="Times New Roman" w:hAnsi="Times New Roman"/>
                <w:color w:val="000000" w:themeColor="text1"/>
                <w:spacing w:val="-1"/>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style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formats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prepar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poste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observe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evaluate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 presentations 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invited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guest, ASU faculty and senior students.</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status.</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4120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FA0C60" w:rsidRDefault="00FA0C60" w:rsidP="00FA0C60">
            <w:pPr>
              <w:widowControl w:val="0"/>
              <w:autoSpaceDE w:val="0"/>
              <w:autoSpaceDN w:val="0"/>
              <w:adjustRightInd w:val="0"/>
              <w:spacing w:before="12"/>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Senior</w:t>
            </w:r>
          </w:p>
          <w:p w:rsidR="00FA0C60" w:rsidRDefault="00FA0C60" w:rsidP="00FA0C60">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students will present preliminary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plans/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background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ei</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pacing w:val="-2"/>
                <w:sz w:val="18"/>
                <w:szCs w:val="18"/>
              </w:rPr>
              <w:t>le</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te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w:t>
            </w:r>
            <w:r>
              <w:rPr>
                <w:rFonts w:ascii="Times New Roman" w:hAnsi="Times New Roman"/>
                <w:color w:val="000000" w:themeColor="text1"/>
                <w:spacing w:val="-1"/>
                <w:sz w:val="18"/>
                <w:szCs w:val="18"/>
              </w:rPr>
              <w:t>urr</w:t>
            </w:r>
            <w:r>
              <w:rPr>
                <w:rFonts w:ascii="Times New Roman" w:hAnsi="Times New Roman"/>
                <w:color w:val="000000" w:themeColor="text1"/>
                <w:spacing w:val="-2"/>
                <w:sz w:val="18"/>
                <w:szCs w:val="18"/>
              </w:rPr>
              <w:t>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tu</w:t>
            </w:r>
            <w:r>
              <w:rPr>
                <w:rFonts w:ascii="Times New Roman" w:hAnsi="Times New Roman"/>
                <w:color w:val="000000" w:themeColor="text1"/>
                <w:spacing w:val="-2"/>
                <w:sz w:val="18"/>
                <w:szCs w:val="18"/>
              </w:rPr>
              <w:t>re</w:t>
            </w:r>
            <w:r>
              <w:rPr>
                <w:rFonts w:ascii="Times New Roman" w:hAnsi="Times New Roman"/>
                <w:color w:val="000000" w:themeColor="text1"/>
                <w:sz w:val="18"/>
                <w:szCs w:val="18"/>
              </w:rPr>
              <w:t xml:space="preserve">. </w:t>
            </w:r>
          </w:p>
          <w:p w:rsidR="00FA0C60" w:rsidRDefault="00FA0C60" w:rsidP="00FA0C60">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4</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US C.</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4130K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5"/>
                <w:sz w:val="18"/>
                <w:szCs w:val="18"/>
              </w:rPr>
              <w:t>I</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Mus</w:t>
            </w:r>
            <w:r>
              <w:rPr>
                <w:rFonts w:ascii="Times New Roman" w:hAnsi="Times New Roman"/>
                <w:color w:val="000000" w:themeColor="text1"/>
                <w:sz w:val="18"/>
                <w:szCs w:val="18"/>
              </w:rPr>
              <w:t>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enrolle</w:t>
            </w:r>
            <w:r>
              <w:rPr>
                <w:rFonts w:ascii="Times New Roman" w:hAnsi="Times New Roman"/>
                <w:color w:val="000000" w:themeColor="text1"/>
                <w:sz w:val="18"/>
                <w:szCs w:val="18"/>
              </w:rPr>
              <w:t>d</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Class(s)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select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area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chemistry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final written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report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completed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senior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campus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l</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co-op</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internship</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ma</w:t>
            </w:r>
            <w:r>
              <w:rPr>
                <w:rFonts w:ascii="Times New Roman" w:hAnsi="Times New Roman"/>
                <w:color w:val="000000" w:themeColor="text1"/>
                <w:sz w:val="18"/>
                <w:szCs w:val="18"/>
              </w:rPr>
              <w:t>y</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substitute</w:t>
            </w:r>
            <w:r>
              <w:rPr>
                <w:rFonts w:ascii="Times New Roman" w:hAnsi="Times New Roman"/>
                <w:color w:val="000000" w:themeColor="text1"/>
                <w:sz w:val="18"/>
                <w:szCs w:val="18"/>
              </w:rPr>
              <w:t xml:space="preserve">d </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f taken at the junior/senior level).</w:t>
            </w:r>
          </w:p>
          <w:p w:rsidR="00FA0C60" w:rsidRDefault="00FA0C60" w:rsidP="00FA0C60">
            <w:pPr>
              <w:widowControl w:val="0"/>
              <w:autoSpaceDE w:val="0"/>
              <w:autoSpaceDN w:val="0"/>
              <w:adjustRightInd w:val="0"/>
              <w:spacing w:line="261" w:lineRule="exact"/>
              <w:ind w:left="90" w:right="65"/>
              <w:jc w:val="both"/>
              <w:rPr>
                <w:rFonts w:ascii="Times New Roman" w:hAnsi="Times New Roman"/>
                <w:color w:val="000000" w:themeColor="text1"/>
                <w:sz w:val="24"/>
                <w:szCs w:val="24"/>
              </w:rPr>
            </w:pPr>
            <w:r>
              <w:rPr>
                <w:rFonts w:ascii="Times New Roman" w:hAnsi="Times New Roman"/>
                <w:i/>
                <w:iCs/>
                <w:color w:val="000000" w:themeColor="text1"/>
                <w:sz w:val="18"/>
                <w:szCs w:val="18"/>
              </w:rPr>
              <w:lastRenderedPageBreak/>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4120 US C</w:t>
            </w:r>
            <w:r>
              <w:rPr>
                <w:rFonts w:ascii="Times New Roman" w:hAnsi="Times New Roman"/>
                <w:color w:val="000000" w:themeColor="text1"/>
                <w:sz w:val="24"/>
                <w:szCs w:val="24"/>
              </w:rPr>
              <w:t>.</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18"/>
                <w:szCs w:val="18"/>
              </w:rPr>
            </w:pPr>
          </w:p>
          <w:p w:rsidR="00FA0C60" w:rsidRDefault="00FA0C60" w:rsidP="00FA0C60">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4140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Biochemistr</w:t>
            </w:r>
            <w:r>
              <w:rPr>
                <w:rFonts w:ascii="Times New Roman" w:hAnsi="Times New Roman"/>
                <w:b/>
                <w:bCs/>
                <w:color w:val="000000" w:themeColor="text1"/>
                <w:spacing w:val="10"/>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biochemica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pathway</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elucidate</w:t>
            </w:r>
            <w:r>
              <w:rPr>
                <w:rFonts w:ascii="Times New Roman" w:hAnsi="Times New Roman"/>
                <w:color w:val="000000" w:themeColor="text1"/>
                <w:sz w:val="18"/>
                <w:szCs w:val="18"/>
              </w:rPr>
              <w:t>s 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mechanism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reactions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quantificatio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cells</w:t>
            </w:r>
            <w:r>
              <w:rPr>
                <w:rFonts w:ascii="Times New Roman" w:hAnsi="Times New Roman"/>
                <w:color w:val="000000" w:themeColor="text1"/>
                <w:sz w:val="18"/>
                <w:szCs w:val="18"/>
              </w:rPr>
              <w:t xml:space="preserve">. </w:t>
            </w:r>
          </w:p>
          <w:p w:rsidR="00FA0C60" w:rsidRDefault="00FA0C60" w:rsidP="00FA0C60">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3250K US C.</w:t>
            </w:r>
          </w:p>
          <w:p w:rsidR="00FA0C60" w:rsidRDefault="00FA0C60" w:rsidP="00FA0C6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4150K - Computational Chemistry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orbita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calculatio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semi</w:t>
            </w:r>
            <w:r>
              <w:rPr>
                <w:rFonts w:ascii="Times New Roman" w:hAnsi="Times New Roman"/>
                <w:color w:val="000000" w:themeColor="text1"/>
                <w:sz w:val="18"/>
                <w:szCs w:val="18"/>
              </w:rPr>
              <w:t>- empirical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abinitio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programs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incorporating</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modeling aspects are investigated in this course.</w:t>
            </w:r>
          </w:p>
          <w:p w:rsidR="00FA0C60" w:rsidRDefault="00FA0C60" w:rsidP="00FA0C60">
            <w:pPr>
              <w:widowControl w:val="0"/>
              <w:autoSpaceDE w:val="0"/>
              <w:autoSpaceDN w:val="0"/>
              <w:adjustRightInd w:val="0"/>
              <w:spacing w:line="207"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4160  - Special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 Chemistry</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xml:space="preserve">, Senior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allo</w:t>
            </w:r>
            <w:r>
              <w:rPr>
                <w:rFonts w:ascii="Times New Roman" w:hAnsi="Times New Roman"/>
                <w:color w:val="000000" w:themeColor="text1"/>
                <w:sz w:val="18"/>
                <w:szCs w:val="18"/>
              </w:rPr>
              <w:t>w</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facul</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explor</w:t>
            </w:r>
            <w:r>
              <w:rPr>
                <w:rFonts w:ascii="Times New Roman" w:hAnsi="Times New Roman"/>
                <w:color w:val="000000" w:themeColor="text1"/>
                <w:sz w:val="18"/>
                <w:szCs w:val="18"/>
              </w:rPr>
              <w:t>e some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greater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classroom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setting,</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 allow</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additional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specific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areas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biochemistr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polyme</w:t>
            </w:r>
            <w:r>
              <w:rPr>
                <w:rFonts w:ascii="Times New Roman" w:hAnsi="Times New Roman"/>
                <w:color w:val="000000" w:themeColor="text1"/>
                <w:sz w:val="18"/>
                <w:szCs w:val="18"/>
              </w:rPr>
              <w:t xml:space="preserve">r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 analytical  and environmental 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 xml:space="preserve">. (May  be </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epeated twice.)</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spacing w:line="252"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4170L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Special Laboratory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w:t>
            </w:r>
            <w:r>
              <w:rPr>
                <w:rFonts w:ascii="Times New Roman" w:hAnsi="Times New Roman"/>
                <w:b/>
                <w:bCs/>
                <w:color w:val="000000" w:themeColor="text1"/>
                <w:spacing w:val="9"/>
                <w:sz w:val="18"/>
                <w:szCs w:val="18"/>
              </w:rPr>
              <w:t>s</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similar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4160) but involves laboratory experiences.</w:t>
            </w:r>
          </w:p>
          <w:p w:rsidR="00FA0C60" w:rsidRDefault="00FA0C60" w:rsidP="00FA0C60">
            <w:pPr>
              <w:widowControl w:val="0"/>
              <w:autoSpaceDE w:val="0"/>
              <w:autoSpaceDN w:val="0"/>
              <w:adjustRightInd w:val="0"/>
              <w:spacing w:line="206"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 and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FA0C60" w:rsidRDefault="00FA0C60" w:rsidP="00FA0C60">
            <w:pPr>
              <w:widowControl w:val="0"/>
              <w:autoSpaceDE w:val="0"/>
              <w:autoSpaceDN w:val="0"/>
              <w:adjustRightInd w:val="0"/>
              <w:spacing w:before="2" w:line="220" w:lineRule="exact"/>
              <w:ind w:left="90" w:right="65"/>
              <w:jc w:val="both"/>
              <w:rPr>
                <w:rFonts w:ascii="Times New Roman" w:hAnsi="Times New Roman"/>
                <w:color w:val="000000" w:themeColor="text1"/>
              </w:rPr>
            </w:pPr>
          </w:p>
          <w:p w:rsidR="00FA0C60" w:rsidRDefault="00FA0C60" w:rsidP="00FA0C60">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4180K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w:t>
            </w:r>
          </w:p>
          <w:p w:rsidR="00FA0C60" w:rsidRDefault="00FA0C60" w:rsidP="00FA0C60">
            <w:pPr>
              <w:widowControl w:val="0"/>
              <w:autoSpaceDE w:val="0"/>
              <w:autoSpaceDN w:val="0"/>
              <w:adjustRightInd w:val="0"/>
              <w:spacing w:before="9"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echnology</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FA0C60" w:rsidRDefault="00FA0C60" w:rsidP="00FA0C60">
            <w:pPr>
              <w:widowControl w:val="0"/>
              <w:autoSpaceDE w:val="0"/>
              <w:autoSpaceDN w:val="0"/>
              <w:adjustRightInd w:val="0"/>
              <w:spacing w:before="9" w:line="252"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relevan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use</w:t>
            </w:r>
            <w:r>
              <w:rPr>
                <w:rFonts w:ascii="Times New Roman" w:hAnsi="Times New Roman"/>
                <w:color w:val="000000" w:themeColor="text1"/>
                <w:sz w:val="18"/>
                <w:szCs w:val="18"/>
              </w:rPr>
              <w:t>d in biomedical research.</w:t>
            </w:r>
          </w:p>
          <w:p w:rsidR="00FA0C60" w:rsidRDefault="00FA0C60" w:rsidP="00FA0C60">
            <w:pPr>
              <w:widowControl w:val="0"/>
              <w:autoSpaceDE w:val="0"/>
              <w:autoSpaceDN w:val="0"/>
              <w:adjustRightInd w:val="0"/>
              <w:spacing w:line="206" w:lineRule="exact"/>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FA0C60" w:rsidRDefault="00FA0C60" w:rsidP="00FA0C60">
            <w:pPr>
              <w:widowControl w:val="0"/>
              <w:autoSpaceDE w:val="0"/>
              <w:autoSpaceDN w:val="0"/>
              <w:adjustRightInd w:val="0"/>
              <w:spacing w:before="6" w:line="180" w:lineRule="exact"/>
              <w:ind w:left="90" w:right="65"/>
              <w:jc w:val="both"/>
              <w:rPr>
                <w:rFonts w:ascii="Times New Roman" w:hAnsi="Times New Roman"/>
                <w:color w:val="000000" w:themeColor="text1"/>
                <w:sz w:val="18"/>
                <w:szCs w:val="18"/>
              </w:rPr>
            </w:pPr>
          </w:p>
          <w:p w:rsidR="00FA0C60" w:rsidRDefault="00FA0C60" w:rsidP="00FA0C60">
            <w:pPr>
              <w:widowControl w:val="0"/>
              <w:autoSpaceDE w:val="0"/>
              <w:autoSpaceDN w:val="0"/>
              <w:adjustRightInd w:val="0"/>
              <w:ind w:left="90" w:right="65"/>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CHEM4200 Environmental Chemistry……….......4.00 credits</w:t>
            </w:r>
          </w:p>
          <w:p w:rsidR="00FA0C60" w:rsidRDefault="00FA0C60" w:rsidP="00FA0C60">
            <w:pPr>
              <w:widowControl w:val="0"/>
              <w:autoSpaceDE w:val="0"/>
              <w:autoSpaceDN w:val="0"/>
              <w:adjustRightInd w:val="0"/>
              <w:spacing w:before="6" w:line="249" w:lineRule="auto"/>
              <w:ind w:left="90" w:right="65"/>
              <w:jc w:val="both"/>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This course will include an overview of the earth and its atmosphere and a study of the chemical processes that occur in this environment. The chemical structure and toxic properties of chemical pollutants and the reactions in the environment is included, as well as a discussion of the sources of chemical contamination and methods for controlling pollution</w:t>
            </w:r>
          </w:p>
          <w:p w:rsidR="00FA0C60" w:rsidRDefault="00FA0C60" w:rsidP="00FA0C60">
            <w:pPr>
              <w:widowControl w:val="0"/>
              <w:autoSpaceDE w:val="0"/>
              <w:autoSpaceDN w:val="0"/>
              <w:adjustRightInd w:val="0"/>
              <w:ind w:left="90" w:right="65"/>
              <w:jc w:val="both"/>
              <w:rPr>
                <w:rFonts w:ascii="Times New Roman" w:eastAsia="SimSun" w:hAnsi="Times New Roman" w:cs="Times New Roman"/>
                <w:b/>
                <w:bCs/>
                <w:color w:val="000000" w:themeColor="text1"/>
                <w:sz w:val="18"/>
                <w:szCs w:val="18"/>
              </w:rPr>
            </w:pPr>
            <w:r>
              <w:rPr>
                <w:rFonts w:ascii="Times New Roman" w:eastAsia="SimSun" w:hAnsi="Times New Roman" w:cs="Times New Roman"/>
                <w:i/>
                <w:iCs/>
                <w:color w:val="000000" w:themeColor="text1"/>
                <w:sz w:val="18"/>
                <w:szCs w:val="18"/>
              </w:rPr>
              <w:t>P</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w:t>
            </w:r>
            <w:r>
              <w:rPr>
                <w:rFonts w:ascii="Times New Roman" w:eastAsia="SimSun" w:hAnsi="Times New Roman" w:cs="Times New Roman"/>
                <w:i/>
                <w:iCs/>
                <w:color w:val="000000" w:themeColor="text1"/>
                <w:spacing w:val="-7"/>
                <w:sz w:val="18"/>
                <w:szCs w:val="18"/>
              </w:rPr>
              <w:t>r</w:t>
            </w:r>
            <w:r>
              <w:rPr>
                <w:rFonts w:ascii="Times New Roman" w:eastAsia="SimSun" w:hAnsi="Times New Roman" w:cs="Times New Roman"/>
                <w:i/>
                <w:iCs/>
                <w:color w:val="000000" w:themeColor="text1"/>
                <w:sz w:val="18"/>
                <w:szCs w:val="18"/>
              </w:rPr>
              <w:t>equisite(s): CHEM 2302K US C, MATH1113 US C</w:t>
            </w:r>
          </w:p>
          <w:p w:rsidR="00FA0C60" w:rsidRDefault="00FA0C60" w:rsidP="00FA0C60">
            <w:pPr>
              <w:widowControl w:val="0"/>
              <w:autoSpaceDE w:val="0"/>
              <w:autoSpaceDN w:val="0"/>
              <w:adjustRightInd w:val="0"/>
              <w:spacing w:before="6" w:line="180" w:lineRule="exact"/>
              <w:ind w:left="90" w:right="65"/>
              <w:jc w:val="both"/>
              <w:rPr>
                <w:rFonts w:ascii="Times New Roman" w:eastAsia="SimSun" w:hAnsi="Times New Roman" w:cs="Times New Roman"/>
                <w:color w:val="000000" w:themeColor="text1"/>
                <w:sz w:val="18"/>
                <w:szCs w:val="18"/>
              </w:rPr>
            </w:pPr>
          </w:p>
          <w:p w:rsidR="00FA0C60" w:rsidRDefault="00FA0C60" w:rsidP="00FA0C60">
            <w:pPr>
              <w:widowControl w:val="0"/>
              <w:autoSpaceDE w:val="0"/>
              <w:autoSpaceDN w:val="0"/>
              <w:adjustRightInd w:val="0"/>
              <w:ind w:left="90" w:right="65"/>
              <w:jc w:val="both"/>
              <w:rPr>
                <w:rFonts w:ascii="Times New Roman" w:eastAsia="SimSun" w:hAnsi="Times New Roman" w:cs="Times New Roman"/>
                <w:b/>
                <w:color w:val="000000" w:themeColor="text1"/>
                <w:sz w:val="18"/>
                <w:szCs w:val="18"/>
              </w:rPr>
            </w:pPr>
            <w:r>
              <w:rPr>
                <w:rFonts w:ascii="Times New Roman" w:eastAsia="SimSun" w:hAnsi="Times New Roman" w:cs="Times New Roman"/>
                <w:b/>
                <w:color w:val="000000" w:themeColor="text1"/>
                <w:sz w:val="18"/>
                <w:szCs w:val="18"/>
              </w:rPr>
              <w:t>CHEM4210 NanoScale Analytical Methods…...…4.00 credits</w:t>
            </w:r>
          </w:p>
          <w:p w:rsidR="00FA0C60" w:rsidRDefault="00FA0C60" w:rsidP="00FA0C60">
            <w:pPr>
              <w:widowControl w:val="0"/>
              <w:autoSpaceDE w:val="0"/>
              <w:autoSpaceDN w:val="0"/>
              <w:adjustRightInd w:val="0"/>
              <w:spacing w:before="6" w:line="249" w:lineRule="auto"/>
              <w:ind w:left="90" w:right="65"/>
              <w:jc w:val="both"/>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This course is designed to explore the principles of nonoscale analytical methods that are essential to nanoscience and nanomaterial chemistry. This course will also provide fundamental theoretical and practical knowledge on how to fabricate nanostrucures, and how to investigate the morphological structure and electronic structure of nanomaterials.</w:t>
            </w:r>
          </w:p>
          <w:p w:rsidR="00FA0C60" w:rsidRDefault="00FA0C60" w:rsidP="00FA0C60">
            <w:pPr>
              <w:widowControl w:val="0"/>
              <w:autoSpaceDE w:val="0"/>
              <w:autoSpaceDN w:val="0"/>
              <w:adjustRightInd w:val="0"/>
              <w:spacing w:before="6" w:line="249" w:lineRule="auto"/>
              <w:ind w:left="90" w:right="65"/>
              <w:jc w:val="both"/>
              <w:rPr>
                <w:rFonts w:ascii="Times New Roman" w:eastAsia="SimSun" w:hAnsi="Times New Roman" w:cs="Times New Roman"/>
                <w:i/>
                <w:color w:val="000000" w:themeColor="text1"/>
                <w:sz w:val="18"/>
                <w:szCs w:val="18"/>
              </w:rPr>
            </w:pPr>
            <w:r>
              <w:rPr>
                <w:rFonts w:ascii="Times New Roman" w:eastAsia="SimSun" w:hAnsi="Times New Roman" w:cs="Times New Roman"/>
                <w:i/>
                <w:color w:val="000000" w:themeColor="text1"/>
                <w:sz w:val="18"/>
                <w:szCs w:val="18"/>
              </w:rPr>
              <w:t>Prerequisite: CHEM 2352K US C.</w:t>
            </w:r>
          </w:p>
          <w:p w:rsidR="00FA0C60" w:rsidRDefault="00FA0C60" w:rsidP="008E4287">
            <w:pPr>
              <w:widowControl w:val="0"/>
              <w:autoSpaceDE w:val="0"/>
              <w:autoSpaceDN w:val="0"/>
              <w:adjustRightInd w:val="0"/>
              <w:spacing w:before="8" w:line="260" w:lineRule="exact"/>
              <w:ind w:right="65"/>
              <w:jc w:val="both"/>
              <w:rPr>
                <w:rFonts w:ascii="Times New Roman" w:hAnsi="Times New Roman"/>
                <w:color w:val="000000" w:themeColor="text1"/>
                <w:sz w:val="26"/>
                <w:szCs w:val="26"/>
              </w:rPr>
            </w:pPr>
          </w:p>
        </w:tc>
      </w:tr>
    </w:tbl>
    <w:p w:rsidR="00FA0C60" w:rsidRDefault="00FA0C60" w:rsidP="008E4287">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FA0C60" w:rsidRDefault="00FA0C60" w:rsidP="008E4287">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946B9C" w:rsidRPr="008E4287" w:rsidRDefault="00946B9C" w:rsidP="008E4287"/>
    <w:sectPr w:rsidR="00946B9C" w:rsidRPr="008E4287" w:rsidSect="00FA0C60">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132F5C"/>
    <w:rsid w:val="002F679B"/>
    <w:rsid w:val="003E07B5"/>
    <w:rsid w:val="00455A9F"/>
    <w:rsid w:val="005234C6"/>
    <w:rsid w:val="005D4605"/>
    <w:rsid w:val="006C7ECB"/>
    <w:rsid w:val="006F2981"/>
    <w:rsid w:val="0070219C"/>
    <w:rsid w:val="008E4287"/>
    <w:rsid w:val="00946B9C"/>
    <w:rsid w:val="00A4282F"/>
    <w:rsid w:val="00C4319F"/>
    <w:rsid w:val="00C85E21"/>
    <w:rsid w:val="00CC0800"/>
    <w:rsid w:val="00D77A76"/>
    <w:rsid w:val="00DC772D"/>
    <w:rsid w:val="00E175F0"/>
    <w:rsid w:val="00FA0C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87"/>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1641</Words>
  <Characters>9358</Characters>
  <Application>Microsoft Office Word</Application>
  <DocSecurity>0</DocSecurity>
  <Lines>77</Lines>
  <Paragraphs>21</Paragraphs>
  <ScaleCrop>false</ScaleCrop>
  <Company>Hewlett-Packard Company</Company>
  <LinksUpToDate>false</LinksUpToDate>
  <CharactersWithSpaces>10978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2011-09-12T01:18:00Z</dcterms:created>
  <dcterms:modified xsi:type="dcterms:W3CDTF">2011-09-12T01:54:00Z</dcterms:modified>
</cp:coreProperties>
</file>