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智能超市白皮书（Smart Supermarket White Paper)</w:t>
      </w:r>
    </w:p>
    <w:p>
      <w:pPr>
        <w:jc w:val="center"/>
      </w:pPr>
    </w:p>
    <w:p>
      <w:pPr>
        <w:jc w:val="center"/>
      </w:pPr>
    </w:p>
    <w:p>
      <w:pPr>
        <w:numPr>
          <w:ilvl w:val="0"/>
          <w:numId w:val="1"/>
        </w:numPr>
        <w:jc w:val="left"/>
      </w:pPr>
      <w:r>
        <w:t>介绍</w:t>
      </w:r>
    </w:p>
    <w:p>
      <w:pPr>
        <w:numPr>
          <w:numId w:val="0"/>
        </w:numPr>
        <w:ind w:firstLine="420" w:firstLineChars="0"/>
        <w:jc w:val="left"/>
      </w:pPr>
    </w:p>
    <w:p>
      <w:pPr>
        <w:numPr>
          <w:numId w:val="0"/>
        </w:numPr>
        <w:ind w:firstLine="420" w:firstLineChars="0"/>
        <w:jc w:val="left"/>
      </w:pPr>
      <w: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w:t>
      </w:r>
      <w:r>
        <w:t>提高用户购物体验</w:t>
      </w:r>
      <w:r>
        <w:t>。推出了顾客购物体验评级，系统接入商店用户评级，商店用户信息透明，商店用户竞争上架等系统。</w:t>
      </w:r>
    </w:p>
    <w:p>
      <w:pPr>
        <w:numPr>
          <w:numId w:val="0"/>
        </w:numPr>
        <w:ind w:firstLine="420" w:firstLineChars="0"/>
        <w:jc w:val="left"/>
      </w:pPr>
      <w:r>
        <w:t xml:space="preserve">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w:t>
      </w:r>
      <w:r>
        <w:t>SSPJ token</w:t>
      </w:r>
      <w:r>
        <w:t xml:space="preserve"> 会作为红利凭证。每年Smart Supermarket 产生的 收益的 10% 会反馈给 SSPJ token持有者（及SSPJ token 作为收益共享凭证。在此处 SSPJ token 持有者是不会承担Smart Supermarket 项目的经营风险的）。</w:t>
      </w:r>
    </w:p>
    <w:p>
      <w:pPr>
        <w:numPr>
          <w:numId w:val="0"/>
        </w:numPr>
        <w:ind w:firstLine="420" w:firstLineChars="0"/>
        <w:jc w:val="left"/>
      </w:pPr>
      <w: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平台中来作为平台的接入用户，要么被在无人超市零售业的浪潮中背 Smart Supermarket 给颠覆。</w:t>
      </w:r>
    </w:p>
    <w:p>
      <w:pPr>
        <w:numPr>
          <w:numId w:val="0"/>
        </w:numPr>
        <w:ind w:firstLine="420" w:firstLineChars="0"/>
        <w:jc w:val="left"/>
      </w:pPr>
    </w:p>
    <w:p>
      <w:pPr>
        <w:numPr>
          <w:ilvl w:val="0"/>
          <w:numId w:val="2"/>
        </w:numPr>
        <w:jc w:val="left"/>
        <w:rPr>
          <w:sz w:val="24"/>
          <w:szCs w:val="24"/>
        </w:rPr>
      </w:pPr>
      <w:r>
        <w:rPr>
          <w:sz w:val="24"/>
          <w:szCs w:val="24"/>
        </w:rPr>
        <w:t>行业及市场分析</w:t>
      </w:r>
    </w:p>
    <w:p>
      <w:pPr>
        <w:numPr>
          <w:numId w:val="0"/>
        </w:numPr>
        <w:ind w:firstLine="420" w:firstLineChars="0"/>
        <w:jc w:val="left"/>
        <w:rPr>
          <w:sz w:val="24"/>
          <w:szCs w:val="24"/>
        </w:rPr>
      </w:pPr>
    </w:p>
    <w:p>
      <w:pPr>
        <w:numPr>
          <w:ilvl w:val="0"/>
          <w:numId w:val="2"/>
        </w:numPr>
        <w:jc w:val="left"/>
        <w:rPr>
          <w:sz w:val="24"/>
          <w:szCs w:val="24"/>
        </w:rPr>
      </w:pPr>
      <w:r>
        <w:rPr>
          <w:sz w:val="24"/>
          <w:szCs w:val="24"/>
        </w:rPr>
        <w:t xml:space="preserve"> Smart Supermarket 平台描述</w:t>
      </w:r>
    </w:p>
    <w:p>
      <w:pPr>
        <w:jc w:val="left"/>
      </w:pPr>
    </w:p>
    <w:p>
      <w:pPr>
        <w:jc w:val="left"/>
      </w:pPr>
      <w:r>
        <w:t>Smart Supermarket 定义： 世界上第一个基于超市云构建的分布式应用云平台。服务于所有的无人超市。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pPr>
    </w:p>
    <w:p>
      <w:pPr>
        <w:jc w:val="left"/>
      </w:pPr>
      <w:r>
        <w:t>Smart Supermarket 平台系统（前期开发）：</w:t>
      </w:r>
    </w:p>
    <w:p>
      <w:pPr>
        <w:jc w:val="left"/>
      </w:pPr>
      <w:r>
        <w:t>智能安防：</w:t>
      </w:r>
    </w:p>
    <w:p>
      <w:pPr>
        <w:jc w:val="left"/>
      </w:pPr>
      <w:r>
        <w:t>货物巡检：</w:t>
      </w:r>
    </w:p>
    <w:p>
      <w:pPr>
        <w:jc w:val="left"/>
      </w:pPr>
      <w:r>
        <w:t>防损系统：</w:t>
      </w:r>
    </w:p>
    <w:p>
      <w:pPr>
        <w:jc w:val="left"/>
      </w:pPr>
      <w:r>
        <w:t>智能购物车：</w:t>
      </w:r>
    </w:p>
    <w:p>
      <w:pPr>
        <w:jc w:val="left"/>
      </w:pPr>
      <w:r>
        <w:t>自助货物挑选：</w:t>
      </w:r>
    </w:p>
    <w:p>
      <w:pPr>
        <w:jc w:val="left"/>
      </w:pPr>
      <w:r>
        <w:t>货物推荐系统：</w:t>
      </w:r>
    </w:p>
    <w:p>
      <w:pPr>
        <w:jc w:val="left"/>
      </w:pPr>
      <w:r>
        <w:t>信息大数据分析系统：</w:t>
      </w:r>
    </w:p>
    <w:p>
      <w:pPr>
        <w:jc w:val="left"/>
      </w:pPr>
      <w:r>
        <w:t>超市智能供应链系统：</w:t>
      </w:r>
    </w:p>
    <w:p>
      <w:pPr>
        <w:jc w:val="left"/>
      </w:pPr>
    </w:p>
    <w:p>
      <w:pPr>
        <w:jc w:val="left"/>
      </w:pPr>
      <w:r>
        <w:t>SSPJ 定义： SSPJ 是基于 Smart Supermarket 项目而发行的融货币和资产一体的 tokens</w:t>
      </w:r>
    </w:p>
    <w:p>
      <w:pPr>
        <w:jc w:val="left"/>
      </w:pPr>
    </w:p>
    <w:p>
      <w:pPr>
        <w:jc w:val="left"/>
      </w:pPr>
      <w:r>
        <w:t>SSPJ作用：</w:t>
      </w:r>
    </w:p>
    <w:p>
      <w:pPr>
        <w:jc w:val="left"/>
      </w:pPr>
    </w:p>
    <w:p>
      <w:pPr>
        <w:numPr>
          <w:ilvl w:val="0"/>
          <w:numId w:val="3"/>
        </w:numPr>
        <w:ind w:firstLine="420" w:firstLineChars="0"/>
        <w:jc w:val="left"/>
      </w:pPr>
      <w:r>
        <w:t xml:space="preserve"> SSPJ 可以作为一种货币流通于超市用户与 Smart Supermarket 云平台流通货币，超市用户可以通 SSPJ 来购买 Smart Supermarket 云平台上的所有应用。 </w:t>
      </w:r>
    </w:p>
    <w:p>
      <w:pPr>
        <w:ind w:firstLine="420" w:firstLineChars="0"/>
        <w:jc w:val="left"/>
      </w:pPr>
    </w:p>
    <w:p>
      <w:pPr>
        <w:numPr>
          <w:ilvl w:val="0"/>
          <w:numId w:val="3"/>
        </w:numPr>
        <w:ind w:firstLine="420" w:firstLineChars="0"/>
        <w:jc w:val="left"/>
      </w:pPr>
      <w:r>
        <w:t xml:space="preserve"> SSPJ 可以作为一种货币流通普通客户与接入 Smart Supermarket云平台的超市用户的间的流通货币，顾客可以用 SSPJ 来购买所有接入 Smart Supermarket 云平台的所有商品。</w:t>
      </w:r>
    </w:p>
    <w:p>
      <w:pPr>
        <w:ind w:firstLine="420" w:firstLineChars="0"/>
        <w:jc w:val="left"/>
      </w:pPr>
    </w:p>
    <w:p>
      <w:pPr>
        <w:numPr>
          <w:ilvl w:val="0"/>
          <w:numId w:val="3"/>
        </w:numPr>
        <w:ind w:firstLine="420" w:firstLineChars="0"/>
        <w:jc w:val="left"/>
      </w:pPr>
      <w:r>
        <w:t xml:space="preserve">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pPr>
    </w:p>
    <w:p>
      <w:pPr>
        <w:ind w:firstLine="420" w:firstLineChars="0"/>
        <w:jc w:val="left"/>
      </w:pPr>
      <w:r>
        <w:t>4. SSPJ 可以作为类证券投资产品， 整个 Smart Supermarket 云平台的应用市场市值估值  5</w:t>
      </w:r>
      <w:r>
        <w:t>0</w:t>
      </w:r>
      <w:r>
        <w:t>00,000,000,000$, 如果我们 Smart Supermarket 项目能占据市场 10%（当然，我们是整个市场行业基于Smart Supermarket 的先驱者，那么我们所能得到的市场份额远不止这个数）， 那么我们能够获得的市场价值为 50,000,000,000$, 那么 SSPJ tokens 的投资者除去每年 Smart Supermarket 10% 的利润回报外， 还能拥有 100倍的资产增值。</w:t>
      </w:r>
    </w:p>
    <w:p>
      <w:pPr>
        <w:ind w:firstLine="420" w:firstLineChars="0"/>
        <w:jc w:val="left"/>
      </w:pPr>
    </w:p>
    <w:p>
      <w:pPr>
        <w:ind w:firstLine="420" w:firstLineChars="0"/>
        <w:jc w:val="left"/>
      </w:pPr>
      <w:r>
        <w:t>5. SSPJ 可以用来</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"https://img3.qianzhan.com/news/201801/29/20180129-9ee63e45f215278d.jpg"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95800" cy="2590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495800" cy="2590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numId w:val="0"/>
        </w:numPr>
        <w:ind w:firstLine="420" w:firstLineChars="0"/>
        <w:jc w:val="left"/>
        <w:rPr>
          <w:sz w:val="24"/>
          <w:szCs w:val="24"/>
        </w:rPr>
      </w:pPr>
    </w:p>
    <w:p>
      <w:pPr>
        <w:numPr>
          <w:ilvl w:val="0"/>
          <w:numId w:val="2"/>
        </w:numPr>
        <w:jc w:val="left"/>
        <w:rPr>
          <w:sz w:val="24"/>
          <w:szCs w:val="24"/>
        </w:rPr>
      </w:pPr>
      <w:r>
        <w:rPr>
          <w:sz w:val="24"/>
          <w:szCs w:val="24"/>
        </w:rPr>
        <w:t>Smart Supermarket 平台技术特性</w:t>
      </w:r>
    </w:p>
    <w:p>
      <w:pPr>
        <w:numPr>
          <w:ilvl w:val="0"/>
          <w:numId w:val="2"/>
        </w:numPr>
        <w:jc w:val="left"/>
        <w:rPr>
          <w:sz w:val="24"/>
          <w:szCs w:val="24"/>
        </w:rPr>
      </w:pPr>
      <w:r>
        <w:rPr>
          <w:sz w:val="24"/>
          <w:szCs w:val="24"/>
        </w:rPr>
        <w:t>SSPJ 配售参数</w:t>
      </w:r>
    </w:p>
    <w:p>
      <w:pPr>
        <w:numPr>
          <w:ilvl w:val="0"/>
          <w:numId w:val="2"/>
        </w:numPr>
        <w:jc w:val="left"/>
        <w:rPr>
          <w:sz w:val="24"/>
          <w:szCs w:val="24"/>
        </w:rPr>
      </w:pPr>
      <w:r>
        <w:rPr>
          <w:sz w:val="24"/>
          <w:szCs w:val="24"/>
        </w:rPr>
        <w:t>SSPJ 功能以及SSPJ 分配</w:t>
      </w:r>
    </w:p>
    <w:p>
      <w:pPr>
        <w:numPr>
          <w:ilvl w:val="0"/>
          <w:numId w:val="2"/>
        </w:numPr>
        <w:jc w:val="left"/>
        <w:rPr>
          <w:rFonts w:hint="eastAsia"/>
          <w:sz w:val="24"/>
          <w:szCs w:val="24"/>
        </w:rPr>
      </w:pPr>
      <w:r>
        <w:rPr>
          <w:rFonts w:hint="eastAsia"/>
          <w:sz w:val="24"/>
          <w:szCs w:val="24"/>
        </w:rPr>
        <w:t>发展策略和路标</w:t>
      </w:r>
      <w:r>
        <w:rPr>
          <w:rFonts w:hint="eastAsia"/>
          <w:sz w:val="24"/>
          <w:szCs w:val="24"/>
        </w:rPr>
        <w:tab/>
      </w:r>
      <w:r>
        <w:rPr>
          <w:rFonts w:hint="eastAsia"/>
          <w:sz w:val="24"/>
          <w:szCs w:val="24"/>
        </w:rPr>
        <w:tab/>
      </w:r>
    </w:p>
    <w:p>
      <w:pPr>
        <w:numPr>
          <w:ilvl w:val="0"/>
          <w:numId w:val="2"/>
        </w:numPr>
        <w:jc w:val="left"/>
        <w:rPr>
          <w:rFonts w:hint="eastAsia"/>
          <w:sz w:val="24"/>
          <w:szCs w:val="24"/>
        </w:rPr>
      </w:pPr>
      <w:r>
        <w:rPr>
          <w:rFonts w:hint="eastAsia"/>
          <w:sz w:val="24"/>
          <w:szCs w:val="24"/>
        </w:rPr>
        <w:t>团队与顾问</w:t>
      </w:r>
      <w:r>
        <w:rPr>
          <w:rFonts w:hint="eastAsia"/>
          <w:sz w:val="24"/>
          <w:szCs w:val="24"/>
        </w:rPr>
        <w:tab/>
      </w:r>
    </w:p>
    <w:p>
      <w:pPr>
        <w:numPr>
          <w:ilvl w:val="0"/>
          <w:numId w:val="2"/>
        </w:numPr>
        <w:jc w:val="left"/>
        <w:rPr>
          <w:rFonts w:hint="eastAsia"/>
          <w:sz w:val="24"/>
          <w:szCs w:val="24"/>
        </w:rPr>
      </w:pPr>
      <w:r>
        <w:rPr>
          <w:rFonts w:hint="default"/>
          <w:sz w:val="24"/>
          <w:szCs w:val="24"/>
        </w:rPr>
        <w:t>风险</w:t>
      </w:r>
    </w:p>
    <w:p>
      <w:pPr>
        <w:numPr>
          <w:ilvl w:val="0"/>
          <w:numId w:val="2"/>
        </w:numPr>
        <w:jc w:val="left"/>
        <w:rPr>
          <w:sz w:val="24"/>
          <w:szCs w:val="24"/>
        </w:rPr>
      </w:pPr>
      <w:r>
        <w:rPr>
          <w:rFonts w:hint="default"/>
          <w:sz w:val="24"/>
          <w:szCs w:val="24"/>
        </w:rPr>
        <w:t>引用</w:t>
      </w:r>
    </w:p>
    <w:p>
      <w:pPr>
        <w:numPr>
          <w:ilvl w:val="0"/>
          <w:numId w:val="2"/>
        </w:numPr>
        <w:jc w:val="left"/>
        <w:rPr>
          <w:sz w:val="24"/>
          <w:szCs w:val="24"/>
        </w:rPr>
      </w:pPr>
      <w:r>
        <w:rPr>
          <w:rFonts w:hint="default"/>
          <w:sz w:val="24"/>
          <w:szCs w:val="24"/>
        </w:rPr>
        <w:t>FAQ</w:t>
      </w:r>
    </w:p>
    <w:p>
      <w:pPr>
        <w:numPr>
          <w:ilvl w:val="0"/>
          <w:numId w:val="4"/>
        </w:numPr>
        <w:ind w:firstLine="420" w:firstLineChars="0"/>
        <w:jc w:val="left"/>
        <w:rPr>
          <w:rFonts w:hint="default"/>
          <w:sz w:val="24"/>
          <w:szCs w:val="24"/>
        </w:rPr>
      </w:pPr>
      <w:r>
        <w:rPr>
          <w:rFonts w:hint="default"/>
          <w:sz w:val="24"/>
          <w:szCs w:val="24"/>
        </w:rPr>
        <w:t>Smart Supermarket 是干什么的</w:t>
      </w:r>
    </w:p>
    <w:p>
      <w:pPr>
        <w:numPr>
          <w:ilvl w:val="0"/>
          <w:numId w:val="4"/>
        </w:numPr>
        <w:ind w:firstLine="420" w:firstLineChars="0"/>
        <w:jc w:val="left"/>
        <w:rPr>
          <w:rFonts w:hint="default"/>
          <w:sz w:val="24"/>
          <w:szCs w:val="24"/>
        </w:rPr>
      </w:pPr>
      <w:r>
        <w:rPr>
          <w:rFonts w:hint="default"/>
          <w:sz w:val="24"/>
          <w:szCs w:val="24"/>
        </w:rPr>
        <w:t>为什么要推出 Smart Supermarket 项目</w:t>
      </w:r>
    </w:p>
    <w:p>
      <w:pPr>
        <w:numPr>
          <w:ilvl w:val="0"/>
          <w:numId w:val="4"/>
        </w:numPr>
        <w:ind w:firstLine="420" w:firstLineChars="0"/>
        <w:jc w:val="left"/>
        <w:rPr>
          <w:rFonts w:hint="default"/>
          <w:sz w:val="24"/>
          <w:szCs w:val="24"/>
        </w:rPr>
      </w:pPr>
      <w:r>
        <w:rPr>
          <w:rFonts w:hint="default"/>
          <w:sz w:val="24"/>
          <w:szCs w:val="24"/>
        </w:rPr>
        <w:t>SSPJ 是什么</w:t>
      </w:r>
    </w:p>
    <w:p>
      <w:pPr>
        <w:numPr>
          <w:ilvl w:val="0"/>
          <w:numId w:val="4"/>
        </w:numPr>
        <w:ind w:firstLine="420" w:firstLineChars="0"/>
        <w:jc w:val="left"/>
        <w:rPr>
          <w:rFonts w:hint="default"/>
          <w:sz w:val="24"/>
          <w:szCs w:val="24"/>
        </w:rPr>
      </w:pPr>
      <w:r>
        <w:rPr>
          <w:rFonts w:hint="default"/>
          <w:sz w:val="24"/>
          <w:szCs w:val="24"/>
        </w:rPr>
        <w:t>SSPJ 的作用</w:t>
      </w:r>
    </w:p>
    <w:p>
      <w:pPr>
        <w:numPr>
          <w:ilvl w:val="0"/>
          <w:numId w:val="4"/>
        </w:numPr>
        <w:ind w:firstLine="420" w:firstLineChars="0"/>
        <w:jc w:val="left"/>
        <w:rPr>
          <w:rFonts w:hint="default"/>
          <w:sz w:val="24"/>
          <w:szCs w:val="24"/>
        </w:rPr>
      </w:pPr>
      <w:r>
        <w:rPr>
          <w:rFonts w:hint="default"/>
          <w:sz w:val="24"/>
          <w:szCs w:val="24"/>
        </w:rPr>
        <w:t>SSPJ 的总量</w:t>
      </w:r>
    </w:p>
    <w:p>
      <w:pPr>
        <w:numPr>
          <w:ilvl w:val="0"/>
          <w:numId w:val="4"/>
        </w:numPr>
        <w:ind w:firstLine="420" w:firstLineChars="0"/>
        <w:jc w:val="left"/>
        <w:rPr>
          <w:rFonts w:hint="default"/>
          <w:sz w:val="24"/>
          <w:szCs w:val="24"/>
        </w:rPr>
      </w:pPr>
      <w:r>
        <w:rPr>
          <w:rFonts w:hint="default"/>
          <w:sz w:val="24"/>
          <w:szCs w:val="24"/>
        </w:rPr>
        <w:t>SSPJ 怎么购买</w:t>
      </w:r>
    </w:p>
    <w:p>
      <w:pPr>
        <w:numPr>
          <w:ilvl w:val="0"/>
          <w:numId w:val="4"/>
        </w:numPr>
        <w:ind w:firstLine="420" w:firstLineChars="0"/>
        <w:jc w:val="left"/>
        <w:rPr>
          <w:rFonts w:hint="default"/>
          <w:sz w:val="24"/>
          <w:szCs w:val="24"/>
        </w:rPr>
      </w:pPr>
      <w:r>
        <w:rPr>
          <w:rFonts w:hint="default"/>
          <w:sz w:val="24"/>
          <w:szCs w:val="24"/>
        </w:rPr>
        <w:t>SSPJ 什么时候分发</w:t>
      </w:r>
    </w:p>
    <w:p>
      <w:pPr>
        <w:numPr>
          <w:ilvl w:val="0"/>
          <w:numId w:val="4"/>
        </w:numPr>
        <w:ind w:firstLine="420" w:firstLineChars="0"/>
        <w:jc w:val="left"/>
        <w:rPr>
          <w:rFonts w:hint="default"/>
          <w:sz w:val="24"/>
          <w:szCs w:val="24"/>
        </w:rPr>
      </w:pPr>
      <w:r>
        <w:rPr>
          <w:rFonts w:hint="default"/>
          <w:sz w:val="24"/>
          <w:szCs w:val="24"/>
        </w:rPr>
        <w:t>SSPJ 可以在哪些平台上交易</w:t>
      </w:r>
    </w:p>
    <w:p>
      <w:pPr>
        <w:numPr>
          <w:numId w:val="0"/>
        </w:numPr>
        <w:jc w:val="left"/>
        <w:rPr>
          <w:rFonts w:hint="default"/>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612480">
    <w:nsid w:val="5A937240"/>
    <w:multiLevelType w:val="singleLevel"/>
    <w:tmpl w:val="5A937240"/>
    <w:lvl w:ilvl="0" w:tentative="1">
      <w:start w:val="1"/>
      <w:numFmt w:val="decimal"/>
      <w:suff w:val="space"/>
      <w:lvlText w:val="%1."/>
      <w:lvlJc w:val="left"/>
    </w:lvl>
  </w:abstractNum>
  <w:abstractNum w:abstractNumId="1519620416">
    <w:nsid w:val="5A939140"/>
    <w:multiLevelType w:val="singleLevel"/>
    <w:tmpl w:val="5A939140"/>
    <w:lvl w:ilvl="0" w:tentative="1">
      <w:start w:val="2"/>
      <w:numFmt w:val="chineseCounting"/>
      <w:suff w:val="nothing"/>
      <w:lvlText w:val="%1、"/>
      <w:lvlJc w:val="left"/>
    </w:lvl>
  </w:abstractNum>
  <w:abstractNum w:abstractNumId="1519626051">
    <w:nsid w:val="5A93A743"/>
    <w:multiLevelType w:val="singleLevel"/>
    <w:tmpl w:val="5A93A743"/>
    <w:lvl w:ilvl="0" w:tentative="1">
      <w:start w:val="1"/>
      <w:numFmt w:val="chineseCounting"/>
      <w:suff w:val="nothing"/>
      <w:lvlText w:val="%1、"/>
      <w:lvlJc w:val="left"/>
    </w:lvl>
  </w:abstractNum>
  <w:abstractNum w:abstractNumId="1519625664">
    <w:nsid w:val="5A93A5C0"/>
    <w:multiLevelType w:val="singleLevel"/>
    <w:tmpl w:val="5A93A5C0"/>
    <w:lvl w:ilvl="0" w:tentative="1">
      <w:start w:val="1"/>
      <w:numFmt w:val="decimal"/>
      <w:suff w:val="space"/>
      <w:lvlText w:val="%1."/>
      <w:lvlJc w:val="left"/>
    </w:lvl>
  </w:abstractNum>
  <w:num w:numId="1">
    <w:abstractNumId w:val="1519626051"/>
  </w:num>
  <w:num w:numId="2">
    <w:abstractNumId w:val="1519620416"/>
  </w:num>
  <w:num w:numId="3">
    <w:abstractNumId w:val="1519612480"/>
  </w:num>
  <w:num w:numId="4">
    <w:abstractNumId w:val="1519625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B54"/>
    <w:rsid w:val="1EFF33C1"/>
    <w:rsid w:val="2FE7F261"/>
    <w:rsid w:val="36E3019F"/>
    <w:rsid w:val="3BA53C47"/>
    <w:rsid w:val="3F15224A"/>
    <w:rsid w:val="3F9FFF8F"/>
    <w:rsid w:val="5669FB10"/>
    <w:rsid w:val="56FE9838"/>
    <w:rsid w:val="58EBCE22"/>
    <w:rsid w:val="5CB7FF10"/>
    <w:rsid w:val="5FBD3174"/>
    <w:rsid w:val="6BBF67BD"/>
    <w:rsid w:val="6EEF91B2"/>
    <w:rsid w:val="77F71B54"/>
    <w:rsid w:val="78DBD3D6"/>
    <w:rsid w:val="7AF5924C"/>
    <w:rsid w:val="7CFBF0D6"/>
    <w:rsid w:val="7EDB03B3"/>
    <w:rsid w:val="7F12C920"/>
    <w:rsid w:val="7F6F98FE"/>
    <w:rsid w:val="7FBBE5A6"/>
    <w:rsid w:val="7FDF9A23"/>
    <w:rsid w:val="7FDFEE3F"/>
    <w:rsid w:val="7FF7EF41"/>
    <w:rsid w:val="81D57BD1"/>
    <w:rsid w:val="8FEF67D0"/>
    <w:rsid w:val="925F8A49"/>
    <w:rsid w:val="9F67BCC6"/>
    <w:rsid w:val="ABA72693"/>
    <w:rsid w:val="AE9E74D0"/>
    <w:rsid w:val="BEDFF35E"/>
    <w:rsid w:val="BF36983C"/>
    <w:rsid w:val="BF7E2695"/>
    <w:rsid w:val="BFDFEC35"/>
    <w:rsid w:val="BFF92B2C"/>
    <w:rsid w:val="D6FC1D57"/>
    <w:rsid w:val="DB7F5FA1"/>
    <w:rsid w:val="DBF7B934"/>
    <w:rsid w:val="DBFF3FD5"/>
    <w:rsid w:val="DDBE9A6B"/>
    <w:rsid w:val="DF7F6B75"/>
    <w:rsid w:val="DFFF130E"/>
    <w:rsid w:val="E7A7B919"/>
    <w:rsid w:val="E8FE12EC"/>
    <w:rsid w:val="EDD76852"/>
    <w:rsid w:val="EDDE7509"/>
    <w:rsid w:val="EEBFF20E"/>
    <w:rsid w:val="EF74528E"/>
    <w:rsid w:val="EFCF2BB0"/>
    <w:rsid w:val="F3FAA0C2"/>
    <w:rsid w:val="F9AA8878"/>
    <w:rsid w:val="FBBEB926"/>
    <w:rsid w:val="FBF9A24B"/>
    <w:rsid w:val="FBFF0C87"/>
    <w:rsid w:val="FDFDEAB1"/>
    <w:rsid w:val="FDFF6FB4"/>
    <w:rsid w:val="FE131395"/>
    <w:rsid w:val="FEAEC097"/>
    <w:rsid w:val="FEFCF379"/>
    <w:rsid w:val="FEFE9D1E"/>
    <w:rsid w:val="FF1FD98F"/>
    <w:rsid w:val="FF3FF3AD"/>
    <w:rsid w:val="FF8FEF2E"/>
    <w:rsid w:val="FFF5A26E"/>
    <w:rsid w:val="FFF7AA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img3.qianzhan.com/news/201801/29/20180129-9ee63e45f215278d.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2018-02-26T16:59:00Z</dcterms:created>
  <dc:creator>lyl</dc:creator>
  <cp:lastModifiedBy>lyl</cp:lastModifiedBy>
  <dcterms:modified xsi:type="dcterms:W3CDTF">2018-02-26T15:01:23Z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