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wrap="auto" w:vAnchor="margin" w:hAnchor="text" w:yAlign="inline"/>
        <w:spacing w:line="360" w:lineRule="auto"/>
        <w:jc w:val="center"/>
      </w:pPr>
      <w:r>
        <w:rPr>
          <w:lang w:val="en-US"/>
        </w:rPr>
        <w:t>Smart Supermarket</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r>
        <w:rPr>
          <w:lang w:val="en-US"/>
        </w:rPr>
        <w:t xml:space="preserve">The world’s first decentralized supermarket </w:t>
      </w:r>
      <w:r>
        <w:t xml:space="preserve">cloud </w:t>
      </w:r>
      <w:r>
        <w:rPr>
          <w:lang w:val="en-US"/>
        </w:rPr>
        <w:t>system based on cashierless supermarket</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r>
        <w:rPr>
          <w:lang w:val="en-US"/>
        </w:rPr>
        <w:t>White Paper</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r>
        <w:rPr>
          <w:lang w:val="en-US"/>
        </w:rPr>
        <w:t>Project Description</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both"/>
      </w:pPr>
    </w:p>
    <w:p>
      <w:pPr>
        <w:pStyle w:val="6"/>
        <w:framePr w:w="0" w:wrap="auto" w:vAnchor="margin" w:hAnchor="text" w:yAlign="inline"/>
        <w:spacing w:line="360" w:lineRule="auto"/>
        <w:jc w:val="both"/>
      </w:pPr>
    </w:p>
    <w:p>
      <w:pPr>
        <w:pStyle w:val="6"/>
        <w:framePr w:w="0" w:wrap="auto" w:vAnchor="margin" w:hAnchor="text" w:yAlign="inline"/>
        <w:spacing w:line="360" w:lineRule="auto"/>
        <w:jc w:val="both"/>
      </w:pPr>
      <w:r>
        <w:rPr>
          <w:lang w:val="en-US"/>
        </w:rPr>
        <w:t>1.0 Introduction</w:t>
      </w:r>
    </w:p>
    <w:p>
      <w:pPr>
        <w:pStyle w:val="6"/>
        <w:framePr w:w="0" w:wrap="auto" w:vAnchor="margin" w:hAnchor="text" w:yAlign="inline"/>
        <w:spacing w:line="360" w:lineRule="auto"/>
        <w:jc w:val="both"/>
      </w:pPr>
    </w:p>
    <w:p>
      <w:pPr>
        <w:pStyle w:val="6"/>
        <w:framePr w:w="0" w:wrap="auto" w:vAnchor="margin" w:hAnchor="text" w:yAlign="inline"/>
        <w:spacing w:line="360" w:lineRule="auto"/>
        <w:jc w:val="both"/>
      </w:pPr>
      <w:r>
        <w:tab/>
      </w:r>
      <w:r>
        <w:t>Smart Supermarket is the solution project focused on cashierless supermarket technology released by the Smart Supermarket Team belonging to Sherry Company. Smart Supermarket is also the name for cloud platform organized by Smart Supermarket project. Smart Supermarket aims at solving the problems, such as high human labor cost, low efficiency at shopping, etc., existing in traditional retail industry (online and offline business), to enhance the consumer experience. By adopting a new way of thinking and new technology, Smart Supermarket not only reduces the costs of traditional retail industry operation, but also directly build link between supermarket suppliers and customers. While the costs of running supermarket have been reduced, the customers</w:t>
      </w:r>
      <w:r>
        <w:rPr>
          <w:lang w:val="en-US"/>
        </w:rPr>
        <w:t xml:space="preserve">’ extra spending incurred in shopping is also lowered down. The Smart Supermarket cloud platform also includes functions, such as customer experience </w:t>
      </w:r>
      <w:r>
        <w:rPr>
          <w:lang w:val="zh-CN" w:eastAsia="zh-CN"/>
        </w:rPr>
        <w:t>rating</w:t>
      </w:r>
      <w:r>
        <w:rPr>
          <w:lang w:val="en-US"/>
        </w:rPr>
        <w:t xml:space="preserve"> system, merchants rating system, merchants competition system, etc. Smart Supermarket cloud platform provides access to the merchant users’ information </w:t>
      </w:r>
      <w:r>
        <w:rPr>
          <w:lang w:val="zh-CN" w:eastAsia="zh-CN"/>
        </w:rPr>
        <w:t>with</w:t>
      </w:r>
      <w:r>
        <w:rPr>
          <w:lang w:val="en-US"/>
        </w:rPr>
        <w:t xml:space="preserve"> a fee.</w:t>
      </w:r>
    </w:p>
    <w:p>
      <w:pPr>
        <w:pStyle w:val="6"/>
        <w:framePr w:w="0" w:wrap="auto" w:vAnchor="margin" w:hAnchor="text" w:yAlign="inline"/>
        <w:spacing w:line="360" w:lineRule="auto"/>
        <w:jc w:val="both"/>
      </w:pPr>
      <w:r>
        <w:tab/>
      </w:r>
    </w:p>
    <w:p>
      <w:pPr>
        <w:pStyle w:val="6"/>
        <w:framePr w:w="0" w:wrap="auto" w:vAnchor="margin" w:hAnchor="text" w:yAlign="inline"/>
        <w:spacing w:line="360" w:lineRule="auto"/>
        <w:jc w:val="both"/>
        <w:rPr>
          <w:sz w:val="24"/>
          <w:szCs w:val="24"/>
        </w:rPr>
      </w:pPr>
      <w:r>
        <w:tab/>
      </w:r>
      <w:r>
        <w:t xml:space="preserve">In the cloud platform of Smart Supermarket, merchants </w:t>
      </w:r>
      <w:r>
        <w:rPr>
          <w:lang w:val="zh-CN" w:eastAsia="zh-CN"/>
        </w:rPr>
        <w:t>are</w:t>
      </w:r>
      <w:r>
        <w:rPr>
          <w:lang w:val="en-US"/>
        </w:rPr>
        <w:t xml:space="preserve"> the users of the softwares on platform (Smart Supermarket owns cashierless supermarket developed by itself); and customers are the users of the commodities provided by merchants. </w:t>
      </w:r>
      <w:r>
        <w:rPr>
          <w:rFonts w:hint="eastAsia" w:ascii="Arial Unicode MS" w:hAnsi="Arial Unicode MS" w:eastAsia="Arial Unicode MS" w:cs="Arial Unicode MS"/>
          <w:b w:val="0"/>
          <w:bCs w:val="0"/>
          <w:i w:val="0"/>
          <w:iCs w:val="0"/>
          <w:lang w:val="zh-CN" w:eastAsia="zh-CN"/>
        </w:rPr>
        <w:t>其中商</w:t>
      </w:r>
      <w:r>
        <w:t xml:space="preserve"> </w:t>
      </w:r>
      <w:r>
        <w:rPr>
          <w:rFonts w:hint="eastAsia" w:ascii="Arial Unicode MS" w:hAnsi="Arial Unicode MS" w:eastAsia="Arial Unicode MS" w:cs="Arial Unicode MS"/>
          <w:b w:val="0"/>
          <w:bCs w:val="0"/>
          <w:i w:val="0"/>
          <w:iCs w:val="0"/>
          <w:lang w:val="ja-JP" w:eastAsia="ja-JP"/>
        </w:rPr>
        <w:t>店在</w:t>
      </w:r>
      <w:r>
        <w:t xml:space="preserve"> </w:t>
      </w:r>
      <w:r>
        <w:rPr>
          <w:lang w:val="en-US"/>
        </w:rPr>
        <w:t xml:space="preserve">Smart Supermarket </w:t>
      </w:r>
      <w:r>
        <w:rPr>
          <w:rFonts w:hint="eastAsia" w:ascii="Arial Unicode MS" w:hAnsi="Arial Unicode MS" w:eastAsia="Arial Unicode MS" w:cs="Arial Unicode MS"/>
          <w:b w:val="0"/>
          <w:bCs w:val="0"/>
          <w:i w:val="0"/>
          <w:iCs w:val="0"/>
          <w:lang w:val="zh-CN" w:eastAsia="zh-CN"/>
        </w:rPr>
        <w:t>云平台中的信息为接入平台的其他商店用户有代价</w:t>
      </w:r>
      <w:r>
        <w:t xml:space="preserve"> (</w:t>
      </w:r>
      <w:r>
        <w:rPr>
          <w:rFonts w:hint="eastAsia" w:ascii="Arial Unicode MS" w:hAnsi="Arial Unicode MS" w:eastAsia="Arial Unicode MS" w:cs="Arial Unicode MS"/>
          <w:b w:val="0"/>
          <w:bCs w:val="0"/>
          <w:i w:val="0"/>
          <w:iCs w:val="0"/>
          <w:lang w:val="zh-CN" w:eastAsia="zh-CN"/>
        </w:rPr>
        <w:t>支付</w:t>
      </w:r>
      <w:r>
        <w:t xml:space="preserve"> SSPJ)</w:t>
      </w:r>
      <w:r>
        <w:rPr>
          <w:rFonts w:hint="eastAsia" w:ascii="Arial Unicode MS" w:hAnsi="Arial Unicode MS" w:eastAsia="Arial Unicode MS" w:cs="Arial Unicode MS"/>
          <w:b w:val="0"/>
          <w:bCs w:val="0"/>
          <w:i w:val="0"/>
          <w:iCs w:val="0"/>
          <w:lang w:val="zh-CN" w:eastAsia="zh-CN"/>
        </w:rPr>
        <w:t>的共享。（</w:t>
      </w:r>
      <w:r>
        <w:rPr>
          <w:rFonts w:hint="eastAsia" w:ascii="Arial Unicode MS" w:hAnsi="Arial Unicode MS" w:eastAsia="Arial Unicode MS" w:cs="Arial Unicode MS"/>
          <w:b w:val="0"/>
          <w:bCs w:val="0"/>
          <w:i w:val="0"/>
          <w:iCs w:val="0"/>
          <w:sz w:val="24"/>
          <w:szCs w:val="24"/>
          <w:lang w:val="zh-CN" w:eastAsia="zh-CN"/>
        </w:rPr>
        <w:t>这句话语法有问题，看不懂。请改写）</w:t>
      </w:r>
      <w:r>
        <w:rPr>
          <w:sz w:val="24"/>
          <w:szCs w:val="24"/>
          <w:lang w:val="en-US"/>
        </w:rPr>
        <w:t>The platform would execute credit rating on each merchant user who has joined onto it. The credit rating results will be served as the recommendation basis for merchant users. The credit rating partly depends on the merchants’ expense on softwares from platform and the SSPJ tokens possessed by merchants, because it is assumed that the more SSPJ tokens one merchant possesses, the more actively the merchant would upkeep the platform and the ecosystem derived from the platform. The expenses incurred on the platform will be charged in the form of SSPJ tokens and SSPJ tokens are the only income voucher. Every year, 10% of the annual income produced by Smart Supermarket will be distributed among the SSPJ token holders; SSPJ token is the also the voucher for the bonus. In addition, the SSPJ token holders are not liable for the possible operating risks in Smart Supermarket project.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Smart Supermarket is the technical adverser of cashierless supermarket, the solution provider, the proponent of new smart supermarket retail model, the planner of cashierless supermarket retail model, and the cashierless software manufacturer. The traditional retailers will either become the joined users of Smart Supermarket platform, or be overthrowed by cashierless supermarket trend.</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2.0 Analysis of Business and 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2.1 Market Value of Retail Trade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market value for the entire retail trade is enormous and has long been above the threshold of billion dollars. Nevertheless, due to the vicious competition of the traditional retail trade, waste of resources, and high costs, the growth of the traditional retail trade</w:t>
      </w:r>
      <w:r>
        <w:rPr>
          <w:sz w:val="24"/>
          <w:szCs w:val="24"/>
          <w:lang w:val="en-US"/>
        </w:rPr>
        <w:t>’s market value is becoming slower and slower, and the condition of resource waste gets more severe.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2.2 The Current Condition of Traditional Retail Trade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Traditional retail trade includes: offline store direct sales (e.g. Wal-Mart Stores Inc., Costco Wholesale Corporation, etc.) and online retail sales (e.g. </w:t>
      </w:r>
      <w:r>
        <w:rPr>
          <w:rStyle w:val="7"/>
        </w:rPr>
        <w:fldChar w:fldCharType="begin"/>
      </w:r>
      <w:r>
        <w:rPr>
          <w:rStyle w:val="7"/>
        </w:rPr>
        <w:instrText xml:space="preserve"> HYPERLINK "http://amazon.com"</w:instrText>
      </w:r>
      <w:r>
        <w:rPr>
          <w:rStyle w:val="7"/>
        </w:rPr>
        <w:fldChar w:fldCharType="separate"/>
      </w:r>
      <w:r>
        <w:rPr>
          <w:rStyle w:val="7"/>
          <w:lang w:val="en-US"/>
        </w:rPr>
        <w:t>amazon.com</w:t>
      </w:r>
      <w:r>
        <w:fldChar w:fldCharType="end"/>
      </w:r>
      <w:r>
        <w:rPr>
          <w:sz w:val="24"/>
          <w:szCs w:val="24"/>
          <w:lang w:val="en-US"/>
        </w:rPr>
        <w:t xml:space="preserve">, </w:t>
      </w:r>
      <w:r>
        <w:rPr>
          <w:rStyle w:val="7"/>
        </w:rPr>
        <w:fldChar w:fldCharType="begin"/>
      </w:r>
      <w:r>
        <w:rPr>
          <w:rStyle w:val="7"/>
        </w:rPr>
        <w:instrText xml:space="preserve"> HYPERLINK "http://JD.com"</w:instrText>
      </w:r>
      <w:r>
        <w:rPr>
          <w:rStyle w:val="7"/>
        </w:rPr>
        <w:fldChar w:fldCharType="separate"/>
      </w:r>
      <w:r>
        <w:rPr>
          <w:rStyle w:val="7"/>
          <w:lang w:val="en-US"/>
        </w:rPr>
        <w:t>JD.com</w:t>
      </w:r>
      <w:r>
        <w:fldChar w:fldCharType="end"/>
      </w:r>
      <w:r>
        <w:rPr>
          <w:sz w:val="24"/>
          <w:szCs w:val="24"/>
          <w:lang w:val="en-US"/>
        </w:rPr>
        <w:t>, etc.).</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traditional retail trade has many obvious defects: singular market mode, severe vicious competition, and low transparency of resources. The confidentiality of information between companies has created huge wastes of resources. Meanwhile, the resource locking has caused closed loops inside companies, making the construction of storage and the utilizing of geographical resources inappropriate. Thus the costs of commodities and logistic charges unreasonably high.</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Without a professional dispatching system, the time latency between placing order and receiving commodities is high and so is the human labor cost.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2.3 The Exploration of Traditional Retail Trade Development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After the prosper boost by the end of 19th century, the traditional retail industry has entered the stage of saturation (or vicious competition).</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Traditional retail trade is also gradually exploring for new retail trade solutions. (</w:t>
      </w:r>
      <w:r>
        <w:rPr>
          <w:rFonts w:hint="eastAsia" w:ascii="Arial Unicode MS" w:hAnsi="Arial Unicode MS" w:eastAsia="Arial Unicode MS" w:cs="Arial Unicode MS"/>
          <w:b w:val="0"/>
          <w:bCs w:val="0"/>
          <w:i w:val="0"/>
          <w:iCs w:val="0"/>
          <w:sz w:val="24"/>
          <w:szCs w:val="24"/>
          <w:lang w:val="zh-CN" w:eastAsia="zh-CN"/>
        </w:rPr>
        <w:t>快乐购查到是湖南的，和美国没关系，需要修改）</w:t>
      </w:r>
      <w:r>
        <w:rPr>
          <w:sz w:val="24"/>
          <w:szCs w:val="24"/>
          <w:lang w:val="en-US"/>
        </w:rPr>
        <w:t>These movements are only a small step made by traditional retail trade. To the entire retail trade market, the revolutionary effects are petit and could not solve the vicious competition from the root. Of course, there are cashierless supermarket ideas that have been come up with by some predecessors, but these ideas are not integrated with block chain, cloud computation, and other developed technologies, and produce a solution based on software services.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2.4 </w:t>
      </w:r>
      <w:r>
        <w:rPr>
          <w:sz w:val="24"/>
          <w:szCs w:val="24"/>
          <w:lang w:val="zh-CN" w:eastAsia="zh-CN"/>
        </w:rPr>
        <w:t>The</w:t>
      </w:r>
      <w:r>
        <w:rPr>
          <w:sz w:val="24"/>
          <w:szCs w:val="24"/>
          <w:lang w:val="en-US"/>
        </w:rPr>
        <w:t xml:space="preserve"> Vista of New Cashierless Retail Trade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cashierless supermarket can solve the problem of human labor to certain extent, but it has no help towards the vicious competition between companies.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2.5 The Market Size of Cashierless Supermarket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purpose of cashierless supermarket is to seize the entire retail market, which would no doubt be a revolutionary movement to traditional retailers. Therefore, the cashierless supermarket</w:t>
      </w:r>
      <w:r>
        <w:rPr>
          <w:sz w:val="24"/>
          <w:szCs w:val="24"/>
          <w:lang w:val="en-US"/>
        </w:rPr>
        <w:t>’s market share will not be lower than that of the traditional retail market, or even more.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2.6 The Potential Market Scale of Smart Supermarket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Smart Supermarket is the service application platform based on cashierless supermarket, which aims at promoting the development of cashierless supermarket. Smart Supermarket has retained the virtues of cashierless supermarket, solved the problem of information confidentiality between individual companies, and led this revolution ahead of the whole trade. We hope to acquire half of the market share, or even attained monopolization of retail industry. Even if this expectation could not be met, the lowest prediction of 10% of the market share is also a giant number.</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3.0 Description of Smart Supermarket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3.1 Definition of Smart Supermarket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ind w:firstLine="720" w:firstLineChars="0"/>
        <w:jc w:val="both"/>
        <w:rPr>
          <w:sz w:val="24"/>
          <w:szCs w:val="24"/>
        </w:rPr>
      </w:pPr>
      <w:r>
        <w:rPr>
          <w:sz w:val="24"/>
          <w:szCs w:val="24"/>
        </w:rPr>
        <w:t xml:space="preserve">To solve the technical problems </w:t>
      </w:r>
      <w:r>
        <w:rPr>
          <w:sz w:val="24"/>
          <w:szCs w:val="24"/>
        </w:rPr>
        <w:t>of</w:t>
      </w:r>
      <w:r>
        <w:rPr>
          <w:sz w:val="24"/>
          <w:szCs w:val="24"/>
        </w:rPr>
        <w:t xml:space="preserve"> cashierless supermarket, the team has introduced Smart Supermarket project, the world</w:t>
      </w:r>
      <w:r>
        <w:rPr>
          <w:sz w:val="24"/>
          <w:szCs w:val="24"/>
          <w:lang w:val="en-US"/>
        </w:rPr>
        <w:t>’s first distributive application</w:t>
      </w:r>
      <w:r>
        <w:rPr>
          <w:sz w:val="24"/>
          <w:szCs w:val="24"/>
        </w:rPr>
        <w:t xml:space="preserve"> cloud</w:t>
      </w:r>
      <w:r>
        <w:rPr>
          <w:sz w:val="24"/>
          <w:szCs w:val="24"/>
          <w:lang w:val="en-US"/>
        </w:rPr>
        <w:t xml:space="preserve"> platform based on </w:t>
      </w:r>
      <w:r>
        <w:rPr>
          <w:sz w:val="24"/>
          <w:szCs w:val="24"/>
        </w:rPr>
        <w:t>cashierless supermarket</w:t>
      </w:r>
      <w:r>
        <w:rPr>
          <w:sz w:val="24"/>
          <w:szCs w:val="24"/>
          <w:lang w:val="en-US"/>
        </w:rPr>
        <w:t xml:space="preserve">. </w:t>
      </w:r>
      <w:r>
        <w:rPr>
          <w:sz w:val="24"/>
          <w:szCs w:val="24"/>
        </w:rPr>
        <w:t>It aims</w:t>
      </w:r>
      <w:r>
        <w:rPr>
          <w:sz w:val="24"/>
          <w:szCs w:val="24"/>
          <w:lang w:val="en-US"/>
        </w:rPr>
        <w:t xml:space="preserve"> to serve all cashierless supermarkets </w:t>
      </w:r>
      <w:r>
        <w:rPr>
          <w:sz w:val="24"/>
          <w:szCs w:val="24"/>
        </w:rPr>
        <w:t>which</w:t>
      </w:r>
      <w:r>
        <w:rPr>
          <w:sz w:val="24"/>
          <w:szCs w:val="24"/>
          <w:lang w:val="en-US"/>
        </w:rPr>
        <w:t xml:space="preserve"> </w:t>
      </w:r>
      <w:r>
        <w:rPr>
          <w:sz w:val="24"/>
          <w:szCs w:val="24"/>
        </w:rPr>
        <w:t>linked up to</w:t>
      </w:r>
      <w:r>
        <w:rPr>
          <w:sz w:val="24"/>
          <w:szCs w:val="24"/>
          <w:lang w:val="en-US"/>
        </w:rPr>
        <w:t xml:space="preserve"> the Smart Supermarket</w:t>
      </w:r>
      <w:r>
        <w:rPr>
          <w:sz w:val="24"/>
          <w:szCs w:val="24"/>
        </w:rPr>
        <w:t xml:space="preserve"> Cloud</w:t>
      </w:r>
      <w:r>
        <w:rPr>
          <w:sz w:val="24"/>
          <w:szCs w:val="24"/>
          <w:lang w:val="en-US"/>
        </w:rPr>
        <w:t xml:space="preserve"> Platform (traditional supermarkets can </w:t>
      </w:r>
      <w:r>
        <w:rPr>
          <w:sz w:val="24"/>
          <w:szCs w:val="24"/>
        </w:rPr>
        <w:t>linked up to</w:t>
      </w:r>
      <w:r>
        <w:rPr>
          <w:sz w:val="24"/>
          <w:szCs w:val="24"/>
          <w:lang w:val="en-US"/>
        </w:rPr>
        <w:t xml:space="preserve"> Smart Supermarket</w:t>
      </w:r>
      <w:r>
        <w:rPr>
          <w:sz w:val="24"/>
          <w:szCs w:val="24"/>
        </w:rPr>
        <w:t xml:space="preserve"> Cloud Platform</w:t>
      </w:r>
      <w:r>
        <w:rPr>
          <w:sz w:val="24"/>
          <w:szCs w:val="24"/>
          <w:lang w:val="en-US"/>
        </w:rPr>
        <w:t xml:space="preserve"> and customize the software services that to reduce human labor costs and logistics costs</w:t>
      </w:r>
      <w:r>
        <w:rPr>
          <w:sz w:val="24"/>
          <w:szCs w:val="24"/>
        </w:rPr>
        <w:t>.</w:t>
      </w:r>
      <w:r>
        <w:rPr>
          <w:sz w:val="24"/>
          <w:szCs w:val="24"/>
          <w:lang w:val="en-US"/>
        </w:rPr>
        <w:t xml:space="preserve"> </w:t>
      </w:r>
      <w:r>
        <w:rPr>
          <w:sz w:val="24"/>
          <w:szCs w:val="24"/>
        </w:rPr>
        <w:t xml:space="preserve">In this way, </w:t>
      </w:r>
      <w:r>
        <w:rPr>
          <w:sz w:val="24"/>
          <w:szCs w:val="24"/>
          <w:lang w:val="en-US"/>
        </w:rPr>
        <w:t>they could transform into cashierless supermarket</w:t>
      </w:r>
      <w:r>
        <w:rPr>
          <w:sz w:val="24"/>
          <w:szCs w:val="24"/>
        </w:rPr>
        <w:t xml:space="preserve"> gradually</w:t>
      </w:r>
      <w:r>
        <w:rPr>
          <w:sz w:val="24"/>
          <w:szCs w:val="24"/>
          <w:lang w:val="en-US"/>
        </w:rPr>
        <w:t>). Smart Supermarket focuses on cashierless supermarket services and applications (</w:t>
      </w:r>
      <w:r>
        <w:rPr>
          <w:sz w:val="24"/>
          <w:szCs w:val="24"/>
        </w:rPr>
        <w:t>S</w:t>
      </w:r>
      <w:r>
        <w:rPr>
          <w:sz w:val="24"/>
          <w:szCs w:val="24"/>
          <w:lang w:val="en-US"/>
        </w:rPr>
        <w:t xml:space="preserve">mart </w:t>
      </w:r>
      <w:r>
        <w:rPr>
          <w:sz w:val="24"/>
          <w:szCs w:val="24"/>
        </w:rPr>
        <w:t>S</w:t>
      </w:r>
      <w:r>
        <w:rPr>
          <w:sz w:val="24"/>
          <w:szCs w:val="24"/>
          <w:lang w:val="en-US"/>
        </w:rPr>
        <w:t>ecurity</w:t>
      </w:r>
      <w:r>
        <w:rPr>
          <w:sz w:val="24"/>
          <w:szCs w:val="24"/>
        </w:rPr>
        <w:t xml:space="preserve"> System</w:t>
      </w:r>
      <w:r>
        <w:rPr>
          <w:sz w:val="24"/>
          <w:szCs w:val="24"/>
          <w:lang w:val="en-US"/>
        </w:rPr>
        <w:t xml:space="preserve">, </w:t>
      </w:r>
      <w:r>
        <w:rPr>
          <w:sz w:val="24"/>
          <w:szCs w:val="24"/>
        </w:rPr>
        <w:t>C</w:t>
      </w:r>
      <w:r>
        <w:rPr>
          <w:sz w:val="24"/>
          <w:szCs w:val="24"/>
          <w:lang w:val="en-US"/>
        </w:rPr>
        <w:t xml:space="preserve">argo </w:t>
      </w:r>
      <w:r>
        <w:rPr>
          <w:sz w:val="24"/>
          <w:szCs w:val="24"/>
        </w:rPr>
        <w:t>I</w:t>
      </w:r>
      <w:r>
        <w:rPr>
          <w:sz w:val="24"/>
          <w:szCs w:val="24"/>
          <w:lang w:val="en-US"/>
        </w:rPr>
        <w:t>nspection</w:t>
      </w:r>
      <w:r>
        <w:rPr>
          <w:sz w:val="24"/>
          <w:szCs w:val="24"/>
        </w:rPr>
        <w:t xml:space="preserve"> System</w:t>
      </w:r>
      <w:r>
        <w:rPr>
          <w:sz w:val="24"/>
          <w:szCs w:val="24"/>
          <w:lang w:val="en-US"/>
        </w:rPr>
        <w:t xml:space="preserve">, </w:t>
      </w:r>
      <w:r>
        <w:rPr>
          <w:sz w:val="24"/>
          <w:szCs w:val="24"/>
        </w:rPr>
        <w:t>L</w:t>
      </w:r>
      <w:r>
        <w:rPr>
          <w:sz w:val="24"/>
          <w:szCs w:val="24"/>
          <w:lang w:val="en-US"/>
        </w:rPr>
        <w:t xml:space="preserve">oss </w:t>
      </w:r>
      <w:r>
        <w:rPr>
          <w:sz w:val="24"/>
          <w:szCs w:val="24"/>
        </w:rPr>
        <w:t>P</w:t>
      </w:r>
      <w:r>
        <w:rPr>
          <w:sz w:val="24"/>
          <w:szCs w:val="24"/>
          <w:lang w:val="en-US"/>
        </w:rPr>
        <w:t xml:space="preserve">revention </w:t>
      </w:r>
      <w:r>
        <w:rPr>
          <w:sz w:val="24"/>
          <w:szCs w:val="24"/>
        </w:rPr>
        <w:t>S</w:t>
      </w:r>
      <w:r>
        <w:rPr>
          <w:sz w:val="24"/>
          <w:szCs w:val="24"/>
          <w:lang w:val="en-US"/>
        </w:rPr>
        <w:t>ystem based on machine vision and deep learning,</w:t>
      </w:r>
      <w:r>
        <w:rPr>
          <w:sz w:val="24"/>
          <w:szCs w:val="24"/>
        </w:rPr>
        <w:t xml:space="preserve"> </w:t>
      </w:r>
      <w:r>
        <w:rPr>
          <w:sz w:val="24"/>
          <w:szCs w:val="24"/>
        </w:rPr>
        <w:t>S</w:t>
      </w:r>
      <w:r>
        <w:rPr>
          <w:sz w:val="24"/>
          <w:szCs w:val="24"/>
          <w:lang w:val="en-US"/>
        </w:rPr>
        <w:t xml:space="preserve">mart </w:t>
      </w:r>
      <w:r>
        <w:rPr>
          <w:sz w:val="24"/>
          <w:szCs w:val="24"/>
        </w:rPr>
        <w:t>S</w:t>
      </w:r>
      <w:r>
        <w:rPr>
          <w:sz w:val="24"/>
          <w:szCs w:val="24"/>
          <w:lang w:val="en-US"/>
        </w:rPr>
        <w:t xml:space="preserve">hopping </w:t>
      </w:r>
      <w:r>
        <w:rPr>
          <w:sz w:val="24"/>
          <w:szCs w:val="24"/>
        </w:rPr>
        <w:t>C</w:t>
      </w:r>
      <w:r>
        <w:rPr>
          <w:sz w:val="24"/>
          <w:szCs w:val="24"/>
          <w:lang w:val="en-US"/>
        </w:rPr>
        <w:t>art</w:t>
      </w:r>
      <w:r>
        <w:rPr>
          <w:sz w:val="24"/>
          <w:szCs w:val="24"/>
        </w:rPr>
        <w:t xml:space="preserve"> System</w:t>
      </w:r>
      <w:r>
        <w:rPr>
          <w:sz w:val="24"/>
          <w:szCs w:val="24"/>
          <w:lang w:val="en-US"/>
        </w:rPr>
        <w:t xml:space="preserve">, </w:t>
      </w:r>
      <w:r>
        <w:rPr>
          <w:sz w:val="24"/>
          <w:szCs w:val="24"/>
        </w:rPr>
        <w:t>S</w:t>
      </w:r>
      <w:r>
        <w:rPr>
          <w:sz w:val="24"/>
          <w:szCs w:val="24"/>
          <w:lang w:val="en-US"/>
        </w:rPr>
        <w:t xml:space="preserve">elf-service </w:t>
      </w:r>
      <w:r>
        <w:rPr>
          <w:sz w:val="24"/>
          <w:szCs w:val="24"/>
        </w:rPr>
        <w:t>C</w:t>
      </w:r>
      <w:r>
        <w:rPr>
          <w:sz w:val="24"/>
          <w:szCs w:val="24"/>
          <w:lang w:val="en-US"/>
        </w:rPr>
        <w:t xml:space="preserve">ommodity </w:t>
      </w:r>
      <w:r>
        <w:rPr>
          <w:sz w:val="24"/>
          <w:szCs w:val="24"/>
        </w:rPr>
        <w:t>P</w:t>
      </w:r>
      <w:r>
        <w:rPr>
          <w:sz w:val="24"/>
          <w:szCs w:val="24"/>
          <w:lang w:val="en-US"/>
        </w:rPr>
        <w:t>icking</w:t>
      </w:r>
      <w:r>
        <w:rPr>
          <w:sz w:val="24"/>
          <w:szCs w:val="24"/>
        </w:rPr>
        <w:t xml:space="preserve"> System</w:t>
      </w:r>
      <w:r>
        <w:rPr>
          <w:sz w:val="24"/>
          <w:szCs w:val="24"/>
          <w:lang w:val="en-US"/>
        </w:rPr>
        <w:t xml:space="preserve">, </w:t>
      </w:r>
      <w:r>
        <w:rPr>
          <w:sz w:val="24"/>
          <w:szCs w:val="24"/>
        </w:rPr>
        <w:t>C</w:t>
      </w:r>
      <w:r>
        <w:rPr>
          <w:sz w:val="24"/>
          <w:szCs w:val="24"/>
          <w:lang w:val="en-US"/>
        </w:rPr>
        <w:t xml:space="preserve">ommodity </w:t>
      </w:r>
      <w:r>
        <w:rPr>
          <w:sz w:val="24"/>
          <w:szCs w:val="24"/>
        </w:rPr>
        <w:t>R</w:t>
      </w:r>
      <w:r>
        <w:rPr>
          <w:sz w:val="24"/>
          <w:szCs w:val="24"/>
          <w:lang w:val="en-US"/>
        </w:rPr>
        <w:t>ecommendation</w:t>
      </w:r>
      <w:r>
        <w:rPr>
          <w:sz w:val="24"/>
          <w:szCs w:val="24"/>
        </w:rPr>
        <w:t xml:space="preserve"> System</w:t>
      </w:r>
      <w:r>
        <w:rPr>
          <w:sz w:val="24"/>
          <w:szCs w:val="24"/>
          <w:lang w:val="en-US"/>
        </w:rPr>
        <w:t xml:space="preserve">, </w:t>
      </w:r>
      <w:r>
        <w:rPr>
          <w:sz w:val="24"/>
          <w:szCs w:val="24"/>
        </w:rPr>
        <w:t>B</w:t>
      </w:r>
      <w:r>
        <w:rPr>
          <w:sz w:val="24"/>
          <w:szCs w:val="24"/>
          <w:lang w:val="en-US"/>
        </w:rPr>
        <w:t xml:space="preserve">ig </w:t>
      </w:r>
      <w:r>
        <w:rPr>
          <w:sz w:val="24"/>
          <w:szCs w:val="24"/>
        </w:rPr>
        <w:t>D</w:t>
      </w:r>
      <w:r>
        <w:rPr>
          <w:sz w:val="24"/>
          <w:szCs w:val="24"/>
          <w:lang w:val="en-US"/>
        </w:rPr>
        <w:t xml:space="preserve">ata </w:t>
      </w:r>
      <w:r>
        <w:rPr>
          <w:sz w:val="24"/>
          <w:szCs w:val="24"/>
        </w:rPr>
        <w:t>A</w:t>
      </w:r>
      <w:r>
        <w:rPr>
          <w:sz w:val="24"/>
          <w:szCs w:val="24"/>
          <w:lang w:val="en-US"/>
        </w:rPr>
        <w:t>nalysis</w:t>
      </w:r>
      <w:r>
        <w:rPr>
          <w:sz w:val="24"/>
          <w:szCs w:val="24"/>
        </w:rPr>
        <w:t xml:space="preserve"> System</w:t>
      </w:r>
      <w:r>
        <w:rPr>
          <w:sz w:val="24"/>
          <w:szCs w:val="24"/>
          <w:lang w:val="en-US"/>
        </w:rPr>
        <w:t xml:space="preserve"> </w:t>
      </w:r>
      <w:r>
        <w:rPr>
          <w:sz w:val="24"/>
          <w:szCs w:val="24"/>
        </w:rPr>
        <w:t>used to analyze</w:t>
      </w:r>
      <w:r>
        <w:rPr>
          <w:sz w:val="24"/>
          <w:szCs w:val="24"/>
          <w:lang w:val="en-US"/>
        </w:rPr>
        <w:t xml:space="preserve"> customer information, </w:t>
      </w:r>
      <w:r>
        <w:rPr>
          <w:sz w:val="24"/>
          <w:szCs w:val="24"/>
        </w:rPr>
        <w:t>S</w:t>
      </w:r>
      <w:r>
        <w:rPr>
          <w:sz w:val="24"/>
          <w:szCs w:val="24"/>
          <w:lang w:val="en-US"/>
        </w:rPr>
        <w:t xml:space="preserve">mart </w:t>
      </w:r>
      <w:r>
        <w:rPr>
          <w:sz w:val="24"/>
          <w:szCs w:val="24"/>
        </w:rPr>
        <w:t>S</w:t>
      </w:r>
      <w:r>
        <w:rPr>
          <w:sz w:val="24"/>
          <w:szCs w:val="24"/>
          <w:lang w:val="en-US"/>
        </w:rPr>
        <w:t xml:space="preserve">upermarket </w:t>
      </w:r>
      <w:r>
        <w:rPr>
          <w:sz w:val="24"/>
          <w:szCs w:val="24"/>
        </w:rPr>
        <w:t>S</w:t>
      </w:r>
      <w:r>
        <w:rPr>
          <w:sz w:val="24"/>
          <w:szCs w:val="24"/>
          <w:lang w:val="en-US"/>
        </w:rPr>
        <w:t xml:space="preserve">upply </w:t>
      </w:r>
      <w:r>
        <w:rPr>
          <w:sz w:val="24"/>
          <w:szCs w:val="24"/>
        </w:rPr>
        <w:t>C</w:t>
      </w:r>
      <w:r>
        <w:rPr>
          <w:sz w:val="24"/>
          <w:szCs w:val="24"/>
          <w:lang w:val="en-US"/>
        </w:rPr>
        <w:t xml:space="preserve">hain </w:t>
      </w:r>
      <w:r>
        <w:rPr>
          <w:sz w:val="24"/>
          <w:szCs w:val="24"/>
        </w:rPr>
        <w:t>S</w:t>
      </w:r>
      <w:r>
        <w:rPr>
          <w:sz w:val="24"/>
          <w:szCs w:val="24"/>
          <w:lang w:val="en-US"/>
        </w:rPr>
        <w:t xml:space="preserve">ystem). All these applications in Smart Supermarket Project are of distributed application system. In early stage, </w:t>
      </w:r>
      <w:r>
        <w:rPr>
          <w:sz w:val="24"/>
          <w:szCs w:val="24"/>
        </w:rPr>
        <w:t>Smart Supermarket Cloud platform</w:t>
      </w:r>
      <w:r>
        <w:rPr>
          <w:sz w:val="24"/>
          <w:szCs w:val="24"/>
          <w:lang w:val="en-US"/>
        </w:rPr>
        <w:t xml:space="preserve"> would be common centralized system, and gradually, </w:t>
      </w:r>
      <w:r>
        <w:rPr>
          <w:sz w:val="24"/>
          <w:szCs w:val="24"/>
        </w:rPr>
        <w:t>it</w:t>
      </w:r>
      <w:r>
        <w:rPr>
          <w:sz w:val="24"/>
          <w:szCs w:val="24"/>
          <w:lang w:val="en-US"/>
        </w:rPr>
        <w:t xml:space="preserve"> will</w:t>
      </w:r>
      <w:r>
        <w:rPr>
          <w:sz w:val="24"/>
          <w:szCs w:val="24"/>
        </w:rPr>
        <w:t xml:space="preserve"> be</w:t>
      </w:r>
      <w:r>
        <w:rPr>
          <w:sz w:val="24"/>
          <w:szCs w:val="24"/>
          <w:lang w:val="en-US"/>
        </w:rPr>
        <w:t xml:space="preserve"> transform</w:t>
      </w:r>
      <w:r>
        <w:rPr>
          <w:sz w:val="24"/>
          <w:szCs w:val="24"/>
        </w:rPr>
        <w:t>ed</w:t>
      </w:r>
      <w:r>
        <w:rPr>
          <w:sz w:val="24"/>
          <w:szCs w:val="24"/>
          <w:lang w:val="en-US"/>
        </w:rPr>
        <w:t xml:space="preserve"> into distributed </w:t>
      </w:r>
      <w:r>
        <w:rPr>
          <w:sz w:val="24"/>
          <w:szCs w:val="24"/>
        </w:rPr>
        <w:t>cloud platform</w:t>
      </w:r>
      <w:r>
        <w:rPr>
          <w:sz w:val="24"/>
          <w:szCs w:val="24"/>
          <w:lang w:val="en-US"/>
        </w:rPr>
        <w:t xml:space="preserve"> to guarantee the stability of </w:t>
      </w:r>
      <w:r>
        <w:rPr>
          <w:sz w:val="24"/>
          <w:szCs w:val="24"/>
        </w:rPr>
        <w:t>the</w:t>
      </w:r>
      <w:r>
        <w:rPr>
          <w:sz w:val="24"/>
          <w:szCs w:val="24"/>
          <w:lang w:val="en-US"/>
        </w:rPr>
        <w:t xml:space="preserve"> system and be responsible for the merchant users’ software customizing configuration and credit rating.</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3.2 Smart Supermarket’s Software Service System</w:t>
      </w:r>
      <w:r>
        <w:rPr>
          <w:sz w:val="24"/>
          <w:szCs w:val="24"/>
        </w:rPr>
        <w:t>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All</w:t>
      </w:r>
      <w:r>
        <w:rPr>
          <w:sz w:val="24"/>
          <w:szCs w:val="24"/>
        </w:rPr>
        <w:t xml:space="preserve"> </w:t>
      </w:r>
      <w:r>
        <w:rPr>
          <w:sz w:val="24"/>
          <w:szCs w:val="24"/>
        </w:rPr>
        <w:t>users of the Smart Supermarket service software system</w:t>
      </w:r>
      <w:r>
        <w:rPr>
          <w:sz w:val="24"/>
          <w:szCs w:val="24"/>
        </w:rPr>
        <w:t>s</w:t>
      </w:r>
      <w:r>
        <w:rPr>
          <w:sz w:val="24"/>
          <w:szCs w:val="24"/>
        </w:rPr>
        <w:t xml:space="preserve"> are merchant</w:t>
      </w:r>
      <w:r>
        <w:rPr>
          <w:sz w:val="24"/>
          <w:szCs w:val="24"/>
        </w:rPr>
        <w:t xml:space="preserve"> linked up to</w:t>
      </w:r>
      <w:r>
        <w:rPr>
          <w:sz w:val="24"/>
          <w:szCs w:val="24"/>
        </w:rPr>
        <w:t xml:space="preserve"> Smart Supermarket(mostly cashierless supermarkets</w:t>
      </w:r>
      <w:r>
        <w:rPr>
          <w:sz w:val="24"/>
          <w:szCs w:val="24"/>
        </w:rPr>
        <w:t>,</w:t>
      </w:r>
      <w:r>
        <w:rPr>
          <w:sz w:val="24"/>
          <w:szCs w:val="24"/>
        </w:rPr>
        <w:t xml:space="preserve"> also</w:t>
      </w:r>
      <w:r>
        <w:rPr>
          <w:sz w:val="24"/>
          <w:szCs w:val="24"/>
        </w:rPr>
        <w:t xml:space="preserve"> includes</w:t>
      </w:r>
      <w:r>
        <w:rPr>
          <w:sz w:val="24"/>
          <w:szCs w:val="24"/>
        </w:rPr>
        <w:t xml:space="preserve"> traditional supermarkets who are transforming into cashierless supermarkets). </w:t>
      </w:r>
      <w:r>
        <w:rPr>
          <w:sz w:val="24"/>
          <w:szCs w:val="24"/>
        </w:rPr>
        <w:t>M</w:t>
      </w:r>
      <w:r>
        <w:rPr>
          <w:sz w:val="24"/>
          <w:szCs w:val="24"/>
        </w:rPr>
        <w:t xml:space="preserve">erchant </w:t>
      </w:r>
      <w:r>
        <w:rPr>
          <w:sz w:val="24"/>
          <w:szCs w:val="24"/>
        </w:rPr>
        <w:t>can customize software service by paying</w:t>
      </w:r>
      <w:r>
        <w:rPr>
          <w:sz w:val="24"/>
          <w:szCs w:val="24"/>
        </w:rPr>
        <w:t xml:space="preserve"> SSPJ tokens</w:t>
      </w:r>
      <w:r>
        <w:rPr>
          <w:sz w:val="24"/>
          <w:szCs w:val="24"/>
        </w:rPr>
        <w:t xml:space="preserve"> to Smart Supermarket Cloud Platform</w:t>
      </w:r>
      <w:r>
        <w:rPr>
          <w:sz w:val="24"/>
          <w:szCs w:val="24"/>
        </w:rPr>
        <w:t>,</w:t>
      </w:r>
      <w:r>
        <w:rPr>
          <w:sz w:val="24"/>
          <w:szCs w:val="24"/>
        </w:rPr>
        <w:t xml:space="preserve"> Though the amount of SSPJ </w:t>
      </w:r>
      <w:r>
        <w:rPr>
          <w:sz w:val="24"/>
          <w:szCs w:val="24"/>
        </w:rPr>
        <w:t xml:space="preserve">merchant </w:t>
      </w:r>
      <w:r>
        <w:rPr>
          <w:sz w:val="24"/>
          <w:szCs w:val="24"/>
        </w:rPr>
        <w:t>consumed they</w:t>
      </w:r>
      <w:r>
        <w:rPr>
          <w:sz w:val="24"/>
          <w:szCs w:val="24"/>
        </w:rPr>
        <w:t xml:space="preserve"> will </w:t>
      </w:r>
      <w:r>
        <w:rPr>
          <w:sz w:val="24"/>
          <w:szCs w:val="24"/>
        </w:rPr>
        <w:t xml:space="preserve">approach </w:t>
      </w:r>
      <w:r>
        <w:rPr>
          <w:sz w:val="24"/>
          <w:szCs w:val="24"/>
        </w:rPr>
        <w:t xml:space="preserve">different levels </w:t>
      </w:r>
      <w:r>
        <w:rPr>
          <w:sz w:val="24"/>
          <w:szCs w:val="24"/>
        </w:rPr>
        <w:t>in</w:t>
      </w:r>
      <w:bookmarkStart w:id="0" w:name="_GoBack"/>
      <w:bookmarkEnd w:id="0"/>
      <w:r>
        <w:rPr>
          <w:sz w:val="24"/>
          <w:szCs w:val="24"/>
        </w:rPr>
        <w:t xml:space="preserve"> cashierless supermarket service mode.</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Smart Security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In managing a supermarket, incidents such as fire hazards and shoplifting must be taken into serious consideration. This is where the smart security system is needed, so as to reduce risks and loss to the lowest level. The smart security systems are independent from each other based on cashierless supermarket. It will execute realtime monitoring of the security condition of the supermarkets. When accidents happen, the security function of the smart security system will be activated. Meanwhile, the smart security system is joined onto the Smart Supermarket cloud platform. Smart Security System will upload the realtime data of supermarkets to the data collection system on cloud platform. By analyzing the security information with big data technology, effective prevention measures will be provided. </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Loss Prevention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In traditional offline supermarkets, the annual income loss caused by shoplifting behaviors is about 10%-20% of the total income. Thus, the mode of that c</w:t>
      </w:r>
      <w:r>
        <w:rPr>
          <w:sz w:val="24"/>
          <w:szCs w:val="24"/>
          <w:lang w:val="en-US"/>
        </w:rPr>
        <w:t>ustomers only need to scan the QR code instead of pulling out cash or credit cards to take their chosen commodities</w:t>
      </w:r>
      <w:r>
        <w:rPr>
          <w:sz w:val="24"/>
          <w:szCs w:val="24"/>
        </w:rPr>
        <w:t>, and there are no cashiers to check bills or defend thief stuff to monitor the customer</w:t>
      </w:r>
      <w:r>
        <w:rPr>
          <w:sz w:val="24"/>
          <w:szCs w:val="24"/>
          <w:lang w:val="en-US"/>
        </w:rPr>
        <w:t xml:space="preserve">.  </w:t>
      </w:r>
      <w:r>
        <w:rPr>
          <w:sz w:val="24"/>
          <w:szCs w:val="24"/>
        </w:rPr>
        <w:t>Just this stupid business mode</w:t>
      </w:r>
      <w:r>
        <w:rPr>
          <w:sz w:val="24"/>
          <w:szCs w:val="24"/>
          <w:lang w:val="en-US"/>
        </w:rPr>
        <w:t xml:space="preserve"> can win huge amount of capital funding. </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In cashierless supermarkets, there will be no employee theft for no human workers are needed. The loss prevention system would apply machine vision and deep learning technology to conduct effective analysis to determine whether there are commodities not scanned and decide if security system is needed to intervene.</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Cargo Inspection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Cargo inspection system is to automatically identify the demands of commodities, fetch commodities in storage, transporting, and sorting the shelves.</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Smart Shopping Cart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In cashierless supermarket, to enhance the customer experiences and to liberate customers from heavy tasks, the </w:t>
      </w:r>
      <w:r>
        <w:rPr>
          <w:sz w:val="24"/>
          <w:szCs w:val="24"/>
          <w:lang w:val="en-US"/>
        </w:rPr>
        <w:t>Smart Shopping Cart System</w:t>
      </w:r>
      <w:r>
        <w:rPr>
          <w:sz w:val="24"/>
          <w:szCs w:val="24"/>
        </w:rPr>
        <w:t xml:space="preserve"> is developed. It can also help the customers to save time and enjoy their shopping experience. The sensor system on the cart can detect if the commodities are put in or taken out of the shopping cart and perform an easy calculation on the due payment. The cart can also detect if the customers are to make a payment.</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Big Data Analysis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Inside the </w:t>
      </w:r>
      <w:r>
        <w:rPr>
          <w:sz w:val="24"/>
          <w:szCs w:val="24"/>
          <w:lang w:val="en-US"/>
        </w:rPr>
        <w:t>Big Data Analysis System</w:t>
      </w:r>
      <w:r>
        <w:rPr>
          <w:sz w:val="24"/>
          <w:szCs w:val="24"/>
        </w:rPr>
        <w:t>, there are various smaller data analysis systems that have different purposes and all of them would be accessed to the Smart Supermarket platform, on which the big data analysis system will realize information resources circulating and sharing with some fee.</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Commodity Recommendation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The commodity recommendation system depends on the big data analysis system on the Smart Supermarket platform. The commodity recommendation system will acquire useful user information from the big data analysis system and recommend the user information to the </w:t>
      </w:r>
      <w:r>
        <w:rPr>
          <w:sz w:val="24"/>
          <w:szCs w:val="24"/>
          <w:lang w:val="en-US"/>
        </w:rPr>
        <w:t>Cargo Inspection System</w:t>
      </w:r>
      <w:r>
        <w:rPr>
          <w:sz w:val="24"/>
          <w:szCs w:val="24"/>
        </w:rPr>
        <w:t xml:space="preserve"> and online shopping platform. It is designed to improve the sales mode of cashierless supermarkets and commodity varieties, and also provide users with helpful online shopping advices.</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Self-service Commodity Selection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The </w:t>
      </w:r>
      <w:r>
        <w:rPr>
          <w:sz w:val="24"/>
          <w:szCs w:val="24"/>
          <w:lang w:val="en-US"/>
        </w:rPr>
        <w:t>Self-service Commodity Selection System</w:t>
      </w:r>
      <w:r>
        <w:rPr>
          <w:sz w:val="24"/>
          <w:szCs w:val="24"/>
        </w:rPr>
        <w:t xml:space="preserve"> is also depending on the big data analysis system to provide with required information to help customers to select commodities. When the amount of users</w:t>
      </w:r>
      <w:r>
        <w:rPr>
          <w:sz w:val="24"/>
          <w:szCs w:val="24"/>
          <w:lang w:val="en-US"/>
        </w:rPr>
        <w:t xml:space="preserve">’ information and data has reached a threshold, the users could activate the machine-shopping mode, by which the cashierless supermarket would pick commodities </w:t>
      </w:r>
      <w:r>
        <w:rPr>
          <w:sz w:val="24"/>
          <w:szCs w:val="24"/>
          <w:lang w:val="zh-CN" w:eastAsia="zh-CN"/>
        </w:rPr>
        <w:t>for</w:t>
      </w:r>
      <w:r>
        <w:rPr>
          <w:sz w:val="24"/>
          <w:szCs w:val="24"/>
          <w:lang w:val="en-US"/>
        </w:rPr>
        <w:t xml:space="preserve"> the Smart Supply Chain System to directly send to </w:t>
      </w:r>
      <w:r>
        <w:rPr>
          <w:sz w:val="24"/>
          <w:szCs w:val="24"/>
        </w:rPr>
        <w:t xml:space="preserve">counters or </w:t>
      </w:r>
      <w:r>
        <w:rPr>
          <w:sz w:val="24"/>
          <w:szCs w:val="24"/>
          <w:lang w:val="en-US"/>
        </w:rPr>
        <w:t>the house of customers, judging by the previous shopping history.</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Smart Supply Chain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Smart Supply Chain System is based on the Smart Supermarket cloud platform. It can automatically acquire the position information. Combining with the Cargo Inspection System and the Self-service Commodity Selection System, the Supply Chain System will calculate the route with lowest costs to the shelves and to the end of customers.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3.3 Definition of SSPJ</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SSPJ is the token published by the Smart Supermarket project, which is both currency and capital. SSPJ is the payment currency </w:t>
      </w:r>
      <w:r>
        <w:rPr>
          <w:sz w:val="24"/>
          <w:szCs w:val="24"/>
        </w:rPr>
        <w:t>circulated</w:t>
      </w:r>
      <w:r>
        <w:rPr>
          <w:sz w:val="24"/>
          <w:szCs w:val="24"/>
        </w:rPr>
        <w:t xml:space="preserve"> between Smart Supermarket platform and merchant users who have </w:t>
      </w:r>
      <w:r>
        <w:rPr>
          <w:sz w:val="24"/>
          <w:szCs w:val="24"/>
        </w:rPr>
        <w:t>linked up to Smart Supermarket Cloud Platform</w:t>
      </w:r>
      <w:r>
        <w:rPr>
          <w:sz w:val="24"/>
          <w:szCs w:val="24"/>
        </w:rPr>
        <w:t xml:space="preserve">. It can also be </w:t>
      </w:r>
      <w:r>
        <w:rPr>
          <w:sz w:val="24"/>
          <w:szCs w:val="24"/>
        </w:rPr>
        <w:t>circulated between</w:t>
      </w:r>
      <w:r>
        <w:rPr>
          <w:sz w:val="24"/>
          <w:szCs w:val="24"/>
        </w:rPr>
        <w:t xml:space="preserve"> customers</w:t>
      </w:r>
      <w:r>
        <w:rPr>
          <w:sz w:val="24"/>
          <w:szCs w:val="24"/>
        </w:rPr>
        <w:t xml:space="preserve"> and </w:t>
      </w:r>
      <w:r>
        <w:rPr>
          <w:sz w:val="24"/>
          <w:szCs w:val="24"/>
        </w:rPr>
        <w:t xml:space="preserve">merchant users who have linked up to Smart Supermarket Cloud Platform. SSPJ is also a </w:t>
      </w:r>
      <w:r>
        <w:rPr>
          <w:sz w:val="24"/>
          <w:szCs w:val="24"/>
        </w:rPr>
        <w:t>bonus</w:t>
      </w:r>
      <w:r>
        <w:rPr>
          <w:sz w:val="24"/>
          <w:szCs w:val="24"/>
        </w:rPr>
        <w:t xml:space="preserve"> voucher.</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4.0 The Technical Properties of Smart Supermarket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center"/>
        <w:rPr>
          <w:sz w:val="24"/>
          <w:szCs w:val="24"/>
        </w:rPr>
      </w:pPr>
      <w:r>
        <w:rPr>
          <w:sz w:val="24"/>
          <w:szCs w:val="24"/>
          <w:lang w:val="en-US"/>
        </w:rPr>
        <w:t>Comparison between Smart Supermarket and Traditional Retail Trade</w:t>
      </w:r>
    </w:p>
    <w:tbl>
      <w:tblPr>
        <w:tblStyle w:val="4"/>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4816"/>
        <w:gridCol w:w="4816"/>
      </w:tblGrid>
      <w:tr>
        <w:trPr>
          <w:trHeight w:val="27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b/>
                <w:bCs/>
              </w:rPr>
              <w:t>Traditional Retail Trade</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b/>
                <w:bCs/>
              </w:rPr>
              <w:t>Smart Supermarket</w:t>
            </w:r>
          </w:p>
        </w:tc>
      </w:tr>
      <w:tr>
        <w:trPr>
          <w:trHeight w:val="95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Low transparency. Multiple layers of agents are needed. Costs are enhanced.</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High transparency between merchants and customers. Smart Supermarket will promote the competition between merchant users and the inner competition will lower the fees paid by customers.</w:t>
            </w:r>
          </w:p>
        </w:tc>
      </w:tr>
      <w:tr>
        <w:trPr>
          <w:trHeight w:val="71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 xml:space="preserve">Competition from </w:t>
            </w:r>
            <w:r>
              <w:t xml:space="preserve">traditional </w:t>
            </w:r>
            <w:r>
              <w:rPr>
                <w:rFonts w:ascii="Helvetica Neue" w:hAnsi="Helvetica Neue"/>
              </w:rPr>
              <w:t xml:space="preserve">retail </w:t>
            </w:r>
            <w:r>
              <w:t xml:space="preserve">blocks the </w:t>
            </w:r>
            <w:r>
              <w:rPr>
                <w:rFonts w:ascii="Helvetica Neue" w:hAnsi="Helvetica Neue"/>
              </w:rPr>
              <w:t>development of retail trade.</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t xml:space="preserve">Smart Supermarket System </w:t>
            </w:r>
            <w:r>
              <w:rPr>
                <w:rFonts w:ascii="Helvetica Neue" w:hAnsi="Helvetica Neue"/>
              </w:rPr>
              <w:t xml:space="preserve">can effectively alleviate the vicious competition and promote the positive growth of retail trade. </w:t>
            </w:r>
          </w:p>
        </w:tc>
      </w:tr>
      <w:tr>
        <w:trPr>
          <w:trHeight w:val="95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resources of retail trade is not sufficiently used and each merchants owns their private customer and production resources.</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 xml:space="preserve">The merchant users joined </w:t>
            </w:r>
            <w:r>
              <w:t>can enjoy</w:t>
            </w:r>
            <w:r>
              <w:rPr>
                <w:rFonts w:ascii="Helvetica Neue" w:hAnsi="Helvetica Neue"/>
              </w:rPr>
              <w:t xml:space="preserve"> information</w:t>
            </w:r>
            <w:r>
              <w:t xml:space="preserve"> and customer</w:t>
            </w:r>
            <w:r>
              <w:rPr>
                <w:rFonts w:ascii="Helvetica Neue" w:hAnsi="Helvetica Neue"/>
              </w:rPr>
              <w:t xml:space="preserve"> resources to certain extent, lowering the costs incurred by information communication and logistics costs.</w:t>
            </w:r>
          </w:p>
        </w:tc>
      </w:tr>
      <w:tr>
        <w:trPr>
          <w:trHeight w:val="119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costs of logistics and human labor are high</w:t>
            </w:r>
            <w:r>
              <w:t>.</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need of hiring employees is eliminated and thus the costs of human labor are reduced. Because the Smart Supermarket has realized information sharing, thus the commodity costs and logistics costs will be reduced</w:t>
            </w:r>
          </w:p>
        </w:tc>
      </w:tr>
      <w:tr>
        <w:trPr>
          <w:trHeight w:val="47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t>Cannot</w:t>
            </w:r>
            <w:r>
              <w:rPr>
                <w:rFonts w:ascii="Helvetica Neue" w:hAnsi="Helvetica Neue"/>
              </w:rPr>
              <w:t xml:space="preserve"> customize software</w:t>
            </w:r>
            <w:r>
              <w:t xml:space="preserve"> service</w:t>
            </w:r>
            <w:r>
              <w:t>.</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t>Users can c</w:t>
            </w:r>
            <w:r>
              <w:rPr>
                <w:rFonts w:ascii="Helvetica Neue" w:hAnsi="Helvetica Neue"/>
              </w:rPr>
              <w:t>ustomiz</w:t>
            </w:r>
            <w:r>
              <w:t>e</w:t>
            </w:r>
            <w:r>
              <w:rPr>
                <w:rFonts w:ascii="Helvetica Neue" w:hAnsi="Helvetica Neue"/>
              </w:rPr>
              <w:t xml:space="preserve"> services and software</w:t>
            </w:r>
            <w:r>
              <w:t xml:space="preserve"> easily</w:t>
            </w:r>
          </w:p>
        </w:tc>
      </w:tr>
    </w:tbl>
    <w:p>
      <w:pPr>
        <w:pStyle w:val="6"/>
        <w:framePr w:w="0" w:wrap="auto" w:vAnchor="margin" w:hAnchor="text" w:yAlign="inline"/>
        <w:spacing w:line="360" w:lineRule="auto"/>
        <w:jc w:val="center"/>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5.0 SSPJ</w:t>
      </w:r>
      <w:r>
        <w:rPr>
          <w:sz w:val="24"/>
          <w:szCs w:val="24"/>
        </w:rPr>
        <w:t xml:space="preserve"> Parameters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SSPJ token is issued based on ERC20 Standard of Ethereum Block Chain. Total amount is 2,000,000,000 and no longer new SSPJ tokens. The tokens allocated to the Smart Supermarket Team will be frozen for six months, and 10% of the original quantity will be unfrozen in each season.</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5.1 Common </w:t>
      </w:r>
      <w:r>
        <w:rPr>
          <w:sz w:val="24"/>
          <w:szCs w:val="24"/>
        </w:rPr>
        <w:t>parameter</w:t>
      </w:r>
    </w:p>
    <w:p>
      <w:pPr>
        <w:pStyle w:val="9"/>
        <w:framePr w:w="0" w:wrap="auto" w:vAnchor="margin" w:hAnchor="text" w:yAlign="inline"/>
        <w:bidi w:val="0"/>
        <w:spacing w:after="240" w:line="360" w:lineRule="auto"/>
        <w:ind w:right="0" w:firstLine="720" w:firstLineChars="0"/>
        <w:jc w:val="left"/>
        <w:rPr>
          <w:rFonts w:ascii="Helvetica" w:hAnsi="Helvetica" w:eastAsia="Helvetica" w:cs="Helvetica"/>
          <w:color w:val="000000"/>
          <w:sz w:val="24"/>
          <w:szCs w:val="24"/>
        </w:rPr>
      </w:pPr>
      <w:r>
        <w:rPr>
          <w:rFonts w:ascii="Helvetica" w:hAnsi="Helvetica"/>
          <w:color w:val="000006"/>
          <w:sz w:val="24"/>
          <w:szCs w:val="24"/>
          <w:lang w:val="en-US"/>
        </w:rPr>
        <w:t>Symbol of token</w:t>
      </w:r>
      <w:r>
        <w:rPr>
          <w:rFonts w:ascii="Helvetica" w:hAnsi="Helvetica"/>
          <w:color w:val="000006"/>
          <w:sz w:val="24"/>
          <w:szCs w:val="24"/>
          <w:lang w:val="pt-PT"/>
        </w:rPr>
        <w:t>: SSPJ</w:t>
      </w:r>
      <w:r>
        <w:rPr>
          <w:rFonts w:ascii="Helvetica" w:hAnsi="Helvetica" w:eastAsia="Helvetica" w:cs="Helvetica"/>
          <w:color w:val="000006"/>
          <w:sz w:val="24"/>
          <w:szCs w:val="24"/>
        </w:rPr>
        <w:br w:type="textWrapping"/>
      </w:r>
      <w:r>
        <w:rPr>
          <w:rFonts w:ascii="Helvetica" w:hAnsi="Helvetica" w:eastAsia="Helvetica" w:cs="Helvetica"/>
          <w:color w:val="000006"/>
          <w:sz w:val="24"/>
          <w:szCs w:val="24"/>
        </w:rPr>
        <w:tab/>
      </w:r>
      <w:r>
        <w:rPr>
          <w:rFonts w:ascii="Helvetica" w:hAnsi="Helvetica"/>
          <w:color w:val="000006"/>
          <w:sz w:val="24"/>
          <w:szCs w:val="24"/>
          <w:lang w:val="en-US"/>
        </w:rPr>
        <w:t>Total released amount: 2,000,000,000 SSPJ</w:t>
      </w:r>
      <w:r>
        <w:rPr>
          <w:rFonts w:ascii="Helvetica" w:hAnsi="Helvetica" w:eastAsia="Helvetica" w:cs="Helvetica"/>
          <w:color w:val="000006"/>
          <w:sz w:val="24"/>
          <w:szCs w:val="24"/>
        </w:rPr>
        <w:br w:type="textWrapping"/>
      </w:r>
      <w:r>
        <w:rPr>
          <w:rFonts w:ascii="Helvetica" w:hAnsi="Helvetica" w:eastAsia="Helvetica" w:cs="Helvetica"/>
          <w:color w:val="000006"/>
          <w:sz w:val="24"/>
          <w:szCs w:val="24"/>
        </w:rPr>
        <w:tab/>
      </w:r>
      <w:r>
        <w:rPr>
          <w:rFonts w:ascii="Helvetica" w:hAnsi="Helvetica"/>
          <w:color w:val="000006"/>
          <w:sz w:val="24"/>
          <w:szCs w:val="24"/>
          <w:lang w:val="en-US"/>
        </w:rPr>
        <w:t>Total sold amount</w:t>
      </w:r>
      <w:r>
        <w:rPr>
          <w:rFonts w:ascii="Helvetica" w:hAnsi="Helvetica"/>
          <w:color w:val="000006"/>
          <w:sz w:val="24"/>
          <w:szCs w:val="24"/>
        </w:rPr>
        <w:t>: 60%</w:t>
      </w:r>
      <w:r>
        <w:rPr>
          <w:rFonts w:ascii="Helvetica" w:hAnsi="Helvetica"/>
          <w:color w:val="000006"/>
          <w:sz w:val="24"/>
          <w:szCs w:val="24"/>
          <w:lang w:val="en-US"/>
        </w:rPr>
        <w:t xml:space="preserve"> of the total released amount OR 1,200,000,000 SSPJ </w:t>
      </w:r>
      <w:r>
        <w:rPr>
          <w:rFonts w:ascii="Helvetica" w:hAnsi="Helvetica"/>
          <w:color w:val="000006"/>
          <w:sz w:val="24"/>
          <w:szCs w:val="24"/>
        </w:rPr>
        <w:tab/>
      </w:r>
      <w:r>
        <w:rPr>
          <w:rFonts w:ascii="Helvetica" w:hAnsi="Helvetica"/>
          <w:color w:val="000006"/>
          <w:sz w:val="24"/>
          <w:szCs w:val="24"/>
          <w:lang w:val="en-US"/>
        </w:rPr>
        <w:t>Private sale: 120,000,000 SSPJ</w:t>
      </w:r>
      <w:r>
        <w:rPr>
          <w:rFonts w:ascii="Helvetica" w:hAnsi="Helvetica" w:eastAsia="Helvetica" w:cs="Helvetica"/>
          <w:color w:val="000006"/>
          <w:sz w:val="24"/>
          <w:szCs w:val="24"/>
        </w:rPr>
        <w:br w:type="textWrapping"/>
      </w:r>
      <w:r>
        <w:rPr>
          <w:rFonts w:ascii="Helvetica" w:hAnsi="Helvetica" w:eastAsia="Helvetica" w:cs="Helvetica"/>
          <w:color w:val="000006"/>
          <w:sz w:val="24"/>
          <w:szCs w:val="24"/>
        </w:rPr>
        <w:tab/>
      </w:r>
      <w:r>
        <w:rPr>
          <w:rFonts w:ascii="Helvetica" w:hAnsi="Helvetica"/>
          <w:color w:val="000006"/>
          <w:sz w:val="24"/>
          <w:szCs w:val="24"/>
          <w:lang w:val="en-US"/>
        </w:rPr>
        <w:t>Presale: 360,000,000 SSPJ</w:t>
      </w:r>
      <w:r>
        <w:rPr>
          <w:rFonts w:ascii="Helvetica" w:hAnsi="Helvetica" w:eastAsia="Helvetica" w:cs="Helvetica"/>
          <w:color w:val="000006"/>
          <w:sz w:val="24"/>
          <w:szCs w:val="24"/>
        </w:rPr>
        <w:br w:type="textWrapping"/>
      </w:r>
      <w:r>
        <w:rPr>
          <w:rFonts w:ascii="Helvetica" w:hAnsi="Helvetica" w:eastAsia="Helvetica" w:cs="Helvetica"/>
          <w:color w:val="000006"/>
          <w:sz w:val="24"/>
          <w:szCs w:val="24"/>
        </w:rPr>
        <w:tab/>
      </w:r>
      <w:r>
        <w:rPr>
          <w:rFonts w:ascii="Helvetica" w:hAnsi="Helvetica" w:eastAsia="Helvetica" w:cs="Helvetica"/>
          <w:color w:val="000006"/>
          <w:sz w:val="24"/>
          <w:szCs w:val="24"/>
        </w:rPr>
        <w:t>Public</w:t>
      </w:r>
      <w:r>
        <w:rPr>
          <w:rFonts w:ascii="Helvetica" w:hAnsi="Helvetica"/>
          <w:color w:val="000006"/>
          <w:sz w:val="24"/>
          <w:szCs w:val="24"/>
          <w:lang w:val="en-US"/>
        </w:rPr>
        <w:t xml:space="preserve"> sale: 720,000,000 SSPJ</w:t>
      </w:r>
      <w:r>
        <w:rPr>
          <w:rFonts w:ascii="Helvetica" w:hAnsi="Helvetica" w:eastAsia="Helvetica" w:cs="Helvetica"/>
          <w:color w:val="000006"/>
          <w:sz w:val="24"/>
          <w:szCs w:val="24"/>
        </w:rPr>
        <w:br w:type="textWrapping"/>
      </w:r>
      <w:r>
        <w:rPr>
          <w:rFonts w:ascii="Helvetica" w:hAnsi="Helvetica" w:eastAsia="Helvetica" w:cs="Helvetica"/>
          <w:color w:val="000006"/>
          <w:sz w:val="24"/>
          <w:szCs w:val="24"/>
        </w:rPr>
        <w:tab/>
      </w:r>
      <w:r>
        <w:rPr>
          <w:rFonts w:ascii="Helvetica" w:hAnsi="Helvetica"/>
          <w:color w:val="000006"/>
          <w:sz w:val="24"/>
          <w:szCs w:val="24"/>
          <w:lang w:val="en-US"/>
        </w:rPr>
        <w:t>Accepted currency</w:t>
      </w:r>
      <w:r>
        <w:rPr>
          <w:rFonts w:ascii="Helvetica" w:hAnsi="Helvetica"/>
          <w:color w:val="000006"/>
          <w:sz w:val="24"/>
          <w:szCs w:val="24"/>
        </w:rPr>
        <w:t xml:space="preserve">: ETH(Etherum) </w:t>
      </w:r>
    </w:p>
    <w:p>
      <w:pPr>
        <w:pStyle w:val="9"/>
        <w:framePr w:w="0" w:wrap="auto" w:vAnchor="margin" w:hAnchor="text" w:yAlign="inline"/>
        <w:bidi w:val="0"/>
        <w:spacing w:after="240" w:line="360" w:lineRule="atLeast"/>
        <w:ind w:left="0" w:right="0" w:firstLine="0"/>
        <w:jc w:val="left"/>
        <w:rPr>
          <w:rFonts w:ascii="Times" w:hAnsi="Times" w:eastAsia="Times" w:cs="Times"/>
          <w:color w:val="000000"/>
          <w:sz w:val="32"/>
          <w:szCs w:val="32"/>
        </w:rPr>
      </w:pPr>
    </w:p>
    <w:p>
      <w:pPr>
        <w:pStyle w:val="9"/>
        <w:framePr w:w="0" w:wrap="auto" w:vAnchor="margin" w:hAnchor="text" w:yAlign="inline"/>
        <w:bidi w:val="0"/>
        <w:spacing w:after="240" w:line="360" w:lineRule="atLeast"/>
        <w:ind w:left="0" w:right="0" w:firstLine="0"/>
        <w:jc w:val="left"/>
        <w:rPr>
          <w:rFonts w:ascii="Times" w:hAnsi="Times" w:eastAsia="Times" w:cs="Times"/>
          <w:color w:val="000000"/>
          <w:sz w:val="32"/>
          <w:szCs w:val="32"/>
        </w:rPr>
      </w:pPr>
    </w:p>
    <w:p>
      <w:pPr>
        <w:pStyle w:val="9"/>
        <w:framePr w:w="0" w:wrap="auto" w:vAnchor="margin" w:hAnchor="text" w:yAlign="inline"/>
        <w:bidi w:val="0"/>
        <w:spacing w:after="240" w:line="360" w:lineRule="atLeast"/>
        <w:ind w:right="0"/>
        <w:jc w:val="left"/>
        <w:rPr>
          <w:rFonts w:ascii="Helvetica" w:hAnsi="Helvetica"/>
          <w:color w:val="000000"/>
          <w:sz w:val="24"/>
          <w:szCs w:val="24"/>
          <w:lang w:val="en-US"/>
        </w:rPr>
      </w:pPr>
      <w:r>
        <w:rPr>
          <w:rFonts w:ascii="Helvetica" w:hAnsi="Helvetica"/>
          <w:color w:val="000000"/>
          <w:sz w:val="24"/>
          <w:szCs w:val="24"/>
          <w:lang w:val="en-US"/>
        </w:rPr>
        <w:t xml:space="preserve">5.2 Private Sale </w:t>
      </w:r>
      <w:r>
        <w:rPr>
          <w:rFonts w:ascii="Helvetica" w:hAnsi="Helvetica"/>
          <w:color w:val="000000"/>
          <w:sz w:val="24"/>
          <w:szCs w:val="24"/>
        </w:rPr>
        <w:t>parameter</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0"/>
          <w:sz w:val="24"/>
          <w:szCs w:val="24"/>
        </w:rPr>
      </w:pPr>
      <w:r>
        <w:rPr>
          <w:rFonts w:ascii="Helvetica" w:hAnsi="Helvetica"/>
          <w:color w:val="000000"/>
          <w:sz w:val="24"/>
          <w:szCs w:val="24"/>
        </w:rPr>
        <w:t>P</w:t>
      </w:r>
      <w:r>
        <w:rPr>
          <w:rFonts w:ascii="Helvetica" w:hAnsi="Helvetica"/>
          <w:color w:val="000000"/>
          <w:sz w:val="24"/>
          <w:szCs w:val="24"/>
          <w:lang w:val="en-US"/>
        </w:rPr>
        <w:t>rivate sale</w:t>
      </w:r>
      <w:r>
        <w:rPr>
          <w:rFonts w:ascii="Helvetica" w:hAnsi="Helvetica"/>
          <w:color w:val="000000"/>
          <w:sz w:val="24"/>
          <w:szCs w:val="24"/>
        </w:rPr>
        <w:t xml:space="preserve"> date</w:t>
      </w:r>
      <w:r>
        <w:rPr>
          <w:rFonts w:ascii="Helvetica" w:hAnsi="Helvetica"/>
          <w:color w:val="000000"/>
          <w:sz w:val="24"/>
          <w:szCs w:val="24"/>
          <w:lang w:val="en-US"/>
        </w:rPr>
        <w:t>: 2018 May 1st to 2018 May 15th</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Private sale limit: 120,000,000 SSPJ</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Private sale price: 1</w:t>
      </w:r>
      <w:r>
        <w:rPr>
          <w:rFonts w:ascii="Helvetica" w:hAnsi="Helvetica"/>
          <w:color w:val="000000"/>
          <w:sz w:val="24"/>
          <w:szCs w:val="24"/>
        </w:rPr>
        <w:t xml:space="preserve"> </w:t>
      </w:r>
      <w:r>
        <w:rPr>
          <w:rFonts w:ascii="Helvetica" w:hAnsi="Helvetica"/>
          <w:color w:val="000000"/>
          <w:sz w:val="24"/>
          <w:szCs w:val="24"/>
          <w:lang w:val="en-US"/>
        </w:rPr>
        <w:t>ETH = 10,000 SSPJ (</w:t>
      </w:r>
      <w:r>
        <w:rPr>
          <w:rFonts w:ascii="Helvetica" w:hAnsi="Helvetica"/>
          <w:color w:val="000000"/>
          <w:sz w:val="24"/>
          <w:szCs w:val="24"/>
        </w:rPr>
        <w:t xml:space="preserve">bonuses </w:t>
      </w:r>
      <w:r>
        <w:rPr>
          <w:rFonts w:ascii="Helvetica" w:hAnsi="Helvetica"/>
          <w:color w:val="000000"/>
          <w:sz w:val="24"/>
          <w:szCs w:val="24"/>
          <w:lang w:val="en-US"/>
        </w:rPr>
        <w:t>included)</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Lowest limit of purchase: 100 ETH</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Highest limit of purchase: 500 ETH</w:t>
      </w:r>
    </w:p>
    <w:p>
      <w:pPr>
        <w:pStyle w:val="9"/>
        <w:framePr w:w="0" w:wrap="auto" w:vAnchor="margin" w:hAnchor="text" w:yAlign="inline"/>
        <w:bidi w:val="0"/>
        <w:spacing w:after="240" w:line="360" w:lineRule="atLeast"/>
        <w:ind w:right="0" w:firstLine="720" w:firstLineChars="0"/>
        <w:jc w:val="left"/>
        <w:rPr>
          <w:rFonts w:ascii="Helvetica" w:hAnsi="Helvetica" w:eastAsia="Helvetica" w:cs="Helvetica"/>
          <w:color w:val="000006"/>
          <w:sz w:val="24"/>
          <w:szCs w:val="24"/>
        </w:rPr>
      </w:pPr>
      <w:r>
        <w:rPr>
          <w:rFonts w:ascii="Helvetica" w:hAnsi="Helvetica"/>
          <w:color w:val="000000"/>
          <w:sz w:val="24"/>
          <w:szCs w:val="24"/>
        </w:rPr>
        <w:t>Bonuses</w:t>
      </w:r>
      <w:r>
        <w:rPr>
          <w:rFonts w:ascii="Helvetica" w:hAnsi="Helvetica"/>
          <w:color w:val="000000"/>
          <w:sz w:val="24"/>
          <w:szCs w:val="24"/>
          <w:lang w:val="en-US"/>
        </w:rPr>
        <w:t>: 100% of the price during official sale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5.3 Presale </w:t>
      </w:r>
      <w:r>
        <w:rPr>
          <w:sz w:val="24"/>
          <w:szCs w:val="24"/>
        </w:rPr>
        <w:t>parameter</w:t>
      </w:r>
    </w:p>
    <w:p>
      <w:pPr>
        <w:pStyle w:val="6"/>
        <w:framePr w:w="0" w:wrap="auto" w:vAnchor="margin" w:hAnchor="text" w:yAlign="inline"/>
        <w:spacing w:line="360" w:lineRule="auto"/>
        <w:ind w:firstLine="720" w:firstLineChars="0"/>
        <w:jc w:val="both"/>
        <w:rPr>
          <w:sz w:val="24"/>
          <w:szCs w:val="24"/>
        </w:rPr>
      </w:pPr>
      <w:r>
        <w:rPr>
          <w:sz w:val="24"/>
          <w:szCs w:val="24"/>
        </w:rPr>
        <w:t>P</w:t>
      </w:r>
      <w:r>
        <w:rPr>
          <w:sz w:val="24"/>
          <w:szCs w:val="24"/>
          <w:lang w:val="en-US"/>
        </w:rPr>
        <w:t>resale</w:t>
      </w:r>
      <w:r>
        <w:rPr>
          <w:sz w:val="24"/>
          <w:szCs w:val="24"/>
        </w:rPr>
        <w:t xml:space="preserve"> date</w:t>
      </w:r>
      <w:r>
        <w:rPr>
          <w:sz w:val="24"/>
          <w:szCs w:val="24"/>
          <w:lang w:val="en-US"/>
        </w:rPr>
        <w:t>: 2018 May 16th to 2018 May 31st</w:t>
      </w:r>
    </w:p>
    <w:p>
      <w:pPr>
        <w:pStyle w:val="6"/>
        <w:framePr w:w="0" w:wrap="auto" w:vAnchor="margin" w:hAnchor="text" w:yAlign="inline"/>
        <w:spacing w:line="360" w:lineRule="auto"/>
        <w:ind w:firstLine="720" w:firstLineChars="0"/>
        <w:jc w:val="both"/>
        <w:rPr>
          <w:sz w:val="24"/>
          <w:szCs w:val="24"/>
        </w:rPr>
      </w:pPr>
      <w:r>
        <w:rPr>
          <w:sz w:val="24"/>
          <w:szCs w:val="24"/>
          <w:lang w:val="en-US"/>
        </w:rPr>
        <w:t>Presale limit: 360,000,000 SSPJ</w:t>
      </w:r>
    </w:p>
    <w:p>
      <w:pPr>
        <w:pStyle w:val="6"/>
        <w:framePr w:w="0" w:wrap="auto" w:vAnchor="margin" w:hAnchor="text" w:yAlign="inline"/>
        <w:spacing w:line="288" w:lineRule="auto"/>
        <w:ind w:firstLine="720" w:firstLineChars="0"/>
        <w:jc w:val="both"/>
        <w:rPr>
          <w:sz w:val="24"/>
          <w:szCs w:val="24"/>
        </w:rPr>
      </w:pPr>
      <w:r>
        <w:rPr>
          <w:sz w:val="24"/>
          <w:szCs w:val="24"/>
          <w:lang w:val="en-US"/>
        </w:rPr>
        <w:t>Presale price: 1 ETH = 7,000 SSPJ (</w:t>
      </w:r>
      <w:r>
        <w:rPr>
          <w:sz w:val="24"/>
          <w:szCs w:val="24"/>
        </w:rPr>
        <w:t xml:space="preserve">bonuses </w:t>
      </w:r>
      <w:r>
        <w:rPr>
          <w:sz w:val="24"/>
          <w:szCs w:val="24"/>
          <w:lang w:val="en-US"/>
        </w:rPr>
        <w:t>included)</w:t>
      </w:r>
    </w:p>
    <w:p>
      <w:pPr>
        <w:pStyle w:val="9"/>
        <w:framePr w:w="0" w:wrap="auto" w:vAnchor="margin" w:hAnchor="text" w:yAlign="inline"/>
        <w:bidi w:val="0"/>
        <w:spacing w:after="240" w:line="288" w:lineRule="auto"/>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Lowest limit of purchase: 0.1 ETH</w:t>
      </w:r>
    </w:p>
    <w:p>
      <w:pPr>
        <w:pStyle w:val="9"/>
        <w:framePr w:w="0" w:wrap="auto" w:vAnchor="margin" w:hAnchor="text" w:yAlign="inline"/>
        <w:bidi w:val="0"/>
        <w:spacing w:after="240" w:line="288" w:lineRule="auto"/>
        <w:ind w:right="0" w:firstLine="720" w:firstLineChars="0"/>
        <w:jc w:val="left"/>
        <w:rPr>
          <w:rFonts w:ascii="Helvetica" w:hAnsi="Helvetica" w:eastAsia="Helvetica" w:cs="Helvetica"/>
          <w:color w:val="000000"/>
          <w:sz w:val="24"/>
          <w:szCs w:val="24"/>
        </w:rPr>
      </w:pPr>
      <w:r>
        <w:rPr>
          <w:rFonts w:ascii="Helvetica" w:hAnsi="Helvetica"/>
          <w:color w:val="000000"/>
          <w:sz w:val="24"/>
          <w:szCs w:val="24"/>
          <w:lang w:val="en-US"/>
        </w:rPr>
        <w:t>Highest limit of purchase: no limit</w:t>
      </w:r>
    </w:p>
    <w:p>
      <w:pPr>
        <w:pStyle w:val="9"/>
        <w:framePr w:w="0" w:wrap="auto" w:vAnchor="margin" w:hAnchor="text" w:yAlign="inline"/>
        <w:bidi w:val="0"/>
        <w:spacing w:after="240" w:line="288" w:lineRule="auto"/>
        <w:ind w:right="0" w:firstLine="720" w:firstLineChars="0"/>
        <w:jc w:val="left"/>
        <w:rPr>
          <w:rFonts w:ascii="Helvetica" w:hAnsi="Helvetica" w:eastAsia="Helvetica" w:cs="Helvetica"/>
          <w:color w:val="000000"/>
          <w:sz w:val="24"/>
          <w:szCs w:val="24"/>
        </w:rPr>
      </w:pPr>
      <w:r>
        <w:rPr>
          <w:rFonts w:ascii="Helvetica" w:hAnsi="Helvetica"/>
          <w:color w:val="000000"/>
          <w:sz w:val="24"/>
          <w:szCs w:val="24"/>
        </w:rPr>
        <w:t>Bonuses</w:t>
      </w:r>
      <w:r>
        <w:rPr>
          <w:rFonts w:ascii="Helvetica" w:hAnsi="Helvetica"/>
          <w:color w:val="000000"/>
          <w:sz w:val="24"/>
          <w:szCs w:val="24"/>
          <w:lang w:val="en-US"/>
        </w:rPr>
        <w:t>: 40% of the price during official sale</w:t>
      </w:r>
    </w:p>
    <w:p>
      <w:pPr>
        <w:pStyle w:val="9"/>
        <w:framePr w:w="0" w:wrap="auto" w:vAnchor="margin" w:hAnchor="text" w:yAlign="inline"/>
        <w:bidi w:val="0"/>
        <w:spacing w:after="240" w:line="288" w:lineRule="auto"/>
        <w:ind w:left="1134" w:right="0" w:firstLine="0"/>
        <w:jc w:val="left"/>
        <w:rPr>
          <w:rFonts w:ascii="Helvetica" w:hAnsi="Helvetica" w:eastAsia="Helvetica" w:cs="Helvetica"/>
          <w:color w:val="000000"/>
          <w:sz w:val="24"/>
          <w:szCs w:val="24"/>
        </w:rPr>
      </w:pPr>
    </w:p>
    <w:p>
      <w:pPr>
        <w:pStyle w:val="6"/>
        <w:framePr w:w="0" w:wrap="auto" w:vAnchor="margin" w:hAnchor="text" w:yAlign="inline"/>
        <w:spacing w:line="360" w:lineRule="auto"/>
        <w:jc w:val="both"/>
        <w:rPr>
          <w:color w:val="000000"/>
        </w:rPr>
      </w:pPr>
      <w:r>
        <w:rPr>
          <w:color w:val="000000"/>
          <w:lang w:val="en-US"/>
        </w:rPr>
        <w:t xml:space="preserve">5.4 </w:t>
      </w:r>
      <w:r>
        <w:rPr>
          <w:color w:val="000000"/>
        </w:rPr>
        <w:t>Public</w:t>
      </w:r>
      <w:r>
        <w:rPr>
          <w:color w:val="000000"/>
          <w:lang w:val="en-US"/>
        </w:rPr>
        <w:t xml:space="preserve"> Sale </w:t>
      </w:r>
      <w:r>
        <w:rPr>
          <w:color w:val="000000"/>
        </w:rPr>
        <w:t>parameter</w:t>
      </w:r>
    </w:p>
    <w:p>
      <w:pPr>
        <w:pStyle w:val="6"/>
        <w:framePr w:w="0" w:wrap="auto" w:vAnchor="margin" w:hAnchor="text" w:yAlign="inline"/>
        <w:spacing w:line="360" w:lineRule="auto"/>
        <w:jc w:val="both"/>
        <w:rPr>
          <w:color w:val="000000"/>
        </w:rPr>
      </w:pPr>
    </w:p>
    <w:p>
      <w:pPr>
        <w:pStyle w:val="6"/>
        <w:framePr w:w="0" w:wrap="auto" w:vAnchor="margin" w:hAnchor="text" w:yAlign="inline"/>
        <w:spacing w:line="360" w:lineRule="auto"/>
        <w:ind w:firstLine="720" w:firstLineChars="0"/>
        <w:jc w:val="both"/>
        <w:rPr>
          <w:color w:val="000000"/>
        </w:rPr>
      </w:pPr>
      <w:r>
        <w:rPr>
          <w:color w:val="000000"/>
        </w:rPr>
        <w:t>Public</w:t>
      </w:r>
      <w:r>
        <w:rPr>
          <w:color w:val="000000"/>
          <w:lang w:val="en-US"/>
        </w:rPr>
        <w:t xml:space="preserve"> sale</w:t>
      </w:r>
      <w:r>
        <w:rPr>
          <w:color w:val="000000"/>
        </w:rPr>
        <w:t xml:space="preserve"> date</w:t>
      </w:r>
      <w:r>
        <w:rPr>
          <w:color w:val="000000"/>
          <w:lang w:val="en-US"/>
        </w:rPr>
        <w:t>: 2018 Jun 1st to 2018 Oct 31s</w:t>
      </w:r>
      <w:r>
        <w:rPr>
          <w:color w:val="000000"/>
        </w:rPr>
        <w:t>t</w:t>
      </w:r>
    </w:p>
    <w:p>
      <w:pPr>
        <w:pStyle w:val="6"/>
        <w:framePr w:w="0" w:wrap="auto" w:vAnchor="margin" w:hAnchor="text" w:yAlign="inline"/>
        <w:spacing w:line="360" w:lineRule="auto"/>
        <w:ind w:firstLine="720" w:firstLineChars="0"/>
        <w:jc w:val="both"/>
        <w:rPr>
          <w:color w:val="000000"/>
        </w:rPr>
      </w:pPr>
      <w:r>
        <w:rPr>
          <w:color w:val="000000"/>
        </w:rPr>
        <w:t xml:space="preserve">Public </w:t>
      </w:r>
      <w:r>
        <w:rPr>
          <w:color w:val="000000"/>
          <w:lang w:val="en-US"/>
        </w:rPr>
        <w:t>sale limit: 720,000,000 SSPJ</w:t>
      </w:r>
    </w:p>
    <w:p>
      <w:pPr>
        <w:pStyle w:val="6"/>
        <w:framePr w:w="0" w:wrap="auto" w:vAnchor="margin" w:hAnchor="text" w:yAlign="inline"/>
        <w:spacing w:line="360" w:lineRule="auto"/>
        <w:ind w:firstLine="720" w:firstLineChars="0"/>
        <w:jc w:val="both"/>
        <w:rPr>
          <w:color w:val="000000"/>
        </w:rPr>
      </w:pPr>
      <w:r>
        <w:rPr>
          <w:color w:val="000000"/>
        </w:rPr>
        <w:t>Public</w:t>
      </w:r>
      <w:r>
        <w:rPr>
          <w:color w:val="000000"/>
          <w:lang w:val="en-US"/>
        </w:rPr>
        <w:t xml:space="preserve"> sale price: 1 SSPJ = 0.0002 ETH; 1 ETH = 5,000 SSPJ</w:t>
      </w:r>
    </w:p>
    <w:p>
      <w:pPr>
        <w:pStyle w:val="6"/>
        <w:framePr w:w="0" w:wrap="auto" w:vAnchor="margin" w:hAnchor="text" w:yAlign="inline"/>
        <w:spacing w:line="360" w:lineRule="auto"/>
        <w:ind w:firstLine="720" w:firstLineChars="0"/>
        <w:jc w:val="both"/>
        <w:rPr>
          <w:color w:val="000000"/>
        </w:rPr>
      </w:pPr>
      <w:r>
        <w:rPr>
          <w:color w:val="000000"/>
          <w:lang w:val="en-US"/>
        </w:rPr>
        <w:t>Lowest limit of purchase: 0.01 ETH</w:t>
      </w:r>
    </w:p>
    <w:p>
      <w:pPr>
        <w:pStyle w:val="6"/>
        <w:framePr w:w="0" w:wrap="auto" w:vAnchor="margin" w:hAnchor="text" w:yAlign="inline"/>
        <w:spacing w:line="360" w:lineRule="auto"/>
        <w:ind w:firstLine="720" w:firstLineChars="0"/>
        <w:jc w:val="both"/>
        <w:rPr>
          <w:sz w:val="24"/>
          <w:szCs w:val="24"/>
        </w:rPr>
      </w:pPr>
      <w:r>
        <w:rPr>
          <w:color w:val="000000"/>
          <w:lang w:val="en-US"/>
        </w:rPr>
        <w:t>Highest limit of purchase: no limit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5.5 The </w:t>
      </w:r>
      <w:r>
        <w:rPr>
          <w:sz w:val="24"/>
          <w:szCs w:val="24"/>
        </w:rPr>
        <w:t>Bonuses</w:t>
      </w:r>
      <w:r>
        <w:rPr>
          <w:sz w:val="24"/>
          <w:szCs w:val="24"/>
          <w:lang w:val="en-US"/>
        </w:rPr>
        <w:t xml:space="preserve"> System</w:t>
      </w:r>
      <w:r>
        <w:rPr>
          <w:sz w:val="24"/>
          <w:szCs w:val="24"/>
        </w:rPr>
        <w:t xml:space="preserve"> during public</w:t>
      </w:r>
      <w:r>
        <w:rPr>
          <w:sz w:val="24"/>
          <w:szCs w:val="24"/>
          <w:lang w:val="en-US"/>
        </w:rPr>
        <w:t xml:space="preserve"> Sale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4816"/>
        <w:gridCol w:w="4816"/>
      </w:tblGrid>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t>Bonuses</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t>SSPJ amount</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20%</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15%</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13%</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11%</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9%</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5%</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3%</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0</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16,000,000 SSPJ</w:t>
            </w:r>
          </w:p>
        </w:tc>
      </w:tr>
    </w:tbl>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6.0 The Function and Distribution of Tokens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6.1 Functions of SSPJ</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(1) As an active currency circulated between merchant users linked up to Smart Supermarket Cloud Platform and Smart Supermarket cloud platform, SSPJ can be used to purchase all the applications on Smart Supermarket Cloud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(2) As an active currency circulated between consumers and supermarkets linked up to Smart Supermarket Cloud Platform, SSPJ can be used to purchase all the commodities </w:t>
      </w:r>
      <w:r>
        <w:rPr>
          <w:sz w:val="24"/>
          <w:szCs w:val="24"/>
        </w:rPr>
        <w:t>possessed by cashierless supermarket</w:t>
      </w:r>
      <w:r>
        <w:rPr>
          <w:sz w:val="24"/>
          <w:szCs w:val="24"/>
        </w:rPr>
        <w:t xml:space="preserve"> </w:t>
      </w:r>
      <w:r>
        <w:rPr>
          <w:sz w:val="24"/>
          <w:szCs w:val="24"/>
        </w:rPr>
        <w:t>linked up to</w:t>
      </w:r>
      <w:r>
        <w:rPr>
          <w:sz w:val="24"/>
          <w:szCs w:val="24"/>
        </w:rPr>
        <w:t xml:space="preserve"> Smart Supermarket </w:t>
      </w:r>
      <w:r>
        <w:rPr>
          <w:sz w:val="24"/>
          <w:szCs w:val="24"/>
        </w:rPr>
        <w:t>C</w:t>
      </w:r>
      <w:r>
        <w:rPr>
          <w:sz w:val="24"/>
          <w:szCs w:val="24"/>
        </w:rPr>
        <w:t xml:space="preserve">loud </w:t>
      </w:r>
      <w:r>
        <w:rPr>
          <w:sz w:val="24"/>
          <w:szCs w:val="24"/>
        </w:rPr>
        <w:t>P</w:t>
      </w:r>
      <w:r>
        <w:rPr>
          <w:sz w:val="24"/>
          <w:szCs w:val="24"/>
        </w:rPr>
        <w:t>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(3) SSPJ is the </w:t>
      </w:r>
      <w:r>
        <w:rPr>
          <w:sz w:val="24"/>
          <w:szCs w:val="24"/>
        </w:rPr>
        <w:t xml:space="preserve">bonus </w:t>
      </w:r>
      <w:r>
        <w:rPr>
          <w:sz w:val="24"/>
          <w:szCs w:val="24"/>
        </w:rPr>
        <w:t xml:space="preserve">voucher on Smart Supermarket </w:t>
      </w:r>
      <w:r>
        <w:rPr>
          <w:sz w:val="24"/>
          <w:szCs w:val="24"/>
        </w:rPr>
        <w:t>C</w:t>
      </w:r>
      <w:r>
        <w:rPr>
          <w:sz w:val="24"/>
          <w:szCs w:val="24"/>
        </w:rPr>
        <w:t xml:space="preserve">loud </w:t>
      </w:r>
      <w:r>
        <w:rPr>
          <w:sz w:val="24"/>
          <w:szCs w:val="24"/>
        </w:rPr>
        <w:t>P</w:t>
      </w:r>
      <w:r>
        <w:rPr>
          <w:sz w:val="24"/>
          <w:szCs w:val="24"/>
        </w:rPr>
        <w:t xml:space="preserve">latform. We will </w:t>
      </w:r>
      <w:r>
        <w:rPr>
          <w:sz w:val="24"/>
          <w:szCs w:val="24"/>
        </w:rPr>
        <w:t>distribute</w:t>
      </w:r>
      <w:r>
        <w:rPr>
          <w:sz w:val="24"/>
          <w:szCs w:val="24"/>
        </w:rPr>
        <w:t xml:space="preserve"> 10% </w:t>
      </w:r>
      <w:r>
        <w:rPr>
          <w:sz w:val="24"/>
          <w:szCs w:val="24"/>
        </w:rPr>
        <w:t>benefit produced from</w:t>
      </w:r>
      <w:r>
        <w:rPr>
          <w:sz w:val="24"/>
          <w:szCs w:val="24"/>
        </w:rPr>
        <w:t xml:space="preserve"> Smart Supermarket </w:t>
      </w:r>
      <w:r>
        <w:rPr>
          <w:sz w:val="24"/>
          <w:szCs w:val="24"/>
        </w:rPr>
        <w:t>C</w:t>
      </w:r>
      <w:r>
        <w:rPr>
          <w:sz w:val="24"/>
          <w:szCs w:val="24"/>
        </w:rPr>
        <w:t xml:space="preserve">loud </w:t>
      </w:r>
      <w:r>
        <w:rPr>
          <w:sz w:val="24"/>
          <w:szCs w:val="24"/>
        </w:rPr>
        <w:t>P</w:t>
      </w:r>
      <w:r>
        <w:rPr>
          <w:sz w:val="24"/>
          <w:szCs w:val="24"/>
        </w:rPr>
        <w:t xml:space="preserve">latform </w:t>
      </w:r>
      <w:r>
        <w:rPr>
          <w:sz w:val="24"/>
          <w:szCs w:val="24"/>
        </w:rPr>
        <w:t xml:space="preserve">according the road map </w:t>
      </w:r>
      <w:r>
        <w:rPr>
          <w:sz w:val="24"/>
          <w:szCs w:val="24"/>
        </w:rPr>
        <w:t>to all SSPJ holders, and the number of SSPJ tokens is the voucher shares.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(4) SSPJ can serve as a security-like investment products. The valuation of the entire market on Smart Supermarket cloud platform is 25,000,000,000,000</w:t>
      </w:r>
      <w:r>
        <w:rPr>
          <w:sz w:val="24"/>
          <w:szCs w:val="24"/>
        </w:rPr>
        <w:t xml:space="preserve"> $</w:t>
      </w:r>
      <w:r>
        <w:rPr>
          <w:sz w:val="24"/>
          <w:szCs w:val="24"/>
        </w:rPr>
        <w:t>. If our project can seize 10% of this market share (considering that we are the predecessor of Smart Supermarket, the market share we are getting is far more than this), then our predicted market value is 2,500,000,000,000</w:t>
      </w:r>
      <w:r>
        <w:rPr>
          <w:sz w:val="24"/>
          <w:szCs w:val="24"/>
        </w:rPr>
        <w:t xml:space="preserve"> $</w:t>
      </w:r>
      <w:r>
        <w:rPr>
          <w:sz w:val="24"/>
          <w:szCs w:val="24"/>
        </w:rPr>
        <w:t xml:space="preserve">. Therefore, </w:t>
      </w:r>
      <w:r>
        <w:rPr>
          <w:sz w:val="24"/>
          <w:szCs w:val="24"/>
        </w:rPr>
        <w:t xml:space="preserve">except </w:t>
      </w:r>
      <w:r>
        <w:rPr>
          <w:sz w:val="24"/>
          <w:szCs w:val="24"/>
        </w:rPr>
        <w:t>acquire 10% of the annual profit of Smart Supermarket</w:t>
      </w:r>
      <w:r>
        <w:rPr>
          <w:sz w:val="24"/>
          <w:szCs w:val="24"/>
        </w:rPr>
        <w:t xml:space="preserve"> Cloud Platform, </w:t>
      </w:r>
      <w:r>
        <w:rPr>
          <w:sz w:val="24"/>
          <w:szCs w:val="24"/>
        </w:rPr>
        <w:t>the</w:t>
      </w:r>
      <w:r>
        <w:rPr>
          <w:sz w:val="24"/>
          <w:szCs w:val="24"/>
        </w:rPr>
        <w:t xml:space="preserve"> </w:t>
      </w:r>
      <w:r>
        <w:rPr>
          <w:sz w:val="24"/>
          <w:szCs w:val="24"/>
        </w:rPr>
        <w:t xml:space="preserve">SSPJ tokens </w:t>
      </w:r>
      <w:r>
        <w:rPr>
          <w:sz w:val="24"/>
          <w:szCs w:val="24"/>
        </w:rPr>
        <w:t>investors will get</w:t>
      </w:r>
      <w:r>
        <w:rPr>
          <w:sz w:val="24"/>
          <w:szCs w:val="24"/>
        </w:rPr>
        <w:t xml:space="preserve"> asset appreciation rate of 1000 times.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(5) SSPJ can store value as currency. When the market experiences fluctuation, the investors can purchase SSPJ as investment products to avoid market risks and get appreciation.</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6.2 Distribution of SSPJ</w:t>
      </w: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rFonts w:hint="eastAsia" w:asciiTheme="minorEastAsia" w:hAnsiTheme="minorEastAsia" w:eastAsiaTheme="minorEastAsia" w:cstheme="minorEastAsia"/>
          <w:sz w:val="24"/>
          <w:szCs w:val="24"/>
        </w:rPr>
      </w:pPr>
    </w:p>
    <w:p>
      <w:pPr>
        <w:pStyle w:val="6"/>
        <w:framePr w:w="0" w:wrap="auto" w:vAnchor="margin" w:hAnchor="text" w:yAlign="inline"/>
        <w:spacing w:line="360" w:lineRule="auto"/>
        <w:jc w:val="both"/>
        <w:rPr>
          <w:sz w:val="24"/>
          <w:szCs w:val="24"/>
        </w:rPr>
      </w:pPr>
      <w:r>
        <w:rPr>
          <w:sz w:val="24"/>
        </w:rPr>
        <mc:AlternateContent>
          <mc:Choice Requires="wps">
            <w:drawing>
              <wp:anchor distT="0" distB="0" distL="114300" distR="114300" simplePos="0" relativeHeight="251862016" behindDoc="0" locked="0" layoutInCell="1" allowOverlap="1">
                <wp:simplePos x="0" y="0"/>
                <wp:positionH relativeFrom="column">
                  <wp:posOffset>3375025</wp:posOffset>
                </wp:positionH>
                <wp:positionV relativeFrom="paragraph">
                  <wp:posOffset>1838325</wp:posOffset>
                </wp:positionV>
                <wp:extent cx="971550" cy="771525"/>
                <wp:effectExtent l="0" t="0" r="0" b="0"/>
                <wp:wrapNone/>
                <wp:docPr id="79" name="文本框 79"/>
                <wp:cNvGraphicFramePr/>
                <a:graphic xmlns:a="http://schemas.openxmlformats.org/drawingml/2006/main">
                  <a:graphicData uri="http://schemas.microsoft.com/office/word/2010/wordprocessingShape">
                    <wps:wsp>
                      <wps:cNvSpPr txBox="1"/>
                      <wps:spPr>
                        <a:xfrm>
                          <a:off x="4228465" y="3480435"/>
                          <a:ext cx="971550" cy="771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rPr>
                                <w:color w:val="002060"/>
                              </w:rPr>
                            </w:pPr>
                            <w:r>
                              <w:rPr>
                                <w:color w:val="002060"/>
                              </w:rPr>
                              <w:t xml:space="preserve"> Investor</w:t>
                            </w:r>
                          </w:p>
                          <w:p>
                            <w:pPr>
                              <w:framePr w:w="0" w:wrap="auto" w:vAnchor="margin" w:hAnchor="text" w:yAlign="inline"/>
                              <w:rPr>
                                <w:color w:val="002060"/>
                              </w:rPr>
                            </w:pPr>
                          </w:p>
                          <w:p>
                            <w:pPr>
                              <w:framePr w:w="0" w:wrap="auto" w:vAnchor="margin" w:hAnchor="text" w:yAlign="inline"/>
                              <w:rPr>
                                <w:color w:val="002060"/>
                              </w:rPr>
                            </w:pPr>
                            <w:r>
                              <w:rPr>
                                <w:color w:val="002060"/>
                              </w:rPr>
                              <w:t xml:space="preserve">   60%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75pt;margin-top:144.75pt;height:60.75pt;width:76.5pt;z-index:251862016;mso-width-relative:page;mso-height-relative:page;" filled="f" stroked="f" coordsize="21600,21600" o:gfxdata="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D+HotsAAAALAQAADwAAAAAAAAABACAAAAAiAAAAZHJzL2Rvd25yZXYueG1sUEsB&#10;AhQAFAAAAAgAh07iQJ3MIdQrAgAAJQQAAA4AAAAAAAAAAQAgAAAAKgEAAGRycy9lMm9Eb2MueG1s&#10;UEsFBgAAAAAGAAYAWQEAAMcFAAAAAA==&#10;">
                <v:fill on="f" focussize="0,0"/>
                <v:stroke on="f" weight="0.5pt"/>
                <v:imagedata o:title=""/>
                <o:lock v:ext="edit" aspectratio="f"/>
                <v:textbox>
                  <w:txbxContent>
                    <w:p>
                      <w:pPr>
                        <w:framePr w:w="0" w:wrap="auto" w:vAnchor="margin" w:hAnchor="text" w:yAlign="inline"/>
                        <w:rPr>
                          <w:color w:val="002060"/>
                        </w:rPr>
                      </w:pPr>
                      <w:r>
                        <w:rPr>
                          <w:color w:val="002060"/>
                        </w:rPr>
                        <w:t xml:space="preserve"> Investor</w:t>
                      </w:r>
                    </w:p>
                    <w:p>
                      <w:pPr>
                        <w:framePr w:w="0" w:wrap="auto" w:vAnchor="margin" w:hAnchor="text" w:yAlign="inline"/>
                        <w:rPr>
                          <w:color w:val="002060"/>
                        </w:rPr>
                      </w:pPr>
                    </w:p>
                    <w:p>
                      <w:pPr>
                        <w:framePr w:w="0" w:wrap="auto" w:vAnchor="margin" w:hAnchor="text" w:yAlign="inline"/>
                        <w:rPr>
                          <w:color w:val="002060"/>
                        </w:rPr>
                      </w:pPr>
                      <w:r>
                        <w:rPr>
                          <w:color w:val="002060"/>
                        </w:rPr>
                        <w:t xml:space="preserve">   60%</w:t>
                      </w:r>
                    </w:p>
                  </w:txbxContent>
                </v:textbox>
              </v:shape>
            </w:pict>
          </mc:Fallback>
        </mc:AlternateContent>
      </w:r>
      <w:r>
        <w:rPr>
          <w:sz w:val="24"/>
        </w:rPr>
        <mc:AlternateContent>
          <mc:Choice Requires="wps">
            <w:drawing>
              <wp:anchor distT="0" distB="0" distL="114300" distR="114300" simplePos="0" relativeHeight="251819008" behindDoc="0" locked="0" layoutInCell="1" allowOverlap="1">
                <wp:simplePos x="0" y="0"/>
                <wp:positionH relativeFrom="column">
                  <wp:posOffset>1785620</wp:posOffset>
                </wp:positionH>
                <wp:positionV relativeFrom="paragraph">
                  <wp:posOffset>2115820</wp:posOffset>
                </wp:positionV>
                <wp:extent cx="1475740" cy="466725"/>
                <wp:effectExtent l="0" t="0" r="0" b="0"/>
                <wp:wrapNone/>
                <wp:docPr id="78" name="文本框 78"/>
                <wp:cNvGraphicFramePr/>
                <a:graphic xmlns:a="http://schemas.openxmlformats.org/drawingml/2006/main">
                  <a:graphicData uri="http://schemas.microsoft.com/office/word/2010/wordprocessingShape">
                    <wps:wsp>
                      <wps:cNvSpPr txBox="1"/>
                      <wps:spPr>
                        <a:xfrm>
                          <a:off x="2485390" y="3594735"/>
                          <a:ext cx="1475740" cy="466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rPr>
                                <w:color w:val="002060"/>
                              </w:rPr>
                            </w:pPr>
                            <w:r>
                              <w:rPr>
                                <w:color w:val="002060"/>
                              </w:rPr>
                              <w:t>team reverse</w:t>
                            </w:r>
                          </w:p>
                          <w:p>
                            <w:pPr>
                              <w:framePr w:w="0" w:wrap="auto" w:vAnchor="margin" w:hAnchor="text" w:yAlign="inline"/>
                              <w:rPr>
                                <w:color w:val="002060"/>
                              </w:rPr>
                            </w:pPr>
                            <w:r>
                              <w:rPr>
                                <w:color w:val="002060"/>
                              </w:rPr>
                              <w:t xml:space="preserve">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6pt;margin-top:166.6pt;height:36.75pt;width:116.2pt;z-index:251819008;mso-width-relative:page;mso-height-relative:page;" filled="f" stroked="f" coordsize="21600,21600" o:gfxdata="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7zdmdwAAAALAQAADwAAAAAAAAABACAAAAAiAAAAZHJzL2Rvd25yZXYueG1s&#10;UEsBAhQAFAAAAAgAh07iQNixItotAgAAJgQAAA4AAAAAAAAAAQAgAAAAKwEAAGRycy9lMm9Eb2Mu&#10;eG1sUEsFBgAAAAAGAAYAWQEAAMoFAAAAAA==&#10;">
                <v:fill on="f" focussize="0,0"/>
                <v:stroke on="f" weight="0.5pt"/>
                <v:imagedata o:title=""/>
                <o:lock v:ext="edit" aspectratio="f"/>
                <v:textbox>
                  <w:txbxContent>
                    <w:p>
                      <w:pPr>
                        <w:framePr w:w="0" w:wrap="auto" w:vAnchor="margin" w:hAnchor="text" w:yAlign="inline"/>
                        <w:rPr>
                          <w:color w:val="002060"/>
                        </w:rPr>
                      </w:pPr>
                      <w:r>
                        <w:rPr>
                          <w:color w:val="002060"/>
                        </w:rPr>
                        <w:t>team reverse</w:t>
                      </w:r>
                    </w:p>
                    <w:p>
                      <w:pPr>
                        <w:framePr w:w="0" w:wrap="auto" w:vAnchor="margin" w:hAnchor="text" w:yAlign="inline"/>
                        <w:rPr>
                          <w:color w:val="002060"/>
                        </w:rPr>
                      </w:pPr>
                      <w:r>
                        <w:rPr>
                          <w:color w:val="002060"/>
                        </w:rPr>
                        <w:t xml:space="preserve">  20%</w:t>
                      </w:r>
                    </w:p>
                  </w:txbxContent>
                </v:textbox>
              </v:shape>
            </w:pict>
          </mc:Fallback>
        </mc:AlternateContent>
      </w:r>
      <w:r>
        <w:rPr>
          <w:sz w:val="24"/>
        </w:rPr>
        <mc:AlternateContent>
          <mc:Choice Requires="wps">
            <w:drawing>
              <wp:anchor distT="0" distB="0" distL="114300" distR="114300" simplePos="0" relativeHeight="251777024" behindDoc="0" locked="0" layoutInCell="1" allowOverlap="1">
                <wp:simplePos x="0" y="0"/>
                <wp:positionH relativeFrom="column">
                  <wp:posOffset>1871345</wp:posOffset>
                </wp:positionH>
                <wp:positionV relativeFrom="paragraph">
                  <wp:posOffset>1165225</wp:posOffset>
                </wp:positionV>
                <wp:extent cx="999490" cy="581025"/>
                <wp:effectExtent l="0" t="0" r="0" b="0"/>
                <wp:wrapNone/>
                <wp:docPr id="77" name="文本框 77"/>
                <wp:cNvGraphicFramePr/>
                <a:graphic xmlns:a="http://schemas.openxmlformats.org/drawingml/2006/main">
                  <a:graphicData uri="http://schemas.microsoft.com/office/word/2010/wordprocessingShape">
                    <wps:wsp>
                      <wps:cNvSpPr txBox="1"/>
                      <wps:spPr>
                        <a:xfrm>
                          <a:off x="2553335" y="2787015"/>
                          <a:ext cx="999490" cy="5810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rPr>
                                <w:rFonts w:hint="eastAsia"/>
                                <w:color w:val="002060"/>
                                <w:sz w:val="18"/>
                                <w:szCs w:val="18"/>
                              </w:rPr>
                            </w:pPr>
                            <w:r>
                              <w:rPr>
                                <w:rFonts w:hint="default"/>
                                <w:color w:val="002060"/>
                                <w:sz w:val="18"/>
                                <w:szCs w:val="18"/>
                              </w:rPr>
                              <w:t>market extension</w:t>
                            </w:r>
                          </w:p>
                          <w:p>
                            <w:pPr>
                              <w:framePr w:w="0" w:wrap="auto" w:vAnchor="margin" w:hAnchor="text" w:yAlign="inline"/>
                              <w:rPr>
                                <w:rFonts w:hint="eastAsia"/>
                                <w:color w:val="002060"/>
                                <w:sz w:val="18"/>
                                <w:szCs w:val="18"/>
                              </w:rPr>
                            </w:pPr>
                            <w:r>
                              <w:rPr>
                                <w:rFonts w:hint="default"/>
                                <w:color w:val="002060"/>
                                <w:sz w:val="18"/>
                                <w:szCs w:val="18"/>
                              </w:rPr>
                              <w:t xml:space="preserve">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5pt;margin-top:91.75pt;height:45.75pt;width:78.7pt;z-index:251777024;mso-width-relative:page;mso-height-relative:page;" filled="f" stroked="f" coordsize="21600,21600" o:gfxdata="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W13/12wAAAAsBAAAPAAAAAAAAAAEAIAAAACIAAABkcnMvZG93bnJldi54bWxQ&#10;SwECFAAUAAAACACHTuJAuVurtS0CAAAlBAAADgAAAAAAAAABACAAAAAqAQAAZHJzL2Uyb0RvYy54&#10;bWxQSwUGAAAAAAYABgBZAQAAyQUAAAAA&#10;">
                <v:fill on="f" focussize="0,0"/>
                <v:stroke on="f" weight="0.5pt"/>
                <v:imagedata o:title=""/>
                <o:lock v:ext="edit" aspectratio="f"/>
                <v:textbox>
                  <w:txbxContent>
                    <w:p>
                      <w:pPr>
                        <w:framePr w:w="0" w:wrap="auto" w:vAnchor="margin" w:hAnchor="text" w:yAlign="inline"/>
                        <w:rPr>
                          <w:rFonts w:hint="eastAsia"/>
                          <w:color w:val="002060"/>
                          <w:sz w:val="18"/>
                          <w:szCs w:val="18"/>
                        </w:rPr>
                      </w:pPr>
                      <w:r>
                        <w:rPr>
                          <w:rFonts w:hint="default"/>
                          <w:color w:val="002060"/>
                          <w:sz w:val="18"/>
                          <w:szCs w:val="18"/>
                        </w:rPr>
                        <w:t>market extension</w:t>
                      </w:r>
                    </w:p>
                    <w:p>
                      <w:pPr>
                        <w:framePr w:w="0" w:wrap="auto" w:vAnchor="margin" w:hAnchor="text" w:yAlign="inline"/>
                        <w:rPr>
                          <w:rFonts w:hint="eastAsia"/>
                          <w:color w:val="002060"/>
                          <w:sz w:val="18"/>
                          <w:szCs w:val="18"/>
                        </w:rPr>
                      </w:pPr>
                      <w:r>
                        <w:rPr>
                          <w:rFonts w:hint="default"/>
                          <w:color w:val="002060"/>
                          <w:sz w:val="18"/>
                          <w:szCs w:val="18"/>
                        </w:rPr>
                        <w:t xml:space="preserve">  10%</w:t>
                      </w:r>
                    </w:p>
                  </w:txbxContent>
                </v:textbox>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2491105</wp:posOffset>
                </wp:positionH>
                <wp:positionV relativeFrom="paragraph">
                  <wp:posOffset>705485</wp:posOffset>
                </wp:positionV>
                <wp:extent cx="666750" cy="447040"/>
                <wp:effectExtent l="0" t="0" r="0" b="0"/>
                <wp:wrapNone/>
                <wp:docPr id="76" name="文本框 76"/>
                <wp:cNvGraphicFramePr/>
                <a:graphic xmlns:a="http://schemas.openxmlformats.org/drawingml/2006/main">
                  <a:graphicData uri="http://schemas.microsoft.com/office/word/2010/wordprocessingShape">
                    <wps:wsp>
                      <wps:cNvSpPr txBox="1"/>
                      <wps:spPr>
                        <a:xfrm>
                          <a:off x="3192145" y="2233295"/>
                          <a:ext cx="666750" cy="447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rPr>
                                <w:rFonts w:hint="eastAsia"/>
                                <w:color w:val="002060"/>
                              </w:rPr>
                            </w:pPr>
                            <w:r>
                              <w:rPr>
                                <w:rFonts w:hint="default"/>
                                <w:color w:val="002060"/>
                              </w:rPr>
                              <w:t>b</w:t>
                            </w:r>
                            <w:r>
                              <w:rPr>
                                <w:rFonts w:hint="eastAsia"/>
                                <w:color w:val="002060"/>
                              </w:rPr>
                              <w:t>onus</w:t>
                            </w:r>
                          </w:p>
                          <w:p>
                            <w:pPr>
                              <w:framePr w:w="0" w:wrap="auto" w:vAnchor="margin" w:hAnchor="text" w:yAlign="inline"/>
                              <w:rPr>
                                <w:rFonts w:hint="eastAsia"/>
                                <w:color w:val="002060"/>
                              </w:rPr>
                            </w:pPr>
                            <w:r>
                              <w:rPr>
                                <w:rFonts w:hint="default"/>
                                <w:color w:val="002060"/>
                              </w:rPr>
                              <w:t xml:space="preserve">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15pt;margin-top:55.55pt;height:35.2pt;width:52.5pt;z-index:251736064;mso-width-relative:page;mso-height-relative:page;" filled="f" stroked="f" coordsize="21600,21600" o:gfxdata="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M2L8NoAAAALAQAADwAAAAAAAAABACAAAAAiAAAAZHJzL2Rvd25yZXYueG1sUEsB&#10;AhQAFAAAAAgAh07iQAibdB4sAgAAJQQAAA4AAAAAAAAAAQAgAAAAKQEAAGRycy9lMm9Eb2MueG1s&#10;UEsFBgAAAAAGAAYAWQEAAMcFAAAAAA==&#10;">
                <v:fill on="f" focussize="0,0"/>
                <v:stroke on="f" weight="0.5pt"/>
                <v:imagedata o:title=""/>
                <o:lock v:ext="edit" aspectratio="f"/>
                <v:textbox>
                  <w:txbxContent>
                    <w:p>
                      <w:pPr>
                        <w:framePr w:w="0" w:wrap="auto" w:vAnchor="margin" w:hAnchor="text" w:yAlign="inline"/>
                        <w:rPr>
                          <w:rFonts w:hint="eastAsia"/>
                          <w:color w:val="002060"/>
                        </w:rPr>
                      </w:pPr>
                      <w:r>
                        <w:rPr>
                          <w:rFonts w:hint="default"/>
                          <w:color w:val="002060"/>
                        </w:rPr>
                        <w:t>b</w:t>
                      </w:r>
                      <w:r>
                        <w:rPr>
                          <w:rFonts w:hint="eastAsia"/>
                          <w:color w:val="002060"/>
                        </w:rPr>
                        <w:t>onus</w:t>
                      </w:r>
                    </w:p>
                    <w:p>
                      <w:pPr>
                        <w:framePr w:w="0" w:wrap="auto" w:vAnchor="margin" w:hAnchor="text" w:yAlign="inline"/>
                        <w:rPr>
                          <w:rFonts w:hint="eastAsia"/>
                          <w:color w:val="002060"/>
                        </w:rPr>
                      </w:pPr>
                      <w:r>
                        <w:rPr>
                          <w:rFonts w:hint="default"/>
                          <w:color w:val="002060"/>
                        </w:rPr>
                        <w:t xml:space="preserve"> 10%</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2281555</wp:posOffset>
                </wp:positionH>
                <wp:positionV relativeFrom="paragraph">
                  <wp:posOffset>65405</wp:posOffset>
                </wp:positionV>
                <wp:extent cx="1514475" cy="417830"/>
                <wp:effectExtent l="0" t="0" r="0" b="0"/>
                <wp:wrapNone/>
                <wp:docPr id="73" name="文本框 73"/>
                <wp:cNvGraphicFramePr/>
                <a:graphic xmlns:a="http://schemas.openxmlformats.org/drawingml/2006/main">
                  <a:graphicData uri="http://schemas.microsoft.com/office/word/2010/wordprocessingShape">
                    <wps:wsp>
                      <wps:cNvSpPr txBox="1"/>
                      <wps:spPr>
                        <a:xfrm>
                          <a:off x="3172460" y="1576070"/>
                          <a:ext cx="1514475" cy="417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jc w:val="center"/>
                              <w:rPr>
                                <w:color w:val="002060"/>
                                <w:sz w:val="30"/>
                                <w:szCs w:val="30"/>
                              </w:rPr>
                            </w:pPr>
                            <w:r>
                              <w:rPr>
                                <w:color w:val="002060"/>
                                <w:sz w:val="30"/>
                                <w:szCs w:val="30"/>
                              </w:rPr>
                              <w:t>SSPJ Shares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65pt;margin-top:5.15pt;height:32.9pt;width:119.25pt;z-index:251696128;mso-width-relative:page;mso-height-relative:page;" filled="f" stroked="f" coordsize="21600,21600" o:gfxdata="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o1o7M2gAAAAkBAAAPAAAAAAAAAAEAIAAAACIAAABkcnMvZG93bnJldi54bWxQSwEC&#10;FAAUAAAACACHTuJAL+zrGSsCAAAmBAAADgAAAAAAAAABACAAAAApAQAAZHJzL2Uyb0RvYy54bWxQ&#10;SwUGAAAAAAYABgBZAQAAxgUAAAAA&#10;">
                <v:fill on="f" focussize="0,0"/>
                <v:stroke on="f" weight="0.5pt"/>
                <v:imagedata o:title=""/>
                <o:lock v:ext="edit" aspectratio="f"/>
                <v:textbox>
                  <w:txbxContent>
                    <w:p>
                      <w:pPr>
                        <w:framePr w:w="0" w:wrap="auto" w:vAnchor="margin" w:hAnchor="text" w:yAlign="inline"/>
                        <w:jc w:val="center"/>
                        <w:rPr>
                          <w:color w:val="002060"/>
                          <w:sz w:val="30"/>
                          <w:szCs w:val="30"/>
                        </w:rPr>
                      </w:pPr>
                      <w:r>
                        <w:rPr>
                          <w:color w:val="002060"/>
                          <w:sz w:val="30"/>
                          <w:szCs w:val="30"/>
                        </w:rPr>
                        <w:t>SSPJ Shares</w:t>
                      </w:r>
                    </w:p>
                  </w:txbxContent>
                </v:textbox>
              </v:shape>
            </w:pict>
          </mc:Fallback>
        </mc:AlternateContent>
      </w:r>
      <w:r>
        <w:rPr>
          <w:rFonts w:hint="default"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drawing>
          <wp:inline distT="0" distB="0" distL="114300" distR="114300">
            <wp:extent cx="4432300" cy="3810000"/>
            <wp:effectExtent l="0" t="0" r="63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6"/>
        <w:framePr w:w="0" w:wrap="auto" w:vAnchor="margin" w:hAnchor="text" w:yAlign="inline"/>
        <w:spacing w:line="360" w:lineRule="auto"/>
        <w:jc w:val="both"/>
        <w:rPr>
          <w:sz w:val="24"/>
          <w:szCs w:val="24"/>
        </w:rPr>
      </w:pPr>
      <w:r>
        <w:rPr>
          <w:sz w:val="24"/>
          <w:szCs w:val="24"/>
          <w:lang w:val="en-US"/>
        </w:rPr>
        <w:t>7.0 Road Map</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2017 Mar—2017 Sep</w:t>
      </w:r>
      <w:r>
        <w:rPr>
          <w:sz w:val="24"/>
          <w:szCs w:val="24"/>
        </w:rPr>
        <w:t>:</w:t>
      </w:r>
    </w:p>
    <w:p>
      <w:pPr>
        <w:pStyle w:val="6"/>
        <w:framePr w:w="0" w:wrap="auto" w:vAnchor="margin" w:hAnchor="text" w:yAlign="inline"/>
        <w:numPr>
          <w:ilvl w:val="0"/>
          <w:numId w:val="0"/>
        </w:numPr>
        <w:spacing w:line="360" w:lineRule="auto"/>
        <w:ind w:leftChars="0" w:right="0" w:rightChars="0" w:firstLine="720" w:firstLineChars="0"/>
        <w:jc w:val="left"/>
        <w:rPr>
          <w:sz w:val="24"/>
          <w:szCs w:val="24"/>
          <w:lang w:val="en-US"/>
        </w:rPr>
      </w:pPr>
      <w:r>
        <w:rPr>
          <w:sz w:val="24"/>
          <w:szCs w:val="24"/>
        </w:rPr>
        <w:t>Complete</w:t>
      </w:r>
      <w:r>
        <w:rPr>
          <w:sz w:val="24"/>
          <w:szCs w:val="24"/>
          <w:lang w:val="en-US"/>
        </w:rPr>
        <w:t xml:space="preserve"> the Smart Security </w:t>
      </w:r>
      <w:r>
        <w:rPr>
          <w:sz w:val="24"/>
          <w:szCs w:val="24"/>
        </w:rPr>
        <w:t xml:space="preserve">System </w:t>
      </w:r>
      <w:r>
        <w:rPr>
          <w:sz w:val="24"/>
          <w:szCs w:val="24"/>
          <w:lang w:val="en-US"/>
        </w:rPr>
        <w:t>of cashierless supermarket.</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2017 Sep—2018 Feb</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rPr>
        <w:t>Complete</w:t>
      </w:r>
      <w:r>
        <w:rPr>
          <w:sz w:val="24"/>
          <w:szCs w:val="24"/>
          <w:lang w:val="en-US"/>
        </w:rPr>
        <w:t xml:space="preserve"> the Loss Prevention S</w:t>
      </w:r>
      <w:r>
        <w:rPr>
          <w:sz w:val="24"/>
          <w:szCs w:val="24"/>
        </w:rPr>
        <w:t>ystem</w:t>
      </w:r>
      <w:r>
        <w:rPr>
          <w:sz w:val="24"/>
          <w:szCs w:val="24"/>
          <w:lang w:val="en-US"/>
        </w:rPr>
        <w:t xml:space="preserve"> of cashierless</w:t>
      </w:r>
      <w:r>
        <w:rPr>
          <w:sz w:val="24"/>
          <w:szCs w:val="24"/>
        </w:rPr>
        <w:t xml:space="preserve"> </w:t>
      </w:r>
      <w:r>
        <w:rPr>
          <w:sz w:val="24"/>
          <w:szCs w:val="24"/>
          <w:lang w:val="en-US"/>
        </w:rPr>
        <w:t>supermarket.</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2018 Mar—2018 Oct</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rPr>
        <w:t xml:space="preserve">Complete </w:t>
      </w:r>
      <w:r>
        <w:rPr>
          <w:sz w:val="24"/>
          <w:szCs w:val="24"/>
          <w:lang w:val="en-US"/>
        </w:rPr>
        <w:t xml:space="preserve">the Smart Shopping Cart </w:t>
      </w:r>
      <w:r>
        <w:rPr>
          <w:sz w:val="24"/>
          <w:szCs w:val="24"/>
        </w:rPr>
        <w:t>System</w:t>
      </w:r>
      <w:r>
        <w:rPr>
          <w:sz w:val="24"/>
          <w:szCs w:val="24"/>
          <w:lang w:val="en-US"/>
        </w:rPr>
        <w:t xml:space="preserve"> and Cargo Inspection </w:t>
      </w:r>
      <w:r>
        <w:rPr>
          <w:sz w:val="24"/>
          <w:szCs w:val="24"/>
        </w:rPr>
        <w:t>System. Complete inner testing and release them</w:t>
      </w:r>
      <w:r>
        <w:rPr>
          <w:sz w:val="24"/>
          <w:szCs w:val="24"/>
          <w:lang w:val="en-US"/>
        </w:rPr>
        <w:t>.</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2018 Apr—2018 Oct</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lang w:val="en-US"/>
        </w:rPr>
        <w:t>Three phases of ICO of Smart Supermarket.</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2018 Nov—2019 Apr</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rPr>
        <w:t>Complete</w:t>
      </w:r>
      <w:r>
        <w:rPr>
          <w:sz w:val="24"/>
          <w:szCs w:val="24"/>
          <w:lang w:val="en-US"/>
        </w:rPr>
        <w:t xml:space="preserve"> </w:t>
      </w:r>
      <w:r>
        <w:rPr>
          <w:sz w:val="24"/>
          <w:szCs w:val="24"/>
        </w:rPr>
        <w:t>Smart S</w:t>
      </w:r>
      <w:r>
        <w:rPr>
          <w:sz w:val="24"/>
          <w:szCs w:val="24"/>
          <w:lang w:val="en-US"/>
        </w:rPr>
        <w:t xml:space="preserve">upermarket </w:t>
      </w:r>
      <w:r>
        <w:rPr>
          <w:sz w:val="24"/>
          <w:szCs w:val="24"/>
        </w:rPr>
        <w:t>C</w:t>
      </w:r>
      <w:r>
        <w:rPr>
          <w:sz w:val="24"/>
          <w:szCs w:val="24"/>
          <w:lang w:val="en-US"/>
        </w:rPr>
        <w:t xml:space="preserve">loud </w:t>
      </w:r>
      <w:r>
        <w:rPr>
          <w:sz w:val="24"/>
          <w:szCs w:val="24"/>
        </w:rPr>
        <w:t>P</w:t>
      </w:r>
      <w:r>
        <w:rPr>
          <w:sz w:val="24"/>
          <w:szCs w:val="24"/>
          <w:lang w:val="en-US"/>
        </w:rPr>
        <w:t>latform based on block chain technology,</w:t>
      </w:r>
      <w:r>
        <w:rPr>
          <w:sz w:val="24"/>
          <w:szCs w:val="24"/>
        </w:rPr>
        <w:t xml:space="preserve"> </w:t>
      </w:r>
      <w:r>
        <w:rPr>
          <w:sz w:val="24"/>
          <w:szCs w:val="24"/>
          <w:lang w:val="en-US"/>
        </w:rPr>
        <w:t xml:space="preserve">software </w:t>
      </w:r>
      <w:r>
        <w:rPr>
          <w:sz w:val="24"/>
          <w:szCs w:val="24"/>
        </w:rPr>
        <w:t>code hub aimed to service for cashierless supermarket</w:t>
      </w:r>
      <w:r>
        <w:rPr>
          <w:sz w:val="24"/>
          <w:szCs w:val="24"/>
          <w:lang w:val="en-US"/>
        </w:rPr>
        <w:t>, and</w:t>
      </w:r>
      <w:r>
        <w:rPr>
          <w:sz w:val="24"/>
          <w:szCs w:val="24"/>
        </w:rPr>
        <w:t xml:space="preserve"> deploy projects completed during the earlier stage to </w:t>
      </w:r>
      <w:r>
        <w:rPr>
          <w:sz w:val="24"/>
          <w:szCs w:val="24"/>
          <w:lang w:val="en-US"/>
        </w:rPr>
        <w:t>the cloud platform</w:t>
      </w:r>
      <w:r>
        <w:rPr>
          <w:sz w:val="24"/>
          <w:szCs w:val="24"/>
        </w:rPr>
        <w:t>.</w:t>
      </w:r>
      <w:r>
        <w:rPr>
          <w:sz w:val="24"/>
          <w:szCs w:val="24"/>
          <w:lang w:val="en-US"/>
        </w:rPr>
        <w:t xml:space="preserve"> </w:t>
      </w:r>
      <w:r>
        <w:rPr>
          <w:sz w:val="24"/>
          <w:szCs w:val="24"/>
        </w:rPr>
        <w:t>F</w:t>
      </w:r>
      <w:r>
        <w:rPr>
          <w:sz w:val="24"/>
          <w:szCs w:val="24"/>
          <w:lang w:val="en-US"/>
        </w:rPr>
        <w:t xml:space="preserve">inish the </w:t>
      </w:r>
      <w:r>
        <w:rPr>
          <w:sz w:val="24"/>
          <w:szCs w:val="24"/>
          <w:lang w:val="zh-CN" w:eastAsia="zh-CN"/>
        </w:rPr>
        <w:t>Docker</w:t>
      </w:r>
      <w:r>
        <w:rPr>
          <w:sz w:val="24"/>
          <w:szCs w:val="24"/>
          <w:lang w:val="en-US"/>
        </w:rPr>
        <w:t xml:space="preserve"> integrated</w:t>
      </w:r>
      <w:r>
        <w:rPr>
          <w:sz w:val="24"/>
          <w:szCs w:val="24"/>
        </w:rPr>
        <w:t>, and</w:t>
      </w:r>
      <w:r>
        <w:rPr>
          <w:sz w:val="24"/>
          <w:szCs w:val="24"/>
          <w:lang w:val="en-US"/>
        </w:rPr>
        <w:t xml:space="preserve"> push the applications </w:t>
      </w:r>
      <w:r>
        <w:rPr>
          <w:sz w:val="24"/>
          <w:szCs w:val="24"/>
        </w:rPr>
        <w:t>with</w:t>
      </w:r>
      <w:r>
        <w:rPr>
          <w:sz w:val="24"/>
          <w:szCs w:val="24"/>
          <w:lang w:val="en-US"/>
        </w:rPr>
        <w:t xml:space="preserve"> integrated environment to the </w:t>
      </w:r>
      <w:r>
        <w:rPr>
          <w:sz w:val="24"/>
          <w:szCs w:val="24"/>
        </w:rPr>
        <w:t>code hub</w:t>
      </w:r>
      <w:r>
        <w:rPr>
          <w:sz w:val="24"/>
          <w:szCs w:val="24"/>
          <w:lang w:val="en-US"/>
        </w:rPr>
        <w:t>.</w:t>
      </w:r>
    </w:p>
    <w:p>
      <w:pPr>
        <w:pStyle w:val="6"/>
        <w:framePr w:w="0" w:wrap="auto" w:vAnchor="margin" w:hAnchor="text" w:yAlign="inline"/>
        <w:numPr>
          <w:numId w:val="0"/>
        </w:numPr>
        <w:spacing w:line="360" w:lineRule="auto"/>
        <w:ind w:right="0" w:rightChars="0"/>
        <w:jc w:val="left"/>
        <w:rPr>
          <w:sz w:val="24"/>
          <w:szCs w:val="24"/>
          <w:lang w:val="en-US"/>
        </w:rPr>
      </w:pPr>
      <w:r>
        <w:rPr>
          <w:sz w:val="24"/>
          <w:szCs w:val="24"/>
          <w:lang w:val="en-US"/>
        </w:rPr>
        <w:t>2019 Apr—2021 May</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rPr>
        <w:t>Complete</w:t>
      </w:r>
      <w:r>
        <w:rPr>
          <w:sz w:val="24"/>
          <w:szCs w:val="24"/>
          <w:lang w:val="en-US"/>
        </w:rPr>
        <w:t xml:space="preserve"> the Smart Supply Chain System.</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2021 Jul—2025 Oct</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rPr>
        <w:t>Complete</w:t>
      </w:r>
      <w:r>
        <w:rPr>
          <w:sz w:val="24"/>
          <w:szCs w:val="24"/>
          <w:lang w:val="en-US"/>
        </w:rPr>
        <w:t xml:space="preserve"> the Big Data Analysis System, Commodity Recommendation System (long time </w:t>
      </w:r>
      <w:r>
        <w:rPr>
          <w:sz w:val="24"/>
          <w:szCs w:val="24"/>
        </w:rPr>
        <w:t>will be</w:t>
      </w:r>
      <w:r>
        <w:rPr>
          <w:sz w:val="24"/>
          <w:szCs w:val="24"/>
          <w:lang w:val="en-US"/>
        </w:rPr>
        <w:t xml:space="preserve"> needed for the collection of data)</w:t>
      </w:r>
      <w:r>
        <w:rPr>
          <w:sz w:val="24"/>
          <w:szCs w:val="24"/>
        </w:rPr>
        <w:t>.</w:t>
      </w:r>
    </w:p>
    <w:p>
      <w:pPr>
        <w:pStyle w:val="6"/>
        <w:framePr w:w="0" w:wrap="auto" w:vAnchor="margin" w:hAnchor="text" w:yAlign="inline"/>
        <w:numPr>
          <w:numId w:val="0"/>
        </w:numPr>
        <w:spacing w:line="360" w:lineRule="auto"/>
        <w:ind w:right="0" w:rightChars="0"/>
        <w:jc w:val="left"/>
        <w:rPr>
          <w:sz w:val="24"/>
          <w:szCs w:val="24"/>
          <w:lang w:val="en-US"/>
        </w:rPr>
      </w:pPr>
      <w:r>
        <w:rPr>
          <w:sz w:val="24"/>
          <w:szCs w:val="24"/>
          <w:lang w:val="en-US"/>
        </w:rPr>
        <w:t>2025 Oct—2027 Oct</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lang w:val="en-US"/>
        </w:rPr>
        <w:t xml:space="preserve">Maintain and perfect the </w:t>
      </w:r>
      <w:r>
        <w:rPr>
          <w:sz w:val="24"/>
          <w:szCs w:val="24"/>
        </w:rPr>
        <w:t>project</w:t>
      </w:r>
      <w:r>
        <w:rPr>
          <w:rFonts w:hint="default"/>
          <w:sz w:val="24"/>
          <w:szCs w:val="24"/>
        </w:rPr>
        <w:t xml:space="preserve">’s software </w:t>
      </w:r>
      <w:r>
        <w:rPr>
          <w:sz w:val="24"/>
          <w:szCs w:val="24"/>
          <w:lang w:val="en-US"/>
        </w:rPr>
        <w:t>developed in prophase</w:t>
      </w:r>
      <w:r>
        <w:rPr>
          <w:sz w:val="24"/>
          <w:szCs w:val="24"/>
        </w:rPr>
        <w:t>.</w:t>
      </w:r>
      <w:r>
        <w:rPr>
          <w:sz w:val="24"/>
          <w:szCs w:val="24"/>
          <w:lang w:val="en-US"/>
        </w:rPr>
        <w:t xml:space="preserve"> update </w:t>
      </w:r>
      <w:r>
        <w:rPr>
          <w:sz w:val="24"/>
          <w:szCs w:val="24"/>
        </w:rPr>
        <w:t>Smart Supermarket Cloud platform</w:t>
      </w:r>
      <w:r>
        <w:rPr>
          <w:sz w:val="24"/>
          <w:szCs w:val="24"/>
          <w:lang w:val="en-US"/>
        </w:rPr>
        <w:t xml:space="preserve"> and</w:t>
      </w:r>
      <w:r>
        <w:rPr>
          <w:sz w:val="24"/>
          <w:szCs w:val="24"/>
        </w:rPr>
        <w:t xml:space="preserve"> software code hub.</w:t>
      </w:r>
    </w:p>
    <w:p>
      <w:pPr>
        <w:pStyle w:val="6"/>
        <w:framePr w:w="0" w:wrap="auto" w:vAnchor="margin" w:hAnchor="text" w:yAlign="inline"/>
        <w:numPr>
          <w:ilvl w:val="0"/>
          <w:numId w:val="2"/>
        </w:numPr>
        <w:spacing w:line="360" w:lineRule="auto"/>
        <w:jc w:val="left"/>
        <w:rPr>
          <w:sz w:val="24"/>
          <w:szCs w:val="24"/>
          <w:lang w:val="en-US"/>
        </w:rPr>
      </w:pPr>
      <w:r>
        <w:rPr>
          <w:sz w:val="24"/>
          <w:szCs w:val="24"/>
          <w:lang w:val="en-US"/>
        </w:rPr>
        <w:t>2027 Oct—later</w:t>
      </w:r>
    </w:p>
    <w:p>
      <w:pPr>
        <w:pStyle w:val="6"/>
        <w:framePr w:w="0" w:wrap="auto" w:vAnchor="margin" w:hAnchor="text" w:yAlign="inline"/>
        <w:numPr>
          <w:numId w:val="0"/>
        </w:numPr>
        <w:spacing w:line="360" w:lineRule="auto"/>
        <w:ind w:right="0" w:rightChars="0" w:firstLine="720" w:firstLineChars="0"/>
        <w:jc w:val="left"/>
        <w:rPr>
          <w:sz w:val="24"/>
          <w:szCs w:val="24"/>
          <w:lang w:val="en-US"/>
        </w:rPr>
      </w:pPr>
      <w:r>
        <w:rPr>
          <w:sz w:val="24"/>
          <w:szCs w:val="24"/>
          <w:lang w:val="en-US"/>
        </w:rPr>
        <w:t xml:space="preserve">Maintain and update </w:t>
      </w:r>
      <w:r>
        <w:rPr>
          <w:sz w:val="24"/>
          <w:szCs w:val="24"/>
        </w:rPr>
        <w:t>Smart Supermarket Cloud platform</w:t>
      </w:r>
      <w:r>
        <w:rPr>
          <w:sz w:val="24"/>
          <w:szCs w:val="24"/>
          <w:lang w:val="en-US"/>
        </w:rPr>
        <w:t xml:space="preserve"> and </w:t>
      </w:r>
      <w:r>
        <w:rPr>
          <w:sz w:val="24"/>
          <w:szCs w:val="24"/>
        </w:rPr>
        <w:t xml:space="preserve">software </w:t>
      </w:r>
      <w:r>
        <w:rPr>
          <w:sz w:val="24"/>
          <w:szCs w:val="24"/>
          <w:lang w:val="en-US"/>
        </w:rPr>
        <w:t xml:space="preserve">code </w:t>
      </w:r>
      <w:r>
        <w:rPr>
          <w:sz w:val="24"/>
          <w:szCs w:val="24"/>
        </w:rPr>
        <w:t>hub.</w:t>
      </w:r>
      <w:r>
        <w:rPr>
          <w:sz w:val="24"/>
          <w:szCs w:val="24"/>
          <w:lang w:val="en-US"/>
        </w:rPr>
        <w:t xml:space="preserve"> </w:t>
      </w:r>
      <w:r>
        <w:rPr>
          <w:sz w:val="24"/>
          <w:szCs w:val="24"/>
        </w:rPr>
        <w:t>L</w:t>
      </w:r>
      <w:r>
        <w:rPr>
          <w:sz w:val="24"/>
          <w:szCs w:val="24"/>
          <w:lang w:val="en-US"/>
        </w:rPr>
        <w:t>ead the development of cashierless supermarket</w:t>
      </w:r>
      <w:r>
        <w:rPr>
          <w:sz w:val="24"/>
          <w:szCs w:val="24"/>
        </w:rPr>
        <w:t>.</w:t>
      </w:r>
      <w:r>
        <w:rPr>
          <w:sz w:val="24"/>
          <w:szCs w:val="24"/>
          <w:lang w:val="en-US"/>
        </w:rPr>
        <w:t xml:space="preserve"> </w:t>
      </w:r>
      <w:r>
        <w:rPr>
          <w:sz w:val="24"/>
          <w:szCs w:val="24"/>
        </w:rPr>
        <w:t>R</w:t>
      </w:r>
      <w:r>
        <w:rPr>
          <w:sz w:val="24"/>
          <w:szCs w:val="24"/>
          <w:lang w:val="en-US"/>
        </w:rPr>
        <w:t>evolutionize the retail trade mode</w:t>
      </w:r>
      <w:r>
        <w:rPr>
          <w:sz w:val="24"/>
          <w:szCs w:val="24"/>
        </w:rPr>
        <w: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8.0 Team and </w:t>
      </w:r>
      <w:r>
        <w:rPr>
          <w:rFonts w:hint="eastAsia"/>
          <w:sz w:val="24"/>
          <w:szCs w:val="24"/>
        </w:rPr>
        <w:t>Advisor</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8.1 Team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Mr. Jie</w:t>
      </w:r>
      <w:r>
        <w:rPr>
          <w:sz w:val="24"/>
          <w:szCs w:val="24"/>
          <w:lang w:val="en-US"/>
        </w:rPr>
        <w:t xml:space="preserve">, founder. Previous project manager of Cryptape (the only agent of Ethereum in China), leading to accomplish the </w:t>
      </w:r>
      <w:r>
        <w:rPr>
          <w:color w:val="auto"/>
          <w:sz w:val="24"/>
          <w:szCs w:val="24"/>
        </w:rPr>
        <w:t>ethpool</w:t>
      </w:r>
      <w:r>
        <w:rPr>
          <w:sz w:val="24"/>
          <w:szCs w:val="24"/>
        </w:rPr>
        <w:t xml:space="preserve"> project</w:t>
      </w:r>
      <w:r>
        <w:rPr>
          <w:sz w:val="24"/>
          <w:szCs w:val="24"/>
          <w:lang w:val="en-US"/>
        </w:rPr>
        <w:t xml:space="preserve">. </w:t>
      </w:r>
      <w:r>
        <w:rPr>
          <w:sz w:val="24"/>
          <w:szCs w:val="24"/>
        </w:rPr>
        <w:t xml:space="preserve">Cloud Computing architect of </w:t>
      </w:r>
      <w:r>
        <w:rPr>
          <w:sz w:val="24"/>
          <w:szCs w:val="24"/>
          <w:lang w:val="en-US"/>
        </w:rPr>
        <w:t xml:space="preserve">Huawei, participating in various large cloud </w:t>
      </w:r>
      <w:r>
        <w:rPr>
          <w:sz w:val="24"/>
          <w:szCs w:val="24"/>
        </w:rPr>
        <w:t xml:space="preserve">computing </w:t>
      </w:r>
      <w:r>
        <w:rPr>
          <w:sz w:val="24"/>
          <w:szCs w:val="24"/>
          <w:lang w:val="en-US"/>
        </w:rPr>
        <w:t>architecture pro</w:t>
      </w:r>
      <w:r>
        <w:rPr>
          <w:sz w:val="24"/>
          <w:szCs w:val="24"/>
        </w:rPr>
        <w:t>ject</w:t>
      </w:r>
      <w:r>
        <w:rPr>
          <w:sz w:val="24"/>
          <w:szCs w:val="24"/>
          <w:lang w:val="en-US"/>
        </w:rPr>
        <w:t>. Senior securities analyst.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Mr. HansChen</w:t>
      </w:r>
      <w:r>
        <w:rPr>
          <w:sz w:val="24"/>
          <w:szCs w:val="24"/>
          <w:lang w:val="en-US"/>
        </w:rPr>
        <w:t>, co-founder. Machine vision professor of Tsinghua University, leading to finish many frontier researches on machine vision and deep learning with major breakthrough.</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2"/>
    <w:family w:val="roman"/>
    <w:pitch w:val="default"/>
    <w:sig w:usb0="00000000" w:usb1="00000000" w:usb2="00000000" w:usb3="00000000" w:csb0="00000000" w:csb1="00000000"/>
  </w:font>
  <w:font w:name="Arial">
    <w:altName w:val="DejaVu Sans"/>
    <w:panose1 w:val="00000000000000000000"/>
    <w:charset w:val="00"/>
    <w:family w:val="swiss"/>
    <w:pitch w:val="default"/>
    <w:sig w:usb0="00000000" w:usb1="00000000" w:usb2="00000000" w:usb3="00000000" w:csb0="00000000" w:csb1="00000000"/>
  </w:font>
  <w:font w:name="Arial Unicode MS">
    <w:altName w:val="DejaVu Sans"/>
    <w:panose1 w:val="00000000000000000000"/>
    <w:charset w:val="86"/>
    <w:family w:val="roman"/>
    <w:pitch w:val="default"/>
    <w:sig w:usb0="00000000" w:usb1="00000000" w:usb2="00000000" w:usb3="00000000" w:csb0="00000000" w:csb1="00000000"/>
  </w:font>
  <w:font w:name="Helvetica Neue">
    <w:altName w:val="Abyssinica SIL"/>
    <w:panose1 w:val="00000000000000000000"/>
    <w:charset w:val="00"/>
    <w:family w:val="roman"/>
    <w:pitch w:val="default"/>
    <w:sig w:usb0="00000000" w:usb1="00000000" w:usb2="00000000" w:usb3="00000000" w:csb0="00000000" w:csb1="00000000"/>
  </w:font>
  <w:font w:name="Helvetica">
    <w:altName w:val="Abyssinica SIL"/>
    <w:panose1 w:val="00000000000000000000"/>
    <w:charset w:val="00"/>
    <w:family w:val="roman"/>
    <w:pitch w:val="default"/>
    <w:sig w:usb0="00000000" w:usb1="00000000" w:usb2="00000000" w:usb3="00000000" w:csb0="00000000" w:csb1="00000000"/>
  </w:font>
  <w:font w:name="Times">
    <w:altName w:val="DejaVu Sans"/>
    <w:panose1 w:val="00000000000000000000"/>
    <w:charset w:val="00"/>
    <w:family w:val="roman"/>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apple-system">
    <w:altName w:val="Abyssinica SIL"/>
    <w:panose1 w:val="00000000000000000000"/>
    <w:charset w:val="00"/>
    <w:family w:val="auto"/>
    <w:pitch w:val="default"/>
    <w:sig w:usb0="00000000" w:usb1="00000000" w:usb2="00000000" w:usb3="00000000" w:csb0="00000000" w:csb1="00000000"/>
  </w:font>
  <w:font w:name="AR PL UMing CN">
    <w:panose1 w:val="020B0309010101010101"/>
    <w:charset w:val="86"/>
    <w:family w:val="auto"/>
    <w:pitch w:val="default"/>
    <w:sig w:usb0="A00002FF" w:usb1="3ACFFDFF" w:usb2="00000036" w:usb3="00000000" w:csb0="20160097" w:csb1="CFD6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394821">
    <w:nsid w:val="5A9F6245"/>
    <w:multiLevelType w:val="multilevel"/>
    <w:tmpl w:val="5A9F6245"/>
    <w:lvl w:ilvl="0" w:tentative="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0413037">
    <w:nsid w:val="5A9FA96D"/>
    <w:multiLevelType w:val="multilevel"/>
    <w:tmpl w:val="5A9FA96D"/>
    <w:lvl w:ilvl="0" w:tentative="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20394821"/>
  </w:num>
  <w:num w:numId="2">
    <w:abstractNumId w:val="15204130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BreakWrappedTables/>
    <w:doNotWrapTextWithPunct/>
    <w:doNotUseEastAsianBreakRules/>
    <w:useFELayout/>
    <w:doNotUseIndentAsNumberingTabStop/>
    <w:useAltKinsokuLineBreakRules/>
    <w:compatSetting w:name="compatibilityMode" w:uri="http://schemas.microsoft.com/office/word" w:val="15"/>
  </w:compat>
  <w:rsids>
    <w:rsidRoot w:val="00000000"/>
    <w:rsid w:val="05FFC8CD"/>
    <w:rsid w:val="0FCFF900"/>
    <w:rsid w:val="11274556"/>
    <w:rsid w:val="13FE19EB"/>
    <w:rsid w:val="17DD8760"/>
    <w:rsid w:val="1B35F9F9"/>
    <w:rsid w:val="1B7DA825"/>
    <w:rsid w:val="1DFEB5C9"/>
    <w:rsid w:val="1F77BA0B"/>
    <w:rsid w:val="1F7B5251"/>
    <w:rsid w:val="1FA5542A"/>
    <w:rsid w:val="21ADF381"/>
    <w:rsid w:val="23FEEBC1"/>
    <w:rsid w:val="247F22C7"/>
    <w:rsid w:val="25BE0130"/>
    <w:rsid w:val="2B7778FB"/>
    <w:rsid w:val="2BFF6C15"/>
    <w:rsid w:val="2FA9641E"/>
    <w:rsid w:val="2FBF72F4"/>
    <w:rsid w:val="2FDF2F86"/>
    <w:rsid w:val="36E3FE0E"/>
    <w:rsid w:val="36FF6F4D"/>
    <w:rsid w:val="37B73374"/>
    <w:rsid w:val="37B7545C"/>
    <w:rsid w:val="37BA2C34"/>
    <w:rsid w:val="37FF6702"/>
    <w:rsid w:val="3A21DC59"/>
    <w:rsid w:val="3BFFBDE5"/>
    <w:rsid w:val="3D3A8800"/>
    <w:rsid w:val="3D5F4157"/>
    <w:rsid w:val="3E7E248D"/>
    <w:rsid w:val="3F5B6FBD"/>
    <w:rsid w:val="3F5F31C0"/>
    <w:rsid w:val="3F7FEA29"/>
    <w:rsid w:val="3FB66689"/>
    <w:rsid w:val="3FD9890C"/>
    <w:rsid w:val="3FDF627D"/>
    <w:rsid w:val="3FF6A504"/>
    <w:rsid w:val="437F51CF"/>
    <w:rsid w:val="477F35F5"/>
    <w:rsid w:val="4B77FDC2"/>
    <w:rsid w:val="4BBC720E"/>
    <w:rsid w:val="4BDA8C59"/>
    <w:rsid w:val="4EEFFD09"/>
    <w:rsid w:val="4F758C2F"/>
    <w:rsid w:val="4FE382BE"/>
    <w:rsid w:val="4FFB718A"/>
    <w:rsid w:val="54FF991F"/>
    <w:rsid w:val="589B6F2F"/>
    <w:rsid w:val="58F6FD25"/>
    <w:rsid w:val="5ABFF88B"/>
    <w:rsid w:val="5BAFC37F"/>
    <w:rsid w:val="5BDF6AE0"/>
    <w:rsid w:val="5BF7667F"/>
    <w:rsid w:val="5D41114E"/>
    <w:rsid w:val="5DA79466"/>
    <w:rsid w:val="5DD5CFE7"/>
    <w:rsid w:val="5DDF3562"/>
    <w:rsid w:val="5DDF48BB"/>
    <w:rsid w:val="5E1E6575"/>
    <w:rsid w:val="5EDF818D"/>
    <w:rsid w:val="5EFFF5CF"/>
    <w:rsid w:val="5F6F7BC1"/>
    <w:rsid w:val="5FBB420E"/>
    <w:rsid w:val="5FDF45F1"/>
    <w:rsid w:val="5FE68F35"/>
    <w:rsid w:val="5FF7E257"/>
    <w:rsid w:val="613BD645"/>
    <w:rsid w:val="63BE605B"/>
    <w:rsid w:val="64F91501"/>
    <w:rsid w:val="65DD83B2"/>
    <w:rsid w:val="65FFAC63"/>
    <w:rsid w:val="67BB6C86"/>
    <w:rsid w:val="6BFE2F34"/>
    <w:rsid w:val="6DB6EB32"/>
    <w:rsid w:val="6DDAE528"/>
    <w:rsid w:val="6DDB3B4F"/>
    <w:rsid w:val="6DDF734C"/>
    <w:rsid w:val="6DF7D115"/>
    <w:rsid w:val="6DFF8455"/>
    <w:rsid w:val="6EBC2ED3"/>
    <w:rsid w:val="6EBF9AE9"/>
    <w:rsid w:val="6ECD433E"/>
    <w:rsid w:val="6EEFE88F"/>
    <w:rsid w:val="6F6AF97F"/>
    <w:rsid w:val="6F7FCD9D"/>
    <w:rsid w:val="6FC7E5D6"/>
    <w:rsid w:val="6FD3C022"/>
    <w:rsid w:val="6FE75118"/>
    <w:rsid w:val="6FE95E67"/>
    <w:rsid w:val="6FF61A1C"/>
    <w:rsid w:val="6FFDA276"/>
    <w:rsid w:val="7229D933"/>
    <w:rsid w:val="7375771F"/>
    <w:rsid w:val="73CFA255"/>
    <w:rsid w:val="75AF2C67"/>
    <w:rsid w:val="75DA563D"/>
    <w:rsid w:val="75FFD20F"/>
    <w:rsid w:val="76BCEBE6"/>
    <w:rsid w:val="76FF2805"/>
    <w:rsid w:val="775E9935"/>
    <w:rsid w:val="77BF25F5"/>
    <w:rsid w:val="77FBFA60"/>
    <w:rsid w:val="77FF4B93"/>
    <w:rsid w:val="78E5DE70"/>
    <w:rsid w:val="78FE3B16"/>
    <w:rsid w:val="796B7BE8"/>
    <w:rsid w:val="79756F70"/>
    <w:rsid w:val="7A6ED7B5"/>
    <w:rsid w:val="7AFF5BA2"/>
    <w:rsid w:val="7B730D04"/>
    <w:rsid w:val="7B7D5D06"/>
    <w:rsid w:val="7C2C4A35"/>
    <w:rsid w:val="7CD679C2"/>
    <w:rsid w:val="7CFF7DB7"/>
    <w:rsid w:val="7D5F1A85"/>
    <w:rsid w:val="7D7B26F7"/>
    <w:rsid w:val="7DBF49C1"/>
    <w:rsid w:val="7DFE96FE"/>
    <w:rsid w:val="7DFF6CC5"/>
    <w:rsid w:val="7E91DADF"/>
    <w:rsid w:val="7EC93E98"/>
    <w:rsid w:val="7EEF5F89"/>
    <w:rsid w:val="7EF34F07"/>
    <w:rsid w:val="7EFDF1DE"/>
    <w:rsid w:val="7F2E87C4"/>
    <w:rsid w:val="7F576E1C"/>
    <w:rsid w:val="7F77EECD"/>
    <w:rsid w:val="7F7A73D8"/>
    <w:rsid w:val="7F7E4B34"/>
    <w:rsid w:val="7F7F6839"/>
    <w:rsid w:val="7FAD4B8C"/>
    <w:rsid w:val="7FBB472C"/>
    <w:rsid w:val="7FBE632B"/>
    <w:rsid w:val="7FBEDEC4"/>
    <w:rsid w:val="7FDDA8DB"/>
    <w:rsid w:val="7FEB677A"/>
    <w:rsid w:val="7FEEA254"/>
    <w:rsid w:val="7FEEDB17"/>
    <w:rsid w:val="7FF3E6BA"/>
    <w:rsid w:val="7FF54C53"/>
    <w:rsid w:val="7FF75D97"/>
    <w:rsid w:val="7FFBC870"/>
    <w:rsid w:val="7FFDE416"/>
    <w:rsid w:val="7FFE2CB2"/>
    <w:rsid w:val="7FFF20F0"/>
    <w:rsid w:val="7FFF3344"/>
    <w:rsid w:val="7FFF9204"/>
    <w:rsid w:val="80CEB8C0"/>
    <w:rsid w:val="97DE5DA1"/>
    <w:rsid w:val="97F11D92"/>
    <w:rsid w:val="9D3FB7BA"/>
    <w:rsid w:val="9D77D495"/>
    <w:rsid w:val="9D7C1C7F"/>
    <w:rsid w:val="9DFF705B"/>
    <w:rsid w:val="9FDF66BE"/>
    <w:rsid w:val="A2D3640A"/>
    <w:rsid w:val="A779C478"/>
    <w:rsid w:val="A7B7E15F"/>
    <w:rsid w:val="ACBBE7D8"/>
    <w:rsid w:val="ADEE8BAD"/>
    <w:rsid w:val="AF7F5398"/>
    <w:rsid w:val="AFEBC251"/>
    <w:rsid w:val="AFEF061C"/>
    <w:rsid w:val="B1BDB423"/>
    <w:rsid w:val="B3951F86"/>
    <w:rsid w:val="B47A82F7"/>
    <w:rsid w:val="B5EFEAFC"/>
    <w:rsid w:val="B7FB34DF"/>
    <w:rsid w:val="BA7FA745"/>
    <w:rsid w:val="BAFF347C"/>
    <w:rsid w:val="BCD2CDE2"/>
    <w:rsid w:val="BD6B3B24"/>
    <w:rsid w:val="BD7F5E6F"/>
    <w:rsid w:val="BDDFE4AB"/>
    <w:rsid w:val="BDEE3DD0"/>
    <w:rsid w:val="BFBD8213"/>
    <w:rsid w:val="BFEF11C4"/>
    <w:rsid w:val="BFFF0A31"/>
    <w:rsid w:val="BFFF26D5"/>
    <w:rsid w:val="C3EDEE1E"/>
    <w:rsid w:val="C7FB9E50"/>
    <w:rsid w:val="C7FC9FCC"/>
    <w:rsid w:val="CBBBAAF3"/>
    <w:rsid w:val="CFFB44D0"/>
    <w:rsid w:val="D2FC6AA3"/>
    <w:rsid w:val="D6759F78"/>
    <w:rsid w:val="D6E3E668"/>
    <w:rsid w:val="D6FF97F2"/>
    <w:rsid w:val="D72B8034"/>
    <w:rsid w:val="D76A6429"/>
    <w:rsid w:val="D7C65820"/>
    <w:rsid w:val="D7D490BA"/>
    <w:rsid w:val="D7FE7D22"/>
    <w:rsid w:val="D83F09C6"/>
    <w:rsid w:val="DB9C5AE2"/>
    <w:rsid w:val="DBF72FEC"/>
    <w:rsid w:val="DCEE1A75"/>
    <w:rsid w:val="DD2FD4D6"/>
    <w:rsid w:val="DDD695E9"/>
    <w:rsid w:val="DDF7E3DD"/>
    <w:rsid w:val="DE5A8A4E"/>
    <w:rsid w:val="DEE83AE8"/>
    <w:rsid w:val="DEFE4636"/>
    <w:rsid w:val="DF3F27E3"/>
    <w:rsid w:val="DF7E30B1"/>
    <w:rsid w:val="DF8F982A"/>
    <w:rsid w:val="DFDEA62E"/>
    <w:rsid w:val="DFEBD085"/>
    <w:rsid w:val="DFF75853"/>
    <w:rsid w:val="DFFDFF94"/>
    <w:rsid w:val="DFFFCDE9"/>
    <w:rsid w:val="E56FA83C"/>
    <w:rsid w:val="E5971CD7"/>
    <w:rsid w:val="E6798A6B"/>
    <w:rsid w:val="E7D9CC4C"/>
    <w:rsid w:val="E7FFD351"/>
    <w:rsid w:val="E7FFE697"/>
    <w:rsid w:val="E9FA53FE"/>
    <w:rsid w:val="EBD7FEE6"/>
    <w:rsid w:val="EBEBB7D9"/>
    <w:rsid w:val="EBF69B60"/>
    <w:rsid w:val="ED47EFDD"/>
    <w:rsid w:val="EDFAE082"/>
    <w:rsid w:val="EE9F54EE"/>
    <w:rsid w:val="EF79D7E4"/>
    <w:rsid w:val="EF9F16CA"/>
    <w:rsid w:val="EFABCA98"/>
    <w:rsid w:val="EFDE32B4"/>
    <w:rsid w:val="EFE9853B"/>
    <w:rsid w:val="EFE99F7F"/>
    <w:rsid w:val="EFFE188E"/>
    <w:rsid w:val="F3ABDC9A"/>
    <w:rsid w:val="F3FE040E"/>
    <w:rsid w:val="F4CBC5E8"/>
    <w:rsid w:val="F55F87AF"/>
    <w:rsid w:val="F62CCFAB"/>
    <w:rsid w:val="F67B99B0"/>
    <w:rsid w:val="F75F2D35"/>
    <w:rsid w:val="F7BFB638"/>
    <w:rsid w:val="F7F3DC93"/>
    <w:rsid w:val="F7FB2306"/>
    <w:rsid w:val="F9133F66"/>
    <w:rsid w:val="F96C7BEB"/>
    <w:rsid w:val="FAF7657B"/>
    <w:rsid w:val="FAFBEF09"/>
    <w:rsid w:val="FB161C95"/>
    <w:rsid w:val="FB423945"/>
    <w:rsid w:val="FB7C5DB9"/>
    <w:rsid w:val="FB7F6AB3"/>
    <w:rsid w:val="FBE545DC"/>
    <w:rsid w:val="FD775458"/>
    <w:rsid w:val="FDB9E1F2"/>
    <w:rsid w:val="FDBF70F0"/>
    <w:rsid w:val="FDBFFC47"/>
    <w:rsid w:val="FDEE19FC"/>
    <w:rsid w:val="FDF5435E"/>
    <w:rsid w:val="FDFB9B92"/>
    <w:rsid w:val="FDFFF2A4"/>
    <w:rsid w:val="FE5B1753"/>
    <w:rsid w:val="FE6F29E8"/>
    <w:rsid w:val="FEB73429"/>
    <w:rsid w:val="FEEF9277"/>
    <w:rsid w:val="FEFBC73E"/>
    <w:rsid w:val="FEFECC1A"/>
    <w:rsid w:val="FF337D1A"/>
    <w:rsid w:val="FF4FFC71"/>
    <w:rsid w:val="FF671D07"/>
    <w:rsid w:val="FF6D0D43"/>
    <w:rsid w:val="FF75D561"/>
    <w:rsid w:val="FFAEE8A0"/>
    <w:rsid w:val="FFAF6B73"/>
    <w:rsid w:val="FFBCF591"/>
    <w:rsid w:val="FFBF1036"/>
    <w:rsid w:val="FFCFB78A"/>
    <w:rsid w:val="FFD7BE1B"/>
    <w:rsid w:val="FFDE5735"/>
    <w:rsid w:val="FFE028A7"/>
    <w:rsid w:val="FFED7E34"/>
    <w:rsid w:val="FFF69A17"/>
    <w:rsid w:val="FFFB2F4A"/>
    <w:rsid w:val="FFFB9D13"/>
    <w:rsid w:val="FFFBB7BC"/>
    <w:rsid w:val="FFFCE1B7"/>
    <w:rsid w:val="FFFE1192"/>
    <w:rsid w:val="FFFEA1E0"/>
    <w:rsid w:val="FFFF0F5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 w:type="character" w:customStyle="1" w:styleId="7">
    <w:name w:val="Hyperlink.0"/>
    <w:basedOn w:val="3"/>
    <w:qFormat/>
    <w:uiPriority w:val="0"/>
    <w:rPr>
      <w:u w:val="single"/>
    </w:rPr>
  </w:style>
  <w:style w:type="paragraph" w:customStyle="1" w:styleId="8">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0"/>
      <w:szCs w:val="20"/>
      <w:u w:val="none" w:color="auto"/>
      <w:vertAlign w:val="baseline"/>
    </w:rPr>
  </w:style>
  <w:style w:type="paragraph" w:customStyle="1" w:styleId="9">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03244365228"/>
          <c:y val="0.132615485564304"/>
          <c:w val="0.71193511269544"/>
          <c:h val="0.828217847769029"/>
        </c:manualLayout>
      </c:layout>
      <c:pieChart>
        <c:varyColors val="1"/>
        <c:ser>
          <c:idx val="0"/>
          <c:order val="0"/>
          <c:tx>
            <c:strRef>
              <c:f>Sheet1!$B$1</c:f>
              <c:strCache>
                <c:ptCount val="1"/>
                <c:pt idx="0">
                  <c:v>SSPJ 份额</c:v>
                </c:pt>
              </c:strCache>
            </c:strRef>
          </c:tx>
          <c:spPr>
            <a:effectLst/>
          </c:spPr>
          <c:dPt>
            <c:idx val="0"/>
            <c:bubble3D val="0"/>
            <c:spPr>
              <a:gradFill>
                <a:gsLst>
                  <a:gs pos="0">
                    <a:schemeClr val="accent1">
                      <a:lumMod val="5000"/>
                      <a:lumOff val="95000"/>
                    </a:schemeClr>
                  </a:gs>
                  <a:gs pos="0">
                    <a:schemeClr val="accent1">
                      <a:lumMod val="45000"/>
                      <a:lumOff val="55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1"/>
            <c:bubble3D val="0"/>
            <c:spPr>
              <a:gradFill>
                <a:gsLst>
                  <a:gs pos="0">
                    <a:schemeClr val="accent1">
                      <a:lumMod val="5000"/>
                      <a:lumOff val="95000"/>
                    </a:schemeClr>
                  </a:gs>
                  <a:gs pos="97000">
                    <a:schemeClr val="accent2"/>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2"/>
            <c:bubble3D val="0"/>
            <c:spPr>
              <a:gradFill>
                <a:gsLst>
                  <a:gs pos="0">
                    <a:schemeClr val="accent1">
                      <a:lumMod val="5000"/>
                      <a:lumOff val="95000"/>
                    </a:schemeClr>
                  </a:gs>
                  <a:gs pos="97000">
                    <a:schemeClr val="bg1">
                      <a:lumMod val="50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3"/>
            <c:bubble3D val="0"/>
            <c:spPr>
              <a:gradFill>
                <a:gsLst>
                  <a:gs pos="0">
                    <a:schemeClr val="accent1">
                      <a:lumMod val="5000"/>
                      <a:lumOff val="95000"/>
                    </a:schemeClr>
                  </a:gs>
                  <a:gs pos="95000">
                    <a:srgbClr val="FF0000"/>
                  </a:gs>
                  <a:gs pos="100000">
                    <a:schemeClr val="accent1">
                      <a:lumMod val="75000"/>
                    </a:schemeClr>
                  </a:gs>
                  <a:gs pos="100000">
                    <a:schemeClr val="accent1">
                      <a:lumMod val="30000"/>
                      <a:lumOff val="70000"/>
                    </a:schemeClr>
                  </a:gs>
                </a:gsLst>
                <a:lin ang="5400000" scaled="0"/>
              </a:gradFill>
              <a:ln w="19050">
                <a:solidFill>
                  <a:schemeClr val="lt1"/>
                </a:solidFill>
              </a:ln>
              <a:effectLst/>
            </c:spPr>
          </c:dPt>
          <c:cat>
            <c:strRef>
              <c:f>Sheet1!$A$2:$A$5</c:f>
              <c:strCache>
                <c:ptCount val="4"/>
                <c:pt idx="0">
                  <c:v>市场投资</c:v>
                </c:pt>
                <c:pt idx="1">
                  <c:v>团队预留</c:v>
                </c:pt>
                <c:pt idx="2">
                  <c:v>市场扩展</c:v>
                </c:pt>
                <c:pt idx="3">
                  <c:v>bunos</c:v>
                </c:pt>
              </c:strCache>
            </c:strRef>
          </c:cat>
          <c:val>
            <c:numRef>
              <c:f>Sheet1!$B$2:$B$5</c:f>
              <c:numCache>
                <c:formatCode>0%</c:formatCode>
                <c:ptCount val="4"/>
                <c:pt idx="0">
                  <c:v>0.6</c:v>
                </c:pt>
                <c:pt idx="1">
                  <c:v>0.2</c:v>
                </c:pt>
                <c:pt idx="2">
                  <c:v>0.1</c:v>
                </c:pt>
                <c:pt idx="3">
                  <c:v>0.1</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2018-03-08T11:49:00Z</dcterms:created>
  <dc:creator>jj</dc:creator>
  <cp:lastModifiedBy>jj</cp:lastModifiedBy>
  <dcterms:modified xsi:type="dcterms:W3CDTF">2018-03-07T18:01:07Z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