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193" w:rsidRPr="00C05A5E" w:rsidRDefault="00756193" w:rsidP="00756193">
      <w:pPr>
        <w:pStyle w:val="Textoindependiente3"/>
        <w:jc w:val="center"/>
        <w:rPr>
          <w:b/>
          <w:sz w:val="56"/>
          <w:szCs w:val="22"/>
        </w:rPr>
      </w:pPr>
      <w:bookmarkStart w:id="0" w:name="_GoBack"/>
      <w:bookmarkEnd w:id="0"/>
      <w:r w:rsidRPr="00C05A5E">
        <w:rPr>
          <w:b/>
          <w:sz w:val="56"/>
          <w:szCs w:val="22"/>
        </w:rPr>
        <w:t>UNIVERSIDAD ABIERTA</w:t>
      </w:r>
    </w:p>
    <w:p w:rsidR="00756193" w:rsidRPr="00C05A5E" w:rsidRDefault="00756193" w:rsidP="00756193">
      <w:pPr>
        <w:jc w:val="center"/>
        <w:rPr>
          <w:b/>
          <w:sz w:val="16"/>
        </w:rPr>
      </w:pPr>
      <w:r w:rsidRPr="00C05A5E">
        <w:rPr>
          <w:b/>
          <w:sz w:val="56"/>
        </w:rPr>
        <w:t>INTERAMERICANA</w:t>
      </w:r>
    </w:p>
    <w:p w:rsidR="00756193" w:rsidRPr="00C05A5E" w:rsidRDefault="00756193" w:rsidP="00756193">
      <w:pPr>
        <w:jc w:val="center"/>
        <w:rPr>
          <w:b/>
          <w:sz w:val="8"/>
        </w:rPr>
      </w:pPr>
    </w:p>
    <w:p w:rsidR="00756193" w:rsidRPr="00C05A5E" w:rsidRDefault="00C05A5E" w:rsidP="00756193">
      <w:pPr>
        <w:pStyle w:val="Textoindependiente"/>
        <w:jc w:val="center"/>
        <w:rPr>
          <w:rFonts w:ascii="Verdana" w:hAnsi="Verdana"/>
          <w:b/>
          <w:sz w:val="38"/>
        </w:rPr>
      </w:pPr>
      <w:r>
        <w:rPr>
          <w:rFonts w:ascii="Verdana" w:hAnsi="Verdana"/>
          <w:b/>
          <w:sz w:val="38"/>
        </w:rPr>
        <w:t>FACULTAD DE TECNOLOGÍA INFORMÁ</w:t>
      </w:r>
      <w:r w:rsidR="00756193" w:rsidRPr="00C05A5E">
        <w:rPr>
          <w:rFonts w:ascii="Verdana" w:hAnsi="Verdana"/>
          <w:b/>
          <w:sz w:val="38"/>
        </w:rPr>
        <w:t>TICA</w:t>
      </w:r>
    </w:p>
    <w:p w:rsidR="00756193" w:rsidRPr="00C05A5E" w:rsidRDefault="00756193" w:rsidP="00756193">
      <w:pPr>
        <w:pStyle w:val="Textoindependiente"/>
        <w:jc w:val="center"/>
        <w:rPr>
          <w:rFonts w:ascii="Verdana" w:hAnsi="Verdana"/>
          <w:b/>
          <w:sz w:val="20"/>
        </w:rPr>
      </w:pPr>
    </w:p>
    <w:p w:rsidR="00756193" w:rsidRPr="00C05A5E" w:rsidRDefault="00E31690" w:rsidP="00C05A5E">
      <w:pPr>
        <w:jc w:val="center"/>
      </w:pPr>
      <w:r>
        <w:rPr>
          <w:noProof/>
          <w:lang w:val="es-ES" w:eastAsia="es-ES"/>
        </w:rPr>
        <w:drawing>
          <wp:inline distT="0" distB="0" distL="0" distR="0">
            <wp:extent cx="3152775" cy="313372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3133725"/>
                    </a:xfrm>
                    <a:prstGeom prst="rect">
                      <a:avLst/>
                    </a:prstGeom>
                    <a:noFill/>
                    <a:ln>
                      <a:noFill/>
                    </a:ln>
                  </pic:spPr>
                </pic:pic>
              </a:graphicData>
            </a:graphic>
          </wp:inline>
        </w:drawing>
      </w:r>
    </w:p>
    <w:p w:rsidR="00756193" w:rsidRPr="00C05A5E" w:rsidRDefault="00C26865" w:rsidP="00C05A5E">
      <w:pPr>
        <w:jc w:val="center"/>
        <w:rPr>
          <w:b/>
          <w:sz w:val="56"/>
        </w:rPr>
      </w:pPr>
      <w:r>
        <w:rPr>
          <w:b/>
          <w:sz w:val="56"/>
        </w:rPr>
        <w:t>ANÁLISIS DE PROCESOS ADMINISTRATIVOS</w:t>
      </w:r>
      <w:r w:rsidR="00FD3BF0">
        <w:rPr>
          <w:b/>
          <w:sz w:val="56"/>
        </w:rPr>
        <w:br/>
      </w:r>
    </w:p>
    <w:p w:rsidR="00756193" w:rsidRPr="00C05A5E" w:rsidRDefault="00C26865" w:rsidP="00C05A5E">
      <w:pPr>
        <w:jc w:val="center"/>
        <w:rPr>
          <w:rFonts w:eastAsia="Times New Roman"/>
          <w:b/>
          <w:sz w:val="38"/>
          <w:szCs w:val="24"/>
          <w:lang w:val="es-ES" w:eastAsia="es-ES"/>
        </w:rPr>
      </w:pPr>
      <w:r>
        <w:rPr>
          <w:rFonts w:eastAsia="Times New Roman"/>
          <w:b/>
          <w:sz w:val="52"/>
          <w:szCs w:val="24"/>
          <w:lang w:val="es-ES" w:eastAsia="es-ES"/>
        </w:rPr>
        <w:t>UNIDAD 3</w:t>
      </w:r>
      <w:r w:rsidR="00C05A5E" w:rsidRPr="00C05A5E">
        <w:rPr>
          <w:rFonts w:eastAsia="Times New Roman"/>
          <w:b/>
          <w:sz w:val="52"/>
          <w:szCs w:val="24"/>
          <w:lang w:val="es-ES" w:eastAsia="es-ES"/>
        </w:rPr>
        <w:t xml:space="preserve"> </w:t>
      </w:r>
      <w:r w:rsidR="00C05A5E" w:rsidRPr="00C05A5E">
        <w:rPr>
          <w:rFonts w:eastAsia="Times New Roman"/>
          <w:b/>
          <w:sz w:val="38"/>
          <w:szCs w:val="24"/>
          <w:lang w:val="es-ES" w:eastAsia="es-ES"/>
        </w:rPr>
        <w:br/>
      </w:r>
      <w:r w:rsidR="00756193" w:rsidRPr="002C3F5F">
        <w:rPr>
          <w:rFonts w:eastAsia="Times New Roman"/>
          <w:b/>
          <w:i/>
          <w:sz w:val="38"/>
          <w:szCs w:val="24"/>
          <w:lang w:val="es-ES" w:eastAsia="es-ES"/>
        </w:rPr>
        <w:t>“</w:t>
      </w:r>
      <w:r>
        <w:rPr>
          <w:rFonts w:eastAsia="Times New Roman"/>
          <w:b/>
          <w:i/>
          <w:sz w:val="36"/>
          <w:szCs w:val="24"/>
          <w:lang w:val="es-ES" w:eastAsia="es-ES"/>
        </w:rPr>
        <w:t>Procesos Contables</w:t>
      </w:r>
      <w:r w:rsidR="00756193" w:rsidRPr="002C3F5F">
        <w:rPr>
          <w:rFonts w:eastAsia="Times New Roman"/>
          <w:b/>
          <w:i/>
          <w:sz w:val="38"/>
          <w:szCs w:val="24"/>
          <w:lang w:val="es-ES" w:eastAsia="es-ES"/>
        </w:rPr>
        <w:t>“</w:t>
      </w:r>
    </w:p>
    <w:p w:rsidR="004241ED" w:rsidRPr="004241ED" w:rsidRDefault="004241ED" w:rsidP="004241ED">
      <w:pPr>
        <w:rPr>
          <w:lang w:val="es-ES"/>
        </w:rPr>
      </w:pPr>
    </w:p>
    <w:tbl>
      <w:tblPr>
        <w:tblW w:w="0" w:type="auto"/>
        <w:jc w:val="center"/>
        <w:tblLook w:val="04A0" w:firstRow="1" w:lastRow="0" w:firstColumn="1" w:lastColumn="0" w:noHBand="0" w:noVBand="1"/>
      </w:tblPr>
      <w:tblGrid>
        <w:gridCol w:w="1488"/>
        <w:gridCol w:w="7724"/>
      </w:tblGrid>
      <w:tr w:rsidR="004241ED" w:rsidRPr="00B7047A" w:rsidTr="00B7047A">
        <w:trPr>
          <w:jc w:val="center"/>
        </w:trPr>
        <w:tc>
          <w:tcPr>
            <w:tcW w:w="1488" w:type="dxa"/>
          </w:tcPr>
          <w:p w:rsidR="004241ED" w:rsidRPr="00B7047A" w:rsidRDefault="004241ED" w:rsidP="00B7047A">
            <w:pPr>
              <w:spacing w:after="0"/>
              <w:jc w:val="left"/>
              <w:rPr>
                <w:lang w:val="es-ES"/>
              </w:rPr>
            </w:pPr>
            <w:r w:rsidRPr="00B7047A">
              <w:rPr>
                <w:lang w:val="es-ES"/>
              </w:rPr>
              <w:t>Alumno</w:t>
            </w:r>
            <w:r w:rsidR="002C3F5F" w:rsidRPr="00B7047A">
              <w:rPr>
                <w:lang w:val="es-ES"/>
              </w:rPr>
              <w:t>:</w:t>
            </w:r>
          </w:p>
        </w:tc>
        <w:tc>
          <w:tcPr>
            <w:tcW w:w="7724" w:type="dxa"/>
          </w:tcPr>
          <w:p w:rsidR="004241ED" w:rsidRDefault="004241ED" w:rsidP="00B7047A">
            <w:pPr>
              <w:spacing w:after="0"/>
              <w:jc w:val="left"/>
              <w:rPr>
                <w:i/>
                <w:lang w:val="es-ES"/>
              </w:rPr>
            </w:pPr>
            <w:r w:rsidRPr="00B7047A">
              <w:rPr>
                <w:i/>
                <w:lang w:val="es-ES"/>
              </w:rPr>
              <w:t>Hegykozi, Hernán Javier</w:t>
            </w:r>
          </w:p>
          <w:p w:rsidR="00DB13DA" w:rsidRPr="00B7047A" w:rsidRDefault="00C26865" w:rsidP="00B7047A">
            <w:pPr>
              <w:spacing w:after="0"/>
              <w:jc w:val="left"/>
              <w:rPr>
                <w:i/>
                <w:lang w:val="es-ES"/>
              </w:rPr>
            </w:pPr>
            <w:r>
              <w:rPr>
                <w:i/>
                <w:lang w:val="es-ES"/>
              </w:rPr>
              <w:t>Bregman, Federico</w:t>
            </w:r>
          </w:p>
        </w:tc>
      </w:tr>
      <w:tr w:rsidR="004241ED" w:rsidRPr="00B7047A" w:rsidTr="00B7047A">
        <w:trPr>
          <w:jc w:val="center"/>
        </w:trPr>
        <w:tc>
          <w:tcPr>
            <w:tcW w:w="1488" w:type="dxa"/>
          </w:tcPr>
          <w:p w:rsidR="004241ED" w:rsidRPr="00B7047A" w:rsidRDefault="004241ED" w:rsidP="00DB13DA">
            <w:pPr>
              <w:spacing w:after="0"/>
              <w:jc w:val="left"/>
              <w:rPr>
                <w:lang w:val="es-ES"/>
              </w:rPr>
            </w:pPr>
          </w:p>
        </w:tc>
        <w:tc>
          <w:tcPr>
            <w:tcW w:w="7724" w:type="dxa"/>
          </w:tcPr>
          <w:p w:rsidR="004241ED" w:rsidRPr="00B7047A" w:rsidRDefault="004241ED" w:rsidP="00DB13DA">
            <w:pPr>
              <w:spacing w:after="0"/>
              <w:jc w:val="left"/>
              <w:rPr>
                <w:i/>
                <w:lang w:val="es-ES"/>
              </w:rPr>
            </w:pPr>
          </w:p>
        </w:tc>
      </w:tr>
    </w:tbl>
    <w:p w:rsidR="00C05A5E" w:rsidRPr="00C05A5E" w:rsidRDefault="00C05A5E" w:rsidP="00C05A5E">
      <w:pPr>
        <w:jc w:val="left"/>
        <w:rPr>
          <w:lang w:val="es-ES"/>
        </w:rPr>
        <w:sectPr w:rsidR="00C05A5E" w:rsidRPr="00C05A5E" w:rsidSect="00C05A5E">
          <w:pgSz w:w="11907" w:h="16840" w:code="9"/>
          <w:pgMar w:top="1276" w:right="1134" w:bottom="851"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236D30" w:rsidRDefault="002A4B7A" w:rsidP="001C735B">
      <w:pPr>
        <w:pStyle w:val="TtulodeTDC"/>
        <w:numPr>
          <w:ilvl w:val="0"/>
          <w:numId w:val="0"/>
        </w:numPr>
        <w:spacing w:before="0"/>
        <w:ind w:left="432"/>
        <w:rPr>
          <w:rFonts w:ascii="Verdana" w:hAnsi="Verdana"/>
          <w:color w:val="auto"/>
        </w:rPr>
      </w:pPr>
      <w:r w:rsidRPr="002A4B7A">
        <w:rPr>
          <w:rFonts w:ascii="Verdana" w:hAnsi="Verdana"/>
          <w:color w:val="auto"/>
        </w:rPr>
        <w:lastRenderedPageBreak/>
        <w:t>Índice</w:t>
      </w:r>
    </w:p>
    <w:p w:rsidR="001C735B" w:rsidRPr="001C735B" w:rsidRDefault="001C735B" w:rsidP="001C735B">
      <w:pPr>
        <w:rPr>
          <w:lang w:val="es-ES"/>
        </w:rPr>
      </w:pPr>
    </w:p>
    <w:p w:rsidR="00FC788C" w:rsidRPr="002F04DC" w:rsidRDefault="008D75BB">
      <w:pPr>
        <w:pStyle w:val="TDC1"/>
        <w:tabs>
          <w:tab w:val="left" w:pos="440"/>
        </w:tabs>
        <w:rPr>
          <w:rFonts w:ascii="Calibri" w:eastAsia="Times New Roman" w:hAnsi="Calibri"/>
          <w:b w:val="0"/>
          <w:caps w:val="0"/>
          <w:noProof/>
          <w:lang w:val="es-ES" w:eastAsia="es-ES"/>
        </w:rPr>
      </w:pPr>
      <w:r>
        <w:rPr>
          <w:lang w:val="es-ES"/>
        </w:rPr>
        <w:fldChar w:fldCharType="begin"/>
      </w:r>
      <w:r>
        <w:rPr>
          <w:lang w:val="es-ES"/>
        </w:rPr>
        <w:instrText xml:space="preserve"> TOC \o "1-4" \h \z \u </w:instrText>
      </w:r>
      <w:r>
        <w:rPr>
          <w:lang w:val="es-ES"/>
        </w:rPr>
        <w:fldChar w:fldCharType="separate"/>
      </w:r>
      <w:hyperlink w:anchor="_Toc399698095" w:history="1">
        <w:r w:rsidR="00FC788C" w:rsidRPr="00E770CA">
          <w:rPr>
            <w:rStyle w:val="Hipervnculo"/>
            <w:noProof/>
          </w:rPr>
          <w:t>1</w:t>
        </w:r>
        <w:r w:rsidR="00FC788C" w:rsidRPr="002F04DC">
          <w:rPr>
            <w:rFonts w:ascii="Calibri" w:eastAsia="Times New Roman" w:hAnsi="Calibri"/>
            <w:b w:val="0"/>
            <w:caps w:val="0"/>
            <w:noProof/>
            <w:lang w:val="es-ES" w:eastAsia="es-ES"/>
          </w:rPr>
          <w:tab/>
        </w:r>
        <w:r w:rsidR="00FC788C" w:rsidRPr="00E770CA">
          <w:rPr>
            <w:rStyle w:val="Hipervnculo"/>
            <w:noProof/>
            <w:lang w:val="es-ES"/>
          </w:rPr>
          <w:t>Conceptos Básicos de la contabilidad</w:t>
        </w:r>
        <w:r w:rsidR="00FC788C">
          <w:rPr>
            <w:noProof/>
            <w:webHidden/>
          </w:rPr>
          <w:tab/>
        </w:r>
        <w:r w:rsidR="00FC788C">
          <w:rPr>
            <w:noProof/>
            <w:webHidden/>
          </w:rPr>
          <w:fldChar w:fldCharType="begin"/>
        </w:r>
        <w:r w:rsidR="00FC788C">
          <w:rPr>
            <w:noProof/>
            <w:webHidden/>
          </w:rPr>
          <w:instrText xml:space="preserve"> PAGEREF _Toc399698095 \h </w:instrText>
        </w:r>
        <w:r w:rsidR="00FC788C">
          <w:rPr>
            <w:noProof/>
            <w:webHidden/>
          </w:rPr>
        </w:r>
        <w:r w:rsidR="00FC788C">
          <w:rPr>
            <w:noProof/>
            <w:webHidden/>
          </w:rPr>
          <w:fldChar w:fldCharType="separate"/>
        </w:r>
        <w:r w:rsidR="00FC788C">
          <w:rPr>
            <w:noProof/>
            <w:webHidden/>
          </w:rPr>
          <w:t>3</w:t>
        </w:r>
        <w:r w:rsidR="00FC788C">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096" w:history="1">
        <w:r w:rsidRPr="00E770CA">
          <w:rPr>
            <w:rStyle w:val="Hipervnculo"/>
            <w:noProof/>
            <w:lang w:val="es-ES"/>
          </w:rPr>
          <w:t>1.1</w:t>
        </w:r>
        <w:r w:rsidRPr="002F04DC">
          <w:rPr>
            <w:rFonts w:ascii="Calibri" w:eastAsia="Times New Roman" w:hAnsi="Calibri"/>
            <w:caps w:val="0"/>
            <w:noProof/>
            <w:lang w:val="es-ES" w:eastAsia="es-ES"/>
          </w:rPr>
          <w:tab/>
        </w:r>
        <w:r w:rsidRPr="00E770CA">
          <w:rPr>
            <w:rStyle w:val="Hipervnculo"/>
            <w:noProof/>
          </w:rPr>
          <w:t>¿Qué es el patrimonio?</w:t>
        </w:r>
        <w:r>
          <w:rPr>
            <w:noProof/>
            <w:webHidden/>
          </w:rPr>
          <w:tab/>
        </w:r>
        <w:r>
          <w:rPr>
            <w:noProof/>
            <w:webHidden/>
          </w:rPr>
          <w:fldChar w:fldCharType="begin"/>
        </w:r>
        <w:r>
          <w:rPr>
            <w:noProof/>
            <w:webHidden/>
          </w:rPr>
          <w:instrText xml:space="preserve"> PAGEREF _Toc399698096 \h </w:instrText>
        </w:r>
        <w:r>
          <w:rPr>
            <w:noProof/>
            <w:webHidden/>
          </w:rPr>
        </w:r>
        <w:r>
          <w:rPr>
            <w:noProof/>
            <w:webHidden/>
          </w:rPr>
          <w:fldChar w:fldCharType="separate"/>
        </w:r>
        <w:r>
          <w:rPr>
            <w:noProof/>
            <w:webHidden/>
          </w:rPr>
          <w:t>3</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097" w:history="1">
        <w:r w:rsidRPr="00E770CA">
          <w:rPr>
            <w:rStyle w:val="Hipervnculo"/>
            <w:noProof/>
          </w:rPr>
          <w:t>1.2</w:t>
        </w:r>
        <w:r w:rsidRPr="002F04DC">
          <w:rPr>
            <w:rFonts w:ascii="Calibri" w:eastAsia="Times New Roman" w:hAnsi="Calibri"/>
            <w:caps w:val="0"/>
            <w:noProof/>
            <w:lang w:val="es-ES" w:eastAsia="es-ES"/>
          </w:rPr>
          <w:tab/>
        </w:r>
        <w:r w:rsidRPr="00E770CA">
          <w:rPr>
            <w:rStyle w:val="Hipervnculo"/>
            <w:noProof/>
          </w:rPr>
          <w:t>Los componentes del patrimonio</w:t>
        </w:r>
        <w:r>
          <w:rPr>
            <w:noProof/>
            <w:webHidden/>
          </w:rPr>
          <w:tab/>
        </w:r>
        <w:r>
          <w:rPr>
            <w:noProof/>
            <w:webHidden/>
          </w:rPr>
          <w:fldChar w:fldCharType="begin"/>
        </w:r>
        <w:r>
          <w:rPr>
            <w:noProof/>
            <w:webHidden/>
          </w:rPr>
          <w:instrText xml:space="preserve"> PAGEREF _Toc399698097 \h </w:instrText>
        </w:r>
        <w:r>
          <w:rPr>
            <w:noProof/>
            <w:webHidden/>
          </w:rPr>
        </w:r>
        <w:r>
          <w:rPr>
            <w:noProof/>
            <w:webHidden/>
          </w:rPr>
          <w:fldChar w:fldCharType="separate"/>
        </w:r>
        <w:r>
          <w:rPr>
            <w:noProof/>
            <w:webHidden/>
          </w:rPr>
          <w:t>3</w:t>
        </w:r>
        <w:r>
          <w:rPr>
            <w:noProof/>
            <w:webHidden/>
          </w:rPr>
          <w:fldChar w:fldCharType="end"/>
        </w:r>
      </w:hyperlink>
    </w:p>
    <w:p w:rsidR="00FC788C" w:rsidRPr="002F04DC" w:rsidRDefault="00FC788C">
      <w:pPr>
        <w:pStyle w:val="TDC3"/>
        <w:tabs>
          <w:tab w:val="left" w:pos="1320"/>
          <w:tab w:val="right" w:leader="dot" w:pos="9062"/>
        </w:tabs>
        <w:rPr>
          <w:rFonts w:ascii="Calibri" w:eastAsia="Times New Roman" w:hAnsi="Calibri"/>
          <w:noProof/>
          <w:lang w:val="es-ES" w:eastAsia="es-ES"/>
        </w:rPr>
      </w:pPr>
      <w:hyperlink w:anchor="_Toc399698098" w:history="1">
        <w:r w:rsidRPr="00E770CA">
          <w:rPr>
            <w:rStyle w:val="Hipervnculo"/>
            <w:noProof/>
          </w:rPr>
          <w:t>1.2.1</w:t>
        </w:r>
        <w:r w:rsidRPr="002F04DC">
          <w:rPr>
            <w:rFonts w:ascii="Calibri" w:eastAsia="Times New Roman" w:hAnsi="Calibri"/>
            <w:noProof/>
            <w:lang w:val="es-ES" w:eastAsia="es-ES"/>
          </w:rPr>
          <w:tab/>
        </w:r>
        <w:r w:rsidRPr="00E770CA">
          <w:rPr>
            <w:rStyle w:val="Hipervnculo"/>
            <w:noProof/>
          </w:rPr>
          <w:t>Activo</w:t>
        </w:r>
        <w:r>
          <w:rPr>
            <w:noProof/>
            <w:webHidden/>
          </w:rPr>
          <w:tab/>
        </w:r>
        <w:r>
          <w:rPr>
            <w:noProof/>
            <w:webHidden/>
          </w:rPr>
          <w:fldChar w:fldCharType="begin"/>
        </w:r>
        <w:r>
          <w:rPr>
            <w:noProof/>
            <w:webHidden/>
          </w:rPr>
          <w:instrText xml:space="preserve"> PAGEREF _Toc399698098 \h </w:instrText>
        </w:r>
        <w:r>
          <w:rPr>
            <w:noProof/>
            <w:webHidden/>
          </w:rPr>
        </w:r>
        <w:r>
          <w:rPr>
            <w:noProof/>
            <w:webHidden/>
          </w:rPr>
          <w:fldChar w:fldCharType="separate"/>
        </w:r>
        <w:r>
          <w:rPr>
            <w:noProof/>
            <w:webHidden/>
          </w:rPr>
          <w:t>3</w:t>
        </w:r>
        <w:r>
          <w:rPr>
            <w:noProof/>
            <w:webHidden/>
          </w:rPr>
          <w:fldChar w:fldCharType="end"/>
        </w:r>
      </w:hyperlink>
    </w:p>
    <w:p w:rsidR="00FC788C" w:rsidRPr="002F04DC" w:rsidRDefault="00FC788C">
      <w:pPr>
        <w:pStyle w:val="TDC3"/>
        <w:tabs>
          <w:tab w:val="left" w:pos="1320"/>
          <w:tab w:val="right" w:leader="dot" w:pos="9062"/>
        </w:tabs>
        <w:rPr>
          <w:rFonts w:ascii="Calibri" w:eastAsia="Times New Roman" w:hAnsi="Calibri"/>
          <w:noProof/>
          <w:lang w:val="es-ES" w:eastAsia="es-ES"/>
        </w:rPr>
      </w:pPr>
      <w:hyperlink w:anchor="_Toc399698099" w:history="1">
        <w:r w:rsidRPr="00E770CA">
          <w:rPr>
            <w:rStyle w:val="Hipervnculo"/>
            <w:noProof/>
          </w:rPr>
          <w:t>1.2.2</w:t>
        </w:r>
        <w:r w:rsidRPr="002F04DC">
          <w:rPr>
            <w:rFonts w:ascii="Calibri" w:eastAsia="Times New Roman" w:hAnsi="Calibri"/>
            <w:noProof/>
            <w:lang w:val="es-ES" w:eastAsia="es-ES"/>
          </w:rPr>
          <w:tab/>
        </w:r>
        <w:r w:rsidRPr="00E770CA">
          <w:rPr>
            <w:rStyle w:val="Hipervnculo"/>
            <w:noProof/>
          </w:rPr>
          <w:t>Pasivo</w:t>
        </w:r>
        <w:r>
          <w:rPr>
            <w:noProof/>
            <w:webHidden/>
          </w:rPr>
          <w:tab/>
        </w:r>
        <w:r>
          <w:rPr>
            <w:noProof/>
            <w:webHidden/>
          </w:rPr>
          <w:fldChar w:fldCharType="begin"/>
        </w:r>
        <w:r>
          <w:rPr>
            <w:noProof/>
            <w:webHidden/>
          </w:rPr>
          <w:instrText xml:space="preserve"> PAGEREF _Toc399698099 \h </w:instrText>
        </w:r>
        <w:r>
          <w:rPr>
            <w:noProof/>
            <w:webHidden/>
          </w:rPr>
        </w:r>
        <w:r>
          <w:rPr>
            <w:noProof/>
            <w:webHidden/>
          </w:rPr>
          <w:fldChar w:fldCharType="separate"/>
        </w:r>
        <w:r>
          <w:rPr>
            <w:noProof/>
            <w:webHidden/>
          </w:rPr>
          <w:t>4</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00" w:history="1">
        <w:r w:rsidRPr="00E770CA">
          <w:rPr>
            <w:rStyle w:val="Hipervnculo"/>
            <w:noProof/>
          </w:rPr>
          <w:t>1.3</w:t>
        </w:r>
        <w:r w:rsidRPr="002F04DC">
          <w:rPr>
            <w:rFonts w:ascii="Calibri" w:eastAsia="Times New Roman" w:hAnsi="Calibri"/>
            <w:caps w:val="0"/>
            <w:noProof/>
            <w:lang w:val="es-ES" w:eastAsia="es-ES"/>
          </w:rPr>
          <w:tab/>
        </w:r>
        <w:r w:rsidRPr="00E770CA">
          <w:rPr>
            <w:rStyle w:val="Hipervnculo"/>
            <w:noProof/>
          </w:rPr>
          <w:t>Patrimonio Neto</w:t>
        </w:r>
        <w:r>
          <w:rPr>
            <w:noProof/>
            <w:webHidden/>
          </w:rPr>
          <w:tab/>
        </w:r>
        <w:r>
          <w:rPr>
            <w:noProof/>
            <w:webHidden/>
          </w:rPr>
          <w:fldChar w:fldCharType="begin"/>
        </w:r>
        <w:r>
          <w:rPr>
            <w:noProof/>
            <w:webHidden/>
          </w:rPr>
          <w:instrText xml:space="preserve"> PAGEREF _Toc399698100 \h </w:instrText>
        </w:r>
        <w:r>
          <w:rPr>
            <w:noProof/>
            <w:webHidden/>
          </w:rPr>
        </w:r>
        <w:r>
          <w:rPr>
            <w:noProof/>
            <w:webHidden/>
          </w:rPr>
          <w:fldChar w:fldCharType="separate"/>
        </w:r>
        <w:r>
          <w:rPr>
            <w:noProof/>
            <w:webHidden/>
          </w:rPr>
          <w:t>4</w:t>
        </w:r>
        <w:r>
          <w:rPr>
            <w:noProof/>
            <w:webHidden/>
          </w:rPr>
          <w:fldChar w:fldCharType="end"/>
        </w:r>
      </w:hyperlink>
    </w:p>
    <w:p w:rsidR="00FC788C" w:rsidRPr="002F04DC" w:rsidRDefault="00FC788C">
      <w:pPr>
        <w:pStyle w:val="TDC3"/>
        <w:tabs>
          <w:tab w:val="left" w:pos="1320"/>
          <w:tab w:val="right" w:leader="dot" w:pos="9062"/>
        </w:tabs>
        <w:rPr>
          <w:rFonts w:ascii="Calibri" w:eastAsia="Times New Roman" w:hAnsi="Calibri"/>
          <w:noProof/>
          <w:lang w:val="es-ES" w:eastAsia="es-ES"/>
        </w:rPr>
      </w:pPr>
      <w:hyperlink w:anchor="_Toc399698101" w:history="1">
        <w:r w:rsidRPr="00E770CA">
          <w:rPr>
            <w:rStyle w:val="Hipervnculo"/>
            <w:noProof/>
          </w:rPr>
          <w:t>1.3.1</w:t>
        </w:r>
        <w:r w:rsidRPr="002F04DC">
          <w:rPr>
            <w:rFonts w:ascii="Calibri" w:eastAsia="Times New Roman" w:hAnsi="Calibri"/>
            <w:noProof/>
            <w:lang w:val="es-ES" w:eastAsia="es-ES"/>
          </w:rPr>
          <w:tab/>
        </w:r>
        <w:r w:rsidRPr="00E770CA">
          <w:rPr>
            <w:rStyle w:val="Hipervnculo"/>
            <w:noProof/>
          </w:rPr>
          <w:t>La Ecuación Patrimonial</w:t>
        </w:r>
        <w:r>
          <w:rPr>
            <w:noProof/>
            <w:webHidden/>
          </w:rPr>
          <w:tab/>
        </w:r>
        <w:r>
          <w:rPr>
            <w:noProof/>
            <w:webHidden/>
          </w:rPr>
          <w:fldChar w:fldCharType="begin"/>
        </w:r>
        <w:r>
          <w:rPr>
            <w:noProof/>
            <w:webHidden/>
          </w:rPr>
          <w:instrText xml:space="preserve"> PAGEREF _Toc399698101 \h </w:instrText>
        </w:r>
        <w:r>
          <w:rPr>
            <w:noProof/>
            <w:webHidden/>
          </w:rPr>
        </w:r>
        <w:r>
          <w:rPr>
            <w:noProof/>
            <w:webHidden/>
          </w:rPr>
          <w:fldChar w:fldCharType="separate"/>
        </w:r>
        <w:r>
          <w:rPr>
            <w:noProof/>
            <w:webHidden/>
          </w:rPr>
          <w:t>5</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02" w:history="1">
        <w:r w:rsidRPr="00E770CA">
          <w:rPr>
            <w:rStyle w:val="Hipervnculo"/>
            <w:noProof/>
          </w:rPr>
          <w:t>1.4</w:t>
        </w:r>
        <w:r w:rsidRPr="002F04DC">
          <w:rPr>
            <w:rFonts w:ascii="Calibri" w:eastAsia="Times New Roman" w:hAnsi="Calibri"/>
            <w:caps w:val="0"/>
            <w:noProof/>
            <w:lang w:val="es-ES" w:eastAsia="es-ES"/>
          </w:rPr>
          <w:tab/>
        </w:r>
        <w:r w:rsidRPr="00E770CA">
          <w:rPr>
            <w:rStyle w:val="Hipervnculo"/>
            <w:noProof/>
          </w:rPr>
          <w:t>Partida Doble</w:t>
        </w:r>
        <w:r>
          <w:rPr>
            <w:noProof/>
            <w:webHidden/>
          </w:rPr>
          <w:tab/>
        </w:r>
        <w:r>
          <w:rPr>
            <w:noProof/>
            <w:webHidden/>
          </w:rPr>
          <w:fldChar w:fldCharType="begin"/>
        </w:r>
        <w:r>
          <w:rPr>
            <w:noProof/>
            <w:webHidden/>
          </w:rPr>
          <w:instrText xml:space="preserve"> PAGEREF _Toc399698102 \h </w:instrText>
        </w:r>
        <w:r>
          <w:rPr>
            <w:noProof/>
            <w:webHidden/>
          </w:rPr>
        </w:r>
        <w:r>
          <w:rPr>
            <w:noProof/>
            <w:webHidden/>
          </w:rPr>
          <w:fldChar w:fldCharType="separate"/>
        </w:r>
        <w:r>
          <w:rPr>
            <w:noProof/>
            <w:webHidden/>
          </w:rPr>
          <w:t>5</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03" w:history="1">
        <w:r w:rsidRPr="00E770CA">
          <w:rPr>
            <w:rStyle w:val="Hipervnculo"/>
            <w:noProof/>
          </w:rPr>
          <w:t>1.5</w:t>
        </w:r>
        <w:r w:rsidRPr="002F04DC">
          <w:rPr>
            <w:rFonts w:ascii="Calibri" w:eastAsia="Times New Roman" w:hAnsi="Calibri"/>
            <w:caps w:val="0"/>
            <w:noProof/>
            <w:lang w:val="es-ES" w:eastAsia="es-ES"/>
          </w:rPr>
          <w:tab/>
        </w:r>
        <w:r w:rsidRPr="00E770CA">
          <w:rPr>
            <w:rStyle w:val="Hipervnculo"/>
            <w:noProof/>
          </w:rPr>
          <w:t>Estado de Situación Patrimonial</w:t>
        </w:r>
        <w:r>
          <w:rPr>
            <w:noProof/>
            <w:webHidden/>
          </w:rPr>
          <w:tab/>
        </w:r>
        <w:r>
          <w:rPr>
            <w:noProof/>
            <w:webHidden/>
          </w:rPr>
          <w:fldChar w:fldCharType="begin"/>
        </w:r>
        <w:r>
          <w:rPr>
            <w:noProof/>
            <w:webHidden/>
          </w:rPr>
          <w:instrText xml:space="preserve"> PAGEREF _Toc399698103 \h </w:instrText>
        </w:r>
        <w:r>
          <w:rPr>
            <w:noProof/>
            <w:webHidden/>
          </w:rPr>
        </w:r>
        <w:r>
          <w:rPr>
            <w:noProof/>
            <w:webHidden/>
          </w:rPr>
          <w:fldChar w:fldCharType="separate"/>
        </w:r>
        <w:r>
          <w:rPr>
            <w:noProof/>
            <w:webHidden/>
          </w:rPr>
          <w:t>6</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04" w:history="1">
        <w:r w:rsidRPr="00E770CA">
          <w:rPr>
            <w:rStyle w:val="Hipervnculo"/>
            <w:noProof/>
          </w:rPr>
          <w:t>1.6</w:t>
        </w:r>
        <w:r w:rsidRPr="002F04DC">
          <w:rPr>
            <w:rFonts w:ascii="Calibri" w:eastAsia="Times New Roman" w:hAnsi="Calibri"/>
            <w:caps w:val="0"/>
            <w:noProof/>
            <w:lang w:val="es-ES" w:eastAsia="es-ES"/>
          </w:rPr>
          <w:tab/>
        </w:r>
        <w:r w:rsidRPr="00E770CA">
          <w:rPr>
            <w:rStyle w:val="Hipervnculo"/>
            <w:noProof/>
          </w:rPr>
          <w:t>Cuentas</w:t>
        </w:r>
        <w:r>
          <w:rPr>
            <w:noProof/>
            <w:webHidden/>
          </w:rPr>
          <w:tab/>
        </w:r>
        <w:r>
          <w:rPr>
            <w:noProof/>
            <w:webHidden/>
          </w:rPr>
          <w:fldChar w:fldCharType="begin"/>
        </w:r>
        <w:r>
          <w:rPr>
            <w:noProof/>
            <w:webHidden/>
          </w:rPr>
          <w:instrText xml:space="preserve"> PAGEREF _Toc399698104 \h </w:instrText>
        </w:r>
        <w:r>
          <w:rPr>
            <w:noProof/>
            <w:webHidden/>
          </w:rPr>
        </w:r>
        <w:r>
          <w:rPr>
            <w:noProof/>
            <w:webHidden/>
          </w:rPr>
          <w:fldChar w:fldCharType="separate"/>
        </w:r>
        <w:r>
          <w:rPr>
            <w:noProof/>
            <w:webHidden/>
          </w:rPr>
          <w:t>7</w:t>
        </w:r>
        <w:r>
          <w:rPr>
            <w:noProof/>
            <w:webHidden/>
          </w:rPr>
          <w:fldChar w:fldCharType="end"/>
        </w:r>
      </w:hyperlink>
    </w:p>
    <w:p w:rsidR="00FC788C" w:rsidRPr="002F04DC" w:rsidRDefault="00FC788C">
      <w:pPr>
        <w:pStyle w:val="TDC3"/>
        <w:tabs>
          <w:tab w:val="left" w:pos="1320"/>
          <w:tab w:val="right" w:leader="dot" w:pos="9062"/>
        </w:tabs>
        <w:rPr>
          <w:rFonts w:ascii="Calibri" w:eastAsia="Times New Roman" w:hAnsi="Calibri"/>
          <w:noProof/>
          <w:lang w:val="es-ES" w:eastAsia="es-ES"/>
        </w:rPr>
      </w:pPr>
      <w:hyperlink w:anchor="_Toc399698105" w:history="1">
        <w:r w:rsidRPr="00E770CA">
          <w:rPr>
            <w:rStyle w:val="Hipervnculo"/>
            <w:noProof/>
          </w:rPr>
          <w:t>1.6.1</w:t>
        </w:r>
        <w:r w:rsidRPr="002F04DC">
          <w:rPr>
            <w:rFonts w:ascii="Calibri" w:eastAsia="Times New Roman" w:hAnsi="Calibri"/>
            <w:noProof/>
            <w:lang w:val="es-ES" w:eastAsia="es-ES"/>
          </w:rPr>
          <w:tab/>
        </w:r>
        <w:r w:rsidRPr="00E770CA">
          <w:rPr>
            <w:rStyle w:val="Hipervnculo"/>
            <w:noProof/>
          </w:rPr>
          <w:t>¿Cómo se representa una cuenta?</w:t>
        </w:r>
        <w:r>
          <w:rPr>
            <w:noProof/>
            <w:webHidden/>
          </w:rPr>
          <w:tab/>
        </w:r>
        <w:r>
          <w:rPr>
            <w:noProof/>
            <w:webHidden/>
          </w:rPr>
          <w:fldChar w:fldCharType="begin"/>
        </w:r>
        <w:r>
          <w:rPr>
            <w:noProof/>
            <w:webHidden/>
          </w:rPr>
          <w:instrText xml:space="preserve"> PAGEREF _Toc399698105 \h </w:instrText>
        </w:r>
        <w:r>
          <w:rPr>
            <w:noProof/>
            <w:webHidden/>
          </w:rPr>
        </w:r>
        <w:r>
          <w:rPr>
            <w:noProof/>
            <w:webHidden/>
          </w:rPr>
          <w:fldChar w:fldCharType="separate"/>
        </w:r>
        <w:r>
          <w:rPr>
            <w:noProof/>
            <w:webHidden/>
          </w:rPr>
          <w:t>8</w:t>
        </w:r>
        <w:r>
          <w:rPr>
            <w:noProof/>
            <w:webHidden/>
          </w:rPr>
          <w:fldChar w:fldCharType="end"/>
        </w:r>
      </w:hyperlink>
    </w:p>
    <w:p w:rsidR="00FC788C" w:rsidRPr="002F04DC" w:rsidRDefault="00FC788C">
      <w:pPr>
        <w:pStyle w:val="TDC3"/>
        <w:tabs>
          <w:tab w:val="left" w:pos="1320"/>
          <w:tab w:val="right" w:leader="dot" w:pos="9062"/>
        </w:tabs>
        <w:rPr>
          <w:rFonts w:ascii="Calibri" w:eastAsia="Times New Roman" w:hAnsi="Calibri"/>
          <w:noProof/>
          <w:lang w:val="es-ES" w:eastAsia="es-ES"/>
        </w:rPr>
      </w:pPr>
      <w:hyperlink w:anchor="_Toc399698106" w:history="1">
        <w:r w:rsidRPr="00E770CA">
          <w:rPr>
            <w:rStyle w:val="Hipervnculo"/>
            <w:noProof/>
          </w:rPr>
          <w:t>1.6.2</w:t>
        </w:r>
        <w:r w:rsidRPr="002F04DC">
          <w:rPr>
            <w:rFonts w:ascii="Calibri" w:eastAsia="Times New Roman" w:hAnsi="Calibri"/>
            <w:noProof/>
            <w:lang w:val="es-ES" w:eastAsia="es-ES"/>
          </w:rPr>
          <w:tab/>
        </w:r>
        <w:r w:rsidRPr="00E770CA">
          <w:rPr>
            <w:rStyle w:val="Hipervnculo"/>
            <w:noProof/>
          </w:rPr>
          <w:t>Clasificación de Cuentas</w:t>
        </w:r>
        <w:r>
          <w:rPr>
            <w:noProof/>
            <w:webHidden/>
          </w:rPr>
          <w:tab/>
        </w:r>
        <w:r>
          <w:rPr>
            <w:noProof/>
            <w:webHidden/>
          </w:rPr>
          <w:fldChar w:fldCharType="begin"/>
        </w:r>
        <w:r>
          <w:rPr>
            <w:noProof/>
            <w:webHidden/>
          </w:rPr>
          <w:instrText xml:space="preserve"> PAGEREF _Toc399698106 \h </w:instrText>
        </w:r>
        <w:r>
          <w:rPr>
            <w:noProof/>
            <w:webHidden/>
          </w:rPr>
        </w:r>
        <w:r>
          <w:rPr>
            <w:noProof/>
            <w:webHidden/>
          </w:rPr>
          <w:fldChar w:fldCharType="separate"/>
        </w:r>
        <w:r>
          <w:rPr>
            <w:noProof/>
            <w:webHidden/>
          </w:rPr>
          <w:t>8</w:t>
        </w:r>
        <w:r>
          <w:rPr>
            <w:noProof/>
            <w:webHidden/>
          </w:rPr>
          <w:fldChar w:fldCharType="end"/>
        </w:r>
      </w:hyperlink>
    </w:p>
    <w:p w:rsidR="00FC788C" w:rsidRPr="002F04DC" w:rsidRDefault="00FC788C">
      <w:pPr>
        <w:pStyle w:val="TDC3"/>
        <w:tabs>
          <w:tab w:val="left" w:pos="1320"/>
          <w:tab w:val="right" w:leader="dot" w:pos="9062"/>
        </w:tabs>
        <w:rPr>
          <w:rFonts w:ascii="Calibri" w:eastAsia="Times New Roman" w:hAnsi="Calibri"/>
          <w:noProof/>
          <w:lang w:val="es-ES" w:eastAsia="es-ES"/>
        </w:rPr>
      </w:pPr>
      <w:hyperlink w:anchor="_Toc399698107" w:history="1">
        <w:r w:rsidRPr="00E770CA">
          <w:rPr>
            <w:rStyle w:val="Hipervnculo"/>
            <w:noProof/>
          </w:rPr>
          <w:t>1.6.3</w:t>
        </w:r>
        <w:r w:rsidRPr="002F04DC">
          <w:rPr>
            <w:rFonts w:ascii="Calibri" w:eastAsia="Times New Roman" w:hAnsi="Calibri"/>
            <w:noProof/>
            <w:lang w:val="es-ES" w:eastAsia="es-ES"/>
          </w:rPr>
          <w:tab/>
        </w:r>
        <w:r w:rsidRPr="00E770CA">
          <w:rPr>
            <w:rStyle w:val="Hipervnculo"/>
            <w:noProof/>
          </w:rPr>
          <w:t>Plan de Cuentas</w:t>
        </w:r>
        <w:r>
          <w:rPr>
            <w:noProof/>
            <w:webHidden/>
          </w:rPr>
          <w:tab/>
        </w:r>
        <w:r>
          <w:rPr>
            <w:noProof/>
            <w:webHidden/>
          </w:rPr>
          <w:fldChar w:fldCharType="begin"/>
        </w:r>
        <w:r>
          <w:rPr>
            <w:noProof/>
            <w:webHidden/>
          </w:rPr>
          <w:instrText xml:space="preserve"> PAGEREF _Toc399698107 \h </w:instrText>
        </w:r>
        <w:r>
          <w:rPr>
            <w:noProof/>
            <w:webHidden/>
          </w:rPr>
        </w:r>
        <w:r>
          <w:rPr>
            <w:noProof/>
            <w:webHidden/>
          </w:rPr>
          <w:fldChar w:fldCharType="separate"/>
        </w:r>
        <w:r>
          <w:rPr>
            <w:noProof/>
            <w:webHidden/>
          </w:rPr>
          <w:t>9</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08" w:history="1">
        <w:r w:rsidRPr="00E770CA">
          <w:rPr>
            <w:rStyle w:val="Hipervnculo"/>
            <w:noProof/>
          </w:rPr>
          <w:t>1.7</w:t>
        </w:r>
        <w:r w:rsidRPr="002F04DC">
          <w:rPr>
            <w:rFonts w:ascii="Calibri" w:eastAsia="Times New Roman" w:hAnsi="Calibri"/>
            <w:caps w:val="0"/>
            <w:noProof/>
            <w:lang w:val="es-ES" w:eastAsia="es-ES"/>
          </w:rPr>
          <w:tab/>
        </w:r>
        <w:r w:rsidRPr="00E770CA">
          <w:rPr>
            <w:rStyle w:val="Hipervnculo"/>
            <w:noProof/>
          </w:rPr>
          <w:t>Variaciones Patrimoniales</w:t>
        </w:r>
        <w:r>
          <w:rPr>
            <w:noProof/>
            <w:webHidden/>
          </w:rPr>
          <w:tab/>
        </w:r>
        <w:r>
          <w:rPr>
            <w:noProof/>
            <w:webHidden/>
          </w:rPr>
          <w:fldChar w:fldCharType="begin"/>
        </w:r>
        <w:r>
          <w:rPr>
            <w:noProof/>
            <w:webHidden/>
          </w:rPr>
          <w:instrText xml:space="preserve"> PAGEREF _Toc399698108 \h </w:instrText>
        </w:r>
        <w:r>
          <w:rPr>
            <w:noProof/>
            <w:webHidden/>
          </w:rPr>
        </w:r>
        <w:r>
          <w:rPr>
            <w:noProof/>
            <w:webHidden/>
          </w:rPr>
          <w:fldChar w:fldCharType="separate"/>
        </w:r>
        <w:r>
          <w:rPr>
            <w:noProof/>
            <w:webHidden/>
          </w:rPr>
          <w:t>11</w:t>
        </w:r>
        <w:r>
          <w:rPr>
            <w:noProof/>
            <w:webHidden/>
          </w:rPr>
          <w:fldChar w:fldCharType="end"/>
        </w:r>
      </w:hyperlink>
    </w:p>
    <w:p w:rsidR="00FC788C" w:rsidRPr="002F04DC" w:rsidRDefault="00FC788C">
      <w:pPr>
        <w:pStyle w:val="TDC1"/>
        <w:tabs>
          <w:tab w:val="left" w:pos="440"/>
        </w:tabs>
        <w:rPr>
          <w:rFonts w:ascii="Calibri" w:eastAsia="Times New Roman" w:hAnsi="Calibri"/>
          <w:b w:val="0"/>
          <w:caps w:val="0"/>
          <w:noProof/>
          <w:lang w:val="es-ES" w:eastAsia="es-ES"/>
        </w:rPr>
      </w:pPr>
      <w:hyperlink w:anchor="_Toc399698109" w:history="1">
        <w:r w:rsidRPr="00E770CA">
          <w:rPr>
            <w:rStyle w:val="Hipervnculo"/>
            <w:noProof/>
          </w:rPr>
          <w:t>2</w:t>
        </w:r>
        <w:r w:rsidRPr="002F04DC">
          <w:rPr>
            <w:rFonts w:ascii="Calibri" w:eastAsia="Times New Roman" w:hAnsi="Calibri"/>
            <w:b w:val="0"/>
            <w:caps w:val="0"/>
            <w:noProof/>
            <w:lang w:val="es-ES" w:eastAsia="es-ES"/>
          </w:rPr>
          <w:tab/>
        </w:r>
        <w:r w:rsidRPr="00E770CA">
          <w:rPr>
            <w:rStyle w:val="Hipervnculo"/>
            <w:noProof/>
          </w:rPr>
          <w:t>Registración Contable</w:t>
        </w:r>
        <w:r>
          <w:rPr>
            <w:noProof/>
            <w:webHidden/>
          </w:rPr>
          <w:tab/>
        </w:r>
        <w:r>
          <w:rPr>
            <w:noProof/>
            <w:webHidden/>
          </w:rPr>
          <w:fldChar w:fldCharType="begin"/>
        </w:r>
        <w:r>
          <w:rPr>
            <w:noProof/>
            <w:webHidden/>
          </w:rPr>
          <w:instrText xml:space="preserve"> PAGEREF _Toc399698109 \h </w:instrText>
        </w:r>
        <w:r>
          <w:rPr>
            <w:noProof/>
            <w:webHidden/>
          </w:rPr>
        </w:r>
        <w:r>
          <w:rPr>
            <w:noProof/>
            <w:webHidden/>
          </w:rPr>
          <w:fldChar w:fldCharType="separate"/>
        </w:r>
        <w:r>
          <w:rPr>
            <w:noProof/>
            <w:webHidden/>
          </w:rPr>
          <w:t>12</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10" w:history="1">
        <w:r w:rsidRPr="00E770CA">
          <w:rPr>
            <w:rStyle w:val="Hipervnculo"/>
            <w:noProof/>
          </w:rPr>
          <w:t>2.1</w:t>
        </w:r>
        <w:r w:rsidRPr="002F04DC">
          <w:rPr>
            <w:rFonts w:ascii="Calibri" w:eastAsia="Times New Roman" w:hAnsi="Calibri"/>
            <w:caps w:val="0"/>
            <w:noProof/>
            <w:lang w:val="es-ES" w:eastAsia="es-ES"/>
          </w:rPr>
          <w:tab/>
        </w:r>
        <w:r w:rsidRPr="00E770CA">
          <w:rPr>
            <w:rStyle w:val="Hipervnculo"/>
            <w:noProof/>
          </w:rPr>
          <w:t>Libro Diario</w:t>
        </w:r>
        <w:r>
          <w:rPr>
            <w:noProof/>
            <w:webHidden/>
          </w:rPr>
          <w:tab/>
        </w:r>
        <w:r>
          <w:rPr>
            <w:noProof/>
            <w:webHidden/>
          </w:rPr>
          <w:fldChar w:fldCharType="begin"/>
        </w:r>
        <w:r>
          <w:rPr>
            <w:noProof/>
            <w:webHidden/>
          </w:rPr>
          <w:instrText xml:space="preserve"> PAGEREF _Toc399698110 \h </w:instrText>
        </w:r>
        <w:r>
          <w:rPr>
            <w:noProof/>
            <w:webHidden/>
          </w:rPr>
        </w:r>
        <w:r>
          <w:rPr>
            <w:noProof/>
            <w:webHidden/>
          </w:rPr>
          <w:fldChar w:fldCharType="separate"/>
        </w:r>
        <w:r>
          <w:rPr>
            <w:noProof/>
            <w:webHidden/>
          </w:rPr>
          <w:t>12</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11" w:history="1">
        <w:r w:rsidRPr="00E770CA">
          <w:rPr>
            <w:rStyle w:val="Hipervnculo"/>
            <w:noProof/>
          </w:rPr>
          <w:t>2.2</w:t>
        </w:r>
        <w:r w:rsidRPr="002F04DC">
          <w:rPr>
            <w:rFonts w:ascii="Calibri" w:eastAsia="Times New Roman" w:hAnsi="Calibri"/>
            <w:caps w:val="0"/>
            <w:noProof/>
            <w:lang w:val="es-ES" w:eastAsia="es-ES"/>
          </w:rPr>
          <w:tab/>
        </w:r>
        <w:r w:rsidRPr="00E770CA">
          <w:rPr>
            <w:rStyle w:val="Hipervnculo"/>
            <w:noProof/>
          </w:rPr>
          <w:t>Libro Mayor</w:t>
        </w:r>
        <w:r>
          <w:rPr>
            <w:noProof/>
            <w:webHidden/>
          </w:rPr>
          <w:tab/>
        </w:r>
        <w:r>
          <w:rPr>
            <w:noProof/>
            <w:webHidden/>
          </w:rPr>
          <w:fldChar w:fldCharType="begin"/>
        </w:r>
        <w:r>
          <w:rPr>
            <w:noProof/>
            <w:webHidden/>
          </w:rPr>
          <w:instrText xml:space="preserve"> PAGEREF _Toc399698111 \h </w:instrText>
        </w:r>
        <w:r>
          <w:rPr>
            <w:noProof/>
            <w:webHidden/>
          </w:rPr>
        </w:r>
        <w:r>
          <w:rPr>
            <w:noProof/>
            <w:webHidden/>
          </w:rPr>
          <w:fldChar w:fldCharType="separate"/>
        </w:r>
        <w:r>
          <w:rPr>
            <w:noProof/>
            <w:webHidden/>
          </w:rPr>
          <w:t>13</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12" w:history="1">
        <w:r w:rsidRPr="00E770CA">
          <w:rPr>
            <w:rStyle w:val="Hipervnculo"/>
            <w:noProof/>
          </w:rPr>
          <w:t>2.3</w:t>
        </w:r>
        <w:r w:rsidRPr="002F04DC">
          <w:rPr>
            <w:rFonts w:ascii="Calibri" w:eastAsia="Times New Roman" w:hAnsi="Calibri"/>
            <w:caps w:val="0"/>
            <w:noProof/>
            <w:lang w:val="es-ES" w:eastAsia="es-ES"/>
          </w:rPr>
          <w:tab/>
        </w:r>
        <w:r w:rsidRPr="00E770CA">
          <w:rPr>
            <w:rStyle w:val="Hipervnculo"/>
            <w:noProof/>
          </w:rPr>
          <w:t>Balance de Saldos</w:t>
        </w:r>
        <w:r>
          <w:rPr>
            <w:noProof/>
            <w:webHidden/>
          </w:rPr>
          <w:tab/>
        </w:r>
        <w:r>
          <w:rPr>
            <w:noProof/>
            <w:webHidden/>
          </w:rPr>
          <w:fldChar w:fldCharType="begin"/>
        </w:r>
        <w:r>
          <w:rPr>
            <w:noProof/>
            <w:webHidden/>
          </w:rPr>
          <w:instrText xml:space="preserve"> PAGEREF _Toc399698112 \h </w:instrText>
        </w:r>
        <w:r>
          <w:rPr>
            <w:noProof/>
            <w:webHidden/>
          </w:rPr>
        </w:r>
        <w:r>
          <w:rPr>
            <w:noProof/>
            <w:webHidden/>
          </w:rPr>
          <w:fldChar w:fldCharType="separate"/>
        </w:r>
        <w:r>
          <w:rPr>
            <w:noProof/>
            <w:webHidden/>
          </w:rPr>
          <w:t>15</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13" w:history="1">
        <w:r w:rsidRPr="00E770CA">
          <w:rPr>
            <w:rStyle w:val="Hipervnculo"/>
            <w:noProof/>
          </w:rPr>
          <w:t>2.4</w:t>
        </w:r>
        <w:r w:rsidRPr="002F04DC">
          <w:rPr>
            <w:rFonts w:ascii="Calibri" w:eastAsia="Times New Roman" w:hAnsi="Calibri"/>
            <w:caps w:val="0"/>
            <w:noProof/>
            <w:lang w:val="es-ES" w:eastAsia="es-ES"/>
          </w:rPr>
          <w:tab/>
        </w:r>
        <w:r w:rsidRPr="00E770CA">
          <w:rPr>
            <w:rStyle w:val="Hipervnculo"/>
            <w:noProof/>
          </w:rPr>
          <w:t>Estado de Situación Patrimonial</w:t>
        </w:r>
        <w:r>
          <w:rPr>
            <w:noProof/>
            <w:webHidden/>
          </w:rPr>
          <w:tab/>
        </w:r>
        <w:r>
          <w:rPr>
            <w:noProof/>
            <w:webHidden/>
          </w:rPr>
          <w:fldChar w:fldCharType="begin"/>
        </w:r>
        <w:r>
          <w:rPr>
            <w:noProof/>
            <w:webHidden/>
          </w:rPr>
          <w:instrText xml:space="preserve"> PAGEREF _Toc399698113 \h </w:instrText>
        </w:r>
        <w:r>
          <w:rPr>
            <w:noProof/>
            <w:webHidden/>
          </w:rPr>
        </w:r>
        <w:r>
          <w:rPr>
            <w:noProof/>
            <w:webHidden/>
          </w:rPr>
          <w:fldChar w:fldCharType="separate"/>
        </w:r>
        <w:r>
          <w:rPr>
            <w:noProof/>
            <w:webHidden/>
          </w:rPr>
          <w:t>15</w:t>
        </w:r>
        <w:r>
          <w:rPr>
            <w:noProof/>
            <w:webHidden/>
          </w:rPr>
          <w:fldChar w:fldCharType="end"/>
        </w:r>
      </w:hyperlink>
    </w:p>
    <w:p w:rsidR="00FC788C" w:rsidRPr="002F04DC" w:rsidRDefault="00FC788C">
      <w:pPr>
        <w:pStyle w:val="TDC2"/>
        <w:tabs>
          <w:tab w:val="left" w:pos="880"/>
          <w:tab w:val="right" w:leader="dot" w:pos="9062"/>
        </w:tabs>
        <w:rPr>
          <w:rFonts w:ascii="Calibri" w:eastAsia="Times New Roman" w:hAnsi="Calibri"/>
          <w:caps w:val="0"/>
          <w:noProof/>
          <w:lang w:val="es-ES" w:eastAsia="es-ES"/>
        </w:rPr>
      </w:pPr>
      <w:hyperlink w:anchor="_Toc399698114" w:history="1">
        <w:r w:rsidRPr="00E770CA">
          <w:rPr>
            <w:rStyle w:val="Hipervnculo"/>
            <w:noProof/>
          </w:rPr>
          <w:t>2.5</w:t>
        </w:r>
        <w:r w:rsidRPr="002F04DC">
          <w:rPr>
            <w:rFonts w:ascii="Calibri" w:eastAsia="Times New Roman" w:hAnsi="Calibri"/>
            <w:caps w:val="0"/>
            <w:noProof/>
            <w:lang w:val="es-ES" w:eastAsia="es-ES"/>
          </w:rPr>
          <w:tab/>
        </w:r>
        <w:r w:rsidRPr="00E770CA">
          <w:rPr>
            <w:rStyle w:val="Hipervnculo"/>
            <w:noProof/>
          </w:rPr>
          <w:t>Estado de Resultados</w:t>
        </w:r>
        <w:r>
          <w:rPr>
            <w:noProof/>
            <w:webHidden/>
          </w:rPr>
          <w:tab/>
        </w:r>
        <w:r>
          <w:rPr>
            <w:noProof/>
            <w:webHidden/>
          </w:rPr>
          <w:fldChar w:fldCharType="begin"/>
        </w:r>
        <w:r>
          <w:rPr>
            <w:noProof/>
            <w:webHidden/>
          </w:rPr>
          <w:instrText xml:space="preserve"> PAGEREF _Toc399698114 \h </w:instrText>
        </w:r>
        <w:r>
          <w:rPr>
            <w:noProof/>
            <w:webHidden/>
          </w:rPr>
        </w:r>
        <w:r>
          <w:rPr>
            <w:noProof/>
            <w:webHidden/>
          </w:rPr>
          <w:fldChar w:fldCharType="separate"/>
        </w:r>
        <w:r>
          <w:rPr>
            <w:noProof/>
            <w:webHidden/>
          </w:rPr>
          <w:t>17</w:t>
        </w:r>
        <w:r>
          <w:rPr>
            <w:noProof/>
            <w:webHidden/>
          </w:rPr>
          <w:fldChar w:fldCharType="end"/>
        </w:r>
      </w:hyperlink>
    </w:p>
    <w:p w:rsidR="00FC788C" w:rsidRPr="002F04DC" w:rsidRDefault="00FC788C">
      <w:pPr>
        <w:pStyle w:val="TDC1"/>
        <w:tabs>
          <w:tab w:val="left" w:pos="440"/>
        </w:tabs>
        <w:rPr>
          <w:rFonts w:ascii="Calibri" w:eastAsia="Times New Roman" w:hAnsi="Calibri"/>
          <w:b w:val="0"/>
          <w:caps w:val="0"/>
          <w:noProof/>
          <w:lang w:val="es-ES" w:eastAsia="es-ES"/>
        </w:rPr>
      </w:pPr>
      <w:hyperlink w:anchor="_Toc399698115" w:history="1">
        <w:r w:rsidRPr="00E770CA">
          <w:rPr>
            <w:rStyle w:val="Hipervnculo"/>
            <w:noProof/>
          </w:rPr>
          <w:t>3</w:t>
        </w:r>
        <w:r w:rsidRPr="002F04DC">
          <w:rPr>
            <w:rFonts w:ascii="Calibri" w:eastAsia="Times New Roman" w:hAnsi="Calibri"/>
            <w:b w:val="0"/>
            <w:caps w:val="0"/>
            <w:noProof/>
            <w:lang w:val="es-ES" w:eastAsia="es-ES"/>
          </w:rPr>
          <w:tab/>
        </w:r>
        <w:r w:rsidRPr="00E770CA">
          <w:rPr>
            <w:rStyle w:val="Hipervnculo"/>
            <w:noProof/>
          </w:rPr>
          <w:t>Bibliografía</w:t>
        </w:r>
        <w:r>
          <w:rPr>
            <w:noProof/>
            <w:webHidden/>
          </w:rPr>
          <w:tab/>
        </w:r>
        <w:r>
          <w:rPr>
            <w:noProof/>
            <w:webHidden/>
          </w:rPr>
          <w:fldChar w:fldCharType="begin"/>
        </w:r>
        <w:r>
          <w:rPr>
            <w:noProof/>
            <w:webHidden/>
          </w:rPr>
          <w:instrText xml:space="preserve"> PAGEREF _Toc399698115 \h </w:instrText>
        </w:r>
        <w:r>
          <w:rPr>
            <w:noProof/>
            <w:webHidden/>
          </w:rPr>
        </w:r>
        <w:r>
          <w:rPr>
            <w:noProof/>
            <w:webHidden/>
          </w:rPr>
          <w:fldChar w:fldCharType="separate"/>
        </w:r>
        <w:r>
          <w:rPr>
            <w:noProof/>
            <w:webHidden/>
          </w:rPr>
          <w:t>17</w:t>
        </w:r>
        <w:r>
          <w:rPr>
            <w:noProof/>
            <w:webHidden/>
          </w:rPr>
          <w:fldChar w:fldCharType="end"/>
        </w:r>
      </w:hyperlink>
    </w:p>
    <w:p w:rsidR="0016587D" w:rsidRDefault="008D75BB" w:rsidP="00495032">
      <w:pPr>
        <w:spacing w:after="0" w:line="240" w:lineRule="auto"/>
        <w:rPr>
          <w:lang w:val="es-ES"/>
        </w:rPr>
      </w:pPr>
      <w:r>
        <w:rPr>
          <w:lang w:val="es-ES"/>
        </w:rPr>
        <w:fldChar w:fldCharType="end"/>
      </w:r>
    </w:p>
    <w:p w:rsidR="00E0691A" w:rsidRDefault="00E0691A" w:rsidP="008A2353">
      <w:pPr>
        <w:pStyle w:val="Ttulo1"/>
        <w:numPr>
          <w:ilvl w:val="0"/>
          <w:numId w:val="0"/>
        </w:numPr>
        <w:rPr>
          <w:lang w:val="es-ES"/>
        </w:rPr>
      </w:pPr>
    </w:p>
    <w:p w:rsidR="00DC320F" w:rsidRDefault="00E0691A" w:rsidP="00756688">
      <w:pPr>
        <w:pStyle w:val="Ttulo1"/>
        <w:rPr>
          <w:lang w:val="es-ES"/>
        </w:rPr>
      </w:pPr>
      <w:r>
        <w:rPr>
          <w:lang w:val="es-ES"/>
        </w:rPr>
        <w:br w:type="page"/>
      </w:r>
      <w:bookmarkStart w:id="1" w:name="_Toc399698095"/>
      <w:r w:rsidR="00756688" w:rsidRPr="00756688">
        <w:rPr>
          <w:lang w:val="es-ES"/>
        </w:rPr>
        <w:lastRenderedPageBreak/>
        <w:t>Conceptos Básicos de la contabilidad</w:t>
      </w:r>
      <w:bookmarkEnd w:id="1"/>
    </w:p>
    <w:p w:rsidR="00756688" w:rsidRDefault="00756688" w:rsidP="00756688">
      <w:pPr>
        <w:rPr>
          <w:lang w:val="es-ES"/>
        </w:rPr>
      </w:pPr>
    </w:p>
    <w:p w:rsidR="00756688" w:rsidRPr="00756688" w:rsidRDefault="00756688" w:rsidP="00756688">
      <w:pPr>
        <w:rPr>
          <w:lang w:val="es-ES"/>
        </w:rPr>
      </w:pPr>
      <w:r>
        <w:t>El objetivo fundamental de la contabilidad es medir el patrimonio y registrar sus variaciones para determinar el resultado económico por períodos de tiempo.</w:t>
      </w:r>
    </w:p>
    <w:p w:rsidR="00E0691A" w:rsidRPr="006F59DB" w:rsidRDefault="00756688" w:rsidP="00E0691A">
      <w:pPr>
        <w:pStyle w:val="Ttulo2"/>
        <w:ind w:left="0" w:firstLine="0"/>
        <w:rPr>
          <w:lang w:val="es-ES"/>
        </w:rPr>
      </w:pPr>
      <w:bookmarkStart w:id="2" w:name="_Toc399698096"/>
      <w:r>
        <w:t>¿Qué es el patrimonio?</w:t>
      </w:r>
      <w:bookmarkEnd w:id="2"/>
    </w:p>
    <w:p w:rsidR="006F59DB" w:rsidRDefault="00756688" w:rsidP="006F59DB">
      <w:r>
        <w:t xml:space="preserve">El patrimonio es el conjunto de </w:t>
      </w:r>
      <w:r w:rsidRPr="00756688">
        <w:rPr>
          <w:b/>
        </w:rPr>
        <w:t>bienes</w:t>
      </w:r>
      <w:r>
        <w:t xml:space="preserve">, </w:t>
      </w:r>
      <w:r w:rsidRPr="00756688">
        <w:rPr>
          <w:b/>
        </w:rPr>
        <w:t>derechos</w:t>
      </w:r>
      <w:r>
        <w:t xml:space="preserve"> y </w:t>
      </w:r>
      <w:r w:rsidRPr="00756688">
        <w:rPr>
          <w:b/>
        </w:rPr>
        <w:t>obligaciones</w:t>
      </w:r>
      <w:r>
        <w:t>.</w:t>
      </w:r>
    </w:p>
    <w:p w:rsidR="00756688" w:rsidRDefault="00756688" w:rsidP="006F59DB">
      <w:r>
        <w:t>Son bienes las cosas materiales susceptibles de tener un valor económico, por ejemplo el dinero, las cosas muebles e inmuebles.</w:t>
      </w:r>
    </w:p>
    <w:p w:rsidR="00756688" w:rsidRDefault="00756688" w:rsidP="00756688">
      <w:pPr>
        <w:autoSpaceDE w:val="0"/>
        <w:autoSpaceDN w:val="0"/>
        <w:adjustRightInd w:val="0"/>
      </w:pPr>
      <w:r>
        <w:t xml:space="preserve">Son derechos, los </w:t>
      </w:r>
      <w:r>
        <w:rPr>
          <w:b/>
        </w:rPr>
        <w:t>derechos reales</w:t>
      </w:r>
      <w:r>
        <w:t xml:space="preserve"> y los </w:t>
      </w:r>
      <w:r>
        <w:rPr>
          <w:b/>
        </w:rPr>
        <w:t>derechos que nacen de los contratos</w:t>
      </w:r>
      <w:r w:rsidR="00F528E9">
        <w:t>.</w:t>
      </w:r>
    </w:p>
    <w:p w:rsidR="00F528E9" w:rsidRDefault="00F528E9" w:rsidP="00756688">
      <w:pPr>
        <w:autoSpaceDE w:val="0"/>
        <w:autoSpaceDN w:val="0"/>
        <w:adjustRightInd w:val="0"/>
      </w:pPr>
      <w:r>
        <w:t>Son obligaciones las deudas de las empresas para con terceros que surjan de contratos o derechos reales efectuados en favor de éstos.</w:t>
      </w:r>
    </w:p>
    <w:p w:rsidR="00F528E9" w:rsidRDefault="00F528E9" w:rsidP="00F528E9">
      <w:pPr>
        <w:autoSpaceDE w:val="0"/>
        <w:autoSpaceDN w:val="0"/>
        <w:adjustRightInd w:val="0"/>
      </w:pPr>
      <w:r>
        <w:t>Todo patrimonio es propiedad de un ente. Denominamos ente a cualquier persone física o jurídica capaz de adquirir derechos y contraer obligaciones.</w:t>
      </w:r>
    </w:p>
    <w:p w:rsidR="00F528E9" w:rsidRPr="00F528E9" w:rsidRDefault="00F528E9" w:rsidP="00F528E9">
      <w:pPr>
        <w:rPr>
          <w:lang w:val="es-ES"/>
        </w:rPr>
      </w:pPr>
      <w:r w:rsidRPr="00F528E9">
        <w:rPr>
          <w:lang w:val="es-ES"/>
        </w:rPr>
        <w:t xml:space="preserve">La unidad de medida utilizada para </w:t>
      </w:r>
      <w:r w:rsidR="00893EB1" w:rsidRPr="00F528E9">
        <w:rPr>
          <w:lang w:val="es-ES"/>
        </w:rPr>
        <w:t>valuar</w:t>
      </w:r>
      <w:r w:rsidRPr="00F528E9">
        <w:rPr>
          <w:lang w:val="es-ES"/>
        </w:rPr>
        <w:t xml:space="preserve"> e</w:t>
      </w:r>
      <w:r>
        <w:rPr>
          <w:lang w:val="es-ES"/>
        </w:rPr>
        <w:t>l</w:t>
      </w:r>
      <w:r w:rsidRPr="00F528E9">
        <w:rPr>
          <w:lang w:val="es-ES"/>
        </w:rPr>
        <w:t xml:space="preserve"> patrimonio es la moneda corriente del país en el que se contabilizan las operaciones.</w:t>
      </w:r>
    </w:p>
    <w:p w:rsidR="0066026E" w:rsidRDefault="0066026E" w:rsidP="0066026E">
      <w:pPr>
        <w:pStyle w:val="Ttulo2"/>
      </w:pPr>
      <w:bookmarkStart w:id="3" w:name="_Toc399698097"/>
      <w:r>
        <w:t>Los componentes del patrimonio</w:t>
      </w:r>
      <w:bookmarkEnd w:id="3"/>
    </w:p>
    <w:p w:rsidR="00393F9A" w:rsidRPr="00393F9A" w:rsidRDefault="00FD23E6" w:rsidP="00393F9A">
      <w:pPr>
        <w:rPr>
          <w:lang w:val="x-none"/>
        </w:rPr>
      </w:pPr>
      <w:r>
        <w:t>El patrimonio</w:t>
      </w:r>
      <w:r w:rsidRPr="00FD23E6">
        <w:rPr>
          <w:lang w:val="x-none"/>
        </w:rPr>
        <w:t xml:space="preserve"> está compuesto por un conjunto de elementos que, de acuerdo con sus características, se agrupan en </w:t>
      </w:r>
      <w:r w:rsidRPr="00FD23E6">
        <w:rPr>
          <w:b/>
          <w:lang w:val="x-none"/>
        </w:rPr>
        <w:t>ACTIVO</w:t>
      </w:r>
      <w:r w:rsidRPr="00FD23E6">
        <w:rPr>
          <w:lang w:val="x-none"/>
        </w:rPr>
        <w:t xml:space="preserve"> y </w:t>
      </w:r>
      <w:r w:rsidRPr="00FD23E6">
        <w:rPr>
          <w:b/>
          <w:lang w:val="x-none"/>
        </w:rPr>
        <w:t>PASIVO</w:t>
      </w:r>
      <w:r w:rsidRPr="00FD23E6">
        <w:rPr>
          <w:lang w:val="x-none"/>
        </w:rPr>
        <w:t>.</w:t>
      </w:r>
    </w:p>
    <w:p w:rsidR="00766FD2" w:rsidRDefault="00766FD2" w:rsidP="00FD23E6">
      <w:pPr>
        <w:pStyle w:val="Ttulo3"/>
      </w:pPr>
      <w:r w:rsidRPr="00766FD2">
        <w:t xml:space="preserve"> </w:t>
      </w:r>
      <w:bookmarkStart w:id="4" w:name="_Toc399698098"/>
      <w:r w:rsidR="00FD23E6">
        <w:t>Activo</w:t>
      </w:r>
      <w:bookmarkEnd w:id="4"/>
    </w:p>
    <w:p w:rsidR="00FD23E6" w:rsidRDefault="00FD23E6" w:rsidP="00FD23E6">
      <w:pPr>
        <w:rPr>
          <w:lang w:val="x-none"/>
        </w:rPr>
      </w:pPr>
      <w:r w:rsidRPr="00FD23E6">
        <w:rPr>
          <w:lang w:val="x-none"/>
        </w:rPr>
        <w:t xml:space="preserve">El </w:t>
      </w:r>
      <w:r>
        <w:t>activo</w:t>
      </w:r>
      <w:r w:rsidRPr="00FD23E6">
        <w:rPr>
          <w:lang w:val="x-none"/>
        </w:rPr>
        <w:t xml:space="preserve"> es el conjunto de elementos positivos del patrimonio. </w:t>
      </w:r>
    </w:p>
    <w:p w:rsidR="00FD23E6" w:rsidRDefault="00FD23E6" w:rsidP="00FD23E6">
      <w:pPr>
        <w:rPr>
          <w:lang w:val="x-none"/>
        </w:rPr>
      </w:pPr>
      <w:r w:rsidRPr="00FD23E6">
        <w:rPr>
          <w:lang w:val="x-none"/>
        </w:rPr>
        <w:t xml:space="preserve">Está compuesto por: </w:t>
      </w:r>
      <w:r w:rsidRPr="00D3782E">
        <w:rPr>
          <w:b/>
        </w:rPr>
        <w:t>Bienes</w:t>
      </w:r>
      <w:r w:rsidRPr="00FD23E6">
        <w:rPr>
          <w:lang w:val="x-none"/>
        </w:rPr>
        <w:t xml:space="preserve"> y </w:t>
      </w:r>
      <w:r w:rsidRPr="00D3782E">
        <w:rPr>
          <w:b/>
        </w:rPr>
        <w:t>Derechos</w:t>
      </w:r>
      <w:r w:rsidRPr="00D3782E">
        <w:rPr>
          <w:b/>
          <w:lang w:val="x-none"/>
        </w:rPr>
        <w:t xml:space="preserve"> a </w:t>
      </w:r>
      <w:r w:rsidRPr="00D3782E">
        <w:rPr>
          <w:b/>
        </w:rPr>
        <w:t>cobrar</w:t>
      </w:r>
      <w:r w:rsidRPr="00FD23E6">
        <w:rPr>
          <w:lang w:val="x-none"/>
        </w:rPr>
        <w:t>.</w:t>
      </w:r>
    </w:p>
    <w:p w:rsidR="00FD23E6" w:rsidRDefault="00FD23E6" w:rsidP="00FD23E6">
      <w:r>
        <w:t xml:space="preserve">Los </w:t>
      </w:r>
      <w:r w:rsidRPr="00D3782E">
        <w:rPr>
          <w:b/>
        </w:rPr>
        <w:t>Bienes</w:t>
      </w:r>
      <w:r>
        <w:t xml:space="preserve"> </w:t>
      </w:r>
      <w:r w:rsidRPr="00FD23E6">
        <w:t>son las cosas de propiedad de la empresa, con las cuales desarrolla su actividad.</w:t>
      </w:r>
      <w:r w:rsidR="00D3782E">
        <w:t xml:space="preserve"> </w:t>
      </w:r>
      <w:r>
        <w:t>Por ejemplo:</w:t>
      </w:r>
    </w:p>
    <w:p w:rsidR="00FD23E6" w:rsidRDefault="00FD23E6" w:rsidP="00FD23E6">
      <w:pPr>
        <w:numPr>
          <w:ilvl w:val="0"/>
          <w:numId w:val="5"/>
        </w:numPr>
      </w:pPr>
      <w:r>
        <w:t>Dinero en efectivo (Caja)</w:t>
      </w:r>
    </w:p>
    <w:p w:rsidR="00FD23E6" w:rsidRDefault="00FD23E6" w:rsidP="00FD23E6">
      <w:pPr>
        <w:numPr>
          <w:ilvl w:val="0"/>
          <w:numId w:val="5"/>
        </w:numPr>
      </w:pPr>
      <w:r>
        <w:t>Artículos para ser vendidos (Mercaderías)</w:t>
      </w:r>
    </w:p>
    <w:p w:rsidR="00FD23E6" w:rsidRDefault="00FD23E6" w:rsidP="00FD23E6">
      <w:pPr>
        <w:numPr>
          <w:ilvl w:val="0"/>
          <w:numId w:val="5"/>
        </w:numPr>
      </w:pPr>
      <w:r>
        <w:t>Dinero depositado en algún banco (</w:t>
      </w:r>
      <w:r>
        <w:rPr>
          <w:caps/>
        </w:rPr>
        <w:t>B</w:t>
      </w:r>
      <w:r>
        <w:t>anco Cta. Cte.)</w:t>
      </w:r>
    </w:p>
    <w:p w:rsidR="00FD23E6" w:rsidRDefault="00FD23E6" w:rsidP="00FD23E6">
      <w:pPr>
        <w:numPr>
          <w:ilvl w:val="0"/>
          <w:numId w:val="5"/>
        </w:numPr>
      </w:pPr>
      <w:r>
        <w:t>Muebles para las oficinas (Muebles y Útiles)</w:t>
      </w:r>
    </w:p>
    <w:p w:rsidR="00FD23E6" w:rsidRDefault="00FD23E6" w:rsidP="00FD23E6">
      <w:pPr>
        <w:numPr>
          <w:ilvl w:val="0"/>
          <w:numId w:val="5"/>
        </w:numPr>
      </w:pPr>
      <w:r>
        <w:t>Máquinas para la producción (Maquinarias)</w:t>
      </w:r>
    </w:p>
    <w:p w:rsidR="00FD23E6" w:rsidRDefault="00FD23E6" w:rsidP="00FD23E6">
      <w:pPr>
        <w:ind w:firstLine="75"/>
      </w:pPr>
    </w:p>
    <w:p w:rsidR="00FD23E6" w:rsidRDefault="00FD23E6" w:rsidP="00FD23E6">
      <w:pPr>
        <w:numPr>
          <w:ilvl w:val="0"/>
          <w:numId w:val="5"/>
        </w:numPr>
      </w:pPr>
      <w:r>
        <w:t>Vehículos para traslados y repartos (Rodados)</w:t>
      </w:r>
    </w:p>
    <w:p w:rsidR="00FD23E6" w:rsidRDefault="00FD23E6" w:rsidP="00FD23E6">
      <w:pPr>
        <w:numPr>
          <w:ilvl w:val="0"/>
          <w:numId w:val="5"/>
        </w:numPr>
      </w:pPr>
      <w:r>
        <w:t>Edificios y locales (Inmuebles)</w:t>
      </w:r>
    </w:p>
    <w:p w:rsidR="00D3782E" w:rsidRDefault="00D3782E" w:rsidP="00D3782E">
      <w:r>
        <w:t xml:space="preserve">Los </w:t>
      </w:r>
      <w:r w:rsidRPr="00D3782E">
        <w:rPr>
          <w:b/>
        </w:rPr>
        <w:t>Derechos a Cobrar</w:t>
      </w:r>
      <w:r w:rsidRPr="00D3782E">
        <w:t xml:space="preserve"> comprende</w:t>
      </w:r>
      <w:r>
        <w:t>n</w:t>
      </w:r>
      <w:r w:rsidRPr="00D3782E">
        <w:t xml:space="preserve"> el valor de los bienes y/o servicios que nos tienen que entregar por operaciones que hemos realizado anteriormente y aún no han sido cobradas o canceladas. Por ejemplo:</w:t>
      </w:r>
    </w:p>
    <w:p w:rsidR="00D3782E" w:rsidRDefault="00D3782E" w:rsidP="00D3782E">
      <w:pPr>
        <w:numPr>
          <w:ilvl w:val="0"/>
          <w:numId w:val="6"/>
        </w:numPr>
      </w:pPr>
      <w:r>
        <w:t>Dinero que nos deben los clientes por las ventas que aún no nos pagaron (Deudores por Ventas)</w:t>
      </w:r>
    </w:p>
    <w:p w:rsidR="00D3782E" w:rsidRDefault="00D3782E" w:rsidP="00D3782E">
      <w:pPr>
        <w:numPr>
          <w:ilvl w:val="0"/>
          <w:numId w:val="6"/>
        </w:numPr>
      </w:pPr>
      <w:r>
        <w:t>Pagarés a nuestro favor (Documentos a Cobrar)</w:t>
      </w:r>
    </w:p>
    <w:p w:rsidR="00D3782E" w:rsidRDefault="00D3782E" w:rsidP="00D3782E">
      <w:pPr>
        <w:numPr>
          <w:ilvl w:val="0"/>
          <w:numId w:val="6"/>
        </w:numPr>
      </w:pPr>
      <w:r>
        <w:t>Dinero que nos deben por servicios que prestamos y aún no cobramos (Alquileres a Cobrar)</w:t>
      </w:r>
    </w:p>
    <w:p w:rsidR="00D3782E" w:rsidRDefault="00D3782E" w:rsidP="00D3782E">
      <w:pPr>
        <w:numPr>
          <w:ilvl w:val="0"/>
          <w:numId w:val="6"/>
        </w:numPr>
      </w:pPr>
      <w:r>
        <w:t>Servicios que nos deben por haberlos pagado anticipadamente (Seguros pagados por Adelantado)</w:t>
      </w:r>
    </w:p>
    <w:p w:rsidR="00D3782E" w:rsidRDefault="006F32D5" w:rsidP="006F32D5">
      <w:pPr>
        <w:pStyle w:val="Ttulo3"/>
      </w:pPr>
      <w:bookmarkStart w:id="5" w:name="_Toc399698099"/>
      <w:r>
        <w:t>Pasivo</w:t>
      </w:r>
      <w:bookmarkEnd w:id="5"/>
    </w:p>
    <w:p w:rsidR="006F32D5" w:rsidRDefault="006F32D5" w:rsidP="006F32D5">
      <w:pPr>
        <w:rPr>
          <w:lang w:val="x-none"/>
        </w:rPr>
      </w:pPr>
      <w:r w:rsidRPr="006F32D5">
        <w:rPr>
          <w:lang w:val="x-none"/>
        </w:rPr>
        <w:t xml:space="preserve">El </w:t>
      </w:r>
      <w:r>
        <w:t>Pasivo</w:t>
      </w:r>
      <w:r w:rsidRPr="006F32D5">
        <w:rPr>
          <w:lang w:val="x-none"/>
        </w:rPr>
        <w:t xml:space="preserve"> es el conjunto de elementos negativos del patrimonio denominado: </w:t>
      </w:r>
      <w:r>
        <w:t>Deudas</w:t>
      </w:r>
      <w:r w:rsidRPr="006F32D5">
        <w:rPr>
          <w:lang w:val="x-none"/>
        </w:rPr>
        <w:t>.</w:t>
      </w:r>
    </w:p>
    <w:p w:rsidR="006F32D5" w:rsidRDefault="006F32D5" w:rsidP="006F32D5">
      <w:pPr>
        <w:rPr>
          <w:lang w:val="x-none"/>
        </w:rPr>
      </w:pPr>
      <w:r w:rsidRPr="006F32D5">
        <w:rPr>
          <w:lang w:val="x-none"/>
        </w:rPr>
        <w:t xml:space="preserve">Las </w:t>
      </w:r>
      <w:r w:rsidRPr="006F32D5">
        <w:rPr>
          <w:b/>
        </w:rPr>
        <w:t>Deudas</w:t>
      </w:r>
      <w:r w:rsidRPr="006F32D5">
        <w:rPr>
          <w:lang w:val="x-none"/>
        </w:rPr>
        <w:t xml:space="preserve"> comprenden el valor del dinero o bienes que tenemos que entregar por operaciones realizadas anteriormente y que aún no hemos pagado o cancelado. Por </w:t>
      </w:r>
      <w:r w:rsidR="00D01690" w:rsidRPr="006F32D5">
        <w:rPr>
          <w:lang w:val="x-none"/>
        </w:rPr>
        <w:t>ejemplo</w:t>
      </w:r>
      <w:r w:rsidRPr="006F32D5">
        <w:rPr>
          <w:lang w:val="x-none"/>
        </w:rPr>
        <w:t>:</w:t>
      </w:r>
    </w:p>
    <w:p w:rsidR="00D01690" w:rsidRPr="00D01690" w:rsidRDefault="00D01690" w:rsidP="00D01690">
      <w:pPr>
        <w:numPr>
          <w:ilvl w:val="0"/>
          <w:numId w:val="7"/>
        </w:numPr>
        <w:rPr>
          <w:lang w:val="x-none"/>
        </w:rPr>
      </w:pPr>
      <w:r w:rsidRPr="00D01690">
        <w:rPr>
          <w:lang w:val="x-none"/>
        </w:rPr>
        <w:t xml:space="preserve">El dinero que debemos por compras de artículos </w:t>
      </w:r>
      <w:r>
        <w:rPr>
          <w:lang w:val="x-none"/>
        </w:rPr>
        <w:t>para revender aún no abonadas (Proveedores)</w:t>
      </w:r>
    </w:p>
    <w:p w:rsidR="00D01690" w:rsidRPr="00D01690" w:rsidRDefault="00D01690" w:rsidP="00D01690">
      <w:pPr>
        <w:numPr>
          <w:ilvl w:val="0"/>
          <w:numId w:val="7"/>
        </w:numPr>
        <w:rPr>
          <w:lang w:val="x-none"/>
        </w:rPr>
      </w:pPr>
      <w:r w:rsidRPr="00D01690">
        <w:rPr>
          <w:lang w:val="x-none"/>
        </w:rPr>
        <w:t>Pagarés a nuestro</w:t>
      </w:r>
      <w:r>
        <w:rPr>
          <w:lang w:val="x-none"/>
        </w:rPr>
        <w:t xml:space="preserve"> cargo (</w:t>
      </w:r>
      <w:r>
        <w:t>Obligaciones a Pagar</w:t>
      </w:r>
      <w:r>
        <w:rPr>
          <w:lang w:val="x-none"/>
        </w:rPr>
        <w:t>)</w:t>
      </w:r>
    </w:p>
    <w:p w:rsidR="00D01690" w:rsidRPr="00D01690" w:rsidRDefault="00D01690" w:rsidP="00D01690">
      <w:pPr>
        <w:numPr>
          <w:ilvl w:val="0"/>
          <w:numId w:val="7"/>
        </w:numPr>
        <w:rPr>
          <w:lang w:val="x-none"/>
        </w:rPr>
      </w:pPr>
      <w:r w:rsidRPr="00D01690">
        <w:rPr>
          <w:lang w:val="x-none"/>
        </w:rPr>
        <w:t>Dinero que debemos por servicios que nos prestaron y aún</w:t>
      </w:r>
      <w:r>
        <w:rPr>
          <w:lang w:val="x-none"/>
        </w:rPr>
        <w:t xml:space="preserve"> no pagamos (</w:t>
      </w:r>
      <w:r>
        <w:t>Sueldos a Pagar</w:t>
      </w:r>
      <w:r>
        <w:rPr>
          <w:lang w:val="x-none"/>
        </w:rPr>
        <w:t>)</w:t>
      </w:r>
    </w:p>
    <w:p w:rsidR="00D01690" w:rsidRDefault="00D01690" w:rsidP="00D01690">
      <w:pPr>
        <w:numPr>
          <w:ilvl w:val="0"/>
          <w:numId w:val="7"/>
        </w:numPr>
        <w:rPr>
          <w:lang w:val="x-none"/>
        </w:rPr>
      </w:pPr>
      <w:r w:rsidRPr="00D01690">
        <w:rPr>
          <w:lang w:val="x-none"/>
        </w:rPr>
        <w:t xml:space="preserve">Servicios que debemos prestar por haberlos cobrado anticipadamente ( </w:t>
      </w:r>
      <w:r>
        <w:t>Comisiones Cobradas por Adelantado</w:t>
      </w:r>
      <w:r w:rsidRPr="00D01690">
        <w:rPr>
          <w:lang w:val="x-none"/>
        </w:rPr>
        <w:t>)</w:t>
      </w:r>
    </w:p>
    <w:p w:rsidR="00D01690" w:rsidRDefault="00657052" w:rsidP="00657052">
      <w:pPr>
        <w:pStyle w:val="Ttulo2"/>
      </w:pPr>
      <w:bookmarkStart w:id="6" w:name="_Toc399698100"/>
      <w:r>
        <w:t>Patrimonio Neto</w:t>
      </w:r>
      <w:bookmarkEnd w:id="6"/>
    </w:p>
    <w:p w:rsidR="00657052" w:rsidRDefault="00657052" w:rsidP="00657052">
      <w:pPr>
        <w:rPr>
          <w:lang w:val="x-none"/>
        </w:rPr>
      </w:pPr>
      <w:r w:rsidRPr="00657052">
        <w:rPr>
          <w:lang w:val="x-none"/>
        </w:rPr>
        <w:t xml:space="preserve">Como parte del </w:t>
      </w:r>
      <w:r w:rsidRPr="00657052">
        <w:rPr>
          <w:b/>
        </w:rPr>
        <w:t>Activo</w:t>
      </w:r>
      <w:r w:rsidRPr="00657052">
        <w:rPr>
          <w:lang w:val="x-none"/>
        </w:rPr>
        <w:t xml:space="preserve"> va a necesitarse para cumplir con las </w:t>
      </w:r>
      <w:r w:rsidRPr="00657052">
        <w:rPr>
          <w:b/>
        </w:rPr>
        <w:t>Deudas</w:t>
      </w:r>
      <w:r w:rsidRPr="00657052">
        <w:rPr>
          <w:lang w:val="x-none"/>
        </w:rPr>
        <w:t xml:space="preserve"> que constituyen el </w:t>
      </w:r>
      <w:r w:rsidRPr="00657052">
        <w:rPr>
          <w:b/>
        </w:rPr>
        <w:t>Pasivo</w:t>
      </w:r>
      <w:r w:rsidRPr="00657052">
        <w:rPr>
          <w:lang w:val="x-none"/>
        </w:rPr>
        <w:t xml:space="preserve">, lo que queda de ese </w:t>
      </w:r>
      <w:r w:rsidRPr="00657052">
        <w:rPr>
          <w:b/>
        </w:rPr>
        <w:t>Activo</w:t>
      </w:r>
      <w:r w:rsidRPr="00657052">
        <w:rPr>
          <w:lang w:val="x-none"/>
        </w:rPr>
        <w:t xml:space="preserve"> pertenece a la persona o propietarios de la empresa. Por lo tanto el </w:t>
      </w:r>
      <w:r w:rsidRPr="00657052">
        <w:rPr>
          <w:b/>
        </w:rPr>
        <w:t>Patrimonio Neto</w:t>
      </w:r>
      <w:r w:rsidRPr="00657052">
        <w:rPr>
          <w:lang w:val="x-none"/>
        </w:rPr>
        <w:t xml:space="preserve"> es la parte del </w:t>
      </w:r>
      <w:r w:rsidRPr="00657052">
        <w:rPr>
          <w:b/>
        </w:rPr>
        <w:t>Activo</w:t>
      </w:r>
      <w:r w:rsidRPr="00657052">
        <w:rPr>
          <w:lang w:val="x-none"/>
        </w:rPr>
        <w:t xml:space="preserve"> que pertenece al dueño o socios de la empresa, una vez deducidas las deudas a cargo de la misma.</w:t>
      </w:r>
    </w:p>
    <w:p w:rsidR="00657052" w:rsidRDefault="00657052" w:rsidP="00657052">
      <w:pPr>
        <w:rPr>
          <w:lang w:val="x-none"/>
        </w:rPr>
      </w:pPr>
      <w:r w:rsidRPr="00657052">
        <w:rPr>
          <w:lang w:val="x-none"/>
        </w:rPr>
        <w:t xml:space="preserve">El </w:t>
      </w:r>
      <w:r w:rsidRPr="00657052">
        <w:rPr>
          <w:b/>
        </w:rPr>
        <w:t>Patrimonio Neto</w:t>
      </w:r>
      <w:r w:rsidRPr="00657052">
        <w:rPr>
          <w:lang w:val="x-none"/>
        </w:rPr>
        <w:t xml:space="preserve"> está formado inicialmente por el </w:t>
      </w:r>
      <w:r w:rsidRPr="00657052">
        <w:rPr>
          <w:b/>
        </w:rPr>
        <w:t>Capital</w:t>
      </w:r>
      <w:r w:rsidRPr="00657052">
        <w:rPr>
          <w:lang w:val="x-none"/>
        </w:rPr>
        <w:t xml:space="preserve"> y a medida que transcurre la vida de la empresa, aumenta o disminuye por los </w:t>
      </w:r>
      <w:r w:rsidRPr="00657052">
        <w:rPr>
          <w:b/>
        </w:rPr>
        <w:t>Resultados</w:t>
      </w:r>
      <w:r w:rsidRPr="00657052">
        <w:rPr>
          <w:lang w:val="x-none"/>
        </w:rPr>
        <w:t xml:space="preserve"> que generan las operaciones que se realizan.</w:t>
      </w:r>
    </w:p>
    <w:p w:rsidR="00002F89" w:rsidRDefault="00002F89" w:rsidP="00657052">
      <w:r>
        <w:t xml:space="preserve">El </w:t>
      </w:r>
      <w:r w:rsidRPr="00657052">
        <w:rPr>
          <w:b/>
        </w:rPr>
        <w:t>Capital</w:t>
      </w:r>
      <w:r w:rsidRPr="00657052">
        <w:rPr>
          <w:lang w:val="x-none"/>
        </w:rPr>
        <w:t xml:space="preserve"> </w:t>
      </w:r>
      <w:r w:rsidRPr="00002F89">
        <w:t>es la inversión inicial que han  hecho los propietarios de la empresa.</w:t>
      </w:r>
    </w:p>
    <w:p w:rsidR="00002F89" w:rsidRDefault="00002F89" w:rsidP="00002F89">
      <w:r>
        <w:t xml:space="preserve">A medida que realiza actividades, la empresa puede beneficiarse o perjudicarse con ellas, y de esta forma surgen los </w:t>
      </w:r>
      <w:r w:rsidRPr="00002F89">
        <w:rPr>
          <w:b/>
        </w:rPr>
        <w:t>Resultados Positivos</w:t>
      </w:r>
      <w:r>
        <w:t xml:space="preserve"> y los </w:t>
      </w:r>
      <w:r w:rsidRPr="00002F89">
        <w:rPr>
          <w:b/>
        </w:rPr>
        <w:t>Resultados Negativos</w:t>
      </w:r>
      <w:r>
        <w:t>.</w:t>
      </w:r>
    </w:p>
    <w:p w:rsidR="00002F89" w:rsidRDefault="004A2EB3" w:rsidP="004A2EB3">
      <w:pPr>
        <w:pStyle w:val="Ttulo3"/>
      </w:pPr>
      <w:bookmarkStart w:id="7" w:name="_Toc399698101"/>
      <w:r>
        <w:t>La Ecuación Patrimonial</w:t>
      </w:r>
      <w:bookmarkEnd w:id="7"/>
    </w:p>
    <w:p w:rsidR="004A2EB3" w:rsidRDefault="004A2EB3" w:rsidP="004A2EB3">
      <w:pPr>
        <w:autoSpaceDE w:val="0"/>
        <w:autoSpaceDN w:val="0"/>
        <w:adjustRightInd w:val="0"/>
      </w:pPr>
      <w:r>
        <w:t>La relación de igualdad que existe entre el total de recursos (bienes y derechos) y las obligaciones del ente con terceros acreedores y con los propietarios se denomina ecuación patrimonial.</w:t>
      </w:r>
    </w:p>
    <w:p w:rsidR="004A2EB3" w:rsidRDefault="004A2EB3" w:rsidP="004A2EB3">
      <w:r>
        <w:t>Por lo cual podemos decir que:</w:t>
      </w:r>
    </w:p>
    <w:p w:rsidR="004A2EB3" w:rsidRPr="004A2EB3" w:rsidRDefault="004A2EB3" w:rsidP="004A2EB3">
      <w:pPr>
        <w:pBdr>
          <w:top w:val="single" w:sz="4" w:space="1" w:color="auto"/>
          <w:left w:val="single" w:sz="4" w:space="4" w:color="auto"/>
          <w:bottom w:val="single" w:sz="4" w:space="12" w:color="auto"/>
          <w:right w:val="single" w:sz="4" w:space="4" w:color="auto"/>
        </w:pBdr>
        <w:jc w:val="center"/>
        <w:rPr>
          <w:sz w:val="24"/>
        </w:rPr>
      </w:pPr>
      <w:r>
        <w:rPr>
          <w:sz w:val="24"/>
        </w:rPr>
        <w:br/>
      </w:r>
      <w:r w:rsidRPr="004A2EB3">
        <w:rPr>
          <w:b/>
          <w:sz w:val="24"/>
        </w:rPr>
        <w:t>Activo</w:t>
      </w:r>
      <w:r w:rsidRPr="004A2EB3">
        <w:rPr>
          <w:sz w:val="24"/>
        </w:rPr>
        <w:t xml:space="preserve"> = </w:t>
      </w:r>
      <w:r w:rsidRPr="004A2EB3">
        <w:rPr>
          <w:b/>
          <w:sz w:val="24"/>
        </w:rPr>
        <w:t>Pasivo</w:t>
      </w:r>
      <w:r w:rsidRPr="004A2EB3">
        <w:rPr>
          <w:sz w:val="24"/>
        </w:rPr>
        <w:t xml:space="preserve"> + </w:t>
      </w:r>
      <w:r w:rsidRPr="004A2EB3">
        <w:rPr>
          <w:b/>
          <w:sz w:val="24"/>
        </w:rPr>
        <w:t>Patrimonio Neto</w:t>
      </w:r>
    </w:p>
    <w:p w:rsidR="004A2EB3" w:rsidRDefault="004A2EB3" w:rsidP="004A2EB3"/>
    <w:p w:rsidR="00E50626" w:rsidRDefault="00E50626" w:rsidP="00E50626">
      <w:pPr>
        <w:pStyle w:val="Ttulo2"/>
      </w:pPr>
      <w:bookmarkStart w:id="8" w:name="_Toc399698102"/>
      <w:r>
        <w:t>Partida Doble</w:t>
      </w:r>
      <w:bookmarkEnd w:id="8"/>
    </w:p>
    <w:p w:rsidR="00E50626" w:rsidRDefault="00EA46B7" w:rsidP="00E50626">
      <w:pPr>
        <w:rPr>
          <w:lang w:val="x-none"/>
        </w:rPr>
      </w:pPr>
      <w:r w:rsidRPr="00EA46B7">
        <w:rPr>
          <w:lang w:val="x-none"/>
        </w:rPr>
        <w:t xml:space="preserve">La </w:t>
      </w:r>
      <w:r w:rsidRPr="00EA46B7">
        <w:rPr>
          <w:b/>
          <w:lang w:val="x-none"/>
        </w:rPr>
        <w:t>Partida doble</w:t>
      </w:r>
      <w:r w:rsidRPr="00EA46B7">
        <w:rPr>
          <w:lang w:val="x-none"/>
        </w:rPr>
        <w:t xml:space="preserve"> es el método que utiliza la contabilidad para registrar o asentar las operaciones comerciales que realiza la empresa. En todo asiento</w:t>
      </w:r>
      <w:r>
        <w:t xml:space="preserve"> (</w:t>
      </w:r>
      <w:r>
        <w:rPr>
          <w:color w:val="000000"/>
          <w:sz w:val="23"/>
          <w:szCs w:val="23"/>
          <w:shd w:val="clear" w:color="auto" w:fill="FFFFFF"/>
        </w:rPr>
        <w:t>anotaciones realizadas con la finalidad de reflejar un hecho o una operación contable</w:t>
      </w:r>
      <w:r>
        <w:t>)</w:t>
      </w:r>
      <w:r w:rsidRPr="00EA46B7">
        <w:rPr>
          <w:lang w:val="x-none"/>
        </w:rPr>
        <w:t xml:space="preserve"> se registran una o más partidas deudoras y acreedoras. Es decir, en todo asiento existe una doble registración de partidas: una o más deudoras y otra u otras acreedoras.  </w:t>
      </w:r>
    </w:p>
    <w:p w:rsidR="00EA46B7" w:rsidRDefault="00EA46B7" w:rsidP="00E50626">
      <w:pPr>
        <w:rPr>
          <w:lang w:val="x-none"/>
        </w:rPr>
      </w:pPr>
      <w:r w:rsidRPr="00EA46B7">
        <w:rPr>
          <w:lang w:val="x-none"/>
        </w:rPr>
        <w:t>La partida doble por tanto consiste en realizar en cada asiento un apunte doble. Por un lado, se reflejan las inversiones realizadas, y por otro, la financiación de las operaciones de la empresa. Dicho de otra manera, de un lado se reflejará el destino de la operación efectuada, y de otro, el origen de los fondos empleados para esa operación.</w:t>
      </w:r>
    </w:p>
    <w:p w:rsidR="00FD26B0" w:rsidRDefault="00FD26B0" w:rsidP="00FD26B0">
      <w:pPr>
        <w:rPr>
          <w:rFonts w:ascii="Arial" w:hAnsi="Arial"/>
          <w:sz w:val="20"/>
          <w:szCs w:val="20"/>
          <w:lang w:val="es-ES" w:eastAsia="es-ES"/>
        </w:rPr>
      </w:pPr>
      <w:r>
        <w:rPr>
          <w:rStyle w:val="rvts20"/>
          <w:rFonts w:cs="Arial"/>
          <w:b/>
          <w:bCs/>
          <w:color w:val="000000"/>
          <w:sz w:val="23"/>
          <w:szCs w:val="23"/>
          <w:bdr w:val="none" w:sz="0" w:space="0" w:color="auto" w:frame="1"/>
        </w:rPr>
        <w:t>Debe:</w:t>
      </w:r>
      <w:r>
        <w:rPr>
          <w:rStyle w:val="apple-converted-space"/>
          <w:rFonts w:cs="Arial"/>
          <w:color w:val="000000"/>
          <w:sz w:val="23"/>
          <w:szCs w:val="23"/>
          <w:bdr w:val="none" w:sz="0" w:space="0" w:color="auto" w:frame="1"/>
        </w:rPr>
        <w:t> </w:t>
      </w:r>
      <w:r>
        <w:rPr>
          <w:rStyle w:val="rvts7"/>
          <w:rFonts w:cs="Arial"/>
          <w:color w:val="000000"/>
          <w:sz w:val="23"/>
          <w:szCs w:val="23"/>
          <w:bdr w:val="none" w:sz="0" w:space="0" w:color="auto" w:frame="1"/>
        </w:rPr>
        <w:t>denominaremos Debe al lado izquierdo del asiento, o de la cuenta. En el Debe se anotarán los incrementos de inversiones, o las disminuciones de financiaciones.</w:t>
      </w:r>
    </w:p>
    <w:p w:rsidR="00FD26B0" w:rsidRDefault="00FD26B0" w:rsidP="00FD26B0">
      <w:pPr>
        <w:pStyle w:val="rvps9"/>
        <w:shd w:val="clear" w:color="auto" w:fill="FFFFFF"/>
        <w:spacing w:before="0" w:beforeAutospacing="0" w:after="0" w:afterAutospacing="0"/>
        <w:jc w:val="both"/>
        <w:textAlignment w:val="baseline"/>
        <w:rPr>
          <w:rFonts w:ascii="Arial" w:hAnsi="Arial" w:cs="Arial"/>
          <w:color w:val="000000"/>
          <w:sz w:val="20"/>
          <w:szCs w:val="20"/>
        </w:rPr>
      </w:pPr>
      <w:r>
        <w:rPr>
          <w:rFonts w:ascii="Verdana" w:hAnsi="Verdana" w:cs="Arial"/>
          <w:color w:val="000000"/>
          <w:sz w:val="23"/>
          <w:szCs w:val="23"/>
          <w:bdr w:val="none" w:sz="0" w:space="0" w:color="auto" w:frame="1"/>
        </w:rPr>
        <w:br/>
      </w:r>
    </w:p>
    <w:p w:rsidR="00FD26B0" w:rsidRDefault="00FD26B0" w:rsidP="00FD26B0">
      <w:pPr>
        <w:pStyle w:val="rvps9"/>
        <w:shd w:val="clear" w:color="auto" w:fill="FFFFFF"/>
        <w:spacing w:before="0" w:beforeAutospacing="0" w:after="0" w:afterAutospacing="0"/>
        <w:jc w:val="both"/>
        <w:textAlignment w:val="baseline"/>
        <w:rPr>
          <w:rFonts w:ascii="Arial" w:hAnsi="Arial" w:cs="Arial"/>
          <w:color w:val="000000"/>
          <w:sz w:val="20"/>
          <w:szCs w:val="20"/>
        </w:rPr>
      </w:pPr>
      <w:r>
        <w:rPr>
          <w:rFonts w:ascii="Verdana" w:hAnsi="Verdana" w:cs="Arial"/>
          <w:color w:val="000000"/>
          <w:sz w:val="23"/>
          <w:szCs w:val="23"/>
          <w:bdr w:val="none" w:sz="0" w:space="0" w:color="auto" w:frame="1"/>
        </w:rPr>
        <w:br/>
      </w:r>
    </w:p>
    <w:p w:rsidR="00FD26B0" w:rsidRDefault="00FD26B0" w:rsidP="00FD26B0">
      <w:pPr>
        <w:rPr>
          <w:rFonts w:ascii="Arial" w:hAnsi="Arial"/>
          <w:sz w:val="20"/>
          <w:szCs w:val="20"/>
        </w:rPr>
      </w:pPr>
      <w:r>
        <w:rPr>
          <w:rStyle w:val="rvts20"/>
          <w:rFonts w:cs="Arial"/>
          <w:b/>
          <w:bCs/>
          <w:color w:val="000000"/>
          <w:sz w:val="23"/>
          <w:szCs w:val="23"/>
          <w:bdr w:val="none" w:sz="0" w:space="0" w:color="auto" w:frame="1"/>
        </w:rPr>
        <w:t>Haber:</w:t>
      </w:r>
      <w:r>
        <w:rPr>
          <w:rStyle w:val="apple-converted-space"/>
          <w:rFonts w:cs="Arial"/>
          <w:color w:val="000000"/>
          <w:sz w:val="23"/>
          <w:szCs w:val="23"/>
          <w:bdr w:val="none" w:sz="0" w:space="0" w:color="auto" w:frame="1"/>
        </w:rPr>
        <w:t> </w:t>
      </w:r>
      <w:r>
        <w:rPr>
          <w:rStyle w:val="rvts7"/>
          <w:rFonts w:cs="Arial"/>
          <w:color w:val="000000"/>
          <w:sz w:val="23"/>
          <w:szCs w:val="23"/>
          <w:bdr w:val="none" w:sz="0" w:space="0" w:color="auto" w:frame="1"/>
        </w:rPr>
        <w:t>denominaremos Haber, al lado derecho de la cuenta o asiento. En el Haber se anotarán las disminuciones de inversiones y los aumentos de financiaciones.</w:t>
      </w:r>
    </w:p>
    <w:p w:rsidR="00FD26B0" w:rsidRDefault="00FD26B0" w:rsidP="00F97519"/>
    <w:p w:rsidR="00FD26B0" w:rsidRDefault="00FD26B0" w:rsidP="00FD26B0">
      <w:pPr>
        <w:jc w:val="left"/>
        <w:rPr>
          <w:lang w:val="x-none"/>
        </w:rPr>
      </w:pPr>
      <w:r w:rsidRPr="00FD26B0">
        <w:rPr>
          <w:lang w:val="x-none"/>
        </w:rPr>
        <w:t xml:space="preserve">Los principios fundamentales en que se sustenta la </w:t>
      </w:r>
      <w:r w:rsidRPr="00F97519">
        <w:rPr>
          <w:b/>
          <w:lang w:val="x-none"/>
        </w:rPr>
        <w:t>Partida Doble</w:t>
      </w:r>
      <w:r w:rsidRPr="00FD26B0">
        <w:rPr>
          <w:lang w:val="x-none"/>
        </w:rPr>
        <w:t xml:space="preserve"> son los siguientes:</w:t>
      </w:r>
    </w:p>
    <w:p w:rsidR="00FD26B0" w:rsidRPr="00FD26B0" w:rsidRDefault="00FD26B0" w:rsidP="00FD26B0">
      <w:pPr>
        <w:numPr>
          <w:ilvl w:val="0"/>
          <w:numId w:val="8"/>
        </w:numPr>
        <w:jc w:val="left"/>
        <w:rPr>
          <w:lang w:val="x-none"/>
        </w:rPr>
      </w:pPr>
      <w:r w:rsidRPr="00FD26B0">
        <w:rPr>
          <w:lang w:val="x-none"/>
        </w:rPr>
        <w:t>no hay deudor sin acreedor, ni acreedor sin deudor;</w:t>
      </w:r>
    </w:p>
    <w:p w:rsidR="00FD26B0" w:rsidRPr="00FD26B0" w:rsidRDefault="00FD26B0" w:rsidP="00FD26B0">
      <w:pPr>
        <w:numPr>
          <w:ilvl w:val="0"/>
          <w:numId w:val="8"/>
        </w:numPr>
        <w:jc w:val="left"/>
        <w:rPr>
          <w:lang w:val="x-none"/>
        </w:rPr>
      </w:pPr>
      <w:r w:rsidRPr="00FD26B0">
        <w:rPr>
          <w:lang w:val="x-none"/>
        </w:rPr>
        <w:t>el que recibe es deudor y el que entrega es acreedor. Todo lo que se recibe se debita y lo que se entrega se acredita;</w:t>
      </w:r>
    </w:p>
    <w:p w:rsidR="00FD26B0" w:rsidRPr="00FD26B0" w:rsidRDefault="00FD26B0" w:rsidP="00FD26B0">
      <w:pPr>
        <w:numPr>
          <w:ilvl w:val="0"/>
          <w:numId w:val="8"/>
        </w:numPr>
        <w:jc w:val="left"/>
        <w:rPr>
          <w:lang w:val="x-none"/>
        </w:rPr>
      </w:pPr>
      <w:r w:rsidRPr="00FD26B0">
        <w:rPr>
          <w:lang w:val="x-none"/>
        </w:rPr>
        <w:t>el total del Debe (débitos) debe ser igual al total del Haber (créditos);</w:t>
      </w:r>
    </w:p>
    <w:p w:rsidR="00FD26B0" w:rsidRPr="00FD26B0" w:rsidRDefault="00FD26B0" w:rsidP="00FD26B0">
      <w:pPr>
        <w:numPr>
          <w:ilvl w:val="0"/>
          <w:numId w:val="8"/>
        </w:numPr>
        <w:jc w:val="left"/>
        <w:rPr>
          <w:lang w:val="x-none"/>
        </w:rPr>
      </w:pPr>
      <w:r w:rsidRPr="00FD26B0">
        <w:rPr>
          <w:lang w:val="x-none"/>
        </w:rPr>
        <w:t>en las cuentas se registran partidas de una misma naturaleza. Todo concepto que se debita por una cuenta debe acreditarse por la misma cuenta o viceversa;</w:t>
      </w:r>
    </w:p>
    <w:p w:rsidR="00FD26B0" w:rsidRPr="00FD26B0" w:rsidRDefault="00FD26B0" w:rsidP="00FD26B0">
      <w:pPr>
        <w:numPr>
          <w:ilvl w:val="0"/>
          <w:numId w:val="8"/>
        </w:numPr>
        <w:jc w:val="left"/>
        <w:rPr>
          <w:lang w:val="x-none"/>
        </w:rPr>
      </w:pPr>
      <w:r w:rsidRPr="00FD26B0">
        <w:rPr>
          <w:lang w:val="x-none"/>
        </w:rPr>
        <w:t xml:space="preserve">las pérdidas se </w:t>
      </w:r>
      <w:r>
        <w:t>d</w:t>
      </w:r>
      <w:r w:rsidRPr="00FD26B0">
        <w:rPr>
          <w:lang w:val="x-none"/>
        </w:rPr>
        <w:t>ebitan y las ganancias se acreditan;</w:t>
      </w:r>
    </w:p>
    <w:p w:rsidR="00FD26B0" w:rsidRPr="00FD26B0" w:rsidRDefault="00FD26B0" w:rsidP="00FD26B0">
      <w:pPr>
        <w:numPr>
          <w:ilvl w:val="0"/>
          <w:numId w:val="8"/>
        </w:numPr>
        <w:jc w:val="left"/>
        <w:rPr>
          <w:lang w:val="x-none"/>
        </w:rPr>
      </w:pPr>
      <w:r w:rsidRPr="00FD26B0">
        <w:rPr>
          <w:lang w:val="x-none"/>
        </w:rPr>
        <w:t xml:space="preserve">se debitan la cuentas que representan: un aumento del Activo, una disminución del Pasivo y una disminución del Patrimonio Neto (Pérdidas); </w:t>
      </w:r>
    </w:p>
    <w:p w:rsidR="00FD26B0" w:rsidRDefault="00FD26B0" w:rsidP="00FD26B0">
      <w:pPr>
        <w:numPr>
          <w:ilvl w:val="0"/>
          <w:numId w:val="8"/>
        </w:numPr>
        <w:jc w:val="left"/>
        <w:rPr>
          <w:lang w:val="x-none"/>
        </w:rPr>
      </w:pPr>
      <w:r w:rsidRPr="00FD26B0">
        <w:rPr>
          <w:lang w:val="x-none"/>
        </w:rPr>
        <w:t>se acreditan las cuentas que representan: una disminución del Activo, un aumento del Pasivo y un aumento del Patrimonio Neto (ganancias).</w:t>
      </w:r>
    </w:p>
    <w:p w:rsidR="00FD26B0" w:rsidRDefault="00E31690" w:rsidP="00F97519">
      <w:pPr>
        <w:jc w:val="center"/>
      </w:pPr>
      <w:r>
        <w:rPr>
          <w:noProof/>
          <w:lang w:val="es-ES" w:eastAsia="es-ES"/>
        </w:rPr>
        <w:drawing>
          <wp:inline distT="0" distB="0" distL="0" distR="0">
            <wp:extent cx="2438400" cy="1524000"/>
            <wp:effectExtent l="0" t="0" r="0" b="0"/>
            <wp:docPr id="2" name="Imagen 2" descr="part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i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rsidR="00AF3131" w:rsidRDefault="00AF3131" w:rsidP="00B320BF">
      <w:pPr>
        <w:pStyle w:val="Ttulo2"/>
        <w:rPr>
          <w:lang w:val="es-AR"/>
        </w:rPr>
      </w:pPr>
      <w:bookmarkStart w:id="9" w:name="_Toc399698103"/>
      <w:r>
        <w:rPr>
          <w:lang w:val="es-AR"/>
        </w:rPr>
        <w:t>Estado de Situación Patrimonial</w:t>
      </w:r>
      <w:bookmarkEnd w:id="9"/>
    </w:p>
    <w:p w:rsidR="00AF3131" w:rsidRDefault="00AF3131" w:rsidP="00AF3131">
      <w:r w:rsidRPr="00AF3131">
        <w:t xml:space="preserve">La exposición de </w:t>
      </w:r>
      <w:r>
        <w:t>la</w:t>
      </w:r>
      <w:r w:rsidRPr="00AF3131">
        <w:t xml:space="preserve"> ecuación patrimonial se representa en el estado de situación patrimonial o balance general que representa bajo la misma igualdad el detalle de los activos,  pasivos y el patrimonio neto del ente.</w:t>
      </w:r>
    </w:p>
    <w:p w:rsidR="00AF3131" w:rsidRDefault="00AF3131" w:rsidP="00AF3131">
      <w:r>
        <w:t xml:space="preserve">El </w:t>
      </w:r>
      <w:r w:rsidRPr="00AF3131">
        <w:rPr>
          <w:b/>
        </w:rPr>
        <w:t>estado de situación patrimonial</w:t>
      </w:r>
      <w:r w:rsidRPr="00AF3131">
        <w:t xml:space="preserve"> es un informe financiero contable que refleja la situación de una empresa en un momento determinado.</w:t>
      </w:r>
    </w:p>
    <w:p w:rsidR="00AF3131" w:rsidRDefault="00AF3131" w:rsidP="00AF3131">
      <w:r>
        <w:t>S</w:t>
      </w:r>
      <w:r w:rsidRPr="00AF3131">
        <w:t>e estructura a través de tres conceptos patrimoniales, el activo, el pasivo y el patrimonio neto, desarrollados cada uno de ellos en grupos de cuentas que representan los diferentes elementos patrimoniales.</w:t>
      </w:r>
    </w:p>
    <w:p w:rsidR="00AF3131" w:rsidRDefault="00AF3131" w:rsidP="00AF3131">
      <w:r>
        <w:t>Ejemplo:</w:t>
      </w:r>
    </w:p>
    <w:p w:rsidR="00AF3131" w:rsidRDefault="00AF3131" w:rsidP="00AF3131">
      <w:pPr>
        <w:autoSpaceDE w:val="0"/>
        <w:autoSpaceDN w:val="0"/>
        <w:adjustRightInd w:val="0"/>
      </w:pPr>
    </w:p>
    <w:tbl>
      <w:tblPr>
        <w:tblW w:w="0" w:type="auto"/>
        <w:tblInd w:w="430" w:type="dxa"/>
        <w:tblLayout w:type="fixed"/>
        <w:tblCellMar>
          <w:left w:w="70" w:type="dxa"/>
          <w:right w:w="70" w:type="dxa"/>
        </w:tblCellMar>
        <w:tblLook w:val="0000" w:firstRow="0" w:lastRow="0" w:firstColumn="0" w:lastColumn="0" w:noHBand="0" w:noVBand="0"/>
      </w:tblPr>
      <w:tblGrid>
        <w:gridCol w:w="2759"/>
        <w:gridCol w:w="1417"/>
        <w:gridCol w:w="471"/>
        <w:gridCol w:w="2879"/>
        <w:gridCol w:w="969"/>
      </w:tblGrid>
      <w:tr w:rsidR="00AF3131" w:rsidTr="00AF3131">
        <w:tblPrEx>
          <w:tblCellMar>
            <w:top w:w="0" w:type="dxa"/>
            <w:bottom w:w="0" w:type="dxa"/>
          </w:tblCellMar>
        </w:tblPrEx>
        <w:trPr>
          <w:cantSplit/>
          <w:trHeight w:val="491"/>
        </w:trPr>
        <w:tc>
          <w:tcPr>
            <w:tcW w:w="2759" w:type="dxa"/>
          </w:tcPr>
          <w:p w:rsidR="00AF3131" w:rsidRPr="00AF3131" w:rsidRDefault="00AF3131" w:rsidP="00E001B0">
            <w:pPr>
              <w:autoSpaceDE w:val="0"/>
              <w:autoSpaceDN w:val="0"/>
              <w:adjustRightInd w:val="0"/>
              <w:rPr>
                <w:b/>
              </w:rPr>
            </w:pPr>
            <w:r w:rsidRPr="00AF3131">
              <w:rPr>
                <w:b/>
              </w:rPr>
              <w:t>ACTIVO</w:t>
            </w:r>
          </w:p>
        </w:tc>
        <w:tc>
          <w:tcPr>
            <w:tcW w:w="1417" w:type="dxa"/>
          </w:tcPr>
          <w:p w:rsidR="00AF3131" w:rsidRDefault="00AF3131" w:rsidP="00E001B0">
            <w:pPr>
              <w:autoSpaceDE w:val="0"/>
              <w:autoSpaceDN w:val="0"/>
              <w:adjustRightInd w:val="0"/>
              <w:jc w:val="right"/>
            </w:pPr>
          </w:p>
        </w:tc>
        <w:tc>
          <w:tcPr>
            <w:tcW w:w="471" w:type="dxa"/>
          </w:tcPr>
          <w:p w:rsidR="00AF3131" w:rsidRDefault="00AF3131" w:rsidP="00E001B0">
            <w:pPr>
              <w:autoSpaceDE w:val="0"/>
              <w:autoSpaceDN w:val="0"/>
              <w:adjustRightInd w:val="0"/>
              <w:jc w:val="right"/>
            </w:pPr>
          </w:p>
        </w:tc>
        <w:tc>
          <w:tcPr>
            <w:tcW w:w="2879" w:type="dxa"/>
          </w:tcPr>
          <w:p w:rsidR="00AF3131" w:rsidRPr="00AF3131" w:rsidRDefault="00AF3131" w:rsidP="00E001B0">
            <w:pPr>
              <w:autoSpaceDE w:val="0"/>
              <w:autoSpaceDN w:val="0"/>
              <w:adjustRightInd w:val="0"/>
              <w:rPr>
                <w:b/>
              </w:rPr>
            </w:pPr>
            <w:r w:rsidRPr="00AF3131">
              <w:rPr>
                <w:b/>
              </w:rPr>
              <w:t xml:space="preserve">PASlVO </w:t>
            </w:r>
          </w:p>
        </w:tc>
        <w:tc>
          <w:tcPr>
            <w:tcW w:w="969" w:type="dxa"/>
          </w:tcPr>
          <w:p w:rsidR="00AF3131" w:rsidRDefault="00AF3131" w:rsidP="00E001B0">
            <w:pPr>
              <w:autoSpaceDE w:val="0"/>
              <w:autoSpaceDN w:val="0"/>
              <w:adjustRightInd w:val="0"/>
            </w:pPr>
          </w:p>
        </w:tc>
      </w:tr>
      <w:tr w:rsidR="00AF3131" w:rsidTr="00AF3131">
        <w:tblPrEx>
          <w:tblCellMar>
            <w:top w:w="0" w:type="dxa"/>
            <w:bottom w:w="0" w:type="dxa"/>
          </w:tblCellMar>
        </w:tblPrEx>
        <w:trPr>
          <w:cantSplit/>
          <w:trHeight w:val="465"/>
        </w:trPr>
        <w:tc>
          <w:tcPr>
            <w:tcW w:w="2759" w:type="dxa"/>
          </w:tcPr>
          <w:p w:rsidR="00AF3131" w:rsidRDefault="00AF3131" w:rsidP="00E001B0">
            <w:pPr>
              <w:autoSpaceDE w:val="0"/>
              <w:autoSpaceDN w:val="0"/>
              <w:adjustRightInd w:val="0"/>
            </w:pPr>
            <w:r>
              <w:t>Dinero</w:t>
            </w:r>
          </w:p>
        </w:tc>
        <w:tc>
          <w:tcPr>
            <w:tcW w:w="1417" w:type="dxa"/>
          </w:tcPr>
          <w:p w:rsidR="00AF3131" w:rsidRDefault="00AF3131" w:rsidP="00E001B0">
            <w:pPr>
              <w:autoSpaceDE w:val="0"/>
              <w:autoSpaceDN w:val="0"/>
              <w:adjustRightInd w:val="0"/>
              <w:jc w:val="right"/>
            </w:pPr>
            <w:r>
              <w:t>2.500</w:t>
            </w:r>
          </w:p>
        </w:tc>
        <w:tc>
          <w:tcPr>
            <w:tcW w:w="471" w:type="dxa"/>
          </w:tcPr>
          <w:p w:rsidR="00AF3131" w:rsidRDefault="00AF3131" w:rsidP="00E001B0">
            <w:pPr>
              <w:autoSpaceDE w:val="0"/>
              <w:autoSpaceDN w:val="0"/>
              <w:adjustRightInd w:val="0"/>
              <w:jc w:val="right"/>
            </w:pPr>
          </w:p>
        </w:tc>
        <w:tc>
          <w:tcPr>
            <w:tcW w:w="2879" w:type="dxa"/>
          </w:tcPr>
          <w:p w:rsidR="00AF3131" w:rsidRDefault="00AF3131" w:rsidP="00E001B0">
            <w:pPr>
              <w:autoSpaceDE w:val="0"/>
              <w:autoSpaceDN w:val="0"/>
              <w:adjustRightInd w:val="0"/>
            </w:pPr>
            <w:r>
              <w:t xml:space="preserve">Deudas con proveedores </w:t>
            </w:r>
          </w:p>
        </w:tc>
        <w:tc>
          <w:tcPr>
            <w:tcW w:w="969" w:type="dxa"/>
          </w:tcPr>
          <w:p w:rsidR="00AF3131" w:rsidRDefault="00AF3131" w:rsidP="00E001B0">
            <w:pPr>
              <w:autoSpaceDE w:val="0"/>
              <w:autoSpaceDN w:val="0"/>
              <w:adjustRightInd w:val="0"/>
              <w:jc w:val="right"/>
            </w:pPr>
            <w:r>
              <w:t>12.000</w:t>
            </w:r>
          </w:p>
        </w:tc>
      </w:tr>
      <w:tr w:rsidR="00AF3131" w:rsidTr="00AF3131">
        <w:tblPrEx>
          <w:tblCellMar>
            <w:top w:w="0" w:type="dxa"/>
            <w:bottom w:w="0" w:type="dxa"/>
          </w:tblCellMar>
        </w:tblPrEx>
        <w:trPr>
          <w:cantSplit/>
          <w:trHeight w:val="506"/>
        </w:trPr>
        <w:tc>
          <w:tcPr>
            <w:tcW w:w="2759" w:type="dxa"/>
          </w:tcPr>
          <w:p w:rsidR="00AF3131" w:rsidRDefault="00AF3131" w:rsidP="00E001B0">
            <w:pPr>
              <w:autoSpaceDE w:val="0"/>
              <w:autoSpaceDN w:val="0"/>
              <w:adjustRightInd w:val="0"/>
            </w:pPr>
            <w:r>
              <w:t>Mercaderías</w:t>
            </w:r>
          </w:p>
        </w:tc>
        <w:tc>
          <w:tcPr>
            <w:tcW w:w="1417" w:type="dxa"/>
          </w:tcPr>
          <w:p w:rsidR="00AF3131" w:rsidRDefault="00AF3131" w:rsidP="00E001B0">
            <w:pPr>
              <w:autoSpaceDE w:val="0"/>
              <w:autoSpaceDN w:val="0"/>
              <w:adjustRightInd w:val="0"/>
              <w:jc w:val="right"/>
            </w:pPr>
            <w:r>
              <w:t>31.000</w:t>
            </w:r>
          </w:p>
        </w:tc>
        <w:tc>
          <w:tcPr>
            <w:tcW w:w="471" w:type="dxa"/>
          </w:tcPr>
          <w:p w:rsidR="00AF3131" w:rsidRDefault="00AF3131" w:rsidP="00E001B0">
            <w:pPr>
              <w:autoSpaceDE w:val="0"/>
              <w:autoSpaceDN w:val="0"/>
              <w:adjustRightInd w:val="0"/>
              <w:jc w:val="right"/>
            </w:pPr>
          </w:p>
        </w:tc>
        <w:tc>
          <w:tcPr>
            <w:tcW w:w="2879" w:type="dxa"/>
          </w:tcPr>
          <w:p w:rsidR="00AF3131" w:rsidRDefault="00AF3131" w:rsidP="00E001B0">
            <w:pPr>
              <w:autoSpaceDE w:val="0"/>
              <w:autoSpaceDN w:val="0"/>
              <w:adjustRightInd w:val="0"/>
            </w:pPr>
            <w:r>
              <w:t xml:space="preserve">Documento a pagar </w:t>
            </w:r>
          </w:p>
        </w:tc>
        <w:tc>
          <w:tcPr>
            <w:tcW w:w="969" w:type="dxa"/>
            <w:tcBorders>
              <w:bottom w:val="single" w:sz="4" w:space="0" w:color="auto"/>
            </w:tcBorders>
          </w:tcPr>
          <w:p w:rsidR="00AF3131" w:rsidRDefault="00AF3131" w:rsidP="00E001B0">
            <w:pPr>
              <w:autoSpaceDE w:val="0"/>
              <w:autoSpaceDN w:val="0"/>
              <w:adjustRightInd w:val="0"/>
              <w:jc w:val="right"/>
            </w:pPr>
            <w:r>
              <w:t>8.000</w:t>
            </w:r>
          </w:p>
        </w:tc>
      </w:tr>
      <w:tr w:rsidR="00AF3131" w:rsidTr="00AF3131">
        <w:tblPrEx>
          <w:tblCellMar>
            <w:top w:w="0" w:type="dxa"/>
            <w:bottom w:w="0" w:type="dxa"/>
          </w:tblCellMar>
        </w:tblPrEx>
        <w:trPr>
          <w:cantSplit/>
          <w:trHeight w:val="428"/>
        </w:trPr>
        <w:tc>
          <w:tcPr>
            <w:tcW w:w="2759" w:type="dxa"/>
          </w:tcPr>
          <w:p w:rsidR="00AF3131" w:rsidRDefault="00AF3131" w:rsidP="00E001B0">
            <w:pPr>
              <w:autoSpaceDE w:val="0"/>
              <w:autoSpaceDN w:val="0"/>
              <w:adjustRightInd w:val="0"/>
            </w:pPr>
            <w:r>
              <w:t>Muebles y Útiles</w:t>
            </w:r>
          </w:p>
        </w:tc>
        <w:tc>
          <w:tcPr>
            <w:tcW w:w="1417" w:type="dxa"/>
          </w:tcPr>
          <w:p w:rsidR="00AF3131" w:rsidRDefault="00AF3131" w:rsidP="00E001B0">
            <w:pPr>
              <w:autoSpaceDE w:val="0"/>
              <w:autoSpaceDN w:val="0"/>
              <w:adjustRightInd w:val="0"/>
              <w:jc w:val="right"/>
            </w:pPr>
            <w:r>
              <w:t>8.000</w:t>
            </w:r>
          </w:p>
        </w:tc>
        <w:tc>
          <w:tcPr>
            <w:tcW w:w="471" w:type="dxa"/>
          </w:tcPr>
          <w:p w:rsidR="00AF3131" w:rsidRDefault="00AF3131" w:rsidP="00E001B0">
            <w:pPr>
              <w:autoSpaceDE w:val="0"/>
              <w:autoSpaceDN w:val="0"/>
              <w:adjustRightInd w:val="0"/>
              <w:jc w:val="right"/>
            </w:pPr>
          </w:p>
        </w:tc>
        <w:tc>
          <w:tcPr>
            <w:tcW w:w="2879" w:type="dxa"/>
          </w:tcPr>
          <w:p w:rsidR="00AF3131" w:rsidRPr="00AF3131" w:rsidRDefault="00AF3131" w:rsidP="00E001B0">
            <w:pPr>
              <w:autoSpaceDE w:val="0"/>
              <w:autoSpaceDN w:val="0"/>
              <w:adjustRightInd w:val="0"/>
              <w:rPr>
                <w:b/>
              </w:rPr>
            </w:pPr>
            <w:r w:rsidRPr="00AF3131">
              <w:rPr>
                <w:b/>
              </w:rPr>
              <w:t>TOTAL DEL PASIVO</w:t>
            </w:r>
          </w:p>
        </w:tc>
        <w:tc>
          <w:tcPr>
            <w:tcW w:w="969" w:type="dxa"/>
            <w:tcBorders>
              <w:top w:val="single" w:sz="4" w:space="0" w:color="auto"/>
            </w:tcBorders>
          </w:tcPr>
          <w:p w:rsidR="00AF3131" w:rsidRDefault="00AF3131" w:rsidP="00E001B0">
            <w:pPr>
              <w:autoSpaceDE w:val="0"/>
              <w:autoSpaceDN w:val="0"/>
              <w:adjustRightInd w:val="0"/>
              <w:jc w:val="right"/>
            </w:pPr>
            <w:r>
              <w:t>20.000</w:t>
            </w:r>
          </w:p>
        </w:tc>
      </w:tr>
      <w:tr w:rsidR="00AF3131" w:rsidTr="00AF3131">
        <w:tblPrEx>
          <w:tblCellMar>
            <w:top w:w="0" w:type="dxa"/>
            <w:bottom w:w="0" w:type="dxa"/>
          </w:tblCellMar>
        </w:tblPrEx>
        <w:trPr>
          <w:cantSplit/>
          <w:trHeight w:val="491"/>
        </w:trPr>
        <w:tc>
          <w:tcPr>
            <w:tcW w:w="2759" w:type="dxa"/>
          </w:tcPr>
          <w:p w:rsidR="00AF3131" w:rsidRDefault="00AF3131" w:rsidP="00E001B0">
            <w:pPr>
              <w:autoSpaceDE w:val="0"/>
              <w:autoSpaceDN w:val="0"/>
              <w:adjustRightInd w:val="0"/>
            </w:pPr>
            <w:r>
              <w:t>Cuentas a cobrar</w:t>
            </w:r>
          </w:p>
        </w:tc>
        <w:tc>
          <w:tcPr>
            <w:tcW w:w="1417" w:type="dxa"/>
          </w:tcPr>
          <w:p w:rsidR="00AF3131" w:rsidRDefault="00AF3131" w:rsidP="00E001B0">
            <w:pPr>
              <w:autoSpaceDE w:val="0"/>
              <w:autoSpaceDN w:val="0"/>
              <w:adjustRightInd w:val="0"/>
              <w:jc w:val="right"/>
            </w:pPr>
            <w:r>
              <w:t>9.500</w:t>
            </w:r>
          </w:p>
        </w:tc>
        <w:tc>
          <w:tcPr>
            <w:tcW w:w="471" w:type="dxa"/>
          </w:tcPr>
          <w:p w:rsidR="00AF3131" w:rsidRDefault="00AF3131" w:rsidP="00E001B0">
            <w:pPr>
              <w:autoSpaceDE w:val="0"/>
              <w:autoSpaceDN w:val="0"/>
              <w:adjustRightInd w:val="0"/>
              <w:jc w:val="right"/>
            </w:pPr>
          </w:p>
        </w:tc>
        <w:tc>
          <w:tcPr>
            <w:tcW w:w="2879" w:type="dxa"/>
          </w:tcPr>
          <w:p w:rsidR="00AF3131" w:rsidRDefault="00AF3131" w:rsidP="00E001B0">
            <w:pPr>
              <w:autoSpaceDE w:val="0"/>
              <w:autoSpaceDN w:val="0"/>
              <w:adjustRightInd w:val="0"/>
            </w:pPr>
          </w:p>
        </w:tc>
        <w:tc>
          <w:tcPr>
            <w:tcW w:w="969" w:type="dxa"/>
          </w:tcPr>
          <w:p w:rsidR="00AF3131" w:rsidRDefault="00AF3131" w:rsidP="00E001B0">
            <w:pPr>
              <w:autoSpaceDE w:val="0"/>
              <w:autoSpaceDN w:val="0"/>
              <w:adjustRightInd w:val="0"/>
              <w:jc w:val="right"/>
            </w:pPr>
          </w:p>
        </w:tc>
      </w:tr>
      <w:tr w:rsidR="00AF3131" w:rsidTr="00AF3131">
        <w:tblPrEx>
          <w:tblCellMar>
            <w:top w:w="0" w:type="dxa"/>
            <w:bottom w:w="0" w:type="dxa"/>
          </w:tblCellMar>
        </w:tblPrEx>
        <w:trPr>
          <w:cantSplit/>
          <w:trHeight w:val="506"/>
        </w:trPr>
        <w:tc>
          <w:tcPr>
            <w:tcW w:w="2759" w:type="dxa"/>
          </w:tcPr>
          <w:p w:rsidR="00AF3131" w:rsidRDefault="00AF3131" w:rsidP="00E001B0">
            <w:pPr>
              <w:autoSpaceDE w:val="0"/>
              <w:autoSpaceDN w:val="0"/>
              <w:adjustRightInd w:val="0"/>
            </w:pPr>
          </w:p>
        </w:tc>
        <w:tc>
          <w:tcPr>
            <w:tcW w:w="1417" w:type="dxa"/>
          </w:tcPr>
          <w:p w:rsidR="00AF3131" w:rsidRDefault="00AF3131" w:rsidP="00E001B0">
            <w:pPr>
              <w:autoSpaceDE w:val="0"/>
              <w:autoSpaceDN w:val="0"/>
              <w:adjustRightInd w:val="0"/>
              <w:jc w:val="right"/>
            </w:pPr>
          </w:p>
        </w:tc>
        <w:tc>
          <w:tcPr>
            <w:tcW w:w="471" w:type="dxa"/>
          </w:tcPr>
          <w:p w:rsidR="00AF3131" w:rsidRDefault="00AF3131" w:rsidP="00E001B0">
            <w:pPr>
              <w:autoSpaceDE w:val="0"/>
              <w:autoSpaceDN w:val="0"/>
              <w:adjustRightInd w:val="0"/>
              <w:jc w:val="right"/>
            </w:pPr>
          </w:p>
        </w:tc>
        <w:tc>
          <w:tcPr>
            <w:tcW w:w="2879" w:type="dxa"/>
          </w:tcPr>
          <w:p w:rsidR="00AF3131" w:rsidRPr="00AF3131" w:rsidRDefault="00AF3131" w:rsidP="00E001B0">
            <w:pPr>
              <w:autoSpaceDE w:val="0"/>
              <w:autoSpaceDN w:val="0"/>
              <w:adjustRightInd w:val="0"/>
              <w:rPr>
                <w:b/>
              </w:rPr>
            </w:pPr>
            <w:r w:rsidRPr="00AF3131">
              <w:rPr>
                <w:b/>
              </w:rPr>
              <w:t>PATRIMONIO NETO</w:t>
            </w:r>
          </w:p>
        </w:tc>
        <w:tc>
          <w:tcPr>
            <w:tcW w:w="969" w:type="dxa"/>
          </w:tcPr>
          <w:p w:rsidR="00AF3131" w:rsidRDefault="00AF3131" w:rsidP="00E001B0">
            <w:pPr>
              <w:autoSpaceDE w:val="0"/>
              <w:autoSpaceDN w:val="0"/>
              <w:adjustRightInd w:val="0"/>
              <w:jc w:val="right"/>
            </w:pPr>
          </w:p>
        </w:tc>
      </w:tr>
      <w:tr w:rsidR="00AF3131" w:rsidTr="00AF3131">
        <w:tblPrEx>
          <w:tblCellMar>
            <w:top w:w="0" w:type="dxa"/>
            <w:bottom w:w="0" w:type="dxa"/>
          </w:tblCellMar>
        </w:tblPrEx>
        <w:trPr>
          <w:cantSplit/>
          <w:trHeight w:val="473"/>
        </w:trPr>
        <w:tc>
          <w:tcPr>
            <w:tcW w:w="2759" w:type="dxa"/>
          </w:tcPr>
          <w:p w:rsidR="00AF3131" w:rsidRDefault="00AF3131" w:rsidP="00E001B0">
            <w:pPr>
              <w:autoSpaceDE w:val="0"/>
              <w:autoSpaceDN w:val="0"/>
              <w:adjustRightInd w:val="0"/>
            </w:pPr>
          </w:p>
        </w:tc>
        <w:tc>
          <w:tcPr>
            <w:tcW w:w="1417" w:type="dxa"/>
          </w:tcPr>
          <w:p w:rsidR="00AF3131" w:rsidRDefault="00AF3131" w:rsidP="00E001B0">
            <w:pPr>
              <w:autoSpaceDE w:val="0"/>
              <w:autoSpaceDN w:val="0"/>
              <w:adjustRightInd w:val="0"/>
              <w:jc w:val="right"/>
            </w:pPr>
          </w:p>
        </w:tc>
        <w:tc>
          <w:tcPr>
            <w:tcW w:w="471" w:type="dxa"/>
          </w:tcPr>
          <w:p w:rsidR="00AF3131" w:rsidRDefault="00AF3131" w:rsidP="00E001B0">
            <w:pPr>
              <w:autoSpaceDE w:val="0"/>
              <w:autoSpaceDN w:val="0"/>
              <w:adjustRightInd w:val="0"/>
              <w:jc w:val="right"/>
            </w:pPr>
          </w:p>
        </w:tc>
        <w:tc>
          <w:tcPr>
            <w:tcW w:w="2879" w:type="dxa"/>
          </w:tcPr>
          <w:p w:rsidR="00AF3131" w:rsidRDefault="00AF3131" w:rsidP="00E001B0">
            <w:pPr>
              <w:autoSpaceDE w:val="0"/>
              <w:autoSpaceDN w:val="0"/>
              <w:adjustRightInd w:val="0"/>
            </w:pPr>
            <w:r>
              <w:t>Capital Social</w:t>
            </w:r>
          </w:p>
        </w:tc>
        <w:tc>
          <w:tcPr>
            <w:tcW w:w="969" w:type="dxa"/>
            <w:tcBorders>
              <w:bottom w:val="single" w:sz="4" w:space="0" w:color="auto"/>
            </w:tcBorders>
          </w:tcPr>
          <w:p w:rsidR="00AF3131" w:rsidRDefault="00AF3131" w:rsidP="00E001B0">
            <w:pPr>
              <w:autoSpaceDE w:val="0"/>
              <w:autoSpaceDN w:val="0"/>
              <w:adjustRightInd w:val="0"/>
              <w:jc w:val="right"/>
            </w:pPr>
            <w:r>
              <w:t xml:space="preserve">31.000 </w:t>
            </w:r>
          </w:p>
        </w:tc>
      </w:tr>
      <w:tr w:rsidR="00AF3131" w:rsidTr="00AF3131">
        <w:tblPrEx>
          <w:tblCellMar>
            <w:top w:w="0" w:type="dxa"/>
            <w:bottom w:w="0" w:type="dxa"/>
          </w:tblCellMar>
        </w:tblPrEx>
        <w:trPr>
          <w:cantSplit/>
          <w:trHeight w:val="70"/>
        </w:trPr>
        <w:tc>
          <w:tcPr>
            <w:tcW w:w="2759" w:type="dxa"/>
          </w:tcPr>
          <w:p w:rsidR="00AF3131" w:rsidRDefault="00AF3131" w:rsidP="00E001B0">
            <w:pPr>
              <w:autoSpaceDE w:val="0"/>
              <w:autoSpaceDN w:val="0"/>
              <w:adjustRightInd w:val="0"/>
            </w:pPr>
          </w:p>
        </w:tc>
        <w:tc>
          <w:tcPr>
            <w:tcW w:w="1417" w:type="dxa"/>
            <w:tcBorders>
              <w:top w:val="single" w:sz="4" w:space="0" w:color="auto"/>
            </w:tcBorders>
          </w:tcPr>
          <w:p w:rsidR="00AF3131" w:rsidRDefault="00AF3131" w:rsidP="00AF3131">
            <w:pPr>
              <w:autoSpaceDE w:val="0"/>
              <w:autoSpaceDN w:val="0"/>
              <w:adjustRightInd w:val="0"/>
              <w:jc w:val="center"/>
            </w:pPr>
          </w:p>
        </w:tc>
        <w:tc>
          <w:tcPr>
            <w:tcW w:w="471" w:type="dxa"/>
          </w:tcPr>
          <w:p w:rsidR="00AF3131" w:rsidRDefault="00AF3131" w:rsidP="00E001B0">
            <w:pPr>
              <w:autoSpaceDE w:val="0"/>
              <w:autoSpaceDN w:val="0"/>
              <w:adjustRightInd w:val="0"/>
              <w:jc w:val="right"/>
            </w:pPr>
          </w:p>
        </w:tc>
        <w:tc>
          <w:tcPr>
            <w:tcW w:w="2879" w:type="dxa"/>
          </w:tcPr>
          <w:p w:rsidR="00AF3131" w:rsidRDefault="00AF3131" w:rsidP="00E001B0">
            <w:pPr>
              <w:autoSpaceDE w:val="0"/>
              <w:autoSpaceDN w:val="0"/>
              <w:adjustRightInd w:val="0"/>
            </w:pPr>
          </w:p>
        </w:tc>
        <w:tc>
          <w:tcPr>
            <w:tcW w:w="969" w:type="dxa"/>
            <w:tcBorders>
              <w:top w:val="single" w:sz="4" w:space="0" w:color="auto"/>
            </w:tcBorders>
          </w:tcPr>
          <w:p w:rsidR="00AF3131" w:rsidRDefault="00AF3131" w:rsidP="00E001B0">
            <w:pPr>
              <w:autoSpaceDE w:val="0"/>
              <w:autoSpaceDN w:val="0"/>
              <w:adjustRightInd w:val="0"/>
              <w:jc w:val="right"/>
            </w:pPr>
          </w:p>
        </w:tc>
      </w:tr>
      <w:tr w:rsidR="00AF3131" w:rsidTr="00AF3131">
        <w:tblPrEx>
          <w:tblCellMar>
            <w:top w:w="0" w:type="dxa"/>
            <w:bottom w:w="0" w:type="dxa"/>
          </w:tblCellMar>
        </w:tblPrEx>
        <w:trPr>
          <w:trHeight w:val="408"/>
        </w:trPr>
        <w:tc>
          <w:tcPr>
            <w:tcW w:w="2759" w:type="dxa"/>
          </w:tcPr>
          <w:p w:rsidR="00AF3131" w:rsidRPr="00AF3131" w:rsidRDefault="00AF3131" w:rsidP="00E001B0">
            <w:pPr>
              <w:autoSpaceDE w:val="0"/>
              <w:autoSpaceDN w:val="0"/>
              <w:adjustRightInd w:val="0"/>
              <w:rPr>
                <w:b/>
              </w:rPr>
            </w:pPr>
            <w:r w:rsidRPr="00AF3131">
              <w:rPr>
                <w:b/>
              </w:rPr>
              <w:t>TOTAL DEL ACTIVO</w:t>
            </w:r>
          </w:p>
        </w:tc>
        <w:tc>
          <w:tcPr>
            <w:tcW w:w="1417" w:type="dxa"/>
            <w:tcBorders>
              <w:bottom w:val="double" w:sz="4" w:space="0" w:color="auto"/>
            </w:tcBorders>
          </w:tcPr>
          <w:p w:rsidR="00AF3131" w:rsidRDefault="00AF3131" w:rsidP="00E001B0">
            <w:pPr>
              <w:autoSpaceDE w:val="0"/>
              <w:autoSpaceDN w:val="0"/>
              <w:adjustRightInd w:val="0"/>
              <w:jc w:val="right"/>
            </w:pPr>
            <w:r>
              <w:t>51.000</w:t>
            </w:r>
          </w:p>
        </w:tc>
        <w:tc>
          <w:tcPr>
            <w:tcW w:w="471" w:type="dxa"/>
          </w:tcPr>
          <w:p w:rsidR="00AF3131" w:rsidRDefault="00AF3131" w:rsidP="00E001B0">
            <w:pPr>
              <w:autoSpaceDE w:val="0"/>
              <w:autoSpaceDN w:val="0"/>
              <w:adjustRightInd w:val="0"/>
              <w:jc w:val="right"/>
            </w:pPr>
          </w:p>
        </w:tc>
        <w:tc>
          <w:tcPr>
            <w:tcW w:w="2879" w:type="dxa"/>
          </w:tcPr>
          <w:p w:rsidR="00AF3131" w:rsidRPr="00AF3131" w:rsidRDefault="00AF3131" w:rsidP="00E001B0">
            <w:pPr>
              <w:autoSpaceDE w:val="0"/>
              <w:autoSpaceDN w:val="0"/>
              <w:adjustRightInd w:val="0"/>
              <w:rPr>
                <w:b/>
              </w:rPr>
            </w:pPr>
            <w:r w:rsidRPr="00AF3131">
              <w:rPr>
                <w:b/>
              </w:rPr>
              <w:t>TOTAL</w:t>
            </w:r>
          </w:p>
        </w:tc>
        <w:tc>
          <w:tcPr>
            <w:tcW w:w="969" w:type="dxa"/>
            <w:tcBorders>
              <w:bottom w:val="double" w:sz="4" w:space="0" w:color="auto"/>
            </w:tcBorders>
          </w:tcPr>
          <w:p w:rsidR="00AF3131" w:rsidRDefault="00AF3131" w:rsidP="00E001B0">
            <w:pPr>
              <w:autoSpaceDE w:val="0"/>
              <w:autoSpaceDN w:val="0"/>
              <w:adjustRightInd w:val="0"/>
              <w:jc w:val="right"/>
            </w:pPr>
            <w:r>
              <w:t>51.000</w:t>
            </w:r>
          </w:p>
        </w:tc>
      </w:tr>
    </w:tbl>
    <w:p w:rsidR="00AF3131" w:rsidRDefault="00AF3131" w:rsidP="00AF3131">
      <w:pPr>
        <w:tabs>
          <w:tab w:val="left" w:pos="259"/>
          <w:tab w:val="right" w:pos="3060"/>
          <w:tab w:val="left" w:pos="3600"/>
          <w:tab w:val="right" w:pos="7200"/>
        </w:tabs>
        <w:autoSpaceDE w:val="0"/>
        <w:autoSpaceDN w:val="0"/>
        <w:adjustRightInd w:val="0"/>
      </w:pPr>
      <w:r>
        <w:t xml:space="preserve"> </w:t>
      </w:r>
      <w:r>
        <w:tab/>
      </w:r>
      <w:r>
        <w:tab/>
      </w:r>
    </w:p>
    <w:p w:rsidR="00EF2149" w:rsidRDefault="00B320BF" w:rsidP="00B320BF">
      <w:pPr>
        <w:pStyle w:val="Ttulo2"/>
      </w:pPr>
      <w:bookmarkStart w:id="10" w:name="_Toc399698104"/>
      <w:r>
        <w:t>Cuenta</w:t>
      </w:r>
      <w:r>
        <w:rPr>
          <w:lang w:val="es-AR"/>
        </w:rPr>
        <w:t>s</w:t>
      </w:r>
      <w:bookmarkEnd w:id="10"/>
    </w:p>
    <w:p w:rsidR="00B320BF" w:rsidRDefault="00B320BF" w:rsidP="00B320BF">
      <w:pPr>
        <w:rPr>
          <w:lang w:val="x-none"/>
        </w:rPr>
      </w:pPr>
      <w:r w:rsidRPr="00B320BF">
        <w:rPr>
          <w:lang w:val="x-none"/>
        </w:rPr>
        <w:t xml:space="preserve">Se denomina </w:t>
      </w:r>
      <w:r w:rsidRPr="00B320BF">
        <w:rPr>
          <w:b/>
          <w:lang w:val="x-none"/>
        </w:rPr>
        <w:t>Cuenta</w:t>
      </w:r>
      <w:r w:rsidRPr="00B320BF">
        <w:rPr>
          <w:lang w:val="x-none"/>
        </w:rPr>
        <w:t xml:space="preserve"> a la agrupación de conceptos con características similares que integran el patrimonio y los resultados.</w:t>
      </w:r>
    </w:p>
    <w:p w:rsidR="00B320BF" w:rsidRDefault="00B320BF" w:rsidP="00B320BF">
      <w:pPr>
        <w:rPr>
          <w:lang w:val="x-none"/>
        </w:rPr>
      </w:pPr>
      <w:r w:rsidRPr="00B320BF">
        <w:rPr>
          <w:lang w:val="x-none"/>
        </w:rPr>
        <w:t>Es decir, que las cuentas son instrumentos que nos permiten representar contablemente la composición del patrimonio y las repercusiones que tienen los hechos económicos sobre el mismo.</w:t>
      </w:r>
    </w:p>
    <w:p w:rsidR="00B320BF" w:rsidRPr="00B320BF" w:rsidRDefault="00B320BF" w:rsidP="00B320BF">
      <w:pPr>
        <w:rPr>
          <w:lang w:val="x-none"/>
        </w:rPr>
      </w:pPr>
      <w:r w:rsidRPr="00B320BF">
        <w:rPr>
          <w:lang w:val="x-none"/>
        </w:rPr>
        <w:t>Podemos distinguir tres grandes tipos de cuentas:</w:t>
      </w:r>
    </w:p>
    <w:p w:rsidR="00B320BF" w:rsidRPr="00B320BF" w:rsidRDefault="00B320BF" w:rsidP="00B320BF">
      <w:pPr>
        <w:rPr>
          <w:lang w:val="x-none"/>
        </w:rPr>
      </w:pPr>
    </w:p>
    <w:p w:rsidR="00B320BF" w:rsidRPr="00B320BF" w:rsidRDefault="00B320BF" w:rsidP="00B320BF">
      <w:pPr>
        <w:rPr>
          <w:lang w:val="x-none"/>
        </w:rPr>
      </w:pPr>
      <w:r w:rsidRPr="00B320BF">
        <w:rPr>
          <w:b/>
          <w:lang w:val="x-none"/>
        </w:rPr>
        <w:t>Cuentas de Activo</w:t>
      </w:r>
      <w:r>
        <w:rPr>
          <w:lang w:val="x-none"/>
        </w:rPr>
        <w:t>:</w:t>
      </w:r>
      <w:r w:rsidRPr="00B320BF">
        <w:rPr>
          <w:lang w:val="x-none"/>
        </w:rPr>
        <w:t xml:space="preserve"> Representan los Bienes y Derechos de los que la empresa es titular. Son ejemplos de cuentas de Activo: "Banco cuenta corriente", "Maquinaria", "Clientes" o "Valores de renta fija".</w:t>
      </w:r>
    </w:p>
    <w:p w:rsidR="00B320BF" w:rsidRPr="00B320BF" w:rsidRDefault="00B320BF" w:rsidP="00B320BF">
      <w:pPr>
        <w:rPr>
          <w:lang w:val="x-none"/>
        </w:rPr>
      </w:pPr>
      <w:r w:rsidRPr="00B320BF">
        <w:rPr>
          <w:b/>
          <w:lang w:val="x-none"/>
        </w:rPr>
        <w:t>Cuentas de Pasivo</w:t>
      </w:r>
      <w:r>
        <w:t>:</w:t>
      </w:r>
      <w:r w:rsidRPr="00B320BF">
        <w:rPr>
          <w:lang w:val="x-none"/>
        </w:rPr>
        <w:t xml:space="preserve"> Representan las Obligaciones a las que debe hacer frente la empresa, por ejemplo "Deudas a largo plazo", o "Proveedores".</w:t>
      </w:r>
    </w:p>
    <w:p w:rsidR="00B320BF" w:rsidRDefault="00B320BF" w:rsidP="00B320BF">
      <w:r w:rsidRPr="00B320BF">
        <w:rPr>
          <w:b/>
          <w:lang w:val="x-none"/>
        </w:rPr>
        <w:t xml:space="preserve">Cuentas de </w:t>
      </w:r>
      <w:r>
        <w:rPr>
          <w:b/>
        </w:rPr>
        <w:t xml:space="preserve">Patrimonio </w:t>
      </w:r>
      <w:r w:rsidRPr="00B320BF">
        <w:rPr>
          <w:b/>
          <w:lang w:val="x-none"/>
        </w:rPr>
        <w:t>Neto</w:t>
      </w:r>
      <w:r>
        <w:t>:</w:t>
      </w:r>
      <w:r w:rsidRPr="00B320BF">
        <w:rPr>
          <w:lang w:val="x-none"/>
        </w:rPr>
        <w:t xml:space="preserve"> Representan las aportaciones realizadas por los propietarios de la empresa, o los excedentes que haya generado ésta en su actividad. Son ejemplos de cuentas de Neto "Capital", "</w:t>
      </w:r>
      <w:r>
        <w:t>Ganancia</w:t>
      </w:r>
      <w:r w:rsidRPr="00B320BF">
        <w:rPr>
          <w:lang w:val="x-none"/>
        </w:rPr>
        <w:t xml:space="preserve">", </w:t>
      </w:r>
      <w:r>
        <w:t>etc.</w:t>
      </w:r>
    </w:p>
    <w:p w:rsidR="00B320BF" w:rsidRDefault="00B320BF" w:rsidP="00592EE0">
      <w:pPr>
        <w:pStyle w:val="Ttulo3"/>
      </w:pPr>
      <w:bookmarkStart w:id="11" w:name="_Toc399698105"/>
      <w:r w:rsidRPr="00592EE0">
        <w:t>¿Cómo se representa una cuenta?</w:t>
      </w:r>
      <w:bookmarkEnd w:id="11"/>
    </w:p>
    <w:p w:rsidR="00592EE0" w:rsidRPr="00592EE0" w:rsidRDefault="00592EE0" w:rsidP="00592EE0">
      <w:r w:rsidRPr="00592EE0">
        <w:t>La forma habitual de representar una cuenta cuando se estudia contabilidad es por medio de una T mayúscula.</w:t>
      </w:r>
    </w:p>
    <w:p w:rsidR="00592EE0" w:rsidRPr="00592EE0" w:rsidRDefault="00592EE0" w:rsidP="00592EE0">
      <w:r w:rsidRPr="00592EE0">
        <w:t>La rama izquierda de la T se denomina Debe, mientras que la rama derecha, es el Haber.</w:t>
      </w:r>
    </w:p>
    <w:p w:rsidR="00592EE0" w:rsidRPr="00592EE0" w:rsidRDefault="00592EE0" w:rsidP="00592EE0">
      <w:r w:rsidRPr="00592EE0">
        <w:t>A las anotaciones en el Debe se las denomina cargos, mientras que las anotaciones en el Haber son abonos.</w:t>
      </w:r>
    </w:p>
    <w:p w:rsidR="00592EE0" w:rsidRDefault="00592EE0" w:rsidP="00592EE0">
      <w:r w:rsidRPr="00592EE0">
        <w:t>Supongamos que estamos ante el elemento patrimonial Caja. La representación sería la siguiente:</w:t>
      </w:r>
    </w:p>
    <w:p w:rsidR="00592EE0" w:rsidRDefault="00E31690" w:rsidP="00592EE0">
      <w:pPr>
        <w:jc w:val="center"/>
      </w:pPr>
      <w:r>
        <w:rPr>
          <w:noProof/>
          <w:lang w:val="es-ES" w:eastAsia="es-ES"/>
        </w:rPr>
        <w:drawing>
          <wp:inline distT="0" distB="0" distL="0" distR="0">
            <wp:extent cx="3857625" cy="1790700"/>
            <wp:effectExtent l="0" t="0" r="9525" b="0"/>
            <wp:docPr id="3" name="Imagen 3" descr="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7625" cy="1790700"/>
                    </a:xfrm>
                    <a:prstGeom prst="rect">
                      <a:avLst/>
                    </a:prstGeom>
                    <a:noFill/>
                    <a:ln>
                      <a:noFill/>
                    </a:ln>
                  </pic:spPr>
                </pic:pic>
              </a:graphicData>
            </a:graphic>
          </wp:inline>
        </w:drawing>
      </w:r>
    </w:p>
    <w:p w:rsidR="00592EE0" w:rsidRDefault="003627AA" w:rsidP="00592EE0">
      <w:pPr>
        <w:pStyle w:val="Ttulo3"/>
      </w:pPr>
      <w:bookmarkStart w:id="12" w:name="_Toc399698106"/>
      <w:r>
        <w:rPr>
          <w:lang w:val="es-AR"/>
        </w:rPr>
        <w:t>Clasificación de Cuentas</w:t>
      </w:r>
      <w:bookmarkEnd w:id="12"/>
    </w:p>
    <w:p w:rsidR="00592EE0" w:rsidRPr="00592EE0" w:rsidRDefault="00592EE0" w:rsidP="00592EE0">
      <w:pPr>
        <w:rPr>
          <w:lang w:val="x-none"/>
        </w:rPr>
      </w:pPr>
      <w:r w:rsidRPr="00592EE0">
        <w:rPr>
          <w:lang w:val="x-none"/>
        </w:rPr>
        <w:t xml:space="preserve">Las cuentas contables se agrupan en dos grandes apartados: </w:t>
      </w:r>
      <w:r w:rsidR="003627AA">
        <w:t>patrimoniales</w:t>
      </w:r>
      <w:r w:rsidRPr="00592EE0">
        <w:rPr>
          <w:lang w:val="x-none"/>
        </w:rPr>
        <w:t xml:space="preserve"> y </w:t>
      </w:r>
      <w:r w:rsidR="003627AA">
        <w:t>de resultado</w:t>
      </w:r>
      <w:r w:rsidRPr="00592EE0">
        <w:rPr>
          <w:lang w:val="x-none"/>
        </w:rPr>
        <w:t>.</w:t>
      </w:r>
    </w:p>
    <w:p w:rsidR="003627AA" w:rsidRPr="003627AA" w:rsidRDefault="003627AA" w:rsidP="003627AA">
      <w:pPr>
        <w:rPr>
          <w:lang w:val="x-none"/>
        </w:rPr>
      </w:pPr>
      <w:r w:rsidRPr="003627AA">
        <w:rPr>
          <w:b/>
          <w:lang w:val="x-none"/>
        </w:rPr>
        <w:t>Patrimoniales</w:t>
      </w:r>
      <w:r w:rsidRPr="003627AA">
        <w:rPr>
          <w:lang w:val="x-none"/>
        </w:rPr>
        <w:t>: se utilizan para representar los elementos del patrimonio. De esta manera existen cuentas patrimoniales de:</w:t>
      </w:r>
    </w:p>
    <w:p w:rsidR="003627AA" w:rsidRPr="003627AA" w:rsidRDefault="003627AA" w:rsidP="003627AA">
      <w:pPr>
        <w:rPr>
          <w:lang w:val="x-none"/>
        </w:rPr>
      </w:pPr>
    </w:p>
    <w:p w:rsidR="003627AA" w:rsidRPr="003627AA" w:rsidRDefault="003627AA" w:rsidP="003627AA">
      <w:pPr>
        <w:numPr>
          <w:ilvl w:val="0"/>
          <w:numId w:val="10"/>
        </w:numPr>
        <w:rPr>
          <w:lang w:val="x-none"/>
        </w:rPr>
      </w:pPr>
      <w:r w:rsidRPr="003627AA">
        <w:rPr>
          <w:b/>
        </w:rPr>
        <w:t>A</w:t>
      </w:r>
      <w:r w:rsidRPr="003627AA">
        <w:rPr>
          <w:b/>
          <w:lang w:val="x-none"/>
        </w:rPr>
        <w:t>ctivo (A):</w:t>
      </w:r>
      <w:r w:rsidRPr="003627AA">
        <w:rPr>
          <w:lang w:val="x-none"/>
        </w:rPr>
        <w:t xml:space="preserve"> bienes de propiedad de la empresa y derechos a cobrar, es decir: tus pertenencias (bienes) y  lo que te deben (derechos);  </w:t>
      </w:r>
    </w:p>
    <w:p w:rsidR="003627AA" w:rsidRPr="003627AA" w:rsidRDefault="003627AA" w:rsidP="003627AA">
      <w:pPr>
        <w:numPr>
          <w:ilvl w:val="0"/>
          <w:numId w:val="10"/>
        </w:numPr>
        <w:rPr>
          <w:lang w:val="x-none"/>
        </w:rPr>
      </w:pPr>
      <w:r w:rsidRPr="003627AA">
        <w:rPr>
          <w:b/>
          <w:lang w:val="x-none"/>
        </w:rPr>
        <w:t>Pasivo (P):</w:t>
      </w:r>
      <w:r w:rsidRPr="003627AA">
        <w:rPr>
          <w:lang w:val="x-none"/>
        </w:rPr>
        <w:t xml:space="preserve"> deudas, compromisos u obligaciones a pagar, es decir: lo que vos debes;</w:t>
      </w:r>
    </w:p>
    <w:p w:rsidR="003627AA" w:rsidRPr="003627AA" w:rsidRDefault="003627AA" w:rsidP="003627AA">
      <w:pPr>
        <w:numPr>
          <w:ilvl w:val="0"/>
          <w:numId w:val="10"/>
        </w:numPr>
        <w:rPr>
          <w:lang w:val="x-none"/>
        </w:rPr>
      </w:pPr>
      <w:r>
        <w:rPr>
          <w:b/>
          <w:lang w:val="x-none"/>
        </w:rPr>
        <w:t>P</w:t>
      </w:r>
      <w:r w:rsidRPr="003627AA">
        <w:rPr>
          <w:b/>
          <w:lang w:val="x-none"/>
        </w:rPr>
        <w:t xml:space="preserve">atrimonio </w:t>
      </w:r>
      <w:r>
        <w:rPr>
          <w:b/>
        </w:rPr>
        <w:t>N</w:t>
      </w:r>
      <w:r w:rsidRPr="003627AA">
        <w:rPr>
          <w:b/>
          <w:lang w:val="x-none"/>
        </w:rPr>
        <w:t>eto (P.N):</w:t>
      </w:r>
      <w:r w:rsidRPr="003627AA">
        <w:rPr>
          <w:lang w:val="x-none"/>
        </w:rPr>
        <w:t xml:space="preserve"> es la diferencia entre el activo y el pasivo (entre lo que tenés y lo que debes), es decir: el capital inicial de tu empresa (lo que depositaste en la empresa). </w:t>
      </w:r>
    </w:p>
    <w:p w:rsidR="003627AA" w:rsidRPr="003627AA" w:rsidRDefault="003627AA" w:rsidP="003627AA">
      <w:pPr>
        <w:rPr>
          <w:lang w:val="x-none"/>
        </w:rPr>
      </w:pPr>
      <w:r w:rsidRPr="003627AA">
        <w:rPr>
          <w:b/>
          <w:lang w:val="x-none"/>
        </w:rPr>
        <w:t>De Resultado</w:t>
      </w:r>
      <w:r w:rsidRPr="003627AA">
        <w:rPr>
          <w:lang w:val="x-none"/>
        </w:rPr>
        <w:t>: sirven para representar los resultados positivos o negativos que obtiene la empresa al realizar su gestión. Así, podemos diferenciar cuentas de:</w:t>
      </w:r>
    </w:p>
    <w:p w:rsidR="003627AA" w:rsidRPr="003627AA" w:rsidRDefault="003627AA" w:rsidP="003627AA">
      <w:pPr>
        <w:numPr>
          <w:ilvl w:val="0"/>
          <w:numId w:val="9"/>
        </w:numPr>
        <w:rPr>
          <w:lang w:val="x-none"/>
        </w:rPr>
      </w:pPr>
      <w:r w:rsidRPr="003627AA">
        <w:rPr>
          <w:b/>
          <w:lang w:val="x-none"/>
        </w:rPr>
        <w:t>negativo (R.N):</w:t>
      </w:r>
      <w:r w:rsidRPr="003627AA">
        <w:rPr>
          <w:lang w:val="x-none"/>
        </w:rPr>
        <w:t xml:space="preserve">  gastos, pérdidas;</w:t>
      </w:r>
    </w:p>
    <w:p w:rsidR="00592EE0" w:rsidRDefault="003627AA" w:rsidP="003627AA">
      <w:pPr>
        <w:numPr>
          <w:ilvl w:val="0"/>
          <w:numId w:val="9"/>
        </w:numPr>
        <w:rPr>
          <w:lang w:val="x-none"/>
        </w:rPr>
      </w:pPr>
      <w:r w:rsidRPr="003627AA">
        <w:rPr>
          <w:b/>
          <w:lang w:val="x-none"/>
        </w:rPr>
        <w:t>ganancias (R.P):</w:t>
      </w:r>
      <w:r w:rsidRPr="003627AA">
        <w:rPr>
          <w:lang w:val="x-none"/>
        </w:rPr>
        <w:t xml:space="preserve"> ganancias.</w:t>
      </w:r>
    </w:p>
    <w:p w:rsidR="003627AA" w:rsidRDefault="001525DE" w:rsidP="001525DE">
      <w:pPr>
        <w:pStyle w:val="Ttulo3"/>
      </w:pPr>
      <w:bookmarkStart w:id="13" w:name="_Toc399698107"/>
      <w:r w:rsidRPr="001525DE">
        <w:t>Plan de Cuentas</w:t>
      </w:r>
      <w:bookmarkEnd w:id="13"/>
    </w:p>
    <w:p w:rsidR="001525DE" w:rsidRPr="001525DE" w:rsidRDefault="001525DE" w:rsidP="001525DE">
      <w:pPr>
        <w:rPr>
          <w:lang w:val="x-none"/>
        </w:rPr>
      </w:pPr>
      <w:r w:rsidRPr="001525DE">
        <w:rPr>
          <w:lang w:val="x-none"/>
        </w:rPr>
        <w:t>Para una adecuada organización de las cuentas contables, es necesario disponer de un plan, que es una lista de todas las cuentas que se manejan dentro de una Contabilidad.</w:t>
      </w:r>
    </w:p>
    <w:p w:rsidR="001525DE" w:rsidRDefault="001525DE" w:rsidP="001525DE">
      <w:pPr>
        <w:rPr>
          <w:lang w:val="x-none"/>
        </w:rPr>
      </w:pPr>
      <w:r w:rsidRPr="001525DE">
        <w:rPr>
          <w:lang w:val="x-none"/>
        </w:rPr>
        <w:t>Es el listado de cuentas que una empresa ha determinado utilizar para el desarrollo de sus procesos contables, lo que dependerá de la naturaleza de las actividades económicas que realice, ejemplo: No es lo mismo la Contabilidad de un hospital que la de un supermercado.</w:t>
      </w:r>
    </w:p>
    <w:p w:rsidR="00F720A7" w:rsidRPr="00F720A7" w:rsidRDefault="00F720A7" w:rsidP="00F720A7">
      <w:pPr>
        <w:rPr>
          <w:b/>
          <w:lang w:val="x-none"/>
        </w:rPr>
      </w:pPr>
      <w:r w:rsidRPr="00F720A7">
        <w:rPr>
          <w:b/>
          <w:lang w:val="x-none"/>
        </w:rPr>
        <w:t>Requisitos del Plan de Cuentas</w:t>
      </w:r>
    </w:p>
    <w:p w:rsidR="00F720A7" w:rsidRDefault="00F720A7" w:rsidP="00F720A7">
      <w:pPr>
        <w:rPr>
          <w:lang w:val="x-none"/>
        </w:rPr>
      </w:pPr>
      <w:r w:rsidRPr="00F720A7">
        <w:rPr>
          <w:lang w:val="x-none"/>
        </w:rPr>
        <w:t>Debe ser amplio, de manera de abarcar todas las actividades de la empresa.</w:t>
      </w:r>
      <w:r>
        <w:t xml:space="preserve"> </w:t>
      </w:r>
      <w:r w:rsidRPr="00F720A7">
        <w:rPr>
          <w:lang w:val="x-none"/>
        </w:rPr>
        <w:t>Debe ser flexible, para que pueda adaptarse a la evolución de la empresa.</w:t>
      </w:r>
      <w:r>
        <w:t xml:space="preserve"> </w:t>
      </w:r>
      <w:r w:rsidRPr="00F720A7">
        <w:rPr>
          <w:lang w:val="x-none"/>
        </w:rPr>
        <w:t>Desde el punto de vista formal, debe tener un sistema de codificación numérico de las cuentas, de manera que sea fácil su identificación por grupos.</w:t>
      </w:r>
    </w:p>
    <w:p w:rsidR="00F720A7" w:rsidRPr="00F720A7" w:rsidRDefault="00F720A7" w:rsidP="00F720A7">
      <w:pPr>
        <w:rPr>
          <w:lang w:val="x-none"/>
        </w:rPr>
      </w:pPr>
      <w:r w:rsidRPr="00F720A7">
        <w:rPr>
          <w:lang w:val="x-none"/>
        </w:rPr>
        <w:t>Estructura, clasificación y codificación</w:t>
      </w:r>
    </w:p>
    <w:p w:rsidR="00F720A7" w:rsidRPr="00F720A7" w:rsidRDefault="00F720A7" w:rsidP="00F720A7">
      <w:pPr>
        <w:rPr>
          <w:lang w:val="x-none"/>
        </w:rPr>
      </w:pPr>
      <w:r w:rsidRPr="00F720A7">
        <w:rPr>
          <w:lang w:val="x-none"/>
        </w:rPr>
        <w:t>Ejemplo:</w:t>
      </w:r>
    </w:p>
    <w:p w:rsidR="00F720A7" w:rsidRPr="00F720A7" w:rsidRDefault="00F720A7" w:rsidP="007A490C">
      <w:pPr>
        <w:spacing w:after="0"/>
      </w:pPr>
      <w:r w:rsidRPr="00F720A7">
        <w:t xml:space="preserve">1.           </w:t>
      </w:r>
      <w:r w:rsidR="007A490C">
        <w:tab/>
      </w:r>
      <w:r w:rsidRPr="00F720A7">
        <w:t>ACTIVO                                   GRUPO</w:t>
      </w:r>
    </w:p>
    <w:p w:rsidR="00F720A7" w:rsidRPr="00F720A7" w:rsidRDefault="00F720A7" w:rsidP="007A490C">
      <w:pPr>
        <w:spacing w:after="0"/>
      </w:pPr>
      <w:r w:rsidRPr="00F720A7">
        <w:t xml:space="preserve">1.1.         </w:t>
      </w:r>
      <w:r w:rsidR="007A490C">
        <w:tab/>
      </w:r>
      <w:r w:rsidRPr="00F720A7">
        <w:t xml:space="preserve">ACTIVO CORRIENTE              </w:t>
      </w:r>
      <w:r>
        <w:tab/>
      </w:r>
      <w:r w:rsidRPr="00F720A7">
        <w:t>SUBGRUPO</w:t>
      </w:r>
    </w:p>
    <w:p w:rsidR="00F720A7" w:rsidRPr="00F720A7" w:rsidRDefault="00F720A7" w:rsidP="007A490C">
      <w:pPr>
        <w:spacing w:after="0"/>
      </w:pPr>
      <w:r w:rsidRPr="00F720A7">
        <w:t xml:space="preserve">1.1.1.     </w:t>
      </w:r>
      <w:r w:rsidR="007A490C">
        <w:tab/>
      </w:r>
      <w:r w:rsidRPr="00F720A7">
        <w:t>CAJA                                       CUENTA</w:t>
      </w:r>
    </w:p>
    <w:p w:rsidR="00F720A7" w:rsidRDefault="007A490C" w:rsidP="007A490C">
      <w:pPr>
        <w:spacing w:after="0"/>
      </w:pPr>
      <w:r>
        <w:t>1.1.1.01</w:t>
      </w:r>
      <w:r>
        <w:tab/>
      </w:r>
      <w:r w:rsidR="00F720A7" w:rsidRPr="00F720A7">
        <w:t xml:space="preserve">CAJA GENERAL                     </w:t>
      </w:r>
      <w:r w:rsidR="00F720A7">
        <w:tab/>
      </w:r>
      <w:r w:rsidR="00F720A7" w:rsidRPr="00F720A7">
        <w:t>SUBCUENTA</w:t>
      </w:r>
    </w:p>
    <w:p w:rsidR="007A490C" w:rsidRDefault="007A490C" w:rsidP="007A490C">
      <w:pPr>
        <w:spacing w:after="0"/>
      </w:pPr>
    </w:p>
    <w:p w:rsidR="00F720A7" w:rsidRPr="00F720A7" w:rsidRDefault="00F720A7" w:rsidP="00F720A7">
      <w:pPr>
        <w:rPr>
          <w:lang w:val="x-none"/>
        </w:rPr>
      </w:pPr>
      <w:r w:rsidRPr="00F720A7">
        <w:rPr>
          <w:lang w:val="x-none"/>
        </w:rPr>
        <w:t xml:space="preserve">Como </w:t>
      </w:r>
      <w:r>
        <w:t>se puede</w:t>
      </w:r>
      <w:r w:rsidRPr="00F720A7">
        <w:rPr>
          <w:lang w:val="x-none"/>
        </w:rPr>
        <w:t xml:space="preserve"> observar en el ejemplo anterior, la estructura del plan de cuentas está dada en base a un grupo principal que puede ser:</w:t>
      </w:r>
    </w:p>
    <w:p w:rsidR="00F720A7" w:rsidRDefault="00F720A7" w:rsidP="00F720A7">
      <w:pPr>
        <w:rPr>
          <w:lang w:val="x-none"/>
        </w:rPr>
      </w:pPr>
      <w:r w:rsidRPr="00F720A7">
        <w:rPr>
          <w:lang w:val="x-none"/>
        </w:rPr>
        <w:t>Activo,</w:t>
      </w:r>
      <w:r>
        <w:t xml:space="preserve"> </w:t>
      </w:r>
      <w:r w:rsidRPr="00F720A7">
        <w:rPr>
          <w:lang w:val="x-none"/>
        </w:rPr>
        <w:t>Pasivo,</w:t>
      </w:r>
      <w:r>
        <w:t xml:space="preserve"> </w:t>
      </w:r>
      <w:r w:rsidRPr="00F720A7">
        <w:rPr>
          <w:lang w:val="x-none"/>
        </w:rPr>
        <w:t>Patrimonio,</w:t>
      </w:r>
      <w:r>
        <w:t xml:space="preserve"> </w:t>
      </w:r>
      <w:r w:rsidRPr="00F720A7">
        <w:rPr>
          <w:lang w:val="x-none"/>
        </w:rPr>
        <w:t>Ingresos,</w:t>
      </w:r>
      <w:r>
        <w:t xml:space="preserve"> </w:t>
      </w:r>
      <w:r w:rsidRPr="00F720A7">
        <w:rPr>
          <w:lang w:val="x-none"/>
        </w:rPr>
        <w:t>Gastos.</w:t>
      </w:r>
    </w:p>
    <w:p w:rsidR="00F720A7" w:rsidRPr="002F4E15" w:rsidRDefault="002F4E15" w:rsidP="00F720A7">
      <w:r>
        <w:t>Ejemplo de un plan de cuentas:</w:t>
      </w:r>
    </w:p>
    <w:p w:rsidR="00F720A7" w:rsidRPr="002F4E15" w:rsidRDefault="00F720A7" w:rsidP="002F4E15">
      <w:pPr>
        <w:spacing w:after="0"/>
        <w:rPr>
          <w:sz w:val="20"/>
          <w:lang w:val="x-none"/>
        </w:rPr>
      </w:pPr>
      <w:r w:rsidRPr="002F4E15">
        <w:rPr>
          <w:sz w:val="20"/>
          <w:lang w:val="x-none"/>
        </w:rPr>
        <w:t xml:space="preserve">1.             </w:t>
      </w:r>
      <w:r w:rsidR="002F4E15" w:rsidRPr="002F4E15">
        <w:rPr>
          <w:sz w:val="20"/>
          <w:lang w:val="x-none"/>
        </w:rPr>
        <w:tab/>
      </w:r>
      <w:r w:rsidRPr="002F4E15">
        <w:rPr>
          <w:b/>
          <w:sz w:val="20"/>
          <w:lang w:val="x-none"/>
        </w:rPr>
        <w:t>ACTIVO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          </w:t>
      </w:r>
      <w:r w:rsidR="002F4E15" w:rsidRPr="002F4E15">
        <w:rPr>
          <w:sz w:val="20"/>
          <w:lang w:val="x-none"/>
        </w:rPr>
        <w:tab/>
      </w:r>
      <w:r w:rsidRPr="002F4E15">
        <w:rPr>
          <w:sz w:val="20"/>
          <w:lang w:val="x-none"/>
        </w:rPr>
        <w:t>ACTIVO CORRIENTE</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1.1.1.       </w:t>
      </w:r>
      <w:r w:rsidR="002F4E15" w:rsidRPr="002F4E15">
        <w:rPr>
          <w:sz w:val="20"/>
          <w:lang w:val="x-none"/>
        </w:rPr>
        <w:tab/>
      </w:r>
      <w:r w:rsidRPr="002F4E15">
        <w:rPr>
          <w:sz w:val="20"/>
          <w:lang w:val="x-none"/>
        </w:rPr>
        <w:t>CAJA, BANCOS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1.1.1.01  </w:t>
      </w:r>
      <w:r w:rsidR="002F4E15" w:rsidRPr="002F4E15">
        <w:rPr>
          <w:sz w:val="20"/>
          <w:lang w:val="x-none"/>
        </w:rPr>
        <w:tab/>
      </w:r>
      <w:r w:rsidRPr="002F4E15">
        <w:rPr>
          <w:sz w:val="20"/>
          <w:lang w:val="x-none"/>
        </w:rPr>
        <w:t>CAJA CHICA QUITO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1.1.1.10  </w:t>
      </w:r>
      <w:r w:rsidR="002F4E15" w:rsidRPr="002F4E15">
        <w:rPr>
          <w:sz w:val="20"/>
          <w:lang w:val="x-none"/>
        </w:rPr>
        <w:tab/>
      </w:r>
      <w:r w:rsidRPr="002F4E15">
        <w:rPr>
          <w:sz w:val="20"/>
          <w:lang w:val="x-none"/>
        </w:rPr>
        <w:t>CAJA GENERAL</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1.1.1.20  </w:t>
      </w:r>
      <w:r w:rsidR="002F4E15" w:rsidRPr="002F4E15">
        <w:rPr>
          <w:sz w:val="20"/>
          <w:lang w:val="x-none"/>
        </w:rPr>
        <w:tab/>
      </w:r>
      <w:r w:rsidRPr="002F4E15">
        <w:rPr>
          <w:sz w:val="20"/>
          <w:lang w:val="x-none"/>
        </w:rPr>
        <w:t>CUENTA CONTROL</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1.1.1.21  </w:t>
      </w:r>
      <w:r w:rsidR="002F4E15" w:rsidRPr="002F4E15">
        <w:rPr>
          <w:sz w:val="20"/>
          <w:lang w:val="x-none"/>
        </w:rPr>
        <w:tab/>
      </w:r>
      <w:r w:rsidRPr="002F4E15">
        <w:rPr>
          <w:sz w:val="20"/>
          <w:lang w:val="x-none"/>
        </w:rPr>
        <w:t>BANCO DEL PICHINCHA C.C. 20735-4</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1.1.2.      </w:t>
      </w:r>
      <w:r w:rsidR="002F4E15" w:rsidRPr="002F4E15">
        <w:rPr>
          <w:sz w:val="20"/>
          <w:lang w:val="x-none"/>
        </w:rPr>
        <w:tab/>
      </w:r>
      <w:r w:rsidRPr="002F4E15">
        <w:rPr>
          <w:sz w:val="20"/>
          <w:lang w:val="x-none"/>
        </w:rPr>
        <w:t>CTAS Y DTOS X COB CLIENTES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1.1.2.01  </w:t>
      </w:r>
      <w:r w:rsidR="002F4E15" w:rsidRPr="002F4E15">
        <w:rPr>
          <w:sz w:val="20"/>
          <w:lang w:val="x-none"/>
        </w:rPr>
        <w:tab/>
      </w:r>
      <w:r w:rsidRPr="002F4E15">
        <w:rPr>
          <w:sz w:val="20"/>
          <w:lang w:val="x-none"/>
        </w:rPr>
        <w:t>CLIENTES QUITO</w:t>
      </w:r>
      <w:r w:rsidRPr="002F4E15">
        <w:rPr>
          <w:sz w:val="20"/>
          <w:lang w:val="x-none"/>
        </w:rPr>
        <w:tab/>
        <w:t xml:space="preserve"> </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1.1.</w:t>
      </w:r>
      <w:r w:rsidRPr="002F4E15">
        <w:rPr>
          <w:sz w:val="20"/>
        </w:rPr>
        <w:t>3</w:t>
      </w:r>
      <w:r w:rsidRPr="002F4E15">
        <w:rPr>
          <w:sz w:val="20"/>
          <w:lang w:val="x-none"/>
        </w:rPr>
        <w:t xml:space="preserve">.       </w:t>
      </w:r>
      <w:r w:rsidR="002F4E15" w:rsidRPr="002F4E15">
        <w:rPr>
          <w:sz w:val="20"/>
          <w:lang w:val="x-none"/>
        </w:rPr>
        <w:tab/>
      </w:r>
      <w:r w:rsidRPr="002F4E15">
        <w:rPr>
          <w:sz w:val="20"/>
          <w:lang w:val="x-none"/>
        </w:rPr>
        <w:t>OTRAS CUENTAS POR COBRAR</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1.1.</w:t>
      </w:r>
      <w:r w:rsidRPr="002F4E15">
        <w:rPr>
          <w:sz w:val="20"/>
        </w:rPr>
        <w:t>3</w:t>
      </w:r>
      <w:r w:rsidRPr="002F4E15">
        <w:rPr>
          <w:sz w:val="20"/>
          <w:lang w:val="x-none"/>
        </w:rPr>
        <w:t xml:space="preserve">.01  </w:t>
      </w:r>
      <w:r w:rsidR="002F4E15" w:rsidRPr="002F4E15">
        <w:rPr>
          <w:sz w:val="20"/>
          <w:lang w:val="x-none"/>
        </w:rPr>
        <w:tab/>
      </w:r>
      <w:r w:rsidRPr="002F4E15">
        <w:rPr>
          <w:sz w:val="20"/>
          <w:lang w:val="x-none"/>
        </w:rPr>
        <w:t>ANTICIPOS DE SUELDOS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1.1.</w:t>
      </w:r>
      <w:r w:rsidRPr="002F4E15">
        <w:rPr>
          <w:sz w:val="20"/>
        </w:rPr>
        <w:t>3</w:t>
      </w:r>
      <w:r w:rsidRPr="002F4E15">
        <w:rPr>
          <w:sz w:val="20"/>
          <w:lang w:val="x-none"/>
        </w:rPr>
        <w:t xml:space="preserve">.02  </w:t>
      </w:r>
      <w:r w:rsidR="002F4E15" w:rsidRPr="002F4E15">
        <w:rPr>
          <w:sz w:val="20"/>
          <w:lang w:val="x-none"/>
        </w:rPr>
        <w:tab/>
      </w:r>
      <w:r w:rsidRPr="002F4E15">
        <w:rPr>
          <w:sz w:val="20"/>
          <w:lang w:val="x-none"/>
        </w:rPr>
        <w:t>ANTICIPOS A PROVEEDORES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1.2.          </w:t>
      </w:r>
      <w:r w:rsidR="002F4E15" w:rsidRPr="002F4E15">
        <w:rPr>
          <w:sz w:val="20"/>
          <w:lang w:val="x-none"/>
        </w:rPr>
        <w:tab/>
      </w:r>
      <w:r w:rsidRPr="002F4E15">
        <w:rPr>
          <w:sz w:val="20"/>
          <w:lang w:val="x-none"/>
        </w:rPr>
        <w:t>ACTIVO FIJO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1.2.1.       </w:t>
      </w:r>
      <w:r w:rsidR="002F4E15" w:rsidRPr="002F4E15">
        <w:rPr>
          <w:sz w:val="20"/>
          <w:lang w:val="x-none"/>
        </w:rPr>
        <w:tab/>
      </w:r>
      <w:r w:rsidRPr="002F4E15">
        <w:rPr>
          <w:sz w:val="20"/>
          <w:lang w:val="x-none"/>
        </w:rPr>
        <w:t>TERRENOS, EDIFICIOS E INSTALACIONES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1.2.1.01  </w:t>
      </w:r>
      <w:r w:rsidRPr="002F4E15">
        <w:rPr>
          <w:sz w:val="20"/>
        </w:rPr>
        <w:t xml:space="preserve"> </w:t>
      </w:r>
      <w:r w:rsidR="002F4E15" w:rsidRPr="002F4E15">
        <w:rPr>
          <w:sz w:val="20"/>
        </w:rPr>
        <w:tab/>
      </w:r>
      <w:r w:rsidRPr="002F4E15">
        <w:rPr>
          <w:sz w:val="20"/>
          <w:lang w:val="x-none"/>
        </w:rPr>
        <w:t>TERRENO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1.2.2.       </w:t>
      </w:r>
      <w:r w:rsidR="002F4E15" w:rsidRPr="002F4E15">
        <w:rPr>
          <w:sz w:val="20"/>
          <w:lang w:val="x-none"/>
        </w:rPr>
        <w:tab/>
      </w:r>
      <w:r w:rsidRPr="002F4E15">
        <w:rPr>
          <w:sz w:val="20"/>
          <w:lang w:val="x-none"/>
        </w:rPr>
        <w:t>MAQUIN, MUEBLES, ENSERES Y EQUIPO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1.2.2.01  </w:t>
      </w:r>
      <w:r w:rsidR="002F4E15" w:rsidRPr="002F4E15">
        <w:rPr>
          <w:sz w:val="20"/>
          <w:lang w:val="x-none"/>
        </w:rPr>
        <w:tab/>
      </w:r>
      <w:r w:rsidRPr="002F4E15">
        <w:rPr>
          <w:sz w:val="20"/>
          <w:lang w:val="x-none"/>
        </w:rPr>
        <w:t>MUEBLES Y ENSERES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1.2.2.02  </w:t>
      </w:r>
      <w:r w:rsidR="002F4E15" w:rsidRPr="002F4E15">
        <w:rPr>
          <w:sz w:val="20"/>
          <w:lang w:val="x-none"/>
        </w:rPr>
        <w:tab/>
      </w:r>
      <w:r w:rsidRPr="002F4E15">
        <w:rPr>
          <w:sz w:val="20"/>
          <w:lang w:val="x-none"/>
        </w:rPr>
        <w:t>EQUIPO DE OFICINA</w:t>
      </w:r>
      <w:r w:rsidRPr="002F4E15">
        <w:rPr>
          <w:sz w:val="20"/>
          <w:lang w:val="x-none"/>
        </w:rPr>
        <w:tab/>
        <w:t xml:space="preserve"> </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              </w:t>
      </w:r>
      <w:r w:rsidR="002F4E15" w:rsidRPr="002F4E15">
        <w:rPr>
          <w:sz w:val="20"/>
          <w:lang w:val="x-none"/>
        </w:rPr>
        <w:tab/>
      </w:r>
      <w:r w:rsidRPr="002F4E15">
        <w:rPr>
          <w:b/>
          <w:sz w:val="20"/>
          <w:lang w:val="x-none"/>
        </w:rPr>
        <w:t>PASIVO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2.1.           </w:t>
      </w:r>
      <w:r w:rsidR="002F4E15" w:rsidRPr="002F4E15">
        <w:rPr>
          <w:sz w:val="20"/>
          <w:lang w:val="x-none"/>
        </w:rPr>
        <w:tab/>
      </w:r>
      <w:r w:rsidRPr="002F4E15">
        <w:rPr>
          <w:sz w:val="20"/>
          <w:lang w:val="x-none"/>
        </w:rPr>
        <w:t>PASIVO CORRIENTE</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2.1.1.       </w:t>
      </w:r>
      <w:r w:rsidR="002F4E15" w:rsidRPr="002F4E15">
        <w:rPr>
          <w:sz w:val="20"/>
          <w:lang w:val="x-none"/>
        </w:rPr>
        <w:tab/>
      </w:r>
      <w:r w:rsidRPr="002F4E15">
        <w:rPr>
          <w:sz w:val="20"/>
          <w:lang w:val="x-none"/>
        </w:rPr>
        <w:t>CUENTAS POR PAGAR</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2.1.1.01  </w:t>
      </w:r>
      <w:r w:rsidR="002F4E15" w:rsidRPr="002F4E15">
        <w:rPr>
          <w:sz w:val="20"/>
          <w:lang w:val="x-none"/>
        </w:rPr>
        <w:tab/>
      </w:r>
      <w:r w:rsidRPr="002F4E15">
        <w:rPr>
          <w:sz w:val="20"/>
          <w:lang w:val="x-none"/>
        </w:rPr>
        <w:t>PROVEEDORES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2.1.1.02  </w:t>
      </w:r>
      <w:r w:rsidR="002F4E15" w:rsidRPr="002F4E15">
        <w:rPr>
          <w:sz w:val="20"/>
          <w:lang w:val="x-none"/>
        </w:rPr>
        <w:tab/>
      </w:r>
      <w:r w:rsidRPr="002F4E15">
        <w:rPr>
          <w:sz w:val="20"/>
          <w:lang w:val="x-none"/>
        </w:rPr>
        <w:t>SUELDOS POR PAGAR</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2.1.2.       </w:t>
      </w:r>
      <w:r w:rsidR="002F4E15" w:rsidRPr="002F4E15">
        <w:rPr>
          <w:sz w:val="20"/>
          <w:lang w:val="x-none"/>
        </w:rPr>
        <w:tab/>
      </w:r>
      <w:r w:rsidRPr="002F4E15">
        <w:rPr>
          <w:sz w:val="20"/>
          <w:lang w:val="x-none"/>
        </w:rPr>
        <w:t>DOCUMENTOS POR PAGAR</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2.1.2.01  </w:t>
      </w:r>
      <w:r w:rsidR="002F4E15" w:rsidRPr="002F4E15">
        <w:rPr>
          <w:sz w:val="20"/>
          <w:lang w:val="x-none"/>
        </w:rPr>
        <w:tab/>
      </w:r>
      <w:r w:rsidRPr="002F4E15">
        <w:rPr>
          <w:sz w:val="20"/>
          <w:lang w:val="x-none"/>
        </w:rPr>
        <w:t>DOCUMENTOS POR PAGAR</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             </w:t>
      </w:r>
      <w:r w:rsidR="002F4E15" w:rsidRPr="002F4E15">
        <w:rPr>
          <w:sz w:val="20"/>
          <w:lang w:val="x-none"/>
        </w:rPr>
        <w:tab/>
      </w:r>
      <w:r w:rsidRPr="002F4E15">
        <w:rPr>
          <w:b/>
          <w:sz w:val="20"/>
          <w:lang w:val="x-none"/>
        </w:rPr>
        <w:t>PATRIMONIO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          </w:t>
      </w:r>
      <w:r w:rsidR="002F4E15" w:rsidRPr="002F4E15">
        <w:rPr>
          <w:sz w:val="20"/>
          <w:lang w:val="x-none"/>
        </w:rPr>
        <w:tab/>
      </w:r>
      <w:r w:rsidRPr="002F4E15">
        <w:rPr>
          <w:sz w:val="20"/>
          <w:lang w:val="x-none"/>
        </w:rPr>
        <w:t>PATRIMONIO NETO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3.1.1.       </w:t>
      </w:r>
      <w:r w:rsidR="002F4E15" w:rsidRPr="002F4E15">
        <w:rPr>
          <w:sz w:val="20"/>
          <w:lang w:val="x-none"/>
        </w:rPr>
        <w:tab/>
      </w:r>
      <w:r w:rsidRPr="002F4E15">
        <w:rPr>
          <w:sz w:val="20"/>
          <w:lang w:val="x-none"/>
        </w:rPr>
        <w:t>CAPITAL SUSCRITO Y/O ASIGNADO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3.1.1.01  </w:t>
      </w:r>
      <w:r w:rsidR="002F4E15" w:rsidRPr="002F4E15">
        <w:rPr>
          <w:sz w:val="20"/>
          <w:lang w:val="x-none"/>
        </w:rPr>
        <w:tab/>
      </w:r>
      <w:r w:rsidRPr="002F4E15">
        <w:rPr>
          <w:sz w:val="20"/>
          <w:lang w:val="x-none"/>
        </w:rPr>
        <w:t>CAPITAL</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3.1.2.       </w:t>
      </w:r>
      <w:r w:rsidR="002F4E15" w:rsidRPr="002F4E15">
        <w:rPr>
          <w:sz w:val="20"/>
          <w:lang w:val="x-none"/>
        </w:rPr>
        <w:tab/>
      </w:r>
      <w:r w:rsidRPr="002F4E15">
        <w:rPr>
          <w:sz w:val="20"/>
          <w:lang w:val="x-none"/>
        </w:rPr>
        <w:t>RESERVAS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3.1.2.01  </w:t>
      </w:r>
      <w:r w:rsidR="002F4E15" w:rsidRPr="002F4E15">
        <w:rPr>
          <w:sz w:val="20"/>
          <w:lang w:val="x-none"/>
        </w:rPr>
        <w:tab/>
      </w:r>
      <w:r w:rsidRPr="002F4E15">
        <w:rPr>
          <w:sz w:val="20"/>
          <w:lang w:val="x-none"/>
        </w:rPr>
        <w:t>RESERVA LEGAL</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3.1.2.02  </w:t>
      </w:r>
      <w:r w:rsidR="002F4E15" w:rsidRPr="002F4E15">
        <w:rPr>
          <w:sz w:val="20"/>
          <w:lang w:val="x-none"/>
        </w:rPr>
        <w:tab/>
      </w:r>
      <w:r w:rsidRPr="002F4E15">
        <w:rPr>
          <w:sz w:val="20"/>
          <w:lang w:val="x-none"/>
        </w:rPr>
        <w:t>OTRAS RESERVAS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3.1.3.      </w:t>
      </w:r>
      <w:r w:rsidR="002F4E15" w:rsidRPr="002F4E15">
        <w:rPr>
          <w:sz w:val="20"/>
          <w:lang w:val="x-none"/>
        </w:rPr>
        <w:tab/>
      </w:r>
      <w:r w:rsidRPr="002F4E15">
        <w:rPr>
          <w:sz w:val="20"/>
          <w:lang w:val="x-none"/>
        </w:rPr>
        <w:t>UTILIDADES/PERDIDAS ACUMULADAS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3.1.3.01  </w:t>
      </w:r>
      <w:r w:rsidR="002F4E15" w:rsidRPr="002F4E15">
        <w:rPr>
          <w:sz w:val="20"/>
          <w:lang w:val="x-none"/>
        </w:rPr>
        <w:tab/>
      </w:r>
      <w:r w:rsidRPr="002F4E15">
        <w:rPr>
          <w:sz w:val="20"/>
          <w:lang w:val="x-none"/>
        </w:rPr>
        <w:t>UTIL/PERD ACUM EJERCICIOS ANTERIORES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3.1.3.02  </w:t>
      </w:r>
      <w:r w:rsidR="002F4E15" w:rsidRPr="002F4E15">
        <w:rPr>
          <w:sz w:val="20"/>
          <w:lang w:val="x-none"/>
        </w:rPr>
        <w:tab/>
      </w:r>
      <w:r w:rsidRPr="002F4E15">
        <w:rPr>
          <w:sz w:val="20"/>
          <w:lang w:val="x-none"/>
        </w:rPr>
        <w:t>RESULTADOS PRESENTE EJERCICIO</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             </w:t>
      </w:r>
      <w:r w:rsidR="002F4E15" w:rsidRPr="002F4E15">
        <w:rPr>
          <w:sz w:val="20"/>
          <w:lang w:val="x-none"/>
        </w:rPr>
        <w:tab/>
      </w:r>
      <w:r w:rsidRPr="002F4E15">
        <w:rPr>
          <w:b/>
          <w:sz w:val="20"/>
          <w:lang w:val="x-none"/>
        </w:rPr>
        <w:t>INGRESOS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4.1.          </w:t>
      </w:r>
      <w:r w:rsidR="002F4E15" w:rsidRPr="002F4E15">
        <w:rPr>
          <w:sz w:val="20"/>
          <w:lang w:val="x-none"/>
        </w:rPr>
        <w:tab/>
      </w:r>
      <w:r w:rsidRPr="002F4E15">
        <w:rPr>
          <w:sz w:val="20"/>
          <w:lang w:val="x-none"/>
        </w:rPr>
        <w:t>INGRESOS OPERACIONALES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4.1.1.       </w:t>
      </w:r>
      <w:r w:rsidR="002F4E15" w:rsidRPr="002F4E15">
        <w:rPr>
          <w:sz w:val="20"/>
          <w:lang w:val="x-none"/>
        </w:rPr>
        <w:tab/>
      </w:r>
      <w:r w:rsidRPr="002F4E15">
        <w:rPr>
          <w:sz w:val="20"/>
          <w:lang w:val="x-none"/>
        </w:rPr>
        <w:t>VENTAS GRAVADAS CON IVA</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4.1.1.01  </w:t>
      </w:r>
      <w:r w:rsidR="002F4E15" w:rsidRPr="002F4E15">
        <w:rPr>
          <w:sz w:val="20"/>
          <w:lang w:val="x-none"/>
        </w:rPr>
        <w:tab/>
      </w:r>
      <w:r w:rsidRPr="002F4E15">
        <w:rPr>
          <w:sz w:val="20"/>
          <w:lang w:val="x-none"/>
        </w:rPr>
        <w:t>VENTAS DE SERVICIOS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4.1.1.02  </w:t>
      </w:r>
      <w:r w:rsidR="002F4E15" w:rsidRPr="002F4E15">
        <w:rPr>
          <w:sz w:val="20"/>
          <w:lang w:val="x-none"/>
        </w:rPr>
        <w:tab/>
      </w:r>
      <w:r w:rsidRPr="002F4E15">
        <w:rPr>
          <w:sz w:val="20"/>
          <w:lang w:val="x-none"/>
        </w:rPr>
        <w:t>ALQUILER EQUIPO DE MONTAÑA</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4.2.1.       </w:t>
      </w:r>
      <w:r w:rsidR="002F4E15" w:rsidRPr="002F4E15">
        <w:rPr>
          <w:sz w:val="20"/>
          <w:lang w:val="x-none"/>
        </w:rPr>
        <w:tab/>
      </w:r>
      <w:r w:rsidRPr="002F4E15">
        <w:rPr>
          <w:sz w:val="20"/>
          <w:lang w:val="x-none"/>
        </w:rPr>
        <w:t>OTROS INGRESOS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4.2.1.01  </w:t>
      </w:r>
      <w:r w:rsidR="002F4E15" w:rsidRPr="002F4E15">
        <w:rPr>
          <w:sz w:val="20"/>
          <w:lang w:val="x-none"/>
        </w:rPr>
        <w:tab/>
        <w:t>INTERESES GANADOS</w:t>
      </w:r>
      <w:r w:rsidR="002F4E15"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             </w:t>
      </w:r>
      <w:r w:rsidR="002F4E15" w:rsidRPr="002F4E15">
        <w:rPr>
          <w:sz w:val="20"/>
          <w:lang w:val="x-none"/>
        </w:rPr>
        <w:tab/>
      </w:r>
      <w:r w:rsidRPr="002F4E15">
        <w:rPr>
          <w:b/>
          <w:sz w:val="20"/>
          <w:lang w:val="x-none"/>
        </w:rPr>
        <w:t>GASTOS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5.1.           </w:t>
      </w:r>
      <w:r w:rsidR="002F4E15" w:rsidRPr="002F4E15">
        <w:rPr>
          <w:sz w:val="20"/>
          <w:lang w:val="x-none"/>
        </w:rPr>
        <w:tab/>
      </w:r>
      <w:r w:rsidRPr="002F4E15">
        <w:rPr>
          <w:sz w:val="20"/>
          <w:lang w:val="x-none"/>
        </w:rPr>
        <w:t>COSTO DE VENTAS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5.1.1.       </w:t>
      </w:r>
      <w:r w:rsidR="002F4E15" w:rsidRPr="002F4E15">
        <w:rPr>
          <w:sz w:val="20"/>
          <w:lang w:val="x-none"/>
        </w:rPr>
        <w:tab/>
      </w:r>
      <w:r w:rsidRPr="002F4E15">
        <w:rPr>
          <w:sz w:val="20"/>
          <w:lang w:val="x-none"/>
        </w:rPr>
        <w:t>COSTO DE VENTAS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5.1.1.01  </w:t>
      </w:r>
      <w:r w:rsidR="002F4E15" w:rsidRPr="002F4E15">
        <w:rPr>
          <w:sz w:val="20"/>
          <w:lang w:val="x-none"/>
        </w:rPr>
        <w:tab/>
      </w:r>
      <w:r w:rsidRPr="002F4E15">
        <w:rPr>
          <w:sz w:val="20"/>
          <w:lang w:val="x-none"/>
        </w:rPr>
        <w:t>COSTO DE VENTAS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5.2.          </w:t>
      </w:r>
      <w:r w:rsidR="002F4E15" w:rsidRPr="002F4E15">
        <w:rPr>
          <w:sz w:val="20"/>
          <w:lang w:val="x-none"/>
        </w:rPr>
        <w:tab/>
      </w:r>
      <w:r w:rsidRPr="002F4E15">
        <w:rPr>
          <w:sz w:val="20"/>
          <w:lang w:val="x-none"/>
        </w:rPr>
        <w:t>GASTOS DE ADMINIST Y VTAS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5.2.1.       </w:t>
      </w:r>
      <w:r w:rsidR="002F4E15" w:rsidRPr="002F4E15">
        <w:rPr>
          <w:sz w:val="20"/>
          <w:lang w:val="x-none"/>
        </w:rPr>
        <w:tab/>
      </w:r>
      <w:r w:rsidRPr="002F4E15">
        <w:rPr>
          <w:sz w:val="20"/>
          <w:lang w:val="x-none"/>
        </w:rPr>
        <w:t>SUELD/SAL/BEN SOC E INDEM</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 xml:space="preserve">5.2.1.01  </w:t>
      </w:r>
      <w:r w:rsidR="002F4E15" w:rsidRPr="002F4E15">
        <w:rPr>
          <w:sz w:val="20"/>
          <w:lang w:val="x-none"/>
        </w:rPr>
        <w:tab/>
      </w:r>
      <w:r w:rsidRPr="002F4E15">
        <w:rPr>
          <w:sz w:val="20"/>
          <w:lang w:val="x-none"/>
        </w:rPr>
        <w:t>SUELDOS Y SALARIOS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5.2.1.0</w:t>
      </w:r>
      <w:r w:rsidR="002F4E15" w:rsidRPr="002F4E15">
        <w:rPr>
          <w:sz w:val="20"/>
        </w:rPr>
        <w:t>2</w:t>
      </w:r>
      <w:r w:rsidRPr="002F4E15">
        <w:rPr>
          <w:sz w:val="20"/>
          <w:lang w:val="x-none"/>
        </w:rPr>
        <w:t xml:space="preserve">  </w:t>
      </w:r>
      <w:r w:rsidR="002F4E15" w:rsidRPr="002F4E15">
        <w:rPr>
          <w:sz w:val="20"/>
          <w:lang w:val="x-none"/>
        </w:rPr>
        <w:tab/>
      </w:r>
      <w:r w:rsidRPr="002F4E15">
        <w:rPr>
          <w:sz w:val="20"/>
          <w:lang w:val="x-none"/>
        </w:rPr>
        <w:t>VACACIONES</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5.2.</w:t>
      </w:r>
      <w:r w:rsidR="002F4E15" w:rsidRPr="002F4E15">
        <w:rPr>
          <w:sz w:val="20"/>
        </w:rPr>
        <w:t>2</w:t>
      </w:r>
      <w:r w:rsidRPr="002F4E15">
        <w:rPr>
          <w:sz w:val="20"/>
          <w:lang w:val="x-none"/>
        </w:rPr>
        <w:t xml:space="preserve">.       </w:t>
      </w:r>
      <w:r w:rsidR="002F4E15" w:rsidRPr="002F4E15">
        <w:rPr>
          <w:sz w:val="20"/>
          <w:lang w:val="x-none"/>
        </w:rPr>
        <w:tab/>
      </w:r>
      <w:r w:rsidRPr="002F4E15">
        <w:rPr>
          <w:sz w:val="20"/>
          <w:lang w:val="x-none"/>
        </w:rPr>
        <w:t>AGUA, LUZ, TELEFONO, TELEX Y FAX</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5.2.</w:t>
      </w:r>
      <w:r w:rsidR="002F4E15" w:rsidRPr="002F4E15">
        <w:rPr>
          <w:sz w:val="20"/>
        </w:rPr>
        <w:t>2</w:t>
      </w:r>
      <w:r w:rsidRPr="002F4E15">
        <w:rPr>
          <w:sz w:val="20"/>
          <w:lang w:val="x-none"/>
        </w:rPr>
        <w:t xml:space="preserve">.01  </w:t>
      </w:r>
      <w:r w:rsidR="002F4E15" w:rsidRPr="002F4E15">
        <w:rPr>
          <w:sz w:val="20"/>
          <w:lang w:val="x-none"/>
        </w:rPr>
        <w:tab/>
      </w:r>
      <w:r w:rsidRPr="002F4E15">
        <w:rPr>
          <w:sz w:val="20"/>
          <w:lang w:val="x-none"/>
        </w:rPr>
        <w:t>AGUA</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5.2.</w:t>
      </w:r>
      <w:r w:rsidR="002F4E15" w:rsidRPr="002F4E15">
        <w:rPr>
          <w:sz w:val="20"/>
        </w:rPr>
        <w:t>2</w:t>
      </w:r>
      <w:r w:rsidRPr="002F4E15">
        <w:rPr>
          <w:sz w:val="20"/>
          <w:lang w:val="x-none"/>
        </w:rPr>
        <w:t xml:space="preserve">.02  </w:t>
      </w:r>
      <w:r w:rsidR="002F4E15" w:rsidRPr="002F4E15">
        <w:rPr>
          <w:sz w:val="20"/>
          <w:lang w:val="x-none"/>
        </w:rPr>
        <w:tab/>
      </w:r>
      <w:r w:rsidRPr="002F4E15">
        <w:rPr>
          <w:sz w:val="20"/>
          <w:lang w:val="x-none"/>
        </w:rPr>
        <w:t>LUZ</w:t>
      </w:r>
      <w:r w:rsidRPr="002F4E15">
        <w:rPr>
          <w:sz w:val="20"/>
          <w:lang w:val="x-none"/>
        </w:rPr>
        <w:tab/>
        <w:t xml:space="preserve"> </w:t>
      </w:r>
    </w:p>
    <w:p w:rsidR="00F720A7" w:rsidRPr="002F4E15" w:rsidRDefault="00F720A7" w:rsidP="002F4E15">
      <w:pPr>
        <w:spacing w:after="0"/>
        <w:rPr>
          <w:sz w:val="20"/>
          <w:lang w:val="x-none"/>
        </w:rPr>
      </w:pPr>
      <w:r w:rsidRPr="002F4E15">
        <w:rPr>
          <w:sz w:val="20"/>
          <w:lang w:val="x-none"/>
        </w:rPr>
        <w:t>5.2.</w:t>
      </w:r>
      <w:r w:rsidR="002F4E15" w:rsidRPr="002F4E15">
        <w:rPr>
          <w:sz w:val="20"/>
        </w:rPr>
        <w:t>2</w:t>
      </w:r>
      <w:r w:rsidRPr="002F4E15">
        <w:rPr>
          <w:sz w:val="20"/>
          <w:lang w:val="x-none"/>
        </w:rPr>
        <w:t xml:space="preserve">.03  </w:t>
      </w:r>
      <w:r w:rsidR="002F4E15" w:rsidRPr="002F4E15">
        <w:rPr>
          <w:sz w:val="20"/>
          <w:lang w:val="x-none"/>
        </w:rPr>
        <w:tab/>
      </w:r>
      <w:r w:rsidRPr="002F4E15">
        <w:rPr>
          <w:sz w:val="20"/>
          <w:lang w:val="x-none"/>
        </w:rPr>
        <w:t>TELEFONOS Y FAX</w:t>
      </w:r>
      <w:r w:rsidRPr="002F4E15">
        <w:rPr>
          <w:sz w:val="20"/>
          <w:lang w:val="x-none"/>
        </w:rPr>
        <w:tab/>
        <w:t xml:space="preserve"> </w:t>
      </w:r>
    </w:p>
    <w:p w:rsidR="00F720A7" w:rsidRDefault="00F720A7" w:rsidP="002F4E15">
      <w:pPr>
        <w:spacing w:after="0"/>
        <w:rPr>
          <w:sz w:val="20"/>
          <w:lang w:val="x-none"/>
        </w:rPr>
      </w:pPr>
      <w:r w:rsidRPr="002F4E15">
        <w:rPr>
          <w:sz w:val="20"/>
          <w:lang w:val="x-none"/>
        </w:rPr>
        <w:t>5.2.</w:t>
      </w:r>
      <w:r w:rsidR="002F4E15" w:rsidRPr="002F4E15">
        <w:rPr>
          <w:sz w:val="20"/>
        </w:rPr>
        <w:t>2</w:t>
      </w:r>
      <w:r w:rsidRPr="002F4E15">
        <w:rPr>
          <w:sz w:val="20"/>
          <w:lang w:val="x-none"/>
        </w:rPr>
        <w:t xml:space="preserve">.04  </w:t>
      </w:r>
      <w:r w:rsidR="002F4E15" w:rsidRPr="002F4E15">
        <w:rPr>
          <w:sz w:val="20"/>
          <w:lang w:val="x-none"/>
        </w:rPr>
        <w:tab/>
        <w:t>INTERNET</w:t>
      </w:r>
      <w:r w:rsidR="002F4E15" w:rsidRPr="002F4E15">
        <w:rPr>
          <w:sz w:val="20"/>
          <w:lang w:val="x-none"/>
        </w:rPr>
        <w:tab/>
        <w:t xml:space="preserve"> </w:t>
      </w:r>
      <w:r w:rsidRPr="002F4E15">
        <w:rPr>
          <w:sz w:val="20"/>
          <w:lang w:val="x-none"/>
        </w:rPr>
        <w:t xml:space="preserve"> </w:t>
      </w:r>
    </w:p>
    <w:p w:rsidR="002F4E15" w:rsidRDefault="002F4E15" w:rsidP="002F4E15">
      <w:pPr>
        <w:spacing w:after="0"/>
        <w:rPr>
          <w:sz w:val="20"/>
          <w:lang w:val="x-none"/>
        </w:rPr>
      </w:pPr>
    </w:p>
    <w:p w:rsidR="002F4E15" w:rsidRDefault="000E1C8F" w:rsidP="000E1C8F">
      <w:pPr>
        <w:pStyle w:val="Ttulo2"/>
      </w:pPr>
      <w:bookmarkStart w:id="14" w:name="_Toc399698108"/>
      <w:r w:rsidRPr="000E1C8F">
        <w:t>Variaciones Patrimoniales</w:t>
      </w:r>
      <w:bookmarkEnd w:id="14"/>
    </w:p>
    <w:p w:rsidR="000E1C8F" w:rsidRDefault="008C4083" w:rsidP="000E1C8F">
      <w:pPr>
        <w:rPr>
          <w:lang w:val="x-none"/>
        </w:rPr>
      </w:pPr>
      <w:r w:rsidRPr="008C4083">
        <w:rPr>
          <w:lang w:val="x-none"/>
        </w:rPr>
        <w:t xml:space="preserve">Se llaman </w:t>
      </w:r>
      <w:r>
        <w:t>Variaciones Patrimoniales</w:t>
      </w:r>
      <w:r w:rsidRPr="008C4083">
        <w:rPr>
          <w:lang w:val="x-none"/>
        </w:rPr>
        <w:t xml:space="preserve"> a las distintas operaciones que realiza la empresa y que producen cambios en la composición de su patrimonio.</w:t>
      </w:r>
    </w:p>
    <w:p w:rsidR="008C4083" w:rsidRDefault="008C4083" w:rsidP="000E1C8F">
      <w:pPr>
        <w:rPr>
          <w:lang w:val="x-none"/>
        </w:rPr>
      </w:pPr>
      <w:r w:rsidRPr="008C4083">
        <w:rPr>
          <w:lang w:val="x-none"/>
        </w:rPr>
        <w:t>Las variaciones patrimoniales pueden ser:</w:t>
      </w:r>
    </w:p>
    <w:p w:rsidR="008C4083" w:rsidRDefault="008C4083" w:rsidP="008C4083">
      <w:pPr>
        <w:rPr>
          <w:lang w:val="x-none"/>
        </w:rPr>
      </w:pPr>
      <w:r w:rsidRPr="008C4083">
        <w:rPr>
          <w:b/>
        </w:rPr>
        <w:t>Permutativas</w:t>
      </w:r>
      <w:r w:rsidRPr="008C4083">
        <w:rPr>
          <w:lang w:val="x-none"/>
        </w:rPr>
        <w:t xml:space="preserve">: son aquellas  operaciones comerciales que no aumentan ni disminuyen el Capital o Patrimonio Neto de la empresa. En estas operaciones intervienen solamente cuentas patrimoniales del </w:t>
      </w:r>
      <w:r w:rsidRPr="008C4083">
        <w:rPr>
          <w:b/>
          <w:lang w:val="x-none"/>
        </w:rPr>
        <w:t>Activo</w:t>
      </w:r>
      <w:r w:rsidRPr="008C4083">
        <w:rPr>
          <w:lang w:val="x-none"/>
        </w:rPr>
        <w:t xml:space="preserve"> y/o </w:t>
      </w:r>
      <w:r w:rsidRPr="008C4083">
        <w:rPr>
          <w:b/>
          <w:lang w:val="x-none"/>
        </w:rPr>
        <w:t>Pasivo</w:t>
      </w:r>
      <w:r w:rsidRPr="008C4083">
        <w:rPr>
          <w:lang w:val="x-none"/>
        </w:rPr>
        <w:t xml:space="preserve">. </w:t>
      </w:r>
    </w:p>
    <w:p w:rsidR="008C4083" w:rsidRPr="008C4083" w:rsidRDefault="008C4083" w:rsidP="008C4083">
      <w:pPr>
        <w:rPr>
          <w:lang w:val="x-none"/>
        </w:rPr>
      </w:pPr>
      <w:r w:rsidRPr="008C4083">
        <w:rPr>
          <w:lang w:val="x-none"/>
        </w:rPr>
        <w:t>Se pueden producir los siguientes casos:</w:t>
      </w:r>
    </w:p>
    <w:p w:rsidR="008C4083" w:rsidRPr="008C4083" w:rsidRDefault="008C4083" w:rsidP="008C4083">
      <w:pPr>
        <w:numPr>
          <w:ilvl w:val="0"/>
          <w:numId w:val="11"/>
        </w:numPr>
        <w:rPr>
          <w:lang w:val="x-none"/>
        </w:rPr>
      </w:pPr>
      <w:r w:rsidRPr="008C4083">
        <w:rPr>
          <w:lang w:val="x-none"/>
        </w:rPr>
        <w:t>cambio de un Activo por otro Activo de igual valor. Ej.: compramos mercaderías en efectivo: +A   -A;</w:t>
      </w:r>
    </w:p>
    <w:p w:rsidR="008C4083" w:rsidRPr="008C4083" w:rsidRDefault="008C4083" w:rsidP="008C4083">
      <w:pPr>
        <w:numPr>
          <w:ilvl w:val="0"/>
          <w:numId w:val="11"/>
        </w:numPr>
        <w:rPr>
          <w:lang w:val="x-none"/>
        </w:rPr>
      </w:pPr>
      <w:r w:rsidRPr="008C4083">
        <w:rPr>
          <w:lang w:val="x-none"/>
        </w:rPr>
        <w:t xml:space="preserve">aumento del Activo y del Pasivo por igual valor. Ej.: compramos Instalaciones en cuenta corriente: +A  +P; </w:t>
      </w:r>
    </w:p>
    <w:p w:rsidR="008C4083" w:rsidRPr="008C4083" w:rsidRDefault="008C4083" w:rsidP="008C4083">
      <w:pPr>
        <w:numPr>
          <w:ilvl w:val="0"/>
          <w:numId w:val="11"/>
        </w:numPr>
        <w:rPr>
          <w:lang w:val="x-none"/>
        </w:rPr>
      </w:pPr>
      <w:r w:rsidRPr="008C4083">
        <w:rPr>
          <w:lang w:val="x-none"/>
        </w:rPr>
        <w:t>cambio de un Pasivo por otro Pasivo de igual valor. Ej.: documentamos la deuda en cuenta corriente firmando pagaré: -P  +P;</w:t>
      </w:r>
    </w:p>
    <w:p w:rsidR="008C4083" w:rsidRDefault="008C4083" w:rsidP="008C4083">
      <w:pPr>
        <w:numPr>
          <w:ilvl w:val="0"/>
          <w:numId w:val="11"/>
        </w:numPr>
        <w:rPr>
          <w:lang w:val="x-none"/>
        </w:rPr>
      </w:pPr>
      <w:r w:rsidRPr="008C4083">
        <w:rPr>
          <w:lang w:val="x-none"/>
        </w:rPr>
        <w:t xml:space="preserve">disminución del Activo y del Pasivo por igual valor. Ej.: pagamos en efectivo el pagaré:  -P   -A.   </w:t>
      </w:r>
    </w:p>
    <w:p w:rsidR="008C4083" w:rsidRDefault="008C4083" w:rsidP="008C4083">
      <w:pPr>
        <w:rPr>
          <w:lang w:val="x-none"/>
        </w:rPr>
      </w:pPr>
      <w:r w:rsidRPr="008C4083">
        <w:rPr>
          <w:b/>
        </w:rPr>
        <w:t>Modificativas</w:t>
      </w:r>
      <w:r w:rsidRPr="008C4083">
        <w:rPr>
          <w:lang w:val="x-none"/>
        </w:rPr>
        <w:t xml:space="preserve">: son operaciones comerciales que aumentan o disminuyen el Capital o Patrimonio Neto de la empresa, originadas por una ganancia o una pérdida. En esta clase de variaciones intervienen cuentas Patrimoniales y de Resultado. </w:t>
      </w:r>
    </w:p>
    <w:p w:rsidR="008C4083" w:rsidRPr="008C4083" w:rsidRDefault="008C4083" w:rsidP="008C4083">
      <w:pPr>
        <w:rPr>
          <w:lang w:val="x-none"/>
        </w:rPr>
      </w:pPr>
      <w:r w:rsidRPr="008C4083">
        <w:rPr>
          <w:lang w:val="x-none"/>
        </w:rPr>
        <w:t>Existen dos clases de variaciones modificativas:</w:t>
      </w:r>
    </w:p>
    <w:p w:rsidR="008C4083" w:rsidRPr="008C4083" w:rsidRDefault="008C4083" w:rsidP="008C4083">
      <w:pPr>
        <w:numPr>
          <w:ilvl w:val="0"/>
          <w:numId w:val="12"/>
        </w:numPr>
        <w:rPr>
          <w:lang w:val="x-none"/>
        </w:rPr>
      </w:pPr>
      <w:r w:rsidRPr="008C4083">
        <w:rPr>
          <w:b/>
        </w:rPr>
        <w:t>Modificativas</w:t>
      </w:r>
      <w:r w:rsidRPr="008C4083">
        <w:rPr>
          <w:lang w:val="x-none"/>
        </w:rPr>
        <w:t xml:space="preserve"> </w:t>
      </w:r>
      <w:r w:rsidRPr="008C4083">
        <w:rPr>
          <w:b/>
        </w:rPr>
        <w:t>Positivas</w:t>
      </w:r>
      <w:r w:rsidRPr="008C4083">
        <w:rPr>
          <w:lang w:val="x-none"/>
        </w:rPr>
        <w:t>: son las que provocan un aumento en el Capital o Patrimonio Neto (ganancias). Ej.: cobramos un alquiler en efectivo;</w:t>
      </w:r>
    </w:p>
    <w:p w:rsidR="008C4083" w:rsidRDefault="008C4083" w:rsidP="008C4083">
      <w:pPr>
        <w:numPr>
          <w:ilvl w:val="0"/>
          <w:numId w:val="12"/>
        </w:numPr>
        <w:rPr>
          <w:lang w:val="x-none"/>
        </w:rPr>
      </w:pPr>
      <w:r w:rsidRPr="008C4083">
        <w:rPr>
          <w:b/>
        </w:rPr>
        <w:t>Modificativas</w:t>
      </w:r>
      <w:r w:rsidRPr="008C4083">
        <w:rPr>
          <w:lang w:val="x-none"/>
        </w:rPr>
        <w:t xml:space="preserve"> </w:t>
      </w:r>
      <w:r w:rsidRPr="008C4083">
        <w:rPr>
          <w:b/>
        </w:rPr>
        <w:t>Negativas</w:t>
      </w:r>
      <w:r w:rsidRPr="008C4083">
        <w:rPr>
          <w:lang w:val="x-none"/>
        </w:rPr>
        <w:t>: son las que provocan una disminución en el Capital o Patrimonio Neto (pérdidas). Ej.: pagamos un impuesto en efectivo.</w:t>
      </w:r>
    </w:p>
    <w:p w:rsidR="00EF7C3B" w:rsidRDefault="00EF7C3B" w:rsidP="00EF7C3B">
      <w:pPr>
        <w:pStyle w:val="Ttulo1"/>
      </w:pPr>
      <w:r>
        <w:br w:type="page"/>
      </w:r>
      <w:bookmarkStart w:id="15" w:name="_Toc399698109"/>
      <w:r w:rsidRPr="00EF7C3B">
        <w:t>Registración Contable</w:t>
      </w:r>
      <w:bookmarkEnd w:id="15"/>
    </w:p>
    <w:p w:rsidR="00EF7C3B" w:rsidRDefault="00EF7C3B" w:rsidP="00EF7C3B">
      <w:pPr>
        <w:pStyle w:val="Ttulo2"/>
      </w:pPr>
      <w:bookmarkStart w:id="16" w:name="_Toc399698110"/>
      <w:r>
        <w:t>Libro Diario</w:t>
      </w:r>
      <w:bookmarkEnd w:id="16"/>
    </w:p>
    <w:p w:rsidR="00EF7C3B" w:rsidRPr="00EF7C3B" w:rsidRDefault="00EF7C3B" w:rsidP="00EF7C3B">
      <w:pPr>
        <w:rPr>
          <w:lang w:val="x-none"/>
        </w:rPr>
      </w:pPr>
      <w:r w:rsidRPr="00EF7C3B">
        <w:rPr>
          <w:lang w:val="x-none"/>
        </w:rPr>
        <w:t xml:space="preserve">El </w:t>
      </w:r>
      <w:r w:rsidR="00385571" w:rsidRPr="00385571">
        <w:rPr>
          <w:b/>
          <w:lang w:val="x-none"/>
        </w:rPr>
        <w:t>Libro Diario</w:t>
      </w:r>
      <w:r w:rsidRPr="00EF7C3B">
        <w:rPr>
          <w:lang w:val="x-none"/>
        </w:rPr>
        <w:t xml:space="preserve"> es el documento</w:t>
      </w:r>
      <w:r w:rsidR="00C15859">
        <w:t xml:space="preserve"> de carácter obligatorio</w:t>
      </w:r>
      <w:r w:rsidRPr="00EF7C3B">
        <w:rPr>
          <w:lang w:val="x-none"/>
        </w:rPr>
        <w:t xml:space="preserve"> en el que se recogen las operaciones que va realizando la empresa de forma cronológica.</w:t>
      </w:r>
    </w:p>
    <w:p w:rsidR="00EF7C3B" w:rsidRDefault="00EF7C3B" w:rsidP="00EF7C3B">
      <w:pPr>
        <w:rPr>
          <w:lang w:val="x-none"/>
        </w:rPr>
      </w:pPr>
      <w:r w:rsidRPr="00EF7C3B">
        <w:rPr>
          <w:lang w:val="x-none"/>
        </w:rPr>
        <w:t>Las operaciones deben recogerse en el libro día a día, o bien por periodos no superiores al mes si su detalle aparece en otros libros. Las anotaciones en el libro se harán por medio de asientos.</w:t>
      </w:r>
    </w:p>
    <w:p w:rsidR="00EF7C3B" w:rsidRDefault="00EF7C3B" w:rsidP="00EF7C3B">
      <w:pPr>
        <w:rPr>
          <w:lang w:val="x-none"/>
        </w:rPr>
      </w:pPr>
      <w:r w:rsidRPr="00EF7C3B">
        <w:rPr>
          <w:lang w:val="x-none"/>
        </w:rPr>
        <w:t>Los asientos son anotaciones registradas por el sistema de partida doble y contienen entradas de débito en una o más cuentas y crédito en otra</w:t>
      </w:r>
      <w:r>
        <w:t>s</w:t>
      </w:r>
      <w:r w:rsidRPr="00EF7C3B">
        <w:rPr>
          <w:lang w:val="x-none"/>
        </w:rPr>
        <w:t xml:space="preserve"> cuenta</w:t>
      </w:r>
      <w:r>
        <w:t>s</w:t>
      </w:r>
      <w:r w:rsidRPr="00EF7C3B">
        <w:rPr>
          <w:lang w:val="x-none"/>
        </w:rPr>
        <w:t xml:space="preserve"> de tal manera que la suma de los débitos sea igual a la suma de los créditos. Se garantiza así que se mantenga la ecuación de </w:t>
      </w:r>
      <w:r>
        <w:t>patrimonial</w:t>
      </w:r>
      <w:r w:rsidRPr="00EF7C3B">
        <w:rPr>
          <w:lang w:val="x-none"/>
        </w:rPr>
        <w:t>.</w:t>
      </w:r>
    </w:p>
    <w:p w:rsidR="00C15859" w:rsidRPr="00C15859" w:rsidRDefault="00C15859" w:rsidP="00C15859">
      <w:pPr>
        <w:rPr>
          <w:b/>
          <w:lang w:val="x-none"/>
        </w:rPr>
      </w:pPr>
      <w:r>
        <w:rPr>
          <w:b/>
        </w:rPr>
        <w:t>Información</w:t>
      </w:r>
      <w:r w:rsidRPr="00C15859">
        <w:rPr>
          <w:b/>
          <w:lang w:val="x-none"/>
        </w:rPr>
        <w:t xml:space="preserve"> a incluir</w:t>
      </w:r>
    </w:p>
    <w:p w:rsidR="00EF7C3B" w:rsidRDefault="00C15859" w:rsidP="00C15859">
      <w:pPr>
        <w:rPr>
          <w:lang w:val="x-none"/>
        </w:rPr>
      </w:pPr>
      <w:r w:rsidRPr="00C15859">
        <w:rPr>
          <w:lang w:val="x-none"/>
        </w:rPr>
        <w:t>Hay una serie de datos mínimos necesarios para la creación de un libro diario:</w:t>
      </w:r>
    </w:p>
    <w:p w:rsidR="00C15859" w:rsidRPr="00C15859" w:rsidRDefault="00C15859" w:rsidP="00C15859">
      <w:pPr>
        <w:numPr>
          <w:ilvl w:val="0"/>
          <w:numId w:val="13"/>
        </w:numPr>
        <w:spacing w:after="0"/>
        <w:rPr>
          <w:lang w:val="x-none"/>
        </w:rPr>
      </w:pPr>
      <w:r w:rsidRPr="00C15859">
        <w:rPr>
          <w:lang w:val="x-none"/>
        </w:rPr>
        <w:t>Fecha de cada transacción</w:t>
      </w:r>
    </w:p>
    <w:p w:rsidR="00C15859" w:rsidRPr="00C15859" w:rsidRDefault="00C15859" w:rsidP="00C15859">
      <w:pPr>
        <w:numPr>
          <w:ilvl w:val="0"/>
          <w:numId w:val="13"/>
        </w:numPr>
        <w:spacing w:after="0"/>
        <w:rPr>
          <w:lang w:val="x-none"/>
        </w:rPr>
      </w:pPr>
      <w:r w:rsidRPr="00C15859">
        <w:rPr>
          <w:lang w:val="x-none"/>
        </w:rPr>
        <w:t>Las cuentas involucradas en la transacción</w:t>
      </w:r>
    </w:p>
    <w:p w:rsidR="00C15859" w:rsidRPr="00C15859" w:rsidRDefault="00C15859" w:rsidP="00C15859">
      <w:pPr>
        <w:numPr>
          <w:ilvl w:val="0"/>
          <w:numId w:val="13"/>
        </w:numPr>
        <w:spacing w:after="0"/>
        <w:rPr>
          <w:lang w:val="x-none"/>
        </w:rPr>
      </w:pPr>
      <w:r w:rsidRPr="00C15859">
        <w:rPr>
          <w:lang w:val="x-none"/>
        </w:rPr>
        <w:t>El importe de la operación</w:t>
      </w:r>
    </w:p>
    <w:p w:rsidR="00C15859" w:rsidRDefault="00C15859" w:rsidP="00C15859">
      <w:pPr>
        <w:numPr>
          <w:ilvl w:val="0"/>
          <w:numId w:val="13"/>
        </w:numPr>
        <w:spacing w:after="0"/>
        <w:rPr>
          <w:lang w:val="x-none"/>
        </w:rPr>
      </w:pPr>
      <w:r w:rsidRPr="00C15859">
        <w:rPr>
          <w:lang w:val="x-none"/>
        </w:rPr>
        <w:t>Breve explicación de la transacción</w:t>
      </w:r>
    </w:p>
    <w:p w:rsidR="00C15859" w:rsidRDefault="00C15859" w:rsidP="00C15859">
      <w:pPr>
        <w:jc w:val="left"/>
      </w:pPr>
      <w:r>
        <w:br/>
        <w:t>Ejemplo:</w:t>
      </w:r>
    </w:p>
    <w:p w:rsidR="00C15859" w:rsidRDefault="00E31690" w:rsidP="00C15859">
      <w:pPr>
        <w:jc w:val="center"/>
      </w:pPr>
      <w:r>
        <w:rPr>
          <w:noProof/>
          <w:lang w:val="es-ES" w:eastAsia="es-ES"/>
        </w:rPr>
        <w:drawing>
          <wp:inline distT="0" distB="0" distL="0" distR="0">
            <wp:extent cx="4819650" cy="3524250"/>
            <wp:effectExtent l="0" t="0" r="0" b="0"/>
            <wp:docPr id="4" name="Imagen 4" descr="librodiarioEj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odiarioEjempl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524250"/>
                    </a:xfrm>
                    <a:prstGeom prst="rect">
                      <a:avLst/>
                    </a:prstGeom>
                    <a:noFill/>
                    <a:ln>
                      <a:noFill/>
                    </a:ln>
                  </pic:spPr>
                </pic:pic>
              </a:graphicData>
            </a:graphic>
          </wp:inline>
        </w:drawing>
      </w:r>
    </w:p>
    <w:p w:rsidR="00385571" w:rsidRDefault="00385571" w:rsidP="00385571">
      <w:pPr>
        <w:pStyle w:val="Ttulo2"/>
      </w:pPr>
      <w:bookmarkStart w:id="17" w:name="_Toc399698111"/>
      <w:r>
        <w:t>Libro Mayor</w:t>
      </w:r>
      <w:bookmarkEnd w:id="17"/>
    </w:p>
    <w:p w:rsidR="00385571" w:rsidRDefault="00385571" w:rsidP="00385571">
      <w:pPr>
        <w:rPr>
          <w:lang w:val="x-none"/>
        </w:rPr>
      </w:pPr>
      <w:r>
        <w:t>E</w:t>
      </w:r>
      <w:r w:rsidRPr="00385571">
        <w:rPr>
          <w:lang w:val="x-none"/>
        </w:rPr>
        <w:t xml:space="preserve">l </w:t>
      </w:r>
      <w:r w:rsidRPr="00385571">
        <w:rPr>
          <w:b/>
          <w:lang w:val="x-none"/>
        </w:rPr>
        <w:t>Libro Mayor</w:t>
      </w:r>
      <w:r w:rsidRPr="00385571">
        <w:rPr>
          <w:lang w:val="x-none"/>
        </w:rPr>
        <w:t xml:space="preserve"> es un libro auxiliar</w:t>
      </w:r>
      <w:r w:rsidR="00E001B0">
        <w:t xml:space="preserve"> no obligatorio</w:t>
      </w:r>
      <w:r w:rsidRPr="00385571">
        <w:rPr>
          <w:lang w:val="x-none"/>
        </w:rPr>
        <w:t xml:space="preserve"> en el que se pasan los débitos, créditos y saldos de cada cuenta según los registros del </w:t>
      </w:r>
      <w:r w:rsidRPr="00385571">
        <w:rPr>
          <w:b/>
          <w:lang w:val="x-none"/>
        </w:rPr>
        <w:t>Libro Diario</w:t>
      </w:r>
      <w:r w:rsidRPr="00385571">
        <w:rPr>
          <w:lang w:val="x-none"/>
        </w:rPr>
        <w:t>. Este libro brinda una información complementaria que nos permite conocer el movimiento de cada una de las cuentas y el saldo de las mismas.</w:t>
      </w:r>
    </w:p>
    <w:p w:rsidR="001D17B1" w:rsidRDefault="001D17B1" w:rsidP="001D17B1">
      <w:pPr>
        <w:rPr>
          <w:lang w:val="x-none"/>
        </w:rPr>
      </w:pPr>
      <w:r w:rsidRPr="001D17B1">
        <w:rPr>
          <w:lang w:val="x-none"/>
        </w:rPr>
        <w:t xml:space="preserve">Para realizar el pase del </w:t>
      </w:r>
      <w:r w:rsidRPr="001D17B1">
        <w:rPr>
          <w:b/>
          <w:lang w:val="x-none"/>
        </w:rPr>
        <w:t>Libro Diario</w:t>
      </w:r>
      <w:r w:rsidRPr="001D17B1">
        <w:rPr>
          <w:lang w:val="x-none"/>
        </w:rPr>
        <w:t xml:space="preserve"> a los </w:t>
      </w:r>
      <w:r w:rsidRPr="001D17B1">
        <w:rPr>
          <w:b/>
          <w:lang w:val="x-none"/>
        </w:rPr>
        <w:t>Libros Mayor</w:t>
      </w:r>
      <w:r w:rsidRPr="001D17B1">
        <w:rPr>
          <w:lang w:val="x-none"/>
        </w:rPr>
        <w:t xml:space="preserve">, se copian los débitos y créditos de cada cuenta. Luego se suma el total de débitos (DEBE) y el total de créditos (HABER) y por diferencia se obtiene el saldo. </w:t>
      </w:r>
    </w:p>
    <w:p w:rsidR="001D17B1" w:rsidRPr="001D17B1" w:rsidRDefault="001D17B1" w:rsidP="001D17B1">
      <w:pPr>
        <w:rPr>
          <w:lang w:val="x-none"/>
        </w:rPr>
      </w:pPr>
      <w:r w:rsidRPr="001D17B1">
        <w:rPr>
          <w:lang w:val="x-none"/>
        </w:rPr>
        <w:t>DEBE   -   HABER   =   SALDO</w:t>
      </w:r>
    </w:p>
    <w:p w:rsidR="001D17B1" w:rsidRPr="001D17B1" w:rsidRDefault="001D17B1" w:rsidP="001D17B1">
      <w:pPr>
        <w:rPr>
          <w:lang w:val="x-none"/>
        </w:rPr>
      </w:pPr>
      <w:r>
        <w:rPr>
          <w:lang w:val="x-none"/>
        </w:rPr>
        <w:t xml:space="preserve">Recordar </w:t>
      </w:r>
      <w:r w:rsidRPr="001D17B1">
        <w:rPr>
          <w:lang w:val="x-none"/>
        </w:rPr>
        <w:t>que:</w:t>
      </w:r>
    </w:p>
    <w:p w:rsidR="001D17B1" w:rsidRPr="001D17B1" w:rsidRDefault="001D17B1" w:rsidP="001D17B1">
      <w:pPr>
        <w:numPr>
          <w:ilvl w:val="0"/>
          <w:numId w:val="14"/>
        </w:numPr>
        <w:rPr>
          <w:lang w:val="x-none"/>
        </w:rPr>
      </w:pPr>
      <w:r w:rsidRPr="001D17B1">
        <w:rPr>
          <w:lang w:val="x-none"/>
        </w:rPr>
        <w:t>el saldo es deudor cuando el debe es mayor que el haber,</w:t>
      </w:r>
    </w:p>
    <w:p w:rsidR="001D17B1" w:rsidRPr="001D17B1" w:rsidRDefault="001D17B1" w:rsidP="001D17B1">
      <w:pPr>
        <w:numPr>
          <w:ilvl w:val="0"/>
          <w:numId w:val="14"/>
        </w:numPr>
        <w:rPr>
          <w:lang w:val="x-none"/>
        </w:rPr>
      </w:pPr>
      <w:r w:rsidRPr="001D17B1">
        <w:rPr>
          <w:lang w:val="x-none"/>
        </w:rPr>
        <w:t>el saldo es acreedor cuando el haber es mayor que el debe,</w:t>
      </w:r>
    </w:p>
    <w:p w:rsidR="001D17B1" w:rsidRDefault="001D17B1" w:rsidP="001D17B1">
      <w:pPr>
        <w:numPr>
          <w:ilvl w:val="0"/>
          <w:numId w:val="14"/>
        </w:numPr>
        <w:rPr>
          <w:lang w:val="x-none"/>
        </w:rPr>
      </w:pPr>
      <w:r w:rsidRPr="001D17B1">
        <w:rPr>
          <w:lang w:val="x-none"/>
        </w:rPr>
        <w:t>la cuenta está saldada o cancelada cuando el debe es igual al haber.</w:t>
      </w:r>
    </w:p>
    <w:p w:rsidR="001D17B1" w:rsidRDefault="00E001B0" w:rsidP="001D17B1">
      <w:pPr>
        <w:rPr>
          <w:lang w:val="x-none"/>
        </w:rPr>
      </w:pPr>
      <w:r w:rsidRPr="00E001B0">
        <w:rPr>
          <w:lang w:val="x-none"/>
        </w:rPr>
        <w:t>La empresa llevará tantos libros Mayor como cuentas utilice.</w:t>
      </w:r>
    </w:p>
    <w:p w:rsidR="00E001B0" w:rsidRDefault="00E001B0" w:rsidP="001D17B1">
      <w:pPr>
        <w:rPr>
          <w:lang w:val="x-none"/>
        </w:rPr>
      </w:pPr>
      <w:r w:rsidRPr="00E001B0">
        <w:rPr>
          <w:lang w:val="x-none"/>
        </w:rPr>
        <w:t>La secuencia para hacer un asiento es la siguiente: primero se anota en el libro diario y después se pasa ese asiento a la ficha individual de cada cuenta.</w:t>
      </w:r>
    </w:p>
    <w:p w:rsidR="00E001B0" w:rsidRDefault="00E31690" w:rsidP="00E001B0">
      <w:pPr>
        <w:jc w:val="center"/>
      </w:pPr>
      <w:r>
        <w:rPr>
          <w:noProof/>
          <w:lang w:val="es-ES" w:eastAsia="es-ES"/>
        </w:rPr>
        <w:drawing>
          <wp:inline distT="0" distB="0" distL="0" distR="0">
            <wp:extent cx="4019550" cy="4133850"/>
            <wp:effectExtent l="0" t="0" r="0" b="0"/>
            <wp:docPr id="5" name="Imagen 5" descr="contabilidad-basica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bilidad-basica_image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4133850"/>
                    </a:xfrm>
                    <a:prstGeom prst="rect">
                      <a:avLst/>
                    </a:prstGeom>
                    <a:noFill/>
                    <a:ln>
                      <a:noFill/>
                    </a:ln>
                  </pic:spPr>
                </pic:pic>
              </a:graphicData>
            </a:graphic>
          </wp:inline>
        </w:drawing>
      </w:r>
    </w:p>
    <w:p w:rsidR="00E001B0" w:rsidRPr="00E001B0" w:rsidRDefault="00E001B0" w:rsidP="00E001B0">
      <w:pPr>
        <w:jc w:val="left"/>
        <w:rPr>
          <w:b/>
        </w:rPr>
      </w:pPr>
      <w:r w:rsidRPr="00E001B0">
        <w:rPr>
          <w:b/>
        </w:rPr>
        <w:t>Representación</w:t>
      </w:r>
    </w:p>
    <w:p w:rsidR="00E001B0" w:rsidRDefault="00E001B0" w:rsidP="009343B1">
      <w:pPr>
        <w:numPr>
          <w:ilvl w:val="0"/>
          <w:numId w:val="15"/>
        </w:numPr>
        <w:jc w:val="left"/>
        <w:rPr>
          <w:lang w:val="x-none"/>
        </w:rPr>
      </w:pPr>
      <w:r w:rsidRPr="00E001B0">
        <w:rPr>
          <w:lang w:val="x-none"/>
        </w:rPr>
        <w:t>Una de las formas en que se pueden realizar las anotaciones es mediante las cuentas llamadas "en forma de T". De acuerdo a este sistema, se formará una T, de modo, que se irán anotando las operaciones en el lado izquierdo o en el derecho, según las operaciones que se quiera reflejar sean cargos o abonos.</w:t>
      </w:r>
    </w:p>
    <w:p w:rsidR="009343B1" w:rsidRDefault="00E31690" w:rsidP="009343B1">
      <w:pPr>
        <w:jc w:val="center"/>
      </w:pPr>
      <w:r>
        <w:rPr>
          <w:noProof/>
          <w:lang w:val="es-ES" w:eastAsia="es-ES"/>
        </w:rPr>
        <w:drawing>
          <wp:inline distT="0" distB="0" distL="0" distR="0">
            <wp:extent cx="4362450" cy="1981200"/>
            <wp:effectExtent l="0" t="0" r="0" b="0"/>
            <wp:docPr id="6" name="Imagen 6" descr="libroma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omay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1981200"/>
                    </a:xfrm>
                    <a:prstGeom prst="rect">
                      <a:avLst/>
                    </a:prstGeom>
                    <a:noFill/>
                    <a:ln>
                      <a:noFill/>
                    </a:ln>
                  </pic:spPr>
                </pic:pic>
              </a:graphicData>
            </a:graphic>
          </wp:inline>
        </w:drawing>
      </w:r>
    </w:p>
    <w:p w:rsidR="009343B1" w:rsidRPr="009343B1" w:rsidRDefault="009343B1" w:rsidP="009343B1">
      <w:pPr>
        <w:pStyle w:val="rvps11"/>
        <w:numPr>
          <w:ilvl w:val="0"/>
          <w:numId w:val="15"/>
        </w:numPr>
        <w:shd w:val="clear" w:color="auto" w:fill="FFFFFF"/>
        <w:spacing w:before="0" w:beforeAutospacing="0" w:after="0" w:afterAutospacing="0"/>
        <w:jc w:val="both"/>
        <w:textAlignment w:val="baseline"/>
        <w:rPr>
          <w:rStyle w:val="rvts7"/>
          <w:rFonts w:ascii="Arial" w:hAnsi="Arial" w:cs="Arial"/>
          <w:color w:val="000000"/>
          <w:sz w:val="20"/>
          <w:szCs w:val="20"/>
        </w:rPr>
      </w:pPr>
      <w:r>
        <w:rPr>
          <w:rStyle w:val="rvts7"/>
          <w:rFonts w:ascii="Verdana" w:hAnsi="Verdana" w:cs="Arial"/>
          <w:color w:val="000000"/>
          <w:sz w:val="23"/>
          <w:szCs w:val="23"/>
          <w:bdr w:val="none" w:sz="0" w:space="0" w:color="auto" w:frame="1"/>
        </w:rPr>
        <w:t>La otra forma en la que podemos registrar las operaciones en el Libro Mayor es por medio de un cuadro, que es como se hace en la vida real, pues cuando se hace una anotación es necesario saber también la fecha y el concepto de la misma.</w:t>
      </w:r>
    </w:p>
    <w:p w:rsidR="009343B1" w:rsidRDefault="009343B1" w:rsidP="009343B1">
      <w:pPr>
        <w:pStyle w:val="rvps11"/>
        <w:shd w:val="clear" w:color="auto" w:fill="FFFFFF"/>
        <w:spacing w:before="0" w:beforeAutospacing="0" w:after="0" w:afterAutospacing="0"/>
        <w:ind w:left="720"/>
        <w:jc w:val="both"/>
        <w:textAlignment w:val="baseline"/>
        <w:rPr>
          <w:rFonts w:ascii="Arial" w:hAnsi="Arial" w:cs="Arial"/>
          <w:color w:val="000000"/>
          <w:sz w:val="20"/>
          <w:szCs w:val="20"/>
        </w:rPr>
      </w:pPr>
    </w:p>
    <w:p w:rsidR="009343B1" w:rsidRPr="009343B1" w:rsidRDefault="009343B1" w:rsidP="009343B1">
      <w:pPr>
        <w:shd w:val="clear" w:color="auto" w:fill="FFFFFF"/>
        <w:spacing w:after="0" w:line="240" w:lineRule="auto"/>
        <w:jc w:val="center"/>
        <w:textAlignment w:val="baseline"/>
        <w:rPr>
          <w:rFonts w:ascii="Arial" w:eastAsia="Times New Roman" w:hAnsi="Arial" w:cs="Arial"/>
          <w:color w:val="000000"/>
          <w:sz w:val="20"/>
          <w:szCs w:val="20"/>
          <w:lang w:val="es-ES" w:eastAsia="es-ES"/>
        </w:rPr>
      </w:pPr>
      <w:r w:rsidRPr="009343B1">
        <w:rPr>
          <w:rFonts w:eastAsia="Times New Roman" w:cs="Arial"/>
          <w:b/>
          <w:bCs/>
          <w:color w:val="000000"/>
          <w:sz w:val="23"/>
          <w:szCs w:val="23"/>
          <w:bdr w:val="none" w:sz="0" w:space="0" w:color="auto" w:frame="1"/>
          <w:lang w:val="es-ES" w:eastAsia="es-ES"/>
        </w:rPr>
        <w:t>Libro de caja</w:t>
      </w:r>
    </w:p>
    <w:p w:rsidR="009343B1" w:rsidRPr="009343B1" w:rsidRDefault="009343B1" w:rsidP="009343B1">
      <w:pPr>
        <w:shd w:val="clear" w:color="auto" w:fill="FFFFFF"/>
        <w:spacing w:after="0" w:line="240" w:lineRule="auto"/>
        <w:textAlignment w:val="baseline"/>
        <w:rPr>
          <w:rFonts w:ascii="Arial" w:eastAsia="Times New Roman" w:hAnsi="Arial"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br/>
      </w:r>
    </w:p>
    <w:tbl>
      <w:tblPr>
        <w:tblW w:w="4683" w:type="pct"/>
        <w:jc w:val="center"/>
        <w:tblCellSpacing w:w="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115"/>
        <w:gridCol w:w="2487"/>
        <w:gridCol w:w="1271"/>
        <w:gridCol w:w="1302"/>
        <w:gridCol w:w="1490"/>
      </w:tblGrid>
      <w:tr w:rsidR="009343B1" w:rsidRPr="009343B1" w:rsidTr="009343B1">
        <w:trPr>
          <w:trHeight w:val="208"/>
          <w:tblCellSpacing w:w="0" w:type="dxa"/>
          <w:jc w:val="center"/>
        </w:trPr>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center"/>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Fecha</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center"/>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Concepto</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center"/>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Debe</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center"/>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Haber</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center"/>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Saldo</w:t>
            </w:r>
          </w:p>
        </w:tc>
      </w:tr>
      <w:tr w:rsidR="009343B1" w:rsidRPr="009343B1" w:rsidTr="009343B1">
        <w:trPr>
          <w:trHeight w:val="373"/>
          <w:tblCellSpacing w:w="0" w:type="dxa"/>
          <w:jc w:val="center"/>
        </w:trPr>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1-5-2013</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Saldo inicial</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800</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10.000</w:t>
            </w:r>
          </w:p>
        </w:tc>
      </w:tr>
      <w:tr w:rsidR="009343B1" w:rsidRPr="009343B1" w:rsidTr="009343B1">
        <w:trPr>
          <w:trHeight w:val="362"/>
          <w:tblCellSpacing w:w="0" w:type="dxa"/>
          <w:jc w:val="center"/>
        </w:trPr>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3-5-2013</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Pago a Ana</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center"/>
              <w:textAlignment w:val="baseline"/>
              <w:rPr>
                <w:rFonts w:ascii="inherit" w:eastAsia="Times New Roman" w:hAnsi="inherit" w:cs="Arial"/>
                <w:color w:val="000000"/>
                <w:sz w:val="20"/>
                <w:szCs w:val="20"/>
                <w:lang w:val="es-ES" w:eastAsia="es-ES"/>
              </w:rPr>
            </w:pP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800</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9.200</w:t>
            </w:r>
          </w:p>
        </w:tc>
      </w:tr>
      <w:tr w:rsidR="009343B1" w:rsidRPr="009343B1" w:rsidTr="009343B1">
        <w:trPr>
          <w:trHeight w:val="373"/>
          <w:tblCellSpacing w:w="0" w:type="dxa"/>
          <w:jc w:val="center"/>
        </w:trPr>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7-5-2013</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Pago a Juan</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8.400</w:t>
            </w:r>
          </w:p>
        </w:tc>
      </w:tr>
      <w:tr w:rsidR="009343B1" w:rsidRPr="009343B1" w:rsidTr="009343B1">
        <w:trPr>
          <w:trHeight w:val="373"/>
          <w:tblCellSpacing w:w="0" w:type="dxa"/>
          <w:jc w:val="center"/>
        </w:trPr>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16-5-2013</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Cobro a Luis</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1.000</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9.400</w:t>
            </w:r>
          </w:p>
        </w:tc>
      </w:tr>
      <w:tr w:rsidR="009343B1" w:rsidRPr="009343B1" w:rsidTr="009343B1">
        <w:trPr>
          <w:trHeight w:val="373"/>
          <w:tblCellSpacing w:w="0" w:type="dxa"/>
          <w:jc w:val="center"/>
        </w:trPr>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27-5-2013</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Cobro a Inés</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500</w:t>
            </w: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p>
        </w:tc>
        <w:tc>
          <w:tcPr>
            <w:tcW w:w="0" w:type="auto"/>
            <w:tcBorders>
              <w:top w:val="single" w:sz="6" w:space="0" w:color="000000"/>
              <w:left w:val="single" w:sz="6" w:space="0" w:color="000000"/>
              <w:bottom w:val="single" w:sz="6" w:space="0" w:color="000000"/>
              <w:right w:val="single" w:sz="6" w:space="0" w:color="000000"/>
            </w:tcBorders>
            <w:hideMark/>
          </w:tcPr>
          <w:p w:rsidR="009343B1" w:rsidRPr="009343B1" w:rsidRDefault="009343B1" w:rsidP="009343B1">
            <w:pPr>
              <w:spacing w:after="0" w:line="240" w:lineRule="auto"/>
              <w:jc w:val="right"/>
              <w:textAlignment w:val="baseline"/>
              <w:rPr>
                <w:rFonts w:ascii="inherit" w:eastAsia="Times New Roman" w:hAnsi="inherit" w:cs="Arial"/>
                <w:color w:val="000000"/>
                <w:sz w:val="20"/>
                <w:szCs w:val="20"/>
                <w:lang w:val="es-ES" w:eastAsia="es-ES"/>
              </w:rPr>
            </w:pPr>
            <w:r w:rsidRPr="009343B1">
              <w:rPr>
                <w:rFonts w:eastAsia="Times New Roman" w:cs="Arial"/>
                <w:color w:val="000000"/>
                <w:sz w:val="23"/>
                <w:szCs w:val="23"/>
                <w:bdr w:val="none" w:sz="0" w:space="0" w:color="auto" w:frame="1"/>
                <w:lang w:val="es-ES" w:eastAsia="es-ES"/>
              </w:rPr>
              <w:t>9.90</w:t>
            </w:r>
          </w:p>
        </w:tc>
      </w:tr>
    </w:tbl>
    <w:p w:rsidR="009343B1" w:rsidRDefault="009343B1" w:rsidP="009343B1">
      <w:pPr>
        <w:jc w:val="left"/>
        <w:rPr>
          <w:lang w:val="x-none"/>
        </w:rPr>
      </w:pPr>
    </w:p>
    <w:p w:rsidR="009145F3" w:rsidRDefault="009145F3" w:rsidP="009343B1">
      <w:pPr>
        <w:jc w:val="left"/>
        <w:rPr>
          <w:lang w:val="x-none"/>
        </w:rPr>
      </w:pPr>
    </w:p>
    <w:p w:rsidR="009145F3" w:rsidRDefault="009145F3" w:rsidP="009343B1">
      <w:pPr>
        <w:jc w:val="left"/>
        <w:rPr>
          <w:lang w:val="x-none"/>
        </w:rPr>
      </w:pPr>
    </w:p>
    <w:p w:rsidR="009145F3" w:rsidRDefault="009145F3" w:rsidP="009343B1">
      <w:pPr>
        <w:jc w:val="left"/>
        <w:rPr>
          <w:lang w:val="x-none"/>
        </w:rPr>
      </w:pPr>
    </w:p>
    <w:p w:rsidR="00761D57" w:rsidRDefault="00761D57" w:rsidP="00761D57">
      <w:pPr>
        <w:pStyle w:val="Ttulo2"/>
      </w:pPr>
      <w:bookmarkStart w:id="18" w:name="_Toc399698112"/>
      <w:r>
        <w:t>Balance de Saldos</w:t>
      </w:r>
      <w:bookmarkEnd w:id="18"/>
    </w:p>
    <w:p w:rsidR="00761D57" w:rsidRDefault="00761D57" w:rsidP="00761D57">
      <w:pPr>
        <w:rPr>
          <w:lang w:val="x-none"/>
        </w:rPr>
      </w:pPr>
      <w:r w:rsidRPr="00761D57">
        <w:rPr>
          <w:lang w:val="x-none"/>
        </w:rPr>
        <w:t xml:space="preserve">Es un </w:t>
      </w:r>
      <w:r w:rsidRPr="00761D57">
        <w:rPr>
          <w:b/>
          <w:lang w:val="x-none"/>
        </w:rPr>
        <w:t>Estado Contable</w:t>
      </w:r>
      <w:r w:rsidRPr="00761D57">
        <w:rPr>
          <w:lang w:val="x-none"/>
        </w:rPr>
        <w:t xml:space="preserve"> donde se pasan todas las cuenta del </w:t>
      </w:r>
      <w:r w:rsidRPr="00761D57">
        <w:rPr>
          <w:b/>
          <w:lang w:val="x-none"/>
        </w:rPr>
        <w:t>Libro Mayor</w:t>
      </w:r>
      <w:r w:rsidRPr="00761D57">
        <w:rPr>
          <w:lang w:val="x-none"/>
        </w:rPr>
        <w:t>, con la suma total de sus débitos, con la suma total de sus créditos y se establece los saldos correspondientes a cada una de ellas.</w:t>
      </w:r>
    </w:p>
    <w:p w:rsidR="00761D57" w:rsidRPr="00761D57" w:rsidRDefault="00761D57" w:rsidP="00761D57">
      <w:pPr>
        <w:rPr>
          <w:lang w:val="x-none"/>
        </w:rPr>
      </w:pPr>
      <w:r w:rsidRPr="00761D57">
        <w:rPr>
          <w:lang w:val="x-none"/>
        </w:rPr>
        <w:t>Su f</w:t>
      </w:r>
      <w:r w:rsidR="009145F3">
        <w:rPr>
          <w:lang w:val="x-none"/>
        </w:rPr>
        <w:t>inalidad es:</w:t>
      </w:r>
    </w:p>
    <w:p w:rsidR="00761D57" w:rsidRPr="00761D57" w:rsidRDefault="00761D57" w:rsidP="00761D57">
      <w:pPr>
        <w:numPr>
          <w:ilvl w:val="0"/>
          <w:numId w:val="16"/>
        </w:numPr>
        <w:rPr>
          <w:lang w:val="x-none"/>
        </w:rPr>
      </w:pPr>
      <w:r w:rsidRPr="00761D57">
        <w:rPr>
          <w:lang w:val="x-none"/>
        </w:rPr>
        <w:t xml:space="preserve">Comprobar si los pases del </w:t>
      </w:r>
      <w:r w:rsidRPr="00761D57">
        <w:rPr>
          <w:b/>
          <w:lang w:val="x-none"/>
        </w:rPr>
        <w:t>Libro Diario</w:t>
      </w:r>
      <w:r w:rsidRPr="00761D57">
        <w:rPr>
          <w:lang w:val="x-none"/>
        </w:rPr>
        <w:t xml:space="preserve"> al </w:t>
      </w:r>
      <w:r w:rsidRPr="00761D57">
        <w:rPr>
          <w:b/>
          <w:lang w:val="x-none"/>
        </w:rPr>
        <w:t>Libro Mayor</w:t>
      </w:r>
      <w:r w:rsidRPr="00761D57">
        <w:rPr>
          <w:lang w:val="x-none"/>
        </w:rPr>
        <w:t xml:space="preserve"> fueron todos los que debían hacerse y si coinciden entre si </w:t>
      </w:r>
    </w:p>
    <w:p w:rsidR="00761D57" w:rsidRPr="00761D57" w:rsidRDefault="00761D57" w:rsidP="00761D57">
      <w:pPr>
        <w:numPr>
          <w:ilvl w:val="0"/>
          <w:numId w:val="16"/>
        </w:numPr>
        <w:rPr>
          <w:lang w:val="x-none"/>
        </w:rPr>
      </w:pPr>
      <w:r w:rsidRPr="00761D57">
        <w:rPr>
          <w:lang w:val="x-none"/>
        </w:rPr>
        <w:t>Comprobar si los saldos deudores coinciden con el total de los saldos acreedores</w:t>
      </w:r>
    </w:p>
    <w:p w:rsidR="00761D57" w:rsidRPr="00761D57" w:rsidRDefault="00761D57" w:rsidP="00761D57">
      <w:pPr>
        <w:numPr>
          <w:ilvl w:val="0"/>
          <w:numId w:val="16"/>
        </w:numPr>
        <w:rPr>
          <w:lang w:val="x-none"/>
        </w:rPr>
      </w:pPr>
      <w:r w:rsidRPr="00761D57">
        <w:rPr>
          <w:lang w:val="x-none"/>
        </w:rPr>
        <w:t>Corregir o subsanar los errores de pases o sumas (si los valores de las sumas y de los saldos no coinciden entre sí)</w:t>
      </w:r>
    </w:p>
    <w:p w:rsidR="00761D57" w:rsidRDefault="00761D57" w:rsidP="00761D57">
      <w:pPr>
        <w:numPr>
          <w:ilvl w:val="0"/>
          <w:numId w:val="16"/>
        </w:numPr>
        <w:rPr>
          <w:lang w:val="x-none"/>
        </w:rPr>
      </w:pPr>
      <w:r w:rsidRPr="00761D57">
        <w:rPr>
          <w:lang w:val="x-none"/>
        </w:rPr>
        <w:t>Ser punto de partida para realizar el Balance General</w:t>
      </w:r>
    </w:p>
    <w:p w:rsidR="00761D57" w:rsidRDefault="00761D57" w:rsidP="00761D57">
      <w:pPr>
        <w:rPr>
          <w:lang w:val="x-none"/>
        </w:rPr>
      </w:pPr>
      <w:r w:rsidRPr="00761D57">
        <w:rPr>
          <w:lang w:val="x-none"/>
        </w:rPr>
        <w:t>Este balance se confecciona periódicamente, según sea el movimiento de la contabilidad y la necesidad de la comprobación. No es necesario llevar un libro para asentar estos balances.</w:t>
      </w:r>
    </w:p>
    <w:p w:rsidR="00761D57" w:rsidRPr="00761D57" w:rsidRDefault="00761D57" w:rsidP="00761D57">
      <w:pPr>
        <w:shd w:val="clear" w:color="auto" w:fill="FFFFFF"/>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24"/>
          <w:szCs w:val="24"/>
          <w:lang w:val="es-ES" w:eastAsia="es-ES"/>
        </w:rPr>
        <w:t>Empresa "XX".  Balance de Comprobación de Sumas y Saldos al 30/12/</w:t>
      </w:r>
      <w:r>
        <w:rPr>
          <w:rFonts w:ascii="Arial" w:eastAsia="Times New Roman" w:hAnsi="Arial" w:cs="Arial"/>
          <w:b/>
          <w:bCs/>
          <w:color w:val="000000"/>
          <w:sz w:val="24"/>
          <w:szCs w:val="24"/>
          <w:lang w:val="es-ES" w:eastAsia="es-ES"/>
        </w:rPr>
        <w:t>2013</w:t>
      </w:r>
      <w:r w:rsidRPr="00761D57">
        <w:rPr>
          <w:rFonts w:ascii="Arial" w:eastAsia="Times New Roman" w:hAnsi="Arial" w:cs="Arial"/>
          <w:color w:val="000000"/>
          <w:sz w:val="14"/>
          <w:szCs w:val="14"/>
          <w:lang w:val="es-ES" w:eastAsia="es-ES"/>
        </w:rPr>
        <w:t> </w:t>
      </w: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40"/>
        <w:gridCol w:w="3405"/>
        <w:gridCol w:w="1140"/>
        <w:gridCol w:w="1140"/>
        <w:gridCol w:w="1275"/>
        <w:gridCol w:w="1170"/>
      </w:tblGrid>
      <w:tr w:rsidR="00761D57" w:rsidRPr="00761D57" w:rsidTr="00761D57">
        <w:trPr>
          <w:tblCellSpacing w:w="0" w:type="dxa"/>
          <w:jc w:val="center"/>
        </w:trPr>
        <w:tc>
          <w:tcPr>
            <w:tcW w:w="540"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Nº</w:t>
            </w:r>
          </w:p>
        </w:tc>
        <w:tc>
          <w:tcPr>
            <w:tcW w:w="3405"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CUENTAS</w:t>
            </w:r>
          </w:p>
        </w:tc>
        <w:tc>
          <w:tcPr>
            <w:tcW w:w="226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SUMAS</w:t>
            </w:r>
          </w:p>
        </w:tc>
        <w:tc>
          <w:tcPr>
            <w:tcW w:w="244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SALDOS</w:t>
            </w:r>
          </w:p>
        </w:tc>
      </w:tr>
      <w:tr w:rsidR="00761D57" w:rsidRPr="00761D57" w:rsidTr="00761D57">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DEBE</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HABER</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DEUDOR</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ACREDOR</w:t>
            </w:r>
          </w:p>
        </w:tc>
      </w:tr>
      <w:tr w:rsidR="00761D57" w:rsidRPr="00761D57" w:rsidTr="00761D57">
        <w:trPr>
          <w:tblCellSpacing w:w="0" w:type="dxa"/>
          <w:jc w:val="center"/>
        </w:trPr>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01</w:t>
            </w:r>
          </w:p>
        </w:tc>
        <w:tc>
          <w:tcPr>
            <w:tcW w:w="340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r>
      <w:tr w:rsidR="00761D57" w:rsidRPr="00761D57" w:rsidTr="00761D57">
        <w:trPr>
          <w:tblCellSpacing w:w="0" w:type="dxa"/>
          <w:jc w:val="center"/>
        </w:trPr>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02</w:t>
            </w:r>
          </w:p>
        </w:tc>
        <w:tc>
          <w:tcPr>
            <w:tcW w:w="340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r>
      <w:tr w:rsidR="00761D57" w:rsidRPr="00761D57" w:rsidTr="00761D57">
        <w:trPr>
          <w:tblCellSpacing w:w="0" w:type="dxa"/>
          <w:jc w:val="center"/>
        </w:trPr>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03</w:t>
            </w:r>
          </w:p>
        </w:tc>
        <w:tc>
          <w:tcPr>
            <w:tcW w:w="340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r>
      <w:tr w:rsidR="00761D57" w:rsidRPr="00761D57" w:rsidTr="00761D57">
        <w:trPr>
          <w:tblCellSpacing w:w="0" w:type="dxa"/>
          <w:jc w:val="center"/>
        </w:trPr>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04</w:t>
            </w:r>
          </w:p>
        </w:tc>
        <w:tc>
          <w:tcPr>
            <w:tcW w:w="340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after="0"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color w:val="000000"/>
                <w:sz w:val="18"/>
                <w:szCs w:val="18"/>
                <w:lang w:val="es-ES" w:eastAsia="es-ES"/>
              </w:rPr>
              <w:t> </w:t>
            </w:r>
          </w:p>
        </w:tc>
      </w:tr>
      <w:tr w:rsidR="00761D57" w:rsidRPr="00761D57" w:rsidTr="00761D57">
        <w:trPr>
          <w:tblCellSpacing w:w="0" w:type="dxa"/>
          <w:jc w:val="center"/>
        </w:trPr>
        <w:tc>
          <w:tcPr>
            <w:tcW w:w="5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 </w:t>
            </w:r>
          </w:p>
        </w:tc>
        <w:tc>
          <w:tcPr>
            <w:tcW w:w="340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left"/>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 TOTAL</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 </w:t>
            </w:r>
          </w:p>
        </w:tc>
        <w:tc>
          <w:tcPr>
            <w:tcW w:w="114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 </w:t>
            </w:r>
          </w:p>
        </w:tc>
        <w:tc>
          <w:tcPr>
            <w:tcW w:w="1275"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 </w:t>
            </w:r>
          </w:p>
        </w:tc>
        <w:tc>
          <w:tcPr>
            <w:tcW w:w="1170" w:type="dxa"/>
            <w:tcBorders>
              <w:top w:val="outset" w:sz="6" w:space="0" w:color="auto"/>
              <w:left w:val="outset" w:sz="6" w:space="0" w:color="auto"/>
              <w:bottom w:val="outset" w:sz="6" w:space="0" w:color="auto"/>
              <w:right w:val="outset" w:sz="6" w:space="0" w:color="auto"/>
            </w:tcBorders>
            <w:shd w:val="clear" w:color="auto" w:fill="FFFFFF"/>
            <w:hideMark/>
          </w:tcPr>
          <w:p w:rsidR="00761D57" w:rsidRPr="00761D57" w:rsidRDefault="00761D57" w:rsidP="00761D57">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761D57">
              <w:rPr>
                <w:rFonts w:ascii="Arial" w:eastAsia="Times New Roman" w:hAnsi="Arial" w:cs="Arial"/>
                <w:b/>
                <w:bCs/>
                <w:color w:val="000000"/>
                <w:sz w:val="18"/>
                <w:szCs w:val="18"/>
                <w:lang w:val="es-ES" w:eastAsia="es-ES"/>
              </w:rPr>
              <w:t> </w:t>
            </w:r>
          </w:p>
        </w:tc>
      </w:tr>
    </w:tbl>
    <w:p w:rsidR="00761D57" w:rsidRDefault="00761D57" w:rsidP="00761D57">
      <w:pPr>
        <w:rPr>
          <w:lang w:val="x-none"/>
        </w:rPr>
      </w:pPr>
    </w:p>
    <w:p w:rsidR="00761D57" w:rsidRDefault="00761D57" w:rsidP="00761D57">
      <w:pPr>
        <w:pStyle w:val="Ttulo2"/>
      </w:pPr>
      <w:bookmarkStart w:id="19" w:name="_Toc399698113"/>
      <w:r w:rsidRPr="00761D57">
        <w:t>Estado de Situación Patrimonial</w:t>
      </w:r>
      <w:bookmarkEnd w:id="19"/>
    </w:p>
    <w:p w:rsidR="00761D57" w:rsidRDefault="00761D57" w:rsidP="00761D57">
      <w:r w:rsidRPr="00761D57">
        <w:rPr>
          <w:lang w:val="x-none"/>
        </w:rPr>
        <w:t>Expone la situación patrimonial de la empresa. Muestra la composición del patrimonio de la organización en un momento determinado: la fecha de cierre del ejercicio económico</w:t>
      </w:r>
      <w:r w:rsidR="00FB1D0B">
        <w:t>.</w:t>
      </w:r>
    </w:p>
    <w:p w:rsidR="00FB1D0B" w:rsidRDefault="00FB1D0B" w:rsidP="00761D57">
      <w:r w:rsidRPr="00FB1D0B">
        <w:t>Para su exposición, el patrimonio se ordena de una manera especial para facilitar su comprensión. Ese ordenamiento se hace agrupando las cuentas que son utilizadas por la empresa para una finalidad similar, creando así los grupos funcionales de cuentas.</w:t>
      </w:r>
    </w:p>
    <w:p w:rsidR="00FB1D0B" w:rsidRDefault="00FB1D0B" w:rsidP="00761D57"/>
    <w:p w:rsidR="00FB1D0B" w:rsidRDefault="00FB1D0B" w:rsidP="00761D57"/>
    <w:tbl>
      <w:tblPr>
        <w:tblW w:w="1065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08"/>
        <w:gridCol w:w="1321"/>
        <w:gridCol w:w="722"/>
        <w:gridCol w:w="751"/>
        <w:gridCol w:w="889"/>
        <w:gridCol w:w="1066"/>
        <w:gridCol w:w="580"/>
        <w:gridCol w:w="636"/>
        <w:gridCol w:w="710"/>
        <w:gridCol w:w="863"/>
        <w:gridCol w:w="751"/>
        <w:gridCol w:w="709"/>
        <w:gridCol w:w="654"/>
        <w:gridCol w:w="690"/>
      </w:tblGrid>
      <w:tr w:rsidR="00FB1D0B" w:rsidRPr="00FB1D0B" w:rsidTr="00FB1D0B">
        <w:trPr>
          <w:trHeight w:val="507"/>
          <w:tblCellSpacing w:w="0" w:type="dxa"/>
          <w:jc w:val="center"/>
        </w:trPr>
        <w:tc>
          <w:tcPr>
            <w:tcW w:w="0" w:type="auto"/>
            <w:gridSpan w:val="14"/>
            <w:vMerge w:val="restart"/>
            <w:tcBorders>
              <w:top w:val="nil"/>
              <w:left w:val="nil"/>
              <w:bottom w:val="nil"/>
              <w:right w:val="nil"/>
            </w:tcBorders>
            <w:shd w:val="clear" w:color="auto" w:fill="FFFFFF"/>
            <w:vAlign w:val="center"/>
            <w:hideMark/>
          </w:tcPr>
          <w:p w:rsidR="00FB1D0B" w:rsidRPr="00FB1D0B" w:rsidRDefault="00FB1D0B" w:rsidP="00FB1D0B">
            <w:pPr>
              <w:rPr>
                <w:lang w:val="es-ES" w:eastAsia="es-ES"/>
              </w:rPr>
            </w:pPr>
            <w:r>
              <w:rPr>
                <w:lang w:val="es-ES" w:eastAsia="es-ES"/>
              </w:rPr>
              <w:t>Ejemplo</w:t>
            </w:r>
          </w:p>
        </w:tc>
      </w:tr>
      <w:tr w:rsidR="00FB1D0B" w:rsidRPr="00FB1D0B" w:rsidTr="009145F3">
        <w:trPr>
          <w:tblCellSpacing w:w="0" w:type="dxa"/>
          <w:jc w:val="center"/>
        </w:trPr>
        <w:tc>
          <w:tcPr>
            <w:tcW w:w="308"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Nº</w:t>
            </w:r>
          </w:p>
        </w:tc>
        <w:tc>
          <w:tcPr>
            <w:tcW w:w="1321" w:type="dxa"/>
            <w:vMerge w:val="restart"/>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CUENTAS</w:t>
            </w:r>
          </w:p>
        </w:tc>
        <w:tc>
          <w:tcPr>
            <w:tcW w:w="1473"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SUMAS</w:t>
            </w:r>
          </w:p>
        </w:tc>
        <w:tc>
          <w:tcPr>
            <w:tcW w:w="195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SALDOS</w:t>
            </w:r>
          </w:p>
        </w:tc>
        <w:tc>
          <w:tcPr>
            <w:tcW w:w="1216"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Ajustes</w:t>
            </w:r>
          </w:p>
        </w:tc>
        <w:tc>
          <w:tcPr>
            <w:tcW w:w="1573"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Saldo Ajustado</w:t>
            </w:r>
          </w:p>
        </w:tc>
        <w:tc>
          <w:tcPr>
            <w:tcW w:w="1460"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Patrimoniales</w:t>
            </w:r>
          </w:p>
        </w:tc>
        <w:tc>
          <w:tcPr>
            <w:tcW w:w="1344"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Resultado</w:t>
            </w:r>
          </w:p>
        </w:tc>
      </w:tr>
      <w:tr w:rsidR="009145F3" w:rsidRPr="00FB1D0B" w:rsidTr="009145F3">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DEBE</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HABER</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DEUDOR</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ACREEDOR</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Debe</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Haber</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Deudor</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Acreedor</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A</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P/PN</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Pér.</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Ganac</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01</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Caja</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7.000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4.000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500</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3.500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3.500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02</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Banco Nac. Cta. Cte.</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9.250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3.540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5.710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5.710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5.710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03</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Instalaciones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04</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Capital</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14.860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14.860</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14.860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14.860</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05</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Mercaderías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8.000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3.400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4.600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200</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4.400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4.400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06</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Documentos a Pagar</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1.040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1.040</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1.040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1.040</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07</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Interés Pagado</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140</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08</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Ventas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9.750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9.750</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9.750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9.750</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09</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C.M.V.</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7400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7.400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7.400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7.400</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Proveedores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3.000</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3.000</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11</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Valores a Depositar</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12</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Descuento otorgado</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300</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13</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Deudores por ventas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1.500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1.500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900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900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Alquiler Cobrado</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4.000</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4.000</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4.000</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15</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Sobrante de Caja</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500</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500</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16</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Faltante de Mercaderías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200</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200</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17</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Deudores Morosos</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600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18</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Amortización</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19</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Amortización Acumulada Instalac.</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(-1.000)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w:t>
            </w:r>
          </w:p>
        </w:tc>
      </w:tr>
      <w:tr w:rsidR="009145F3" w:rsidRPr="00FB1D0B" w:rsidTr="009145F3">
        <w:trPr>
          <w:tblCellSpacing w:w="0" w:type="dxa"/>
          <w:jc w:val="center"/>
        </w:trPr>
        <w:tc>
          <w:tcPr>
            <w:tcW w:w="308"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20</w:t>
            </w:r>
          </w:p>
        </w:tc>
        <w:tc>
          <w:tcPr>
            <w:tcW w:w="132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r>
      <w:tr w:rsidR="009145F3" w:rsidRPr="00FB1D0B" w:rsidTr="009145F3">
        <w:trPr>
          <w:tblCellSpacing w:w="0" w:type="dxa"/>
          <w:jc w:val="center"/>
        </w:trPr>
        <w:tc>
          <w:tcPr>
            <w:tcW w:w="1629" w:type="dxa"/>
            <w:gridSpan w:val="2"/>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 </w:t>
            </w:r>
          </w:p>
        </w:tc>
        <w:tc>
          <w:tcPr>
            <w:tcW w:w="722"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 52.590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52.590 </w:t>
            </w:r>
          </w:p>
        </w:tc>
        <w:tc>
          <w:tcPr>
            <w:tcW w:w="88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 32.650</w:t>
            </w:r>
          </w:p>
        </w:tc>
        <w:tc>
          <w:tcPr>
            <w:tcW w:w="106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before="100" w:beforeAutospacing="1" w:after="100" w:afterAutospacing="1" w:line="270" w:lineRule="atLeast"/>
              <w:jc w:val="center"/>
              <w:rPr>
                <w:rFonts w:ascii="Arial" w:eastAsia="Times New Roman" w:hAnsi="Arial" w:cs="Arial"/>
                <w:color w:val="000000"/>
                <w:sz w:val="18"/>
                <w:szCs w:val="18"/>
                <w:lang w:val="es-ES" w:eastAsia="es-ES"/>
              </w:rPr>
            </w:pPr>
            <w:r w:rsidRPr="00FB1D0B">
              <w:rPr>
                <w:rFonts w:ascii="Arial" w:eastAsia="Times New Roman" w:hAnsi="Arial" w:cs="Arial"/>
                <w:b/>
                <w:bCs/>
                <w:color w:val="000000"/>
                <w:sz w:val="18"/>
                <w:szCs w:val="18"/>
                <w:lang w:val="es-ES" w:eastAsia="es-ES"/>
              </w:rPr>
              <w:t> 32.650</w:t>
            </w:r>
          </w:p>
        </w:tc>
        <w:tc>
          <w:tcPr>
            <w:tcW w:w="58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2.300</w:t>
            </w:r>
          </w:p>
        </w:tc>
        <w:tc>
          <w:tcPr>
            <w:tcW w:w="636"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2.300</w:t>
            </w:r>
          </w:p>
        </w:tc>
        <w:tc>
          <w:tcPr>
            <w:tcW w:w="71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34.150</w:t>
            </w:r>
          </w:p>
        </w:tc>
        <w:tc>
          <w:tcPr>
            <w:tcW w:w="863"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34.150</w:t>
            </w:r>
          </w:p>
        </w:tc>
        <w:tc>
          <w:tcPr>
            <w:tcW w:w="751"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24.110</w:t>
            </w:r>
          </w:p>
        </w:tc>
        <w:tc>
          <w:tcPr>
            <w:tcW w:w="709"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18.900</w:t>
            </w:r>
          </w:p>
        </w:tc>
        <w:tc>
          <w:tcPr>
            <w:tcW w:w="654"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9.040</w:t>
            </w:r>
          </w:p>
        </w:tc>
        <w:tc>
          <w:tcPr>
            <w:tcW w:w="690" w:type="dxa"/>
            <w:tcBorders>
              <w:top w:val="outset" w:sz="6" w:space="0" w:color="auto"/>
              <w:left w:val="outset" w:sz="6" w:space="0" w:color="auto"/>
              <w:bottom w:val="outset" w:sz="6" w:space="0" w:color="auto"/>
              <w:right w:val="outset" w:sz="6" w:space="0" w:color="auto"/>
            </w:tcBorders>
            <w:shd w:val="clear" w:color="auto" w:fill="FFFFFF"/>
            <w:hideMark/>
          </w:tcPr>
          <w:p w:rsidR="00FB1D0B" w:rsidRPr="00FB1D0B" w:rsidRDefault="00FB1D0B" w:rsidP="00FB1D0B">
            <w:pPr>
              <w:spacing w:after="0" w:line="270" w:lineRule="atLeast"/>
              <w:jc w:val="left"/>
              <w:rPr>
                <w:rFonts w:ascii="Arial" w:eastAsia="Times New Roman" w:hAnsi="Arial" w:cs="Arial"/>
                <w:color w:val="000000"/>
                <w:sz w:val="18"/>
                <w:szCs w:val="18"/>
                <w:lang w:val="es-ES" w:eastAsia="es-ES"/>
              </w:rPr>
            </w:pPr>
            <w:r w:rsidRPr="00FB1D0B">
              <w:rPr>
                <w:rFonts w:ascii="Arial" w:eastAsia="Times New Roman" w:hAnsi="Arial" w:cs="Arial"/>
                <w:color w:val="000000"/>
                <w:sz w:val="18"/>
                <w:szCs w:val="18"/>
                <w:lang w:val="es-ES" w:eastAsia="es-ES"/>
              </w:rPr>
              <w:t>14.250</w:t>
            </w:r>
          </w:p>
        </w:tc>
      </w:tr>
    </w:tbl>
    <w:p w:rsidR="00FB1D0B" w:rsidRDefault="00FB1D0B" w:rsidP="00761D57"/>
    <w:p w:rsidR="00FC788C" w:rsidRDefault="00FC788C" w:rsidP="00761D57"/>
    <w:p w:rsidR="00FC788C" w:rsidRDefault="00FC788C" w:rsidP="00761D57"/>
    <w:p w:rsidR="00FC788C" w:rsidRDefault="00FC788C" w:rsidP="00761D57"/>
    <w:p w:rsidR="00FC788C" w:rsidRDefault="00FC788C" w:rsidP="00761D57"/>
    <w:p w:rsidR="00FC788C" w:rsidRDefault="00FC788C" w:rsidP="00761D57"/>
    <w:p w:rsidR="00FB1D0B" w:rsidRDefault="00FB1D0B" w:rsidP="00FB1D0B">
      <w:pPr>
        <w:pStyle w:val="Ttulo2"/>
      </w:pPr>
      <w:bookmarkStart w:id="20" w:name="_Toc399698114"/>
      <w:r w:rsidRPr="00FB1D0B">
        <w:t>Estado de Resultados</w:t>
      </w:r>
      <w:bookmarkEnd w:id="20"/>
    </w:p>
    <w:p w:rsidR="00FB1D0B" w:rsidRDefault="00FB1D0B" w:rsidP="00FB1D0B">
      <w:pPr>
        <w:rPr>
          <w:lang w:val="x-none"/>
        </w:rPr>
      </w:pPr>
      <w:r w:rsidRPr="00FB1D0B">
        <w:rPr>
          <w:lang w:val="x-none"/>
        </w:rPr>
        <w:t>Expone la situación económica de la empresa. Refleja los resultados obtenidos durante un determinado período y las causas que generaron esos resultados. Si bien en el estado de situación patrimonial se declara el resultado del ejercicio, no especifica cómo se obtuvieron.</w:t>
      </w:r>
    </w:p>
    <w:p w:rsidR="00FB1D0B" w:rsidRDefault="00FB1D0B" w:rsidP="00FB1D0B">
      <w:pPr>
        <w:rPr>
          <w:lang w:val="x-none"/>
        </w:rPr>
      </w:pPr>
      <w:r w:rsidRPr="00FB1D0B">
        <w:rPr>
          <w:lang w:val="x-none"/>
        </w:rPr>
        <w:t>Las cuentas de resultados son acumulativas y a medida que transcurre el tiempo en una empresa en marcha se acumulan las ventas, los costos, los gastos, etc. Donde debe indicarse el período al que se refieren los valores que se exponen.</w:t>
      </w:r>
    </w:p>
    <w:p w:rsidR="00FB1D0B" w:rsidRDefault="00FB1D0B" w:rsidP="00FB1D0B">
      <w:r>
        <w:t>Ejemplo:</w:t>
      </w:r>
    </w:p>
    <w:tbl>
      <w:tblPr>
        <w:tblW w:w="8153" w:type="dxa"/>
        <w:jc w:val="center"/>
        <w:tblCellSpacing w:w="15" w:type="dxa"/>
        <w:tblBorders>
          <w:top w:val="single" w:sz="6" w:space="0" w:color="969069"/>
          <w:left w:val="single" w:sz="6" w:space="0" w:color="969069"/>
          <w:bottom w:val="single" w:sz="6" w:space="0" w:color="969069"/>
          <w:right w:val="single" w:sz="6" w:space="0" w:color="969069"/>
        </w:tblBorders>
        <w:shd w:val="clear" w:color="auto" w:fill="FFFFFF"/>
        <w:tblCellMar>
          <w:top w:w="15" w:type="dxa"/>
          <w:left w:w="15" w:type="dxa"/>
          <w:bottom w:w="15" w:type="dxa"/>
          <w:right w:w="15" w:type="dxa"/>
        </w:tblCellMar>
        <w:tblLook w:val="04A0" w:firstRow="1" w:lastRow="0" w:firstColumn="1" w:lastColumn="0" w:noHBand="0" w:noVBand="1"/>
      </w:tblPr>
      <w:tblGrid>
        <w:gridCol w:w="5030"/>
        <w:gridCol w:w="1362"/>
        <w:gridCol w:w="1761"/>
      </w:tblGrid>
      <w:tr w:rsidR="00FB1D0B" w:rsidRPr="00FB1D0B" w:rsidTr="00FB1D0B">
        <w:trPr>
          <w:trHeight w:val="336"/>
          <w:tblCellSpacing w:w="15" w:type="dxa"/>
          <w:jc w:val="center"/>
        </w:trPr>
        <w:tc>
          <w:tcPr>
            <w:tcW w:w="0" w:type="auto"/>
            <w:gridSpan w:val="3"/>
            <w:tcBorders>
              <w:top w:val="nil"/>
              <w:left w:val="nil"/>
              <w:bottom w:val="nil"/>
              <w:right w:val="nil"/>
            </w:tcBorders>
            <w:shd w:val="clear" w:color="auto" w:fill="FFFFFF"/>
            <w:vAlign w:val="center"/>
            <w:hideMark/>
          </w:tcPr>
          <w:p w:rsidR="00FB1D0B" w:rsidRPr="00FB1D0B" w:rsidRDefault="00FB1D0B" w:rsidP="00FB1D0B">
            <w:pPr>
              <w:spacing w:after="0"/>
              <w:jc w:val="center"/>
              <w:rPr>
                <w:lang w:val="es-ES" w:eastAsia="es-ES"/>
              </w:rPr>
            </w:pPr>
            <w:r w:rsidRPr="00FB1D0B">
              <w:rPr>
                <w:lang w:val="es-ES" w:eastAsia="es-ES"/>
              </w:rPr>
              <w:t>ESTADO DE RESULTADOS</w:t>
            </w:r>
          </w:p>
        </w:tc>
      </w:tr>
      <w:tr w:rsidR="00FB1D0B" w:rsidRPr="00FB1D0B" w:rsidTr="00FB1D0B">
        <w:trPr>
          <w:trHeight w:val="32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Ventas</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9.750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menos C:M.V.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u w:val="single"/>
                <w:lang w:val="es-ES" w:eastAsia="es-ES"/>
              </w:rPr>
              <w:t>(7.400)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Resultado Bruto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2.350</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Menos</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Interés Pagado</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140 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Descuento Otorgado</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300 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r>
      <w:tr w:rsidR="00FB1D0B" w:rsidRPr="00FB1D0B" w:rsidTr="00FB1D0B">
        <w:trPr>
          <w:trHeight w:val="32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Faltante de mercaderías</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200 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Amortizaciones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u w:val="single"/>
                <w:lang w:val="es-ES" w:eastAsia="es-ES"/>
              </w:rPr>
              <w:t>1.000 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u w:val="single"/>
                <w:lang w:val="es-ES" w:eastAsia="es-ES"/>
              </w:rPr>
              <w:t> (1.640)</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Subtotal</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710</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Más</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Alquiler Cobrado</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4.000</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r>
      <w:tr w:rsidR="00FB1D0B" w:rsidRPr="00FB1D0B" w:rsidTr="00FB1D0B">
        <w:trPr>
          <w:trHeight w:val="33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Sobrante de caja</w:t>
            </w:r>
          </w:p>
        </w:tc>
        <w:tc>
          <w:tcPr>
            <w:tcW w:w="0" w:type="auto"/>
            <w:shd w:val="clear" w:color="auto" w:fill="FFFFFF"/>
            <w:vAlign w:val="center"/>
            <w:hideMark/>
          </w:tcPr>
          <w:p w:rsidR="00FB1D0B" w:rsidRPr="00FB1D0B" w:rsidRDefault="00FB1D0B" w:rsidP="00FB1D0B">
            <w:pPr>
              <w:spacing w:after="0"/>
              <w:rPr>
                <w:lang w:val="es-ES" w:eastAsia="es-ES"/>
              </w:rPr>
            </w:pPr>
            <w:r w:rsidRPr="00FB1D0B">
              <w:rPr>
                <w:u w:val="single"/>
                <w:lang w:val="es-ES" w:eastAsia="es-ES"/>
              </w:rPr>
              <w:t>   500</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r w:rsidRPr="00FB1D0B">
              <w:rPr>
                <w:u w:val="single"/>
                <w:lang w:val="es-ES" w:eastAsia="es-ES"/>
              </w:rPr>
              <w:t>4.500</w:t>
            </w:r>
          </w:p>
        </w:tc>
      </w:tr>
      <w:tr w:rsidR="00FB1D0B" w:rsidRPr="00FB1D0B" w:rsidTr="00FB1D0B">
        <w:trPr>
          <w:trHeight w:val="326"/>
          <w:tblCellSpacing w:w="15" w:type="dxa"/>
          <w:jc w:val="center"/>
        </w:trPr>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Resultado del Ejercicio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w:t>
            </w:r>
          </w:p>
        </w:tc>
        <w:tc>
          <w:tcPr>
            <w:tcW w:w="0" w:type="auto"/>
            <w:shd w:val="clear" w:color="auto" w:fill="FFFFFF"/>
            <w:vAlign w:val="center"/>
            <w:hideMark/>
          </w:tcPr>
          <w:p w:rsidR="00FB1D0B" w:rsidRPr="00FB1D0B" w:rsidRDefault="00FB1D0B" w:rsidP="00FB1D0B">
            <w:pPr>
              <w:spacing w:after="0"/>
              <w:rPr>
                <w:lang w:val="es-ES" w:eastAsia="es-ES"/>
              </w:rPr>
            </w:pPr>
            <w:r w:rsidRPr="00FB1D0B">
              <w:rPr>
                <w:lang w:val="es-ES" w:eastAsia="es-ES"/>
              </w:rPr>
              <w:t> 5.210</w:t>
            </w:r>
          </w:p>
        </w:tc>
      </w:tr>
    </w:tbl>
    <w:p w:rsidR="00FB1D0B" w:rsidRDefault="00FB1D0B" w:rsidP="00FB1D0B"/>
    <w:p w:rsidR="009145F3" w:rsidRDefault="009145F3" w:rsidP="009145F3">
      <w:pPr>
        <w:pStyle w:val="Ttulo1"/>
      </w:pPr>
      <w:bookmarkStart w:id="21" w:name="_Toc399698115"/>
      <w:r>
        <w:t>Bibliografía</w:t>
      </w:r>
      <w:bookmarkEnd w:id="21"/>
    </w:p>
    <w:p w:rsidR="009145F3" w:rsidRPr="009145F3" w:rsidRDefault="009145F3" w:rsidP="009145F3">
      <w:pPr>
        <w:rPr>
          <w:lang w:val="x-none"/>
        </w:rPr>
      </w:pPr>
    </w:p>
    <w:p w:rsidR="009145F3" w:rsidRDefault="009145F3" w:rsidP="009145F3">
      <w:pPr>
        <w:numPr>
          <w:ilvl w:val="0"/>
          <w:numId w:val="17"/>
        </w:numPr>
      </w:pPr>
      <w:r>
        <w:t>Contabilidad Básica – María Cristina Wirth</w:t>
      </w:r>
    </w:p>
    <w:p w:rsidR="009145F3" w:rsidRDefault="009145F3" w:rsidP="009145F3">
      <w:pPr>
        <w:numPr>
          <w:ilvl w:val="0"/>
          <w:numId w:val="17"/>
        </w:numPr>
      </w:pPr>
      <w:hyperlink r:id="rId14" w:history="1">
        <w:r w:rsidRPr="00540F44">
          <w:rPr>
            <w:rStyle w:val="Hipervnculo"/>
          </w:rPr>
          <w:t>http://contenidosdigitales.ulp.edu.ar/exe/sistemadeinfo_cont/index.html</w:t>
        </w:r>
      </w:hyperlink>
    </w:p>
    <w:p w:rsidR="009145F3" w:rsidRDefault="00427F78" w:rsidP="009145F3">
      <w:pPr>
        <w:numPr>
          <w:ilvl w:val="0"/>
          <w:numId w:val="17"/>
        </w:numPr>
      </w:pPr>
      <w:r>
        <w:t>Tratado de Contabilidad Intermedia y Superior - Biondi Mario – Tomo I</w:t>
      </w:r>
    </w:p>
    <w:p w:rsidR="009145F3" w:rsidRPr="009145F3" w:rsidRDefault="009145F3" w:rsidP="009145F3"/>
    <w:sectPr w:rsidR="009145F3" w:rsidRPr="009145F3" w:rsidSect="0025304A">
      <w:headerReference w:type="default" r:id="rId15"/>
      <w:pgSz w:w="11907" w:h="16840" w:code="9"/>
      <w:pgMar w:top="2268" w:right="1134"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51F" w:rsidRDefault="00FB551F" w:rsidP="00A7265E">
      <w:pPr>
        <w:spacing w:after="0" w:line="240" w:lineRule="auto"/>
      </w:pPr>
      <w:r>
        <w:separator/>
      </w:r>
    </w:p>
  </w:endnote>
  <w:endnote w:type="continuationSeparator" w:id="0">
    <w:p w:rsidR="00FB551F" w:rsidRDefault="00FB551F" w:rsidP="00A7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51F" w:rsidRDefault="00FB551F" w:rsidP="00A7265E">
      <w:pPr>
        <w:spacing w:after="0" w:line="240" w:lineRule="auto"/>
      </w:pPr>
      <w:r>
        <w:separator/>
      </w:r>
    </w:p>
  </w:footnote>
  <w:footnote w:type="continuationSeparator" w:id="0">
    <w:p w:rsidR="00FB551F" w:rsidRDefault="00FB551F" w:rsidP="00A726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1567"/>
      <w:gridCol w:w="896"/>
      <w:gridCol w:w="2611"/>
      <w:gridCol w:w="1713"/>
    </w:tblGrid>
    <w:tr w:rsidR="009145F3" w:rsidRPr="0025304A" w:rsidTr="00DA7CB5">
      <w:trPr>
        <w:trHeight w:val="431"/>
      </w:trPr>
      <w:tc>
        <w:tcPr>
          <w:tcW w:w="7287" w:type="dxa"/>
          <w:gridSpan w:val="4"/>
          <w:vAlign w:val="center"/>
        </w:tcPr>
        <w:p w:rsidR="009145F3" w:rsidRPr="0025304A" w:rsidRDefault="009145F3" w:rsidP="0025304A">
          <w:pPr>
            <w:autoSpaceDE w:val="0"/>
            <w:autoSpaceDN w:val="0"/>
            <w:adjustRightInd w:val="0"/>
            <w:spacing w:after="0" w:line="240" w:lineRule="auto"/>
            <w:jc w:val="center"/>
            <w:rPr>
              <w:rFonts w:cs="Verdana"/>
              <w:sz w:val="16"/>
              <w:szCs w:val="16"/>
            </w:rPr>
          </w:pPr>
          <w:r w:rsidRPr="0025304A">
            <w:rPr>
              <w:rFonts w:cs="Verdana"/>
              <w:b/>
              <w:bCs/>
              <w:sz w:val="16"/>
              <w:szCs w:val="16"/>
            </w:rPr>
            <w:t>UNIVERSIDAD ABIERTA INTERAMERICANA</w:t>
          </w:r>
        </w:p>
        <w:p w:rsidR="009145F3" w:rsidRPr="0025304A" w:rsidRDefault="009145F3" w:rsidP="0025304A">
          <w:pPr>
            <w:spacing w:after="0" w:line="240" w:lineRule="auto"/>
            <w:jc w:val="center"/>
            <w:rPr>
              <w:sz w:val="16"/>
              <w:szCs w:val="16"/>
            </w:rPr>
          </w:pPr>
          <w:r w:rsidRPr="0025304A">
            <w:rPr>
              <w:rFonts w:cs="Verdana"/>
              <w:b/>
              <w:bCs/>
              <w:sz w:val="16"/>
              <w:szCs w:val="16"/>
            </w:rPr>
            <w:t>Facultad de Tecnología Informática</w:t>
          </w:r>
        </w:p>
      </w:tc>
      <w:tc>
        <w:tcPr>
          <w:tcW w:w="1713" w:type="dxa"/>
          <w:vAlign w:val="center"/>
        </w:tcPr>
        <w:p w:rsidR="009145F3" w:rsidRPr="0025304A" w:rsidRDefault="009145F3" w:rsidP="002E6FDE">
          <w:pPr>
            <w:spacing w:after="0" w:line="240" w:lineRule="auto"/>
            <w:jc w:val="center"/>
            <w:rPr>
              <w:sz w:val="16"/>
              <w:szCs w:val="16"/>
            </w:rPr>
          </w:pPr>
          <w:r>
            <w:rPr>
              <w:sz w:val="16"/>
              <w:szCs w:val="16"/>
            </w:rPr>
            <w:t>Año</w:t>
          </w:r>
          <w:r>
            <w:rPr>
              <w:sz w:val="16"/>
              <w:szCs w:val="16"/>
            </w:rPr>
            <w:br/>
          </w:r>
          <w:r>
            <w:rPr>
              <w:b/>
              <w:sz w:val="16"/>
              <w:szCs w:val="16"/>
            </w:rPr>
            <w:t>2014</w:t>
          </w:r>
        </w:p>
      </w:tc>
    </w:tr>
    <w:tr w:rsidR="009145F3" w:rsidRPr="0025304A" w:rsidTr="00DA7CB5">
      <w:trPr>
        <w:trHeight w:val="318"/>
      </w:trPr>
      <w:tc>
        <w:tcPr>
          <w:tcW w:w="3780" w:type="dxa"/>
          <w:gridSpan w:val="2"/>
          <w:vAlign w:val="center"/>
        </w:tcPr>
        <w:p w:rsidR="009145F3" w:rsidRPr="0025304A" w:rsidRDefault="009145F3" w:rsidP="00B22AC4">
          <w:pPr>
            <w:spacing w:after="0" w:line="240" w:lineRule="auto"/>
            <w:rPr>
              <w:sz w:val="16"/>
              <w:szCs w:val="16"/>
            </w:rPr>
          </w:pPr>
          <w:r w:rsidRPr="0025304A">
            <w:rPr>
              <w:rFonts w:cs="Verdana"/>
              <w:sz w:val="16"/>
              <w:szCs w:val="16"/>
            </w:rPr>
            <w:t xml:space="preserve">Materia: </w:t>
          </w:r>
          <w:r>
            <w:rPr>
              <w:rFonts w:cs="Verdana"/>
              <w:b/>
              <w:bCs/>
              <w:sz w:val="16"/>
              <w:szCs w:val="16"/>
            </w:rPr>
            <w:t>Análisis de Procesos Admin.</w:t>
          </w:r>
        </w:p>
      </w:tc>
      <w:tc>
        <w:tcPr>
          <w:tcW w:w="5220" w:type="dxa"/>
          <w:gridSpan w:val="3"/>
          <w:vAlign w:val="center"/>
        </w:tcPr>
        <w:p w:rsidR="009145F3" w:rsidRPr="0025304A" w:rsidRDefault="009145F3" w:rsidP="00C26865">
          <w:pPr>
            <w:spacing w:after="0" w:line="240" w:lineRule="auto"/>
            <w:jc w:val="left"/>
            <w:rPr>
              <w:sz w:val="16"/>
              <w:szCs w:val="16"/>
            </w:rPr>
          </w:pPr>
          <w:r w:rsidRPr="0025304A">
            <w:rPr>
              <w:rFonts w:cs="Verdana"/>
              <w:sz w:val="16"/>
              <w:szCs w:val="16"/>
            </w:rPr>
            <w:t xml:space="preserve">Docente: </w:t>
          </w:r>
          <w:r>
            <w:rPr>
              <w:rFonts w:cs="Verdana"/>
              <w:b/>
              <w:bCs/>
              <w:sz w:val="16"/>
              <w:szCs w:val="16"/>
            </w:rPr>
            <w:t>Gorostegui, Laura</w:t>
          </w:r>
        </w:p>
      </w:tc>
    </w:tr>
    <w:tr w:rsidR="009145F3" w:rsidRPr="0025304A" w:rsidTr="00DA7CB5">
      <w:trPr>
        <w:trHeight w:val="307"/>
      </w:trPr>
      <w:tc>
        <w:tcPr>
          <w:tcW w:w="3780" w:type="dxa"/>
          <w:gridSpan w:val="2"/>
          <w:vAlign w:val="center"/>
        </w:tcPr>
        <w:p w:rsidR="009145F3" w:rsidRPr="00B22AC4" w:rsidRDefault="009145F3" w:rsidP="00C26865">
          <w:pPr>
            <w:spacing w:after="0" w:line="240" w:lineRule="auto"/>
            <w:rPr>
              <w:rFonts w:cs="Verdana"/>
              <w:sz w:val="16"/>
              <w:szCs w:val="16"/>
            </w:rPr>
          </w:pPr>
          <w:r w:rsidRPr="0025304A">
            <w:rPr>
              <w:rFonts w:cs="Verdana"/>
              <w:sz w:val="16"/>
              <w:szCs w:val="16"/>
            </w:rPr>
            <w:t>Al</w:t>
          </w:r>
          <w:r>
            <w:rPr>
              <w:rFonts w:cs="Verdana"/>
              <w:sz w:val="16"/>
              <w:szCs w:val="16"/>
            </w:rPr>
            <w:t>umno: Hegykozi, Hernán Javier</w:t>
          </w:r>
          <w:r w:rsidRPr="0025304A">
            <w:rPr>
              <w:rFonts w:cs="Verdana"/>
              <w:sz w:val="16"/>
              <w:szCs w:val="16"/>
            </w:rPr>
            <w:t xml:space="preserve">       </w:t>
          </w:r>
        </w:p>
      </w:tc>
      <w:tc>
        <w:tcPr>
          <w:tcW w:w="5220" w:type="dxa"/>
          <w:gridSpan w:val="3"/>
          <w:vAlign w:val="center"/>
        </w:tcPr>
        <w:p w:rsidR="009145F3" w:rsidRPr="0025304A" w:rsidRDefault="009145F3" w:rsidP="00C26865">
          <w:pPr>
            <w:spacing w:after="0" w:line="240" w:lineRule="auto"/>
            <w:rPr>
              <w:sz w:val="16"/>
              <w:szCs w:val="16"/>
            </w:rPr>
          </w:pPr>
          <w:r w:rsidRPr="0025304A">
            <w:rPr>
              <w:rFonts w:cs="Verdana"/>
              <w:sz w:val="16"/>
              <w:szCs w:val="16"/>
            </w:rPr>
            <w:t>Al</w:t>
          </w:r>
          <w:r>
            <w:rPr>
              <w:rFonts w:cs="Verdana"/>
              <w:sz w:val="16"/>
              <w:szCs w:val="16"/>
            </w:rPr>
            <w:t>umno: Bregman, Federico</w:t>
          </w:r>
          <w:r w:rsidRPr="0025304A">
            <w:rPr>
              <w:rFonts w:cs="Verdana"/>
              <w:sz w:val="16"/>
              <w:szCs w:val="16"/>
            </w:rPr>
            <w:t xml:space="preserve">       </w:t>
          </w:r>
        </w:p>
      </w:tc>
    </w:tr>
    <w:tr w:rsidR="009145F3" w:rsidRPr="0025304A" w:rsidTr="00DA7CB5">
      <w:trPr>
        <w:trHeight w:val="310"/>
      </w:trPr>
      <w:tc>
        <w:tcPr>
          <w:tcW w:w="2213" w:type="dxa"/>
          <w:vAlign w:val="center"/>
        </w:tcPr>
        <w:p w:rsidR="009145F3" w:rsidRPr="0025304A" w:rsidRDefault="009145F3" w:rsidP="0025304A">
          <w:pPr>
            <w:spacing w:after="0" w:line="240" w:lineRule="auto"/>
            <w:rPr>
              <w:sz w:val="16"/>
              <w:szCs w:val="16"/>
            </w:rPr>
          </w:pPr>
          <w:r w:rsidRPr="0025304A">
            <w:rPr>
              <w:rFonts w:cs="Verdana"/>
              <w:sz w:val="16"/>
              <w:szCs w:val="16"/>
            </w:rPr>
            <w:t>Sede: Centro</w:t>
          </w:r>
        </w:p>
      </w:tc>
      <w:tc>
        <w:tcPr>
          <w:tcW w:w="2463" w:type="dxa"/>
          <w:gridSpan w:val="2"/>
          <w:vAlign w:val="center"/>
        </w:tcPr>
        <w:p w:rsidR="009145F3" w:rsidRPr="0025304A" w:rsidRDefault="009145F3" w:rsidP="0025304A">
          <w:pPr>
            <w:spacing w:after="0" w:line="240" w:lineRule="auto"/>
            <w:rPr>
              <w:sz w:val="16"/>
              <w:szCs w:val="16"/>
            </w:rPr>
          </w:pPr>
          <w:r>
            <w:rPr>
              <w:sz w:val="16"/>
              <w:szCs w:val="16"/>
            </w:rPr>
            <w:t>Comisión: B</w:t>
          </w:r>
        </w:p>
      </w:tc>
      <w:tc>
        <w:tcPr>
          <w:tcW w:w="2611" w:type="dxa"/>
          <w:vAlign w:val="center"/>
        </w:tcPr>
        <w:p w:rsidR="009145F3" w:rsidRPr="0025304A" w:rsidRDefault="009145F3" w:rsidP="0025304A">
          <w:pPr>
            <w:spacing w:after="0" w:line="240" w:lineRule="auto"/>
            <w:rPr>
              <w:sz w:val="16"/>
              <w:szCs w:val="16"/>
            </w:rPr>
          </w:pPr>
          <w:r w:rsidRPr="0025304A">
            <w:rPr>
              <w:sz w:val="16"/>
              <w:szCs w:val="16"/>
            </w:rPr>
            <w:t>Turno: Noche</w:t>
          </w:r>
        </w:p>
      </w:tc>
      <w:tc>
        <w:tcPr>
          <w:tcW w:w="1713" w:type="dxa"/>
          <w:vMerge w:val="restart"/>
          <w:vAlign w:val="center"/>
        </w:tcPr>
        <w:p w:rsidR="009145F3" w:rsidRPr="00B22AC4" w:rsidRDefault="009145F3" w:rsidP="00B22AC4">
          <w:pPr>
            <w:spacing w:after="0" w:line="240" w:lineRule="auto"/>
            <w:jc w:val="center"/>
            <w:rPr>
              <w:sz w:val="16"/>
              <w:szCs w:val="16"/>
              <w:lang w:val="es-ES"/>
            </w:rPr>
          </w:pPr>
          <w:r w:rsidRPr="0025304A">
            <w:rPr>
              <w:sz w:val="16"/>
              <w:szCs w:val="16"/>
              <w:lang w:val="es-ES"/>
            </w:rPr>
            <w:t xml:space="preserve">Página </w:t>
          </w:r>
          <w:r w:rsidRPr="0025304A">
            <w:rPr>
              <w:sz w:val="16"/>
              <w:szCs w:val="16"/>
              <w:lang w:val="es-ES"/>
            </w:rPr>
            <w:fldChar w:fldCharType="begin"/>
          </w:r>
          <w:r w:rsidRPr="0025304A">
            <w:rPr>
              <w:sz w:val="16"/>
              <w:szCs w:val="16"/>
              <w:lang w:val="es-ES"/>
            </w:rPr>
            <w:instrText xml:space="preserve"> PAGE </w:instrText>
          </w:r>
          <w:r w:rsidRPr="0025304A">
            <w:rPr>
              <w:sz w:val="16"/>
              <w:szCs w:val="16"/>
              <w:lang w:val="es-ES"/>
            </w:rPr>
            <w:fldChar w:fldCharType="separate"/>
          </w:r>
          <w:r w:rsidR="00E31690">
            <w:rPr>
              <w:noProof/>
              <w:sz w:val="16"/>
              <w:szCs w:val="16"/>
              <w:lang w:val="es-ES"/>
            </w:rPr>
            <w:t>2</w:t>
          </w:r>
          <w:r w:rsidRPr="0025304A">
            <w:rPr>
              <w:sz w:val="16"/>
              <w:szCs w:val="16"/>
              <w:lang w:val="es-ES"/>
            </w:rPr>
            <w:fldChar w:fldCharType="end"/>
          </w:r>
          <w:r w:rsidRPr="0025304A">
            <w:rPr>
              <w:sz w:val="16"/>
              <w:szCs w:val="16"/>
              <w:lang w:val="es-ES"/>
            </w:rPr>
            <w:t xml:space="preserve"> de </w:t>
          </w:r>
          <w:r w:rsidRPr="0025304A">
            <w:rPr>
              <w:sz w:val="16"/>
              <w:szCs w:val="16"/>
              <w:lang w:val="es-ES"/>
            </w:rPr>
            <w:fldChar w:fldCharType="begin"/>
          </w:r>
          <w:r w:rsidRPr="0025304A">
            <w:rPr>
              <w:sz w:val="16"/>
              <w:szCs w:val="16"/>
              <w:lang w:val="es-ES"/>
            </w:rPr>
            <w:instrText xml:space="preserve"> NUMPAGES  </w:instrText>
          </w:r>
          <w:r w:rsidRPr="0025304A">
            <w:rPr>
              <w:sz w:val="16"/>
              <w:szCs w:val="16"/>
              <w:lang w:val="es-ES"/>
            </w:rPr>
            <w:fldChar w:fldCharType="separate"/>
          </w:r>
          <w:r w:rsidR="00E31690">
            <w:rPr>
              <w:noProof/>
              <w:sz w:val="16"/>
              <w:szCs w:val="16"/>
              <w:lang w:val="es-ES"/>
            </w:rPr>
            <w:t>2</w:t>
          </w:r>
          <w:r w:rsidRPr="0025304A">
            <w:rPr>
              <w:sz w:val="16"/>
              <w:szCs w:val="16"/>
              <w:lang w:val="es-ES"/>
            </w:rPr>
            <w:fldChar w:fldCharType="end"/>
          </w:r>
        </w:p>
      </w:tc>
    </w:tr>
    <w:tr w:rsidR="009145F3" w:rsidRPr="0025304A" w:rsidTr="00DA7CB5">
      <w:trPr>
        <w:trHeight w:val="300"/>
      </w:trPr>
      <w:tc>
        <w:tcPr>
          <w:tcW w:w="7287" w:type="dxa"/>
          <w:gridSpan w:val="4"/>
          <w:vAlign w:val="center"/>
        </w:tcPr>
        <w:p w:rsidR="009145F3" w:rsidRPr="0025304A" w:rsidRDefault="009145F3" w:rsidP="00B22AC4">
          <w:pPr>
            <w:spacing w:after="0" w:line="240" w:lineRule="auto"/>
            <w:jc w:val="center"/>
            <w:rPr>
              <w:b/>
              <w:sz w:val="16"/>
              <w:szCs w:val="16"/>
            </w:rPr>
          </w:pPr>
          <w:r>
            <w:rPr>
              <w:b/>
              <w:sz w:val="16"/>
              <w:szCs w:val="16"/>
            </w:rPr>
            <w:t>Unidad 3 - Procesos Contables</w:t>
          </w:r>
        </w:p>
      </w:tc>
      <w:tc>
        <w:tcPr>
          <w:tcW w:w="1713" w:type="dxa"/>
          <w:vMerge/>
        </w:tcPr>
        <w:p w:rsidR="009145F3" w:rsidRPr="0025304A" w:rsidRDefault="009145F3" w:rsidP="0025304A">
          <w:pPr>
            <w:spacing w:after="0" w:line="240" w:lineRule="auto"/>
            <w:rPr>
              <w:sz w:val="16"/>
              <w:szCs w:val="16"/>
            </w:rPr>
          </w:pPr>
        </w:p>
      </w:tc>
    </w:tr>
  </w:tbl>
  <w:p w:rsidR="009145F3" w:rsidRDefault="009145F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A4DB4"/>
    <w:multiLevelType w:val="hybridMultilevel"/>
    <w:tmpl w:val="499A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9D06C7"/>
    <w:multiLevelType w:val="hybridMultilevel"/>
    <w:tmpl w:val="43C2E9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F259C2"/>
    <w:multiLevelType w:val="hybridMultilevel"/>
    <w:tmpl w:val="3C6EC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C867DCA"/>
    <w:multiLevelType w:val="hybridMultilevel"/>
    <w:tmpl w:val="F664FD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3D7547"/>
    <w:multiLevelType w:val="hybridMultilevel"/>
    <w:tmpl w:val="0A3CEA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343D57"/>
    <w:multiLevelType w:val="hybridMultilevel"/>
    <w:tmpl w:val="D5E8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2467775"/>
    <w:multiLevelType w:val="hybridMultilevel"/>
    <w:tmpl w:val="376C9330"/>
    <w:lvl w:ilvl="0" w:tplc="1370380A">
      <w:start w:val="1"/>
      <w:numFmt w:val="bullet"/>
      <w:lvlText w:val=""/>
      <w:lvlJc w:val="left"/>
      <w:pPr>
        <w:ind w:left="720" w:hanging="360"/>
      </w:pPr>
      <w:rPr>
        <w:rFonts w:ascii="Symbol" w:hAnsi="Symbol" w:hint="default"/>
        <w:color w:val="C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2B225DD"/>
    <w:multiLevelType w:val="hybridMultilevel"/>
    <w:tmpl w:val="7A4E7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39B64AB9"/>
    <w:multiLevelType w:val="hybridMultilevel"/>
    <w:tmpl w:val="B88421C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48DE2F12"/>
    <w:multiLevelType w:val="hybridMultilevel"/>
    <w:tmpl w:val="FB14E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CF64120"/>
    <w:multiLevelType w:val="multilevel"/>
    <w:tmpl w:val="0896A838"/>
    <w:lvl w:ilvl="0">
      <w:start w:val="1"/>
      <w:numFmt w:val="decimal"/>
      <w:pStyle w:val="Ttulo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nsid w:val="4E222A17"/>
    <w:multiLevelType w:val="hybridMultilevel"/>
    <w:tmpl w:val="DAA6B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E5B23F5"/>
    <w:multiLevelType w:val="hybridMultilevel"/>
    <w:tmpl w:val="4896FE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CB05E54"/>
    <w:multiLevelType w:val="hybridMultilevel"/>
    <w:tmpl w:val="0B984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4429E6"/>
    <w:multiLevelType w:val="hybridMultilevel"/>
    <w:tmpl w:val="45462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C2860A2"/>
    <w:multiLevelType w:val="hybridMultilevel"/>
    <w:tmpl w:val="F6886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8"/>
  </w:num>
  <w:num w:numId="4">
    <w:abstractNumId w:val="9"/>
  </w:num>
  <w:num w:numId="5">
    <w:abstractNumId w:val="7"/>
  </w:num>
  <w:num w:numId="6">
    <w:abstractNumId w:val="2"/>
  </w:num>
  <w:num w:numId="7">
    <w:abstractNumId w:val="15"/>
  </w:num>
  <w:num w:numId="8">
    <w:abstractNumId w:val="5"/>
  </w:num>
  <w:num w:numId="9">
    <w:abstractNumId w:val="13"/>
  </w:num>
  <w:num w:numId="10">
    <w:abstractNumId w:val="3"/>
  </w:num>
  <w:num w:numId="11">
    <w:abstractNumId w:val="1"/>
  </w:num>
  <w:num w:numId="12">
    <w:abstractNumId w:val="10"/>
  </w:num>
  <w:num w:numId="13">
    <w:abstractNumId w:val="14"/>
  </w:num>
  <w:num w:numId="14">
    <w:abstractNumId w:val="16"/>
  </w:num>
  <w:num w:numId="15">
    <w:abstractNumId w:val="4"/>
  </w:num>
  <w:num w:numId="16">
    <w:abstractNumId w:val="12"/>
  </w:num>
  <w:num w:numId="17">
    <w:abstractNumId w:val="0"/>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5E"/>
    <w:rsid w:val="00002654"/>
    <w:rsid w:val="00002F89"/>
    <w:rsid w:val="000056CE"/>
    <w:rsid w:val="00006D19"/>
    <w:rsid w:val="00013D63"/>
    <w:rsid w:val="0002229E"/>
    <w:rsid w:val="00037944"/>
    <w:rsid w:val="0004147F"/>
    <w:rsid w:val="00051322"/>
    <w:rsid w:val="000547FF"/>
    <w:rsid w:val="00055215"/>
    <w:rsid w:val="00060969"/>
    <w:rsid w:val="00064F62"/>
    <w:rsid w:val="000673A1"/>
    <w:rsid w:val="0007372D"/>
    <w:rsid w:val="000775DB"/>
    <w:rsid w:val="00082B1B"/>
    <w:rsid w:val="000833EF"/>
    <w:rsid w:val="00083707"/>
    <w:rsid w:val="000855D2"/>
    <w:rsid w:val="000909B3"/>
    <w:rsid w:val="00094DF7"/>
    <w:rsid w:val="00097807"/>
    <w:rsid w:val="00097FAB"/>
    <w:rsid w:val="000A444D"/>
    <w:rsid w:val="000B3094"/>
    <w:rsid w:val="000C09DF"/>
    <w:rsid w:val="000D02EA"/>
    <w:rsid w:val="000D33B4"/>
    <w:rsid w:val="000D7BB6"/>
    <w:rsid w:val="000E1C8F"/>
    <w:rsid w:val="000E3162"/>
    <w:rsid w:val="000E3EC3"/>
    <w:rsid w:val="000E591B"/>
    <w:rsid w:val="000E6F05"/>
    <w:rsid w:val="000E7AE2"/>
    <w:rsid w:val="000F15E3"/>
    <w:rsid w:val="000F252B"/>
    <w:rsid w:val="000F5366"/>
    <w:rsid w:val="001037BA"/>
    <w:rsid w:val="001148F0"/>
    <w:rsid w:val="0011692C"/>
    <w:rsid w:val="00116EE5"/>
    <w:rsid w:val="00125144"/>
    <w:rsid w:val="001333E8"/>
    <w:rsid w:val="00147735"/>
    <w:rsid w:val="001525DE"/>
    <w:rsid w:val="001541D4"/>
    <w:rsid w:val="00154D31"/>
    <w:rsid w:val="00157C88"/>
    <w:rsid w:val="0016059E"/>
    <w:rsid w:val="001633D2"/>
    <w:rsid w:val="0016587D"/>
    <w:rsid w:val="00167C6C"/>
    <w:rsid w:val="00173854"/>
    <w:rsid w:val="00174B5C"/>
    <w:rsid w:val="00175AB9"/>
    <w:rsid w:val="00180819"/>
    <w:rsid w:val="0018189A"/>
    <w:rsid w:val="00183B83"/>
    <w:rsid w:val="00184912"/>
    <w:rsid w:val="00184F79"/>
    <w:rsid w:val="00190C32"/>
    <w:rsid w:val="00191BA6"/>
    <w:rsid w:val="00197B3C"/>
    <w:rsid w:val="001A1486"/>
    <w:rsid w:val="001A236E"/>
    <w:rsid w:val="001B53A9"/>
    <w:rsid w:val="001C0C53"/>
    <w:rsid w:val="001C26F9"/>
    <w:rsid w:val="001C735B"/>
    <w:rsid w:val="001C7861"/>
    <w:rsid w:val="001D0E5B"/>
    <w:rsid w:val="001D17B1"/>
    <w:rsid w:val="001E679D"/>
    <w:rsid w:val="001F2D84"/>
    <w:rsid w:val="001F3695"/>
    <w:rsid w:val="001F705D"/>
    <w:rsid w:val="0020074C"/>
    <w:rsid w:val="00201855"/>
    <w:rsid w:val="00215A98"/>
    <w:rsid w:val="002162DB"/>
    <w:rsid w:val="002240F8"/>
    <w:rsid w:val="00230431"/>
    <w:rsid w:val="00236D30"/>
    <w:rsid w:val="0024135E"/>
    <w:rsid w:val="00243ACD"/>
    <w:rsid w:val="00244D96"/>
    <w:rsid w:val="00247D6F"/>
    <w:rsid w:val="0025304A"/>
    <w:rsid w:val="00262757"/>
    <w:rsid w:val="00271997"/>
    <w:rsid w:val="002719EC"/>
    <w:rsid w:val="002752E7"/>
    <w:rsid w:val="00280830"/>
    <w:rsid w:val="002828E9"/>
    <w:rsid w:val="00282CB1"/>
    <w:rsid w:val="00293047"/>
    <w:rsid w:val="002A4B7A"/>
    <w:rsid w:val="002B0B06"/>
    <w:rsid w:val="002B1B01"/>
    <w:rsid w:val="002B39A3"/>
    <w:rsid w:val="002B6A6B"/>
    <w:rsid w:val="002B7D90"/>
    <w:rsid w:val="002C3F5F"/>
    <w:rsid w:val="002D159E"/>
    <w:rsid w:val="002D285F"/>
    <w:rsid w:val="002D2A58"/>
    <w:rsid w:val="002D6A6A"/>
    <w:rsid w:val="002E32BA"/>
    <w:rsid w:val="002E4FD5"/>
    <w:rsid w:val="002E6FDE"/>
    <w:rsid w:val="002E716B"/>
    <w:rsid w:val="002F04DC"/>
    <w:rsid w:val="002F298D"/>
    <w:rsid w:val="002F4E15"/>
    <w:rsid w:val="0030334E"/>
    <w:rsid w:val="00303C4B"/>
    <w:rsid w:val="0030444F"/>
    <w:rsid w:val="00307603"/>
    <w:rsid w:val="0031240E"/>
    <w:rsid w:val="0031411C"/>
    <w:rsid w:val="00315B51"/>
    <w:rsid w:val="00316A53"/>
    <w:rsid w:val="00320795"/>
    <w:rsid w:val="00325CCC"/>
    <w:rsid w:val="00340657"/>
    <w:rsid w:val="003434D7"/>
    <w:rsid w:val="00343CA2"/>
    <w:rsid w:val="00346F53"/>
    <w:rsid w:val="00352E55"/>
    <w:rsid w:val="003533C6"/>
    <w:rsid w:val="00356BDB"/>
    <w:rsid w:val="00361770"/>
    <w:rsid w:val="003627AA"/>
    <w:rsid w:val="00364A6E"/>
    <w:rsid w:val="00365987"/>
    <w:rsid w:val="0037446C"/>
    <w:rsid w:val="00385571"/>
    <w:rsid w:val="0038714F"/>
    <w:rsid w:val="00393F9A"/>
    <w:rsid w:val="003A407B"/>
    <w:rsid w:val="003B6EDB"/>
    <w:rsid w:val="003C0603"/>
    <w:rsid w:val="003E00C8"/>
    <w:rsid w:val="003E0A27"/>
    <w:rsid w:val="003E32C6"/>
    <w:rsid w:val="003E3DCD"/>
    <w:rsid w:val="003E4A24"/>
    <w:rsid w:val="003F3F7B"/>
    <w:rsid w:val="004065DB"/>
    <w:rsid w:val="00407C35"/>
    <w:rsid w:val="0042178A"/>
    <w:rsid w:val="004241ED"/>
    <w:rsid w:val="00427F78"/>
    <w:rsid w:val="0043113E"/>
    <w:rsid w:val="004357BC"/>
    <w:rsid w:val="00447379"/>
    <w:rsid w:val="004504C6"/>
    <w:rsid w:val="0045237A"/>
    <w:rsid w:val="00456551"/>
    <w:rsid w:val="00461EE3"/>
    <w:rsid w:val="0048102F"/>
    <w:rsid w:val="004848D8"/>
    <w:rsid w:val="00485B61"/>
    <w:rsid w:val="00495032"/>
    <w:rsid w:val="00496DA5"/>
    <w:rsid w:val="004A007C"/>
    <w:rsid w:val="004A1E3B"/>
    <w:rsid w:val="004A2EB3"/>
    <w:rsid w:val="004B1363"/>
    <w:rsid w:val="004B5E7D"/>
    <w:rsid w:val="004C30CA"/>
    <w:rsid w:val="004C31E8"/>
    <w:rsid w:val="004C4492"/>
    <w:rsid w:val="004C5392"/>
    <w:rsid w:val="004C5F25"/>
    <w:rsid w:val="004D28E6"/>
    <w:rsid w:val="004D42CB"/>
    <w:rsid w:val="004E1B85"/>
    <w:rsid w:val="004E3588"/>
    <w:rsid w:val="004F12BC"/>
    <w:rsid w:val="004F3277"/>
    <w:rsid w:val="004F5D39"/>
    <w:rsid w:val="004F797C"/>
    <w:rsid w:val="004F7EF1"/>
    <w:rsid w:val="005018B8"/>
    <w:rsid w:val="005040A2"/>
    <w:rsid w:val="00506632"/>
    <w:rsid w:val="00511EBE"/>
    <w:rsid w:val="00512280"/>
    <w:rsid w:val="00514BD1"/>
    <w:rsid w:val="00522E43"/>
    <w:rsid w:val="00525A5D"/>
    <w:rsid w:val="00535E14"/>
    <w:rsid w:val="00537DA0"/>
    <w:rsid w:val="00541427"/>
    <w:rsid w:val="00542C80"/>
    <w:rsid w:val="005550B4"/>
    <w:rsid w:val="00556431"/>
    <w:rsid w:val="0055666B"/>
    <w:rsid w:val="00557D06"/>
    <w:rsid w:val="00562A78"/>
    <w:rsid w:val="00563A75"/>
    <w:rsid w:val="005757DD"/>
    <w:rsid w:val="005770DD"/>
    <w:rsid w:val="00577B30"/>
    <w:rsid w:val="005817D2"/>
    <w:rsid w:val="0058287B"/>
    <w:rsid w:val="00582B32"/>
    <w:rsid w:val="00592EE0"/>
    <w:rsid w:val="00593FE4"/>
    <w:rsid w:val="005943C8"/>
    <w:rsid w:val="005A535D"/>
    <w:rsid w:val="005A65B9"/>
    <w:rsid w:val="005B2AB4"/>
    <w:rsid w:val="005B6435"/>
    <w:rsid w:val="005C379D"/>
    <w:rsid w:val="005C6F20"/>
    <w:rsid w:val="005C7075"/>
    <w:rsid w:val="005D2710"/>
    <w:rsid w:val="005E0340"/>
    <w:rsid w:val="005E0BBA"/>
    <w:rsid w:val="005E56C3"/>
    <w:rsid w:val="005E6BD3"/>
    <w:rsid w:val="005E6E93"/>
    <w:rsid w:val="005F4690"/>
    <w:rsid w:val="006013A3"/>
    <w:rsid w:val="0060353F"/>
    <w:rsid w:val="00607D24"/>
    <w:rsid w:val="00612591"/>
    <w:rsid w:val="00612593"/>
    <w:rsid w:val="00621A50"/>
    <w:rsid w:val="00622983"/>
    <w:rsid w:val="00624B12"/>
    <w:rsid w:val="0062690C"/>
    <w:rsid w:val="00626A65"/>
    <w:rsid w:val="00626B93"/>
    <w:rsid w:val="00637A03"/>
    <w:rsid w:val="00640E5B"/>
    <w:rsid w:val="0065266B"/>
    <w:rsid w:val="0065374D"/>
    <w:rsid w:val="00654464"/>
    <w:rsid w:val="00655029"/>
    <w:rsid w:val="00656065"/>
    <w:rsid w:val="00657052"/>
    <w:rsid w:val="0066026E"/>
    <w:rsid w:val="00660C93"/>
    <w:rsid w:val="00661955"/>
    <w:rsid w:val="00673EC0"/>
    <w:rsid w:val="00675A26"/>
    <w:rsid w:val="0068487E"/>
    <w:rsid w:val="0069239C"/>
    <w:rsid w:val="006A34C2"/>
    <w:rsid w:val="006A3506"/>
    <w:rsid w:val="006A3FA6"/>
    <w:rsid w:val="006A5872"/>
    <w:rsid w:val="006A6D5E"/>
    <w:rsid w:val="006A724F"/>
    <w:rsid w:val="006B020D"/>
    <w:rsid w:val="006B02A6"/>
    <w:rsid w:val="006B42AD"/>
    <w:rsid w:val="006B4844"/>
    <w:rsid w:val="006B620A"/>
    <w:rsid w:val="006C1FC8"/>
    <w:rsid w:val="006C4F2C"/>
    <w:rsid w:val="006C7491"/>
    <w:rsid w:val="006C792C"/>
    <w:rsid w:val="006D317D"/>
    <w:rsid w:val="006D3C95"/>
    <w:rsid w:val="006F32D5"/>
    <w:rsid w:val="006F3F3A"/>
    <w:rsid w:val="006F59DB"/>
    <w:rsid w:val="006F5C53"/>
    <w:rsid w:val="006F7122"/>
    <w:rsid w:val="006F770A"/>
    <w:rsid w:val="007012AB"/>
    <w:rsid w:val="0070141A"/>
    <w:rsid w:val="00705DBE"/>
    <w:rsid w:val="00710ACF"/>
    <w:rsid w:val="00714E3B"/>
    <w:rsid w:val="00717D3A"/>
    <w:rsid w:val="00722329"/>
    <w:rsid w:val="00722A41"/>
    <w:rsid w:val="0072744F"/>
    <w:rsid w:val="007371B0"/>
    <w:rsid w:val="0074038E"/>
    <w:rsid w:val="0074188F"/>
    <w:rsid w:val="00742805"/>
    <w:rsid w:val="00744740"/>
    <w:rsid w:val="00747F15"/>
    <w:rsid w:val="007557FD"/>
    <w:rsid w:val="00756193"/>
    <w:rsid w:val="00756552"/>
    <w:rsid w:val="00756688"/>
    <w:rsid w:val="00757772"/>
    <w:rsid w:val="00760F80"/>
    <w:rsid w:val="00761D57"/>
    <w:rsid w:val="007634A2"/>
    <w:rsid w:val="00765F41"/>
    <w:rsid w:val="00766FD2"/>
    <w:rsid w:val="0076743F"/>
    <w:rsid w:val="00781B95"/>
    <w:rsid w:val="007822D4"/>
    <w:rsid w:val="007900F1"/>
    <w:rsid w:val="00791483"/>
    <w:rsid w:val="00791EA6"/>
    <w:rsid w:val="007944A1"/>
    <w:rsid w:val="007A01CA"/>
    <w:rsid w:val="007A2AAC"/>
    <w:rsid w:val="007A490C"/>
    <w:rsid w:val="007A5815"/>
    <w:rsid w:val="007A69C6"/>
    <w:rsid w:val="007B1304"/>
    <w:rsid w:val="007C2701"/>
    <w:rsid w:val="007D7AD0"/>
    <w:rsid w:val="007E12C6"/>
    <w:rsid w:val="007E21EB"/>
    <w:rsid w:val="007E66F2"/>
    <w:rsid w:val="007E6B52"/>
    <w:rsid w:val="007F2046"/>
    <w:rsid w:val="007F38B5"/>
    <w:rsid w:val="007F5CA5"/>
    <w:rsid w:val="0081080D"/>
    <w:rsid w:val="00816CED"/>
    <w:rsid w:val="0082487C"/>
    <w:rsid w:val="00831391"/>
    <w:rsid w:val="008354DC"/>
    <w:rsid w:val="00836EB8"/>
    <w:rsid w:val="00847EE7"/>
    <w:rsid w:val="00852D5B"/>
    <w:rsid w:val="00852D8A"/>
    <w:rsid w:val="00853862"/>
    <w:rsid w:val="008553EB"/>
    <w:rsid w:val="0085686D"/>
    <w:rsid w:val="0086110C"/>
    <w:rsid w:val="0086211F"/>
    <w:rsid w:val="00863953"/>
    <w:rsid w:val="0086493F"/>
    <w:rsid w:val="008727F1"/>
    <w:rsid w:val="00877A1D"/>
    <w:rsid w:val="0089003C"/>
    <w:rsid w:val="00893EB1"/>
    <w:rsid w:val="00897F9B"/>
    <w:rsid w:val="008A18B4"/>
    <w:rsid w:val="008A2353"/>
    <w:rsid w:val="008A3D95"/>
    <w:rsid w:val="008B39FE"/>
    <w:rsid w:val="008B4660"/>
    <w:rsid w:val="008B6898"/>
    <w:rsid w:val="008C2712"/>
    <w:rsid w:val="008C4083"/>
    <w:rsid w:val="008D1C90"/>
    <w:rsid w:val="008D5655"/>
    <w:rsid w:val="008D75BB"/>
    <w:rsid w:val="008E10B5"/>
    <w:rsid w:val="008E52C5"/>
    <w:rsid w:val="008F654D"/>
    <w:rsid w:val="00901B64"/>
    <w:rsid w:val="0090620C"/>
    <w:rsid w:val="00906A87"/>
    <w:rsid w:val="009106B0"/>
    <w:rsid w:val="00912299"/>
    <w:rsid w:val="009125C5"/>
    <w:rsid w:val="009145F3"/>
    <w:rsid w:val="009236DE"/>
    <w:rsid w:val="009245D7"/>
    <w:rsid w:val="00933444"/>
    <w:rsid w:val="009343B1"/>
    <w:rsid w:val="009366B5"/>
    <w:rsid w:val="0093771B"/>
    <w:rsid w:val="0094438E"/>
    <w:rsid w:val="0095007F"/>
    <w:rsid w:val="00957972"/>
    <w:rsid w:val="00964A64"/>
    <w:rsid w:val="00970BCB"/>
    <w:rsid w:val="00972B03"/>
    <w:rsid w:val="009736B1"/>
    <w:rsid w:val="00973FC5"/>
    <w:rsid w:val="00984150"/>
    <w:rsid w:val="0098659F"/>
    <w:rsid w:val="009866BB"/>
    <w:rsid w:val="00986A65"/>
    <w:rsid w:val="00997561"/>
    <w:rsid w:val="00997B55"/>
    <w:rsid w:val="009A32E6"/>
    <w:rsid w:val="009A6DC9"/>
    <w:rsid w:val="009B2C5C"/>
    <w:rsid w:val="009B5A11"/>
    <w:rsid w:val="009D2C9C"/>
    <w:rsid w:val="009D5B68"/>
    <w:rsid w:val="009E1204"/>
    <w:rsid w:val="009E37EE"/>
    <w:rsid w:val="009E705C"/>
    <w:rsid w:val="009F3C05"/>
    <w:rsid w:val="00A014BC"/>
    <w:rsid w:val="00A0226C"/>
    <w:rsid w:val="00A02DC5"/>
    <w:rsid w:val="00A16ADA"/>
    <w:rsid w:val="00A20607"/>
    <w:rsid w:val="00A22D19"/>
    <w:rsid w:val="00A233BD"/>
    <w:rsid w:val="00A305C1"/>
    <w:rsid w:val="00A425AA"/>
    <w:rsid w:val="00A469E6"/>
    <w:rsid w:val="00A54426"/>
    <w:rsid w:val="00A55EAD"/>
    <w:rsid w:val="00A5793A"/>
    <w:rsid w:val="00A6341F"/>
    <w:rsid w:val="00A7265E"/>
    <w:rsid w:val="00A729A6"/>
    <w:rsid w:val="00A7604F"/>
    <w:rsid w:val="00A803F9"/>
    <w:rsid w:val="00A81C84"/>
    <w:rsid w:val="00A8375B"/>
    <w:rsid w:val="00A9756A"/>
    <w:rsid w:val="00AA0FF5"/>
    <w:rsid w:val="00AA1B18"/>
    <w:rsid w:val="00AA4F7C"/>
    <w:rsid w:val="00AB13C1"/>
    <w:rsid w:val="00AB1878"/>
    <w:rsid w:val="00AB2F4B"/>
    <w:rsid w:val="00AB372F"/>
    <w:rsid w:val="00AB4F0F"/>
    <w:rsid w:val="00AC24CD"/>
    <w:rsid w:val="00AD0416"/>
    <w:rsid w:val="00AD3CCC"/>
    <w:rsid w:val="00AD6639"/>
    <w:rsid w:val="00AF3131"/>
    <w:rsid w:val="00AF402B"/>
    <w:rsid w:val="00AF5D92"/>
    <w:rsid w:val="00B05181"/>
    <w:rsid w:val="00B076B4"/>
    <w:rsid w:val="00B14478"/>
    <w:rsid w:val="00B15EF8"/>
    <w:rsid w:val="00B2031C"/>
    <w:rsid w:val="00B20F3B"/>
    <w:rsid w:val="00B22AC4"/>
    <w:rsid w:val="00B249EC"/>
    <w:rsid w:val="00B320BF"/>
    <w:rsid w:val="00B33392"/>
    <w:rsid w:val="00B33B8F"/>
    <w:rsid w:val="00B45A9D"/>
    <w:rsid w:val="00B462FA"/>
    <w:rsid w:val="00B470A9"/>
    <w:rsid w:val="00B54BD2"/>
    <w:rsid w:val="00B55E44"/>
    <w:rsid w:val="00B5664A"/>
    <w:rsid w:val="00B56D36"/>
    <w:rsid w:val="00B63744"/>
    <w:rsid w:val="00B663EF"/>
    <w:rsid w:val="00B7047A"/>
    <w:rsid w:val="00B73F93"/>
    <w:rsid w:val="00B764C5"/>
    <w:rsid w:val="00B80D8E"/>
    <w:rsid w:val="00B81D56"/>
    <w:rsid w:val="00B9291D"/>
    <w:rsid w:val="00BA13C1"/>
    <w:rsid w:val="00BA2922"/>
    <w:rsid w:val="00BA2F3D"/>
    <w:rsid w:val="00BA756A"/>
    <w:rsid w:val="00BB1923"/>
    <w:rsid w:val="00BB29A7"/>
    <w:rsid w:val="00BC1561"/>
    <w:rsid w:val="00BC4B82"/>
    <w:rsid w:val="00BC55BD"/>
    <w:rsid w:val="00BC7857"/>
    <w:rsid w:val="00BD13E0"/>
    <w:rsid w:val="00BD1942"/>
    <w:rsid w:val="00BD2553"/>
    <w:rsid w:val="00BD3887"/>
    <w:rsid w:val="00BE0D55"/>
    <w:rsid w:val="00BE284C"/>
    <w:rsid w:val="00BE4887"/>
    <w:rsid w:val="00BF3862"/>
    <w:rsid w:val="00BF3973"/>
    <w:rsid w:val="00BF516A"/>
    <w:rsid w:val="00BF540D"/>
    <w:rsid w:val="00C00FD8"/>
    <w:rsid w:val="00C02E54"/>
    <w:rsid w:val="00C05A5E"/>
    <w:rsid w:val="00C1525F"/>
    <w:rsid w:val="00C15859"/>
    <w:rsid w:val="00C17ADE"/>
    <w:rsid w:val="00C26865"/>
    <w:rsid w:val="00C3193E"/>
    <w:rsid w:val="00C46A91"/>
    <w:rsid w:val="00C63A34"/>
    <w:rsid w:val="00C64E66"/>
    <w:rsid w:val="00C75065"/>
    <w:rsid w:val="00C76084"/>
    <w:rsid w:val="00C81205"/>
    <w:rsid w:val="00C8278F"/>
    <w:rsid w:val="00C83330"/>
    <w:rsid w:val="00C866CC"/>
    <w:rsid w:val="00C90607"/>
    <w:rsid w:val="00CA08E6"/>
    <w:rsid w:val="00CA36BC"/>
    <w:rsid w:val="00CA67C5"/>
    <w:rsid w:val="00CA7C99"/>
    <w:rsid w:val="00CB0EAA"/>
    <w:rsid w:val="00CB6F65"/>
    <w:rsid w:val="00CC73CF"/>
    <w:rsid w:val="00CD339F"/>
    <w:rsid w:val="00CD58AA"/>
    <w:rsid w:val="00CD7424"/>
    <w:rsid w:val="00CE0FF6"/>
    <w:rsid w:val="00CE2962"/>
    <w:rsid w:val="00CE6FFE"/>
    <w:rsid w:val="00CF04C8"/>
    <w:rsid w:val="00CF2988"/>
    <w:rsid w:val="00CF4B63"/>
    <w:rsid w:val="00CF57C8"/>
    <w:rsid w:val="00CF6BB3"/>
    <w:rsid w:val="00D01690"/>
    <w:rsid w:val="00D13443"/>
    <w:rsid w:val="00D20473"/>
    <w:rsid w:val="00D207EF"/>
    <w:rsid w:val="00D2158F"/>
    <w:rsid w:val="00D2673C"/>
    <w:rsid w:val="00D26EAF"/>
    <w:rsid w:val="00D33A90"/>
    <w:rsid w:val="00D366AC"/>
    <w:rsid w:val="00D373F0"/>
    <w:rsid w:val="00D3782E"/>
    <w:rsid w:val="00D43372"/>
    <w:rsid w:val="00D447B7"/>
    <w:rsid w:val="00D4518C"/>
    <w:rsid w:val="00D46B93"/>
    <w:rsid w:val="00D472EA"/>
    <w:rsid w:val="00D47604"/>
    <w:rsid w:val="00D5798A"/>
    <w:rsid w:val="00D626E9"/>
    <w:rsid w:val="00D71874"/>
    <w:rsid w:val="00D72C7D"/>
    <w:rsid w:val="00D817C8"/>
    <w:rsid w:val="00D8431E"/>
    <w:rsid w:val="00D84566"/>
    <w:rsid w:val="00D84E4A"/>
    <w:rsid w:val="00D95FC9"/>
    <w:rsid w:val="00DA422F"/>
    <w:rsid w:val="00DA7CB5"/>
    <w:rsid w:val="00DB13DA"/>
    <w:rsid w:val="00DB1A5C"/>
    <w:rsid w:val="00DB347D"/>
    <w:rsid w:val="00DB37CA"/>
    <w:rsid w:val="00DB5ACC"/>
    <w:rsid w:val="00DC0DB8"/>
    <w:rsid w:val="00DC1D70"/>
    <w:rsid w:val="00DC320F"/>
    <w:rsid w:val="00DC7C92"/>
    <w:rsid w:val="00DD6DF6"/>
    <w:rsid w:val="00DE1E6B"/>
    <w:rsid w:val="00DE47B1"/>
    <w:rsid w:val="00DE64B8"/>
    <w:rsid w:val="00DE6DFD"/>
    <w:rsid w:val="00DF09A3"/>
    <w:rsid w:val="00DF261A"/>
    <w:rsid w:val="00DF4450"/>
    <w:rsid w:val="00E00068"/>
    <w:rsid w:val="00E001B0"/>
    <w:rsid w:val="00E0691A"/>
    <w:rsid w:val="00E10EF8"/>
    <w:rsid w:val="00E111DB"/>
    <w:rsid w:val="00E1127D"/>
    <w:rsid w:val="00E120F0"/>
    <w:rsid w:val="00E23186"/>
    <w:rsid w:val="00E31690"/>
    <w:rsid w:val="00E3425C"/>
    <w:rsid w:val="00E3510F"/>
    <w:rsid w:val="00E3627B"/>
    <w:rsid w:val="00E37267"/>
    <w:rsid w:val="00E43915"/>
    <w:rsid w:val="00E45F82"/>
    <w:rsid w:val="00E50626"/>
    <w:rsid w:val="00E51634"/>
    <w:rsid w:val="00E5195B"/>
    <w:rsid w:val="00E52FD3"/>
    <w:rsid w:val="00E54E9B"/>
    <w:rsid w:val="00E56C66"/>
    <w:rsid w:val="00E747F5"/>
    <w:rsid w:val="00E76174"/>
    <w:rsid w:val="00E7624B"/>
    <w:rsid w:val="00E83ACD"/>
    <w:rsid w:val="00E84C32"/>
    <w:rsid w:val="00E865E4"/>
    <w:rsid w:val="00E869EA"/>
    <w:rsid w:val="00E928C2"/>
    <w:rsid w:val="00E974F7"/>
    <w:rsid w:val="00EA0926"/>
    <w:rsid w:val="00EA46B7"/>
    <w:rsid w:val="00EA5C17"/>
    <w:rsid w:val="00EB22C2"/>
    <w:rsid w:val="00EB641C"/>
    <w:rsid w:val="00EB7A8F"/>
    <w:rsid w:val="00EC24D9"/>
    <w:rsid w:val="00EC74E9"/>
    <w:rsid w:val="00ED2429"/>
    <w:rsid w:val="00ED4005"/>
    <w:rsid w:val="00EF2149"/>
    <w:rsid w:val="00EF3C98"/>
    <w:rsid w:val="00EF7C3B"/>
    <w:rsid w:val="00F054BE"/>
    <w:rsid w:val="00F0796C"/>
    <w:rsid w:val="00F11A93"/>
    <w:rsid w:val="00F12FE3"/>
    <w:rsid w:val="00F21706"/>
    <w:rsid w:val="00F263C4"/>
    <w:rsid w:val="00F307DC"/>
    <w:rsid w:val="00F3494A"/>
    <w:rsid w:val="00F47A5C"/>
    <w:rsid w:val="00F51907"/>
    <w:rsid w:val="00F528E9"/>
    <w:rsid w:val="00F54A31"/>
    <w:rsid w:val="00F6198F"/>
    <w:rsid w:val="00F6237F"/>
    <w:rsid w:val="00F627AD"/>
    <w:rsid w:val="00F64F97"/>
    <w:rsid w:val="00F670FB"/>
    <w:rsid w:val="00F720A7"/>
    <w:rsid w:val="00F725AA"/>
    <w:rsid w:val="00F72C1E"/>
    <w:rsid w:val="00F76971"/>
    <w:rsid w:val="00F853E0"/>
    <w:rsid w:val="00F90D91"/>
    <w:rsid w:val="00F91F64"/>
    <w:rsid w:val="00F97519"/>
    <w:rsid w:val="00F97FF7"/>
    <w:rsid w:val="00FA08AB"/>
    <w:rsid w:val="00FA4030"/>
    <w:rsid w:val="00FA41A2"/>
    <w:rsid w:val="00FA7A59"/>
    <w:rsid w:val="00FB1D0B"/>
    <w:rsid w:val="00FB551F"/>
    <w:rsid w:val="00FC280B"/>
    <w:rsid w:val="00FC471C"/>
    <w:rsid w:val="00FC4E9B"/>
    <w:rsid w:val="00FC5071"/>
    <w:rsid w:val="00FC7374"/>
    <w:rsid w:val="00FC788C"/>
    <w:rsid w:val="00FD23E6"/>
    <w:rsid w:val="00FD2638"/>
    <w:rsid w:val="00FD26B0"/>
    <w:rsid w:val="00FD3BF0"/>
    <w:rsid w:val="00FD6585"/>
    <w:rsid w:val="00FD7C22"/>
    <w:rsid w:val="00FE5681"/>
    <w:rsid w:val="00FE6C46"/>
    <w:rsid w:val="00FF392E"/>
    <w:rsid w:val="00FF59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F3B7D3-0D46-4B2D-B115-126BF4AC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7C8"/>
    <w:pPr>
      <w:spacing w:after="200" w:line="276" w:lineRule="auto"/>
      <w:jc w:val="both"/>
    </w:pPr>
    <w:rPr>
      <w:rFonts w:ascii="Verdana" w:hAnsi="Verdana"/>
      <w:sz w:val="22"/>
      <w:szCs w:val="22"/>
      <w:lang w:val="es-AR" w:eastAsia="en-US"/>
    </w:rPr>
  </w:style>
  <w:style w:type="paragraph" w:styleId="Ttulo1">
    <w:name w:val="heading 1"/>
    <w:basedOn w:val="Normal"/>
    <w:next w:val="Normal"/>
    <w:link w:val="Ttulo1Car"/>
    <w:uiPriority w:val="9"/>
    <w:qFormat/>
    <w:rsid w:val="001D0E5B"/>
    <w:pPr>
      <w:keepNext/>
      <w:numPr>
        <w:numId w:val="1"/>
      </w:numPr>
      <w:spacing w:before="240" w:after="60"/>
      <w:outlineLvl w:val="0"/>
    </w:pPr>
    <w:rPr>
      <w:b/>
      <w:bCs/>
      <w:kern w:val="32"/>
      <w:sz w:val="28"/>
      <w:szCs w:val="32"/>
      <w:lang w:val="x-none"/>
    </w:rPr>
  </w:style>
  <w:style w:type="paragraph" w:styleId="Ttulo2">
    <w:name w:val="heading 2"/>
    <w:basedOn w:val="Normal"/>
    <w:next w:val="Normal"/>
    <w:link w:val="Ttulo2Car"/>
    <w:uiPriority w:val="9"/>
    <w:qFormat/>
    <w:rsid w:val="00447379"/>
    <w:pPr>
      <w:keepNext/>
      <w:numPr>
        <w:ilvl w:val="1"/>
        <w:numId w:val="1"/>
      </w:numPr>
      <w:spacing w:before="240" w:after="60" w:line="240" w:lineRule="auto"/>
      <w:ind w:left="576"/>
      <w:outlineLvl w:val="1"/>
    </w:pPr>
    <w:rPr>
      <w:b/>
      <w:bCs/>
      <w:iCs/>
      <w:sz w:val="24"/>
      <w:szCs w:val="28"/>
      <w:lang w:val="x-none"/>
    </w:rPr>
  </w:style>
  <w:style w:type="paragraph" w:styleId="Ttulo3">
    <w:name w:val="heading 3"/>
    <w:basedOn w:val="Normal"/>
    <w:next w:val="Normal"/>
    <w:link w:val="Ttulo3Car"/>
    <w:uiPriority w:val="9"/>
    <w:qFormat/>
    <w:rsid w:val="00236D30"/>
    <w:pPr>
      <w:keepNext/>
      <w:numPr>
        <w:ilvl w:val="2"/>
        <w:numId w:val="1"/>
      </w:numPr>
      <w:spacing w:before="240" w:after="60" w:line="240" w:lineRule="auto"/>
      <w:outlineLvl w:val="2"/>
    </w:pPr>
    <w:rPr>
      <w:b/>
      <w:bCs/>
      <w:i/>
      <w:szCs w:val="26"/>
      <w:lang w:val="x-none"/>
    </w:rPr>
  </w:style>
  <w:style w:type="paragraph" w:styleId="Ttulo4">
    <w:name w:val="heading 4"/>
    <w:basedOn w:val="Normal"/>
    <w:next w:val="Normal"/>
    <w:link w:val="Ttulo4Car"/>
    <w:uiPriority w:val="9"/>
    <w:qFormat/>
    <w:rsid w:val="00FC4E9B"/>
    <w:pPr>
      <w:keepNext/>
      <w:numPr>
        <w:ilvl w:val="3"/>
        <w:numId w:val="1"/>
      </w:numPr>
      <w:spacing w:before="240" w:after="60"/>
      <w:outlineLvl w:val="3"/>
    </w:pPr>
    <w:rPr>
      <w:b/>
      <w:bCs/>
      <w:i/>
      <w:szCs w:val="28"/>
      <w:lang w:val="x-none"/>
    </w:rPr>
  </w:style>
  <w:style w:type="paragraph" w:styleId="Ttulo5">
    <w:name w:val="heading 5"/>
    <w:basedOn w:val="Normal"/>
    <w:next w:val="Normal"/>
    <w:link w:val="Ttulo5Car"/>
    <w:uiPriority w:val="9"/>
    <w:qFormat/>
    <w:rsid w:val="002A4B7A"/>
    <w:pPr>
      <w:numPr>
        <w:ilvl w:val="4"/>
        <w:numId w:val="1"/>
      </w:numPr>
      <w:spacing w:before="240" w:after="60"/>
      <w:outlineLvl w:val="4"/>
    </w:pPr>
    <w:rPr>
      <w:rFonts w:ascii="Calibri" w:hAnsi="Calibri"/>
      <w:b/>
      <w:bCs/>
      <w:i/>
      <w:iCs/>
      <w:sz w:val="26"/>
      <w:szCs w:val="26"/>
      <w:lang w:val="x-none"/>
    </w:rPr>
  </w:style>
  <w:style w:type="paragraph" w:styleId="Ttulo6">
    <w:name w:val="heading 6"/>
    <w:basedOn w:val="Normal"/>
    <w:next w:val="Normal"/>
    <w:link w:val="Ttulo6Car"/>
    <w:uiPriority w:val="9"/>
    <w:qFormat/>
    <w:rsid w:val="002A4B7A"/>
    <w:pPr>
      <w:numPr>
        <w:ilvl w:val="5"/>
        <w:numId w:val="1"/>
      </w:numPr>
      <w:spacing w:before="240" w:after="60"/>
      <w:outlineLvl w:val="5"/>
    </w:pPr>
    <w:rPr>
      <w:rFonts w:ascii="Calibri" w:hAnsi="Calibri"/>
      <w:b/>
      <w:bCs/>
      <w:lang w:val="x-none"/>
    </w:rPr>
  </w:style>
  <w:style w:type="paragraph" w:styleId="Ttulo7">
    <w:name w:val="heading 7"/>
    <w:basedOn w:val="Normal"/>
    <w:next w:val="Normal"/>
    <w:link w:val="Ttulo7Car"/>
    <w:uiPriority w:val="9"/>
    <w:qFormat/>
    <w:rsid w:val="002A4B7A"/>
    <w:pPr>
      <w:numPr>
        <w:ilvl w:val="6"/>
        <w:numId w:val="1"/>
      </w:numPr>
      <w:spacing w:before="240" w:after="60"/>
      <w:outlineLvl w:val="6"/>
    </w:pPr>
    <w:rPr>
      <w:rFonts w:ascii="Calibri" w:hAnsi="Calibri"/>
      <w:sz w:val="24"/>
      <w:szCs w:val="24"/>
      <w:lang w:val="x-none"/>
    </w:rPr>
  </w:style>
  <w:style w:type="paragraph" w:styleId="Ttulo8">
    <w:name w:val="heading 8"/>
    <w:basedOn w:val="Normal"/>
    <w:next w:val="Normal"/>
    <w:link w:val="Ttulo8Car"/>
    <w:uiPriority w:val="9"/>
    <w:qFormat/>
    <w:rsid w:val="002A4B7A"/>
    <w:pPr>
      <w:numPr>
        <w:ilvl w:val="7"/>
        <w:numId w:val="1"/>
      </w:numPr>
      <w:spacing w:before="240" w:after="60"/>
      <w:outlineLvl w:val="7"/>
    </w:pPr>
    <w:rPr>
      <w:rFonts w:ascii="Calibri" w:hAnsi="Calibri"/>
      <w:i/>
      <w:iCs/>
      <w:sz w:val="24"/>
      <w:szCs w:val="24"/>
      <w:lang w:val="x-none"/>
    </w:rPr>
  </w:style>
  <w:style w:type="paragraph" w:styleId="Ttulo9">
    <w:name w:val="heading 9"/>
    <w:basedOn w:val="Normal"/>
    <w:next w:val="Normal"/>
    <w:link w:val="Ttulo9Car"/>
    <w:uiPriority w:val="9"/>
    <w:qFormat/>
    <w:rsid w:val="002A4B7A"/>
    <w:pPr>
      <w:numPr>
        <w:ilvl w:val="8"/>
        <w:numId w:val="1"/>
      </w:numPr>
      <w:spacing w:before="240" w:after="60"/>
      <w:outlineLvl w:val="8"/>
    </w:pPr>
    <w:rPr>
      <w:rFonts w:ascii="Cambria" w:hAnsi="Cambria"/>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A7265E"/>
    <w:pPr>
      <w:tabs>
        <w:tab w:val="center" w:pos="4419"/>
        <w:tab w:val="right" w:pos="8838"/>
      </w:tabs>
      <w:spacing w:after="0" w:line="240" w:lineRule="auto"/>
    </w:pPr>
  </w:style>
  <w:style w:type="character" w:customStyle="1" w:styleId="EncabezadoCar">
    <w:name w:val="Encabezado Car"/>
    <w:basedOn w:val="Fuentedeprrafopredeter"/>
    <w:link w:val="Encabezado"/>
    <w:rsid w:val="00A7265E"/>
  </w:style>
  <w:style w:type="paragraph" w:styleId="Piedepgina">
    <w:name w:val="footer"/>
    <w:basedOn w:val="Normal"/>
    <w:link w:val="PiedepginaCar"/>
    <w:uiPriority w:val="99"/>
    <w:unhideWhenUsed/>
    <w:rsid w:val="00A726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265E"/>
  </w:style>
  <w:style w:type="table" w:styleId="Tablaconcuadrcula">
    <w:name w:val="Table Grid"/>
    <w:basedOn w:val="Tablanormal"/>
    <w:uiPriority w:val="59"/>
    <w:rsid w:val="00A72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1D0E5B"/>
    <w:rPr>
      <w:rFonts w:ascii="Verdana" w:hAnsi="Verdana"/>
      <w:b/>
      <w:bCs/>
      <w:kern w:val="32"/>
      <w:sz w:val="28"/>
      <w:szCs w:val="32"/>
      <w:lang w:val="x-none" w:eastAsia="en-US" w:bidi="ar-SA"/>
    </w:rPr>
  </w:style>
  <w:style w:type="paragraph" w:styleId="Subttulo">
    <w:name w:val="Subtitle"/>
    <w:basedOn w:val="Normal"/>
    <w:next w:val="Normal"/>
    <w:link w:val="SubttuloCar"/>
    <w:uiPriority w:val="11"/>
    <w:qFormat/>
    <w:rsid w:val="004E1B85"/>
    <w:pPr>
      <w:spacing w:after="60" w:line="240" w:lineRule="auto"/>
      <w:outlineLvl w:val="1"/>
    </w:pPr>
    <w:rPr>
      <w:rFonts w:eastAsia="Times New Roman"/>
      <w:b/>
      <w:sz w:val="24"/>
      <w:szCs w:val="24"/>
      <w:lang w:val="x-none"/>
    </w:rPr>
  </w:style>
  <w:style w:type="character" w:customStyle="1" w:styleId="SubttuloCar">
    <w:name w:val="Subtítulo Car"/>
    <w:link w:val="Subttulo"/>
    <w:uiPriority w:val="11"/>
    <w:rsid w:val="004E1B85"/>
    <w:rPr>
      <w:rFonts w:ascii="Verdana" w:eastAsia="Times New Roman" w:hAnsi="Verdana" w:cs="Times New Roman"/>
      <w:b/>
      <w:sz w:val="24"/>
      <w:szCs w:val="24"/>
      <w:lang w:eastAsia="en-US"/>
    </w:rPr>
  </w:style>
  <w:style w:type="paragraph" w:styleId="TtulodeTDC">
    <w:name w:val="TOC Heading"/>
    <w:basedOn w:val="Ttulo1"/>
    <w:next w:val="Normal"/>
    <w:uiPriority w:val="39"/>
    <w:qFormat/>
    <w:rsid w:val="00236D30"/>
    <w:pPr>
      <w:keepLines/>
      <w:spacing w:before="480" w:after="0"/>
      <w:outlineLvl w:val="9"/>
    </w:pPr>
    <w:rPr>
      <w:rFonts w:ascii="Cambria" w:hAnsi="Cambria"/>
      <w:color w:val="365F91"/>
      <w:kern w:val="0"/>
      <w:szCs w:val="28"/>
      <w:lang w:val="es-ES"/>
    </w:rPr>
  </w:style>
  <w:style w:type="paragraph" w:styleId="ndice1">
    <w:name w:val="index 1"/>
    <w:basedOn w:val="Normal"/>
    <w:next w:val="Normal"/>
    <w:autoRedefine/>
    <w:uiPriority w:val="99"/>
    <w:unhideWhenUsed/>
    <w:rsid w:val="00236D30"/>
    <w:pPr>
      <w:spacing w:after="0"/>
      <w:ind w:left="220" w:hanging="220"/>
    </w:pPr>
    <w:rPr>
      <w:rFonts w:ascii="Calibri" w:hAnsi="Calibri" w:cs="Calibri"/>
      <w:sz w:val="20"/>
      <w:szCs w:val="20"/>
    </w:rPr>
  </w:style>
  <w:style w:type="paragraph" w:styleId="TDC1">
    <w:name w:val="toc 1"/>
    <w:basedOn w:val="Normal"/>
    <w:next w:val="Normal"/>
    <w:autoRedefine/>
    <w:uiPriority w:val="39"/>
    <w:unhideWhenUsed/>
    <w:rsid w:val="00D2673C"/>
    <w:pPr>
      <w:tabs>
        <w:tab w:val="right" w:leader="dot" w:pos="9062"/>
      </w:tabs>
      <w:spacing w:before="240" w:after="240" w:line="240" w:lineRule="auto"/>
    </w:pPr>
    <w:rPr>
      <w:b/>
      <w:caps/>
    </w:rPr>
  </w:style>
  <w:style w:type="paragraph" w:styleId="TDC2">
    <w:name w:val="toc 2"/>
    <w:basedOn w:val="Normal"/>
    <w:next w:val="Normal"/>
    <w:autoRedefine/>
    <w:uiPriority w:val="39"/>
    <w:unhideWhenUsed/>
    <w:rsid w:val="00D2673C"/>
    <w:pPr>
      <w:spacing w:after="0"/>
      <w:ind w:left="220"/>
    </w:pPr>
    <w:rPr>
      <w:caps/>
    </w:rPr>
  </w:style>
  <w:style w:type="character" w:styleId="Hipervnculo">
    <w:name w:val="Hyperlink"/>
    <w:uiPriority w:val="99"/>
    <w:unhideWhenUsed/>
    <w:rsid w:val="00236D30"/>
    <w:rPr>
      <w:color w:val="0000FF"/>
      <w:u w:val="single"/>
    </w:rPr>
  </w:style>
  <w:style w:type="character" w:customStyle="1" w:styleId="Ttulo2Car">
    <w:name w:val="Título 2 Car"/>
    <w:link w:val="Ttulo2"/>
    <w:uiPriority w:val="9"/>
    <w:rsid w:val="00447379"/>
    <w:rPr>
      <w:rFonts w:ascii="Verdana" w:hAnsi="Verdana"/>
      <w:b/>
      <w:bCs/>
      <w:iCs/>
      <w:sz w:val="24"/>
      <w:szCs w:val="28"/>
      <w:lang w:val="x-none" w:eastAsia="en-US" w:bidi="ar-SA"/>
    </w:rPr>
  </w:style>
  <w:style w:type="character" w:customStyle="1" w:styleId="Ttulo3Car">
    <w:name w:val="Título 3 Car"/>
    <w:link w:val="Ttulo3"/>
    <w:uiPriority w:val="9"/>
    <w:rsid w:val="00236D30"/>
    <w:rPr>
      <w:rFonts w:ascii="Verdana" w:hAnsi="Verdana"/>
      <w:b/>
      <w:bCs/>
      <w:i/>
      <w:sz w:val="22"/>
      <w:szCs w:val="26"/>
      <w:lang w:val="x-none" w:eastAsia="en-US" w:bidi="ar-SA"/>
    </w:rPr>
  </w:style>
  <w:style w:type="paragraph" w:styleId="TDC3">
    <w:name w:val="toc 3"/>
    <w:basedOn w:val="Normal"/>
    <w:next w:val="Normal"/>
    <w:autoRedefine/>
    <w:uiPriority w:val="39"/>
    <w:unhideWhenUsed/>
    <w:rsid w:val="001C735B"/>
    <w:pPr>
      <w:spacing w:after="0"/>
      <w:ind w:left="440"/>
    </w:pPr>
  </w:style>
  <w:style w:type="character" w:customStyle="1" w:styleId="Ttulo4Car">
    <w:name w:val="Título 4 Car"/>
    <w:link w:val="Ttulo4"/>
    <w:uiPriority w:val="9"/>
    <w:rsid w:val="00FC4E9B"/>
    <w:rPr>
      <w:rFonts w:ascii="Verdana" w:hAnsi="Verdana"/>
      <w:b/>
      <w:bCs/>
      <w:i/>
      <w:sz w:val="22"/>
      <w:szCs w:val="28"/>
      <w:lang w:val="x-none" w:eastAsia="en-US" w:bidi="ar-SA"/>
    </w:rPr>
  </w:style>
  <w:style w:type="character" w:customStyle="1" w:styleId="Ttulo5Car">
    <w:name w:val="Título 5 Car"/>
    <w:link w:val="Ttulo5"/>
    <w:uiPriority w:val="9"/>
    <w:semiHidden/>
    <w:rsid w:val="002A4B7A"/>
    <w:rPr>
      <w:rFonts w:ascii="Calibri" w:hAnsi="Calibri"/>
      <w:b/>
      <w:bCs/>
      <w:i/>
      <w:iCs/>
      <w:sz w:val="26"/>
      <w:szCs w:val="26"/>
      <w:lang w:val="x-none" w:eastAsia="en-US" w:bidi="ar-SA"/>
    </w:rPr>
  </w:style>
  <w:style w:type="character" w:customStyle="1" w:styleId="Ttulo6Car">
    <w:name w:val="Título 6 Car"/>
    <w:link w:val="Ttulo6"/>
    <w:uiPriority w:val="9"/>
    <w:semiHidden/>
    <w:rsid w:val="002A4B7A"/>
    <w:rPr>
      <w:rFonts w:ascii="Calibri" w:hAnsi="Calibri"/>
      <w:b/>
      <w:bCs/>
      <w:sz w:val="22"/>
      <w:szCs w:val="22"/>
      <w:lang w:val="x-none" w:eastAsia="en-US" w:bidi="ar-SA"/>
    </w:rPr>
  </w:style>
  <w:style w:type="character" w:customStyle="1" w:styleId="Ttulo7Car">
    <w:name w:val="Título 7 Car"/>
    <w:link w:val="Ttulo7"/>
    <w:uiPriority w:val="9"/>
    <w:semiHidden/>
    <w:rsid w:val="002A4B7A"/>
    <w:rPr>
      <w:rFonts w:ascii="Calibri" w:hAnsi="Calibri"/>
      <w:sz w:val="24"/>
      <w:szCs w:val="24"/>
      <w:lang w:val="x-none" w:eastAsia="en-US" w:bidi="ar-SA"/>
    </w:rPr>
  </w:style>
  <w:style w:type="character" w:customStyle="1" w:styleId="Ttulo8Car">
    <w:name w:val="Título 8 Car"/>
    <w:link w:val="Ttulo8"/>
    <w:uiPriority w:val="9"/>
    <w:semiHidden/>
    <w:rsid w:val="002A4B7A"/>
    <w:rPr>
      <w:rFonts w:ascii="Calibri" w:hAnsi="Calibri"/>
      <w:i/>
      <w:iCs/>
      <w:sz w:val="24"/>
      <w:szCs w:val="24"/>
      <w:lang w:val="x-none" w:eastAsia="en-US" w:bidi="ar-SA"/>
    </w:rPr>
  </w:style>
  <w:style w:type="character" w:customStyle="1" w:styleId="Ttulo9Car">
    <w:name w:val="Título 9 Car"/>
    <w:link w:val="Ttulo9"/>
    <w:uiPriority w:val="9"/>
    <w:semiHidden/>
    <w:rsid w:val="002A4B7A"/>
    <w:rPr>
      <w:rFonts w:ascii="Cambria" w:hAnsi="Cambria"/>
      <w:sz w:val="22"/>
      <w:szCs w:val="22"/>
      <w:lang w:val="x-none" w:eastAsia="en-US" w:bidi="ar-SA"/>
    </w:rPr>
  </w:style>
  <w:style w:type="paragraph" w:styleId="ndice2">
    <w:name w:val="index 2"/>
    <w:basedOn w:val="Normal"/>
    <w:next w:val="Normal"/>
    <w:autoRedefine/>
    <w:uiPriority w:val="99"/>
    <w:unhideWhenUsed/>
    <w:rsid w:val="001C735B"/>
    <w:pPr>
      <w:spacing w:after="0"/>
      <w:ind w:left="440" w:hanging="220"/>
    </w:pPr>
    <w:rPr>
      <w:rFonts w:ascii="Calibri" w:hAnsi="Calibri" w:cs="Calibri"/>
      <w:sz w:val="20"/>
      <w:szCs w:val="20"/>
    </w:rPr>
  </w:style>
  <w:style w:type="paragraph" w:styleId="ndice3">
    <w:name w:val="index 3"/>
    <w:basedOn w:val="Normal"/>
    <w:next w:val="Normal"/>
    <w:autoRedefine/>
    <w:uiPriority w:val="99"/>
    <w:unhideWhenUsed/>
    <w:rsid w:val="001C735B"/>
    <w:pPr>
      <w:spacing w:after="0"/>
      <w:ind w:left="660" w:hanging="220"/>
    </w:pPr>
    <w:rPr>
      <w:rFonts w:ascii="Calibri" w:hAnsi="Calibri" w:cs="Calibri"/>
      <w:sz w:val="20"/>
      <w:szCs w:val="20"/>
    </w:rPr>
  </w:style>
  <w:style w:type="paragraph" w:styleId="ndice4">
    <w:name w:val="index 4"/>
    <w:basedOn w:val="Normal"/>
    <w:next w:val="Normal"/>
    <w:autoRedefine/>
    <w:uiPriority w:val="99"/>
    <w:unhideWhenUsed/>
    <w:rsid w:val="001C735B"/>
    <w:pPr>
      <w:spacing w:after="0"/>
      <w:ind w:left="880" w:hanging="220"/>
    </w:pPr>
    <w:rPr>
      <w:rFonts w:ascii="Calibri" w:hAnsi="Calibri" w:cs="Calibri"/>
      <w:sz w:val="20"/>
      <w:szCs w:val="20"/>
    </w:rPr>
  </w:style>
  <w:style w:type="paragraph" w:styleId="ndice5">
    <w:name w:val="index 5"/>
    <w:basedOn w:val="Normal"/>
    <w:next w:val="Normal"/>
    <w:autoRedefine/>
    <w:uiPriority w:val="99"/>
    <w:unhideWhenUsed/>
    <w:rsid w:val="001C735B"/>
    <w:pPr>
      <w:spacing w:after="0"/>
      <w:ind w:left="1100" w:hanging="220"/>
    </w:pPr>
    <w:rPr>
      <w:rFonts w:ascii="Calibri" w:hAnsi="Calibri" w:cs="Calibri"/>
      <w:sz w:val="20"/>
      <w:szCs w:val="20"/>
    </w:rPr>
  </w:style>
  <w:style w:type="paragraph" w:styleId="ndice6">
    <w:name w:val="index 6"/>
    <w:basedOn w:val="Normal"/>
    <w:next w:val="Normal"/>
    <w:autoRedefine/>
    <w:uiPriority w:val="99"/>
    <w:unhideWhenUsed/>
    <w:rsid w:val="001C735B"/>
    <w:pPr>
      <w:spacing w:after="0"/>
      <w:ind w:left="1320" w:hanging="220"/>
    </w:pPr>
    <w:rPr>
      <w:rFonts w:ascii="Calibri" w:hAnsi="Calibri" w:cs="Calibri"/>
      <w:sz w:val="20"/>
      <w:szCs w:val="20"/>
    </w:rPr>
  </w:style>
  <w:style w:type="paragraph" w:styleId="ndice7">
    <w:name w:val="index 7"/>
    <w:basedOn w:val="Normal"/>
    <w:next w:val="Normal"/>
    <w:autoRedefine/>
    <w:uiPriority w:val="99"/>
    <w:unhideWhenUsed/>
    <w:rsid w:val="001C735B"/>
    <w:pPr>
      <w:spacing w:after="0"/>
      <w:ind w:left="1540" w:hanging="220"/>
    </w:pPr>
    <w:rPr>
      <w:rFonts w:ascii="Calibri" w:hAnsi="Calibri" w:cs="Calibri"/>
      <w:sz w:val="20"/>
      <w:szCs w:val="20"/>
    </w:rPr>
  </w:style>
  <w:style w:type="paragraph" w:styleId="ndice8">
    <w:name w:val="index 8"/>
    <w:basedOn w:val="Normal"/>
    <w:next w:val="Normal"/>
    <w:autoRedefine/>
    <w:uiPriority w:val="99"/>
    <w:unhideWhenUsed/>
    <w:rsid w:val="001C735B"/>
    <w:pPr>
      <w:spacing w:after="0"/>
      <w:ind w:left="1760" w:hanging="220"/>
    </w:pPr>
    <w:rPr>
      <w:rFonts w:ascii="Calibri" w:hAnsi="Calibri" w:cs="Calibri"/>
      <w:sz w:val="20"/>
      <w:szCs w:val="20"/>
    </w:rPr>
  </w:style>
  <w:style w:type="paragraph" w:styleId="ndice9">
    <w:name w:val="index 9"/>
    <w:basedOn w:val="Normal"/>
    <w:next w:val="Normal"/>
    <w:autoRedefine/>
    <w:uiPriority w:val="99"/>
    <w:unhideWhenUsed/>
    <w:rsid w:val="001C735B"/>
    <w:pPr>
      <w:spacing w:after="0"/>
      <w:ind w:left="1980" w:hanging="220"/>
    </w:pPr>
    <w:rPr>
      <w:rFonts w:ascii="Calibri" w:hAnsi="Calibri" w:cs="Calibri"/>
      <w:sz w:val="20"/>
      <w:szCs w:val="20"/>
    </w:rPr>
  </w:style>
  <w:style w:type="paragraph" w:styleId="Ttulodendice">
    <w:name w:val="index heading"/>
    <w:basedOn w:val="Normal"/>
    <w:next w:val="ndice1"/>
    <w:uiPriority w:val="99"/>
    <w:unhideWhenUsed/>
    <w:rsid w:val="001C735B"/>
    <w:pPr>
      <w:spacing w:after="0"/>
    </w:pPr>
    <w:rPr>
      <w:rFonts w:ascii="Calibri" w:hAnsi="Calibri" w:cs="Calibri"/>
      <w:sz w:val="20"/>
      <w:szCs w:val="20"/>
    </w:rPr>
  </w:style>
  <w:style w:type="paragraph" w:styleId="TDC4">
    <w:name w:val="toc 4"/>
    <w:basedOn w:val="Normal"/>
    <w:next w:val="Normal"/>
    <w:autoRedefine/>
    <w:uiPriority w:val="39"/>
    <w:unhideWhenUsed/>
    <w:rsid w:val="008D75BB"/>
    <w:pPr>
      <w:spacing w:after="0"/>
      <w:ind w:left="708"/>
    </w:pPr>
  </w:style>
  <w:style w:type="paragraph" w:styleId="Textodeglobo">
    <w:name w:val="Balloon Text"/>
    <w:basedOn w:val="Normal"/>
    <w:link w:val="TextodegloboCar"/>
    <w:uiPriority w:val="99"/>
    <w:semiHidden/>
    <w:unhideWhenUsed/>
    <w:rsid w:val="00C8278F"/>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C8278F"/>
    <w:rPr>
      <w:rFonts w:ascii="Tahoma" w:hAnsi="Tahoma" w:cs="Tahoma"/>
      <w:sz w:val="16"/>
      <w:szCs w:val="16"/>
      <w:lang w:eastAsia="en-US"/>
    </w:rPr>
  </w:style>
  <w:style w:type="paragraph" w:styleId="Prrafodelista">
    <w:name w:val="List Paragraph"/>
    <w:basedOn w:val="Normal"/>
    <w:uiPriority w:val="34"/>
    <w:qFormat/>
    <w:rsid w:val="004C4492"/>
    <w:pPr>
      <w:ind w:left="720"/>
      <w:contextualSpacing/>
    </w:pPr>
    <w:rPr>
      <w:rFonts w:ascii="Calibri" w:hAnsi="Calibri"/>
      <w:lang w:val="es-ES"/>
    </w:rPr>
  </w:style>
  <w:style w:type="table" w:styleId="Listaclara-nfasis2">
    <w:name w:val="Light List Accent 2"/>
    <w:basedOn w:val="Tablanormal"/>
    <w:uiPriority w:val="61"/>
    <w:rsid w:val="00A9756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NormalWeb">
    <w:name w:val="Normal (Web)"/>
    <w:basedOn w:val="Normal"/>
    <w:uiPriority w:val="99"/>
    <w:unhideWhenUsed/>
    <w:rsid w:val="0086110C"/>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basedOn w:val="Fuentedeprrafopredeter"/>
    <w:rsid w:val="0086110C"/>
  </w:style>
  <w:style w:type="character" w:styleId="Hipervnculovisitado">
    <w:name w:val="FollowedHyperlink"/>
    <w:uiPriority w:val="99"/>
    <w:semiHidden/>
    <w:unhideWhenUsed/>
    <w:rsid w:val="0086110C"/>
    <w:rPr>
      <w:color w:val="800080"/>
      <w:u w:val="single"/>
    </w:rPr>
  </w:style>
  <w:style w:type="paragraph" w:styleId="TDC5">
    <w:name w:val="toc 5"/>
    <w:basedOn w:val="Normal"/>
    <w:next w:val="Normal"/>
    <w:autoRedefine/>
    <w:uiPriority w:val="39"/>
    <w:unhideWhenUsed/>
    <w:rsid w:val="004C30CA"/>
    <w:pPr>
      <w:spacing w:after="100"/>
      <w:ind w:left="880"/>
    </w:pPr>
    <w:rPr>
      <w:rFonts w:ascii="Calibri" w:eastAsia="Times New Roman" w:hAnsi="Calibri"/>
      <w:lang w:eastAsia="es-AR"/>
    </w:rPr>
  </w:style>
  <w:style w:type="paragraph" w:styleId="TDC6">
    <w:name w:val="toc 6"/>
    <w:basedOn w:val="Normal"/>
    <w:next w:val="Normal"/>
    <w:autoRedefine/>
    <w:uiPriority w:val="39"/>
    <w:unhideWhenUsed/>
    <w:rsid w:val="004C30CA"/>
    <w:pPr>
      <w:spacing w:after="100"/>
      <w:ind w:left="1100"/>
    </w:pPr>
    <w:rPr>
      <w:rFonts w:ascii="Calibri" w:eastAsia="Times New Roman" w:hAnsi="Calibri"/>
      <w:lang w:eastAsia="es-AR"/>
    </w:rPr>
  </w:style>
  <w:style w:type="paragraph" w:styleId="TDC7">
    <w:name w:val="toc 7"/>
    <w:basedOn w:val="Normal"/>
    <w:next w:val="Normal"/>
    <w:autoRedefine/>
    <w:uiPriority w:val="39"/>
    <w:unhideWhenUsed/>
    <w:rsid w:val="004C30CA"/>
    <w:pPr>
      <w:spacing w:after="100"/>
      <w:ind w:left="1320"/>
    </w:pPr>
    <w:rPr>
      <w:rFonts w:ascii="Calibri" w:eastAsia="Times New Roman" w:hAnsi="Calibri"/>
      <w:lang w:eastAsia="es-AR"/>
    </w:rPr>
  </w:style>
  <w:style w:type="paragraph" w:styleId="TDC8">
    <w:name w:val="toc 8"/>
    <w:basedOn w:val="Normal"/>
    <w:next w:val="Normal"/>
    <w:autoRedefine/>
    <w:uiPriority w:val="39"/>
    <w:unhideWhenUsed/>
    <w:rsid w:val="004C30CA"/>
    <w:pPr>
      <w:spacing w:after="100"/>
      <w:ind w:left="1540"/>
    </w:pPr>
    <w:rPr>
      <w:rFonts w:ascii="Calibri" w:eastAsia="Times New Roman" w:hAnsi="Calibri"/>
      <w:lang w:eastAsia="es-AR"/>
    </w:rPr>
  </w:style>
  <w:style w:type="paragraph" w:styleId="TDC9">
    <w:name w:val="toc 9"/>
    <w:basedOn w:val="Normal"/>
    <w:next w:val="Normal"/>
    <w:autoRedefine/>
    <w:uiPriority w:val="39"/>
    <w:unhideWhenUsed/>
    <w:rsid w:val="004C30CA"/>
    <w:pPr>
      <w:spacing w:after="100"/>
      <w:ind w:left="1760"/>
    </w:pPr>
    <w:rPr>
      <w:rFonts w:ascii="Calibri" w:eastAsia="Times New Roman" w:hAnsi="Calibri"/>
      <w:lang w:eastAsia="es-AR"/>
    </w:rPr>
  </w:style>
  <w:style w:type="table" w:styleId="Sombreadomedio1-nfasis2">
    <w:name w:val="Medium Shading 1 Accent 2"/>
    <w:basedOn w:val="Tablanormal"/>
    <w:uiPriority w:val="63"/>
    <w:rsid w:val="00A7604F"/>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Amount">
    <w:name w:val="Amount"/>
    <w:basedOn w:val="Normal"/>
    <w:rsid w:val="002828E9"/>
    <w:pPr>
      <w:spacing w:after="0" w:line="240" w:lineRule="auto"/>
      <w:jc w:val="right"/>
    </w:pPr>
    <w:rPr>
      <w:rFonts w:ascii="Calibri" w:eastAsia="Batang" w:hAnsi="Calibri"/>
      <w:sz w:val="16"/>
      <w:szCs w:val="24"/>
      <w:lang w:val="en-US"/>
    </w:rPr>
  </w:style>
  <w:style w:type="paragraph" w:customStyle="1" w:styleId="DateandNumber">
    <w:name w:val="Date and Number"/>
    <w:basedOn w:val="Normal"/>
    <w:rsid w:val="002828E9"/>
    <w:pPr>
      <w:spacing w:after="0" w:line="264" w:lineRule="auto"/>
      <w:jc w:val="right"/>
    </w:pPr>
    <w:rPr>
      <w:rFonts w:ascii="Calibri" w:eastAsia="Batang" w:hAnsi="Calibri"/>
      <w:b/>
      <w:color w:val="808080"/>
      <w:spacing w:val="4"/>
      <w:sz w:val="16"/>
      <w:szCs w:val="16"/>
      <w:lang w:val="en-US"/>
    </w:rPr>
  </w:style>
  <w:style w:type="paragraph" w:customStyle="1" w:styleId="ColumnHeadings">
    <w:name w:val="Column Headings"/>
    <w:basedOn w:val="Normal"/>
    <w:autoRedefine/>
    <w:rsid w:val="002828E9"/>
    <w:pPr>
      <w:spacing w:before="20" w:after="0"/>
    </w:pPr>
    <w:rPr>
      <w:rFonts w:ascii="Cambria" w:eastAsia="Batang" w:hAnsi="Cambria"/>
      <w:bCs/>
      <w:iCs/>
      <w:color w:val="808080"/>
      <w:sz w:val="16"/>
      <w:szCs w:val="16"/>
      <w:lang w:val="en-US"/>
    </w:rPr>
  </w:style>
  <w:style w:type="paragraph" w:customStyle="1" w:styleId="slogan">
    <w:name w:val="slogan"/>
    <w:basedOn w:val="Normal"/>
    <w:rsid w:val="002828E9"/>
    <w:pPr>
      <w:spacing w:after="60" w:line="240" w:lineRule="auto"/>
      <w:outlineLvl w:val="2"/>
    </w:pPr>
    <w:rPr>
      <w:rFonts w:ascii="Calibri" w:eastAsia="Batang" w:hAnsi="Calibri"/>
      <w:b/>
      <w:i/>
      <w:color w:val="808080"/>
      <w:spacing w:val="4"/>
      <w:sz w:val="16"/>
      <w:szCs w:val="18"/>
      <w:lang w:val="en-US"/>
    </w:rPr>
  </w:style>
  <w:style w:type="paragraph" w:customStyle="1" w:styleId="rightalignedtext">
    <w:name w:val="right aligned text"/>
    <w:basedOn w:val="Normal"/>
    <w:rsid w:val="002828E9"/>
    <w:pPr>
      <w:spacing w:after="0" w:line="240" w:lineRule="atLeast"/>
      <w:jc w:val="right"/>
    </w:pPr>
    <w:rPr>
      <w:rFonts w:ascii="Calibri" w:eastAsia="Batang" w:hAnsi="Calibri"/>
      <w:b/>
      <w:color w:val="808080"/>
      <w:sz w:val="16"/>
      <w:szCs w:val="16"/>
      <w:lang w:val="en-US"/>
    </w:rPr>
  </w:style>
  <w:style w:type="table" w:styleId="Listavistosa-nfasis2">
    <w:name w:val="Colorful List Accent 2"/>
    <w:basedOn w:val="Tablanormal"/>
    <w:uiPriority w:val="72"/>
    <w:rsid w:val="005E6E93"/>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paragraph" w:styleId="Ttulo">
    <w:name w:val="Título"/>
    <w:basedOn w:val="Normal"/>
    <w:next w:val="Normal"/>
    <w:link w:val="TtuloCar"/>
    <w:qFormat/>
    <w:rsid w:val="0002229E"/>
    <w:pPr>
      <w:widowControl w:val="0"/>
      <w:spacing w:after="0" w:line="240" w:lineRule="auto"/>
      <w:jc w:val="center"/>
    </w:pPr>
    <w:rPr>
      <w:rFonts w:ascii="Arial" w:eastAsia="Times New Roman" w:hAnsi="Arial"/>
      <w:b/>
      <w:sz w:val="36"/>
      <w:szCs w:val="20"/>
      <w:lang w:val="es-ES_tradnl"/>
    </w:rPr>
  </w:style>
  <w:style w:type="character" w:customStyle="1" w:styleId="TtuloCar">
    <w:name w:val="Título Car"/>
    <w:link w:val="Ttulo"/>
    <w:rsid w:val="0002229E"/>
    <w:rPr>
      <w:rFonts w:ascii="Arial" w:eastAsia="Times New Roman" w:hAnsi="Arial"/>
      <w:b/>
      <w:sz w:val="36"/>
      <w:lang w:val="es-ES_tradnl" w:eastAsia="en-US"/>
    </w:rPr>
  </w:style>
  <w:style w:type="paragraph" w:customStyle="1" w:styleId="Tabletext">
    <w:name w:val="Tabletext"/>
    <w:basedOn w:val="Normal"/>
    <w:rsid w:val="0002229E"/>
    <w:pPr>
      <w:keepLines/>
      <w:widowControl w:val="0"/>
      <w:spacing w:after="120" w:line="240" w:lineRule="atLeast"/>
      <w:jc w:val="left"/>
    </w:pPr>
    <w:rPr>
      <w:rFonts w:ascii="Times New Roman" w:eastAsia="Times New Roman" w:hAnsi="Times New Roman"/>
      <w:sz w:val="20"/>
      <w:szCs w:val="20"/>
      <w:lang w:val="es-ES_tradnl"/>
    </w:rPr>
  </w:style>
  <w:style w:type="paragraph" w:styleId="Textoindependiente">
    <w:name w:val="Body Text"/>
    <w:basedOn w:val="Normal"/>
    <w:link w:val="TextoindependienteCar"/>
    <w:rsid w:val="00AF5D92"/>
    <w:pPr>
      <w:spacing w:after="120" w:line="240" w:lineRule="auto"/>
      <w:jc w:val="left"/>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rsid w:val="00AF5D92"/>
    <w:rPr>
      <w:rFonts w:ascii="Times New Roman" w:eastAsia="Times New Roman" w:hAnsi="Times New Roman"/>
      <w:sz w:val="24"/>
      <w:szCs w:val="24"/>
      <w:lang w:val="es-ES" w:eastAsia="es-ES"/>
    </w:rPr>
  </w:style>
  <w:style w:type="paragraph" w:styleId="Textoindependiente3">
    <w:name w:val="Body Text 3"/>
    <w:basedOn w:val="Normal"/>
    <w:link w:val="Textoindependiente3Car"/>
    <w:uiPriority w:val="99"/>
    <w:semiHidden/>
    <w:unhideWhenUsed/>
    <w:rsid w:val="00756193"/>
    <w:pPr>
      <w:spacing w:after="120"/>
    </w:pPr>
    <w:rPr>
      <w:sz w:val="16"/>
      <w:szCs w:val="16"/>
      <w:lang w:val="x-none"/>
    </w:rPr>
  </w:style>
  <w:style w:type="character" w:customStyle="1" w:styleId="Textoindependiente3Car">
    <w:name w:val="Texto independiente 3 Car"/>
    <w:link w:val="Textoindependiente3"/>
    <w:uiPriority w:val="99"/>
    <w:semiHidden/>
    <w:rsid w:val="00756193"/>
    <w:rPr>
      <w:rFonts w:ascii="Verdana" w:hAnsi="Verdana"/>
      <w:sz w:val="16"/>
      <w:szCs w:val="16"/>
      <w:lang w:eastAsia="en-US"/>
    </w:rPr>
  </w:style>
  <w:style w:type="paragraph" w:customStyle="1" w:styleId="MEsqNum">
    <w:name w:val="MEsqNum"/>
    <w:basedOn w:val="Normal"/>
    <w:rsid w:val="006F3F3A"/>
    <w:pPr>
      <w:numPr>
        <w:numId w:val="3"/>
      </w:numPr>
      <w:spacing w:after="60" w:line="240" w:lineRule="auto"/>
      <w:jc w:val="left"/>
    </w:pPr>
    <w:rPr>
      <w:rFonts w:eastAsia="Times New Roman" w:cs="Arial"/>
      <w:sz w:val="20"/>
      <w:szCs w:val="24"/>
      <w:lang w:val="es-ES" w:eastAsia="es-ES"/>
    </w:rPr>
  </w:style>
  <w:style w:type="paragraph" w:customStyle="1" w:styleId="MTemaNormal">
    <w:name w:val="MTemaNormal"/>
    <w:basedOn w:val="Normal"/>
    <w:rsid w:val="006F3F3A"/>
    <w:pPr>
      <w:spacing w:after="60" w:line="240" w:lineRule="auto"/>
      <w:ind w:left="567"/>
    </w:pPr>
    <w:rPr>
      <w:rFonts w:eastAsia="Times New Roman" w:cs="Arial"/>
      <w:sz w:val="20"/>
      <w:szCs w:val="24"/>
      <w:lang w:val="es-ES" w:eastAsia="es-ES"/>
    </w:rPr>
  </w:style>
  <w:style w:type="character" w:styleId="AcrnimoHTML">
    <w:name w:val="HTML Acronym"/>
    <w:basedOn w:val="Fuentedeprrafopredeter"/>
    <w:rsid w:val="006F3F3A"/>
  </w:style>
  <w:style w:type="paragraph" w:customStyle="1" w:styleId="rvps9">
    <w:name w:val="rvps9"/>
    <w:basedOn w:val="Normal"/>
    <w:rsid w:val="00FD26B0"/>
    <w:pPr>
      <w:spacing w:before="100" w:beforeAutospacing="1" w:after="100" w:afterAutospacing="1" w:line="240" w:lineRule="auto"/>
      <w:jc w:val="left"/>
    </w:pPr>
    <w:rPr>
      <w:rFonts w:ascii="Times New Roman" w:eastAsia="Times New Roman" w:hAnsi="Times New Roman"/>
      <w:sz w:val="24"/>
      <w:szCs w:val="24"/>
      <w:lang w:val="es-ES" w:eastAsia="es-ES"/>
    </w:rPr>
  </w:style>
  <w:style w:type="character" w:customStyle="1" w:styleId="rvts20">
    <w:name w:val="rvts20"/>
    <w:rsid w:val="00FD26B0"/>
  </w:style>
  <w:style w:type="character" w:customStyle="1" w:styleId="rvts7">
    <w:name w:val="rvts7"/>
    <w:rsid w:val="00FD26B0"/>
  </w:style>
  <w:style w:type="paragraph" w:customStyle="1" w:styleId="rvps11">
    <w:name w:val="rvps11"/>
    <w:basedOn w:val="Normal"/>
    <w:rsid w:val="009343B1"/>
    <w:pPr>
      <w:spacing w:before="100" w:beforeAutospacing="1" w:after="100" w:afterAutospacing="1" w:line="240" w:lineRule="auto"/>
      <w:jc w:val="left"/>
    </w:pPr>
    <w:rPr>
      <w:rFonts w:ascii="Times New Roman" w:eastAsia="Times New Roman" w:hAnsi="Times New Roman"/>
      <w:sz w:val="24"/>
      <w:szCs w:val="24"/>
      <w:lang w:val="es-ES" w:eastAsia="es-ES"/>
    </w:rPr>
  </w:style>
  <w:style w:type="paragraph" w:customStyle="1" w:styleId="rvps10">
    <w:name w:val="rvps10"/>
    <w:basedOn w:val="Normal"/>
    <w:rsid w:val="009343B1"/>
    <w:pPr>
      <w:spacing w:before="100" w:beforeAutospacing="1" w:after="100" w:afterAutospacing="1" w:line="240" w:lineRule="auto"/>
      <w:jc w:val="left"/>
    </w:pPr>
    <w:rPr>
      <w:rFonts w:ascii="Times New Roman" w:eastAsia="Times New Roman" w:hAnsi="Times New Roman"/>
      <w:sz w:val="24"/>
      <w:szCs w:val="24"/>
      <w:lang w:val="es-ES" w:eastAsia="es-ES"/>
    </w:rPr>
  </w:style>
  <w:style w:type="paragraph" w:customStyle="1" w:styleId="rvps3">
    <w:name w:val="rvps3"/>
    <w:basedOn w:val="Normal"/>
    <w:rsid w:val="009343B1"/>
    <w:pPr>
      <w:spacing w:before="100" w:beforeAutospacing="1" w:after="100" w:afterAutospacing="1" w:line="240" w:lineRule="auto"/>
      <w:jc w:val="left"/>
    </w:pPr>
    <w:rPr>
      <w:rFonts w:ascii="Times New Roman" w:eastAsia="Times New Roman" w:hAnsi="Times New Roman"/>
      <w:sz w:val="24"/>
      <w:szCs w:val="24"/>
      <w:lang w:val="es-ES" w:eastAsia="es-ES"/>
    </w:rPr>
  </w:style>
  <w:style w:type="paragraph" w:customStyle="1" w:styleId="rvps18">
    <w:name w:val="rvps18"/>
    <w:basedOn w:val="Normal"/>
    <w:rsid w:val="009343B1"/>
    <w:pPr>
      <w:spacing w:before="100" w:beforeAutospacing="1" w:after="100" w:afterAutospacing="1" w:line="240" w:lineRule="auto"/>
      <w:jc w:val="left"/>
    </w:pPr>
    <w:rPr>
      <w:rFonts w:ascii="Times New Roman" w:eastAsia="Times New Roman" w:hAnsi="Times New Roman"/>
      <w:sz w:val="24"/>
      <w:szCs w:val="24"/>
      <w:lang w:val="es-ES" w:eastAsia="es-ES"/>
    </w:rPr>
  </w:style>
  <w:style w:type="character" w:styleId="Textoennegrita">
    <w:name w:val="Strong"/>
    <w:uiPriority w:val="22"/>
    <w:qFormat/>
    <w:rsid w:val="00761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8857">
      <w:bodyDiv w:val="1"/>
      <w:marLeft w:val="0"/>
      <w:marRight w:val="0"/>
      <w:marTop w:val="0"/>
      <w:marBottom w:val="0"/>
      <w:divBdr>
        <w:top w:val="none" w:sz="0" w:space="0" w:color="auto"/>
        <w:left w:val="none" w:sz="0" w:space="0" w:color="auto"/>
        <w:bottom w:val="none" w:sz="0" w:space="0" w:color="auto"/>
        <w:right w:val="none" w:sz="0" w:space="0" w:color="auto"/>
      </w:divBdr>
    </w:div>
    <w:div w:id="37317146">
      <w:bodyDiv w:val="1"/>
      <w:marLeft w:val="0"/>
      <w:marRight w:val="0"/>
      <w:marTop w:val="0"/>
      <w:marBottom w:val="0"/>
      <w:divBdr>
        <w:top w:val="none" w:sz="0" w:space="0" w:color="auto"/>
        <w:left w:val="none" w:sz="0" w:space="0" w:color="auto"/>
        <w:bottom w:val="none" w:sz="0" w:space="0" w:color="auto"/>
        <w:right w:val="none" w:sz="0" w:space="0" w:color="auto"/>
      </w:divBdr>
    </w:div>
    <w:div w:id="62796688">
      <w:bodyDiv w:val="1"/>
      <w:marLeft w:val="0"/>
      <w:marRight w:val="0"/>
      <w:marTop w:val="0"/>
      <w:marBottom w:val="0"/>
      <w:divBdr>
        <w:top w:val="none" w:sz="0" w:space="0" w:color="auto"/>
        <w:left w:val="none" w:sz="0" w:space="0" w:color="auto"/>
        <w:bottom w:val="none" w:sz="0" w:space="0" w:color="auto"/>
        <w:right w:val="none" w:sz="0" w:space="0" w:color="auto"/>
      </w:divBdr>
    </w:div>
    <w:div w:id="100993892">
      <w:bodyDiv w:val="1"/>
      <w:marLeft w:val="0"/>
      <w:marRight w:val="0"/>
      <w:marTop w:val="0"/>
      <w:marBottom w:val="0"/>
      <w:divBdr>
        <w:top w:val="none" w:sz="0" w:space="0" w:color="auto"/>
        <w:left w:val="none" w:sz="0" w:space="0" w:color="auto"/>
        <w:bottom w:val="none" w:sz="0" w:space="0" w:color="auto"/>
        <w:right w:val="none" w:sz="0" w:space="0" w:color="auto"/>
      </w:divBdr>
    </w:div>
    <w:div w:id="116800586">
      <w:bodyDiv w:val="1"/>
      <w:marLeft w:val="0"/>
      <w:marRight w:val="0"/>
      <w:marTop w:val="0"/>
      <w:marBottom w:val="0"/>
      <w:divBdr>
        <w:top w:val="none" w:sz="0" w:space="0" w:color="auto"/>
        <w:left w:val="none" w:sz="0" w:space="0" w:color="auto"/>
        <w:bottom w:val="none" w:sz="0" w:space="0" w:color="auto"/>
        <w:right w:val="none" w:sz="0" w:space="0" w:color="auto"/>
      </w:divBdr>
    </w:div>
    <w:div w:id="134640608">
      <w:bodyDiv w:val="1"/>
      <w:marLeft w:val="0"/>
      <w:marRight w:val="0"/>
      <w:marTop w:val="0"/>
      <w:marBottom w:val="0"/>
      <w:divBdr>
        <w:top w:val="none" w:sz="0" w:space="0" w:color="auto"/>
        <w:left w:val="none" w:sz="0" w:space="0" w:color="auto"/>
        <w:bottom w:val="none" w:sz="0" w:space="0" w:color="auto"/>
        <w:right w:val="none" w:sz="0" w:space="0" w:color="auto"/>
      </w:divBdr>
    </w:div>
    <w:div w:id="135490644">
      <w:bodyDiv w:val="1"/>
      <w:marLeft w:val="0"/>
      <w:marRight w:val="0"/>
      <w:marTop w:val="0"/>
      <w:marBottom w:val="0"/>
      <w:divBdr>
        <w:top w:val="none" w:sz="0" w:space="0" w:color="auto"/>
        <w:left w:val="none" w:sz="0" w:space="0" w:color="auto"/>
        <w:bottom w:val="none" w:sz="0" w:space="0" w:color="auto"/>
        <w:right w:val="none" w:sz="0" w:space="0" w:color="auto"/>
      </w:divBdr>
    </w:div>
    <w:div w:id="157430806">
      <w:bodyDiv w:val="1"/>
      <w:marLeft w:val="0"/>
      <w:marRight w:val="0"/>
      <w:marTop w:val="0"/>
      <w:marBottom w:val="0"/>
      <w:divBdr>
        <w:top w:val="none" w:sz="0" w:space="0" w:color="auto"/>
        <w:left w:val="none" w:sz="0" w:space="0" w:color="auto"/>
        <w:bottom w:val="none" w:sz="0" w:space="0" w:color="auto"/>
        <w:right w:val="none" w:sz="0" w:space="0" w:color="auto"/>
      </w:divBdr>
    </w:div>
    <w:div w:id="201140419">
      <w:bodyDiv w:val="1"/>
      <w:marLeft w:val="0"/>
      <w:marRight w:val="0"/>
      <w:marTop w:val="0"/>
      <w:marBottom w:val="0"/>
      <w:divBdr>
        <w:top w:val="none" w:sz="0" w:space="0" w:color="auto"/>
        <w:left w:val="none" w:sz="0" w:space="0" w:color="auto"/>
        <w:bottom w:val="none" w:sz="0" w:space="0" w:color="auto"/>
        <w:right w:val="none" w:sz="0" w:space="0" w:color="auto"/>
      </w:divBdr>
    </w:div>
    <w:div w:id="209616512">
      <w:bodyDiv w:val="1"/>
      <w:marLeft w:val="0"/>
      <w:marRight w:val="0"/>
      <w:marTop w:val="0"/>
      <w:marBottom w:val="0"/>
      <w:divBdr>
        <w:top w:val="none" w:sz="0" w:space="0" w:color="auto"/>
        <w:left w:val="none" w:sz="0" w:space="0" w:color="auto"/>
        <w:bottom w:val="none" w:sz="0" w:space="0" w:color="auto"/>
        <w:right w:val="none" w:sz="0" w:space="0" w:color="auto"/>
      </w:divBdr>
    </w:div>
    <w:div w:id="248278117">
      <w:bodyDiv w:val="1"/>
      <w:marLeft w:val="0"/>
      <w:marRight w:val="0"/>
      <w:marTop w:val="0"/>
      <w:marBottom w:val="0"/>
      <w:divBdr>
        <w:top w:val="none" w:sz="0" w:space="0" w:color="auto"/>
        <w:left w:val="none" w:sz="0" w:space="0" w:color="auto"/>
        <w:bottom w:val="none" w:sz="0" w:space="0" w:color="auto"/>
        <w:right w:val="none" w:sz="0" w:space="0" w:color="auto"/>
      </w:divBdr>
    </w:div>
    <w:div w:id="329720596">
      <w:bodyDiv w:val="1"/>
      <w:marLeft w:val="0"/>
      <w:marRight w:val="0"/>
      <w:marTop w:val="0"/>
      <w:marBottom w:val="0"/>
      <w:divBdr>
        <w:top w:val="none" w:sz="0" w:space="0" w:color="auto"/>
        <w:left w:val="none" w:sz="0" w:space="0" w:color="auto"/>
        <w:bottom w:val="none" w:sz="0" w:space="0" w:color="auto"/>
        <w:right w:val="none" w:sz="0" w:space="0" w:color="auto"/>
      </w:divBdr>
    </w:div>
    <w:div w:id="445319740">
      <w:bodyDiv w:val="1"/>
      <w:marLeft w:val="0"/>
      <w:marRight w:val="0"/>
      <w:marTop w:val="0"/>
      <w:marBottom w:val="0"/>
      <w:divBdr>
        <w:top w:val="none" w:sz="0" w:space="0" w:color="auto"/>
        <w:left w:val="none" w:sz="0" w:space="0" w:color="auto"/>
        <w:bottom w:val="none" w:sz="0" w:space="0" w:color="auto"/>
        <w:right w:val="none" w:sz="0" w:space="0" w:color="auto"/>
      </w:divBdr>
    </w:div>
    <w:div w:id="484473083">
      <w:bodyDiv w:val="1"/>
      <w:marLeft w:val="0"/>
      <w:marRight w:val="0"/>
      <w:marTop w:val="0"/>
      <w:marBottom w:val="0"/>
      <w:divBdr>
        <w:top w:val="none" w:sz="0" w:space="0" w:color="auto"/>
        <w:left w:val="none" w:sz="0" w:space="0" w:color="auto"/>
        <w:bottom w:val="none" w:sz="0" w:space="0" w:color="auto"/>
        <w:right w:val="none" w:sz="0" w:space="0" w:color="auto"/>
      </w:divBdr>
    </w:div>
    <w:div w:id="564225956">
      <w:bodyDiv w:val="1"/>
      <w:marLeft w:val="0"/>
      <w:marRight w:val="0"/>
      <w:marTop w:val="0"/>
      <w:marBottom w:val="0"/>
      <w:divBdr>
        <w:top w:val="none" w:sz="0" w:space="0" w:color="auto"/>
        <w:left w:val="none" w:sz="0" w:space="0" w:color="auto"/>
        <w:bottom w:val="none" w:sz="0" w:space="0" w:color="auto"/>
        <w:right w:val="none" w:sz="0" w:space="0" w:color="auto"/>
      </w:divBdr>
    </w:div>
    <w:div w:id="568268320">
      <w:bodyDiv w:val="1"/>
      <w:marLeft w:val="0"/>
      <w:marRight w:val="0"/>
      <w:marTop w:val="0"/>
      <w:marBottom w:val="0"/>
      <w:divBdr>
        <w:top w:val="none" w:sz="0" w:space="0" w:color="auto"/>
        <w:left w:val="none" w:sz="0" w:space="0" w:color="auto"/>
        <w:bottom w:val="none" w:sz="0" w:space="0" w:color="auto"/>
        <w:right w:val="none" w:sz="0" w:space="0" w:color="auto"/>
      </w:divBdr>
    </w:div>
    <w:div w:id="572357970">
      <w:bodyDiv w:val="1"/>
      <w:marLeft w:val="0"/>
      <w:marRight w:val="0"/>
      <w:marTop w:val="0"/>
      <w:marBottom w:val="0"/>
      <w:divBdr>
        <w:top w:val="none" w:sz="0" w:space="0" w:color="auto"/>
        <w:left w:val="none" w:sz="0" w:space="0" w:color="auto"/>
        <w:bottom w:val="none" w:sz="0" w:space="0" w:color="auto"/>
        <w:right w:val="none" w:sz="0" w:space="0" w:color="auto"/>
      </w:divBdr>
    </w:div>
    <w:div w:id="578636305">
      <w:bodyDiv w:val="1"/>
      <w:marLeft w:val="0"/>
      <w:marRight w:val="0"/>
      <w:marTop w:val="0"/>
      <w:marBottom w:val="0"/>
      <w:divBdr>
        <w:top w:val="none" w:sz="0" w:space="0" w:color="auto"/>
        <w:left w:val="none" w:sz="0" w:space="0" w:color="auto"/>
        <w:bottom w:val="none" w:sz="0" w:space="0" w:color="auto"/>
        <w:right w:val="none" w:sz="0" w:space="0" w:color="auto"/>
      </w:divBdr>
    </w:div>
    <w:div w:id="579173571">
      <w:bodyDiv w:val="1"/>
      <w:marLeft w:val="0"/>
      <w:marRight w:val="0"/>
      <w:marTop w:val="0"/>
      <w:marBottom w:val="0"/>
      <w:divBdr>
        <w:top w:val="none" w:sz="0" w:space="0" w:color="auto"/>
        <w:left w:val="none" w:sz="0" w:space="0" w:color="auto"/>
        <w:bottom w:val="none" w:sz="0" w:space="0" w:color="auto"/>
        <w:right w:val="none" w:sz="0" w:space="0" w:color="auto"/>
      </w:divBdr>
      <w:divsChild>
        <w:div w:id="520439419">
          <w:marLeft w:val="0"/>
          <w:marRight w:val="0"/>
          <w:marTop w:val="0"/>
          <w:marBottom w:val="0"/>
          <w:divBdr>
            <w:top w:val="none" w:sz="0" w:space="0" w:color="auto"/>
            <w:left w:val="none" w:sz="0" w:space="0" w:color="auto"/>
            <w:bottom w:val="none" w:sz="0" w:space="0" w:color="auto"/>
            <w:right w:val="none" w:sz="0" w:space="0" w:color="auto"/>
          </w:divBdr>
        </w:div>
        <w:div w:id="566842018">
          <w:marLeft w:val="0"/>
          <w:marRight w:val="0"/>
          <w:marTop w:val="0"/>
          <w:marBottom w:val="0"/>
          <w:divBdr>
            <w:top w:val="none" w:sz="0" w:space="0" w:color="auto"/>
            <w:left w:val="none" w:sz="0" w:space="0" w:color="auto"/>
            <w:bottom w:val="none" w:sz="0" w:space="0" w:color="auto"/>
            <w:right w:val="none" w:sz="0" w:space="0" w:color="auto"/>
          </w:divBdr>
        </w:div>
      </w:divsChild>
    </w:div>
    <w:div w:id="591208709">
      <w:bodyDiv w:val="1"/>
      <w:marLeft w:val="0"/>
      <w:marRight w:val="0"/>
      <w:marTop w:val="0"/>
      <w:marBottom w:val="0"/>
      <w:divBdr>
        <w:top w:val="none" w:sz="0" w:space="0" w:color="auto"/>
        <w:left w:val="none" w:sz="0" w:space="0" w:color="auto"/>
        <w:bottom w:val="none" w:sz="0" w:space="0" w:color="auto"/>
        <w:right w:val="none" w:sz="0" w:space="0" w:color="auto"/>
      </w:divBdr>
    </w:div>
    <w:div w:id="596137341">
      <w:bodyDiv w:val="1"/>
      <w:marLeft w:val="0"/>
      <w:marRight w:val="0"/>
      <w:marTop w:val="0"/>
      <w:marBottom w:val="0"/>
      <w:divBdr>
        <w:top w:val="none" w:sz="0" w:space="0" w:color="auto"/>
        <w:left w:val="none" w:sz="0" w:space="0" w:color="auto"/>
        <w:bottom w:val="none" w:sz="0" w:space="0" w:color="auto"/>
        <w:right w:val="none" w:sz="0" w:space="0" w:color="auto"/>
      </w:divBdr>
    </w:div>
    <w:div w:id="679162211">
      <w:bodyDiv w:val="1"/>
      <w:marLeft w:val="0"/>
      <w:marRight w:val="0"/>
      <w:marTop w:val="0"/>
      <w:marBottom w:val="0"/>
      <w:divBdr>
        <w:top w:val="none" w:sz="0" w:space="0" w:color="auto"/>
        <w:left w:val="none" w:sz="0" w:space="0" w:color="auto"/>
        <w:bottom w:val="none" w:sz="0" w:space="0" w:color="auto"/>
        <w:right w:val="none" w:sz="0" w:space="0" w:color="auto"/>
      </w:divBdr>
    </w:div>
    <w:div w:id="693071766">
      <w:bodyDiv w:val="1"/>
      <w:marLeft w:val="0"/>
      <w:marRight w:val="0"/>
      <w:marTop w:val="0"/>
      <w:marBottom w:val="0"/>
      <w:divBdr>
        <w:top w:val="none" w:sz="0" w:space="0" w:color="auto"/>
        <w:left w:val="none" w:sz="0" w:space="0" w:color="auto"/>
        <w:bottom w:val="none" w:sz="0" w:space="0" w:color="auto"/>
        <w:right w:val="none" w:sz="0" w:space="0" w:color="auto"/>
      </w:divBdr>
    </w:div>
    <w:div w:id="718670688">
      <w:bodyDiv w:val="1"/>
      <w:marLeft w:val="0"/>
      <w:marRight w:val="0"/>
      <w:marTop w:val="0"/>
      <w:marBottom w:val="0"/>
      <w:divBdr>
        <w:top w:val="none" w:sz="0" w:space="0" w:color="auto"/>
        <w:left w:val="none" w:sz="0" w:space="0" w:color="auto"/>
        <w:bottom w:val="none" w:sz="0" w:space="0" w:color="auto"/>
        <w:right w:val="none" w:sz="0" w:space="0" w:color="auto"/>
      </w:divBdr>
    </w:div>
    <w:div w:id="861675467">
      <w:bodyDiv w:val="1"/>
      <w:marLeft w:val="0"/>
      <w:marRight w:val="0"/>
      <w:marTop w:val="0"/>
      <w:marBottom w:val="0"/>
      <w:divBdr>
        <w:top w:val="none" w:sz="0" w:space="0" w:color="auto"/>
        <w:left w:val="none" w:sz="0" w:space="0" w:color="auto"/>
        <w:bottom w:val="none" w:sz="0" w:space="0" w:color="auto"/>
        <w:right w:val="none" w:sz="0" w:space="0" w:color="auto"/>
      </w:divBdr>
    </w:div>
    <w:div w:id="966740174">
      <w:bodyDiv w:val="1"/>
      <w:marLeft w:val="0"/>
      <w:marRight w:val="0"/>
      <w:marTop w:val="0"/>
      <w:marBottom w:val="0"/>
      <w:divBdr>
        <w:top w:val="none" w:sz="0" w:space="0" w:color="auto"/>
        <w:left w:val="none" w:sz="0" w:space="0" w:color="auto"/>
        <w:bottom w:val="none" w:sz="0" w:space="0" w:color="auto"/>
        <w:right w:val="none" w:sz="0" w:space="0" w:color="auto"/>
      </w:divBdr>
    </w:div>
    <w:div w:id="967397709">
      <w:bodyDiv w:val="1"/>
      <w:marLeft w:val="0"/>
      <w:marRight w:val="0"/>
      <w:marTop w:val="0"/>
      <w:marBottom w:val="0"/>
      <w:divBdr>
        <w:top w:val="none" w:sz="0" w:space="0" w:color="auto"/>
        <w:left w:val="none" w:sz="0" w:space="0" w:color="auto"/>
        <w:bottom w:val="none" w:sz="0" w:space="0" w:color="auto"/>
        <w:right w:val="none" w:sz="0" w:space="0" w:color="auto"/>
      </w:divBdr>
    </w:div>
    <w:div w:id="1015303211">
      <w:bodyDiv w:val="1"/>
      <w:marLeft w:val="0"/>
      <w:marRight w:val="0"/>
      <w:marTop w:val="0"/>
      <w:marBottom w:val="0"/>
      <w:divBdr>
        <w:top w:val="none" w:sz="0" w:space="0" w:color="auto"/>
        <w:left w:val="none" w:sz="0" w:space="0" w:color="auto"/>
        <w:bottom w:val="none" w:sz="0" w:space="0" w:color="auto"/>
        <w:right w:val="none" w:sz="0" w:space="0" w:color="auto"/>
      </w:divBdr>
    </w:div>
    <w:div w:id="1029138471">
      <w:bodyDiv w:val="1"/>
      <w:marLeft w:val="0"/>
      <w:marRight w:val="0"/>
      <w:marTop w:val="0"/>
      <w:marBottom w:val="0"/>
      <w:divBdr>
        <w:top w:val="none" w:sz="0" w:space="0" w:color="auto"/>
        <w:left w:val="none" w:sz="0" w:space="0" w:color="auto"/>
        <w:bottom w:val="none" w:sz="0" w:space="0" w:color="auto"/>
        <w:right w:val="none" w:sz="0" w:space="0" w:color="auto"/>
      </w:divBdr>
    </w:div>
    <w:div w:id="1042746877">
      <w:bodyDiv w:val="1"/>
      <w:marLeft w:val="0"/>
      <w:marRight w:val="0"/>
      <w:marTop w:val="0"/>
      <w:marBottom w:val="0"/>
      <w:divBdr>
        <w:top w:val="none" w:sz="0" w:space="0" w:color="auto"/>
        <w:left w:val="none" w:sz="0" w:space="0" w:color="auto"/>
        <w:bottom w:val="none" w:sz="0" w:space="0" w:color="auto"/>
        <w:right w:val="none" w:sz="0" w:space="0" w:color="auto"/>
      </w:divBdr>
    </w:div>
    <w:div w:id="1070928536">
      <w:bodyDiv w:val="1"/>
      <w:marLeft w:val="0"/>
      <w:marRight w:val="0"/>
      <w:marTop w:val="0"/>
      <w:marBottom w:val="0"/>
      <w:divBdr>
        <w:top w:val="none" w:sz="0" w:space="0" w:color="auto"/>
        <w:left w:val="none" w:sz="0" w:space="0" w:color="auto"/>
        <w:bottom w:val="none" w:sz="0" w:space="0" w:color="auto"/>
        <w:right w:val="none" w:sz="0" w:space="0" w:color="auto"/>
      </w:divBdr>
    </w:div>
    <w:div w:id="1113596528">
      <w:bodyDiv w:val="1"/>
      <w:marLeft w:val="0"/>
      <w:marRight w:val="0"/>
      <w:marTop w:val="0"/>
      <w:marBottom w:val="0"/>
      <w:divBdr>
        <w:top w:val="none" w:sz="0" w:space="0" w:color="auto"/>
        <w:left w:val="none" w:sz="0" w:space="0" w:color="auto"/>
        <w:bottom w:val="none" w:sz="0" w:space="0" w:color="auto"/>
        <w:right w:val="none" w:sz="0" w:space="0" w:color="auto"/>
      </w:divBdr>
    </w:div>
    <w:div w:id="1113745596">
      <w:bodyDiv w:val="1"/>
      <w:marLeft w:val="0"/>
      <w:marRight w:val="0"/>
      <w:marTop w:val="0"/>
      <w:marBottom w:val="0"/>
      <w:divBdr>
        <w:top w:val="none" w:sz="0" w:space="0" w:color="auto"/>
        <w:left w:val="none" w:sz="0" w:space="0" w:color="auto"/>
        <w:bottom w:val="none" w:sz="0" w:space="0" w:color="auto"/>
        <w:right w:val="none" w:sz="0" w:space="0" w:color="auto"/>
      </w:divBdr>
    </w:div>
    <w:div w:id="1115363404">
      <w:bodyDiv w:val="1"/>
      <w:marLeft w:val="0"/>
      <w:marRight w:val="0"/>
      <w:marTop w:val="0"/>
      <w:marBottom w:val="0"/>
      <w:divBdr>
        <w:top w:val="none" w:sz="0" w:space="0" w:color="auto"/>
        <w:left w:val="none" w:sz="0" w:space="0" w:color="auto"/>
        <w:bottom w:val="none" w:sz="0" w:space="0" w:color="auto"/>
        <w:right w:val="none" w:sz="0" w:space="0" w:color="auto"/>
      </w:divBdr>
    </w:div>
    <w:div w:id="1183713815">
      <w:bodyDiv w:val="1"/>
      <w:marLeft w:val="0"/>
      <w:marRight w:val="0"/>
      <w:marTop w:val="0"/>
      <w:marBottom w:val="0"/>
      <w:divBdr>
        <w:top w:val="none" w:sz="0" w:space="0" w:color="auto"/>
        <w:left w:val="none" w:sz="0" w:space="0" w:color="auto"/>
        <w:bottom w:val="none" w:sz="0" w:space="0" w:color="auto"/>
        <w:right w:val="none" w:sz="0" w:space="0" w:color="auto"/>
      </w:divBdr>
    </w:div>
    <w:div w:id="1215048069">
      <w:bodyDiv w:val="1"/>
      <w:marLeft w:val="0"/>
      <w:marRight w:val="0"/>
      <w:marTop w:val="0"/>
      <w:marBottom w:val="0"/>
      <w:divBdr>
        <w:top w:val="none" w:sz="0" w:space="0" w:color="auto"/>
        <w:left w:val="none" w:sz="0" w:space="0" w:color="auto"/>
        <w:bottom w:val="none" w:sz="0" w:space="0" w:color="auto"/>
        <w:right w:val="none" w:sz="0" w:space="0" w:color="auto"/>
      </w:divBdr>
    </w:div>
    <w:div w:id="1238781334">
      <w:bodyDiv w:val="1"/>
      <w:marLeft w:val="0"/>
      <w:marRight w:val="0"/>
      <w:marTop w:val="0"/>
      <w:marBottom w:val="0"/>
      <w:divBdr>
        <w:top w:val="none" w:sz="0" w:space="0" w:color="auto"/>
        <w:left w:val="none" w:sz="0" w:space="0" w:color="auto"/>
        <w:bottom w:val="none" w:sz="0" w:space="0" w:color="auto"/>
        <w:right w:val="none" w:sz="0" w:space="0" w:color="auto"/>
      </w:divBdr>
    </w:div>
    <w:div w:id="1240750319">
      <w:bodyDiv w:val="1"/>
      <w:marLeft w:val="0"/>
      <w:marRight w:val="0"/>
      <w:marTop w:val="0"/>
      <w:marBottom w:val="0"/>
      <w:divBdr>
        <w:top w:val="none" w:sz="0" w:space="0" w:color="auto"/>
        <w:left w:val="none" w:sz="0" w:space="0" w:color="auto"/>
        <w:bottom w:val="none" w:sz="0" w:space="0" w:color="auto"/>
        <w:right w:val="none" w:sz="0" w:space="0" w:color="auto"/>
      </w:divBdr>
    </w:div>
    <w:div w:id="1251502008">
      <w:bodyDiv w:val="1"/>
      <w:marLeft w:val="0"/>
      <w:marRight w:val="0"/>
      <w:marTop w:val="0"/>
      <w:marBottom w:val="0"/>
      <w:divBdr>
        <w:top w:val="none" w:sz="0" w:space="0" w:color="auto"/>
        <w:left w:val="none" w:sz="0" w:space="0" w:color="auto"/>
        <w:bottom w:val="none" w:sz="0" w:space="0" w:color="auto"/>
        <w:right w:val="none" w:sz="0" w:space="0" w:color="auto"/>
      </w:divBdr>
    </w:div>
    <w:div w:id="1266113235">
      <w:bodyDiv w:val="1"/>
      <w:marLeft w:val="0"/>
      <w:marRight w:val="0"/>
      <w:marTop w:val="0"/>
      <w:marBottom w:val="0"/>
      <w:divBdr>
        <w:top w:val="none" w:sz="0" w:space="0" w:color="auto"/>
        <w:left w:val="none" w:sz="0" w:space="0" w:color="auto"/>
        <w:bottom w:val="none" w:sz="0" w:space="0" w:color="auto"/>
        <w:right w:val="none" w:sz="0" w:space="0" w:color="auto"/>
      </w:divBdr>
    </w:div>
    <w:div w:id="1303777968">
      <w:bodyDiv w:val="1"/>
      <w:marLeft w:val="0"/>
      <w:marRight w:val="0"/>
      <w:marTop w:val="0"/>
      <w:marBottom w:val="0"/>
      <w:divBdr>
        <w:top w:val="none" w:sz="0" w:space="0" w:color="auto"/>
        <w:left w:val="none" w:sz="0" w:space="0" w:color="auto"/>
        <w:bottom w:val="none" w:sz="0" w:space="0" w:color="auto"/>
        <w:right w:val="none" w:sz="0" w:space="0" w:color="auto"/>
      </w:divBdr>
    </w:div>
    <w:div w:id="1309363631">
      <w:bodyDiv w:val="1"/>
      <w:marLeft w:val="0"/>
      <w:marRight w:val="0"/>
      <w:marTop w:val="0"/>
      <w:marBottom w:val="0"/>
      <w:divBdr>
        <w:top w:val="none" w:sz="0" w:space="0" w:color="auto"/>
        <w:left w:val="none" w:sz="0" w:space="0" w:color="auto"/>
        <w:bottom w:val="none" w:sz="0" w:space="0" w:color="auto"/>
        <w:right w:val="none" w:sz="0" w:space="0" w:color="auto"/>
      </w:divBdr>
    </w:div>
    <w:div w:id="1333992470">
      <w:bodyDiv w:val="1"/>
      <w:marLeft w:val="0"/>
      <w:marRight w:val="0"/>
      <w:marTop w:val="0"/>
      <w:marBottom w:val="0"/>
      <w:divBdr>
        <w:top w:val="none" w:sz="0" w:space="0" w:color="auto"/>
        <w:left w:val="none" w:sz="0" w:space="0" w:color="auto"/>
        <w:bottom w:val="none" w:sz="0" w:space="0" w:color="auto"/>
        <w:right w:val="none" w:sz="0" w:space="0" w:color="auto"/>
      </w:divBdr>
    </w:div>
    <w:div w:id="1411923497">
      <w:bodyDiv w:val="1"/>
      <w:marLeft w:val="0"/>
      <w:marRight w:val="0"/>
      <w:marTop w:val="0"/>
      <w:marBottom w:val="0"/>
      <w:divBdr>
        <w:top w:val="none" w:sz="0" w:space="0" w:color="auto"/>
        <w:left w:val="none" w:sz="0" w:space="0" w:color="auto"/>
        <w:bottom w:val="none" w:sz="0" w:space="0" w:color="auto"/>
        <w:right w:val="none" w:sz="0" w:space="0" w:color="auto"/>
      </w:divBdr>
    </w:div>
    <w:div w:id="1417168657">
      <w:bodyDiv w:val="1"/>
      <w:marLeft w:val="0"/>
      <w:marRight w:val="0"/>
      <w:marTop w:val="0"/>
      <w:marBottom w:val="0"/>
      <w:divBdr>
        <w:top w:val="none" w:sz="0" w:space="0" w:color="auto"/>
        <w:left w:val="none" w:sz="0" w:space="0" w:color="auto"/>
        <w:bottom w:val="none" w:sz="0" w:space="0" w:color="auto"/>
        <w:right w:val="none" w:sz="0" w:space="0" w:color="auto"/>
      </w:divBdr>
    </w:div>
    <w:div w:id="1431006464">
      <w:bodyDiv w:val="1"/>
      <w:marLeft w:val="0"/>
      <w:marRight w:val="0"/>
      <w:marTop w:val="0"/>
      <w:marBottom w:val="0"/>
      <w:divBdr>
        <w:top w:val="none" w:sz="0" w:space="0" w:color="auto"/>
        <w:left w:val="none" w:sz="0" w:space="0" w:color="auto"/>
        <w:bottom w:val="none" w:sz="0" w:space="0" w:color="auto"/>
        <w:right w:val="none" w:sz="0" w:space="0" w:color="auto"/>
      </w:divBdr>
    </w:div>
    <w:div w:id="1465656624">
      <w:bodyDiv w:val="1"/>
      <w:marLeft w:val="0"/>
      <w:marRight w:val="0"/>
      <w:marTop w:val="0"/>
      <w:marBottom w:val="0"/>
      <w:divBdr>
        <w:top w:val="none" w:sz="0" w:space="0" w:color="auto"/>
        <w:left w:val="none" w:sz="0" w:space="0" w:color="auto"/>
        <w:bottom w:val="none" w:sz="0" w:space="0" w:color="auto"/>
        <w:right w:val="none" w:sz="0" w:space="0" w:color="auto"/>
      </w:divBdr>
    </w:div>
    <w:div w:id="1483038663">
      <w:bodyDiv w:val="1"/>
      <w:marLeft w:val="0"/>
      <w:marRight w:val="0"/>
      <w:marTop w:val="0"/>
      <w:marBottom w:val="0"/>
      <w:divBdr>
        <w:top w:val="none" w:sz="0" w:space="0" w:color="auto"/>
        <w:left w:val="none" w:sz="0" w:space="0" w:color="auto"/>
        <w:bottom w:val="none" w:sz="0" w:space="0" w:color="auto"/>
        <w:right w:val="none" w:sz="0" w:space="0" w:color="auto"/>
      </w:divBdr>
    </w:div>
    <w:div w:id="1504393566">
      <w:bodyDiv w:val="1"/>
      <w:marLeft w:val="0"/>
      <w:marRight w:val="0"/>
      <w:marTop w:val="0"/>
      <w:marBottom w:val="0"/>
      <w:divBdr>
        <w:top w:val="none" w:sz="0" w:space="0" w:color="auto"/>
        <w:left w:val="none" w:sz="0" w:space="0" w:color="auto"/>
        <w:bottom w:val="none" w:sz="0" w:space="0" w:color="auto"/>
        <w:right w:val="none" w:sz="0" w:space="0" w:color="auto"/>
      </w:divBdr>
    </w:div>
    <w:div w:id="1532380297">
      <w:bodyDiv w:val="1"/>
      <w:marLeft w:val="0"/>
      <w:marRight w:val="0"/>
      <w:marTop w:val="0"/>
      <w:marBottom w:val="0"/>
      <w:divBdr>
        <w:top w:val="none" w:sz="0" w:space="0" w:color="auto"/>
        <w:left w:val="none" w:sz="0" w:space="0" w:color="auto"/>
        <w:bottom w:val="none" w:sz="0" w:space="0" w:color="auto"/>
        <w:right w:val="none" w:sz="0" w:space="0" w:color="auto"/>
      </w:divBdr>
    </w:div>
    <w:div w:id="1575360014">
      <w:bodyDiv w:val="1"/>
      <w:marLeft w:val="0"/>
      <w:marRight w:val="0"/>
      <w:marTop w:val="0"/>
      <w:marBottom w:val="0"/>
      <w:divBdr>
        <w:top w:val="none" w:sz="0" w:space="0" w:color="auto"/>
        <w:left w:val="none" w:sz="0" w:space="0" w:color="auto"/>
        <w:bottom w:val="none" w:sz="0" w:space="0" w:color="auto"/>
        <w:right w:val="none" w:sz="0" w:space="0" w:color="auto"/>
      </w:divBdr>
    </w:div>
    <w:div w:id="1637103518">
      <w:bodyDiv w:val="1"/>
      <w:marLeft w:val="0"/>
      <w:marRight w:val="0"/>
      <w:marTop w:val="0"/>
      <w:marBottom w:val="0"/>
      <w:divBdr>
        <w:top w:val="none" w:sz="0" w:space="0" w:color="auto"/>
        <w:left w:val="none" w:sz="0" w:space="0" w:color="auto"/>
        <w:bottom w:val="none" w:sz="0" w:space="0" w:color="auto"/>
        <w:right w:val="none" w:sz="0" w:space="0" w:color="auto"/>
      </w:divBdr>
    </w:div>
    <w:div w:id="1677149447">
      <w:bodyDiv w:val="1"/>
      <w:marLeft w:val="0"/>
      <w:marRight w:val="0"/>
      <w:marTop w:val="0"/>
      <w:marBottom w:val="0"/>
      <w:divBdr>
        <w:top w:val="none" w:sz="0" w:space="0" w:color="auto"/>
        <w:left w:val="none" w:sz="0" w:space="0" w:color="auto"/>
        <w:bottom w:val="none" w:sz="0" w:space="0" w:color="auto"/>
        <w:right w:val="none" w:sz="0" w:space="0" w:color="auto"/>
      </w:divBdr>
    </w:div>
    <w:div w:id="1686011727">
      <w:bodyDiv w:val="1"/>
      <w:marLeft w:val="0"/>
      <w:marRight w:val="0"/>
      <w:marTop w:val="0"/>
      <w:marBottom w:val="0"/>
      <w:divBdr>
        <w:top w:val="none" w:sz="0" w:space="0" w:color="auto"/>
        <w:left w:val="none" w:sz="0" w:space="0" w:color="auto"/>
        <w:bottom w:val="none" w:sz="0" w:space="0" w:color="auto"/>
        <w:right w:val="none" w:sz="0" w:space="0" w:color="auto"/>
      </w:divBdr>
    </w:div>
    <w:div w:id="1691685479">
      <w:bodyDiv w:val="1"/>
      <w:marLeft w:val="0"/>
      <w:marRight w:val="0"/>
      <w:marTop w:val="0"/>
      <w:marBottom w:val="0"/>
      <w:divBdr>
        <w:top w:val="none" w:sz="0" w:space="0" w:color="auto"/>
        <w:left w:val="none" w:sz="0" w:space="0" w:color="auto"/>
        <w:bottom w:val="none" w:sz="0" w:space="0" w:color="auto"/>
        <w:right w:val="none" w:sz="0" w:space="0" w:color="auto"/>
      </w:divBdr>
    </w:div>
    <w:div w:id="1706325697">
      <w:bodyDiv w:val="1"/>
      <w:marLeft w:val="0"/>
      <w:marRight w:val="0"/>
      <w:marTop w:val="0"/>
      <w:marBottom w:val="0"/>
      <w:divBdr>
        <w:top w:val="none" w:sz="0" w:space="0" w:color="auto"/>
        <w:left w:val="none" w:sz="0" w:space="0" w:color="auto"/>
        <w:bottom w:val="none" w:sz="0" w:space="0" w:color="auto"/>
        <w:right w:val="none" w:sz="0" w:space="0" w:color="auto"/>
      </w:divBdr>
    </w:div>
    <w:div w:id="1759131654">
      <w:bodyDiv w:val="1"/>
      <w:marLeft w:val="0"/>
      <w:marRight w:val="0"/>
      <w:marTop w:val="0"/>
      <w:marBottom w:val="0"/>
      <w:divBdr>
        <w:top w:val="none" w:sz="0" w:space="0" w:color="auto"/>
        <w:left w:val="none" w:sz="0" w:space="0" w:color="auto"/>
        <w:bottom w:val="none" w:sz="0" w:space="0" w:color="auto"/>
        <w:right w:val="none" w:sz="0" w:space="0" w:color="auto"/>
      </w:divBdr>
    </w:div>
    <w:div w:id="1773354136">
      <w:bodyDiv w:val="1"/>
      <w:marLeft w:val="0"/>
      <w:marRight w:val="0"/>
      <w:marTop w:val="0"/>
      <w:marBottom w:val="0"/>
      <w:divBdr>
        <w:top w:val="none" w:sz="0" w:space="0" w:color="auto"/>
        <w:left w:val="none" w:sz="0" w:space="0" w:color="auto"/>
        <w:bottom w:val="none" w:sz="0" w:space="0" w:color="auto"/>
        <w:right w:val="none" w:sz="0" w:space="0" w:color="auto"/>
      </w:divBdr>
    </w:div>
    <w:div w:id="1804149638">
      <w:bodyDiv w:val="1"/>
      <w:marLeft w:val="0"/>
      <w:marRight w:val="0"/>
      <w:marTop w:val="0"/>
      <w:marBottom w:val="0"/>
      <w:divBdr>
        <w:top w:val="none" w:sz="0" w:space="0" w:color="auto"/>
        <w:left w:val="none" w:sz="0" w:space="0" w:color="auto"/>
        <w:bottom w:val="none" w:sz="0" w:space="0" w:color="auto"/>
        <w:right w:val="none" w:sz="0" w:space="0" w:color="auto"/>
      </w:divBdr>
    </w:div>
    <w:div w:id="1814906947">
      <w:bodyDiv w:val="1"/>
      <w:marLeft w:val="0"/>
      <w:marRight w:val="0"/>
      <w:marTop w:val="0"/>
      <w:marBottom w:val="0"/>
      <w:divBdr>
        <w:top w:val="none" w:sz="0" w:space="0" w:color="auto"/>
        <w:left w:val="none" w:sz="0" w:space="0" w:color="auto"/>
        <w:bottom w:val="none" w:sz="0" w:space="0" w:color="auto"/>
        <w:right w:val="none" w:sz="0" w:space="0" w:color="auto"/>
      </w:divBdr>
    </w:div>
    <w:div w:id="1873036903">
      <w:bodyDiv w:val="1"/>
      <w:marLeft w:val="0"/>
      <w:marRight w:val="0"/>
      <w:marTop w:val="0"/>
      <w:marBottom w:val="0"/>
      <w:divBdr>
        <w:top w:val="none" w:sz="0" w:space="0" w:color="auto"/>
        <w:left w:val="none" w:sz="0" w:space="0" w:color="auto"/>
        <w:bottom w:val="none" w:sz="0" w:space="0" w:color="auto"/>
        <w:right w:val="none" w:sz="0" w:space="0" w:color="auto"/>
      </w:divBdr>
    </w:div>
    <w:div w:id="1898738677">
      <w:bodyDiv w:val="1"/>
      <w:marLeft w:val="0"/>
      <w:marRight w:val="0"/>
      <w:marTop w:val="0"/>
      <w:marBottom w:val="0"/>
      <w:divBdr>
        <w:top w:val="none" w:sz="0" w:space="0" w:color="auto"/>
        <w:left w:val="none" w:sz="0" w:space="0" w:color="auto"/>
        <w:bottom w:val="none" w:sz="0" w:space="0" w:color="auto"/>
        <w:right w:val="none" w:sz="0" w:space="0" w:color="auto"/>
      </w:divBdr>
    </w:div>
    <w:div w:id="1956019531">
      <w:bodyDiv w:val="1"/>
      <w:marLeft w:val="0"/>
      <w:marRight w:val="0"/>
      <w:marTop w:val="0"/>
      <w:marBottom w:val="0"/>
      <w:divBdr>
        <w:top w:val="none" w:sz="0" w:space="0" w:color="auto"/>
        <w:left w:val="none" w:sz="0" w:space="0" w:color="auto"/>
        <w:bottom w:val="none" w:sz="0" w:space="0" w:color="auto"/>
        <w:right w:val="none" w:sz="0" w:space="0" w:color="auto"/>
      </w:divBdr>
    </w:div>
    <w:div w:id="1971472978">
      <w:bodyDiv w:val="1"/>
      <w:marLeft w:val="0"/>
      <w:marRight w:val="0"/>
      <w:marTop w:val="0"/>
      <w:marBottom w:val="0"/>
      <w:divBdr>
        <w:top w:val="none" w:sz="0" w:space="0" w:color="auto"/>
        <w:left w:val="none" w:sz="0" w:space="0" w:color="auto"/>
        <w:bottom w:val="none" w:sz="0" w:space="0" w:color="auto"/>
        <w:right w:val="none" w:sz="0" w:space="0" w:color="auto"/>
      </w:divBdr>
    </w:div>
    <w:div w:id="1980189957">
      <w:bodyDiv w:val="1"/>
      <w:marLeft w:val="0"/>
      <w:marRight w:val="0"/>
      <w:marTop w:val="0"/>
      <w:marBottom w:val="0"/>
      <w:divBdr>
        <w:top w:val="none" w:sz="0" w:space="0" w:color="auto"/>
        <w:left w:val="none" w:sz="0" w:space="0" w:color="auto"/>
        <w:bottom w:val="none" w:sz="0" w:space="0" w:color="auto"/>
        <w:right w:val="none" w:sz="0" w:space="0" w:color="auto"/>
      </w:divBdr>
    </w:div>
    <w:div w:id="1991866041">
      <w:bodyDiv w:val="1"/>
      <w:marLeft w:val="0"/>
      <w:marRight w:val="0"/>
      <w:marTop w:val="0"/>
      <w:marBottom w:val="0"/>
      <w:divBdr>
        <w:top w:val="none" w:sz="0" w:space="0" w:color="auto"/>
        <w:left w:val="none" w:sz="0" w:space="0" w:color="auto"/>
        <w:bottom w:val="none" w:sz="0" w:space="0" w:color="auto"/>
        <w:right w:val="none" w:sz="0" w:space="0" w:color="auto"/>
      </w:divBdr>
    </w:div>
    <w:div w:id="1993752090">
      <w:bodyDiv w:val="1"/>
      <w:marLeft w:val="0"/>
      <w:marRight w:val="0"/>
      <w:marTop w:val="0"/>
      <w:marBottom w:val="0"/>
      <w:divBdr>
        <w:top w:val="none" w:sz="0" w:space="0" w:color="auto"/>
        <w:left w:val="none" w:sz="0" w:space="0" w:color="auto"/>
        <w:bottom w:val="none" w:sz="0" w:space="0" w:color="auto"/>
        <w:right w:val="none" w:sz="0" w:space="0" w:color="auto"/>
      </w:divBdr>
    </w:div>
    <w:div w:id="2040817173">
      <w:bodyDiv w:val="1"/>
      <w:marLeft w:val="0"/>
      <w:marRight w:val="0"/>
      <w:marTop w:val="0"/>
      <w:marBottom w:val="0"/>
      <w:divBdr>
        <w:top w:val="none" w:sz="0" w:space="0" w:color="auto"/>
        <w:left w:val="none" w:sz="0" w:space="0" w:color="auto"/>
        <w:bottom w:val="none" w:sz="0" w:space="0" w:color="auto"/>
        <w:right w:val="none" w:sz="0" w:space="0" w:color="auto"/>
      </w:divBdr>
    </w:div>
    <w:div w:id="2141262737">
      <w:bodyDiv w:val="1"/>
      <w:marLeft w:val="0"/>
      <w:marRight w:val="0"/>
      <w:marTop w:val="0"/>
      <w:marBottom w:val="0"/>
      <w:divBdr>
        <w:top w:val="none" w:sz="0" w:space="0" w:color="auto"/>
        <w:left w:val="none" w:sz="0" w:space="0" w:color="auto"/>
        <w:bottom w:val="none" w:sz="0" w:space="0" w:color="auto"/>
        <w:right w:val="none" w:sz="0" w:space="0" w:color="auto"/>
      </w:divBdr>
    </w:div>
    <w:div w:id="2144157937">
      <w:bodyDiv w:val="1"/>
      <w:marLeft w:val="0"/>
      <w:marRight w:val="0"/>
      <w:marTop w:val="0"/>
      <w:marBottom w:val="0"/>
      <w:divBdr>
        <w:top w:val="none" w:sz="0" w:space="0" w:color="auto"/>
        <w:left w:val="none" w:sz="0" w:space="0" w:color="auto"/>
        <w:bottom w:val="none" w:sz="0" w:space="0" w:color="auto"/>
        <w:right w:val="none" w:sz="0" w:space="0" w:color="auto"/>
      </w:divBdr>
    </w:div>
    <w:div w:id="21471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contenidosdigitales.ulp.edu.ar/exe/sistemadeinfo_cont/index.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BA2E8-A13A-4B36-BB17-027234D73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3471</Words>
  <Characters>19093</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22519</CharactersWithSpaces>
  <SharedDoc>false</SharedDoc>
  <HLinks>
    <vt:vector size="132" baseType="variant">
      <vt:variant>
        <vt:i4>917544</vt:i4>
      </vt:variant>
      <vt:variant>
        <vt:i4>147</vt:i4>
      </vt:variant>
      <vt:variant>
        <vt:i4>0</vt:i4>
      </vt:variant>
      <vt:variant>
        <vt:i4>5</vt:i4>
      </vt:variant>
      <vt:variant>
        <vt:lpwstr>http://contenidosdigitales.ulp.edu.ar/exe/sistemadeinfo_cont/index.html</vt:lpwstr>
      </vt:variant>
      <vt:variant>
        <vt:lpwstr/>
      </vt:variant>
      <vt:variant>
        <vt:i4>1114162</vt:i4>
      </vt:variant>
      <vt:variant>
        <vt:i4>125</vt:i4>
      </vt:variant>
      <vt:variant>
        <vt:i4>0</vt:i4>
      </vt:variant>
      <vt:variant>
        <vt:i4>5</vt:i4>
      </vt:variant>
      <vt:variant>
        <vt:lpwstr/>
      </vt:variant>
      <vt:variant>
        <vt:lpwstr>_Toc399698115</vt:lpwstr>
      </vt:variant>
      <vt:variant>
        <vt:i4>1114162</vt:i4>
      </vt:variant>
      <vt:variant>
        <vt:i4>119</vt:i4>
      </vt:variant>
      <vt:variant>
        <vt:i4>0</vt:i4>
      </vt:variant>
      <vt:variant>
        <vt:i4>5</vt:i4>
      </vt:variant>
      <vt:variant>
        <vt:lpwstr/>
      </vt:variant>
      <vt:variant>
        <vt:lpwstr>_Toc399698114</vt:lpwstr>
      </vt:variant>
      <vt:variant>
        <vt:i4>1114162</vt:i4>
      </vt:variant>
      <vt:variant>
        <vt:i4>113</vt:i4>
      </vt:variant>
      <vt:variant>
        <vt:i4>0</vt:i4>
      </vt:variant>
      <vt:variant>
        <vt:i4>5</vt:i4>
      </vt:variant>
      <vt:variant>
        <vt:lpwstr/>
      </vt:variant>
      <vt:variant>
        <vt:lpwstr>_Toc399698113</vt:lpwstr>
      </vt:variant>
      <vt:variant>
        <vt:i4>1114162</vt:i4>
      </vt:variant>
      <vt:variant>
        <vt:i4>107</vt:i4>
      </vt:variant>
      <vt:variant>
        <vt:i4>0</vt:i4>
      </vt:variant>
      <vt:variant>
        <vt:i4>5</vt:i4>
      </vt:variant>
      <vt:variant>
        <vt:lpwstr/>
      </vt:variant>
      <vt:variant>
        <vt:lpwstr>_Toc399698112</vt:lpwstr>
      </vt:variant>
      <vt:variant>
        <vt:i4>1114162</vt:i4>
      </vt:variant>
      <vt:variant>
        <vt:i4>101</vt:i4>
      </vt:variant>
      <vt:variant>
        <vt:i4>0</vt:i4>
      </vt:variant>
      <vt:variant>
        <vt:i4>5</vt:i4>
      </vt:variant>
      <vt:variant>
        <vt:lpwstr/>
      </vt:variant>
      <vt:variant>
        <vt:lpwstr>_Toc399698111</vt:lpwstr>
      </vt:variant>
      <vt:variant>
        <vt:i4>1114162</vt:i4>
      </vt:variant>
      <vt:variant>
        <vt:i4>95</vt:i4>
      </vt:variant>
      <vt:variant>
        <vt:i4>0</vt:i4>
      </vt:variant>
      <vt:variant>
        <vt:i4>5</vt:i4>
      </vt:variant>
      <vt:variant>
        <vt:lpwstr/>
      </vt:variant>
      <vt:variant>
        <vt:lpwstr>_Toc399698110</vt:lpwstr>
      </vt:variant>
      <vt:variant>
        <vt:i4>1048626</vt:i4>
      </vt:variant>
      <vt:variant>
        <vt:i4>89</vt:i4>
      </vt:variant>
      <vt:variant>
        <vt:i4>0</vt:i4>
      </vt:variant>
      <vt:variant>
        <vt:i4>5</vt:i4>
      </vt:variant>
      <vt:variant>
        <vt:lpwstr/>
      </vt:variant>
      <vt:variant>
        <vt:lpwstr>_Toc399698109</vt:lpwstr>
      </vt:variant>
      <vt:variant>
        <vt:i4>1048626</vt:i4>
      </vt:variant>
      <vt:variant>
        <vt:i4>83</vt:i4>
      </vt:variant>
      <vt:variant>
        <vt:i4>0</vt:i4>
      </vt:variant>
      <vt:variant>
        <vt:i4>5</vt:i4>
      </vt:variant>
      <vt:variant>
        <vt:lpwstr/>
      </vt:variant>
      <vt:variant>
        <vt:lpwstr>_Toc399698108</vt:lpwstr>
      </vt:variant>
      <vt:variant>
        <vt:i4>1048626</vt:i4>
      </vt:variant>
      <vt:variant>
        <vt:i4>77</vt:i4>
      </vt:variant>
      <vt:variant>
        <vt:i4>0</vt:i4>
      </vt:variant>
      <vt:variant>
        <vt:i4>5</vt:i4>
      </vt:variant>
      <vt:variant>
        <vt:lpwstr/>
      </vt:variant>
      <vt:variant>
        <vt:lpwstr>_Toc399698107</vt:lpwstr>
      </vt:variant>
      <vt:variant>
        <vt:i4>1048626</vt:i4>
      </vt:variant>
      <vt:variant>
        <vt:i4>71</vt:i4>
      </vt:variant>
      <vt:variant>
        <vt:i4>0</vt:i4>
      </vt:variant>
      <vt:variant>
        <vt:i4>5</vt:i4>
      </vt:variant>
      <vt:variant>
        <vt:lpwstr/>
      </vt:variant>
      <vt:variant>
        <vt:lpwstr>_Toc399698106</vt:lpwstr>
      </vt:variant>
      <vt:variant>
        <vt:i4>1048626</vt:i4>
      </vt:variant>
      <vt:variant>
        <vt:i4>65</vt:i4>
      </vt:variant>
      <vt:variant>
        <vt:i4>0</vt:i4>
      </vt:variant>
      <vt:variant>
        <vt:i4>5</vt:i4>
      </vt:variant>
      <vt:variant>
        <vt:lpwstr/>
      </vt:variant>
      <vt:variant>
        <vt:lpwstr>_Toc399698105</vt:lpwstr>
      </vt:variant>
      <vt:variant>
        <vt:i4>1048626</vt:i4>
      </vt:variant>
      <vt:variant>
        <vt:i4>59</vt:i4>
      </vt:variant>
      <vt:variant>
        <vt:i4>0</vt:i4>
      </vt:variant>
      <vt:variant>
        <vt:i4>5</vt:i4>
      </vt:variant>
      <vt:variant>
        <vt:lpwstr/>
      </vt:variant>
      <vt:variant>
        <vt:lpwstr>_Toc399698104</vt:lpwstr>
      </vt:variant>
      <vt:variant>
        <vt:i4>1048626</vt:i4>
      </vt:variant>
      <vt:variant>
        <vt:i4>53</vt:i4>
      </vt:variant>
      <vt:variant>
        <vt:i4>0</vt:i4>
      </vt:variant>
      <vt:variant>
        <vt:i4>5</vt:i4>
      </vt:variant>
      <vt:variant>
        <vt:lpwstr/>
      </vt:variant>
      <vt:variant>
        <vt:lpwstr>_Toc399698103</vt:lpwstr>
      </vt:variant>
      <vt:variant>
        <vt:i4>1048626</vt:i4>
      </vt:variant>
      <vt:variant>
        <vt:i4>47</vt:i4>
      </vt:variant>
      <vt:variant>
        <vt:i4>0</vt:i4>
      </vt:variant>
      <vt:variant>
        <vt:i4>5</vt:i4>
      </vt:variant>
      <vt:variant>
        <vt:lpwstr/>
      </vt:variant>
      <vt:variant>
        <vt:lpwstr>_Toc399698102</vt:lpwstr>
      </vt:variant>
      <vt:variant>
        <vt:i4>1048626</vt:i4>
      </vt:variant>
      <vt:variant>
        <vt:i4>41</vt:i4>
      </vt:variant>
      <vt:variant>
        <vt:i4>0</vt:i4>
      </vt:variant>
      <vt:variant>
        <vt:i4>5</vt:i4>
      </vt:variant>
      <vt:variant>
        <vt:lpwstr/>
      </vt:variant>
      <vt:variant>
        <vt:lpwstr>_Toc399698101</vt:lpwstr>
      </vt:variant>
      <vt:variant>
        <vt:i4>1048626</vt:i4>
      </vt:variant>
      <vt:variant>
        <vt:i4>35</vt:i4>
      </vt:variant>
      <vt:variant>
        <vt:i4>0</vt:i4>
      </vt:variant>
      <vt:variant>
        <vt:i4>5</vt:i4>
      </vt:variant>
      <vt:variant>
        <vt:lpwstr/>
      </vt:variant>
      <vt:variant>
        <vt:lpwstr>_Toc399698100</vt:lpwstr>
      </vt:variant>
      <vt:variant>
        <vt:i4>1638451</vt:i4>
      </vt:variant>
      <vt:variant>
        <vt:i4>29</vt:i4>
      </vt:variant>
      <vt:variant>
        <vt:i4>0</vt:i4>
      </vt:variant>
      <vt:variant>
        <vt:i4>5</vt:i4>
      </vt:variant>
      <vt:variant>
        <vt:lpwstr/>
      </vt:variant>
      <vt:variant>
        <vt:lpwstr>_Toc399698099</vt:lpwstr>
      </vt:variant>
      <vt:variant>
        <vt:i4>1638451</vt:i4>
      </vt:variant>
      <vt:variant>
        <vt:i4>23</vt:i4>
      </vt:variant>
      <vt:variant>
        <vt:i4>0</vt:i4>
      </vt:variant>
      <vt:variant>
        <vt:i4>5</vt:i4>
      </vt:variant>
      <vt:variant>
        <vt:lpwstr/>
      </vt:variant>
      <vt:variant>
        <vt:lpwstr>_Toc399698098</vt:lpwstr>
      </vt:variant>
      <vt:variant>
        <vt:i4>1638451</vt:i4>
      </vt:variant>
      <vt:variant>
        <vt:i4>17</vt:i4>
      </vt:variant>
      <vt:variant>
        <vt:i4>0</vt:i4>
      </vt:variant>
      <vt:variant>
        <vt:i4>5</vt:i4>
      </vt:variant>
      <vt:variant>
        <vt:lpwstr/>
      </vt:variant>
      <vt:variant>
        <vt:lpwstr>_Toc399698097</vt:lpwstr>
      </vt:variant>
      <vt:variant>
        <vt:i4>1638451</vt:i4>
      </vt:variant>
      <vt:variant>
        <vt:i4>11</vt:i4>
      </vt:variant>
      <vt:variant>
        <vt:i4>0</vt:i4>
      </vt:variant>
      <vt:variant>
        <vt:i4>5</vt:i4>
      </vt:variant>
      <vt:variant>
        <vt:lpwstr/>
      </vt:variant>
      <vt:variant>
        <vt:lpwstr>_Toc399698096</vt:lpwstr>
      </vt:variant>
      <vt:variant>
        <vt:i4>1638451</vt:i4>
      </vt:variant>
      <vt:variant>
        <vt:i4>5</vt:i4>
      </vt:variant>
      <vt:variant>
        <vt:i4>0</vt:i4>
      </vt:variant>
      <vt:variant>
        <vt:i4>5</vt:i4>
      </vt:variant>
      <vt:variant>
        <vt:lpwstr/>
      </vt:variant>
      <vt:variant>
        <vt:lpwstr>_Toc399698095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c:creator>
  <cp:keywords/>
  <cp:lastModifiedBy>hernan</cp:lastModifiedBy>
  <cp:revision>2</cp:revision>
  <cp:lastPrinted>2012-07-15T23:11:00Z</cp:lastPrinted>
  <dcterms:created xsi:type="dcterms:W3CDTF">2014-10-03T02:16:00Z</dcterms:created>
  <dcterms:modified xsi:type="dcterms:W3CDTF">2014-10-03T02:16:00Z</dcterms:modified>
</cp:coreProperties>
</file>