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14262244"/>
        <w:docPartObj>
          <w:docPartGallery w:val="Cover Pages"/>
          <w:docPartUnique/>
        </w:docPartObj>
      </w:sdtPr>
      <w:sdtContent>
        <w:p w:rsidR="000A3099" w:rsidRDefault="00FF4711">
          <w:r w:rsidRPr="00FF4711">
            <w:rPr>
              <w:noProof/>
            </w:rPr>
            <w:pict>
              <v:rect id="_x0000_s1033" style="position:absolute;margin-left:0;margin-top:0;width:468pt;height:9in;z-index:251660288;mso-width-percent:1000;mso-height-percent:1000;mso-position-horizontal:center;mso-position-horizontal-relative:margin;mso-position-vertical:center;mso-position-vertical-relative:margin;mso-width-percent:1000;mso-height-percent:1000;mso-width-relative:margin;mso-height-relative:margin;v-text-anchor:middle" o:allowincell="f" filled="f" stroked="f">
                <v:textbox style="mso-next-textbox:#_x0000_s1033">
                  <w:txbxContent>
                    <w:tbl>
                      <w:tblPr>
                        <w:tblStyle w:val="Tablaconcuadrcula"/>
                        <w:tblW w:w="5000" w:type="pct"/>
                        <w:jc w:val="center"/>
                        <w:tblCellMar>
                          <w:left w:w="0" w:type="dxa"/>
                          <w:right w:w="0" w:type="dxa"/>
                        </w:tblCellMar>
                        <w:tblLook w:val="04A0"/>
                      </w:tblPr>
                      <w:tblGrid>
                        <w:gridCol w:w="360"/>
                        <w:gridCol w:w="8806"/>
                      </w:tblGrid>
                      <w:tr w:rsidR="001F5FEE">
                        <w:trPr>
                          <w:jc w:val="center"/>
                        </w:trPr>
                        <w:tc>
                          <w:tcPr>
                            <w:tcW w:w="360" w:type="dxa"/>
                            <w:tcBorders>
                              <w:top w:val="single" w:sz="6" w:space="0" w:color="9FB8CD" w:themeColor="accent2"/>
                              <w:left w:val="single" w:sz="6" w:space="0" w:color="9FB8CD" w:themeColor="accent2"/>
                              <w:bottom w:val="single" w:sz="6" w:space="0" w:color="9FB8CD" w:themeColor="accent2"/>
                              <w:right w:val="single" w:sz="6" w:space="0" w:color="9FB8CD" w:themeColor="accent2"/>
                            </w:tcBorders>
                            <w:shd w:val="clear" w:color="auto" w:fill="9FB8CD" w:themeFill="accent2"/>
                            <w:tcMar>
                              <w:top w:w="360" w:type="dxa"/>
                              <w:bottom w:w="360" w:type="dxa"/>
                            </w:tcMar>
                          </w:tcPr>
                          <w:p w:rsidR="001F5FEE" w:rsidRDefault="001F5FEE">
                            <w:pPr>
                              <w:pStyle w:val="Sinespaciado"/>
                            </w:pPr>
                          </w:p>
                        </w:tc>
                        <w:tc>
                          <w:tcPr>
                            <w:tcW w:w="0" w:type="auto"/>
                            <w:tcBorders>
                              <w:top w:val="single" w:sz="6" w:space="0" w:color="9FB8CD" w:themeColor="accent2"/>
                              <w:left w:val="single" w:sz="6" w:space="0" w:color="9FB8CD" w:themeColor="accent2"/>
                              <w:bottom w:val="single" w:sz="6" w:space="0" w:color="9FB8CD" w:themeColor="accent2"/>
                              <w:right w:val="single" w:sz="6" w:space="0" w:color="9FB8CD" w:themeColor="accent2"/>
                            </w:tcBorders>
                            <w:tcMar>
                              <w:top w:w="360" w:type="dxa"/>
                              <w:left w:w="360" w:type="dxa"/>
                              <w:bottom w:w="360" w:type="dxa"/>
                              <w:right w:w="360" w:type="dxa"/>
                            </w:tcMar>
                          </w:tcPr>
                          <w:p w:rsidR="001F5FEE" w:rsidRDefault="001F5FEE">
                            <w:pPr>
                              <w:pStyle w:val="Sinespaciado"/>
                              <w:spacing w:line="276" w:lineRule="auto"/>
                              <w:jc w:val="right"/>
                              <w:rPr>
                                <w:rFonts w:asciiTheme="majorHAnsi" w:hAnsiTheme="majorHAnsi"/>
                                <w:color w:val="525A7D" w:themeColor="accent1" w:themeShade="BF"/>
                                <w:sz w:val="52"/>
                                <w:szCs w:val="52"/>
                              </w:rPr>
                            </w:pPr>
                            <w:r>
                              <w:rPr>
                                <w:rFonts w:asciiTheme="majorHAnsi" w:hAnsiTheme="majorHAnsi"/>
                                <w:color w:val="525A7D" w:themeColor="accent1" w:themeShade="BF"/>
                                <w:sz w:val="52"/>
                                <w:szCs w:val="52"/>
                              </w:rPr>
                              <w:t xml:space="preserve"> </w:t>
                            </w:r>
                            <w:r>
                              <w:rPr>
                                <w:color w:val="9FB8CD" w:themeColor="accent2"/>
                                <w:spacing w:val="10"/>
                                <w:sz w:val="52"/>
                                <w:szCs w:val="52"/>
                              </w:rPr>
                              <w:sym w:font="Wingdings 3" w:char="F07D"/>
                            </w:r>
                            <w:sdt>
                              <w:sdtPr>
                                <w:rPr>
                                  <w:rFonts w:asciiTheme="majorHAnsi" w:hAnsiTheme="majorHAnsi"/>
                                  <w:b/>
                                  <w:color w:val="525A7D" w:themeColor="accent1" w:themeShade="BF"/>
                                  <w:sz w:val="52"/>
                                  <w:szCs w:val="52"/>
                                </w:rPr>
                                <w:alias w:val="Título"/>
                                <w:id w:val="814202438"/>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b/>
                                    <w:color w:val="525A7D" w:themeColor="accent1" w:themeShade="BF"/>
                                    <w:sz w:val="52"/>
                                    <w:szCs w:val="52"/>
                                  </w:rPr>
                                  <w:t>Protocolo HTTP</w:t>
                                </w:r>
                              </w:sdtContent>
                            </w:sdt>
                          </w:p>
                          <w:p w:rsidR="001F5FEE" w:rsidRPr="00CC4EB0" w:rsidRDefault="001F5FEE" w:rsidP="006C1288">
                            <w:pPr>
                              <w:pStyle w:val="Sinespaciado"/>
                              <w:spacing w:line="276" w:lineRule="auto"/>
                              <w:jc w:val="right"/>
                              <w:rPr>
                                <w:rFonts w:asciiTheme="majorHAnsi" w:eastAsiaTheme="majorEastAsia" w:hAnsiTheme="majorHAnsi" w:cstheme="majorBidi"/>
                                <w:b/>
                                <w:color w:val="9FB8CD" w:themeColor="accent2"/>
                                <w:sz w:val="24"/>
                                <w:szCs w:val="24"/>
                              </w:rPr>
                            </w:pPr>
                            <w:sdt>
                              <w:sdtPr>
                                <w:rPr>
                                  <w:rFonts w:asciiTheme="majorHAnsi" w:eastAsiaTheme="majorEastAsia" w:hAnsiTheme="majorHAnsi" w:cstheme="majorBidi"/>
                                  <w:b/>
                                  <w:color w:val="9FB8CD" w:themeColor="accent2"/>
                                  <w:sz w:val="24"/>
                                  <w:szCs w:val="24"/>
                                </w:rPr>
                                <w:alias w:val="Subtítulo"/>
                                <w:id w:val="1439639887"/>
                                <w:dataBinding w:prefixMappings="xmlns:ns0='http://schemas.openxmlformats.org/package/2006/metadata/core-properties' xmlns:ns1='http://purl.org/dc/elements/1.1/'" w:xpath="/ns0:coreProperties[1]/ns1:subject[1]" w:storeItemID="{6C3C8BC8-F283-45AE-878A-BAB7291924A1}"/>
                                <w:text/>
                              </w:sdtPr>
                              <w:sdtContent>
                                <w:proofErr w:type="spellStart"/>
                                <w:r>
                                  <w:rPr>
                                    <w:rFonts w:asciiTheme="majorHAnsi" w:eastAsiaTheme="majorEastAsia" w:hAnsiTheme="majorHAnsi" w:cstheme="majorBidi"/>
                                    <w:b/>
                                    <w:color w:val="9FB8CD" w:themeColor="accent2"/>
                                    <w:sz w:val="24"/>
                                    <w:szCs w:val="24"/>
                                  </w:rPr>
                                  <w:t>Hypertext</w:t>
                                </w:r>
                                <w:proofErr w:type="spellEnd"/>
                                <w:r>
                                  <w:rPr>
                                    <w:rFonts w:asciiTheme="majorHAnsi" w:eastAsiaTheme="majorEastAsia" w:hAnsiTheme="majorHAnsi" w:cstheme="majorBidi"/>
                                    <w:b/>
                                    <w:color w:val="9FB8CD" w:themeColor="accent2"/>
                                    <w:sz w:val="24"/>
                                    <w:szCs w:val="24"/>
                                  </w:rPr>
                                  <w:t xml:space="preserve"> Transfer </w:t>
                                </w:r>
                                <w:proofErr w:type="spellStart"/>
                                <w:r>
                                  <w:rPr>
                                    <w:rFonts w:asciiTheme="majorHAnsi" w:eastAsiaTheme="majorEastAsia" w:hAnsiTheme="majorHAnsi" w:cstheme="majorBidi"/>
                                    <w:b/>
                                    <w:color w:val="9FB8CD" w:themeColor="accent2"/>
                                    <w:sz w:val="24"/>
                                    <w:szCs w:val="24"/>
                                  </w:rPr>
                                  <w:t>Protocol</w:t>
                                </w:r>
                                <w:proofErr w:type="spellEnd"/>
                              </w:sdtContent>
                            </w:sdt>
                          </w:p>
                        </w:tc>
                      </w:tr>
                      <w:tr w:rsidR="001F5FEE">
                        <w:trPr>
                          <w:jc w:val="center"/>
                        </w:trPr>
                        <w:tc>
                          <w:tcPr>
                            <w:tcW w:w="360" w:type="dxa"/>
                            <w:tcBorders>
                              <w:top w:val="single" w:sz="6" w:space="0" w:color="9FB8CD" w:themeColor="accent2"/>
                              <w:left w:val="nil"/>
                              <w:bottom w:val="single" w:sz="6" w:space="0" w:color="AAB0C7" w:themeColor="accent1" w:themeTint="99"/>
                              <w:right w:val="nil"/>
                            </w:tcBorders>
                          </w:tcPr>
                          <w:p w:rsidR="001F5FEE" w:rsidRDefault="001F5FEE">
                            <w:pPr>
                              <w:pStyle w:val="Sinespaciado"/>
                              <w:rPr>
                                <w:sz w:val="16"/>
                                <w:szCs w:val="16"/>
                              </w:rPr>
                            </w:pPr>
                          </w:p>
                        </w:tc>
                        <w:tc>
                          <w:tcPr>
                            <w:tcW w:w="0" w:type="auto"/>
                            <w:tcBorders>
                              <w:top w:val="single" w:sz="6" w:space="0" w:color="9FB8CD" w:themeColor="accent2"/>
                              <w:left w:val="nil"/>
                              <w:bottom w:val="single" w:sz="6" w:space="0" w:color="AAB0C7" w:themeColor="accent1" w:themeTint="99"/>
                              <w:right w:val="nil"/>
                            </w:tcBorders>
                          </w:tcPr>
                          <w:p w:rsidR="001F5FEE" w:rsidRDefault="001F5FEE">
                            <w:pPr>
                              <w:pStyle w:val="Sinespaciado"/>
                              <w:rPr>
                                <w:sz w:val="16"/>
                                <w:szCs w:val="16"/>
                              </w:rPr>
                            </w:pPr>
                          </w:p>
                        </w:tc>
                      </w:tr>
                      <w:tr w:rsidR="001F5FEE">
                        <w:trPr>
                          <w:jc w:val="center"/>
                        </w:trPr>
                        <w:tc>
                          <w:tcPr>
                            <w:tcW w:w="360" w:type="dxa"/>
                            <w:tcBorders>
                              <w:top w:val="single" w:sz="6" w:space="0" w:color="AAB0C7" w:themeColor="accent1" w:themeTint="99"/>
                              <w:left w:val="single" w:sz="6" w:space="0" w:color="AAB0C7" w:themeColor="accent1" w:themeTint="99"/>
                              <w:bottom w:val="single" w:sz="6" w:space="0" w:color="AAB0C7" w:themeColor="accent1" w:themeTint="99"/>
                              <w:right w:val="single" w:sz="6" w:space="0" w:color="AAB0C7" w:themeColor="accent1" w:themeTint="99"/>
                            </w:tcBorders>
                            <w:shd w:val="clear" w:color="auto" w:fill="AAB0C7" w:themeFill="accent1" w:themeFillTint="99"/>
                            <w:tcMar>
                              <w:top w:w="144" w:type="dxa"/>
                              <w:bottom w:w="144" w:type="dxa"/>
                            </w:tcMar>
                          </w:tcPr>
                          <w:p w:rsidR="001F5FEE" w:rsidRDefault="001F5FEE">
                            <w:pPr>
                              <w:pStyle w:val="Sinespaciado"/>
                            </w:pPr>
                          </w:p>
                        </w:tc>
                        <w:tc>
                          <w:tcPr>
                            <w:tcW w:w="0" w:type="auto"/>
                            <w:tcBorders>
                              <w:top w:val="single" w:sz="6" w:space="0" w:color="AAB0C7" w:themeColor="accent1" w:themeTint="99"/>
                              <w:left w:val="single" w:sz="6" w:space="0" w:color="AAB0C7" w:themeColor="accent1" w:themeTint="99"/>
                              <w:bottom w:val="single" w:sz="6" w:space="0" w:color="AAB0C7" w:themeColor="accent1" w:themeTint="99"/>
                              <w:right w:val="single" w:sz="6" w:space="0" w:color="AAB0C7" w:themeColor="accent1" w:themeTint="99"/>
                            </w:tcBorders>
                            <w:tcMar>
                              <w:top w:w="144" w:type="dxa"/>
                              <w:left w:w="144" w:type="dxa"/>
                              <w:bottom w:w="144" w:type="dxa"/>
                              <w:right w:w="144" w:type="dxa"/>
                            </w:tcMar>
                          </w:tcPr>
                          <w:p w:rsidR="001F5FEE" w:rsidRDefault="001F5FEE" w:rsidP="00CC4EB0">
                            <w:pPr>
                              <w:pStyle w:val="Sinespaciado"/>
                              <w:jc w:val="center"/>
                              <w:rPr>
                                <w:sz w:val="32"/>
                                <w:szCs w:val="32"/>
                              </w:rPr>
                            </w:pPr>
                            <w:r>
                              <w:rPr>
                                <w:sz w:val="32"/>
                                <w:szCs w:val="32"/>
                              </w:rPr>
                              <w:t>Teleinformática y Comunicaciones</w:t>
                            </w:r>
                          </w:p>
                          <w:p w:rsidR="001F5FEE" w:rsidRDefault="001F5FEE" w:rsidP="00D0656F">
                            <w:pPr>
                              <w:pStyle w:val="Sinespaciado"/>
                              <w:rPr>
                                <w:sz w:val="32"/>
                                <w:szCs w:val="32"/>
                              </w:rPr>
                            </w:pPr>
                          </w:p>
                          <w:p w:rsidR="001F5FEE" w:rsidRDefault="001F5FEE" w:rsidP="00CC4EB0">
                            <w:pPr>
                              <w:pStyle w:val="Sinespaciado"/>
                              <w:jc w:val="center"/>
                              <w:rPr>
                                <w:sz w:val="32"/>
                                <w:szCs w:val="32"/>
                              </w:rPr>
                            </w:pPr>
                            <w:r>
                              <w:rPr>
                                <w:sz w:val="32"/>
                                <w:szCs w:val="32"/>
                              </w:rPr>
                              <w:t>Trabajo Práctico de Investigación</w:t>
                            </w:r>
                          </w:p>
                          <w:p w:rsidR="001F5FEE" w:rsidRDefault="001F5FEE" w:rsidP="00D0656F">
                            <w:pPr>
                              <w:pStyle w:val="Sinespaciado"/>
                              <w:rPr>
                                <w:sz w:val="32"/>
                                <w:szCs w:val="32"/>
                              </w:rPr>
                            </w:pPr>
                          </w:p>
                          <w:p w:rsidR="001F5FEE" w:rsidRPr="00252B1B" w:rsidRDefault="001F5FEE" w:rsidP="00CC4EB0">
                            <w:pPr>
                              <w:pStyle w:val="Sinespaciado"/>
                              <w:jc w:val="center"/>
                              <w:rPr>
                                <w:color w:val="525A7D" w:themeColor="accent1" w:themeShade="BF"/>
                                <w:sz w:val="32"/>
                                <w:szCs w:val="32"/>
                              </w:rPr>
                            </w:pPr>
                            <w:r w:rsidRPr="00252B1B">
                              <w:rPr>
                                <w:sz w:val="32"/>
                                <w:szCs w:val="32"/>
                              </w:rPr>
                              <w:t>Integrantes del grupo</w:t>
                            </w:r>
                          </w:p>
                        </w:tc>
                      </w:tr>
                      <w:tr w:rsidR="001F5FEE">
                        <w:trPr>
                          <w:jc w:val="center"/>
                        </w:trPr>
                        <w:tc>
                          <w:tcPr>
                            <w:tcW w:w="360" w:type="dxa"/>
                            <w:tcBorders>
                              <w:top w:val="single" w:sz="6" w:space="0" w:color="AAB0C7" w:themeColor="accent1" w:themeTint="99"/>
                              <w:left w:val="nil"/>
                              <w:bottom w:val="dashed" w:sz="6" w:space="0" w:color="C5D4E1" w:themeColor="accent2" w:themeTint="99"/>
                              <w:right w:val="nil"/>
                            </w:tcBorders>
                          </w:tcPr>
                          <w:p w:rsidR="001F5FEE" w:rsidRDefault="001F5FEE">
                            <w:pPr>
                              <w:pStyle w:val="Sinespaciado"/>
                              <w:rPr>
                                <w:sz w:val="16"/>
                                <w:szCs w:val="16"/>
                              </w:rPr>
                            </w:pPr>
                          </w:p>
                        </w:tc>
                        <w:tc>
                          <w:tcPr>
                            <w:tcW w:w="0" w:type="auto"/>
                            <w:tcBorders>
                              <w:top w:val="single" w:sz="6" w:space="0" w:color="AAB0C7" w:themeColor="accent1" w:themeTint="99"/>
                              <w:left w:val="nil"/>
                              <w:bottom w:val="dashed" w:sz="6" w:space="0" w:color="C5D4E1" w:themeColor="accent2" w:themeTint="99"/>
                              <w:right w:val="nil"/>
                            </w:tcBorders>
                          </w:tcPr>
                          <w:p w:rsidR="001F5FEE" w:rsidRDefault="001F5FEE">
                            <w:pPr>
                              <w:pStyle w:val="Sinespaciado"/>
                              <w:rPr>
                                <w:sz w:val="16"/>
                                <w:szCs w:val="16"/>
                              </w:rPr>
                            </w:pPr>
                          </w:p>
                        </w:tc>
                      </w:tr>
                      <w:tr w:rsidR="001F5FEE">
                        <w:trPr>
                          <w:jc w:val="center"/>
                        </w:trPr>
                        <w:tc>
                          <w:tcPr>
                            <w:tcW w:w="360" w:type="dxa"/>
                            <w:tcBorders>
                              <w:top w:val="dashed" w:sz="6" w:space="0" w:color="C5D4E1" w:themeColor="accent2" w:themeTint="99"/>
                              <w:left w:val="nil"/>
                              <w:bottom w:val="single" w:sz="6" w:space="0" w:color="AAB0C7" w:themeColor="accent1" w:themeTint="99"/>
                              <w:right w:val="nil"/>
                            </w:tcBorders>
                          </w:tcPr>
                          <w:p w:rsidR="001F5FEE" w:rsidRPr="00252B1B" w:rsidRDefault="001F5FEE" w:rsidP="00252B1B">
                            <w:pPr>
                              <w:pStyle w:val="Sinespaciado"/>
                              <w:jc w:val="center"/>
                              <w:rPr>
                                <w:sz w:val="24"/>
                                <w:szCs w:val="24"/>
                              </w:rPr>
                            </w:pPr>
                          </w:p>
                        </w:tc>
                        <w:tc>
                          <w:tcPr>
                            <w:tcW w:w="0" w:type="auto"/>
                            <w:tcBorders>
                              <w:top w:val="dashed" w:sz="6" w:space="0" w:color="C5D4E1" w:themeColor="accent2" w:themeTint="99"/>
                              <w:left w:val="nil"/>
                              <w:bottom w:val="single" w:sz="6" w:space="0" w:color="AAB0C7" w:themeColor="accent1" w:themeTint="99"/>
                              <w:right w:val="nil"/>
                            </w:tcBorders>
                          </w:tcPr>
                          <w:p w:rsidR="001F5FEE" w:rsidRPr="00252B1B" w:rsidRDefault="001F5FEE" w:rsidP="0095309D">
                            <w:pPr>
                              <w:pStyle w:val="Listaconvietas"/>
                              <w:numPr>
                                <w:ilvl w:val="0"/>
                                <w:numId w:val="0"/>
                              </w:numPr>
                              <w:ind w:left="360"/>
                            </w:pPr>
                          </w:p>
                        </w:tc>
                      </w:tr>
                      <w:tr w:rsidR="001F5FEE">
                        <w:trPr>
                          <w:jc w:val="center"/>
                        </w:trPr>
                        <w:tc>
                          <w:tcPr>
                            <w:tcW w:w="360" w:type="dxa"/>
                            <w:tcBorders>
                              <w:top w:val="single" w:sz="6" w:space="0" w:color="AAB0C7" w:themeColor="accent1" w:themeTint="99"/>
                              <w:left w:val="nil"/>
                              <w:bottom w:val="dashed" w:sz="6" w:space="0" w:color="C5D4E1" w:themeColor="accent2" w:themeTint="99"/>
                              <w:right w:val="nil"/>
                            </w:tcBorders>
                          </w:tcPr>
                          <w:p w:rsidR="001F5FEE" w:rsidRPr="00252B1B" w:rsidRDefault="001F5FEE" w:rsidP="00252B1B">
                            <w:pPr>
                              <w:pStyle w:val="Sinespaciado"/>
                              <w:jc w:val="center"/>
                              <w:rPr>
                                <w:sz w:val="24"/>
                                <w:szCs w:val="24"/>
                              </w:rPr>
                            </w:pPr>
                          </w:p>
                        </w:tc>
                        <w:tc>
                          <w:tcPr>
                            <w:tcW w:w="0" w:type="auto"/>
                            <w:tcBorders>
                              <w:top w:val="single" w:sz="6" w:space="0" w:color="AAB0C7" w:themeColor="accent1" w:themeTint="99"/>
                              <w:left w:val="nil"/>
                              <w:bottom w:val="dashed" w:sz="6" w:space="0" w:color="C5D4E1" w:themeColor="accent2" w:themeTint="99"/>
                              <w:right w:val="nil"/>
                            </w:tcBorders>
                          </w:tcPr>
                          <w:p w:rsidR="001F5FEE" w:rsidRPr="00252B1B" w:rsidRDefault="001F5FEE" w:rsidP="00252B1B">
                            <w:pPr>
                              <w:pStyle w:val="Sinespaciado"/>
                              <w:jc w:val="center"/>
                              <w:rPr>
                                <w:sz w:val="24"/>
                                <w:szCs w:val="24"/>
                              </w:rPr>
                            </w:pPr>
                          </w:p>
                        </w:tc>
                      </w:tr>
                      <w:tr w:rsidR="001F5FEE">
                        <w:trPr>
                          <w:jc w:val="center"/>
                        </w:trPr>
                        <w:tc>
                          <w:tcPr>
                            <w:tcW w:w="360" w:type="dxa"/>
                            <w:tcBorders>
                              <w:top w:val="dashed" w:sz="6" w:space="0" w:color="C5D4E1" w:themeColor="accent2" w:themeTint="99"/>
                              <w:left w:val="nil"/>
                              <w:bottom w:val="single" w:sz="6" w:space="0" w:color="AAB0C7" w:themeColor="accent1" w:themeTint="99"/>
                              <w:right w:val="nil"/>
                            </w:tcBorders>
                          </w:tcPr>
                          <w:p w:rsidR="001F5FEE" w:rsidRPr="00252B1B" w:rsidRDefault="001F5FEE" w:rsidP="00252B1B">
                            <w:pPr>
                              <w:pStyle w:val="Sinespaciado"/>
                              <w:jc w:val="center"/>
                              <w:rPr>
                                <w:sz w:val="24"/>
                                <w:szCs w:val="24"/>
                              </w:rPr>
                            </w:pPr>
                          </w:p>
                        </w:tc>
                        <w:tc>
                          <w:tcPr>
                            <w:tcW w:w="0" w:type="auto"/>
                            <w:tcBorders>
                              <w:top w:val="dashed" w:sz="6" w:space="0" w:color="C5D4E1" w:themeColor="accent2" w:themeTint="99"/>
                              <w:left w:val="nil"/>
                              <w:bottom w:val="single" w:sz="6" w:space="0" w:color="AAB0C7" w:themeColor="accent1" w:themeTint="99"/>
                              <w:right w:val="nil"/>
                            </w:tcBorders>
                          </w:tcPr>
                          <w:p w:rsidR="001F5FEE" w:rsidRPr="00252B1B" w:rsidRDefault="001F5FEE" w:rsidP="00252B1B">
                            <w:pPr>
                              <w:pStyle w:val="Listaconvietas"/>
                              <w:rPr>
                                <w:sz w:val="28"/>
                                <w:szCs w:val="28"/>
                              </w:rPr>
                            </w:pPr>
                            <w:proofErr w:type="spellStart"/>
                            <w:r w:rsidRPr="00252B1B">
                              <w:rPr>
                                <w:sz w:val="28"/>
                                <w:szCs w:val="28"/>
                              </w:rPr>
                              <w:t>Gonzalez</w:t>
                            </w:r>
                            <w:proofErr w:type="spellEnd"/>
                            <w:r w:rsidRPr="00252B1B">
                              <w:rPr>
                                <w:sz w:val="28"/>
                                <w:szCs w:val="28"/>
                              </w:rPr>
                              <w:t>, Diego</w:t>
                            </w:r>
                          </w:p>
                        </w:tc>
                      </w:tr>
                      <w:tr w:rsidR="001F5FEE">
                        <w:trPr>
                          <w:jc w:val="center"/>
                        </w:trPr>
                        <w:tc>
                          <w:tcPr>
                            <w:tcW w:w="360" w:type="dxa"/>
                            <w:tcBorders>
                              <w:top w:val="single" w:sz="6" w:space="0" w:color="AAB0C7" w:themeColor="accent1" w:themeTint="99"/>
                              <w:left w:val="nil"/>
                              <w:bottom w:val="dashed" w:sz="6" w:space="0" w:color="C5D4E1" w:themeColor="accent2" w:themeTint="99"/>
                              <w:right w:val="nil"/>
                            </w:tcBorders>
                          </w:tcPr>
                          <w:p w:rsidR="001F5FEE" w:rsidRPr="00252B1B" w:rsidRDefault="001F5FEE" w:rsidP="00252B1B">
                            <w:pPr>
                              <w:pStyle w:val="Sinespaciado"/>
                              <w:jc w:val="center"/>
                              <w:rPr>
                                <w:sz w:val="24"/>
                                <w:szCs w:val="24"/>
                              </w:rPr>
                            </w:pPr>
                          </w:p>
                        </w:tc>
                        <w:tc>
                          <w:tcPr>
                            <w:tcW w:w="0" w:type="auto"/>
                            <w:tcBorders>
                              <w:top w:val="single" w:sz="6" w:space="0" w:color="AAB0C7" w:themeColor="accent1" w:themeTint="99"/>
                              <w:left w:val="nil"/>
                              <w:bottom w:val="dashed" w:sz="6" w:space="0" w:color="C5D4E1" w:themeColor="accent2" w:themeTint="99"/>
                              <w:right w:val="nil"/>
                            </w:tcBorders>
                          </w:tcPr>
                          <w:p w:rsidR="001F5FEE" w:rsidRPr="00252B1B" w:rsidRDefault="001F5FEE" w:rsidP="00252B1B">
                            <w:pPr>
                              <w:pStyle w:val="Sinespaciado"/>
                              <w:jc w:val="center"/>
                              <w:rPr>
                                <w:sz w:val="28"/>
                                <w:szCs w:val="28"/>
                              </w:rPr>
                            </w:pPr>
                          </w:p>
                        </w:tc>
                      </w:tr>
                      <w:tr w:rsidR="001F5FEE">
                        <w:trPr>
                          <w:jc w:val="center"/>
                        </w:trPr>
                        <w:tc>
                          <w:tcPr>
                            <w:tcW w:w="360" w:type="dxa"/>
                            <w:tcBorders>
                              <w:top w:val="dashed" w:sz="6" w:space="0" w:color="C5D4E1" w:themeColor="accent2" w:themeTint="99"/>
                              <w:left w:val="nil"/>
                              <w:bottom w:val="single" w:sz="6" w:space="0" w:color="AAB0C7" w:themeColor="accent1" w:themeTint="99"/>
                              <w:right w:val="nil"/>
                            </w:tcBorders>
                          </w:tcPr>
                          <w:p w:rsidR="001F5FEE" w:rsidRPr="00252B1B" w:rsidRDefault="001F5FEE" w:rsidP="00252B1B">
                            <w:pPr>
                              <w:pStyle w:val="Sinespaciado"/>
                              <w:jc w:val="center"/>
                              <w:rPr>
                                <w:sz w:val="24"/>
                                <w:szCs w:val="24"/>
                              </w:rPr>
                            </w:pPr>
                          </w:p>
                        </w:tc>
                        <w:tc>
                          <w:tcPr>
                            <w:tcW w:w="0" w:type="auto"/>
                            <w:tcBorders>
                              <w:top w:val="dashed" w:sz="6" w:space="0" w:color="C5D4E1" w:themeColor="accent2" w:themeTint="99"/>
                              <w:left w:val="nil"/>
                              <w:bottom w:val="single" w:sz="6" w:space="0" w:color="AAB0C7" w:themeColor="accent1" w:themeTint="99"/>
                              <w:right w:val="nil"/>
                            </w:tcBorders>
                          </w:tcPr>
                          <w:p w:rsidR="001F5FEE" w:rsidRPr="00252B1B" w:rsidRDefault="001F5FEE" w:rsidP="00252B1B">
                            <w:pPr>
                              <w:pStyle w:val="Listaconvietas"/>
                              <w:rPr>
                                <w:sz w:val="28"/>
                                <w:szCs w:val="28"/>
                              </w:rPr>
                            </w:pPr>
                            <w:proofErr w:type="spellStart"/>
                            <w:r>
                              <w:rPr>
                                <w:sz w:val="28"/>
                                <w:szCs w:val="28"/>
                              </w:rPr>
                              <w:t>Gonzalez</w:t>
                            </w:r>
                            <w:proofErr w:type="spellEnd"/>
                            <w:r>
                              <w:rPr>
                                <w:sz w:val="28"/>
                                <w:szCs w:val="28"/>
                              </w:rPr>
                              <w:t>, Javier</w:t>
                            </w:r>
                          </w:p>
                        </w:tc>
                      </w:tr>
                      <w:tr w:rsidR="001F5FEE">
                        <w:trPr>
                          <w:jc w:val="center"/>
                        </w:trPr>
                        <w:tc>
                          <w:tcPr>
                            <w:tcW w:w="360" w:type="dxa"/>
                            <w:tcBorders>
                              <w:top w:val="single" w:sz="6" w:space="0" w:color="AAB0C7" w:themeColor="accent1" w:themeTint="99"/>
                              <w:left w:val="nil"/>
                              <w:bottom w:val="dashed" w:sz="6" w:space="0" w:color="C5D4E1" w:themeColor="accent2" w:themeTint="99"/>
                              <w:right w:val="nil"/>
                            </w:tcBorders>
                          </w:tcPr>
                          <w:p w:rsidR="001F5FEE" w:rsidRPr="00252B1B" w:rsidRDefault="001F5FEE" w:rsidP="00252B1B">
                            <w:pPr>
                              <w:pStyle w:val="Sinespaciado"/>
                              <w:jc w:val="center"/>
                              <w:rPr>
                                <w:sz w:val="24"/>
                                <w:szCs w:val="24"/>
                              </w:rPr>
                            </w:pPr>
                          </w:p>
                        </w:tc>
                        <w:tc>
                          <w:tcPr>
                            <w:tcW w:w="0" w:type="auto"/>
                            <w:tcBorders>
                              <w:top w:val="single" w:sz="6" w:space="0" w:color="AAB0C7" w:themeColor="accent1" w:themeTint="99"/>
                              <w:left w:val="nil"/>
                              <w:bottom w:val="dashed" w:sz="6" w:space="0" w:color="C5D4E1" w:themeColor="accent2" w:themeTint="99"/>
                              <w:right w:val="nil"/>
                            </w:tcBorders>
                          </w:tcPr>
                          <w:p w:rsidR="001F5FEE" w:rsidRPr="00252B1B" w:rsidRDefault="001F5FEE" w:rsidP="00252B1B">
                            <w:pPr>
                              <w:pStyle w:val="Sinespaciado"/>
                              <w:jc w:val="center"/>
                              <w:rPr>
                                <w:sz w:val="28"/>
                                <w:szCs w:val="28"/>
                              </w:rPr>
                            </w:pPr>
                          </w:p>
                        </w:tc>
                      </w:tr>
                      <w:tr w:rsidR="001F5FEE">
                        <w:trPr>
                          <w:jc w:val="center"/>
                        </w:trPr>
                        <w:tc>
                          <w:tcPr>
                            <w:tcW w:w="360" w:type="dxa"/>
                            <w:tcBorders>
                              <w:top w:val="dashed" w:sz="6" w:space="0" w:color="C5D4E1" w:themeColor="accent2" w:themeTint="99"/>
                              <w:left w:val="nil"/>
                              <w:bottom w:val="single" w:sz="6" w:space="0" w:color="AAB0C7" w:themeColor="accent1" w:themeTint="99"/>
                              <w:right w:val="nil"/>
                            </w:tcBorders>
                          </w:tcPr>
                          <w:p w:rsidR="001F5FEE" w:rsidRPr="00252B1B" w:rsidRDefault="001F5FEE" w:rsidP="00252B1B">
                            <w:pPr>
                              <w:pStyle w:val="Sinespaciado"/>
                              <w:jc w:val="center"/>
                              <w:rPr>
                                <w:sz w:val="24"/>
                                <w:szCs w:val="24"/>
                              </w:rPr>
                            </w:pPr>
                          </w:p>
                        </w:tc>
                        <w:tc>
                          <w:tcPr>
                            <w:tcW w:w="0" w:type="auto"/>
                            <w:tcBorders>
                              <w:top w:val="dashed" w:sz="6" w:space="0" w:color="C5D4E1" w:themeColor="accent2" w:themeTint="99"/>
                              <w:left w:val="nil"/>
                              <w:bottom w:val="single" w:sz="6" w:space="0" w:color="AAB0C7" w:themeColor="accent1" w:themeTint="99"/>
                              <w:right w:val="nil"/>
                            </w:tcBorders>
                          </w:tcPr>
                          <w:p w:rsidR="001F5FEE" w:rsidRPr="00252B1B" w:rsidRDefault="001F5FEE" w:rsidP="00252B1B">
                            <w:pPr>
                              <w:pStyle w:val="Listaconvietas"/>
                              <w:rPr>
                                <w:sz w:val="28"/>
                                <w:szCs w:val="28"/>
                              </w:rPr>
                            </w:pPr>
                            <w:proofErr w:type="spellStart"/>
                            <w:r w:rsidRPr="00252B1B">
                              <w:rPr>
                                <w:sz w:val="28"/>
                                <w:szCs w:val="28"/>
                              </w:rPr>
                              <w:t>Hegykozi</w:t>
                            </w:r>
                            <w:proofErr w:type="spellEnd"/>
                            <w:r w:rsidRPr="00252B1B">
                              <w:rPr>
                                <w:sz w:val="28"/>
                                <w:szCs w:val="28"/>
                              </w:rPr>
                              <w:t xml:space="preserve">, </w:t>
                            </w:r>
                            <w:proofErr w:type="spellStart"/>
                            <w:r w:rsidRPr="00252B1B">
                              <w:rPr>
                                <w:sz w:val="28"/>
                                <w:szCs w:val="28"/>
                              </w:rPr>
                              <w:t>Hernan</w:t>
                            </w:r>
                            <w:proofErr w:type="spellEnd"/>
                          </w:p>
                        </w:tc>
                      </w:tr>
                      <w:tr w:rsidR="001F5FEE">
                        <w:trPr>
                          <w:jc w:val="center"/>
                        </w:trPr>
                        <w:tc>
                          <w:tcPr>
                            <w:tcW w:w="360" w:type="dxa"/>
                            <w:tcBorders>
                              <w:top w:val="single" w:sz="6" w:space="0" w:color="AAB0C7" w:themeColor="accent1" w:themeTint="99"/>
                              <w:left w:val="nil"/>
                              <w:bottom w:val="dashed" w:sz="6" w:space="0" w:color="C5D4E1" w:themeColor="accent2" w:themeTint="99"/>
                              <w:right w:val="nil"/>
                            </w:tcBorders>
                          </w:tcPr>
                          <w:p w:rsidR="001F5FEE" w:rsidRPr="00252B1B" w:rsidRDefault="001F5FEE" w:rsidP="00252B1B">
                            <w:pPr>
                              <w:pStyle w:val="Sinespaciado"/>
                              <w:jc w:val="center"/>
                              <w:rPr>
                                <w:sz w:val="24"/>
                                <w:szCs w:val="24"/>
                              </w:rPr>
                            </w:pPr>
                          </w:p>
                        </w:tc>
                        <w:tc>
                          <w:tcPr>
                            <w:tcW w:w="0" w:type="auto"/>
                            <w:tcBorders>
                              <w:top w:val="single" w:sz="6" w:space="0" w:color="AAB0C7" w:themeColor="accent1" w:themeTint="99"/>
                              <w:left w:val="nil"/>
                              <w:bottom w:val="dashed" w:sz="6" w:space="0" w:color="C5D4E1" w:themeColor="accent2" w:themeTint="99"/>
                              <w:right w:val="nil"/>
                            </w:tcBorders>
                          </w:tcPr>
                          <w:p w:rsidR="001F5FEE" w:rsidRPr="00252B1B" w:rsidRDefault="001F5FEE" w:rsidP="00252B1B">
                            <w:pPr>
                              <w:pStyle w:val="Sinespaciado"/>
                              <w:jc w:val="center"/>
                              <w:rPr>
                                <w:sz w:val="28"/>
                                <w:szCs w:val="28"/>
                              </w:rPr>
                            </w:pPr>
                          </w:p>
                        </w:tc>
                      </w:tr>
                      <w:tr w:rsidR="001F5FEE">
                        <w:trPr>
                          <w:jc w:val="center"/>
                        </w:trPr>
                        <w:tc>
                          <w:tcPr>
                            <w:tcW w:w="360" w:type="dxa"/>
                            <w:tcBorders>
                              <w:top w:val="dashed" w:sz="6" w:space="0" w:color="C5D4E1" w:themeColor="accent2" w:themeTint="99"/>
                              <w:left w:val="nil"/>
                              <w:bottom w:val="single" w:sz="6" w:space="0" w:color="AAB0C7" w:themeColor="accent1" w:themeTint="99"/>
                              <w:right w:val="nil"/>
                            </w:tcBorders>
                          </w:tcPr>
                          <w:p w:rsidR="001F5FEE" w:rsidRPr="00252B1B" w:rsidRDefault="001F5FEE">
                            <w:pPr>
                              <w:pStyle w:val="Sinespaciado"/>
                              <w:rPr>
                                <w:sz w:val="24"/>
                                <w:szCs w:val="24"/>
                              </w:rPr>
                            </w:pPr>
                          </w:p>
                        </w:tc>
                        <w:tc>
                          <w:tcPr>
                            <w:tcW w:w="0" w:type="auto"/>
                            <w:tcBorders>
                              <w:top w:val="dashed" w:sz="6" w:space="0" w:color="C5D4E1" w:themeColor="accent2" w:themeTint="99"/>
                              <w:left w:val="nil"/>
                              <w:bottom w:val="single" w:sz="6" w:space="0" w:color="AAB0C7" w:themeColor="accent1" w:themeTint="99"/>
                              <w:right w:val="nil"/>
                            </w:tcBorders>
                          </w:tcPr>
                          <w:p w:rsidR="001F5FEE" w:rsidRPr="00252B1B" w:rsidRDefault="001F5FEE" w:rsidP="00252B1B">
                            <w:pPr>
                              <w:pStyle w:val="Listaconvietas"/>
                              <w:rPr>
                                <w:sz w:val="28"/>
                                <w:szCs w:val="28"/>
                              </w:rPr>
                            </w:pPr>
                            <w:r w:rsidRPr="00252B1B">
                              <w:rPr>
                                <w:sz w:val="28"/>
                                <w:szCs w:val="28"/>
                              </w:rPr>
                              <w:t>Iturriaga, Ariel</w:t>
                            </w:r>
                          </w:p>
                        </w:tc>
                      </w:tr>
                    </w:tbl>
                    <w:p w:rsidR="001F5FEE" w:rsidRDefault="001F5FEE">
                      <w:pPr>
                        <w:pStyle w:val="Sinespaciado"/>
                      </w:pPr>
                    </w:p>
                    <w:p w:rsidR="001F5FEE" w:rsidRDefault="001F5FEE" w:rsidP="00504A6E">
                      <w:pPr>
                        <w:pStyle w:val="Subttulo"/>
                        <w:rPr>
                          <w:color w:val="auto"/>
                        </w:rPr>
                      </w:pPr>
                      <w:r>
                        <w:rPr>
                          <w:color w:val="auto"/>
                        </w:rPr>
                        <w:t>Fecha: 14 de Noviembre</w:t>
                      </w:r>
                      <w:r w:rsidRPr="00504A6E">
                        <w:rPr>
                          <w:color w:val="auto"/>
                        </w:rPr>
                        <w:t xml:space="preserve"> de 2012</w:t>
                      </w:r>
                    </w:p>
                    <w:p w:rsidR="001F5FEE" w:rsidRPr="00504A6E" w:rsidRDefault="001F5FEE" w:rsidP="00504A6E">
                      <w:pPr>
                        <w:pStyle w:val="Subttulo"/>
                        <w:rPr>
                          <w:color w:val="auto"/>
                        </w:rPr>
                      </w:pPr>
                    </w:p>
                    <w:p w:rsidR="001F5FEE" w:rsidRDefault="001F5FEE" w:rsidP="002D36F3">
                      <w:pPr>
                        <w:pStyle w:val="Sinespaciado"/>
                        <w:jc w:val="center"/>
                      </w:pPr>
                      <w:r w:rsidRPr="002D36F3">
                        <w:rPr>
                          <w:noProof/>
                          <w:lang w:val="es-AR" w:eastAsia="es-AR"/>
                        </w:rPr>
                        <w:drawing>
                          <wp:inline distT="0" distB="0" distL="0" distR="0">
                            <wp:extent cx="1704975" cy="9334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0"/>
                                    <a:srcRect/>
                                    <a:stretch>
                                      <a:fillRect/>
                                    </a:stretch>
                                  </pic:blipFill>
                                  <pic:spPr bwMode="auto">
                                    <a:xfrm>
                                      <a:off x="0" y="0"/>
                                      <a:ext cx="1704975" cy="933450"/>
                                    </a:xfrm>
                                    <a:prstGeom prst="rect">
                                      <a:avLst/>
                                    </a:prstGeom>
                                    <a:noFill/>
                                    <a:ln w="9525">
                                      <a:noFill/>
                                      <a:miter lim="800000"/>
                                      <a:headEnd/>
                                      <a:tailEnd/>
                                    </a:ln>
                                  </pic:spPr>
                                </pic:pic>
                              </a:graphicData>
                            </a:graphic>
                          </wp:inline>
                        </w:drawing>
                      </w:r>
                    </w:p>
                  </w:txbxContent>
                </v:textbox>
                <w10:wrap anchorx="margin" anchory="margin"/>
              </v:rect>
            </w:pict>
          </w:r>
          <w:r w:rsidR="00370769">
            <w:br w:type="page"/>
          </w:r>
        </w:p>
      </w:sdtContent>
    </w:sdt>
    <w:p w:rsidR="008C237C" w:rsidRDefault="008C237C" w:rsidP="008C237C">
      <w:pPr>
        <w:pStyle w:val="Ttulo2"/>
      </w:pPr>
      <w:r>
        <w:lastRenderedPageBreak/>
        <w:t>Índice</w:t>
      </w:r>
    </w:p>
    <w:p w:rsidR="00C5753C" w:rsidRPr="00F902BC" w:rsidRDefault="00C5753C">
      <w:pPr>
        <w:rPr>
          <w:szCs w:val="22"/>
        </w:rPr>
      </w:pPr>
    </w:p>
    <w:p w:rsidR="008F3DEB" w:rsidRPr="008F3DEB" w:rsidRDefault="00FF4711" w:rsidP="008F3DEB">
      <w:pPr>
        <w:pStyle w:val="Ttulo"/>
        <w:rPr>
          <w:noProof/>
          <w:sz w:val="22"/>
          <w:szCs w:val="22"/>
        </w:rPr>
        <w:sectPr w:rsidR="008F3DEB" w:rsidRPr="008F3DEB" w:rsidSect="008F3DEB">
          <w:headerReference w:type="default" r:id="rId11"/>
          <w:footerReference w:type="default" r:id="rId12"/>
          <w:headerReference w:type="first" r:id="rId13"/>
          <w:footerReference w:type="first" r:id="rId14"/>
          <w:type w:val="continuous"/>
          <w:pgSz w:w="11907" w:h="16839" w:code="1"/>
          <w:pgMar w:top="1418" w:right="1418" w:bottom="1418" w:left="1418" w:header="709" w:footer="709" w:gutter="0"/>
          <w:cols w:space="576"/>
          <w:titlePg/>
          <w:docGrid w:linePitch="360"/>
        </w:sectPr>
      </w:pPr>
      <w:r w:rsidRPr="008F3DEB">
        <w:rPr>
          <w:sz w:val="22"/>
          <w:szCs w:val="22"/>
        </w:rPr>
        <w:fldChar w:fldCharType="begin"/>
      </w:r>
      <w:r w:rsidR="00C66C03" w:rsidRPr="008F3DEB">
        <w:rPr>
          <w:sz w:val="22"/>
          <w:szCs w:val="22"/>
        </w:rPr>
        <w:instrText xml:space="preserve"> INDEX \e "</w:instrText>
      </w:r>
      <w:r w:rsidR="00C66C03" w:rsidRPr="008F3DEB">
        <w:rPr>
          <w:sz w:val="22"/>
          <w:szCs w:val="22"/>
        </w:rPr>
        <w:tab/>
        <w:instrText xml:space="preserve">" \c "1" \z "3082" </w:instrText>
      </w:r>
      <w:r w:rsidRPr="008F3DEB">
        <w:rPr>
          <w:sz w:val="22"/>
          <w:szCs w:val="22"/>
        </w:rPr>
        <w:fldChar w:fldCharType="separate"/>
      </w:r>
    </w:p>
    <w:p w:rsidR="008F3DEB" w:rsidRPr="008F3DEB" w:rsidRDefault="008F3DEB">
      <w:pPr>
        <w:pStyle w:val="ndice1"/>
        <w:tabs>
          <w:tab w:val="right" w:leader="dot" w:pos="9061"/>
        </w:tabs>
        <w:rPr>
          <w:noProof/>
          <w:sz w:val="22"/>
          <w:szCs w:val="22"/>
        </w:rPr>
      </w:pPr>
      <w:r w:rsidRPr="008F3DEB">
        <w:rPr>
          <w:noProof/>
          <w:sz w:val="22"/>
          <w:szCs w:val="22"/>
        </w:rPr>
        <w:lastRenderedPageBreak/>
        <w:t>¿Cómo funciona HTTPS?</w:t>
      </w:r>
      <w:r w:rsidRPr="008F3DEB">
        <w:rPr>
          <w:noProof/>
          <w:sz w:val="22"/>
          <w:szCs w:val="22"/>
        </w:rPr>
        <w:tab/>
        <w:t>22</w:t>
      </w:r>
    </w:p>
    <w:p w:rsidR="008F3DEB" w:rsidRPr="008F3DEB" w:rsidRDefault="008F3DEB">
      <w:pPr>
        <w:pStyle w:val="ndice1"/>
        <w:tabs>
          <w:tab w:val="right" w:leader="dot" w:pos="9061"/>
        </w:tabs>
        <w:rPr>
          <w:noProof/>
          <w:sz w:val="22"/>
          <w:szCs w:val="22"/>
        </w:rPr>
      </w:pPr>
      <w:r w:rsidRPr="008F3DEB">
        <w:rPr>
          <w:noProof/>
          <w:sz w:val="22"/>
          <w:szCs w:val="22"/>
        </w:rPr>
        <w:t>¿Cómo se resuelve el problema de seguridad de HTTP?</w:t>
      </w:r>
      <w:r w:rsidRPr="008F3DEB">
        <w:rPr>
          <w:noProof/>
          <w:sz w:val="22"/>
          <w:szCs w:val="22"/>
        </w:rPr>
        <w:tab/>
        <w:t>21</w:t>
      </w:r>
    </w:p>
    <w:p w:rsidR="008F3DEB" w:rsidRPr="008F3DEB" w:rsidRDefault="008F3DEB">
      <w:pPr>
        <w:pStyle w:val="ndice1"/>
        <w:tabs>
          <w:tab w:val="right" w:leader="dot" w:pos="9061"/>
        </w:tabs>
        <w:rPr>
          <w:noProof/>
          <w:sz w:val="22"/>
          <w:szCs w:val="22"/>
        </w:rPr>
      </w:pPr>
      <w:r w:rsidRPr="008F3DEB">
        <w:rPr>
          <w:noProof/>
          <w:sz w:val="22"/>
          <w:szCs w:val="22"/>
        </w:rPr>
        <w:t>¿Qué es un tipo MIME?</w:t>
      </w:r>
      <w:r w:rsidRPr="008F3DEB">
        <w:rPr>
          <w:noProof/>
          <w:sz w:val="22"/>
          <w:szCs w:val="22"/>
        </w:rPr>
        <w:tab/>
        <w:t>15, 18</w:t>
      </w:r>
    </w:p>
    <w:p w:rsidR="008F3DEB" w:rsidRPr="008F3DEB" w:rsidRDefault="008F3DEB">
      <w:pPr>
        <w:pStyle w:val="ndice1"/>
        <w:tabs>
          <w:tab w:val="right" w:leader="dot" w:pos="9061"/>
        </w:tabs>
        <w:rPr>
          <w:noProof/>
          <w:sz w:val="22"/>
          <w:szCs w:val="22"/>
        </w:rPr>
      </w:pPr>
      <w:r w:rsidRPr="008F3DEB">
        <w:rPr>
          <w:noProof/>
          <w:sz w:val="22"/>
          <w:szCs w:val="22"/>
        </w:rPr>
        <w:t>¿Qué problemas soluciona HTTPS?</w:t>
      </w:r>
      <w:r w:rsidRPr="008F3DEB">
        <w:rPr>
          <w:noProof/>
          <w:sz w:val="22"/>
          <w:szCs w:val="22"/>
        </w:rPr>
        <w:tab/>
        <w:t>21</w:t>
      </w:r>
    </w:p>
    <w:p w:rsidR="008F3DEB" w:rsidRPr="008F3DEB" w:rsidRDefault="008F3DEB">
      <w:pPr>
        <w:pStyle w:val="ndice1"/>
        <w:tabs>
          <w:tab w:val="right" w:leader="dot" w:pos="9061"/>
        </w:tabs>
        <w:rPr>
          <w:noProof/>
          <w:sz w:val="22"/>
          <w:szCs w:val="22"/>
        </w:rPr>
      </w:pPr>
      <w:r w:rsidRPr="008F3DEB">
        <w:rPr>
          <w:noProof/>
          <w:sz w:val="22"/>
          <w:szCs w:val="22"/>
        </w:rPr>
        <w:t>¿SSL, cómo funciona?</w:t>
      </w:r>
      <w:r w:rsidRPr="008F3DEB">
        <w:rPr>
          <w:noProof/>
          <w:sz w:val="22"/>
          <w:szCs w:val="22"/>
        </w:rPr>
        <w:tab/>
        <w:t>23</w:t>
      </w:r>
    </w:p>
    <w:p w:rsidR="008F3DEB" w:rsidRPr="008F3DEB" w:rsidRDefault="008F3DEB">
      <w:pPr>
        <w:pStyle w:val="ndice1"/>
        <w:tabs>
          <w:tab w:val="right" w:leader="dot" w:pos="9061"/>
        </w:tabs>
        <w:rPr>
          <w:noProof/>
          <w:sz w:val="22"/>
          <w:szCs w:val="22"/>
        </w:rPr>
      </w:pPr>
      <w:r w:rsidRPr="008F3DEB">
        <w:rPr>
          <w:noProof/>
          <w:sz w:val="22"/>
          <w:szCs w:val="22"/>
        </w:rPr>
        <w:t>15 preguntas con respuestas</w:t>
      </w:r>
      <w:r w:rsidRPr="008F3DEB">
        <w:rPr>
          <w:noProof/>
          <w:sz w:val="22"/>
          <w:szCs w:val="22"/>
        </w:rPr>
        <w:tab/>
        <w:t>25</w:t>
      </w:r>
    </w:p>
    <w:p w:rsidR="008F3DEB" w:rsidRPr="008F3DEB" w:rsidRDefault="008F3DEB">
      <w:pPr>
        <w:pStyle w:val="ndice1"/>
        <w:tabs>
          <w:tab w:val="right" w:leader="dot" w:pos="9061"/>
        </w:tabs>
        <w:rPr>
          <w:noProof/>
          <w:sz w:val="22"/>
          <w:szCs w:val="22"/>
        </w:rPr>
      </w:pPr>
      <w:r w:rsidRPr="008F3DEB">
        <w:rPr>
          <w:noProof/>
          <w:sz w:val="22"/>
          <w:szCs w:val="22"/>
        </w:rPr>
        <w:t>1xx (Respuesta provisional)</w:t>
      </w:r>
      <w:r w:rsidRPr="008F3DEB">
        <w:rPr>
          <w:noProof/>
          <w:sz w:val="22"/>
          <w:szCs w:val="22"/>
        </w:rPr>
        <w:tab/>
        <w:t>10, 26</w:t>
      </w:r>
    </w:p>
    <w:p w:rsidR="008F3DEB" w:rsidRPr="008F3DEB" w:rsidRDefault="008F3DEB">
      <w:pPr>
        <w:pStyle w:val="ndice1"/>
        <w:tabs>
          <w:tab w:val="right" w:leader="dot" w:pos="9061"/>
        </w:tabs>
        <w:rPr>
          <w:noProof/>
          <w:sz w:val="22"/>
          <w:szCs w:val="22"/>
        </w:rPr>
      </w:pPr>
      <w:r w:rsidRPr="008F3DEB">
        <w:rPr>
          <w:noProof/>
          <w:sz w:val="22"/>
          <w:szCs w:val="22"/>
        </w:rPr>
        <w:t>2xx (Correcto)</w:t>
      </w:r>
      <w:r w:rsidRPr="008F3DEB">
        <w:rPr>
          <w:noProof/>
          <w:sz w:val="22"/>
          <w:szCs w:val="22"/>
        </w:rPr>
        <w:tab/>
        <w:t>10</w:t>
      </w:r>
    </w:p>
    <w:p w:rsidR="008F3DEB" w:rsidRPr="008F3DEB" w:rsidRDefault="008F3DEB">
      <w:pPr>
        <w:pStyle w:val="ndice1"/>
        <w:tabs>
          <w:tab w:val="right" w:leader="dot" w:pos="9061"/>
        </w:tabs>
        <w:rPr>
          <w:noProof/>
          <w:sz w:val="22"/>
          <w:szCs w:val="22"/>
        </w:rPr>
      </w:pPr>
      <w:r w:rsidRPr="008F3DEB">
        <w:rPr>
          <w:noProof/>
          <w:sz w:val="22"/>
          <w:szCs w:val="22"/>
        </w:rPr>
        <w:t>3xx (Redirigido)</w:t>
      </w:r>
      <w:r w:rsidRPr="008F3DEB">
        <w:rPr>
          <w:noProof/>
          <w:sz w:val="22"/>
          <w:szCs w:val="22"/>
        </w:rPr>
        <w:tab/>
        <w:t>11</w:t>
      </w:r>
    </w:p>
    <w:p w:rsidR="008F3DEB" w:rsidRPr="008F3DEB" w:rsidRDefault="008F3DEB">
      <w:pPr>
        <w:pStyle w:val="ndice1"/>
        <w:tabs>
          <w:tab w:val="right" w:leader="dot" w:pos="9061"/>
        </w:tabs>
        <w:rPr>
          <w:noProof/>
          <w:sz w:val="22"/>
          <w:szCs w:val="22"/>
        </w:rPr>
      </w:pPr>
      <w:r w:rsidRPr="008F3DEB">
        <w:rPr>
          <w:noProof/>
          <w:sz w:val="22"/>
          <w:szCs w:val="22"/>
        </w:rPr>
        <w:t>4xx (Error de solicitud)</w:t>
      </w:r>
      <w:r w:rsidRPr="008F3DEB">
        <w:rPr>
          <w:noProof/>
          <w:sz w:val="22"/>
          <w:szCs w:val="22"/>
        </w:rPr>
        <w:tab/>
        <w:t>12, 26</w:t>
      </w:r>
    </w:p>
    <w:p w:rsidR="008F3DEB" w:rsidRPr="008F3DEB" w:rsidRDefault="008F3DEB">
      <w:pPr>
        <w:pStyle w:val="ndice1"/>
        <w:tabs>
          <w:tab w:val="right" w:leader="dot" w:pos="9061"/>
        </w:tabs>
        <w:rPr>
          <w:noProof/>
          <w:sz w:val="22"/>
          <w:szCs w:val="22"/>
        </w:rPr>
      </w:pPr>
      <w:r w:rsidRPr="008F3DEB">
        <w:rPr>
          <w:noProof/>
          <w:sz w:val="22"/>
          <w:szCs w:val="22"/>
        </w:rPr>
        <w:t>5xx (Error del servidor)</w:t>
      </w:r>
      <w:r w:rsidRPr="008F3DEB">
        <w:rPr>
          <w:noProof/>
          <w:sz w:val="22"/>
          <w:szCs w:val="22"/>
        </w:rPr>
        <w:tab/>
        <w:t>14, 26</w:t>
      </w:r>
    </w:p>
    <w:p w:rsidR="008F3DEB" w:rsidRPr="008F3DEB" w:rsidRDefault="008F3DEB">
      <w:pPr>
        <w:pStyle w:val="ndice1"/>
        <w:tabs>
          <w:tab w:val="right" w:leader="dot" w:pos="9061"/>
        </w:tabs>
        <w:rPr>
          <w:noProof/>
          <w:sz w:val="22"/>
          <w:szCs w:val="22"/>
        </w:rPr>
      </w:pPr>
      <w:r w:rsidRPr="008F3DEB">
        <w:rPr>
          <w:noProof/>
          <w:sz w:val="22"/>
          <w:szCs w:val="22"/>
        </w:rPr>
        <w:t>Algunas de las Ventajas de SOAP</w:t>
      </w:r>
      <w:r w:rsidRPr="008F3DEB">
        <w:rPr>
          <w:noProof/>
          <w:sz w:val="22"/>
          <w:szCs w:val="22"/>
        </w:rPr>
        <w:tab/>
        <w:t>19</w:t>
      </w:r>
    </w:p>
    <w:p w:rsidR="008F3DEB" w:rsidRPr="008F3DEB" w:rsidRDefault="008F3DEB">
      <w:pPr>
        <w:pStyle w:val="ndice1"/>
        <w:tabs>
          <w:tab w:val="right" w:leader="dot" w:pos="9061"/>
        </w:tabs>
        <w:rPr>
          <w:noProof/>
          <w:sz w:val="22"/>
          <w:szCs w:val="22"/>
        </w:rPr>
      </w:pPr>
      <w:r w:rsidRPr="008F3DEB">
        <w:rPr>
          <w:noProof/>
          <w:sz w:val="22"/>
          <w:szCs w:val="22"/>
        </w:rPr>
        <w:t>Anatomía de un mensaje de SOAP</w:t>
      </w:r>
      <w:r w:rsidRPr="008F3DEB">
        <w:rPr>
          <w:noProof/>
          <w:sz w:val="22"/>
          <w:szCs w:val="22"/>
        </w:rPr>
        <w:tab/>
        <w:t>18</w:t>
      </w:r>
    </w:p>
    <w:p w:rsidR="008F3DEB" w:rsidRPr="008F3DEB" w:rsidRDefault="008F3DEB">
      <w:pPr>
        <w:pStyle w:val="ndice1"/>
        <w:tabs>
          <w:tab w:val="right" w:leader="dot" w:pos="9061"/>
        </w:tabs>
        <w:rPr>
          <w:noProof/>
          <w:sz w:val="22"/>
          <w:szCs w:val="22"/>
        </w:rPr>
      </w:pPr>
      <w:r w:rsidRPr="008F3DEB">
        <w:rPr>
          <w:noProof/>
          <w:sz w:val="22"/>
          <w:szCs w:val="22"/>
        </w:rPr>
        <w:t>Bibliografía</w:t>
      </w:r>
      <w:r w:rsidRPr="008F3DEB">
        <w:rPr>
          <w:noProof/>
          <w:sz w:val="22"/>
          <w:szCs w:val="22"/>
        </w:rPr>
        <w:tab/>
        <w:t>28</w:t>
      </w:r>
    </w:p>
    <w:p w:rsidR="008F3DEB" w:rsidRPr="008F3DEB" w:rsidRDefault="008F3DEB">
      <w:pPr>
        <w:pStyle w:val="ndice1"/>
        <w:tabs>
          <w:tab w:val="right" w:leader="dot" w:pos="9061"/>
        </w:tabs>
        <w:rPr>
          <w:noProof/>
          <w:sz w:val="22"/>
          <w:szCs w:val="22"/>
        </w:rPr>
      </w:pPr>
      <w:r w:rsidRPr="008F3DEB">
        <w:rPr>
          <w:noProof/>
          <w:sz w:val="22"/>
          <w:szCs w:val="22"/>
        </w:rPr>
        <w:t>Códigos de estado de HTTP</w:t>
      </w:r>
      <w:r w:rsidRPr="008F3DEB">
        <w:rPr>
          <w:noProof/>
          <w:sz w:val="22"/>
          <w:szCs w:val="22"/>
        </w:rPr>
        <w:tab/>
        <w:t>10</w:t>
      </w:r>
    </w:p>
    <w:p w:rsidR="008F3DEB" w:rsidRPr="008F3DEB" w:rsidRDefault="008F3DEB">
      <w:pPr>
        <w:pStyle w:val="ndice1"/>
        <w:tabs>
          <w:tab w:val="right" w:leader="dot" w:pos="9061"/>
        </w:tabs>
        <w:rPr>
          <w:noProof/>
          <w:sz w:val="22"/>
          <w:szCs w:val="22"/>
        </w:rPr>
      </w:pPr>
      <w:r w:rsidRPr="008F3DEB">
        <w:rPr>
          <w:noProof/>
          <w:sz w:val="22"/>
          <w:szCs w:val="22"/>
        </w:rPr>
        <w:t>Conexiones</w:t>
      </w:r>
      <w:r w:rsidRPr="008F3DEB">
        <w:rPr>
          <w:noProof/>
          <w:sz w:val="22"/>
          <w:szCs w:val="22"/>
        </w:rPr>
        <w:tab/>
        <w:t>4</w:t>
      </w:r>
    </w:p>
    <w:p w:rsidR="008F3DEB" w:rsidRPr="008F3DEB" w:rsidRDefault="008F3DEB">
      <w:pPr>
        <w:pStyle w:val="ndice1"/>
        <w:tabs>
          <w:tab w:val="right" w:leader="dot" w:pos="9061"/>
        </w:tabs>
        <w:rPr>
          <w:noProof/>
          <w:sz w:val="22"/>
          <w:szCs w:val="22"/>
        </w:rPr>
      </w:pPr>
      <w:r w:rsidRPr="008F3DEB">
        <w:rPr>
          <w:noProof/>
          <w:sz w:val="22"/>
          <w:szCs w:val="22"/>
        </w:rPr>
        <w:t>Ejemplo de un diálogo HTTP</w:t>
      </w:r>
      <w:r w:rsidRPr="008F3DEB">
        <w:rPr>
          <w:noProof/>
          <w:sz w:val="22"/>
          <w:szCs w:val="22"/>
        </w:rPr>
        <w:tab/>
        <w:t>5</w:t>
      </w:r>
    </w:p>
    <w:p w:rsidR="008F3DEB" w:rsidRPr="008F3DEB" w:rsidRDefault="008F3DEB">
      <w:pPr>
        <w:pStyle w:val="ndice1"/>
        <w:tabs>
          <w:tab w:val="right" w:leader="dot" w:pos="9061"/>
        </w:tabs>
        <w:rPr>
          <w:noProof/>
          <w:sz w:val="22"/>
          <w:szCs w:val="22"/>
        </w:rPr>
      </w:pPr>
      <w:r w:rsidRPr="008F3DEB">
        <w:rPr>
          <w:noProof/>
          <w:sz w:val="22"/>
          <w:szCs w:val="22"/>
        </w:rPr>
        <w:t>Encabezados de mensajes</w:t>
      </w:r>
      <w:r w:rsidRPr="008F3DEB">
        <w:rPr>
          <w:noProof/>
          <w:sz w:val="22"/>
          <w:szCs w:val="22"/>
        </w:rPr>
        <w:tab/>
        <w:t>7</w:t>
      </w:r>
    </w:p>
    <w:p w:rsidR="008F3DEB" w:rsidRPr="008F3DEB" w:rsidRDefault="008F3DEB">
      <w:pPr>
        <w:pStyle w:val="ndice1"/>
        <w:tabs>
          <w:tab w:val="right" w:leader="dot" w:pos="9061"/>
        </w:tabs>
        <w:rPr>
          <w:noProof/>
          <w:sz w:val="22"/>
          <w:szCs w:val="22"/>
        </w:rPr>
      </w:pPr>
      <w:r w:rsidRPr="008F3DEB">
        <w:rPr>
          <w:noProof/>
          <w:sz w:val="22"/>
          <w:szCs w:val="22"/>
        </w:rPr>
        <w:t>HTTP</w:t>
      </w:r>
      <w:r w:rsidRPr="008F3DEB">
        <w:rPr>
          <w:noProof/>
          <w:sz w:val="22"/>
          <w:szCs w:val="22"/>
        </w:rPr>
        <w:tab/>
        <w:t>4</w:t>
      </w:r>
    </w:p>
    <w:p w:rsidR="008F3DEB" w:rsidRPr="008F3DEB" w:rsidRDefault="008F3DEB">
      <w:pPr>
        <w:pStyle w:val="ndice1"/>
        <w:tabs>
          <w:tab w:val="right" w:leader="dot" w:pos="9061"/>
        </w:tabs>
        <w:rPr>
          <w:noProof/>
          <w:sz w:val="22"/>
          <w:szCs w:val="22"/>
        </w:rPr>
      </w:pPr>
      <w:r w:rsidRPr="008F3DEB">
        <w:rPr>
          <w:noProof/>
          <w:sz w:val="22"/>
          <w:szCs w:val="22"/>
        </w:rPr>
        <w:t>Las propiedades más importantes</w:t>
      </w:r>
      <w:r w:rsidRPr="008F3DEB">
        <w:rPr>
          <w:noProof/>
          <w:sz w:val="22"/>
          <w:szCs w:val="22"/>
        </w:rPr>
        <w:tab/>
        <w:t>4</w:t>
      </w:r>
    </w:p>
    <w:p w:rsidR="008F3DEB" w:rsidRPr="008F3DEB" w:rsidRDefault="008F3DEB">
      <w:pPr>
        <w:pStyle w:val="ndice1"/>
        <w:tabs>
          <w:tab w:val="right" w:leader="dot" w:pos="9061"/>
        </w:tabs>
        <w:rPr>
          <w:noProof/>
          <w:sz w:val="22"/>
          <w:szCs w:val="22"/>
        </w:rPr>
      </w:pPr>
      <w:r w:rsidRPr="008F3DEB">
        <w:rPr>
          <w:noProof/>
          <w:sz w:val="22"/>
          <w:szCs w:val="22"/>
        </w:rPr>
        <w:t>Mapa Conceptual Mental</w:t>
      </w:r>
      <w:r w:rsidRPr="008F3DEB">
        <w:rPr>
          <w:noProof/>
          <w:sz w:val="22"/>
          <w:szCs w:val="22"/>
        </w:rPr>
        <w:tab/>
        <w:t>29</w:t>
      </w:r>
    </w:p>
    <w:p w:rsidR="008F3DEB" w:rsidRPr="008F3DEB" w:rsidRDefault="008F3DEB">
      <w:pPr>
        <w:pStyle w:val="ndice1"/>
        <w:tabs>
          <w:tab w:val="right" w:leader="dot" w:pos="9061"/>
        </w:tabs>
        <w:rPr>
          <w:noProof/>
          <w:sz w:val="22"/>
          <w:szCs w:val="22"/>
        </w:rPr>
      </w:pPr>
      <w:r w:rsidRPr="008F3DEB">
        <w:rPr>
          <w:noProof/>
          <w:sz w:val="22"/>
          <w:szCs w:val="22"/>
        </w:rPr>
        <w:t>Métodos</w:t>
      </w:r>
      <w:r w:rsidRPr="008F3DEB">
        <w:rPr>
          <w:noProof/>
          <w:sz w:val="22"/>
          <w:szCs w:val="22"/>
        </w:rPr>
        <w:tab/>
        <w:t>6</w:t>
      </w:r>
    </w:p>
    <w:p w:rsidR="008F3DEB" w:rsidRPr="008F3DEB" w:rsidRDefault="008F3DEB">
      <w:pPr>
        <w:pStyle w:val="ndice1"/>
        <w:tabs>
          <w:tab w:val="right" w:leader="dot" w:pos="9061"/>
        </w:tabs>
        <w:rPr>
          <w:noProof/>
          <w:sz w:val="22"/>
          <w:szCs w:val="22"/>
        </w:rPr>
      </w:pPr>
      <w:r w:rsidRPr="008F3DEB">
        <w:rPr>
          <w:noProof/>
          <w:sz w:val="22"/>
          <w:szCs w:val="22"/>
        </w:rPr>
        <w:t>Principales características</w:t>
      </w:r>
      <w:r w:rsidRPr="008F3DEB">
        <w:rPr>
          <w:noProof/>
          <w:sz w:val="22"/>
          <w:szCs w:val="22"/>
        </w:rPr>
        <w:tab/>
        <w:t>4</w:t>
      </w:r>
    </w:p>
    <w:p w:rsidR="008F3DEB" w:rsidRPr="008F3DEB" w:rsidRDefault="008F3DEB">
      <w:pPr>
        <w:pStyle w:val="ndice1"/>
        <w:tabs>
          <w:tab w:val="right" w:leader="dot" w:pos="9061"/>
        </w:tabs>
        <w:rPr>
          <w:noProof/>
          <w:sz w:val="22"/>
          <w:szCs w:val="22"/>
        </w:rPr>
      </w:pPr>
      <w:r w:rsidRPr="008F3DEB">
        <w:rPr>
          <w:noProof/>
          <w:sz w:val="22"/>
          <w:szCs w:val="22"/>
        </w:rPr>
        <w:t>Resumen</w:t>
      </w:r>
      <w:r w:rsidRPr="008F3DEB">
        <w:rPr>
          <w:noProof/>
          <w:sz w:val="22"/>
          <w:szCs w:val="22"/>
        </w:rPr>
        <w:tab/>
        <w:t>3</w:t>
      </w:r>
    </w:p>
    <w:p w:rsidR="008F3DEB" w:rsidRPr="008F3DEB" w:rsidRDefault="008F3DEB" w:rsidP="008F3DEB">
      <w:pPr>
        <w:pStyle w:val="Ttulo"/>
        <w:rPr>
          <w:noProof/>
          <w:sz w:val="22"/>
          <w:szCs w:val="22"/>
        </w:rPr>
        <w:sectPr w:rsidR="008F3DEB" w:rsidRPr="008F3DEB" w:rsidSect="008F3DEB">
          <w:type w:val="continuous"/>
          <w:pgSz w:w="11907" w:h="16839" w:code="1"/>
          <w:pgMar w:top="1418" w:right="1418" w:bottom="1418" w:left="1418" w:header="709" w:footer="709" w:gutter="0"/>
          <w:cols w:space="720"/>
          <w:titlePg/>
          <w:docGrid w:linePitch="360"/>
        </w:sectPr>
      </w:pPr>
    </w:p>
    <w:p w:rsidR="008F3DEB" w:rsidRPr="008F3DEB" w:rsidRDefault="00FF4711" w:rsidP="008F3DEB">
      <w:pPr>
        <w:pStyle w:val="Ttulo"/>
        <w:rPr>
          <w:sz w:val="22"/>
          <w:szCs w:val="22"/>
        </w:rPr>
      </w:pPr>
      <w:r w:rsidRPr="008F3DEB">
        <w:rPr>
          <w:sz w:val="22"/>
          <w:szCs w:val="22"/>
        </w:rPr>
        <w:lastRenderedPageBreak/>
        <w:fldChar w:fldCharType="end"/>
      </w:r>
    </w:p>
    <w:p w:rsidR="008F3DEB" w:rsidRDefault="008F3DEB">
      <w:pPr>
        <w:rPr>
          <w:rFonts w:asciiTheme="majorHAnsi" w:eastAsiaTheme="majorEastAsia" w:hAnsiTheme="majorHAnsi" w:cstheme="majorBidi"/>
          <w:color w:val="9FB8CD" w:themeColor="accent2"/>
          <w:szCs w:val="22"/>
        </w:rPr>
      </w:pPr>
      <w:r>
        <w:rPr>
          <w:szCs w:val="22"/>
        </w:rPr>
        <w:br w:type="page"/>
      </w:r>
    </w:p>
    <w:p w:rsidR="000A3099" w:rsidRPr="008F3DEB" w:rsidRDefault="00FF4711" w:rsidP="008F3DEB">
      <w:pPr>
        <w:pStyle w:val="Ttulo"/>
        <w:rPr>
          <w:szCs w:val="22"/>
          <w:lang w:val="es-AR"/>
        </w:rPr>
      </w:pPr>
      <w:sdt>
        <w:sdtPr>
          <w:alias w:val="Título"/>
          <w:tag w:val="Título"/>
          <w:id w:val="259239096"/>
          <w:dataBinding w:prefixMappings="xmlns:ns0='http://purl.org/dc/elements/1.1/' xmlns:ns1='http://schemas.openxmlformats.org/package/2006/metadata/core-properties' " w:xpath="/ns1:coreProperties[1]/ns0:title[1]" w:storeItemID="{6C3C8BC8-F283-45AE-878A-BAB7291924A1}"/>
          <w:text/>
        </w:sdtPr>
        <w:sdtContent>
          <w:r w:rsidR="000A272E">
            <w:rPr>
              <w:lang w:val="es-AR"/>
            </w:rPr>
            <w:t>Protocolo HTTP</w:t>
          </w:r>
        </w:sdtContent>
      </w:sdt>
    </w:p>
    <w:sdt>
      <w:sdtPr>
        <w:rPr>
          <w:color w:val="727CA3" w:themeColor="accent1"/>
        </w:rPr>
        <w:alias w:val="Subtítulo"/>
        <w:tag w:val="Subtítulo"/>
        <w:id w:val="206753112"/>
        <w:dataBinding w:prefixMappings="xmlns:ns0='http://purl.org/dc/elements/1.1/' xmlns:ns1='http://schemas.openxmlformats.org/package/2006/metadata/core-properties' " w:xpath="/ns1:coreProperties[1]/ns0:subject[1]" w:storeItemID="{6C3C8BC8-F283-45AE-878A-BAB7291924A1}"/>
        <w:text/>
      </w:sdtPr>
      <w:sdtContent>
        <w:p w:rsidR="000A3099" w:rsidRDefault="006C1288">
          <w:pPr>
            <w:pStyle w:val="Subttulo"/>
            <w:rPr>
              <w:color w:val="727CA3" w:themeColor="accent1"/>
            </w:rPr>
          </w:pPr>
          <w:proofErr w:type="spellStart"/>
          <w:r>
            <w:rPr>
              <w:color w:val="727CA3" w:themeColor="accent1"/>
              <w:lang w:val="es-AR"/>
            </w:rPr>
            <w:t>Hypertext</w:t>
          </w:r>
          <w:proofErr w:type="spellEnd"/>
          <w:r>
            <w:rPr>
              <w:color w:val="727CA3" w:themeColor="accent1"/>
              <w:lang w:val="es-AR"/>
            </w:rPr>
            <w:t xml:space="preserve"> Transfer </w:t>
          </w:r>
          <w:proofErr w:type="spellStart"/>
          <w:r>
            <w:rPr>
              <w:color w:val="727CA3" w:themeColor="accent1"/>
              <w:lang w:val="es-AR"/>
            </w:rPr>
            <w:t>Protocol</w:t>
          </w:r>
          <w:proofErr w:type="spellEnd"/>
        </w:p>
      </w:sdtContent>
    </w:sdt>
    <w:p w:rsidR="009D6AC7" w:rsidRDefault="009D6AC7" w:rsidP="001B50C4">
      <w:pPr>
        <w:pStyle w:val="Ttulo4"/>
      </w:pPr>
      <w:r>
        <w:t>Resumen</w:t>
      </w:r>
      <w:r w:rsidR="00FF4711">
        <w:fldChar w:fldCharType="begin"/>
      </w:r>
      <w:r w:rsidR="00456931">
        <w:instrText xml:space="preserve"> XE "</w:instrText>
      </w:r>
      <w:r w:rsidR="00456931" w:rsidRPr="009C48A8">
        <w:instrText>Resumen</w:instrText>
      </w:r>
      <w:r w:rsidR="00456931">
        <w:instrText xml:space="preserve">" </w:instrText>
      </w:r>
      <w:r w:rsidR="00FF4711">
        <w:fldChar w:fldCharType="end"/>
      </w:r>
    </w:p>
    <w:p w:rsidR="001E2DE9" w:rsidRPr="007E031B" w:rsidRDefault="007E031B" w:rsidP="001E2DE9">
      <w:pPr>
        <w:ind w:firstLine="709"/>
        <w:jc w:val="both"/>
        <w:rPr>
          <w:lang w:val="es-AR"/>
        </w:rPr>
      </w:pPr>
      <w:r>
        <w:t>Desde 1990, el protocolo HTTP (P</w:t>
      </w:r>
      <w:r w:rsidR="001E2DE9">
        <w:t>rotocolo de transferencia de hipertexto</w:t>
      </w:r>
      <w:r>
        <w:t>)</w:t>
      </w:r>
      <w:r w:rsidR="001E2DE9">
        <w:t xml:space="preserve"> es el protocolo</w:t>
      </w:r>
      <w:r>
        <w:t xml:space="preserve"> más utilizado </w:t>
      </w:r>
      <w:r w:rsidR="001E2DE9">
        <w:t xml:space="preserve">en </w:t>
      </w:r>
      <w:r>
        <w:t xml:space="preserve">Internet. La versión 0.9 solo </w:t>
      </w:r>
      <w:r w:rsidR="005E34FA">
        <w:t>tenía</w:t>
      </w:r>
      <w:r>
        <w:t xml:space="preserve"> la finalidad </w:t>
      </w:r>
      <w:r w:rsidR="001E2DE9">
        <w:t xml:space="preserve">de </w:t>
      </w:r>
      <w:r>
        <w:t>transferir los datos a través de Internet (en particular páginas Web escritas en HTML). La versión 1.0 del protocolo permite la transferencia de mensajes con encabezados que describen el contenido de los mensajes mediante la codificación MIME</w:t>
      </w:r>
      <w:r w:rsidR="005E34FA">
        <w:t xml:space="preserve"> (extensiones multipropósito de correo en Internet)</w:t>
      </w:r>
      <w:r>
        <w:t>.</w:t>
      </w:r>
    </w:p>
    <w:p w:rsidR="0048292D" w:rsidRDefault="0048292D" w:rsidP="001E2DE9">
      <w:pPr>
        <w:ind w:firstLine="709"/>
        <w:jc w:val="both"/>
      </w:pPr>
      <w:r>
        <w:t>Desde el punto de vista de las comunicaciones, está soportado sobre los servicios de conexión TCP/IP, y funciona de la misma forma que el resto de los servicios comunes de los entornos UNIX: un proceso servidor escucha en un puerto de comunicaciones TCP (por defecto, el 80), y espera las solicitudes de conexión de los clientes Web. Una vez que se establece la conexión, el protocolo TCP se encarga de mantener la comunicación y garantizar un intercambio de datos libre de errores.</w:t>
      </w:r>
    </w:p>
    <w:p w:rsidR="0048292D" w:rsidRDefault="0048292D" w:rsidP="001E2DE9">
      <w:pPr>
        <w:ind w:firstLine="709"/>
        <w:jc w:val="both"/>
      </w:pPr>
      <w:r>
        <w:t>El propósito del protocolo HTTP es permitir la transferencia de archivos (principalmente en formato HTML), entre un navegador (el cliente) y un servidor web (denominado entre otros</w:t>
      </w:r>
      <w:r w:rsidR="00B878B0">
        <w:t>,</w:t>
      </w:r>
      <w:r>
        <w:t xml:space="preserve"> </w:t>
      </w:r>
      <w:proofErr w:type="spellStart"/>
      <w:r>
        <w:t>httpd</w:t>
      </w:r>
      <w:proofErr w:type="spellEnd"/>
      <w:r>
        <w:t xml:space="preserve"> en quipos UNIX) localizado mediante una cadena de caracteres denominada dirección URL (</w:t>
      </w:r>
      <w:proofErr w:type="spellStart"/>
      <w:r>
        <w:t>Uniform</w:t>
      </w:r>
      <w:proofErr w:type="spellEnd"/>
      <w:r>
        <w:t xml:space="preserve"> </w:t>
      </w:r>
      <w:proofErr w:type="spellStart"/>
      <w:r>
        <w:t>Resource</w:t>
      </w:r>
      <w:proofErr w:type="spellEnd"/>
      <w:r>
        <w:t xml:space="preserve"> </w:t>
      </w:r>
      <w:proofErr w:type="spellStart"/>
      <w:r>
        <w:t>Locator</w:t>
      </w:r>
      <w:proofErr w:type="spellEnd"/>
      <w:r>
        <w:t>).</w:t>
      </w:r>
      <w:r w:rsidR="0039798B">
        <w:t xml:space="preserve"> (</w:t>
      </w:r>
      <w:r w:rsidR="0039798B" w:rsidRPr="0039798B">
        <w:rPr>
          <w:b/>
        </w:rPr>
        <w:t>Ver Figura 1</w:t>
      </w:r>
      <w:r w:rsidR="0039798B">
        <w:t>).</w:t>
      </w:r>
    </w:p>
    <w:p w:rsidR="0039798B" w:rsidRDefault="0039798B" w:rsidP="0039798B">
      <w:pPr>
        <w:pStyle w:val="Listaconvietas"/>
        <w:rPr>
          <w:rStyle w:val="Textoennegrita"/>
        </w:rPr>
      </w:pPr>
      <w:r>
        <w:rPr>
          <w:rStyle w:val="Textoennegrita"/>
        </w:rPr>
        <w:t>Figura 1</w:t>
      </w:r>
    </w:p>
    <w:p w:rsidR="000D4BA9" w:rsidRDefault="00D746AF" w:rsidP="0021403D">
      <w:pPr>
        <w:jc w:val="center"/>
        <w:rPr>
          <w:noProof/>
          <w:lang w:val="es-AR" w:eastAsia="es-AR"/>
        </w:rPr>
      </w:pPr>
      <w:r>
        <w:rPr>
          <w:noProof/>
          <w:lang w:val="es-AR" w:eastAsia="es-AR"/>
        </w:rPr>
        <w:drawing>
          <wp:inline distT="0" distB="0" distL="0" distR="0">
            <wp:extent cx="5485695" cy="3209925"/>
            <wp:effectExtent l="19050" t="0" r="705" b="0"/>
            <wp:docPr id="1" name="il_fi" descr="http://blog.micayael.com/wp-content/uploads/2011/02/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blog.micayael.com/wp-content/uploads/2011/02/http.jpg"/>
                    <pic:cNvPicPr>
                      <a:picLocks noChangeAspect="1" noChangeArrowheads="1"/>
                    </pic:cNvPicPr>
                  </pic:nvPicPr>
                  <pic:blipFill>
                    <a:blip r:embed="rId15" cstate="print"/>
                    <a:srcRect/>
                    <a:stretch>
                      <a:fillRect/>
                    </a:stretch>
                  </pic:blipFill>
                  <pic:spPr bwMode="auto">
                    <a:xfrm>
                      <a:off x="0" y="0"/>
                      <a:ext cx="5485695" cy="3209925"/>
                    </a:xfrm>
                    <a:prstGeom prst="rect">
                      <a:avLst/>
                    </a:prstGeom>
                    <a:noFill/>
                    <a:ln w="9525">
                      <a:noFill/>
                      <a:miter lim="800000"/>
                      <a:headEnd/>
                      <a:tailEnd/>
                    </a:ln>
                  </pic:spPr>
                </pic:pic>
              </a:graphicData>
            </a:graphic>
          </wp:inline>
        </w:drawing>
      </w:r>
    </w:p>
    <w:p w:rsidR="005E34FA" w:rsidRDefault="005E34FA">
      <w:pPr>
        <w:rPr>
          <w:noProof/>
          <w:lang w:val="es-AR" w:eastAsia="es-AR"/>
        </w:rPr>
      </w:pPr>
      <w:r>
        <w:rPr>
          <w:noProof/>
          <w:lang w:val="es-AR" w:eastAsia="es-AR"/>
        </w:rPr>
        <w:br w:type="page"/>
      </w:r>
    </w:p>
    <w:sdt>
      <w:sdtPr>
        <w:alias w:val="Título"/>
        <w:tag w:val="Título"/>
        <w:id w:val="3963427"/>
        <w:dataBinding w:prefixMappings="xmlns:ns0='http://purl.org/dc/elements/1.1/' xmlns:ns1='http://schemas.openxmlformats.org/package/2006/metadata/core-properties' " w:xpath="/ns1:coreProperties[1]/ns0:title[1]" w:storeItemID="{6C3C8BC8-F283-45AE-878A-BAB7291924A1}"/>
        <w:text/>
      </w:sdtPr>
      <w:sdtContent>
        <w:p w:rsidR="009D6AC7" w:rsidRDefault="000A272E" w:rsidP="009D6AC7">
          <w:pPr>
            <w:pStyle w:val="Ttulo"/>
          </w:pPr>
          <w:r>
            <w:rPr>
              <w:lang w:val="es-AR"/>
            </w:rPr>
            <w:t>Protocolo HTTP</w:t>
          </w:r>
        </w:p>
      </w:sdtContent>
    </w:sdt>
    <w:sdt>
      <w:sdtPr>
        <w:rPr>
          <w:color w:val="727CA3" w:themeColor="accent1"/>
        </w:rPr>
        <w:alias w:val="Subtítulo"/>
        <w:tag w:val="Subtítulo"/>
        <w:id w:val="3963428"/>
        <w:dataBinding w:prefixMappings="xmlns:ns0='http://purl.org/dc/elements/1.1/' xmlns:ns1='http://schemas.openxmlformats.org/package/2006/metadata/core-properties' " w:xpath="/ns1:coreProperties[1]/ns0:subject[1]" w:storeItemID="{6C3C8BC8-F283-45AE-878A-BAB7291924A1}"/>
        <w:text/>
      </w:sdtPr>
      <w:sdtContent>
        <w:p w:rsidR="009D6AC7" w:rsidRDefault="006C1288" w:rsidP="009D6AC7">
          <w:pPr>
            <w:pStyle w:val="Subttulo"/>
            <w:rPr>
              <w:color w:val="727CA3" w:themeColor="accent1"/>
            </w:rPr>
          </w:pPr>
          <w:proofErr w:type="spellStart"/>
          <w:r>
            <w:rPr>
              <w:color w:val="727CA3" w:themeColor="accent1"/>
              <w:lang w:val="es-AR"/>
            </w:rPr>
            <w:t>Hypertext</w:t>
          </w:r>
          <w:proofErr w:type="spellEnd"/>
          <w:r>
            <w:rPr>
              <w:color w:val="727CA3" w:themeColor="accent1"/>
              <w:lang w:val="es-AR"/>
            </w:rPr>
            <w:t xml:space="preserve"> Transfer </w:t>
          </w:r>
          <w:proofErr w:type="spellStart"/>
          <w:r>
            <w:rPr>
              <w:color w:val="727CA3" w:themeColor="accent1"/>
              <w:lang w:val="es-AR"/>
            </w:rPr>
            <w:t>Protocol</w:t>
          </w:r>
          <w:proofErr w:type="spellEnd"/>
        </w:p>
      </w:sdtContent>
    </w:sdt>
    <w:p w:rsidR="00666D11" w:rsidRDefault="00666D11" w:rsidP="00666D11">
      <w:pPr>
        <w:pStyle w:val="Ttulo2"/>
      </w:pPr>
      <w:r>
        <w:t>Principales características</w:t>
      </w:r>
      <w:r w:rsidR="00FF4711">
        <w:fldChar w:fldCharType="begin"/>
      </w:r>
      <w:r>
        <w:instrText xml:space="preserve"> XE "</w:instrText>
      </w:r>
      <w:r w:rsidR="00596DEF" w:rsidRPr="00596DEF">
        <w:instrText xml:space="preserve"> </w:instrText>
      </w:r>
      <w:r w:rsidR="00596DEF">
        <w:instrText xml:space="preserve">Principales características </w:instrText>
      </w:r>
      <w:r>
        <w:instrText xml:space="preserve">" </w:instrText>
      </w:r>
      <w:r w:rsidR="00FF4711">
        <w:fldChar w:fldCharType="end"/>
      </w:r>
    </w:p>
    <w:p w:rsidR="00666D11" w:rsidRPr="00666D11" w:rsidRDefault="00666D11" w:rsidP="00666D11">
      <w:pPr>
        <w:ind w:firstLine="709"/>
        <w:jc w:val="both"/>
      </w:pPr>
      <w:r w:rsidRPr="00666D11">
        <w:t>Las principales características del protocolo HTTP son:</w:t>
      </w:r>
    </w:p>
    <w:p w:rsidR="00666D11" w:rsidRPr="00666D11" w:rsidRDefault="00666D11" w:rsidP="00091782">
      <w:pPr>
        <w:pStyle w:val="Prrafodelista"/>
        <w:numPr>
          <w:ilvl w:val="0"/>
          <w:numId w:val="10"/>
        </w:numPr>
        <w:jc w:val="both"/>
      </w:pPr>
      <w:r w:rsidRPr="00666D11">
        <w:t>Toda la comunicación entre los clientes y servidores se realiza a partir de caracteres de 8 bits. De esta forma, se puede transmitir cualquier tipo de documento: texto, binario, etc., respetando su formato original.</w:t>
      </w:r>
    </w:p>
    <w:p w:rsidR="00666D11" w:rsidRPr="00666D11" w:rsidRDefault="00666D11" w:rsidP="00091782">
      <w:pPr>
        <w:pStyle w:val="Prrafodelista"/>
        <w:numPr>
          <w:ilvl w:val="0"/>
          <w:numId w:val="10"/>
        </w:numPr>
        <w:jc w:val="both"/>
      </w:pPr>
      <w:r w:rsidRPr="00666D11">
        <w:t>Permite la transferencia de objetos multimedia. El contenido de cada objeto intercambiado está identificado por su clasificación MIME.</w:t>
      </w:r>
    </w:p>
    <w:p w:rsidR="00666D11" w:rsidRPr="00666D11" w:rsidRDefault="00666D11" w:rsidP="00091782">
      <w:pPr>
        <w:pStyle w:val="Prrafodelista"/>
        <w:numPr>
          <w:ilvl w:val="0"/>
          <w:numId w:val="10"/>
        </w:numPr>
        <w:jc w:val="both"/>
      </w:pPr>
      <w:r w:rsidRPr="00666D11">
        <w:t>Existen tres verbos básicos (hay más, pero por lo general no se utilizan) que un cliente puede utilizar para dialogar con el servidor: GET, para recoger un objeto, POST, para enviar información al servidor y HEAD, para solicitar las características de un objeto (por ejemplo, la fecha de modificación de un documento HTML).</w:t>
      </w:r>
    </w:p>
    <w:p w:rsidR="00666D11" w:rsidRPr="00666D11" w:rsidRDefault="00666D11" w:rsidP="00091782">
      <w:pPr>
        <w:pStyle w:val="Prrafodelista"/>
        <w:numPr>
          <w:ilvl w:val="0"/>
          <w:numId w:val="10"/>
        </w:numPr>
        <w:jc w:val="both"/>
      </w:pPr>
      <w:r w:rsidRPr="00666D11">
        <w:t>Cada operación HTTP implica una conexión con el servidor, que es liberada al término de la misma. Es decir, en una operación se puede recoger un único objeto.</w:t>
      </w:r>
    </w:p>
    <w:p w:rsidR="00666D11" w:rsidRPr="00666D11" w:rsidRDefault="00666D11" w:rsidP="00091782">
      <w:pPr>
        <w:pStyle w:val="Prrafodelista"/>
        <w:numPr>
          <w:ilvl w:val="0"/>
          <w:numId w:val="10"/>
        </w:numPr>
        <w:jc w:val="both"/>
      </w:pPr>
      <w:r w:rsidRPr="00666D11">
        <w:t>No mantiene estado. Cada petición de un cliente a un servidor no es influida por las transacciones anteriores. El servidor trata cada petición como una operación totalmente independiente del resto.</w:t>
      </w:r>
    </w:p>
    <w:p w:rsidR="00666D11" w:rsidRPr="00666D11" w:rsidRDefault="00666D11" w:rsidP="00091782">
      <w:pPr>
        <w:pStyle w:val="Prrafodelista"/>
        <w:numPr>
          <w:ilvl w:val="0"/>
          <w:numId w:val="10"/>
        </w:numPr>
        <w:jc w:val="both"/>
      </w:pPr>
      <w:r w:rsidRPr="00666D11">
        <w:t>Cada objeto al que se aplican los verbos del protocolo está identificado a través de la información de situación del final de la URL.</w:t>
      </w:r>
    </w:p>
    <w:p w:rsidR="00666D11" w:rsidRDefault="00666D11" w:rsidP="00666D11">
      <w:pPr>
        <w:pStyle w:val="Ttulo2"/>
      </w:pPr>
      <w:r>
        <w:t>HTTP</w:t>
      </w:r>
      <w:r w:rsidR="00FF4711">
        <w:fldChar w:fldCharType="begin"/>
      </w:r>
      <w:r>
        <w:instrText xml:space="preserve"> XE "</w:instrText>
      </w:r>
      <w:r w:rsidR="00596DEF">
        <w:instrText>HTTP</w:instrText>
      </w:r>
      <w:r>
        <w:instrText xml:space="preserve">" </w:instrText>
      </w:r>
      <w:r w:rsidR="00FF4711">
        <w:fldChar w:fldCharType="end"/>
      </w:r>
    </w:p>
    <w:p w:rsidR="00B720B3" w:rsidRDefault="00B878B0" w:rsidP="009D6AC7">
      <w:pPr>
        <w:ind w:firstLine="709"/>
        <w:jc w:val="both"/>
      </w:pPr>
      <w:r>
        <w:t>Especifica cuales mensajes pueden enviar los clientes a los servidores y qué respuestas obtienen. Cada interacción consiste en una solicitud ASCII, seguida por una respuesta tipo MIME del RFC 822. Todos los clientes y servidores deben obedecer este protocolo. Se define en el RFC 2616.</w:t>
      </w:r>
    </w:p>
    <w:p w:rsidR="000A3099" w:rsidRDefault="00426AF6" w:rsidP="009D6AC7">
      <w:pPr>
        <w:ind w:firstLine="709"/>
        <w:jc w:val="both"/>
      </w:pPr>
      <w:r>
        <w:t>Las propiedades más importantes</w:t>
      </w:r>
      <w:r w:rsidR="00FF4711">
        <w:fldChar w:fldCharType="begin"/>
      </w:r>
      <w:r w:rsidR="00B720B3">
        <w:instrText xml:space="preserve"> XE "</w:instrText>
      </w:r>
      <w:r w:rsidR="00B720B3" w:rsidRPr="00CF7D9C">
        <w:instrText>Las propiedades más importantes</w:instrText>
      </w:r>
      <w:r w:rsidR="00B720B3">
        <w:instrText xml:space="preserve">" </w:instrText>
      </w:r>
      <w:r w:rsidR="00FF4711">
        <w:fldChar w:fldCharType="end"/>
      </w:r>
      <w:r>
        <w:t xml:space="preserve"> son:</w:t>
      </w:r>
    </w:p>
    <w:p w:rsidR="000D6341" w:rsidRDefault="00426AF6" w:rsidP="00091782">
      <w:pPr>
        <w:pStyle w:val="Prrafodelista"/>
        <w:numPr>
          <w:ilvl w:val="0"/>
          <w:numId w:val="6"/>
        </w:numPr>
      </w:pPr>
      <w:r>
        <w:t>Conexiones</w:t>
      </w:r>
      <w:r w:rsidR="000D6341">
        <w:t>.</w:t>
      </w:r>
    </w:p>
    <w:p w:rsidR="000D6341" w:rsidRDefault="00426AF6" w:rsidP="00091782">
      <w:pPr>
        <w:pStyle w:val="Prrafodelista"/>
        <w:numPr>
          <w:ilvl w:val="0"/>
          <w:numId w:val="6"/>
        </w:numPr>
      </w:pPr>
      <w:r>
        <w:t>Métodos</w:t>
      </w:r>
      <w:r w:rsidR="000D6341">
        <w:t>.</w:t>
      </w:r>
    </w:p>
    <w:p w:rsidR="000D6341" w:rsidRDefault="00426AF6" w:rsidP="00091782">
      <w:pPr>
        <w:pStyle w:val="Prrafodelista"/>
        <w:numPr>
          <w:ilvl w:val="0"/>
          <w:numId w:val="6"/>
        </w:numPr>
      </w:pPr>
      <w:r>
        <w:t>Encabezados de mensajes</w:t>
      </w:r>
      <w:r w:rsidR="000D6341">
        <w:t>.</w:t>
      </w:r>
    </w:p>
    <w:p w:rsidR="000D6341" w:rsidRDefault="00426AF6" w:rsidP="00763A8D">
      <w:pPr>
        <w:pStyle w:val="Ttulo2"/>
      </w:pPr>
      <w:r>
        <w:t>Conexiones</w:t>
      </w:r>
      <w:r w:rsidR="00FF4711">
        <w:fldChar w:fldCharType="begin"/>
      </w:r>
      <w:r w:rsidR="00456931">
        <w:instrText xml:space="preserve"> XE "</w:instrText>
      </w:r>
      <w:r w:rsidR="00456931" w:rsidRPr="009C48A8">
        <w:instrText>Conexiones</w:instrText>
      </w:r>
      <w:r w:rsidR="00456931">
        <w:instrText xml:space="preserve">" </w:instrText>
      </w:r>
      <w:r w:rsidR="00FF4711">
        <w:fldChar w:fldCharType="end"/>
      </w:r>
    </w:p>
    <w:p w:rsidR="00A805AA" w:rsidRDefault="00F22F1C" w:rsidP="00E10219">
      <w:pPr>
        <w:ind w:firstLine="709"/>
        <w:jc w:val="both"/>
      </w:pPr>
      <w:r>
        <w:t xml:space="preserve">La </w:t>
      </w:r>
      <w:r w:rsidR="00A805AA">
        <w:t>forma común en que un navegador contacta a un servidor es estableciendo una conexión TCP con el puerto 80 de la máquina del servidor, El valor de utilizar TCP es que ni los navegadores ni los servidores tienen que preocuparse por los mensajes largos, perdidos o duplicados, ni por las confirmaciones de recepción. TCP maneja estos aspectos en su implementación</w:t>
      </w:r>
      <w:r w:rsidR="00891E67">
        <w:t xml:space="preserve"> (</w:t>
      </w:r>
      <w:r w:rsidR="00891E67" w:rsidRPr="00891E67">
        <w:rPr>
          <w:b/>
        </w:rPr>
        <w:t>Ver Figura 2</w:t>
      </w:r>
      <w:r w:rsidR="00891E67">
        <w:t>).</w:t>
      </w:r>
    </w:p>
    <w:p w:rsidR="00F22F1C" w:rsidRDefault="00A805AA" w:rsidP="00E10219">
      <w:pPr>
        <w:ind w:firstLine="709"/>
        <w:jc w:val="both"/>
      </w:pPr>
      <w:r>
        <w:t>En HTTP 1.0, una vez que se establecía la conexión, se enviaba una solicitud y se obtenía una respuesta. Después se liberaba dicha conexión. Este método e</w:t>
      </w:r>
      <w:r w:rsidR="00AF271E">
        <w:t>s</w:t>
      </w:r>
      <w:r>
        <w:t xml:space="preserve"> adecuado </w:t>
      </w:r>
      <w:r w:rsidR="00AF271E">
        <w:t xml:space="preserve">si una página Web consiste </w:t>
      </w:r>
      <w:r w:rsidR="00AF271E">
        <w:lastRenderedPageBreak/>
        <w:t>por completo en texto HTML. Pero, todos sabemos que actualmente no es así. Una página Web actual contiene gran cantidad de iconos, imágenes, entre otras cosas, por lo que establecer una conexión TCP para transportar un solo icono es un método muy costoso.</w:t>
      </w:r>
    </w:p>
    <w:p w:rsidR="00891E67" w:rsidRDefault="00891E67" w:rsidP="00891E67">
      <w:pPr>
        <w:pStyle w:val="Listaconvietas"/>
        <w:rPr>
          <w:rStyle w:val="Textoennegrita"/>
        </w:rPr>
      </w:pPr>
      <w:r>
        <w:rPr>
          <w:rStyle w:val="Textoennegrita"/>
        </w:rPr>
        <w:t>Figura 2</w:t>
      </w:r>
    </w:p>
    <w:p w:rsidR="00891E67" w:rsidRDefault="00891E67" w:rsidP="00891E67">
      <w:pPr>
        <w:pStyle w:val="Listaconvietas"/>
        <w:numPr>
          <w:ilvl w:val="0"/>
          <w:numId w:val="0"/>
        </w:numPr>
        <w:ind w:left="360"/>
        <w:rPr>
          <w:rStyle w:val="Textoennegrita"/>
        </w:rPr>
      </w:pPr>
      <w:r>
        <w:rPr>
          <w:noProof/>
          <w:lang w:val="es-AR" w:eastAsia="es-AR"/>
        </w:rPr>
        <w:drawing>
          <wp:inline distT="0" distB="0" distL="0" distR="0">
            <wp:extent cx="5760085" cy="1646715"/>
            <wp:effectExtent l="19050" t="0" r="0" b="0"/>
            <wp:docPr id="7" name="Imagen 7" descr="http://www.cicei.com/ocon/gsi/tut_tcpip/imagenes/3376htt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icei.com/ocon/gsi/tut_tcpip/imagenes/3376http.gif"/>
                    <pic:cNvPicPr>
                      <a:picLocks noChangeAspect="1" noChangeArrowheads="1"/>
                    </pic:cNvPicPr>
                  </pic:nvPicPr>
                  <pic:blipFill>
                    <a:blip r:embed="rId16" cstate="print"/>
                    <a:srcRect/>
                    <a:stretch>
                      <a:fillRect/>
                    </a:stretch>
                  </pic:blipFill>
                  <pic:spPr bwMode="auto">
                    <a:xfrm>
                      <a:off x="0" y="0"/>
                      <a:ext cx="5760085" cy="1646715"/>
                    </a:xfrm>
                    <a:prstGeom prst="rect">
                      <a:avLst/>
                    </a:prstGeom>
                    <a:noFill/>
                    <a:ln w="9525">
                      <a:noFill/>
                      <a:miter lim="800000"/>
                      <a:headEnd/>
                      <a:tailEnd/>
                    </a:ln>
                  </pic:spPr>
                </pic:pic>
              </a:graphicData>
            </a:graphic>
          </wp:inline>
        </w:drawing>
      </w:r>
    </w:p>
    <w:p w:rsidR="00891E67" w:rsidRDefault="00891E67" w:rsidP="00891E67">
      <w:pPr>
        <w:pStyle w:val="Listaconvietas"/>
        <w:numPr>
          <w:ilvl w:val="0"/>
          <w:numId w:val="0"/>
        </w:numPr>
        <w:ind w:left="360"/>
        <w:rPr>
          <w:rStyle w:val="Textoennegrita"/>
        </w:rPr>
      </w:pPr>
    </w:p>
    <w:p w:rsidR="000A3099" w:rsidRDefault="00891E67" w:rsidP="00D747E1">
      <w:pPr>
        <w:ind w:firstLine="709"/>
        <w:jc w:val="both"/>
      </w:pPr>
      <w:r>
        <w:t>Debido a lo citado se diseñó</w:t>
      </w:r>
      <w:r w:rsidR="00AF271E">
        <w:t xml:space="preserve"> HTTP 1.1, que soporta conexiones persistentes. Con ellas, es posible establecer una conexión TCP, enviar una solicitud y obtener una respuesta, y después enviar solicitudes adicionales y obtener respuestas adicionales. Al repartir la configuración y terminación de sesiones de TCP en múltiples solicitudes, la sobrecarga resultante de TCP es mucho menor por solicitud.</w:t>
      </w:r>
    </w:p>
    <w:p w:rsidR="00FB637D" w:rsidRDefault="00FB637D" w:rsidP="00891E67">
      <w:pPr>
        <w:pStyle w:val="Ttulo2"/>
      </w:pPr>
      <w:r>
        <w:t>Ejemplo de un diálogo HTTP</w:t>
      </w:r>
      <w:r w:rsidR="001567DE">
        <w:t xml:space="preserve"> cuando se quiere establecer una conexión</w:t>
      </w:r>
      <w:r w:rsidR="00FF4711">
        <w:fldChar w:fldCharType="begin"/>
      </w:r>
      <w:r w:rsidR="006977EF">
        <w:instrText xml:space="preserve"> XE "</w:instrText>
      </w:r>
      <w:r w:rsidR="006977EF" w:rsidRPr="0098541B">
        <w:instrText>Ejemplo de un diálogo HTTP</w:instrText>
      </w:r>
      <w:r w:rsidR="00454361">
        <w:instrText xml:space="preserve"> </w:instrText>
      </w:r>
      <w:r w:rsidR="006977EF">
        <w:instrText xml:space="preserve">" </w:instrText>
      </w:r>
      <w:r w:rsidR="00FF4711">
        <w:fldChar w:fldCharType="end"/>
      </w:r>
    </w:p>
    <w:p w:rsidR="00FB637D" w:rsidRPr="00FB637D" w:rsidRDefault="00FB637D" w:rsidP="00FB637D">
      <w:pPr>
        <w:ind w:firstLine="709"/>
        <w:jc w:val="both"/>
      </w:pPr>
      <w:r w:rsidRPr="00FB637D">
        <w:t>Para obtener un recurso con el </w:t>
      </w:r>
      <w:hyperlink r:id="rId17" w:anchor="URL" w:tgtFrame="_blank" w:history="1">
        <w:r w:rsidRPr="00FB637D">
          <w:t>URL</w:t>
        </w:r>
      </w:hyperlink>
      <w:r w:rsidRPr="00FB637D">
        <w:t> </w:t>
      </w:r>
      <w:hyperlink r:id="rId18" w:tgtFrame="_blank" w:history="1">
        <w:r w:rsidRPr="00FB637D">
          <w:t>http://www.example.com/index.html</w:t>
        </w:r>
      </w:hyperlink>
      <w:r>
        <w:t>,</w:t>
      </w:r>
    </w:p>
    <w:p w:rsidR="00FB637D" w:rsidRPr="00FB637D" w:rsidRDefault="00FB637D" w:rsidP="00091782">
      <w:pPr>
        <w:pStyle w:val="Prrafodelista"/>
        <w:numPr>
          <w:ilvl w:val="0"/>
          <w:numId w:val="12"/>
        </w:numPr>
      </w:pPr>
      <w:r w:rsidRPr="00FB637D">
        <w:t xml:space="preserve">Se abre una conexión al host </w:t>
      </w:r>
      <w:hyperlink r:id="rId19" w:tgtFrame="_blank" w:history="1">
        <w:r w:rsidRPr="00FB637D">
          <w:t>www.example.com</w:t>
        </w:r>
      </w:hyperlink>
      <w:r w:rsidRPr="00FB637D">
        <w:t>, puerto 80 que es el puerto por defecto para HTTP.</w:t>
      </w:r>
    </w:p>
    <w:p w:rsidR="00330CB1" w:rsidRDefault="00FB637D" w:rsidP="00091782">
      <w:pPr>
        <w:pStyle w:val="Prrafodelista"/>
        <w:numPr>
          <w:ilvl w:val="0"/>
          <w:numId w:val="12"/>
        </w:numPr>
      </w:pPr>
      <w:r w:rsidRPr="00FB637D">
        <w:t>Se envía un mensaje en el estilo siguiente:</w:t>
      </w:r>
    </w:p>
    <w:p w:rsidR="00330CB1" w:rsidRPr="00FB637D" w:rsidRDefault="00891E67" w:rsidP="00330CB1">
      <w:r w:rsidRPr="00FF4711">
        <w:rPr>
          <w:noProof/>
          <w:lang w:val="en-US"/>
        </w:rPr>
        <w:pict>
          <v:rect id="_x0000_s1035" style="position:absolute;margin-left:86.3pt;margin-top:491.25pt;width:245.2pt;height:114.75pt;z-index:-251654144;mso-position-horizontal-relative:page;mso-position-vertical-relative:page;v-text-anchor:middle" o:allowoverlap="f" filled="f" stroked="f" strokecolor="#d2da7a [3206]">
            <v:textbox style="mso-next-textbox:#_x0000_s1035" inset="18pt,,14.4pt">
              <w:txbxContent>
                <w:p w:rsidR="001F5FEE" w:rsidRPr="00330CB1" w:rsidRDefault="001F5FEE" w:rsidP="00330CB1">
                  <w:pPr>
                    <w:pStyle w:val="HTMLconformatoprevio"/>
                    <w:pBdr>
                      <w:top w:val="dashed" w:sz="6" w:space="12" w:color="2F6FAB"/>
                      <w:left w:val="dashed" w:sz="6" w:space="12" w:color="2F6FAB"/>
                      <w:bottom w:val="dashed" w:sz="6" w:space="12" w:color="2F6FAB"/>
                      <w:right w:val="dashed" w:sz="6" w:space="12" w:color="2F6FAB"/>
                    </w:pBdr>
                    <w:shd w:val="clear" w:color="auto" w:fill="F9F9F9"/>
                    <w:spacing w:line="312" w:lineRule="atLeast"/>
                    <w:rPr>
                      <w:lang w:val="en-US"/>
                    </w:rPr>
                  </w:pPr>
                  <w:r w:rsidRPr="00330CB1">
                    <w:rPr>
                      <w:lang w:val="en-US"/>
                    </w:rPr>
                    <w:t>GET /index.html HTTP/1.1</w:t>
                  </w:r>
                </w:p>
                <w:p w:rsidR="001F5FEE" w:rsidRPr="00330CB1" w:rsidRDefault="001F5FEE" w:rsidP="00330CB1">
                  <w:pPr>
                    <w:pStyle w:val="HTMLconformatoprevio"/>
                    <w:pBdr>
                      <w:top w:val="dashed" w:sz="6" w:space="12" w:color="2F6FAB"/>
                      <w:left w:val="dashed" w:sz="6" w:space="12" w:color="2F6FAB"/>
                      <w:bottom w:val="dashed" w:sz="6" w:space="12" w:color="2F6FAB"/>
                      <w:right w:val="dashed" w:sz="6" w:space="12" w:color="2F6FAB"/>
                    </w:pBdr>
                    <w:shd w:val="clear" w:color="auto" w:fill="F9F9F9"/>
                    <w:spacing w:line="312" w:lineRule="atLeast"/>
                    <w:rPr>
                      <w:lang w:val="en-US"/>
                    </w:rPr>
                  </w:pPr>
                  <w:r w:rsidRPr="00330CB1">
                    <w:rPr>
                      <w:lang w:val="en-US"/>
                    </w:rPr>
                    <w:t xml:space="preserve"> Host: </w:t>
                  </w:r>
                  <w:hyperlink r:id="rId20" w:tgtFrame="_blank" w:history="1">
                    <w:r w:rsidRPr="00330CB1">
                      <w:rPr>
                        <w:rStyle w:val="Hipervnculo"/>
                        <w:rFonts w:eastAsiaTheme="majorEastAsia"/>
                        <w:lang w:val="en-US"/>
                      </w:rPr>
                      <w:t>www.example.com</w:t>
                    </w:r>
                  </w:hyperlink>
                </w:p>
                <w:p w:rsidR="001F5FEE" w:rsidRDefault="001F5FEE" w:rsidP="00330CB1">
                  <w:pPr>
                    <w:pStyle w:val="HTMLconformatoprevio"/>
                    <w:pBdr>
                      <w:top w:val="dashed" w:sz="6" w:space="12" w:color="2F6FAB"/>
                      <w:left w:val="dashed" w:sz="6" w:space="12" w:color="2F6FAB"/>
                      <w:bottom w:val="dashed" w:sz="6" w:space="12" w:color="2F6FAB"/>
                      <w:right w:val="dashed" w:sz="6" w:space="12" w:color="2F6FAB"/>
                    </w:pBdr>
                    <w:shd w:val="clear" w:color="auto" w:fill="F9F9F9"/>
                    <w:spacing w:line="312" w:lineRule="atLeast"/>
                  </w:pPr>
                  <w:r w:rsidRPr="00330CB1">
                    <w:rPr>
                      <w:lang w:val="en-US"/>
                    </w:rPr>
                    <w:t xml:space="preserve"> </w:t>
                  </w:r>
                  <w:proofErr w:type="spellStart"/>
                  <w:r>
                    <w:t>User-Agent</w:t>
                  </w:r>
                  <w:proofErr w:type="spellEnd"/>
                  <w:r>
                    <w:t>: nombre-cliente</w:t>
                  </w:r>
                </w:p>
                <w:p w:rsidR="001F5FEE" w:rsidRPr="00330CB1" w:rsidRDefault="001F5FEE" w:rsidP="00330CB1">
                  <w:pPr>
                    <w:pStyle w:val="HTMLconformatoprevio"/>
                    <w:pBdr>
                      <w:top w:val="dashed" w:sz="6" w:space="12" w:color="2F6FAB"/>
                      <w:left w:val="dashed" w:sz="6" w:space="12" w:color="2F6FAB"/>
                      <w:bottom w:val="dashed" w:sz="6" w:space="12" w:color="2F6FAB"/>
                      <w:right w:val="dashed" w:sz="6" w:space="12" w:color="2F6FAB"/>
                    </w:pBdr>
                    <w:shd w:val="clear" w:color="auto" w:fill="F9F9F9"/>
                    <w:spacing w:line="312" w:lineRule="atLeast"/>
                  </w:pPr>
                  <w:r>
                    <w:t xml:space="preserve"> [Línea en blanco]</w:t>
                  </w:r>
                </w:p>
              </w:txbxContent>
            </v:textbox>
            <w10:wrap type="square" anchorx="page" anchory="page"/>
          </v:rect>
        </w:pict>
      </w:r>
    </w:p>
    <w:p w:rsidR="00454361" w:rsidRDefault="00454361" w:rsidP="00FB637D">
      <w:pPr>
        <w:ind w:firstLine="709"/>
        <w:jc w:val="both"/>
      </w:pPr>
    </w:p>
    <w:p w:rsidR="00330CB1" w:rsidRDefault="00330CB1" w:rsidP="00FB637D">
      <w:pPr>
        <w:ind w:firstLine="709"/>
        <w:jc w:val="both"/>
      </w:pPr>
    </w:p>
    <w:p w:rsidR="00330CB1" w:rsidRDefault="00330CB1" w:rsidP="00FB637D">
      <w:pPr>
        <w:ind w:firstLine="709"/>
        <w:jc w:val="both"/>
      </w:pPr>
    </w:p>
    <w:p w:rsidR="00891E67" w:rsidRDefault="00891E67" w:rsidP="00FB637D">
      <w:pPr>
        <w:ind w:firstLine="709"/>
        <w:jc w:val="both"/>
      </w:pPr>
    </w:p>
    <w:p w:rsidR="00891E67" w:rsidRDefault="00891E67" w:rsidP="00FB637D">
      <w:pPr>
        <w:ind w:firstLine="709"/>
        <w:jc w:val="both"/>
      </w:pPr>
    </w:p>
    <w:p w:rsidR="00791103" w:rsidRDefault="00791103" w:rsidP="00FB637D">
      <w:pPr>
        <w:ind w:firstLine="709"/>
        <w:jc w:val="both"/>
      </w:pPr>
    </w:p>
    <w:p w:rsidR="00FB637D" w:rsidRDefault="00FB637D" w:rsidP="00FB637D">
      <w:pPr>
        <w:ind w:firstLine="709"/>
        <w:jc w:val="both"/>
      </w:pPr>
      <w:r w:rsidRPr="00FB637D">
        <w:t>La respuesta del servidor está formada por encabezados seguidos del recurso solicitado, en el caso de una página web:</w:t>
      </w:r>
    </w:p>
    <w:p w:rsidR="00330CB1" w:rsidRDefault="00891E67" w:rsidP="00FB637D">
      <w:pPr>
        <w:ind w:firstLine="709"/>
        <w:jc w:val="both"/>
      </w:pPr>
      <w:r>
        <w:rPr>
          <w:noProof/>
          <w:lang w:val="es-AR" w:eastAsia="es-AR"/>
        </w:rPr>
        <w:lastRenderedPageBreak/>
        <w:pict>
          <v:rect id="_x0000_s1038" style="position:absolute;left:0;text-align:left;margin-left:94.3pt;margin-top:84pt;width:242.45pt;height:258.75pt;z-index:-251653120;mso-wrap-style:none;mso-position-horizontal-relative:page;mso-position-vertical-relative:page" o:allowoverlap="f" filled="f" stroked="f" strokecolor="#d2da7a [3206]">
            <v:textbox style="mso-next-textbox:#_x0000_s1038" inset="18pt,,14.4pt">
              <w:txbxContent>
                <w:p w:rsidR="00891E67" w:rsidRPr="00FB637D" w:rsidRDefault="00891E67" w:rsidP="00891E67">
                  <w:pPr>
                    <w:pStyle w:val="HTMLconformatoprevio"/>
                    <w:pBdr>
                      <w:top w:val="dashed" w:sz="6" w:space="12" w:color="2F6FAB"/>
                      <w:left w:val="dashed" w:sz="6" w:space="12" w:color="2F6FAB"/>
                      <w:bottom w:val="dashed" w:sz="6" w:space="12" w:color="2F6FAB"/>
                      <w:right w:val="dashed" w:sz="6" w:space="12" w:color="2F6FAB"/>
                    </w:pBdr>
                    <w:shd w:val="clear" w:color="auto" w:fill="F9F9F9"/>
                    <w:spacing w:line="312" w:lineRule="atLeast"/>
                    <w:rPr>
                      <w:lang w:val="en-US"/>
                    </w:rPr>
                  </w:pPr>
                  <w:r w:rsidRPr="00FB637D">
                    <w:rPr>
                      <w:lang w:val="en-US"/>
                    </w:rPr>
                    <w:t>HTTP/1.1 200 OK</w:t>
                  </w:r>
                </w:p>
                <w:p w:rsidR="00891E67" w:rsidRPr="00454361" w:rsidRDefault="00891E67" w:rsidP="00891E67">
                  <w:pPr>
                    <w:pStyle w:val="HTMLconformatoprevio"/>
                    <w:pBdr>
                      <w:top w:val="dashed" w:sz="6" w:space="12" w:color="2F6FAB"/>
                      <w:left w:val="dashed" w:sz="6" w:space="12" w:color="2F6FAB"/>
                      <w:bottom w:val="dashed" w:sz="6" w:space="12" w:color="2F6FAB"/>
                      <w:right w:val="dashed" w:sz="6" w:space="12" w:color="2F6FAB"/>
                    </w:pBdr>
                    <w:shd w:val="clear" w:color="auto" w:fill="F9F9F9"/>
                    <w:spacing w:line="312" w:lineRule="atLeast"/>
                    <w:rPr>
                      <w:lang w:val="en-US"/>
                    </w:rPr>
                  </w:pPr>
                  <w:r w:rsidRPr="00454361">
                    <w:rPr>
                      <w:lang w:val="en-US"/>
                    </w:rPr>
                    <w:t>Date: Fri, 31 Dec 2003 23:59:59 GMT</w:t>
                  </w:r>
                </w:p>
                <w:p w:rsidR="00891E67" w:rsidRPr="00330CB1" w:rsidRDefault="00891E67" w:rsidP="00891E67">
                  <w:pPr>
                    <w:pStyle w:val="HTMLconformatoprevio"/>
                    <w:pBdr>
                      <w:top w:val="dashed" w:sz="6" w:space="12" w:color="2F6FAB"/>
                      <w:left w:val="dashed" w:sz="6" w:space="12" w:color="2F6FAB"/>
                      <w:bottom w:val="dashed" w:sz="6" w:space="12" w:color="2F6FAB"/>
                      <w:right w:val="dashed" w:sz="6" w:space="12" w:color="2F6FAB"/>
                    </w:pBdr>
                    <w:shd w:val="clear" w:color="auto" w:fill="F9F9F9"/>
                    <w:spacing w:line="312" w:lineRule="atLeast"/>
                    <w:rPr>
                      <w:lang w:val="en-US"/>
                    </w:rPr>
                  </w:pPr>
                  <w:r w:rsidRPr="00330CB1">
                    <w:rPr>
                      <w:lang w:val="en-US"/>
                    </w:rPr>
                    <w:t>Content-Type: text/html</w:t>
                  </w:r>
                </w:p>
                <w:p w:rsidR="00891E67" w:rsidRDefault="00891E67" w:rsidP="00891E67">
                  <w:pPr>
                    <w:pStyle w:val="HTMLconformatoprevio"/>
                    <w:pBdr>
                      <w:top w:val="dashed" w:sz="6" w:space="12" w:color="2F6FAB"/>
                      <w:left w:val="dashed" w:sz="6" w:space="12" w:color="2F6FAB"/>
                      <w:bottom w:val="dashed" w:sz="6" w:space="12" w:color="2F6FAB"/>
                      <w:right w:val="dashed" w:sz="6" w:space="12" w:color="2F6FAB"/>
                    </w:pBdr>
                    <w:shd w:val="clear" w:color="auto" w:fill="F9F9F9"/>
                    <w:spacing w:line="312" w:lineRule="atLeast"/>
                    <w:rPr>
                      <w:lang w:val="en-US"/>
                    </w:rPr>
                  </w:pPr>
                  <w:r w:rsidRPr="00330CB1">
                    <w:rPr>
                      <w:lang w:val="en-US"/>
                    </w:rPr>
                    <w:t>Content-Length: 1221</w:t>
                  </w:r>
                </w:p>
                <w:p w:rsidR="00891E67" w:rsidRPr="00330CB1" w:rsidRDefault="00891E67" w:rsidP="00891E67">
                  <w:pPr>
                    <w:pStyle w:val="HTMLconformatoprevio"/>
                    <w:pBdr>
                      <w:top w:val="dashed" w:sz="6" w:space="12" w:color="2F6FAB"/>
                      <w:left w:val="dashed" w:sz="6" w:space="12" w:color="2F6FAB"/>
                      <w:bottom w:val="dashed" w:sz="6" w:space="12" w:color="2F6FAB"/>
                      <w:right w:val="dashed" w:sz="6" w:space="12" w:color="2F6FAB"/>
                    </w:pBdr>
                    <w:shd w:val="clear" w:color="auto" w:fill="F9F9F9"/>
                    <w:spacing w:line="312" w:lineRule="atLeast"/>
                    <w:rPr>
                      <w:lang w:val="en-US"/>
                    </w:rPr>
                  </w:pPr>
                </w:p>
                <w:p w:rsidR="00891E67" w:rsidRDefault="00891E67" w:rsidP="00891E67">
                  <w:pPr>
                    <w:pStyle w:val="HTMLconformatoprevio"/>
                    <w:pBdr>
                      <w:top w:val="dashed" w:sz="6" w:space="12" w:color="2F6FAB"/>
                      <w:left w:val="dashed" w:sz="6" w:space="12" w:color="2F6FAB"/>
                      <w:bottom w:val="dashed" w:sz="6" w:space="12" w:color="2F6FAB"/>
                      <w:right w:val="dashed" w:sz="6" w:space="12" w:color="2F6FAB"/>
                    </w:pBdr>
                    <w:shd w:val="clear" w:color="auto" w:fill="F9F9F9"/>
                    <w:spacing w:line="312" w:lineRule="atLeast"/>
                  </w:pPr>
                  <w:r>
                    <w:t>&lt;</w:t>
                  </w:r>
                  <w:proofErr w:type="spellStart"/>
                  <w:proofErr w:type="gramStart"/>
                  <w:r>
                    <w:t>html</w:t>
                  </w:r>
                  <w:proofErr w:type="spellEnd"/>
                  <w:proofErr w:type="gramEnd"/>
                  <w:r>
                    <w:t>&gt;</w:t>
                  </w:r>
                </w:p>
                <w:p w:rsidR="00891E67" w:rsidRDefault="00891E67" w:rsidP="00891E67">
                  <w:pPr>
                    <w:pStyle w:val="HTMLconformatoprevio"/>
                    <w:pBdr>
                      <w:top w:val="dashed" w:sz="6" w:space="12" w:color="2F6FAB"/>
                      <w:left w:val="dashed" w:sz="6" w:space="12" w:color="2F6FAB"/>
                      <w:bottom w:val="dashed" w:sz="6" w:space="12" w:color="2F6FAB"/>
                      <w:right w:val="dashed" w:sz="6" w:space="12" w:color="2F6FAB"/>
                    </w:pBdr>
                    <w:shd w:val="clear" w:color="auto" w:fill="F9F9F9"/>
                    <w:spacing w:line="312" w:lineRule="atLeast"/>
                  </w:pPr>
                  <w:r>
                    <w:t>&lt;</w:t>
                  </w:r>
                  <w:proofErr w:type="spellStart"/>
                  <w:proofErr w:type="gramStart"/>
                  <w:r>
                    <w:t>body</w:t>
                  </w:r>
                  <w:proofErr w:type="spellEnd"/>
                  <w:proofErr w:type="gramEnd"/>
                  <w:r>
                    <w:t>&gt;</w:t>
                  </w:r>
                </w:p>
                <w:p w:rsidR="00891E67" w:rsidRDefault="00891E67" w:rsidP="00891E67">
                  <w:pPr>
                    <w:pStyle w:val="HTMLconformatoprevio"/>
                    <w:pBdr>
                      <w:top w:val="dashed" w:sz="6" w:space="12" w:color="2F6FAB"/>
                      <w:left w:val="dashed" w:sz="6" w:space="12" w:color="2F6FAB"/>
                      <w:bottom w:val="dashed" w:sz="6" w:space="12" w:color="2F6FAB"/>
                      <w:right w:val="dashed" w:sz="6" w:space="12" w:color="2F6FAB"/>
                    </w:pBdr>
                    <w:shd w:val="clear" w:color="auto" w:fill="F9F9F9"/>
                    <w:spacing w:line="312" w:lineRule="atLeast"/>
                  </w:pPr>
                  <w:r>
                    <w:t xml:space="preserve">&lt;h1&gt;Página principal de </w:t>
                  </w:r>
                  <w:proofErr w:type="spellStart"/>
                  <w:r>
                    <w:t>tuHost</w:t>
                  </w:r>
                  <w:proofErr w:type="spellEnd"/>
                  <w:r>
                    <w:t>&lt;/h1&gt;</w:t>
                  </w:r>
                </w:p>
                <w:p w:rsidR="00891E67" w:rsidRDefault="00891E67" w:rsidP="00891E67">
                  <w:pPr>
                    <w:pStyle w:val="HTMLconformatoprevio"/>
                    <w:pBdr>
                      <w:top w:val="dashed" w:sz="6" w:space="12" w:color="2F6FAB"/>
                      <w:left w:val="dashed" w:sz="6" w:space="12" w:color="2F6FAB"/>
                      <w:bottom w:val="dashed" w:sz="6" w:space="12" w:color="2F6FAB"/>
                      <w:right w:val="dashed" w:sz="6" w:space="12" w:color="2F6FAB"/>
                    </w:pBdr>
                    <w:shd w:val="clear" w:color="auto" w:fill="F9F9F9"/>
                    <w:spacing w:line="312" w:lineRule="atLeast"/>
                  </w:pPr>
                  <w:r>
                    <w:t>(Contenido)</w:t>
                  </w:r>
                </w:p>
                <w:p w:rsidR="00891E67" w:rsidRDefault="00891E67" w:rsidP="00891E67">
                  <w:pPr>
                    <w:pStyle w:val="HTMLconformatoprevio"/>
                    <w:pBdr>
                      <w:top w:val="dashed" w:sz="6" w:space="12" w:color="2F6FAB"/>
                      <w:left w:val="dashed" w:sz="6" w:space="12" w:color="2F6FAB"/>
                      <w:bottom w:val="dashed" w:sz="6" w:space="12" w:color="2F6FAB"/>
                      <w:right w:val="dashed" w:sz="6" w:space="12" w:color="2F6FAB"/>
                    </w:pBdr>
                    <w:shd w:val="clear" w:color="auto" w:fill="F9F9F9"/>
                    <w:spacing w:line="312" w:lineRule="atLeast"/>
                  </w:pPr>
                  <w:r>
                    <w:t xml:space="preserve">  .</w:t>
                  </w:r>
                </w:p>
                <w:p w:rsidR="00891E67" w:rsidRDefault="00891E67" w:rsidP="00891E67">
                  <w:pPr>
                    <w:pStyle w:val="HTMLconformatoprevio"/>
                    <w:pBdr>
                      <w:top w:val="dashed" w:sz="6" w:space="12" w:color="2F6FAB"/>
                      <w:left w:val="dashed" w:sz="6" w:space="12" w:color="2F6FAB"/>
                      <w:bottom w:val="dashed" w:sz="6" w:space="12" w:color="2F6FAB"/>
                      <w:right w:val="dashed" w:sz="6" w:space="12" w:color="2F6FAB"/>
                    </w:pBdr>
                    <w:shd w:val="clear" w:color="auto" w:fill="F9F9F9"/>
                    <w:spacing w:line="312" w:lineRule="atLeast"/>
                  </w:pPr>
                  <w:r>
                    <w:t xml:space="preserve">  .</w:t>
                  </w:r>
                </w:p>
                <w:p w:rsidR="00891E67" w:rsidRDefault="00891E67" w:rsidP="00891E67">
                  <w:pPr>
                    <w:pStyle w:val="HTMLconformatoprevio"/>
                    <w:pBdr>
                      <w:top w:val="dashed" w:sz="6" w:space="12" w:color="2F6FAB"/>
                      <w:left w:val="dashed" w:sz="6" w:space="12" w:color="2F6FAB"/>
                      <w:bottom w:val="dashed" w:sz="6" w:space="12" w:color="2F6FAB"/>
                      <w:right w:val="dashed" w:sz="6" w:space="12" w:color="2F6FAB"/>
                    </w:pBdr>
                    <w:shd w:val="clear" w:color="auto" w:fill="F9F9F9"/>
                    <w:spacing w:line="312" w:lineRule="atLeast"/>
                  </w:pPr>
                  <w:r>
                    <w:t xml:space="preserve">  .</w:t>
                  </w:r>
                </w:p>
                <w:p w:rsidR="00891E67" w:rsidRDefault="00891E67" w:rsidP="00891E67">
                  <w:pPr>
                    <w:pStyle w:val="HTMLconformatoprevio"/>
                    <w:pBdr>
                      <w:top w:val="dashed" w:sz="6" w:space="12" w:color="2F6FAB"/>
                      <w:left w:val="dashed" w:sz="6" w:space="12" w:color="2F6FAB"/>
                      <w:bottom w:val="dashed" w:sz="6" w:space="12" w:color="2F6FAB"/>
                      <w:right w:val="dashed" w:sz="6" w:space="12" w:color="2F6FAB"/>
                    </w:pBdr>
                    <w:shd w:val="clear" w:color="auto" w:fill="F9F9F9"/>
                    <w:spacing w:line="312" w:lineRule="atLeast"/>
                  </w:pPr>
                  <w:r>
                    <w:t>&lt;/</w:t>
                  </w:r>
                  <w:proofErr w:type="spellStart"/>
                  <w:proofErr w:type="gramStart"/>
                  <w:r>
                    <w:t>body</w:t>
                  </w:r>
                  <w:proofErr w:type="spellEnd"/>
                  <w:proofErr w:type="gramEnd"/>
                  <w:r>
                    <w:t>&gt;</w:t>
                  </w:r>
                </w:p>
                <w:p w:rsidR="00891E67" w:rsidRDefault="00891E67" w:rsidP="00891E67">
                  <w:pPr>
                    <w:pStyle w:val="HTMLconformatoprevio"/>
                    <w:pBdr>
                      <w:top w:val="dashed" w:sz="6" w:space="12" w:color="2F6FAB"/>
                      <w:left w:val="dashed" w:sz="6" w:space="12" w:color="2F6FAB"/>
                      <w:bottom w:val="dashed" w:sz="6" w:space="12" w:color="2F6FAB"/>
                      <w:right w:val="dashed" w:sz="6" w:space="12" w:color="2F6FAB"/>
                    </w:pBdr>
                    <w:shd w:val="clear" w:color="auto" w:fill="F9F9F9"/>
                    <w:spacing w:line="312" w:lineRule="atLeast"/>
                  </w:pPr>
                  <w:r>
                    <w:t>&lt;/</w:t>
                  </w:r>
                  <w:proofErr w:type="spellStart"/>
                  <w:proofErr w:type="gramStart"/>
                  <w:r>
                    <w:t>html</w:t>
                  </w:r>
                  <w:proofErr w:type="spellEnd"/>
                  <w:proofErr w:type="gramEnd"/>
                  <w:r>
                    <w:t>&gt;</w:t>
                  </w:r>
                </w:p>
              </w:txbxContent>
            </v:textbox>
            <w10:wrap type="square" anchorx="page" anchory="page"/>
          </v:rect>
        </w:pict>
      </w:r>
    </w:p>
    <w:p w:rsidR="00FB637D" w:rsidRDefault="00FB637D" w:rsidP="00D747E1">
      <w:pPr>
        <w:ind w:firstLine="709"/>
        <w:jc w:val="both"/>
      </w:pPr>
    </w:p>
    <w:p w:rsidR="00330CB1" w:rsidRDefault="00330CB1" w:rsidP="00D747E1">
      <w:pPr>
        <w:ind w:firstLine="709"/>
        <w:jc w:val="both"/>
      </w:pPr>
    </w:p>
    <w:p w:rsidR="00330CB1" w:rsidRDefault="00330CB1" w:rsidP="00D747E1">
      <w:pPr>
        <w:ind w:firstLine="709"/>
        <w:jc w:val="both"/>
      </w:pPr>
    </w:p>
    <w:p w:rsidR="00330CB1" w:rsidRDefault="00330CB1" w:rsidP="00D747E1">
      <w:pPr>
        <w:ind w:firstLine="709"/>
        <w:jc w:val="both"/>
      </w:pPr>
    </w:p>
    <w:p w:rsidR="00330CB1" w:rsidRDefault="00330CB1" w:rsidP="00D747E1">
      <w:pPr>
        <w:ind w:firstLine="709"/>
        <w:jc w:val="both"/>
      </w:pPr>
    </w:p>
    <w:p w:rsidR="00330CB1" w:rsidRDefault="00330CB1" w:rsidP="00D747E1">
      <w:pPr>
        <w:ind w:firstLine="709"/>
        <w:jc w:val="both"/>
      </w:pPr>
    </w:p>
    <w:p w:rsidR="00330CB1" w:rsidRDefault="00330CB1" w:rsidP="00D747E1">
      <w:pPr>
        <w:ind w:firstLine="709"/>
        <w:jc w:val="both"/>
      </w:pPr>
    </w:p>
    <w:p w:rsidR="00330CB1" w:rsidRDefault="00330CB1" w:rsidP="00D747E1">
      <w:pPr>
        <w:ind w:firstLine="709"/>
        <w:jc w:val="both"/>
      </w:pPr>
    </w:p>
    <w:p w:rsidR="00330CB1" w:rsidRDefault="00330CB1" w:rsidP="00D747E1">
      <w:pPr>
        <w:ind w:firstLine="709"/>
        <w:jc w:val="both"/>
      </w:pPr>
    </w:p>
    <w:p w:rsidR="00FB637D" w:rsidRDefault="00FB637D" w:rsidP="00D747E1">
      <w:pPr>
        <w:ind w:firstLine="709"/>
        <w:jc w:val="both"/>
      </w:pPr>
    </w:p>
    <w:p w:rsidR="00F53E2A" w:rsidRDefault="00D747E1" w:rsidP="004A6C94">
      <w:pPr>
        <w:pStyle w:val="Ttulo2"/>
      </w:pPr>
      <w:r>
        <w:t>Métodos</w:t>
      </w:r>
      <w:r w:rsidR="00FF4711">
        <w:fldChar w:fldCharType="begin"/>
      </w:r>
      <w:r w:rsidR="00456931">
        <w:instrText xml:space="preserve"> XE "</w:instrText>
      </w:r>
      <w:r w:rsidR="00456931" w:rsidRPr="009C48A8">
        <w:instrText>Métodos</w:instrText>
      </w:r>
      <w:r w:rsidR="00456931">
        <w:instrText xml:space="preserve">" </w:instrText>
      </w:r>
      <w:r w:rsidR="00FF4711">
        <w:fldChar w:fldCharType="end"/>
      </w:r>
    </w:p>
    <w:p w:rsidR="00625F7C" w:rsidRDefault="00650C58" w:rsidP="003A709B">
      <w:pPr>
        <w:ind w:firstLine="709"/>
        <w:jc w:val="both"/>
      </w:pPr>
      <w:r>
        <w:t xml:space="preserve">Aunque HTTP se diseñó para utilizarlo en Web, intencionalmente se ha hecho con miras a las aplicaciones orientadas a objetos futuras. Por ello, se soportan otras operaciones, llamadas métodos, Esta generalidad es lo que permite que SOAP (Simple </w:t>
      </w:r>
      <w:proofErr w:type="spellStart"/>
      <w:r>
        <w:t>Object</w:t>
      </w:r>
      <w:proofErr w:type="spellEnd"/>
      <w:r>
        <w:t xml:space="preserve"> Access </w:t>
      </w:r>
      <w:proofErr w:type="spellStart"/>
      <w:r>
        <w:t>Protocol</w:t>
      </w:r>
      <w:proofErr w:type="spellEnd"/>
      <w:r>
        <w:t xml:space="preserve">) exista. Cada solicitud consiste en una o más líneas de texto ASCII, y la primera palabra de la primera línea es el nombre del método solicitado. Los nombres son sensibles a mayúsculas y minúsculas, por lo que GET es un método valido y </w:t>
      </w:r>
      <w:proofErr w:type="spellStart"/>
      <w:r>
        <w:t>get</w:t>
      </w:r>
      <w:proofErr w:type="spellEnd"/>
      <w:r>
        <w:t xml:space="preserve"> no lo es. Lista de métodos </w:t>
      </w:r>
      <w:r w:rsidR="003A709B" w:rsidRPr="003A709B">
        <w:rPr>
          <w:rStyle w:val="nfasis"/>
        </w:rPr>
        <w:t xml:space="preserve">Ver figura </w:t>
      </w:r>
      <w:r w:rsidR="00F93888">
        <w:rPr>
          <w:rStyle w:val="nfasis"/>
        </w:rPr>
        <w:t>3</w:t>
      </w:r>
      <w:r w:rsidR="003A709B">
        <w:t>.</w:t>
      </w:r>
    </w:p>
    <w:p w:rsidR="00625F7C" w:rsidRDefault="00650C58" w:rsidP="00332597">
      <w:pPr>
        <w:pStyle w:val="Listaconvietas"/>
        <w:rPr>
          <w:rStyle w:val="Textoennegrita"/>
        </w:rPr>
      </w:pPr>
      <w:r>
        <w:rPr>
          <w:rStyle w:val="Textoennegrita"/>
        </w:rPr>
        <w:t xml:space="preserve">Figura </w:t>
      </w:r>
      <w:r w:rsidR="00F93888">
        <w:rPr>
          <w:rStyle w:val="Textoennegrita"/>
        </w:rPr>
        <w:t>3</w:t>
      </w:r>
    </w:p>
    <w:p w:rsidR="00625F7C" w:rsidRDefault="00E658F1" w:rsidP="006D08B1">
      <w:pPr>
        <w:ind w:firstLine="709"/>
        <w:jc w:val="center"/>
      </w:pPr>
      <w:r>
        <w:rPr>
          <w:noProof/>
          <w:lang w:val="es-AR" w:eastAsia="es-AR"/>
        </w:rPr>
        <w:drawing>
          <wp:inline distT="0" distB="0" distL="0" distR="0">
            <wp:extent cx="4958366" cy="2133600"/>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l="37520" t="21978" r="35207" b="58516"/>
                    <a:stretch>
                      <a:fillRect/>
                    </a:stretch>
                  </pic:blipFill>
                  <pic:spPr bwMode="auto">
                    <a:xfrm>
                      <a:off x="0" y="0"/>
                      <a:ext cx="4962041" cy="2135181"/>
                    </a:xfrm>
                    <a:prstGeom prst="rect">
                      <a:avLst/>
                    </a:prstGeom>
                    <a:noFill/>
                    <a:ln w="9525">
                      <a:noFill/>
                      <a:miter lim="800000"/>
                      <a:headEnd/>
                      <a:tailEnd/>
                    </a:ln>
                  </pic:spPr>
                </pic:pic>
              </a:graphicData>
            </a:graphic>
          </wp:inline>
        </w:drawing>
      </w:r>
    </w:p>
    <w:p w:rsidR="008D6B48" w:rsidRDefault="008D6B48" w:rsidP="003A709B">
      <w:pPr>
        <w:ind w:firstLine="709"/>
        <w:jc w:val="both"/>
      </w:pPr>
      <w:r>
        <w:t xml:space="preserve">Veamos brevemente </w:t>
      </w:r>
      <w:r w:rsidR="00DD1783">
        <w:t>que significa</w:t>
      </w:r>
      <w:r w:rsidR="00716BB8">
        <w:t>n</w:t>
      </w:r>
      <w:r w:rsidR="00DD1783">
        <w:t xml:space="preserve"> </w:t>
      </w:r>
      <w:r>
        <w:t>cada uno de los métodos.</w:t>
      </w:r>
    </w:p>
    <w:p w:rsidR="008D6B48" w:rsidRDefault="00E2188C" w:rsidP="003A709B">
      <w:pPr>
        <w:ind w:firstLine="709"/>
        <w:jc w:val="both"/>
      </w:pPr>
      <w:r>
        <w:t>El</w:t>
      </w:r>
      <w:r w:rsidR="008D6B48">
        <w:t xml:space="preserve"> método </w:t>
      </w:r>
      <w:r w:rsidR="008D6B48" w:rsidRPr="008D6B48">
        <w:rPr>
          <w:i/>
        </w:rPr>
        <w:t>GET</w:t>
      </w:r>
      <w:r w:rsidR="008D6B48">
        <w:t xml:space="preserve"> solicita al servidor que envíe la página. La página está codificada de forma adecuada en MIME. La mayoría d</w:t>
      </w:r>
      <w:r w:rsidR="00E85863">
        <w:t>e las s</w:t>
      </w:r>
      <w:r w:rsidR="008D6B48">
        <w:t xml:space="preserve">olicitudes a servidores Web son </w:t>
      </w:r>
      <w:proofErr w:type="spellStart"/>
      <w:r w:rsidR="008D6B48">
        <w:t>GETs</w:t>
      </w:r>
      <w:proofErr w:type="spellEnd"/>
      <w:r w:rsidR="008D6B48">
        <w:t>. La forma de GET común es:</w:t>
      </w:r>
    </w:p>
    <w:p w:rsidR="008D6B48" w:rsidRDefault="008D6B48" w:rsidP="003A709B">
      <w:pPr>
        <w:ind w:firstLine="709"/>
        <w:jc w:val="both"/>
      </w:pPr>
      <w:r>
        <w:lastRenderedPageBreak/>
        <w:t xml:space="preserve">GET </w:t>
      </w:r>
      <w:proofErr w:type="spellStart"/>
      <w:r>
        <w:t>nombredearchivo</w:t>
      </w:r>
      <w:proofErr w:type="spellEnd"/>
      <w:r>
        <w:t xml:space="preserve"> HTTP/1.1</w:t>
      </w:r>
    </w:p>
    <w:p w:rsidR="004A6C94" w:rsidRDefault="008D6B48" w:rsidP="003A709B">
      <w:pPr>
        <w:ind w:firstLine="709"/>
        <w:jc w:val="both"/>
      </w:pPr>
      <w:r>
        <w:t xml:space="preserve">El método </w:t>
      </w:r>
      <w:r w:rsidRPr="008D6B48">
        <w:rPr>
          <w:i/>
        </w:rPr>
        <w:t>HEAD</w:t>
      </w:r>
      <w:r>
        <w:t xml:space="preserve"> simplemente solicita el encabezado del mensaje, sin la página real. Este método puede utilizarse para obtener la fecha de modificación de la página, para colectar información para propósitos de indización o para validar un URL.</w:t>
      </w:r>
    </w:p>
    <w:p w:rsidR="00CB5396" w:rsidRDefault="00CB5396" w:rsidP="003A709B">
      <w:pPr>
        <w:ind w:firstLine="709"/>
        <w:jc w:val="both"/>
      </w:pPr>
      <w:r>
        <w:t xml:space="preserve">El método </w:t>
      </w:r>
      <w:r w:rsidRPr="00CB5396">
        <w:rPr>
          <w:i/>
        </w:rPr>
        <w:t>PUT</w:t>
      </w:r>
      <w:r>
        <w:t xml:space="preserve"> es lo inverso a GET: en lugar de leer la página, la escribe. Este método posibilita la construcción de una colección de páginas Web en un servidor remoto. El cuerpo de la solicitud contiene la página.</w:t>
      </w:r>
    </w:p>
    <w:p w:rsidR="00CB5396" w:rsidRDefault="00CB5396" w:rsidP="003A709B">
      <w:pPr>
        <w:ind w:firstLine="709"/>
        <w:jc w:val="both"/>
      </w:pPr>
      <w:r>
        <w:t xml:space="preserve">El método </w:t>
      </w:r>
      <w:r w:rsidRPr="00A71E32">
        <w:rPr>
          <w:i/>
        </w:rPr>
        <w:t>POST</w:t>
      </w:r>
      <w:r>
        <w:t xml:space="preserve"> es similar a PUT. También transporta un URL, pero en lugar de reemplazar los datos existentes, los nuevos datos se insertan en él. Enviar un mensaje a un grupo de noticias o agregar un archivo a un sistema de boletín de noticias son ejemplos de agregar en este contexto.</w:t>
      </w:r>
    </w:p>
    <w:p w:rsidR="00CB5396" w:rsidRDefault="001027A6" w:rsidP="003A709B">
      <w:pPr>
        <w:ind w:firstLine="709"/>
        <w:jc w:val="both"/>
      </w:pPr>
      <w:r w:rsidRPr="001027A6">
        <w:rPr>
          <w:i/>
        </w:rPr>
        <w:t>DELETE</w:t>
      </w:r>
      <w:r>
        <w:t xml:space="preserve"> justamente hace lo que estás pensando: elimina la página. DELETE no siempre tendrá éxito, puesto que aunque el servidor HTTP remota esté dispuesto a eliminar la página, el archivo puede tener un modo que prohíba al servidor HTTP modificarla o eliminarla.</w:t>
      </w:r>
    </w:p>
    <w:p w:rsidR="001027A6" w:rsidRDefault="007B5128" w:rsidP="003A709B">
      <w:pPr>
        <w:ind w:firstLine="709"/>
        <w:jc w:val="both"/>
      </w:pPr>
      <w:r>
        <w:t xml:space="preserve">El método </w:t>
      </w:r>
      <w:r w:rsidRPr="007B5128">
        <w:rPr>
          <w:i/>
        </w:rPr>
        <w:t>TRACE</w:t>
      </w:r>
      <w:r>
        <w:t xml:space="preserve"> es para la depuración. Indica al servidor que regrese la solicitud. Este método es útil cuando las solicitudes no se están procesando de manera correcta y el cliente desea saber cual solicitud ha obtenido realmente el servidor.</w:t>
      </w:r>
    </w:p>
    <w:p w:rsidR="007B5128" w:rsidRDefault="007B5128" w:rsidP="003A709B">
      <w:pPr>
        <w:ind w:firstLine="709"/>
        <w:jc w:val="both"/>
      </w:pPr>
      <w:r>
        <w:t xml:space="preserve">El método </w:t>
      </w:r>
      <w:r w:rsidRPr="007B5128">
        <w:rPr>
          <w:i/>
        </w:rPr>
        <w:t>CONNECT</w:t>
      </w:r>
      <w:r>
        <w:t xml:space="preserve"> no se utiliza en la actualidad. Está reservado para uso futuro.</w:t>
      </w:r>
    </w:p>
    <w:p w:rsidR="007B5128" w:rsidRDefault="007B5128" w:rsidP="003A709B">
      <w:pPr>
        <w:ind w:firstLine="709"/>
        <w:jc w:val="both"/>
      </w:pPr>
      <w:r>
        <w:t xml:space="preserve">El método </w:t>
      </w:r>
      <w:r w:rsidRPr="007B5128">
        <w:rPr>
          <w:i/>
        </w:rPr>
        <w:t>OPTIONS</w:t>
      </w:r>
      <w:r>
        <w:t xml:space="preserve"> proporciona una forma para que el cliente consulte al servidor sobre sus propiedades o las de un archivo específico.</w:t>
      </w:r>
    </w:p>
    <w:p w:rsidR="00E85863" w:rsidRDefault="00E85863" w:rsidP="003A709B">
      <w:pPr>
        <w:ind w:firstLine="709"/>
        <w:jc w:val="both"/>
      </w:pPr>
      <w:r>
        <w:t>Cada solicitud obtiene una respuesta que consiste en una línea de estado</w:t>
      </w:r>
      <w:r w:rsidR="008F5AA3">
        <w:t xml:space="preserve"> (</w:t>
      </w:r>
      <w:r w:rsidR="008F5AA3" w:rsidRPr="003A709B">
        <w:rPr>
          <w:rStyle w:val="nfasis"/>
        </w:rPr>
        <w:t xml:space="preserve">Ver figura </w:t>
      </w:r>
      <w:r w:rsidR="00F93888">
        <w:rPr>
          <w:rStyle w:val="nfasis"/>
        </w:rPr>
        <w:t>4</w:t>
      </w:r>
      <w:r w:rsidR="008F5AA3">
        <w:t>)</w:t>
      </w:r>
      <w:r>
        <w:t xml:space="preserve">. La línea de estado contiene un código de estado de tres dígitos que indica si la solicitud fue atendida, y si no, por qué. El primer digito se utiliza para dividir las respuestas en cinco grupos mayores. Los códigos 1xx no se utilizan con frecuencia. Los códigos 2xx significan que la solicitud se manejó de manera exitosa y que se regresa contenido. Los códigos 3xx indican al cliente que busque en otro lado. Los códigos 4xx significan que la solicitud fallo debido a un error del cliente, por ejemplo una solicitud invalida o una </w:t>
      </w:r>
      <w:r w:rsidR="00006DE2">
        <w:t>página</w:t>
      </w:r>
      <w:r>
        <w:t xml:space="preserve"> inexistente. Los errores 5xx significan que el servidor tiene un problema, debido a un error en su código o a una sobrecarga temporal.</w:t>
      </w:r>
    </w:p>
    <w:p w:rsidR="008F5AA3" w:rsidRDefault="008F5AA3" w:rsidP="008F5AA3">
      <w:pPr>
        <w:pStyle w:val="Listaconvietas"/>
        <w:rPr>
          <w:rStyle w:val="Textoennegrita"/>
        </w:rPr>
      </w:pPr>
      <w:r>
        <w:rPr>
          <w:rStyle w:val="Textoennegrita"/>
        </w:rPr>
        <w:t xml:space="preserve">Figura </w:t>
      </w:r>
      <w:r w:rsidR="00F93888">
        <w:rPr>
          <w:rStyle w:val="Textoennegrita"/>
        </w:rPr>
        <w:t>4</w:t>
      </w:r>
    </w:p>
    <w:p w:rsidR="008F5AA3" w:rsidRDefault="00E658F1" w:rsidP="00E658F1">
      <w:pPr>
        <w:ind w:firstLine="709"/>
        <w:jc w:val="center"/>
      </w:pPr>
      <w:r>
        <w:rPr>
          <w:noProof/>
          <w:lang w:val="es-AR" w:eastAsia="es-AR"/>
        </w:rPr>
        <w:drawing>
          <wp:inline distT="0" distB="0" distL="0" distR="0">
            <wp:extent cx="5162550" cy="1290638"/>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l="34545" t="37088" r="33719" b="49725"/>
                    <a:stretch>
                      <a:fillRect/>
                    </a:stretch>
                  </pic:blipFill>
                  <pic:spPr bwMode="auto">
                    <a:xfrm>
                      <a:off x="0" y="0"/>
                      <a:ext cx="5162550" cy="1290638"/>
                    </a:xfrm>
                    <a:prstGeom prst="rect">
                      <a:avLst/>
                    </a:prstGeom>
                    <a:noFill/>
                    <a:ln w="9525">
                      <a:noFill/>
                      <a:miter lim="800000"/>
                      <a:headEnd/>
                      <a:tailEnd/>
                    </a:ln>
                  </pic:spPr>
                </pic:pic>
              </a:graphicData>
            </a:graphic>
          </wp:inline>
        </w:drawing>
      </w:r>
    </w:p>
    <w:p w:rsidR="00625F7C" w:rsidRDefault="004346EA" w:rsidP="00DB393F">
      <w:pPr>
        <w:pStyle w:val="Ttulo2"/>
      </w:pPr>
      <w:r>
        <w:t>Encabezados de mensajes</w:t>
      </w:r>
      <w:r w:rsidR="00FF4711">
        <w:fldChar w:fldCharType="begin"/>
      </w:r>
      <w:r w:rsidR="00456931">
        <w:instrText xml:space="preserve"> XE "</w:instrText>
      </w:r>
      <w:r w:rsidR="00456931" w:rsidRPr="009C48A8">
        <w:instrText>Encabezados de mensajes</w:instrText>
      </w:r>
      <w:r w:rsidR="00456931">
        <w:instrText xml:space="preserve">" </w:instrText>
      </w:r>
      <w:r w:rsidR="00FF4711">
        <w:fldChar w:fldCharType="end"/>
      </w:r>
    </w:p>
    <w:p w:rsidR="00006DE2" w:rsidRDefault="00006DE2" w:rsidP="00163FDA">
      <w:pPr>
        <w:ind w:firstLine="709"/>
        <w:jc w:val="both"/>
      </w:pPr>
      <w:r>
        <w:lastRenderedPageBreak/>
        <w:t xml:space="preserve">A la línea de solicitud (por ejemplo, la línea con el método GET) le pueden seguir líneas adicionales que contienen mas información. Estas se llaman encabezados de solicitudes. Esta información pude compararse con los parámetros de una llamada a procedimiento. Las respuestas también pueden tener encabezados de respuesta. </w:t>
      </w:r>
      <w:r w:rsidRPr="003A709B">
        <w:rPr>
          <w:rStyle w:val="nfasis"/>
        </w:rPr>
        <w:t xml:space="preserve">Ver figura </w:t>
      </w:r>
      <w:r w:rsidR="00F93888">
        <w:rPr>
          <w:rStyle w:val="nfasis"/>
        </w:rPr>
        <w:t>5</w:t>
      </w:r>
      <w:r>
        <w:rPr>
          <w:rStyle w:val="nfasis"/>
        </w:rPr>
        <w:t>.</w:t>
      </w:r>
    </w:p>
    <w:p w:rsidR="00006DE2" w:rsidRDefault="00006DE2" w:rsidP="00006DE2">
      <w:pPr>
        <w:pStyle w:val="Listaconvietas"/>
        <w:rPr>
          <w:rStyle w:val="Textoennegrita"/>
        </w:rPr>
      </w:pPr>
      <w:r>
        <w:rPr>
          <w:rStyle w:val="Textoennegrita"/>
        </w:rPr>
        <w:t xml:space="preserve">Figura </w:t>
      </w:r>
      <w:r w:rsidR="00F93888">
        <w:rPr>
          <w:rStyle w:val="Textoennegrita"/>
        </w:rPr>
        <w:t>5</w:t>
      </w:r>
    </w:p>
    <w:p w:rsidR="00006DE2" w:rsidRDefault="00E658F1" w:rsidP="00970931">
      <w:pPr>
        <w:ind w:firstLine="709"/>
        <w:jc w:val="center"/>
      </w:pPr>
      <w:r>
        <w:rPr>
          <w:noProof/>
          <w:lang w:val="es-AR" w:eastAsia="es-AR"/>
        </w:rPr>
        <w:drawing>
          <wp:inline distT="0" distB="0" distL="0" distR="0">
            <wp:extent cx="5244935" cy="3810000"/>
            <wp:effectExtent l="1905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l="33554" t="27747" r="31405" b="29945"/>
                    <a:stretch>
                      <a:fillRect/>
                    </a:stretch>
                  </pic:blipFill>
                  <pic:spPr bwMode="auto">
                    <a:xfrm>
                      <a:off x="0" y="0"/>
                      <a:ext cx="5249768" cy="3813510"/>
                    </a:xfrm>
                    <a:prstGeom prst="rect">
                      <a:avLst/>
                    </a:prstGeom>
                    <a:noFill/>
                    <a:ln w="9525">
                      <a:noFill/>
                      <a:miter lim="800000"/>
                      <a:headEnd/>
                      <a:tailEnd/>
                    </a:ln>
                  </pic:spPr>
                </pic:pic>
              </a:graphicData>
            </a:graphic>
          </wp:inline>
        </w:drawing>
      </w:r>
    </w:p>
    <w:p w:rsidR="00DB393F" w:rsidRDefault="00DD1783" w:rsidP="00163FDA">
      <w:pPr>
        <w:ind w:firstLine="709"/>
        <w:jc w:val="both"/>
      </w:pPr>
      <w:r>
        <w:t>Veamos brevemente que significa</w:t>
      </w:r>
      <w:r w:rsidR="00172627">
        <w:t>n</w:t>
      </w:r>
      <w:r>
        <w:t xml:space="preserve"> cada uno de los encabezados.</w:t>
      </w:r>
    </w:p>
    <w:p w:rsidR="00DD1783" w:rsidRDefault="001E3CB8" w:rsidP="00163FDA">
      <w:pPr>
        <w:ind w:firstLine="709"/>
        <w:jc w:val="both"/>
      </w:pPr>
      <w:r>
        <w:t xml:space="preserve">El encabezado </w:t>
      </w:r>
      <w:proofErr w:type="spellStart"/>
      <w:r w:rsidRPr="00472408">
        <w:rPr>
          <w:i/>
        </w:rPr>
        <w:t>User-Agent</w:t>
      </w:r>
      <w:proofErr w:type="spellEnd"/>
      <w:r>
        <w:t xml:space="preserve"> permite que el cliente informe al servidor sobre su navegador, sistema operativo y otras propiedades.</w:t>
      </w:r>
    </w:p>
    <w:p w:rsidR="001E3CB8" w:rsidRDefault="001E3CB8" w:rsidP="00163FDA">
      <w:pPr>
        <w:ind w:firstLine="709"/>
        <w:jc w:val="both"/>
      </w:pPr>
      <w:r>
        <w:t xml:space="preserve">Los cuatro encabezados </w:t>
      </w:r>
      <w:proofErr w:type="spellStart"/>
      <w:r w:rsidRPr="00472408">
        <w:rPr>
          <w:i/>
        </w:rPr>
        <w:t>Accept</w:t>
      </w:r>
      <w:proofErr w:type="spellEnd"/>
      <w:r>
        <w:t xml:space="preserve"> indican al servidor lo que el clienta está dispuesto a aceptar en caso de que tenga un repertorio limitado de lo que es aceptable. El primer encabezado especifica los tipos MIME aceptados (por ejemplo, </w:t>
      </w:r>
      <w:proofErr w:type="spellStart"/>
      <w:r>
        <w:t>txt</w:t>
      </w:r>
      <w:proofErr w:type="spellEnd"/>
      <w:r>
        <w:t>/</w:t>
      </w:r>
      <w:proofErr w:type="spellStart"/>
      <w:r>
        <w:t>html</w:t>
      </w:r>
      <w:proofErr w:type="spellEnd"/>
      <w:r>
        <w:t>). El segundo</w:t>
      </w:r>
      <w:r w:rsidR="00472408">
        <w:t xml:space="preserve"> proporciona el conjunto de caracteres (por ejemplo, Unicode-1-1). El tercero tiene que ver con métodos de compresión (por ejemplo, </w:t>
      </w:r>
      <w:proofErr w:type="spellStart"/>
      <w:r w:rsidR="00472408">
        <w:t>gzip</w:t>
      </w:r>
      <w:proofErr w:type="spellEnd"/>
      <w:r w:rsidR="00472408">
        <w:t>). El cuarto indica el idioma natural (por ejemplo, español). Si el servidor es incapaz de satisfacer la solicitud, se regresa un código de error y la solicitud falla.</w:t>
      </w:r>
    </w:p>
    <w:p w:rsidR="00472408" w:rsidRDefault="00ED1F9E" w:rsidP="00163FDA">
      <w:pPr>
        <w:ind w:firstLine="709"/>
        <w:jc w:val="both"/>
      </w:pPr>
      <w:r>
        <w:t xml:space="preserve">El encabezado </w:t>
      </w:r>
      <w:r w:rsidRPr="00ED5187">
        <w:rPr>
          <w:i/>
        </w:rPr>
        <w:t>Host</w:t>
      </w:r>
      <w:r>
        <w:t xml:space="preserve"> da nombre al servidor. Este encabezado se toma del URL y es obligatorio. Se utiliza porque algunas direcciones IP pueden proporcionar múltiples nombres DNS y el servidor necesita una forma de indicar a cual host entregarle la solicitud.</w:t>
      </w:r>
    </w:p>
    <w:p w:rsidR="007C4697" w:rsidRDefault="005F5FB8" w:rsidP="00163FDA">
      <w:pPr>
        <w:ind w:firstLine="709"/>
        <w:jc w:val="both"/>
      </w:pPr>
      <w:r>
        <w:t xml:space="preserve">El encabezado </w:t>
      </w:r>
      <w:proofErr w:type="spellStart"/>
      <w:r w:rsidRPr="001E5C5C">
        <w:rPr>
          <w:i/>
        </w:rPr>
        <w:t>Authorization</w:t>
      </w:r>
      <w:proofErr w:type="spellEnd"/>
      <w:r>
        <w:t xml:space="preserve"> es necesario para </w:t>
      </w:r>
      <w:r w:rsidR="00A22A12">
        <w:t>páginas</w:t>
      </w:r>
      <w:r>
        <w:t xml:space="preserve"> que están protegidas. Por ejemplo, tal vez el cliente debe probar que tiene permiso para ver la </w:t>
      </w:r>
      <w:r w:rsidR="00A22A12">
        <w:t>página</w:t>
      </w:r>
      <w:r>
        <w:t xml:space="preserve"> solicitada.</w:t>
      </w:r>
    </w:p>
    <w:p w:rsidR="005F5FB8" w:rsidRDefault="005F5FB8" w:rsidP="00163FDA">
      <w:pPr>
        <w:ind w:firstLine="709"/>
        <w:jc w:val="both"/>
      </w:pPr>
      <w:r>
        <w:lastRenderedPageBreak/>
        <w:t xml:space="preserve">Las </w:t>
      </w:r>
      <w:r w:rsidRPr="005F5FB8">
        <w:rPr>
          <w:i/>
        </w:rPr>
        <w:t>cookies</w:t>
      </w:r>
      <w:r>
        <w:t xml:space="preserve"> también tienen dos encabezados. Los clientes utilizan el encabezado Cookie para regresar al servidor una cookie que fue enviada previamente por alguna maquina del dominio del servidor.</w:t>
      </w:r>
    </w:p>
    <w:p w:rsidR="00426ACF" w:rsidRDefault="00426ACF" w:rsidP="00163FDA">
      <w:pPr>
        <w:ind w:firstLine="709"/>
        <w:jc w:val="both"/>
      </w:pPr>
      <w:r>
        <w:t xml:space="preserve">El encabezado </w:t>
      </w:r>
      <w:r w:rsidRPr="00426ACF">
        <w:rPr>
          <w:i/>
        </w:rPr>
        <w:t>Date</w:t>
      </w:r>
      <w:r>
        <w:t xml:space="preserve"> puede utilizarse en las dos direcciones y contiene la fecha y la hora en la que se envió el mensaje.</w:t>
      </w:r>
    </w:p>
    <w:p w:rsidR="005F5FB8" w:rsidRDefault="00426ACF" w:rsidP="00163FDA">
      <w:pPr>
        <w:ind w:firstLine="709"/>
        <w:jc w:val="both"/>
      </w:pPr>
      <w:r>
        <w:t xml:space="preserve">El encabezado </w:t>
      </w:r>
      <w:proofErr w:type="spellStart"/>
      <w:r w:rsidRPr="00426ACF">
        <w:rPr>
          <w:i/>
        </w:rPr>
        <w:t>Upgrade</w:t>
      </w:r>
      <w:proofErr w:type="spellEnd"/>
      <w:r>
        <w:t xml:space="preserve"> se utiliza para facilitar la transición a una versión futura del protocolo HTTP. Permite que el cliente anuncie lo que puede soportar y que el servidor afirme lo que está utilizando.</w:t>
      </w:r>
    </w:p>
    <w:p w:rsidR="00426ACF" w:rsidRDefault="00370B3F" w:rsidP="00163FDA">
      <w:pPr>
        <w:ind w:firstLine="709"/>
        <w:jc w:val="both"/>
      </w:pPr>
      <w:r>
        <w:t>Los encabezados que son utilizados exclusivamente por el servidor en respuestas a las solicitudes son:</w:t>
      </w:r>
    </w:p>
    <w:p w:rsidR="00370B3F" w:rsidRDefault="00846B32" w:rsidP="00163FDA">
      <w:pPr>
        <w:ind w:firstLine="709"/>
        <w:jc w:val="both"/>
      </w:pPr>
      <w:r>
        <w:t>El</w:t>
      </w:r>
      <w:r w:rsidR="00370B3F">
        <w:t xml:space="preserve"> encabezado </w:t>
      </w:r>
      <w:r w:rsidR="00370B3F" w:rsidRPr="00846B32">
        <w:rPr>
          <w:i/>
        </w:rPr>
        <w:t>Server</w:t>
      </w:r>
      <w:r w:rsidR="00370B3F">
        <w:t>, permite que e</w:t>
      </w:r>
      <w:r>
        <w:t>l</w:t>
      </w:r>
      <w:r w:rsidR="00370B3F">
        <w:t xml:space="preserve"> servidor indique quién es y alguna de sus propiedades, si lo desea.</w:t>
      </w:r>
    </w:p>
    <w:p w:rsidR="00370B3F" w:rsidRDefault="00370B3F" w:rsidP="00163FDA">
      <w:pPr>
        <w:ind w:firstLine="709"/>
        <w:jc w:val="both"/>
      </w:pPr>
      <w:r>
        <w:t xml:space="preserve">Los siguientes cuatro encabezados, los que comienzan con </w:t>
      </w:r>
      <w:r w:rsidRPr="00846B32">
        <w:rPr>
          <w:i/>
        </w:rPr>
        <w:t>Content-</w:t>
      </w:r>
      <w:r>
        <w:t>, permiten que el servid</w:t>
      </w:r>
      <w:r w:rsidR="00846B32">
        <w:t>or describa propiedades de la pá</w:t>
      </w:r>
      <w:r>
        <w:t xml:space="preserve">gina que </w:t>
      </w:r>
      <w:r w:rsidR="00846B32">
        <w:t>está</w:t>
      </w:r>
      <w:r>
        <w:t xml:space="preserve"> enviando.</w:t>
      </w:r>
    </w:p>
    <w:p w:rsidR="00370B3F" w:rsidRDefault="00370B3F" w:rsidP="00163FDA">
      <w:pPr>
        <w:ind w:firstLine="709"/>
        <w:jc w:val="both"/>
      </w:pPr>
      <w:r>
        <w:t xml:space="preserve">El encabezado </w:t>
      </w:r>
      <w:proofErr w:type="spellStart"/>
      <w:r w:rsidRPr="00846B32">
        <w:rPr>
          <w:i/>
        </w:rPr>
        <w:t>Last-Modified</w:t>
      </w:r>
      <w:proofErr w:type="spellEnd"/>
      <w:r>
        <w:t xml:space="preserve"> indica cu</w:t>
      </w:r>
      <w:r w:rsidR="00846B32">
        <w:t xml:space="preserve">ándo </w:t>
      </w:r>
      <w:r w:rsidR="001E5C5C">
        <w:t>se modificó la página por última vez. Este encabezado es muy importante en el almacenamiento en caché de la página.</w:t>
      </w:r>
    </w:p>
    <w:p w:rsidR="005027F4" w:rsidRDefault="005027F4" w:rsidP="00163FDA">
      <w:pPr>
        <w:ind w:firstLine="709"/>
        <w:jc w:val="both"/>
      </w:pPr>
      <w:r>
        <w:t xml:space="preserve">El servidor utiliza el encabezado </w:t>
      </w:r>
      <w:proofErr w:type="spellStart"/>
      <w:r w:rsidRPr="007A60B1">
        <w:rPr>
          <w:i/>
        </w:rPr>
        <w:t>Location</w:t>
      </w:r>
      <w:proofErr w:type="spellEnd"/>
      <w:r>
        <w:t xml:space="preserve"> para informar al cliente que debe tratar con un URL diferente. Éste puede utilizarse si la página se movió o para permitir que múltiples </w:t>
      </w:r>
      <w:proofErr w:type="spellStart"/>
      <w:r>
        <w:t>URLs</w:t>
      </w:r>
      <w:proofErr w:type="spellEnd"/>
      <w:r>
        <w:t xml:space="preserve"> hagan referencia a la misma página.</w:t>
      </w:r>
    </w:p>
    <w:p w:rsidR="005027F4" w:rsidRDefault="005027F4" w:rsidP="00163FDA">
      <w:pPr>
        <w:ind w:firstLine="709"/>
        <w:jc w:val="both"/>
      </w:pPr>
      <w:r>
        <w:t xml:space="preserve">Si una página es muy grande, tal vez un cliente pequeño no la quiera toda de una vez. Algunos servidores aceptan solicitudes de rangos de bytes, por lo que la página puede obtenerse en múltiples unidades pequeñas. El encabezado </w:t>
      </w:r>
      <w:proofErr w:type="spellStart"/>
      <w:r w:rsidRPr="005027F4">
        <w:rPr>
          <w:i/>
        </w:rPr>
        <w:t>Accept-Ranges</w:t>
      </w:r>
      <w:proofErr w:type="spellEnd"/>
      <w:r>
        <w:t xml:space="preserve"> indica si el servidor está dispuesto a manejar este tipo de solicitudes parcial de páginas.</w:t>
      </w:r>
    </w:p>
    <w:p w:rsidR="007A60B1" w:rsidRDefault="007A60B1" w:rsidP="00163FDA">
      <w:pPr>
        <w:ind w:firstLine="709"/>
        <w:jc w:val="both"/>
      </w:pPr>
      <w:r>
        <w:t xml:space="preserve">El segundo encabezado de </w:t>
      </w:r>
      <w:r w:rsidRPr="007A60B1">
        <w:rPr>
          <w:i/>
        </w:rPr>
        <w:t>cookie</w:t>
      </w:r>
      <w:r>
        <w:t xml:space="preserve">, </w:t>
      </w:r>
      <w:r w:rsidRPr="007A60B1">
        <w:rPr>
          <w:i/>
        </w:rPr>
        <w:t>Set-Cookie</w:t>
      </w:r>
      <w:r>
        <w:t>, es la forma en la que los servidores envían cookies a los clientes. Se espera que el cliente guarde la cookie y la regrese al servidor en solicitudes subsiguientes.</w:t>
      </w:r>
    </w:p>
    <w:p w:rsidR="00DA0321" w:rsidRDefault="00DA0321" w:rsidP="00163FDA">
      <w:pPr>
        <w:ind w:firstLine="709"/>
        <w:jc w:val="both"/>
      </w:pPr>
    </w:p>
    <w:p w:rsidR="00AB1E9E" w:rsidRDefault="00AB1E9E">
      <w:pPr>
        <w:rPr>
          <w:rFonts w:asciiTheme="majorHAnsi" w:eastAsiaTheme="majorEastAsia" w:hAnsiTheme="majorHAnsi" w:cstheme="majorBidi"/>
          <w:color w:val="9FB8CD" w:themeColor="accent2"/>
          <w:sz w:val="52"/>
          <w:szCs w:val="52"/>
        </w:rPr>
      </w:pPr>
      <w:r>
        <w:br w:type="page"/>
      </w:r>
    </w:p>
    <w:p w:rsidR="002108D0" w:rsidRDefault="002108D0" w:rsidP="002108D0">
      <w:pPr>
        <w:pStyle w:val="Ttulo"/>
      </w:pPr>
      <w:r>
        <w:lastRenderedPageBreak/>
        <w:t>Códigos de estado de HTTP</w:t>
      </w:r>
      <w:r w:rsidR="00FF4711">
        <w:fldChar w:fldCharType="begin"/>
      </w:r>
      <w:r w:rsidR="006977EF">
        <w:instrText xml:space="preserve"> XE "</w:instrText>
      </w:r>
      <w:r w:rsidR="006977EF" w:rsidRPr="0098541B">
        <w:instrText>Códigos de estado de HTTP</w:instrText>
      </w:r>
      <w:r w:rsidR="006977EF">
        <w:instrText xml:space="preserve">" </w:instrText>
      </w:r>
      <w:r w:rsidR="00FF4711">
        <w:fldChar w:fldCharType="end"/>
      </w:r>
      <w:r>
        <w:t xml:space="preserve"> </w:t>
      </w:r>
    </w:p>
    <w:p w:rsidR="002108D0" w:rsidRDefault="002108D0" w:rsidP="002108D0">
      <w:pPr>
        <w:ind w:firstLine="709"/>
        <w:jc w:val="both"/>
      </w:pPr>
      <w:r>
        <w:t>Cuando se solicita al servidor una página de su sitio (por ejemplo, cuando un usuario accede a su página a través de un navegador), se muestra un código de estado de HTTP en respuesta a la solicitud.</w:t>
      </w:r>
    </w:p>
    <w:p w:rsidR="002108D0" w:rsidRDefault="002108D0" w:rsidP="002108D0">
      <w:pPr>
        <w:ind w:firstLine="709"/>
        <w:jc w:val="both"/>
      </w:pPr>
      <w:r>
        <w:t>Este código, que proporciona información acerca del estado de la solicitud, ofrece datos acerca del sitio y de la página solicitada.</w:t>
      </w:r>
    </w:p>
    <w:p w:rsidR="002108D0" w:rsidRDefault="00A97CE0" w:rsidP="002108D0">
      <w:pPr>
        <w:pStyle w:val="Prrafodelista"/>
      </w:pPr>
      <w:r>
        <w:t>Por ejemplo, a</w:t>
      </w:r>
      <w:r w:rsidR="002108D0">
        <w:t>lgunos de los códigos de estado más frecuentes</w:t>
      </w:r>
      <w:r>
        <w:t xml:space="preserve"> son</w:t>
      </w:r>
      <w:r w:rsidR="002108D0">
        <w:t>:</w:t>
      </w:r>
    </w:p>
    <w:p w:rsidR="002108D0" w:rsidRDefault="002108D0" w:rsidP="00091782">
      <w:pPr>
        <w:pStyle w:val="Prrafodelista"/>
        <w:numPr>
          <w:ilvl w:val="0"/>
          <w:numId w:val="11"/>
        </w:numPr>
      </w:pPr>
      <w:r w:rsidRPr="002108D0">
        <w:rPr>
          <w:b/>
          <w:bCs/>
        </w:rPr>
        <w:t>200</w:t>
      </w:r>
      <w:r>
        <w:t xml:space="preserve"> - El servidor ha mostrado la página correctamente.</w:t>
      </w:r>
    </w:p>
    <w:p w:rsidR="002108D0" w:rsidRDefault="002108D0" w:rsidP="00091782">
      <w:pPr>
        <w:pStyle w:val="Prrafodelista"/>
        <w:numPr>
          <w:ilvl w:val="0"/>
          <w:numId w:val="11"/>
        </w:numPr>
      </w:pPr>
      <w:r w:rsidRPr="002108D0">
        <w:rPr>
          <w:b/>
          <w:bCs/>
        </w:rPr>
        <w:t>404</w:t>
      </w:r>
      <w:r>
        <w:t xml:space="preserve"> - La página solicitada no existe.</w:t>
      </w:r>
    </w:p>
    <w:p w:rsidR="002108D0" w:rsidRDefault="002108D0" w:rsidP="00091782">
      <w:pPr>
        <w:pStyle w:val="Prrafodelista"/>
        <w:numPr>
          <w:ilvl w:val="0"/>
          <w:numId w:val="11"/>
        </w:numPr>
      </w:pPr>
      <w:r w:rsidRPr="002108D0">
        <w:rPr>
          <w:b/>
          <w:bCs/>
        </w:rPr>
        <w:t>503</w:t>
      </w:r>
      <w:r>
        <w:t xml:space="preserve"> - El servidor está temporalmente fuera de servicio.</w:t>
      </w:r>
    </w:p>
    <w:p w:rsidR="002108D0" w:rsidRDefault="002108D0" w:rsidP="002108D0">
      <w:pPr>
        <w:ind w:firstLine="709"/>
        <w:jc w:val="both"/>
      </w:pPr>
      <w:r>
        <w:t xml:space="preserve">A continuación se muestra una lista completa de códigos de estado de HTTP. Visite la </w:t>
      </w:r>
      <w:r w:rsidR="00A97CE0" w:rsidRPr="00A97CE0">
        <w:t xml:space="preserve">página de W3C sobre códigos de estado de HTTP </w:t>
      </w:r>
      <w:r w:rsidR="00A97CE0">
        <w:t>(</w:t>
      </w:r>
      <w:r w:rsidR="00A97CE0" w:rsidRPr="00A97CE0">
        <w:t>http://www.w3.org/Protocols/rfc2616/rfc2616-sec10.html</w:t>
      </w:r>
      <w:r w:rsidR="00A97CE0">
        <w:t>)</w:t>
      </w:r>
      <w:r w:rsidR="00A97CE0" w:rsidRPr="00A97CE0">
        <w:t xml:space="preserve"> para obtener más información al respecto</w:t>
      </w:r>
      <w:r>
        <w:t>.</w:t>
      </w:r>
    </w:p>
    <w:p w:rsidR="002108D0" w:rsidRDefault="002108D0" w:rsidP="002108D0">
      <w:pPr>
        <w:pStyle w:val="Ttulo2"/>
        <w:rPr>
          <w:rStyle w:val="Textoennegrita"/>
        </w:rPr>
      </w:pPr>
      <w:r w:rsidRPr="002108D0">
        <w:t>1xx (Respuesta provisional)</w:t>
      </w:r>
      <w:r w:rsidR="00FF4711">
        <w:fldChar w:fldCharType="begin"/>
      </w:r>
      <w:r w:rsidR="006977EF">
        <w:instrText xml:space="preserve"> XE "</w:instrText>
      </w:r>
      <w:r w:rsidR="006977EF" w:rsidRPr="006977EF">
        <w:rPr>
          <w:color w:val="auto"/>
        </w:rPr>
        <w:instrText>1xx (Respuesta provisional)</w:instrText>
      </w:r>
      <w:r w:rsidR="006977EF">
        <w:instrText xml:space="preserve">" </w:instrText>
      </w:r>
      <w:r w:rsidR="00FF4711">
        <w:fldChar w:fldCharType="end"/>
      </w:r>
      <w:r>
        <w:rPr>
          <w:rStyle w:val="Textoennegrita"/>
        </w:rPr>
        <w:t xml:space="preserve"> </w:t>
      </w:r>
    </w:p>
    <w:p w:rsidR="002108D0" w:rsidRPr="002108D0" w:rsidRDefault="002108D0" w:rsidP="002108D0">
      <w:pPr>
        <w:ind w:firstLine="709"/>
        <w:jc w:val="both"/>
      </w:pPr>
      <w:r>
        <w:t>Códigos de estado que indican una respuesta provisional y requieren que el solicitante realice una acción para poder continuar.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4"/>
        <w:gridCol w:w="7237"/>
      </w:tblGrid>
      <w:tr w:rsidR="002108D0" w:rsidTr="002108D0">
        <w:trPr>
          <w:tblCellSpacing w:w="15" w:type="dxa"/>
        </w:trPr>
        <w:tc>
          <w:tcPr>
            <w:tcW w:w="0" w:type="auto"/>
            <w:vAlign w:val="center"/>
            <w:hideMark/>
          </w:tcPr>
          <w:p w:rsidR="002108D0" w:rsidRDefault="002108D0">
            <w:pPr>
              <w:jc w:val="center"/>
              <w:rPr>
                <w:b/>
                <w:bCs/>
                <w:sz w:val="24"/>
                <w:szCs w:val="24"/>
              </w:rPr>
            </w:pPr>
            <w:r>
              <w:rPr>
                <w:b/>
                <w:bCs/>
              </w:rPr>
              <w:t>Código</w:t>
            </w:r>
          </w:p>
        </w:tc>
        <w:tc>
          <w:tcPr>
            <w:tcW w:w="0" w:type="auto"/>
            <w:vAlign w:val="center"/>
            <w:hideMark/>
          </w:tcPr>
          <w:p w:rsidR="002108D0" w:rsidRDefault="002108D0">
            <w:pPr>
              <w:jc w:val="center"/>
              <w:rPr>
                <w:b/>
                <w:bCs/>
                <w:sz w:val="24"/>
                <w:szCs w:val="24"/>
              </w:rPr>
            </w:pPr>
            <w:r>
              <w:rPr>
                <w:b/>
                <w:bCs/>
              </w:rPr>
              <w:t>Descripción</w:t>
            </w:r>
          </w:p>
        </w:tc>
      </w:tr>
      <w:tr w:rsidR="002108D0" w:rsidTr="002108D0">
        <w:trPr>
          <w:tblCellSpacing w:w="15" w:type="dxa"/>
        </w:trPr>
        <w:tc>
          <w:tcPr>
            <w:tcW w:w="0" w:type="auto"/>
            <w:vAlign w:val="center"/>
            <w:hideMark/>
          </w:tcPr>
          <w:p w:rsidR="002108D0" w:rsidRDefault="002108D0">
            <w:pPr>
              <w:rPr>
                <w:sz w:val="24"/>
                <w:szCs w:val="24"/>
              </w:rPr>
            </w:pPr>
            <w:r>
              <w:t>100 (Continuar)</w:t>
            </w:r>
          </w:p>
        </w:tc>
        <w:tc>
          <w:tcPr>
            <w:tcW w:w="0" w:type="auto"/>
            <w:vAlign w:val="center"/>
            <w:hideMark/>
          </w:tcPr>
          <w:p w:rsidR="002108D0" w:rsidRDefault="002108D0">
            <w:pPr>
              <w:rPr>
                <w:sz w:val="24"/>
                <w:szCs w:val="24"/>
              </w:rPr>
            </w:pPr>
            <w:r>
              <w:t xml:space="preserve">El solicitante debe continuar con la solicitud. El servidor muestra este código para indicar que ha recibido la primera parte de una solicitud y que está esperando el resto. </w:t>
            </w:r>
          </w:p>
        </w:tc>
      </w:tr>
      <w:tr w:rsidR="002108D0" w:rsidTr="002108D0">
        <w:trPr>
          <w:tblCellSpacing w:w="15" w:type="dxa"/>
        </w:trPr>
        <w:tc>
          <w:tcPr>
            <w:tcW w:w="0" w:type="auto"/>
            <w:vAlign w:val="center"/>
            <w:hideMark/>
          </w:tcPr>
          <w:p w:rsidR="002108D0" w:rsidRDefault="002108D0">
            <w:pPr>
              <w:rPr>
                <w:sz w:val="24"/>
                <w:szCs w:val="24"/>
              </w:rPr>
            </w:pPr>
            <w:r>
              <w:t>101 (Cambiando de protocolos)</w:t>
            </w:r>
          </w:p>
        </w:tc>
        <w:tc>
          <w:tcPr>
            <w:tcW w:w="0" w:type="auto"/>
            <w:vAlign w:val="center"/>
            <w:hideMark/>
          </w:tcPr>
          <w:p w:rsidR="002108D0" w:rsidRDefault="002108D0">
            <w:pPr>
              <w:rPr>
                <w:sz w:val="24"/>
                <w:szCs w:val="24"/>
              </w:rPr>
            </w:pPr>
            <w:r>
              <w:t>El solicitante ha pedido al servidor que cambie los protocolos y el servidor está informando de que así lo hará.</w:t>
            </w:r>
          </w:p>
        </w:tc>
      </w:tr>
    </w:tbl>
    <w:p w:rsidR="002108D0" w:rsidRDefault="002108D0" w:rsidP="002108D0">
      <w:pPr>
        <w:pStyle w:val="Ttulo2"/>
      </w:pPr>
      <w:r>
        <w:rPr>
          <w:rStyle w:val="Textoennegrita"/>
        </w:rPr>
        <w:t>2xx</w:t>
      </w:r>
      <w:r>
        <w:t xml:space="preserve"> </w:t>
      </w:r>
      <w:r>
        <w:rPr>
          <w:rStyle w:val="Textoennegrita"/>
        </w:rPr>
        <w:t>(Correcto)</w:t>
      </w:r>
      <w:r w:rsidR="00FF4711">
        <w:rPr>
          <w:rStyle w:val="Textoennegrita"/>
        </w:rPr>
        <w:fldChar w:fldCharType="begin"/>
      </w:r>
      <w:r w:rsidR="006977EF">
        <w:instrText xml:space="preserve"> XE "</w:instrText>
      </w:r>
      <w:r w:rsidR="006977EF" w:rsidRPr="0098541B">
        <w:rPr>
          <w:rStyle w:val="Textoennegrita"/>
        </w:rPr>
        <w:instrText>2xx</w:instrText>
      </w:r>
      <w:r w:rsidR="006977EF" w:rsidRPr="0098541B">
        <w:instrText xml:space="preserve"> </w:instrText>
      </w:r>
      <w:r w:rsidR="006977EF" w:rsidRPr="0098541B">
        <w:rPr>
          <w:rStyle w:val="Textoennegrita"/>
        </w:rPr>
        <w:instrText>(Correcto)</w:instrText>
      </w:r>
      <w:r w:rsidR="006977EF">
        <w:instrText xml:space="preserve">" </w:instrText>
      </w:r>
      <w:r w:rsidR="00FF4711">
        <w:rPr>
          <w:rStyle w:val="Textoennegrita"/>
        </w:rPr>
        <w:fldChar w:fldCharType="end"/>
      </w:r>
    </w:p>
    <w:p w:rsidR="002108D0" w:rsidRDefault="002108D0" w:rsidP="002108D0">
      <w:pPr>
        <w:ind w:firstLine="709"/>
        <w:jc w:val="both"/>
      </w:pPr>
      <w:r>
        <w:t>Códigos de estado que indican que el servidor ha procesado la solicitud correctamente.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31"/>
        <w:gridCol w:w="7150"/>
      </w:tblGrid>
      <w:tr w:rsidR="002108D0" w:rsidTr="002108D0">
        <w:trPr>
          <w:tblCellSpacing w:w="15" w:type="dxa"/>
        </w:trPr>
        <w:tc>
          <w:tcPr>
            <w:tcW w:w="0" w:type="auto"/>
            <w:vAlign w:val="center"/>
            <w:hideMark/>
          </w:tcPr>
          <w:p w:rsidR="002108D0" w:rsidRDefault="002108D0">
            <w:pPr>
              <w:jc w:val="center"/>
              <w:rPr>
                <w:b/>
                <w:bCs/>
                <w:sz w:val="24"/>
                <w:szCs w:val="24"/>
              </w:rPr>
            </w:pPr>
            <w:r>
              <w:rPr>
                <w:b/>
                <w:bCs/>
              </w:rPr>
              <w:t>Código</w:t>
            </w:r>
          </w:p>
        </w:tc>
        <w:tc>
          <w:tcPr>
            <w:tcW w:w="0" w:type="auto"/>
            <w:vAlign w:val="center"/>
            <w:hideMark/>
          </w:tcPr>
          <w:p w:rsidR="002108D0" w:rsidRDefault="002108D0">
            <w:pPr>
              <w:jc w:val="center"/>
              <w:rPr>
                <w:b/>
                <w:bCs/>
                <w:sz w:val="24"/>
                <w:szCs w:val="24"/>
              </w:rPr>
            </w:pPr>
            <w:r>
              <w:rPr>
                <w:b/>
                <w:bCs/>
              </w:rPr>
              <w:t>Descripción</w:t>
            </w:r>
          </w:p>
        </w:tc>
      </w:tr>
      <w:tr w:rsidR="002108D0" w:rsidTr="002108D0">
        <w:trPr>
          <w:tblCellSpacing w:w="15" w:type="dxa"/>
        </w:trPr>
        <w:tc>
          <w:tcPr>
            <w:tcW w:w="0" w:type="auto"/>
            <w:vAlign w:val="center"/>
            <w:hideMark/>
          </w:tcPr>
          <w:p w:rsidR="002108D0" w:rsidRDefault="002108D0">
            <w:pPr>
              <w:rPr>
                <w:sz w:val="24"/>
                <w:szCs w:val="24"/>
              </w:rPr>
            </w:pPr>
            <w:r>
              <w:t xml:space="preserve">200 (Correcto) </w:t>
            </w:r>
          </w:p>
        </w:tc>
        <w:tc>
          <w:tcPr>
            <w:tcW w:w="0" w:type="auto"/>
            <w:vAlign w:val="center"/>
            <w:hideMark/>
          </w:tcPr>
          <w:p w:rsidR="002108D0" w:rsidRDefault="002108D0" w:rsidP="00887433">
            <w:pPr>
              <w:rPr>
                <w:sz w:val="24"/>
                <w:szCs w:val="24"/>
              </w:rPr>
            </w:pPr>
            <w:r>
              <w:t xml:space="preserve">El servidor ha procesado la solicitud correctamente. Generalmente, esto implica que el servidor ha proporcionado la página solicitada. Si aparece este estado al solicitar su archivo robots.txt, significa que </w:t>
            </w:r>
            <w:r w:rsidR="00887433">
              <w:t xml:space="preserve">el servidor </w:t>
            </w:r>
            <w:r>
              <w:t>lo ha recuperado correctamente.</w:t>
            </w:r>
          </w:p>
        </w:tc>
      </w:tr>
      <w:tr w:rsidR="002108D0" w:rsidTr="002108D0">
        <w:trPr>
          <w:tblCellSpacing w:w="15" w:type="dxa"/>
        </w:trPr>
        <w:tc>
          <w:tcPr>
            <w:tcW w:w="0" w:type="auto"/>
            <w:vAlign w:val="center"/>
            <w:hideMark/>
          </w:tcPr>
          <w:p w:rsidR="002108D0" w:rsidRDefault="002108D0">
            <w:pPr>
              <w:rPr>
                <w:sz w:val="24"/>
                <w:szCs w:val="24"/>
              </w:rPr>
            </w:pPr>
            <w:r>
              <w:t xml:space="preserve">201 (Creado) </w:t>
            </w:r>
          </w:p>
        </w:tc>
        <w:tc>
          <w:tcPr>
            <w:tcW w:w="0" w:type="auto"/>
            <w:vAlign w:val="center"/>
            <w:hideMark/>
          </w:tcPr>
          <w:p w:rsidR="002108D0" w:rsidRDefault="002108D0">
            <w:pPr>
              <w:rPr>
                <w:sz w:val="24"/>
                <w:szCs w:val="24"/>
              </w:rPr>
            </w:pPr>
            <w:r>
              <w:t>La solicitud se ha procesado correctamente y el servidor ha creado un nuevo recurso.</w:t>
            </w:r>
          </w:p>
        </w:tc>
      </w:tr>
      <w:tr w:rsidR="002108D0" w:rsidTr="002108D0">
        <w:trPr>
          <w:tblCellSpacing w:w="15" w:type="dxa"/>
        </w:trPr>
        <w:tc>
          <w:tcPr>
            <w:tcW w:w="0" w:type="auto"/>
            <w:vAlign w:val="center"/>
            <w:hideMark/>
          </w:tcPr>
          <w:p w:rsidR="002108D0" w:rsidRDefault="002108D0">
            <w:pPr>
              <w:rPr>
                <w:sz w:val="24"/>
                <w:szCs w:val="24"/>
              </w:rPr>
            </w:pPr>
            <w:r>
              <w:lastRenderedPageBreak/>
              <w:t xml:space="preserve">202 (Aceptado) </w:t>
            </w:r>
          </w:p>
        </w:tc>
        <w:tc>
          <w:tcPr>
            <w:tcW w:w="0" w:type="auto"/>
            <w:vAlign w:val="center"/>
            <w:hideMark/>
          </w:tcPr>
          <w:p w:rsidR="002108D0" w:rsidRDefault="002108D0">
            <w:pPr>
              <w:rPr>
                <w:sz w:val="24"/>
                <w:szCs w:val="24"/>
              </w:rPr>
            </w:pPr>
            <w:r>
              <w:t>El servidor ha aceptado la solicitud, pero todavía no la ha procesado.</w:t>
            </w:r>
          </w:p>
        </w:tc>
      </w:tr>
      <w:tr w:rsidR="002108D0" w:rsidTr="002108D0">
        <w:trPr>
          <w:tblCellSpacing w:w="15" w:type="dxa"/>
        </w:trPr>
        <w:tc>
          <w:tcPr>
            <w:tcW w:w="0" w:type="auto"/>
            <w:vAlign w:val="center"/>
            <w:hideMark/>
          </w:tcPr>
          <w:p w:rsidR="002108D0" w:rsidRDefault="002108D0">
            <w:pPr>
              <w:rPr>
                <w:sz w:val="24"/>
                <w:szCs w:val="24"/>
              </w:rPr>
            </w:pPr>
            <w:r>
              <w:t xml:space="preserve">203 (Esta información no concede autorización) </w:t>
            </w:r>
          </w:p>
        </w:tc>
        <w:tc>
          <w:tcPr>
            <w:tcW w:w="0" w:type="auto"/>
            <w:vAlign w:val="center"/>
            <w:hideMark/>
          </w:tcPr>
          <w:p w:rsidR="002108D0" w:rsidRDefault="002108D0">
            <w:pPr>
              <w:rPr>
                <w:sz w:val="24"/>
                <w:szCs w:val="24"/>
              </w:rPr>
            </w:pPr>
            <w:r>
              <w:t>El servidor ha procesado la solicitud correctamente, pero muestra información que puede proceder de otra fuente.</w:t>
            </w:r>
          </w:p>
        </w:tc>
      </w:tr>
      <w:tr w:rsidR="002108D0" w:rsidTr="002108D0">
        <w:trPr>
          <w:tblCellSpacing w:w="15" w:type="dxa"/>
        </w:trPr>
        <w:tc>
          <w:tcPr>
            <w:tcW w:w="0" w:type="auto"/>
            <w:vAlign w:val="center"/>
            <w:hideMark/>
          </w:tcPr>
          <w:p w:rsidR="002108D0" w:rsidRDefault="002108D0">
            <w:pPr>
              <w:rPr>
                <w:sz w:val="24"/>
                <w:szCs w:val="24"/>
              </w:rPr>
            </w:pPr>
            <w:r>
              <w:t xml:space="preserve">204 (Sin contenido) </w:t>
            </w:r>
          </w:p>
        </w:tc>
        <w:tc>
          <w:tcPr>
            <w:tcW w:w="0" w:type="auto"/>
            <w:vAlign w:val="center"/>
            <w:hideMark/>
          </w:tcPr>
          <w:p w:rsidR="002108D0" w:rsidRDefault="002108D0">
            <w:pPr>
              <w:rPr>
                <w:sz w:val="24"/>
                <w:szCs w:val="24"/>
              </w:rPr>
            </w:pPr>
            <w:r>
              <w:t>El servidor ha procesado la solicitud correctamente, pero no muestra ningún contenido.</w:t>
            </w:r>
          </w:p>
        </w:tc>
      </w:tr>
      <w:tr w:rsidR="002108D0" w:rsidTr="002108D0">
        <w:trPr>
          <w:tblCellSpacing w:w="15" w:type="dxa"/>
        </w:trPr>
        <w:tc>
          <w:tcPr>
            <w:tcW w:w="0" w:type="auto"/>
            <w:vAlign w:val="center"/>
            <w:hideMark/>
          </w:tcPr>
          <w:p w:rsidR="002108D0" w:rsidRDefault="002108D0">
            <w:pPr>
              <w:rPr>
                <w:sz w:val="24"/>
                <w:szCs w:val="24"/>
              </w:rPr>
            </w:pPr>
            <w:r>
              <w:t>205 (Restablecer contenido)</w:t>
            </w:r>
          </w:p>
        </w:tc>
        <w:tc>
          <w:tcPr>
            <w:tcW w:w="0" w:type="auto"/>
            <w:vAlign w:val="center"/>
            <w:hideMark/>
          </w:tcPr>
          <w:p w:rsidR="002108D0" w:rsidRDefault="002108D0">
            <w:pPr>
              <w:rPr>
                <w:sz w:val="24"/>
                <w:szCs w:val="24"/>
              </w:rPr>
            </w:pPr>
            <w:r>
              <w:t>El servidor ha procesado la solicitud correctamente, pero no muestra ningún contenido. A diferencia de la respuesta 204, esta requiere que el solicitante restablezca la vista del documento (por ejemplo, borrar los datos de un formulario para introducir nueva información).</w:t>
            </w:r>
          </w:p>
        </w:tc>
      </w:tr>
      <w:tr w:rsidR="002108D0" w:rsidRPr="00A97CE0" w:rsidTr="002108D0">
        <w:trPr>
          <w:tblCellSpacing w:w="15" w:type="dxa"/>
        </w:trPr>
        <w:tc>
          <w:tcPr>
            <w:tcW w:w="0" w:type="auto"/>
            <w:vAlign w:val="center"/>
            <w:hideMark/>
          </w:tcPr>
          <w:p w:rsidR="002108D0" w:rsidRDefault="002108D0">
            <w:pPr>
              <w:rPr>
                <w:sz w:val="24"/>
                <w:szCs w:val="24"/>
              </w:rPr>
            </w:pPr>
            <w:r>
              <w:t xml:space="preserve">206 (Contenido parcial) </w:t>
            </w:r>
          </w:p>
        </w:tc>
        <w:tc>
          <w:tcPr>
            <w:tcW w:w="0" w:type="auto"/>
            <w:vAlign w:val="center"/>
            <w:hideMark/>
          </w:tcPr>
          <w:p w:rsidR="002108D0" w:rsidRDefault="002108D0">
            <w:pPr>
              <w:rPr>
                <w:sz w:val="24"/>
                <w:szCs w:val="24"/>
              </w:rPr>
            </w:pPr>
            <w:r>
              <w:t>El servidor ha procesado una solicitud GET parcial correctamente.</w:t>
            </w:r>
          </w:p>
        </w:tc>
      </w:tr>
    </w:tbl>
    <w:p w:rsidR="002108D0" w:rsidRDefault="002108D0" w:rsidP="002108D0">
      <w:pPr>
        <w:pStyle w:val="Ttulo2"/>
      </w:pPr>
      <w:r>
        <w:rPr>
          <w:rStyle w:val="Textoennegrita"/>
        </w:rPr>
        <w:t>3xx</w:t>
      </w:r>
      <w:r>
        <w:t xml:space="preserve"> </w:t>
      </w:r>
      <w:r>
        <w:rPr>
          <w:rStyle w:val="Textoennegrita"/>
        </w:rPr>
        <w:t>(Redirigido)</w:t>
      </w:r>
      <w:r w:rsidR="00FF4711">
        <w:rPr>
          <w:rStyle w:val="Textoennegrita"/>
        </w:rPr>
        <w:fldChar w:fldCharType="begin"/>
      </w:r>
      <w:r w:rsidR="006977EF">
        <w:instrText xml:space="preserve"> XE "</w:instrText>
      </w:r>
      <w:r w:rsidR="006977EF" w:rsidRPr="0098541B">
        <w:rPr>
          <w:rStyle w:val="Textoennegrita"/>
        </w:rPr>
        <w:instrText>3xx</w:instrText>
      </w:r>
      <w:r w:rsidR="006977EF" w:rsidRPr="0098541B">
        <w:instrText xml:space="preserve"> </w:instrText>
      </w:r>
      <w:r w:rsidR="006977EF" w:rsidRPr="0098541B">
        <w:rPr>
          <w:rStyle w:val="Textoennegrita"/>
        </w:rPr>
        <w:instrText>(Redirigido)</w:instrText>
      </w:r>
      <w:r w:rsidR="006977EF">
        <w:instrText xml:space="preserve">" </w:instrText>
      </w:r>
      <w:r w:rsidR="00FF4711">
        <w:rPr>
          <w:rStyle w:val="Textoennegrita"/>
        </w:rPr>
        <w:fldChar w:fldCharType="end"/>
      </w:r>
      <w:r>
        <w:t xml:space="preserve"> </w:t>
      </w:r>
    </w:p>
    <w:p w:rsidR="002108D0" w:rsidRDefault="002108D0" w:rsidP="002108D0">
      <w:pPr>
        <w:ind w:firstLine="709"/>
        <w:jc w:val="both"/>
      </w:pPr>
      <w:r>
        <w:t>Es necesario llevar a cabo acciones adicionales para completar la solicitud. A menudo, estos códigos de estado se utilizan para el redireccionamiento.</w:t>
      </w:r>
      <w:r w:rsidR="00326C87">
        <w:t xml:space="preserve"> </w:t>
      </w:r>
      <w:r>
        <w:t xml:space="preserve">Puede utilizar Herramientas para </w:t>
      </w:r>
      <w:proofErr w:type="spellStart"/>
      <w:r>
        <w:t>webmasters</w:t>
      </w:r>
      <w:proofErr w:type="spellEnd"/>
      <w:r>
        <w:t xml:space="preserve"> para verificar si </w:t>
      </w:r>
      <w:r w:rsidR="00326C87">
        <w:t>el se</w:t>
      </w:r>
      <w:r w:rsidR="003C06CF">
        <w:t>r</w:t>
      </w:r>
      <w:r w:rsidR="00326C87">
        <w:t xml:space="preserve">vidor </w:t>
      </w:r>
      <w:r>
        <w:t xml:space="preserve"> tiene problemas para rastrear sus páginas redireccionadas. En la página </w:t>
      </w:r>
      <w:hyperlink r:id="rId24" w:history="1">
        <w:r w:rsidRPr="002108D0">
          <w:t>Errores de rastreo</w:t>
        </w:r>
      </w:hyperlink>
      <w:r>
        <w:t xml:space="preserve">, dentro de la opción </w:t>
      </w:r>
      <w:r w:rsidRPr="003C06CF">
        <w:t xml:space="preserve">de </w:t>
      </w:r>
      <w:r w:rsidRPr="003C06CF">
        <w:rPr>
          <w:bCs/>
        </w:rPr>
        <w:t>estado</w:t>
      </w:r>
      <w:r w:rsidRPr="003C06CF">
        <w:t>,</w:t>
      </w:r>
      <w:r>
        <w:t xml:space="preserve"> se muestran las URL que </w:t>
      </w:r>
      <w:r w:rsidR="00326C87">
        <w:t xml:space="preserve">el servidor </w:t>
      </w:r>
      <w:r>
        <w:t>no pudo rastrear debido a errores de redireccionamiento.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189"/>
        <w:gridCol w:w="6992"/>
      </w:tblGrid>
      <w:tr w:rsidR="002108D0" w:rsidTr="002108D0">
        <w:trPr>
          <w:tblCellSpacing w:w="15" w:type="dxa"/>
        </w:trPr>
        <w:tc>
          <w:tcPr>
            <w:tcW w:w="0" w:type="auto"/>
            <w:vAlign w:val="center"/>
            <w:hideMark/>
          </w:tcPr>
          <w:p w:rsidR="002108D0" w:rsidRDefault="002108D0">
            <w:pPr>
              <w:jc w:val="center"/>
              <w:rPr>
                <w:b/>
                <w:bCs/>
                <w:sz w:val="24"/>
                <w:szCs w:val="24"/>
              </w:rPr>
            </w:pPr>
            <w:r>
              <w:rPr>
                <w:b/>
                <w:bCs/>
              </w:rPr>
              <w:t>Código</w:t>
            </w:r>
          </w:p>
        </w:tc>
        <w:tc>
          <w:tcPr>
            <w:tcW w:w="0" w:type="auto"/>
            <w:vAlign w:val="center"/>
            <w:hideMark/>
          </w:tcPr>
          <w:p w:rsidR="002108D0" w:rsidRDefault="002108D0">
            <w:pPr>
              <w:jc w:val="center"/>
              <w:rPr>
                <w:b/>
                <w:bCs/>
                <w:sz w:val="24"/>
                <w:szCs w:val="24"/>
              </w:rPr>
            </w:pPr>
            <w:r>
              <w:rPr>
                <w:b/>
                <w:bCs/>
              </w:rPr>
              <w:t>Descripción</w:t>
            </w:r>
          </w:p>
        </w:tc>
      </w:tr>
      <w:tr w:rsidR="002108D0" w:rsidTr="002108D0">
        <w:trPr>
          <w:tblCellSpacing w:w="15" w:type="dxa"/>
        </w:trPr>
        <w:tc>
          <w:tcPr>
            <w:tcW w:w="0" w:type="auto"/>
            <w:vAlign w:val="center"/>
            <w:hideMark/>
          </w:tcPr>
          <w:p w:rsidR="002108D0" w:rsidRDefault="002108D0">
            <w:pPr>
              <w:rPr>
                <w:sz w:val="24"/>
                <w:szCs w:val="24"/>
              </w:rPr>
            </w:pPr>
            <w:r>
              <w:t xml:space="preserve">300 (Varias opciones) </w:t>
            </w:r>
          </w:p>
        </w:tc>
        <w:tc>
          <w:tcPr>
            <w:tcW w:w="0" w:type="auto"/>
            <w:vAlign w:val="center"/>
            <w:hideMark/>
          </w:tcPr>
          <w:p w:rsidR="002108D0" w:rsidRDefault="002108D0">
            <w:pPr>
              <w:rPr>
                <w:sz w:val="24"/>
                <w:szCs w:val="24"/>
              </w:rPr>
            </w:pPr>
            <w:r>
              <w:t>El servidor puede realizar varias acciones de acuerdo con la solicitud. Puede elegir una acción definida por el solicitante (</w:t>
            </w:r>
            <w:proofErr w:type="spellStart"/>
            <w:r>
              <w:t>user</w:t>
            </w:r>
            <w:proofErr w:type="spellEnd"/>
            <w:r>
              <w:t xml:space="preserve"> </w:t>
            </w:r>
            <w:proofErr w:type="spellStart"/>
            <w:r>
              <w:t>agent</w:t>
            </w:r>
            <w:proofErr w:type="spellEnd"/>
            <w:r>
              <w:t>) o bien presentar una lista para que el solicitante elija una acción.</w:t>
            </w:r>
          </w:p>
        </w:tc>
      </w:tr>
      <w:tr w:rsidR="002108D0" w:rsidTr="002108D0">
        <w:trPr>
          <w:tblCellSpacing w:w="15" w:type="dxa"/>
        </w:trPr>
        <w:tc>
          <w:tcPr>
            <w:tcW w:w="0" w:type="auto"/>
            <w:vAlign w:val="center"/>
            <w:hideMark/>
          </w:tcPr>
          <w:p w:rsidR="002108D0" w:rsidRDefault="002108D0">
            <w:pPr>
              <w:rPr>
                <w:sz w:val="24"/>
                <w:szCs w:val="24"/>
              </w:rPr>
            </w:pPr>
            <w:r>
              <w:t xml:space="preserve">301 (Movido permanentemente) </w:t>
            </w:r>
          </w:p>
        </w:tc>
        <w:tc>
          <w:tcPr>
            <w:tcW w:w="0" w:type="auto"/>
            <w:vAlign w:val="center"/>
            <w:hideMark/>
          </w:tcPr>
          <w:p w:rsidR="002108D0" w:rsidRDefault="002108D0" w:rsidP="00326C87">
            <w:pPr>
              <w:rPr>
                <w:sz w:val="24"/>
                <w:szCs w:val="24"/>
              </w:rPr>
            </w:pPr>
            <w:r>
              <w:t xml:space="preserve">La página solicitada se ha movido definitivamente a una ubicación nueva. Cuando el servidor muestra esta respuesta (como respuesta a una solicitud GET o HEAD), dirige automáticamente al solicitante a la ubicación nueva. </w:t>
            </w:r>
          </w:p>
        </w:tc>
      </w:tr>
      <w:tr w:rsidR="002108D0" w:rsidTr="002108D0">
        <w:trPr>
          <w:tblCellSpacing w:w="15" w:type="dxa"/>
        </w:trPr>
        <w:tc>
          <w:tcPr>
            <w:tcW w:w="0" w:type="auto"/>
            <w:vAlign w:val="center"/>
            <w:hideMark/>
          </w:tcPr>
          <w:p w:rsidR="002108D0" w:rsidRDefault="002108D0">
            <w:pPr>
              <w:rPr>
                <w:sz w:val="24"/>
                <w:szCs w:val="24"/>
              </w:rPr>
            </w:pPr>
            <w:r>
              <w:t>302 (Movido temporalmente)</w:t>
            </w:r>
          </w:p>
        </w:tc>
        <w:tc>
          <w:tcPr>
            <w:tcW w:w="0" w:type="auto"/>
            <w:vAlign w:val="center"/>
            <w:hideMark/>
          </w:tcPr>
          <w:p w:rsidR="002108D0" w:rsidRDefault="002108D0" w:rsidP="00326C87">
            <w:pPr>
              <w:rPr>
                <w:sz w:val="24"/>
                <w:szCs w:val="24"/>
              </w:rPr>
            </w:pPr>
            <w:r>
              <w:t>El servidor responde a la solicitud con una página de otra ubicación, pero el solicitante debe seguir utilizando la ubicación original para solicitudes futuras. Este código es similar al 301 en que para una solicitud GET o HEAD, el sistema dirige automáticamente al solicitante a una ubicación diferente. Sin embargo, no se debe utilizar para comunicar a</w:t>
            </w:r>
            <w:r w:rsidR="00326C87">
              <w:t>l servidor</w:t>
            </w:r>
            <w:r>
              <w:t xml:space="preserve"> que una página o un sitio se </w:t>
            </w:r>
            <w:proofErr w:type="gramStart"/>
            <w:r>
              <w:t>ha</w:t>
            </w:r>
            <w:proofErr w:type="gramEnd"/>
            <w:r>
              <w:t xml:space="preserve"> movido.</w:t>
            </w:r>
          </w:p>
        </w:tc>
      </w:tr>
      <w:tr w:rsidR="002108D0" w:rsidTr="002108D0">
        <w:trPr>
          <w:tblCellSpacing w:w="15" w:type="dxa"/>
        </w:trPr>
        <w:tc>
          <w:tcPr>
            <w:tcW w:w="0" w:type="auto"/>
            <w:vAlign w:val="center"/>
            <w:hideMark/>
          </w:tcPr>
          <w:p w:rsidR="002108D0" w:rsidRDefault="002108D0">
            <w:pPr>
              <w:rPr>
                <w:sz w:val="24"/>
                <w:szCs w:val="24"/>
              </w:rPr>
            </w:pPr>
            <w:r>
              <w:t xml:space="preserve">303 (Ver otra </w:t>
            </w:r>
            <w:r>
              <w:lastRenderedPageBreak/>
              <w:t>ubicación)</w:t>
            </w:r>
          </w:p>
        </w:tc>
        <w:tc>
          <w:tcPr>
            <w:tcW w:w="0" w:type="auto"/>
            <w:vAlign w:val="center"/>
            <w:hideMark/>
          </w:tcPr>
          <w:p w:rsidR="002108D0" w:rsidRDefault="002108D0">
            <w:pPr>
              <w:rPr>
                <w:sz w:val="24"/>
                <w:szCs w:val="24"/>
              </w:rPr>
            </w:pPr>
            <w:r>
              <w:lastRenderedPageBreak/>
              <w:t xml:space="preserve">El servidor muestra este código cuando el solicitante debe realizar una solicitud GET independiente a una ubicación diferente para poder obtener la </w:t>
            </w:r>
            <w:r>
              <w:lastRenderedPageBreak/>
              <w:t>respuesta. Para todas las solicitudes distintas de HEAD, el servidor dirige automáticamente al usuario a la ubicación nueva.</w:t>
            </w:r>
          </w:p>
        </w:tc>
      </w:tr>
      <w:tr w:rsidR="002108D0" w:rsidTr="002108D0">
        <w:trPr>
          <w:tblCellSpacing w:w="15" w:type="dxa"/>
        </w:trPr>
        <w:tc>
          <w:tcPr>
            <w:tcW w:w="0" w:type="auto"/>
            <w:vAlign w:val="center"/>
            <w:hideMark/>
          </w:tcPr>
          <w:p w:rsidR="002108D0" w:rsidRDefault="002108D0">
            <w:pPr>
              <w:rPr>
                <w:sz w:val="24"/>
                <w:szCs w:val="24"/>
              </w:rPr>
            </w:pPr>
            <w:r>
              <w:lastRenderedPageBreak/>
              <w:t>304 (No modificado)</w:t>
            </w:r>
          </w:p>
        </w:tc>
        <w:tc>
          <w:tcPr>
            <w:tcW w:w="0" w:type="auto"/>
            <w:vAlign w:val="center"/>
            <w:hideMark/>
          </w:tcPr>
          <w:p w:rsidR="00326C87" w:rsidRDefault="002108D0" w:rsidP="00326C87">
            <w:pPr>
              <w:pStyle w:val="NormalWeb"/>
            </w:pPr>
            <w:r>
              <w:t xml:space="preserve">La página solicitada no ha sufrido cambios desde la última solicitud. Cuando el servidor muestra esta respuesta, no devuelve el contenido de la página. </w:t>
            </w:r>
          </w:p>
          <w:p w:rsidR="002108D0" w:rsidRDefault="002108D0" w:rsidP="00326C87">
            <w:pPr>
              <w:pStyle w:val="NormalWeb"/>
            </w:pPr>
            <w:r>
              <w:t xml:space="preserve">Cuando una página no ha cambiado desde la última solicitud, debe configurar su servidor para que muestre esta respuesta (denominada cabecera "HTTP </w:t>
            </w:r>
            <w:proofErr w:type="spellStart"/>
            <w:r>
              <w:t>If-Modified-Since</w:t>
            </w:r>
            <w:proofErr w:type="spellEnd"/>
            <w:r>
              <w:t>"). Esta función le ahorra ancho de banda y otros gastos, ya que su servidor puede comunicar que una página no ha cambiado desde la última vez que se rastreó.</w:t>
            </w:r>
          </w:p>
        </w:tc>
      </w:tr>
      <w:tr w:rsidR="002108D0" w:rsidTr="002108D0">
        <w:trPr>
          <w:tblCellSpacing w:w="15" w:type="dxa"/>
        </w:trPr>
        <w:tc>
          <w:tcPr>
            <w:tcW w:w="0" w:type="auto"/>
            <w:vAlign w:val="center"/>
            <w:hideMark/>
          </w:tcPr>
          <w:p w:rsidR="002108D0" w:rsidRDefault="002108D0">
            <w:pPr>
              <w:rPr>
                <w:sz w:val="24"/>
                <w:szCs w:val="24"/>
              </w:rPr>
            </w:pPr>
            <w:r>
              <w:t>305 (Usar proxy)</w:t>
            </w:r>
          </w:p>
        </w:tc>
        <w:tc>
          <w:tcPr>
            <w:tcW w:w="0" w:type="auto"/>
            <w:vAlign w:val="center"/>
            <w:hideMark/>
          </w:tcPr>
          <w:p w:rsidR="002108D0" w:rsidRDefault="002108D0">
            <w:pPr>
              <w:rPr>
                <w:sz w:val="24"/>
                <w:szCs w:val="24"/>
              </w:rPr>
            </w:pPr>
            <w:r>
              <w:t>El solicitante sólo puede acceder a la página solicitada mediante un proxy. Cuando el servidor muestra esta respuesta, también indica el proxy que debe utilizarse.</w:t>
            </w:r>
          </w:p>
        </w:tc>
      </w:tr>
      <w:tr w:rsidR="002108D0" w:rsidTr="002108D0">
        <w:trPr>
          <w:tblCellSpacing w:w="15" w:type="dxa"/>
        </w:trPr>
        <w:tc>
          <w:tcPr>
            <w:tcW w:w="0" w:type="auto"/>
            <w:vAlign w:val="center"/>
            <w:hideMark/>
          </w:tcPr>
          <w:p w:rsidR="002108D0" w:rsidRDefault="002108D0">
            <w:pPr>
              <w:rPr>
                <w:sz w:val="24"/>
                <w:szCs w:val="24"/>
              </w:rPr>
            </w:pPr>
            <w:r>
              <w:t xml:space="preserve">307 (Redireccionamiento temporal) </w:t>
            </w:r>
          </w:p>
        </w:tc>
        <w:tc>
          <w:tcPr>
            <w:tcW w:w="0" w:type="auto"/>
            <w:vAlign w:val="center"/>
            <w:hideMark/>
          </w:tcPr>
          <w:p w:rsidR="002108D0" w:rsidRDefault="002108D0" w:rsidP="00326C87">
            <w:pPr>
              <w:rPr>
                <w:sz w:val="24"/>
                <w:szCs w:val="24"/>
              </w:rPr>
            </w:pPr>
            <w:r>
              <w:t xml:space="preserve">El servidor responde a la solicitud con una página de otra ubicación, pero el solicitante debe seguir utilizando la ubicación original para solicitudes futuras. Este código es similar al 301 en que para una solicitud GET o HEAD, el sistema dirige automáticamente al solicitante a una ubicación diferente. </w:t>
            </w:r>
          </w:p>
        </w:tc>
      </w:tr>
    </w:tbl>
    <w:p w:rsidR="002108D0" w:rsidRDefault="002108D0" w:rsidP="002108D0">
      <w:pPr>
        <w:pStyle w:val="Ttulo2"/>
      </w:pPr>
      <w:r>
        <w:rPr>
          <w:rStyle w:val="Textoennegrita"/>
        </w:rPr>
        <w:t>4xx (Error de solicitud)</w:t>
      </w:r>
      <w:r w:rsidR="00FF4711">
        <w:rPr>
          <w:rStyle w:val="Textoennegrita"/>
        </w:rPr>
        <w:fldChar w:fldCharType="begin"/>
      </w:r>
      <w:r w:rsidR="006977EF">
        <w:instrText xml:space="preserve"> XE "</w:instrText>
      </w:r>
      <w:r w:rsidR="006977EF" w:rsidRPr="0098541B">
        <w:rPr>
          <w:rStyle w:val="Textoennegrita"/>
        </w:rPr>
        <w:instrText>4xx (Error de solicitud)</w:instrText>
      </w:r>
      <w:r w:rsidR="006977EF">
        <w:instrText xml:space="preserve">" </w:instrText>
      </w:r>
      <w:r w:rsidR="00FF4711">
        <w:rPr>
          <w:rStyle w:val="Textoennegrita"/>
        </w:rPr>
        <w:fldChar w:fldCharType="end"/>
      </w:r>
    </w:p>
    <w:p w:rsidR="002108D0" w:rsidRDefault="002108D0" w:rsidP="002108D0">
      <w:pPr>
        <w:ind w:firstLine="709"/>
        <w:jc w:val="both"/>
      </w:pPr>
      <w:r w:rsidRPr="002108D0">
        <w:t>Los códigos de estado siguientes indican que puede haberse producido un error en la solicitud que impidió al servidor procesarla.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318"/>
        <w:gridCol w:w="6863"/>
      </w:tblGrid>
      <w:tr w:rsidR="002108D0" w:rsidTr="002108D0">
        <w:trPr>
          <w:tblCellSpacing w:w="15" w:type="dxa"/>
        </w:trPr>
        <w:tc>
          <w:tcPr>
            <w:tcW w:w="0" w:type="auto"/>
            <w:vAlign w:val="center"/>
            <w:hideMark/>
          </w:tcPr>
          <w:p w:rsidR="002108D0" w:rsidRDefault="002108D0">
            <w:pPr>
              <w:jc w:val="center"/>
              <w:rPr>
                <w:b/>
                <w:bCs/>
                <w:sz w:val="24"/>
                <w:szCs w:val="24"/>
              </w:rPr>
            </w:pPr>
            <w:r>
              <w:rPr>
                <w:b/>
                <w:bCs/>
              </w:rPr>
              <w:t>Código</w:t>
            </w:r>
          </w:p>
        </w:tc>
        <w:tc>
          <w:tcPr>
            <w:tcW w:w="0" w:type="auto"/>
            <w:vAlign w:val="center"/>
            <w:hideMark/>
          </w:tcPr>
          <w:p w:rsidR="002108D0" w:rsidRDefault="002108D0">
            <w:pPr>
              <w:jc w:val="center"/>
              <w:rPr>
                <w:b/>
                <w:bCs/>
                <w:sz w:val="24"/>
                <w:szCs w:val="24"/>
              </w:rPr>
            </w:pPr>
            <w:r>
              <w:rPr>
                <w:b/>
                <w:bCs/>
              </w:rPr>
              <w:t>Descripción</w:t>
            </w:r>
          </w:p>
        </w:tc>
      </w:tr>
      <w:tr w:rsidR="002108D0" w:rsidTr="002108D0">
        <w:trPr>
          <w:tblCellSpacing w:w="15" w:type="dxa"/>
        </w:trPr>
        <w:tc>
          <w:tcPr>
            <w:tcW w:w="0" w:type="auto"/>
            <w:vAlign w:val="center"/>
            <w:hideMark/>
          </w:tcPr>
          <w:p w:rsidR="002108D0" w:rsidRDefault="002108D0">
            <w:pPr>
              <w:rPr>
                <w:sz w:val="24"/>
                <w:szCs w:val="24"/>
              </w:rPr>
            </w:pPr>
            <w:r>
              <w:t>400 (Solicitud incorrecta)</w:t>
            </w:r>
          </w:p>
        </w:tc>
        <w:tc>
          <w:tcPr>
            <w:tcW w:w="0" w:type="auto"/>
            <w:vAlign w:val="center"/>
            <w:hideMark/>
          </w:tcPr>
          <w:p w:rsidR="002108D0" w:rsidRDefault="002108D0">
            <w:pPr>
              <w:rPr>
                <w:sz w:val="24"/>
                <w:szCs w:val="24"/>
              </w:rPr>
            </w:pPr>
            <w:r>
              <w:t>El servidor no ha entendido la sintaxis de la solicitud.</w:t>
            </w:r>
          </w:p>
        </w:tc>
      </w:tr>
      <w:tr w:rsidR="002108D0" w:rsidTr="002108D0">
        <w:trPr>
          <w:tblCellSpacing w:w="15" w:type="dxa"/>
        </w:trPr>
        <w:tc>
          <w:tcPr>
            <w:tcW w:w="0" w:type="auto"/>
            <w:vAlign w:val="center"/>
            <w:hideMark/>
          </w:tcPr>
          <w:p w:rsidR="002108D0" w:rsidRDefault="002108D0">
            <w:pPr>
              <w:rPr>
                <w:sz w:val="24"/>
                <w:szCs w:val="24"/>
              </w:rPr>
            </w:pPr>
            <w:r>
              <w:t>401 (No autorizado)</w:t>
            </w:r>
          </w:p>
        </w:tc>
        <w:tc>
          <w:tcPr>
            <w:tcW w:w="0" w:type="auto"/>
            <w:vAlign w:val="center"/>
            <w:hideMark/>
          </w:tcPr>
          <w:p w:rsidR="002108D0" w:rsidRDefault="002108D0">
            <w:pPr>
              <w:rPr>
                <w:sz w:val="24"/>
                <w:szCs w:val="24"/>
              </w:rPr>
            </w:pPr>
            <w:r>
              <w:t>La solicitud requiere autenticación. El servidor puede mostrar esta respuesta para una página que requiera información de acceso.</w:t>
            </w:r>
          </w:p>
        </w:tc>
      </w:tr>
      <w:tr w:rsidR="002108D0" w:rsidTr="002108D0">
        <w:trPr>
          <w:tblCellSpacing w:w="15" w:type="dxa"/>
        </w:trPr>
        <w:tc>
          <w:tcPr>
            <w:tcW w:w="0" w:type="auto"/>
            <w:vAlign w:val="center"/>
            <w:hideMark/>
          </w:tcPr>
          <w:p w:rsidR="002108D0" w:rsidRDefault="002108D0">
            <w:pPr>
              <w:rPr>
                <w:sz w:val="24"/>
                <w:szCs w:val="24"/>
              </w:rPr>
            </w:pPr>
            <w:r>
              <w:t>403 (Prohibido)</w:t>
            </w:r>
          </w:p>
        </w:tc>
        <w:tc>
          <w:tcPr>
            <w:tcW w:w="0" w:type="auto"/>
            <w:vAlign w:val="center"/>
            <w:hideMark/>
          </w:tcPr>
          <w:p w:rsidR="002108D0" w:rsidRDefault="002108D0" w:rsidP="00326C87">
            <w:pPr>
              <w:rPr>
                <w:sz w:val="24"/>
                <w:szCs w:val="24"/>
              </w:rPr>
            </w:pPr>
            <w:r>
              <w:t xml:space="preserve">El servidor ha rechazado la solicitud. Si recibe este código de estado al intentar rastrear las páginas válidas del sitio (se puede comprobar en la página </w:t>
            </w:r>
            <w:r>
              <w:rPr>
                <w:rStyle w:val="Textoennegrita"/>
              </w:rPr>
              <w:t>Errores de rastreo</w:t>
            </w:r>
            <w:r>
              <w:t xml:space="preserve"> de las Herramientas para </w:t>
            </w:r>
            <w:proofErr w:type="spellStart"/>
            <w:r>
              <w:t>webmasters</w:t>
            </w:r>
            <w:proofErr w:type="spellEnd"/>
            <w:r>
              <w:t xml:space="preserve">, dentro de la opción de </w:t>
            </w:r>
            <w:r>
              <w:rPr>
                <w:rStyle w:val="Textoennegrita"/>
              </w:rPr>
              <w:t>estado</w:t>
            </w:r>
            <w:r>
              <w:t>), es posible que el servidor o el host estén bloqueando el acceso.</w:t>
            </w:r>
          </w:p>
        </w:tc>
      </w:tr>
      <w:tr w:rsidR="002108D0" w:rsidTr="002108D0">
        <w:trPr>
          <w:tblCellSpacing w:w="15" w:type="dxa"/>
        </w:trPr>
        <w:tc>
          <w:tcPr>
            <w:tcW w:w="0" w:type="auto"/>
            <w:vAlign w:val="center"/>
            <w:hideMark/>
          </w:tcPr>
          <w:p w:rsidR="002108D0" w:rsidRDefault="002108D0">
            <w:pPr>
              <w:rPr>
                <w:sz w:val="24"/>
                <w:szCs w:val="24"/>
              </w:rPr>
            </w:pPr>
            <w:r>
              <w:t>404 (No se encuentra)</w:t>
            </w:r>
          </w:p>
        </w:tc>
        <w:tc>
          <w:tcPr>
            <w:tcW w:w="0" w:type="auto"/>
            <w:vAlign w:val="center"/>
            <w:hideMark/>
          </w:tcPr>
          <w:p w:rsidR="002108D0" w:rsidRDefault="002108D0">
            <w:pPr>
              <w:pStyle w:val="NormalWeb"/>
            </w:pPr>
            <w:r>
              <w:t xml:space="preserve">El servidor no encuentra la página solicitada. El servidor a menudo muestra este código cuando, por ejemplo, se realiza una solicitud de una página que no existe en el servidor. </w:t>
            </w:r>
          </w:p>
        </w:tc>
      </w:tr>
      <w:tr w:rsidR="002108D0" w:rsidTr="002108D0">
        <w:trPr>
          <w:tblCellSpacing w:w="15" w:type="dxa"/>
        </w:trPr>
        <w:tc>
          <w:tcPr>
            <w:tcW w:w="0" w:type="auto"/>
            <w:vAlign w:val="center"/>
            <w:hideMark/>
          </w:tcPr>
          <w:p w:rsidR="002108D0" w:rsidRDefault="002108D0">
            <w:pPr>
              <w:rPr>
                <w:sz w:val="24"/>
                <w:szCs w:val="24"/>
              </w:rPr>
            </w:pPr>
            <w:r>
              <w:t xml:space="preserve">405 (Método no </w:t>
            </w:r>
            <w:r>
              <w:lastRenderedPageBreak/>
              <w:t>permitido)</w:t>
            </w:r>
          </w:p>
        </w:tc>
        <w:tc>
          <w:tcPr>
            <w:tcW w:w="0" w:type="auto"/>
            <w:vAlign w:val="center"/>
            <w:hideMark/>
          </w:tcPr>
          <w:p w:rsidR="002108D0" w:rsidRDefault="002108D0">
            <w:pPr>
              <w:rPr>
                <w:sz w:val="24"/>
                <w:szCs w:val="24"/>
              </w:rPr>
            </w:pPr>
            <w:r>
              <w:lastRenderedPageBreak/>
              <w:t>No se permite el método especificado en la solicitud.</w:t>
            </w:r>
          </w:p>
        </w:tc>
      </w:tr>
      <w:tr w:rsidR="002108D0" w:rsidTr="002108D0">
        <w:trPr>
          <w:tblCellSpacing w:w="15" w:type="dxa"/>
        </w:trPr>
        <w:tc>
          <w:tcPr>
            <w:tcW w:w="0" w:type="auto"/>
            <w:vAlign w:val="center"/>
            <w:hideMark/>
          </w:tcPr>
          <w:p w:rsidR="002108D0" w:rsidRDefault="002108D0">
            <w:pPr>
              <w:rPr>
                <w:sz w:val="24"/>
                <w:szCs w:val="24"/>
              </w:rPr>
            </w:pPr>
            <w:r>
              <w:lastRenderedPageBreak/>
              <w:t>406 (Inaceptable)</w:t>
            </w:r>
          </w:p>
        </w:tc>
        <w:tc>
          <w:tcPr>
            <w:tcW w:w="0" w:type="auto"/>
            <w:vAlign w:val="center"/>
            <w:hideMark/>
          </w:tcPr>
          <w:p w:rsidR="002108D0" w:rsidRDefault="002108D0">
            <w:pPr>
              <w:rPr>
                <w:sz w:val="24"/>
                <w:szCs w:val="24"/>
              </w:rPr>
            </w:pPr>
            <w:r>
              <w:t>No se puede ofrecer la página solicitada con las características de contenido requeridas.</w:t>
            </w:r>
          </w:p>
        </w:tc>
      </w:tr>
      <w:tr w:rsidR="002108D0" w:rsidTr="002108D0">
        <w:trPr>
          <w:tblCellSpacing w:w="15" w:type="dxa"/>
        </w:trPr>
        <w:tc>
          <w:tcPr>
            <w:tcW w:w="0" w:type="auto"/>
            <w:vAlign w:val="center"/>
            <w:hideMark/>
          </w:tcPr>
          <w:p w:rsidR="002108D0" w:rsidRDefault="002108D0">
            <w:pPr>
              <w:rPr>
                <w:sz w:val="24"/>
                <w:szCs w:val="24"/>
              </w:rPr>
            </w:pPr>
            <w:r>
              <w:t>407 (Se requiere autenticación de proxy)</w:t>
            </w:r>
          </w:p>
        </w:tc>
        <w:tc>
          <w:tcPr>
            <w:tcW w:w="0" w:type="auto"/>
            <w:vAlign w:val="center"/>
            <w:hideMark/>
          </w:tcPr>
          <w:p w:rsidR="002108D0" w:rsidRDefault="002108D0">
            <w:pPr>
              <w:rPr>
                <w:sz w:val="24"/>
                <w:szCs w:val="24"/>
              </w:rPr>
            </w:pPr>
            <w:r>
              <w:t xml:space="preserve">Este código de estado es similar al 401 (No autorizado), aunque en este caso se especifica que el solicitante debe autenticarse mediante un proxy. Cuando el servidor muestra esta respuesta, también indica el proxy que debe utilizarse. </w:t>
            </w:r>
          </w:p>
        </w:tc>
      </w:tr>
      <w:tr w:rsidR="002108D0" w:rsidTr="002108D0">
        <w:trPr>
          <w:tblCellSpacing w:w="15" w:type="dxa"/>
        </w:trPr>
        <w:tc>
          <w:tcPr>
            <w:tcW w:w="0" w:type="auto"/>
            <w:vAlign w:val="center"/>
            <w:hideMark/>
          </w:tcPr>
          <w:p w:rsidR="002108D0" w:rsidRDefault="002108D0">
            <w:pPr>
              <w:rPr>
                <w:sz w:val="24"/>
                <w:szCs w:val="24"/>
              </w:rPr>
            </w:pPr>
            <w:r>
              <w:t xml:space="preserve">408 (El tiempo de espera de la solicitud ha caducado) </w:t>
            </w:r>
          </w:p>
        </w:tc>
        <w:tc>
          <w:tcPr>
            <w:tcW w:w="0" w:type="auto"/>
            <w:vAlign w:val="center"/>
            <w:hideMark/>
          </w:tcPr>
          <w:p w:rsidR="002108D0" w:rsidRDefault="002108D0">
            <w:pPr>
              <w:rPr>
                <w:sz w:val="24"/>
                <w:szCs w:val="24"/>
              </w:rPr>
            </w:pPr>
            <w:r>
              <w:t>Se ha excedido el tiempo de espera de respuesta de la solicitud.</w:t>
            </w:r>
          </w:p>
        </w:tc>
      </w:tr>
      <w:tr w:rsidR="002108D0" w:rsidTr="002108D0">
        <w:trPr>
          <w:tblCellSpacing w:w="15" w:type="dxa"/>
        </w:trPr>
        <w:tc>
          <w:tcPr>
            <w:tcW w:w="0" w:type="auto"/>
            <w:vAlign w:val="center"/>
            <w:hideMark/>
          </w:tcPr>
          <w:p w:rsidR="002108D0" w:rsidRDefault="002108D0">
            <w:pPr>
              <w:rPr>
                <w:sz w:val="24"/>
                <w:szCs w:val="24"/>
              </w:rPr>
            </w:pPr>
            <w:r>
              <w:t xml:space="preserve">409 (Conflicto) </w:t>
            </w:r>
          </w:p>
        </w:tc>
        <w:tc>
          <w:tcPr>
            <w:tcW w:w="0" w:type="auto"/>
            <w:vAlign w:val="center"/>
            <w:hideMark/>
          </w:tcPr>
          <w:p w:rsidR="002108D0" w:rsidRDefault="002108D0">
            <w:pPr>
              <w:rPr>
                <w:sz w:val="24"/>
                <w:szCs w:val="24"/>
              </w:rPr>
            </w:pPr>
            <w:r>
              <w:t>El servidor ha detectado un conflicto al llevar a cabo la solicitud, por lo que debe incluir la información correspondiente en la respuesta. El servidor podría mostrar este código como respuesta a una solicitud PUT que entre en conflicto con una solicitud anterior junto con una lista de diferencias entre ambas.</w:t>
            </w:r>
          </w:p>
        </w:tc>
      </w:tr>
      <w:tr w:rsidR="002108D0" w:rsidTr="002108D0">
        <w:trPr>
          <w:tblCellSpacing w:w="15" w:type="dxa"/>
        </w:trPr>
        <w:tc>
          <w:tcPr>
            <w:tcW w:w="0" w:type="auto"/>
            <w:vAlign w:val="center"/>
            <w:hideMark/>
          </w:tcPr>
          <w:p w:rsidR="002108D0" w:rsidRDefault="002108D0">
            <w:pPr>
              <w:rPr>
                <w:sz w:val="24"/>
                <w:szCs w:val="24"/>
              </w:rPr>
            </w:pPr>
            <w:r>
              <w:t xml:space="preserve">410 (No disponible permanentemente) </w:t>
            </w:r>
          </w:p>
        </w:tc>
        <w:tc>
          <w:tcPr>
            <w:tcW w:w="0" w:type="auto"/>
            <w:vAlign w:val="center"/>
            <w:hideMark/>
          </w:tcPr>
          <w:p w:rsidR="002108D0" w:rsidRDefault="002108D0">
            <w:pPr>
              <w:rPr>
                <w:sz w:val="24"/>
                <w:szCs w:val="24"/>
              </w:rPr>
            </w:pPr>
            <w:r>
              <w:t>El servidor muestra esta respuesta cuando el recurso solicitado se ha eliminado definitivamente. Es similar al código "404 (No se encuentra)", aunque en ocasiones se utiliza en su lugar para identificar aquellos recursos que existieron anteriormente. Si el recurso se ha movido permanentemente, debe utilizar un código 301 para especificar su nueva ubicación.</w:t>
            </w:r>
          </w:p>
        </w:tc>
      </w:tr>
      <w:tr w:rsidR="002108D0" w:rsidTr="002108D0">
        <w:trPr>
          <w:tblCellSpacing w:w="15" w:type="dxa"/>
        </w:trPr>
        <w:tc>
          <w:tcPr>
            <w:tcW w:w="0" w:type="auto"/>
            <w:vAlign w:val="center"/>
            <w:hideMark/>
          </w:tcPr>
          <w:p w:rsidR="002108D0" w:rsidRDefault="002108D0">
            <w:pPr>
              <w:rPr>
                <w:sz w:val="24"/>
                <w:szCs w:val="24"/>
              </w:rPr>
            </w:pPr>
            <w:r>
              <w:t>411 (Requiere longitud)</w:t>
            </w:r>
          </w:p>
        </w:tc>
        <w:tc>
          <w:tcPr>
            <w:tcW w:w="0" w:type="auto"/>
            <w:vAlign w:val="center"/>
            <w:hideMark/>
          </w:tcPr>
          <w:p w:rsidR="002108D0" w:rsidRDefault="002108D0">
            <w:pPr>
              <w:rPr>
                <w:sz w:val="24"/>
                <w:szCs w:val="24"/>
              </w:rPr>
            </w:pPr>
            <w:r>
              <w:t>El servidor no aceptará la solicitud sin el campo válido "Content-</w:t>
            </w:r>
            <w:proofErr w:type="spellStart"/>
            <w:r>
              <w:t>Length</w:t>
            </w:r>
            <w:proofErr w:type="spellEnd"/>
            <w:r>
              <w:t>" (longitud del contenido) en la cabecera.</w:t>
            </w:r>
          </w:p>
        </w:tc>
      </w:tr>
      <w:tr w:rsidR="002108D0" w:rsidTr="002108D0">
        <w:trPr>
          <w:tblCellSpacing w:w="15" w:type="dxa"/>
        </w:trPr>
        <w:tc>
          <w:tcPr>
            <w:tcW w:w="0" w:type="auto"/>
            <w:vAlign w:val="center"/>
            <w:hideMark/>
          </w:tcPr>
          <w:p w:rsidR="002108D0" w:rsidRDefault="002108D0">
            <w:pPr>
              <w:rPr>
                <w:sz w:val="24"/>
                <w:szCs w:val="24"/>
              </w:rPr>
            </w:pPr>
            <w:r>
              <w:t>412 (Error de condición previa)</w:t>
            </w:r>
          </w:p>
        </w:tc>
        <w:tc>
          <w:tcPr>
            <w:tcW w:w="0" w:type="auto"/>
            <w:vAlign w:val="center"/>
            <w:hideMark/>
          </w:tcPr>
          <w:p w:rsidR="002108D0" w:rsidRDefault="002108D0">
            <w:pPr>
              <w:rPr>
                <w:sz w:val="24"/>
                <w:szCs w:val="24"/>
              </w:rPr>
            </w:pPr>
            <w:r>
              <w:t>El servidor no cumple con una de las condiciones previas que el solicitante ha especificado en la solicitud.</w:t>
            </w:r>
          </w:p>
        </w:tc>
      </w:tr>
      <w:tr w:rsidR="002108D0" w:rsidTr="002108D0">
        <w:trPr>
          <w:tblCellSpacing w:w="15" w:type="dxa"/>
        </w:trPr>
        <w:tc>
          <w:tcPr>
            <w:tcW w:w="0" w:type="auto"/>
            <w:vAlign w:val="center"/>
            <w:hideMark/>
          </w:tcPr>
          <w:p w:rsidR="002108D0" w:rsidRDefault="002108D0">
            <w:pPr>
              <w:rPr>
                <w:sz w:val="24"/>
                <w:szCs w:val="24"/>
              </w:rPr>
            </w:pPr>
            <w:r>
              <w:t>413 (Entidad de solicitud demasiado larga)</w:t>
            </w:r>
          </w:p>
        </w:tc>
        <w:tc>
          <w:tcPr>
            <w:tcW w:w="0" w:type="auto"/>
            <w:vAlign w:val="center"/>
            <w:hideMark/>
          </w:tcPr>
          <w:p w:rsidR="002108D0" w:rsidRDefault="002108D0">
            <w:pPr>
              <w:rPr>
                <w:sz w:val="24"/>
                <w:szCs w:val="24"/>
              </w:rPr>
            </w:pPr>
            <w:r>
              <w:t>El servidor no puede procesar la solicitud porque es demasiada larga.</w:t>
            </w:r>
          </w:p>
        </w:tc>
      </w:tr>
      <w:tr w:rsidR="002108D0" w:rsidTr="002108D0">
        <w:trPr>
          <w:tblCellSpacing w:w="15" w:type="dxa"/>
        </w:trPr>
        <w:tc>
          <w:tcPr>
            <w:tcW w:w="0" w:type="auto"/>
            <w:vAlign w:val="center"/>
            <w:hideMark/>
          </w:tcPr>
          <w:p w:rsidR="002108D0" w:rsidRDefault="002108D0">
            <w:pPr>
              <w:rPr>
                <w:sz w:val="24"/>
                <w:szCs w:val="24"/>
              </w:rPr>
            </w:pPr>
            <w:r>
              <w:t>414 (URI solicitada demasiado larga)</w:t>
            </w:r>
          </w:p>
        </w:tc>
        <w:tc>
          <w:tcPr>
            <w:tcW w:w="0" w:type="auto"/>
            <w:vAlign w:val="center"/>
            <w:hideMark/>
          </w:tcPr>
          <w:p w:rsidR="002108D0" w:rsidRDefault="002108D0">
            <w:pPr>
              <w:rPr>
                <w:sz w:val="24"/>
                <w:szCs w:val="24"/>
              </w:rPr>
            </w:pPr>
            <w:r>
              <w:t>La URI solicitada (generalmente una URL) es demasiado larga para que el servidor la procese.</w:t>
            </w:r>
          </w:p>
        </w:tc>
      </w:tr>
      <w:tr w:rsidR="002108D0" w:rsidTr="002108D0">
        <w:trPr>
          <w:tblCellSpacing w:w="15" w:type="dxa"/>
        </w:trPr>
        <w:tc>
          <w:tcPr>
            <w:tcW w:w="0" w:type="auto"/>
            <w:vAlign w:val="center"/>
            <w:hideMark/>
          </w:tcPr>
          <w:p w:rsidR="002108D0" w:rsidRDefault="002108D0">
            <w:pPr>
              <w:rPr>
                <w:sz w:val="24"/>
                <w:szCs w:val="24"/>
              </w:rPr>
            </w:pPr>
            <w:r>
              <w:t>415 (Tipo de soporte incompatible)</w:t>
            </w:r>
          </w:p>
        </w:tc>
        <w:tc>
          <w:tcPr>
            <w:tcW w:w="0" w:type="auto"/>
            <w:vAlign w:val="center"/>
            <w:hideMark/>
          </w:tcPr>
          <w:p w:rsidR="002108D0" w:rsidRDefault="002108D0">
            <w:pPr>
              <w:rPr>
                <w:sz w:val="24"/>
                <w:szCs w:val="24"/>
              </w:rPr>
            </w:pPr>
            <w:r>
              <w:t>La solicitud se encuentra en un formato que la página solicitada no admite.</w:t>
            </w:r>
          </w:p>
        </w:tc>
      </w:tr>
      <w:tr w:rsidR="002108D0" w:rsidTr="002108D0">
        <w:trPr>
          <w:tblCellSpacing w:w="15" w:type="dxa"/>
        </w:trPr>
        <w:tc>
          <w:tcPr>
            <w:tcW w:w="0" w:type="auto"/>
            <w:vAlign w:val="center"/>
            <w:hideMark/>
          </w:tcPr>
          <w:p w:rsidR="002108D0" w:rsidRDefault="002108D0">
            <w:pPr>
              <w:rPr>
                <w:sz w:val="24"/>
                <w:szCs w:val="24"/>
              </w:rPr>
            </w:pPr>
            <w:r>
              <w:t>416 (Intervalo solicitado no válido)</w:t>
            </w:r>
          </w:p>
        </w:tc>
        <w:tc>
          <w:tcPr>
            <w:tcW w:w="0" w:type="auto"/>
            <w:vAlign w:val="center"/>
            <w:hideMark/>
          </w:tcPr>
          <w:p w:rsidR="002108D0" w:rsidRDefault="002108D0">
            <w:pPr>
              <w:rPr>
                <w:sz w:val="24"/>
                <w:szCs w:val="24"/>
              </w:rPr>
            </w:pPr>
            <w:r>
              <w:t>El servidor muestra este código de estado cuando se realiza una solicitud de un rango que no se encuentra disponible para la página.</w:t>
            </w:r>
          </w:p>
        </w:tc>
      </w:tr>
      <w:tr w:rsidR="002108D0" w:rsidTr="002108D0">
        <w:trPr>
          <w:tblCellSpacing w:w="15" w:type="dxa"/>
        </w:trPr>
        <w:tc>
          <w:tcPr>
            <w:tcW w:w="0" w:type="auto"/>
            <w:vAlign w:val="center"/>
            <w:hideMark/>
          </w:tcPr>
          <w:p w:rsidR="002108D0" w:rsidRDefault="002108D0">
            <w:pPr>
              <w:rPr>
                <w:sz w:val="24"/>
                <w:szCs w:val="24"/>
              </w:rPr>
            </w:pPr>
            <w:r>
              <w:lastRenderedPageBreak/>
              <w:t>417 (Error de expectativa)</w:t>
            </w:r>
          </w:p>
        </w:tc>
        <w:tc>
          <w:tcPr>
            <w:tcW w:w="0" w:type="auto"/>
            <w:vAlign w:val="center"/>
            <w:hideMark/>
          </w:tcPr>
          <w:p w:rsidR="002108D0" w:rsidRDefault="002108D0">
            <w:pPr>
              <w:rPr>
                <w:sz w:val="24"/>
                <w:szCs w:val="24"/>
              </w:rPr>
            </w:pPr>
            <w:r>
              <w:t>El servidor no puede cumplir los requisitos del campo de expectativa de solicitud en la cabecera.</w:t>
            </w:r>
          </w:p>
        </w:tc>
      </w:tr>
    </w:tbl>
    <w:p w:rsidR="002108D0" w:rsidRDefault="002108D0" w:rsidP="002108D0">
      <w:pPr>
        <w:pStyle w:val="Ttulo2"/>
        <w:rPr>
          <w:rStyle w:val="Textoennegrita"/>
        </w:rPr>
      </w:pPr>
      <w:r>
        <w:rPr>
          <w:rStyle w:val="Textoennegrita"/>
        </w:rPr>
        <w:t>5xx (Error del servidor)</w:t>
      </w:r>
      <w:r w:rsidR="00FF4711">
        <w:rPr>
          <w:rStyle w:val="Textoennegrita"/>
        </w:rPr>
        <w:fldChar w:fldCharType="begin"/>
      </w:r>
      <w:r w:rsidR="006977EF">
        <w:instrText xml:space="preserve"> XE "</w:instrText>
      </w:r>
      <w:r w:rsidR="006977EF" w:rsidRPr="0098541B">
        <w:rPr>
          <w:rStyle w:val="Textoennegrita"/>
        </w:rPr>
        <w:instrText>5xx (Error del servidor)</w:instrText>
      </w:r>
      <w:r w:rsidR="006977EF">
        <w:instrText xml:space="preserve">" </w:instrText>
      </w:r>
      <w:r w:rsidR="00FF4711">
        <w:rPr>
          <w:rStyle w:val="Textoennegrita"/>
        </w:rPr>
        <w:fldChar w:fldCharType="end"/>
      </w:r>
      <w:r>
        <w:rPr>
          <w:rStyle w:val="Textoennegrita"/>
        </w:rPr>
        <w:t xml:space="preserve"> </w:t>
      </w:r>
    </w:p>
    <w:p w:rsidR="002108D0" w:rsidRDefault="002108D0" w:rsidP="002108D0">
      <w:pPr>
        <w:ind w:firstLine="709"/>
        <w:jc w:val="both"/>
      </w:pPr>
      <w:r>
        <w:t>Los códigos de estado siguientes indican que se ha producido un error interno del servidor al intentar procesar la solicitud. Estos errores suelen afectar al servidor, no a la solicitud.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624"/>
        <w:gridCol w:w="6557"/>
      </w:tblGrid>
      <w:tr w:rsidR="002108D0" w:rsidTr="002108D0">
        <w:trPr>
          <w:tblCellSpacing w:w="15" w:type="dxa"/>
        </w:trPr>
        <w:tc>
          <w:tcPr>
            <w:tcW w:w="0" w:type="auto"/>
            <w:vAlign w:val="center"/>
            <w:hideMark/>
          </w:tcPr>
          <w:p w:rsidR="002108D0" w:rsidRDefault="002108D0">
            <w:pPr>
              <w:jc w:val="center"/>
              <w:rPr>
                <w:b/>
                <w:bCs/>
                <w:sz w:val="24"/>
                <w:szCs w:val="24"/>
              </w:rPr>
            </w:pPr>
            <w:r>
              <w:rPr>
                <w:b/>
                <w:bCs/>
              </w:rPr>
              <w:t>Código</w:t>
            </w:r>
          </w:p>
        </w:tc>
        <w:tc>
          <w:tcPr>
            <w:tcW w:w="0" w:type="auto"/>
            <w:vAlign w:val="center"/>
            <w:hideMark/>
          </w:tcPr>
          <w:p w:rsidR="002108D0" w:rsidRDefault="002108D0">
            <w:pPr>
              <w:jc w:val="center"/>
              <w:rPr>
                <w:b/>
                <w:bCs/>
                <w:sz w:val="24"/>
                <w:szCs w:val="24"/>
              </w:rPr>
            </w:pPr>
            <w:r>
              <w:rPr>
                <w:b/>
                <w:bCs/>
              </w:rPr>
              <w:t>Descripción</w:t>
            </w:r>
          </w:p>
        </w:tc>
      </w:tr>
      <w:tr w:rsidR="002108D0" w:rsidTr="002108D0">
        <w:trPr>
          <w:tblCellSpacing w:w="15" w:type="dxa"/>
        </w:trPr>
        <w:tc>
          <w:tcPr>
            <w:tcW w:w="0" w:type="auto"/>
            <w:vAlign w:val="center"/>
            <w:hideMark/>
          </w:tcPr>
          <w:p w:rsidR="002108D0" w:rsidRDefault="002108D0">
            <w:pPr>
              <w:rPr>
                <w:sz w:val="24"/>
                <w:szCs w:val="24"/>
              </w:rPr>
            </w:pPr>
            <w:r>
              <w:t xml:space="preserve">500 (Error interno del servidor) </w:t>
            </w:r>
          </w:p>
        </w:tc>
        <w:tc>
          <w:tcPr>
            <w:tcW w:w="0" w:type="auto"/>
            <w:vAlign w:val="center"/>
            <w:hideMark/>
          </w:tcPr>
          <w:p w:rsidR="002108D0" w:rsidRDefault="002108D0">
            <w:pPr>
              <w:rPr>
                <w:sz w:val="24"/>
                <w:szCs w:val="24"/>
              </w:rPr>
            </w:pPr>
            <w:r>
              <w:t>Se ha producido un error en el servidor y no puede completar la solicitud.</w:t>
            </w:r>
          </w:p>
        </w:tc>
      </w:tr>
      <w:tr w:rsidR="002108D0" w:rsidTr="002108D0">
        <w:trPr>
          <w:tblCellSpacing w:w="15" w:type="dxa"/>
        </w:trPr>
        <w:tc>
          <w:tcPr>
            <w:tcW w:w="0" w:type="auto"/>
            <w:vAlign w:val="center"/>
            <w:hideMark/>
          </w:tcPr>
          <w:p w:rsidR="002108D0" w:rsidRDefault="002108D0">
            <w:pPr>
              <w:rPr>
                <w:sz w:val="24"/>
                <w:szCs w:val="24"/>
              </w:rPr>
            </w:pPr>
            <w:r>
              <w:t>501 (No implementado)</w:t>
            </w:r>
          </w:p>
        </w:tc>
        <w:tc>
          <w:tcPr>
            <w:tcW w:w="0" w:type="auto"/>
            <w:vAlign w:val="center"/>
            <w:hideMark/>
          </w:tcPr>
          <w:p w:rsidR="002108D0" w:rsidRDefault="002108D0">
            <w:pPr>
              <w:rPr>
                <w:sz w:val="24"/>
                <w:szCs w:val="24"/>
              </w:rPr>
            </w:pPr>
            <w:r>
              <w:t>El servidor no dispone de las funciones necesarias para completar la solicitud. Este código puede mostrarse, por ejemplo, cuando el servidor no reconozca el método de solicitud.</w:t>
            </w:r>
          </w:p>
        </w:tc>
      </w:tr>
      <w:tr w:rsidR="002108D0" w:rsidTr="002108D0">
        <w:trPr>
          <w:tblCellSpacing w:w="15" w:type="dxa"/>
        </w:trPr>
        <w:tc>
          <w:tcPr>
            <w:tcW w:w="0" w:type="auto"/>
            <w:vAlign w:val="center"/>
            <w:hideMark/>
          </w:tcPr>
          <w:p w:rsidR="002108D0" w:rsidRDefault="002108D0">
            <w:pPr>
              <w:rPr>
                <w:sz w:val="24"/>
                <w:szCs w:val="24"/>
              </w:rPr>
            </w:pPr>
            <w:r>
              <w:t>502 (Pasarela incorrecta)</w:t>
            </w:r>
          </w:p>
        </w:tc>
        <w:tc>
          <w:tcPr>
            <w:tcW w:w="0" w:type="auto"/>
            <w:vAlign w:val="center"/>
            <w:hideMark/>
          </w:tcPr>
          <w:p w:rsidR="002108D0" w:rsidRDefault="002108D0">
            <w:pPr>
              <w:rPr>
                <w:sz w:val="24"/>
                <w:szCs w:val="24"/>
              </w:rPr>
            </w:pPr>
            <w:r>
              <w:t>Al actuar como pasarela o proxy, el servidor ha recibido una respuesta no válida del servidor ascendente.</w:t>
            </w:r>
          </w:p>
        </w:tc>
      </w:tr>
      <w:tr w:rsidR="002108D0" w:rsidTr="002108D0">
        <w:trPr>
          <w:tblCellSpacing w:w="15" w:type="dxa"/>
        </w:trPr>
        <w:tc>
          <w:tcPr>
            <w:tcW w:w="0" w:type="auto"/>
            <w:vAlign w:val="center"/>
            <w:hideMark/>
          </w:tcPr>
          <w:p w:rsidR="002108D0" w:rsidRDefault="002108D0">
            <w:pPr>
              <w:rPr>
                <w:sz w:val="24"/>
                <w:szCs w:val="24"/>
              </w:rPr>
            </w:pPr>
            <w:r>
              <w:t>503 (Servicio no disponible)</w:t>
            </w:r>
          </w:p>
        </w:tc>
        <w:tc>
          <w:tcPr>
            <w:tcW w:w="0" w:type="auto"/>
            <w:vAlign w:val="center"/>
            <w:hideMark/>
          </w:tcPr>
          <w:p w:rsidR="002108D0" w:rsidRDefault="002108D0">
            <w:pPr>
              <w:rPr>
                <w:sz w:val="24"/>
                <w:szCs w:val="24"/>
              </w:rPr>
            </w:pPr>
            <w:r>
              <w:t>El servidor no está disponible en estos momentos, debido a tareas de mantenimiento o a una sobrecarga. Generalmente, este es un estado temporal.</w:t>
            </w:r>
          </w:p>
        </w:tc>
      </w:tr>
      <w:tr w:rsidR="002108D0" w:rsidTr="002108D0">
        <w:trPr>
          <w:tblCellSpacing w:w="15" w:type="dxa"/>
        </w:trPr>
        <w:tc>
          <w:tcPr>
            <w:tcW w:w="0" w:type="auto"/>
            <w:vAlign w:val="center"/>
            <w:hideMark/>
          </w:tcPr>
          <w:p w:rsidR="002108D0" w:rsidRDefault="002108D0">
            <w:pPr>
              <w:rPr>
                <w:sz w:val="24"/>
                <w:szCs w:val="24"/>
              </w:rPr>
            </w:pPr>
            <w:r>
              <w:t xml:space="preserve">504 (El tiempo de espera de la pasarela ha caducado) </w:t>
            </w:r>
          </w:p>
        </w:tc>
        <w:tc>
          <w:tcPr>
            <w:tcW w:w="0" w:type="auto"/>
            <w:vAlign w:val="center"/>
            <w:hideMark/>
          </w:tcPr>
          <w:p w:rsidR="002108D0" w:rsidRDefault="002108D0">
            <w:pPr>
              <w:rPr>
                <w:sz w:val="24"/>
                <w:szCs w:val="24"/>
              </w:rPr>
            </w:pPr>
            <w:r>
              <w:t>Al actuar como pasarela o proxy, el servidor no ha recibido una solicitud puntual del servidor ascendente.</w:t>
            </w:r>
          </w:p>
        </w:tc>
      </w:tr>
      <w:tr w:rsidR="002108D0" w:rsidTr="002108D0">
        <w:trPr>
          <w:tblCellSpacing w:w="15" w:type="dxa"/>
        </w:trPr>
        <w:tc>
          <w:tcPr>
            <w:tcW w:w="0" w:type="auto"/>
            <w:vAlign w:val="center"/>
            <w:hideMark/>
          </w:tcPr>
          <w:p w:rsidR="002108D0" w:rsidRDefault="002108D0">
            <w:pPr>
              <w:rPr>
                <w:sz w:val="24"/>
                <w:szCs w:val="24"/>
              </w:rPr>
            </w:pPr>
            <w:r>
              <w:t>505 (Versión de HTTP no compatible)</w:t>
            </w:r>
          </w:p>
        </w:tc>
        <w:tc>
          <w:tcPr>
            <w:tcW w:w="0" w:type="auto"/>
            <w:vAlign w:val="center"/>
            <w:hideMark/>
          </w:tcPr>
          <w:p w:rsidR="002108D0" w:rsidRDefault="002108D0">
            <w:pPr>
              <w:rPr>
                <w:sz w:val="24"/>
                <w:szCs w:val="24"/>
              </w:rPr>
            </w:pPr>
            <w:r>
              <w:t>El servidor no es compatible con la versión del protocolo HTTP utilizada en la solicitud.</w:t>
            </w:r>
          </w:p>
        </w:tc>
      </w:tr>
    </w:tbl>
    <w:p w:rsidR="002108D0" w:rsidRDefault="002108D0">
      <w:pPr>
        <w:rPr>
          <w:rFonts w:asciiTheme="majorHAnsi" w:eastAsiaTheme="majorEastAsia" w:hAnsiTheme="majorHAnsi" w:cstheme="majorBidi"/>
          <w:color w:val="9FB8CD" w:themeColor="accent2"/>
          <w:sz w:val="52"/>
          <w:szCs w:val="52"/>
        </w:rPr>
      </w:pPr>
    </w:p>
    <w:p w:rsidR="002108D0" w:rsidRDefault="002108D0">
      <w:pPr>
        <w:rPr>
          <w:rFonts w:asciiTheme="majorHAnsi" w:eastAsiaTheme="majorEastAsia" w:hAnsiTheme="majorHAnsi" w:cstheme="majorBidi"/>
          <w:color w:val="9FB8CD" w:themeColor="accent2"/>
          <w:sz w:val="52"/>
          <w:szCs w:val="52"/>
        </w:rPr>
      </w:pPr>
      <w:r>
        <w:br w:type="page"/>
      </w:r>
    </w:p>
    <w:p w:rsidR="00475A4A" w:rsidRDefault="005E1A8D" w:rsidP="00026C68">
      <w:pPr>
        <w:pStyle w:val="Ttulo"/>
      </w:pPr>
      <w:r>
        <w:lastRenderedPageBreak/>
        <w:t>¿Qué es un tipo MIME?</w:t>
      </w:r>
      <w:r w:rsidR="00FF4711">
        <w:fldChar w:fldCharType="begin"/>
      </w:r>
      <w:r w:rsidR="008C237C">
        <w:instrText xml:space="preserve"> XE "</w:instrText>
      </w:r>
      <w:r w:rsidR="004E781B">
        <w:instrText>¿Qué es un tipo MIME?</w:instrText>
      </w:r>
      <w:r w:rsidR="008C237C">
        <w:instrText xml:space="preserve">" </w:instrText>
      </w:r>
      <w:r w:rsidR="00FF4711">
        <w:fldChar w:fldCharType="end"/>
      </w:r>
    </w:p>
    <w:p w:rsidR="00026C68" w:rsidRDefault="005E1A8D" w:rsidP="00163FDA">
      <w:pPr>
        <w:ind w:firstLine="709"/>
        <w:jc w:val="both"/>
      </w:pPr>
      <w:r>
        <w:t>El tipo MIME</w:t>
      </w:r>
      <w:r w:rsidR="00E646B6">
        <w:t xml:space="preserve"> (</w:t>
      </w:r>
      <w:proofErr w:type="spellStart"/>
      <w:r w:rsidR="00E646B6" w:rsidRPr="00820D4A">
        <w:t>Multipurpose</w:t>
      </w:r>
      <w:proofErr w:type="spellEnd"/>
      <w:r w:rsidR="00E646B6" w:rsidRPr="00820D4A">
        <w:t xml:space="preserve"> Internet Mail </w:t>
      </w:r>
      <w:proofErr w:type="spellStart"/>
      <w:r w:rsidR="00E646B6" w:rsidRPr="00820D4A">
        <w:t>Extensions</w:t>
      </w:r>
      <w:proofErr w:type="spellEnd"/>
      <w:r w:rsidR="00E646B6">
        <w:t>)</w:t>
      </w:r>
      <w:r>
        <w:t xml:space="preserve"> </w:t>
      </w:r>
      <w:r w:rsidR="004D13BA">
        <w:t>(</w:t>
      </w:r>
      <w:r w:rsidR="004D13BA" w:rsidRPr="003A709B">
        <w:rPr>
          <w:rStyle w:val="nfasis"/>
        </w:rPr>
        <w:t xml:space="preserve">Ver figura </w:t>
      </w:r>
      <w:r w:rsidR="00F93888">
        <w:rPr>
          <w:rStyle w:val="nfasis"/>
        </w:rPr>
        <w:t>6</w:t>
      </w:r>
      <w:r w:rsidR="004D13BA">
        <w:t xml:space="preserve">) </w:t>
      </w:r>
      <w:r>
        <w:t xml:space="preserve">(extensiones multipropósito de correo en Internet) es un estándar propuesto por los laboratorios </w:t>
      </w:r>
      <w:r>
        <w:rPr>
          <w:i/>
          <w:iCs/>
        </w:rPr>
        <w:t xml:space="preserve">Bell </w:t>
      </w:r>
      <w:proofErr w:type="spellStart"/>
      <w:r>
        <w:rPr>
          <w:i/>
          <w:iCs/>
        </w:rPr>
        <w:t>Communications</w:t>
      </w:r>
      <w:proofErr w:type="spellEnd"/>
      <w:r>
        <w:t xml:space="preserve"> en 1991 para ampliar las posibilidades del correo electrónico al incluir la posibilidad de insertar documentos (imágenes, sonidos y texto) en un mensaje. </w:t>
      </w:r>
    </w:p>
    <w:p w:rsidR="004D13BA" w:rsidRDefault="005E1A8D" w:rsidP="004D13BA">
      <w:pPr>
        <w:ind w:firstLine="709"/>
        <w:jc w:val="both"/>
      </w:pPr>
      <w:r>
        <w:t xml:space="preserve">Desde entonces, el tipo MIME se usa para dar formato tanto los documentos adjuntos en un mensaje como a los documentos transferidos a través del </w:t>
      </w:r>
      <w:r w:rsidRPr="005E1A8D">
        <w:t>protocolo HTTP</w:t>
      </w:r>
      <w:r>
        <w:t>. Así, durante una transacción entre un servidor web y un explorador de Internet, el servidor web envía en primer lugar el tipo MIME del archivo enviado al explorador para que éste sepa cómo se mostrará el documento.</w:t>
      </w:r>
    </w:p>
    <w:p w:rsidR="004D13BA" w:rsidRDefault="004D13BA" w:rsidP="004D13BA">
      <w:pPr>
        <w:ind w:firstLine="709"/>
        <w:jc w:val="both"/>
      </w:pPr>
      <w:r w:rsidRPr="004D13BA">
        <w:t>Un tipo MIME está compuesto de la siguiente manera:</w:t>
      </w:r>
    </w:p>
    <w:p w:rsidR="004D13BA" w:rsidRDefault="004D13BA" w:rsidP="004D13BA">
      <w:pPr>
        <w:ind w:firstLine="709"/>
        <w:jc w:val="both"/>
      </w:pPr>
      <w:r w:rsidRPr="004D13BA">
        <w:t>Content-</w:t>
      </w:r>
      <w:proofErr w:type="spellStart"/>
      <w:r w:rsidRPr="004D13BA">
        <w:t>type</w:t>
      </w:r>
      <w:proofErr w:type="spellEnd"/>
      <w:r w:rsidRPr="004D13BA">
        <w:t xml:space="preserve">: </w:t>
      </w:r>
      <w:proofErr w:type="spellStart"/>
      <w:r w:rsidRPr="004D13BA">
        <w:t>tipo_mime_principal</w:t>
      </w:r>
      <w:proofErr w:type="spellEnd"/>
      <w:r w:rsidRPr="004D13BA">
        <w:t>/</w:t>
      </w:r>
      <w:proofErr w:type="spellStart"/>
      <w:r w:rsidRPr="004D13BA">
        <w:t>subtipo_mime</w:t>
      </w:r>
      <w:proofErr w:type="spellEnd"/>
    </w:p>
    <w:p w:rsidR="004D13BA" w:rsidRDefault="004D13BA" w:rsidP="004D13BA">
      <w:pPr>
        <w:ind w:firstLine="709"/>
        <w:jc w:val="both"/>
      </w:pPr>
      <w:r w:rsidRPr="004D13BA">
        <w:t>Por ejemplo, una imagen GIF tiene el siguiente tipo MIME:</w:t>
      </w:r>
    </w:p>
    <w:p w:rsidR="004D13BA" w:rsidRPr="004D13BA" w:rsidRDefault="004D13BA" w:rsidP="004D13BA">
      <w:pPr>
        <w:ind w:firstLine="709"/>
        <w:jc w:val="both"/>
      </w:pPr>
      <w:r w:rsidRPr="004D13BA">
        <w:t>Content-</w:t>
      </w:r>
      <w:proofErr w:type="spellStart"/>
      <w:r w:rsidRPr="004D13BA">
        <w:t>type</w:t>
      </w:r>
      <w:proofErr w:type="spellEnd"/>
      <w:r w:rsidRPr="004D13BA">
        <w:t xml:space="preserve">: </w:t>
      </w:r>
      <w:proofErr w:type="spellStart"/>
      <w:r w:rsidRPr="004D13BA">
        <w:t>image</w:t>
      </w:r>
      <w:proofErr w:type="spellEnd"/>
      <w:r w:rsidRPr="004D13BA">
        <w:t>/</w:t>
      </w:r>
      <w:proofErr w:type="spellStart"/>
      <w:r w:rsidRPr="004D13BA">
        <w:t>gif</w:t>
      </w:r>
      <w:proofErr w:type="spellEnd"/>
    </w:p>
    <w:p w:rsidR="004D13BA" w:rsidRDefault="004D13BA" w:rsidP="004D13BA">
      <w:pPr>
        <w:pStyle w:val="Listaconvietas"/>
        <w:rPr>
          <w:rStyle w:val="Textoennegrita"/>
        </w:rPr>
      </w:pPr>
      <w:r>
        <w:rPr>
          <w:rStyle w:val="Textoennegrita"/>
        </w:rPr>
        <w:t xml:space="preserve">Figura </w:t>
      </w:r>
      <w:r w:rsidR="00F93888">
        <w:rPr>
          <w:rStyle w:val="Textoennegrita"/>
        </w:rPr>
        <w:t>6</w:t>
      </w:r>
    </w:p>
    <w:tbl>
      <w:tblPr>
        <w:tblW w:w="9200" w:type="dxa"/>
        <w:tblInd w:w="55" w:type="dxa"/>
        <w:tblCellMar>
          <w:left w:w="70" w:type="dxa"/>
          <w:right w:w="70" w:type="dxa"/>
        </w:tblCellMar>
        <w:tblLook w:val="04A0"/>
      </w:tblPr>
      <w:tblGrid>
        <w:gridCol w:w="2640"/>
        <w:gridCol w:w="4240"/>
        <w:gridCol w:w="2320"/>
      </w:tblGrid>
      <w:tr w:rsidR="00B571C0" w:rsidRPr="00B571C0" w:rsidTr="00B571C0">
        <w:trPr>
          <w:trHeight w:val="300"/>
        </w:trPr>
        <w:tc>
          <w:tcPr>
            <w:tcW w:w="264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B571C0" w:rsidRPr="00B571C0" w:rsidRDefault="00B571C0" w:rsidP="00B571C0">
            <w:pPr>
              <w:spacing w:after="0" w:line="240" w:lineRule="auto"/>
              <w:jc w:val="center"/>
              <w:rPr>
                <w:rFonts w:ascii="Calibri" w:eastAsia="Times New Roman" w:hAnsi="Calibri" w:cs="Calibri"/>
                <w:b/>
                <w:bCs/>
                <w:color w:val="000000"/>
                <w:szCs w:val="22"/>
                <w:lang w:val="es-AR" w:eastAsia="es-AR"/>
              </w:rPr>
            </w:pPr>
            <w:r w:rsidRPr="00B571C0">
              <w:rPr>
                <w:rFonts w:ascii="Calibri" w:eastAsia="Times New Roman" w:hAnsi="Calibri" w:cs="Calibri"/>
                <w:b/>
                <w:bCs/>
                <w:color w:val="000000"/>
                <w:szCs w:val="22"/>
                <w:lang w:val="es-AR" w:eastAsia="es-AR"/>
              </w:rPr>
              <w:t>Tipos MIME</w:t>
            </w:r>
          </w:p>
        </w:tc>
        <w:tc>
          <w:tcPr>
            <w:tcW w:w="4240" w:type="dxa"/>
            <w:tcBorders>
              <w:top w:val="single" w:sz="8" w:space="0" w:color="auto"/>
              <w:left w:val="nil"/>
              <w:bottom w:val="single" w:sz="4" w:space="0" w:color="auto"/>
              <w:right w:val="single" w:sz="4" w:space="0" w:color="auto"/>
            </w:tcBorders>
            <w:shd w:val="clear" w:color="auto" w:fill="auto"/>
            <w:vAlign w:val="center"/>
            <w:hideMark/>
          </w:tcPr>
          <w:p w:rsidR="00B571C0" w:rsidRPr="00B571C0" w:rsidRDefault="00B571C0" w:rsidP="00B571C0">
            <w:pPr>
              <w:spacing w:after="0" w:line="240" w:lineRule="auto"/>
              <w:jc w:val="center"/>
              <w:rPr>
                <w:rFonts w:ascii="Calibri" w:eastAsia="Times New Roman" w:hAnsi="Calibri" w:cs="Calibri"/>
                <w:b/>
                <w:bCs/>
                <w:color w:val="000000"/>
                <w:szCs w:val="22"/>
                <w:lang w:val="es-AR" w:eastAsia="es-AR"/>
              </w:rPr>
            </w:pPr>
            <w:r w:rsidRPr="00B571C0">
              <w:rPr>
                <w:rFonts w:ascii="Calibri" w:eastAsia="Times New Roman" w:hAnsi="Calibri" w:cs="Calibri"/>
                <w:b/>
                <w:bCs/>
                <w:color w:val="000000"/>
                <w:szCs w:val="22"/>
                <w:lang w:val="es-AR" w:eastAsia="es-AR"/>
              </w:rPr>
              <w:t>Tipo de archivo</w:t>
            </w:r>
          </w:p>
        </w:tc>
        <w:tc>
          <w:tcPr>
            <w:tcW w:w="2320" w:type="dxa"/>
            <w:tcBorders>
              <w:top w:val="single" w:sz="8" w:space="0" w:color="auto"/>
              <w:left w:val="nil"/>
              <w:bottom w:val="single" w:sz="4" w:space="0" w:color="auto"/>
              <w:right w:val="single" w:sz="8" w:space="0" w:color="auto"/>
            </w:tcBorders>
            <w:shd w:val="clear" w:color="auto" w:fill="auto"/>
            <w:vAlign w:val="center"/>
            <w:hideMark/>
          </w:tcPr>
          <w:p w:rsidR="00B571C0" w:rsidRPr="00B571C0" w:rsidRDefault="00B571C0" w:rsidP="00B571C0">
            <w:pPr>
              <w:spacing w:after="0" w:line="240" w:lineRule="auto"/>
              <w:jc w:val="center"/>
              <w:rPr>
                <w:rFonts w:ascii="Calibri" w:eastAsia="Times New Roman" w:hAnsi="Calibri" w:cs="Calibri"/>
                <w:b/>
                <w:bCs/>
                <w:color w:val="000000"/>
                <w:szCs w:val="22"/>
                <w:lang w:val="es-AR" w:eastAsia="es-AR"/>
              </w:rPr>
            </w:pPr>
            <w:r w:rsidRPr="00B571C0">
              <w:rPr>
                <w:rFonts w:ascii="Calibri" w:eastAsia="Times New Roman" w:hAnsi="Calibri" w:cs="Calibri"/>
                <w:b/>
                <w:bCs/>
                <w:color w:val="000000"/>
                <w:szCs w:val="22"/>
                <w:lang w:val="es-AR" w:eastAsia="es-AR"/>
              </w:rPr>
              <w:t>Extensión asociada</w:t>
            </w:r>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acad</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Archivos de </w:t>
            </w:r>
            <w:proofErr w:type="spellStart"/>
            <w:r w:rsidRPr="00B571C0">
              <w:rPr>
                <w:rFonts w:ascii="Calibri" w:eastAsia="Times New Roman" w:hAnsi="Calibri" w:cs="Calibri"/>
                <w:color w:val="000000"/>
                <w:szCs w:val="22"/>
                <w:lang w:val="es-AR" w:eastAsia="es-AR"/>
              </w:rPr>
              <w:t>AutoCAD</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dwg</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clariscad</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Archivos de </w:t>
            </w:r>
            <w:proofErr w:type="spellStart"/>
            <w:r w:rsidRPr="00B571C0">
              <w:rPr>
                <w:rFonts w:ascii="Calibri" w:eastAsia="Times New Roman" w:hAnsi="Calibri" w:cs="Calibri"/>
                <w:color w:val="000000"/>
                <w:szCs w:val="22"/>
                <w:lang w:val="es-AR" w:eastAsia="es-AR"/>
              </w:rPr>
              <w:t>ClarisCAD</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ccad</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drafting</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de bosquejo preliminar de MATRA</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drw</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dxf</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Archivos de </w:t>
            </w:r>
            <w:proofErr w:type="spellStart"/>
            <w:r w:rsidRPr="00B571C0">
              <w:rPr>
                <w:rFonts w:ascii="Calibri" w:eastAsia="Times New Roman" w:hAnsi="Calibri" w:cs="Calibri"/>
                <w:color w:val="000000"/>
                <w:szCs w:val="22"/>
                <w:lang w:val="es-AR" w:eastAsia="es-AR"/>
              </w:rPr>
              <w:t>AutoCAD</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dxf</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/i-</w:t>
            </w:r>
            <w:proofErr w:type="spellStart"/>
            <w:r w:rsidRPr="00B571C0">
              <w:rPr>
                <w:rFonts w:ascii="Calibri" w:eastAsia="Times New Roman" w:hAnsi="Calibri" w:cs="Calibri"/>
                <w:color w:val="000000"/>
                <w:szCs w:val="22"/>
                <w:lang w:val="es-AR" w:eastAsia="es-AR"/>
              </w:rPr>
              <w:t>deas</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de SDRC I-</w:t>
            </w:r>
            <w:proofErr w:type="spellStart"/>
            <w:r w:rsidRPr="00B571C0">
              <w:rPr>
                <w:rFonts w:ascii="Calibri" w:eastAsia="Times New Roman" w:hAnsi="Calibri" w:cs="Calibri"/>
                <w:color w:val="000000"/>
                <w:szCs w:val="22"/>
                <w:lang w:val="es-AR" w:eastAsia="es-AR"/>
              </w:rPr>
              <w:t>deas</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unv</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iges</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Formato de intercambio CAO IGES</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igs</w:t>
            </w:r>
            <w:proofErr w:type="spellEnd"/>
            <w:r w:rsidRPr="00B571C0">
              <w:rPr>
                <w:rFonts w:ascii="Calibri" w:eastAsia="Times New Roman" w:hAnsi="Calibri" w:cs="Calibri"/>
                <w:color w:val="000000"/>
                <w:szCs w:val="22"/>
                <w:lang w:val="es-AR" w:eastAsia="es-AR"/>
              </w:rPr>
              <w:t xml:space="preserve">, </w:t>
            </w:r>
            <w:proofErr w:type="spellStart"/>
            <w:r w:rsidRPr="00B571C0">
              <w:rPr>
                <w:rFonts w:ascii="Calibri" w:eastAsia="Times New Roman" w:hAnsi="Calibri" w:cs="Calibri"/>
                <w:color w:val="000000"/>
                <w:szCs w:val="22"/>
                <w:lang w:val="es-AR" w:eastAsia="es-AR"/>
              </w:rPr>
              <w:t>iges</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octet-stream</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binarios no interpretados</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bin</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/oda</w:t>
            </w:r>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ODA</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oda</w:t>
            </w:r>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pdf</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Adobe Acrobat</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pdf</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postscript</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PostScript</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ai</w:t>
            </w:r>
            <w:proofErr w:type="spellEnd"/>
            <w:r w:rsidRPr="00B571C0">
              <w:rPr>
                <w:rFonts w:ascii="Calibri" w:eastAsia="Times New Roman" w:hAnsi="Calibri" w:cs="Calibri"/>
                <w:color w:val="000000"/>
                <w:szCs w:val="22"/>
                <w:lang w:val="es-AR" w:eastAsia="es-AR"/>
              </w:rPr>
              <w:t xml:space="preserve">, </w:t>
            </w:r>
            <w:proofErr w:type="spellStart"/>
            <w:r w:rsidRPr="00B571C0">
              <w:rPr>
                <w:rFonts w:ascii="Calibri" w:eastAsia="Times New Roman" w:hAnsi="Calibri" w:cs="Calibri"/>
                <w:color w:val="000000"/>
                <w:szCs w:val="22"/>
                <w:lang w:val="es-AR" w:eastAsia="es-AR"/>
              </w:rPr>
              <w:t>eps</w:t>
            </w:r>
            <w:proofErr w:type="spellEnd"/>
            <w:r w:rsidRPr="00B571C0">
              <w:rPr>
                <w:rFonts w:ascii="Calibri" w:eastAsia="Times New Roman" w:hAnsi="Calibri" w:cs="Calibri"/>
                <w:color w:val="000000"/>
                <w:szCs w:val="22"/>
                <w:lang w:val="es-AR" w:eastAsia="es-AR"/>
              </w:rPr>
              <w:t xml:space="preserve">, </w:t>
            </w:r>
            <w:proofErr w:type="spellStart"/>
            <w:r w:rsidRPr="00B571C0">
              <w:rPr>
                <w:rFonts w:ascii="Calibri" w:eastAsia="Times New Roman" w:hAnsi="Calibri" w:cs="Calibri"/>
                <w:color w:val="000000"/>
                <w:szCs w:val="22"/>
                <w:lang w:val="es-AR" w:eastAsia="es-AR"/>
              </w:rPr>
              <w:t>ps</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pro_eng</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Archivos de </w:t>
            </w:r>
            <w:proofErr w:type="spellStart"/>
            <w:r w:rsidRPr="00B571C0">
              <w:rPr>
                <w:rFonts w:ascii="Calibri" w:eastAsia="Times New Roman" w:hAnsi="Calibri" w:cs="Calibri"/>
                <w:color w:val="000000"/>
                <w:szCs w:val="22"/>
                <w:lang w:val="es-AR" w:eastAsia="es-AR"/>
              </w:rPr>
              <w:t>ProEngineer</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prt</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rtf</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Formato de texto enriquecido</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rtf</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/set</w:t>
            </w:r>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CAO SET</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set</w:t>
            </w:r>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sla</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Archivos de </w:t>
            </w:r>
            <w:proofErr w:type="spellStart"/>
            <w:r w:rsidRPr="00B571C0">
              <w:rPr>
                <w:rFonts w:ascii="Calibri" w:eastAsia="Times New Roman" w:hAnsi="Calibri" w:cs="Calibri"/>
                <w:color w:val="000000"/>
                <w:szCs w:val="22"/>
                <w:lang w:val="es-AR" w:eastAsia="es-AR"/>
              </w:rPr>
              <w:t>estereolitografía</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stl</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solids</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Archivos </w:t>
            </w:r>
            <w:proofErr w:type="spellStart"/>
            <w:r w:rsidRPr="00B571C0">
              <w:rPr>
                <w:rFonts w:ascii="Calibri" w:eastAsia="Times New Roman" w:hAnsi="Calibri" w:cs="Calibri"/>
                <w:color w:val="000000"/>
                <w:szCs w:val="22"/>
                <w:lang w:val="es-AR" w:eastAsia="es-AR"/>
              </w:rPr>
              <w:t>solids</w:t>
            </w:r>
            <w:proofErr w:type="spellEnd"/>
            <w:r w:rsidRPr="00B571C0">
              <w:rPr>
                <w:rFonts w:ascii="Calibri" w:eastAsia="Times New Roman" w:hAnsi="Calibri" w:cs="Calibri"/>
                <w:color w:val="000000"/>
                <w:szCs w:val="22"/>
                <w:lang w:val="es-AR" w:eastAsia="es-AR"/>
              </w:rPr>
              <w:t xml:space="preserve"> de MATRA</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dwg</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step</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de datos STEP</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step</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vda</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de superficie</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vda</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mif</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Archivos de </w:t>
            </w:r>
            <w:proofErr w:type="spellStart"/>
            <w:r w:rsidRPr="00B571C0">
              <w:rPr>
                <w:rFonts w:ascii="Calibri" w:eastAsia="Times New Roman" w:hAnsi="Calibri" w:cs="Calibri"/>
                <w:color w:val="000000"/>
                <w:szCs w:val="22"/>
                <w:lang w:val="es-AR" w:eastAsia="es-AR"/>
              </w:rPr>
              <w:t>Framemaker</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mif</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csh</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Secuencia de comandos C-Shell (UNIX)</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dwg</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dvi</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Archivos de texto </w:t>
            </w:r>
            <w:proofErr w:type="spellStart"/>
            <w:r w:rsidRPr="00B571C0">
              <w:rPr>
                <w:rFonts w:ascii="Calibri" w:eastAsia="Times New Roman" w:hAnsi="Calibri" w:cs="Calibri"/>
                <w:color w:val="000000"/>
                <w:szCs w:val="22"/>
                <w:lang w:val="es-AR" w:eastAsia="es-AR"/>
              </w:rPr>
              <w:t>dvi</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dvi</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hdf</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de datos</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hdf</w:t>
            </w:r>
            <w:proofErr w:type="spellEnd"/>
          </w:p>
        </w:tc>
      </w:tr>
      <w:tr w:rsidR="00B571C0" w:rsidRPr="00B571C0" w:rsidTr="007F228B">
        <w:trPr>
          <w:trHeight w:val="300"/>
        </w:trPr>
        <w:tc>
          <w:tcPr>
            <w:tcW w:w="264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B571C0" w:rsidRPr="00B571C0" w:rsidRDefault="00B571C0" w:rsidP="007F228B">
            <w:pPr>
              <w:spacing w:after="0" w:line="240" w:lineRule="auto"/>
              <w:jc w:val="center"/>
              <w:rPr>
                <w:rFonts w:ascii="Calibri" w:eastAsia="Times New Roman" w:hAnsi="Calibri" w:cs="Calibri"/>
                <w:b/>
                <w:bCs/>
                <w:color w:val="000000"/>
                <w:szCs w:val="22"/>
                <w:lang w:val="es-AR" w:eastAsia="es-AR"/>
              </w:rPr>
            </w:pPr>
            <w:r w:rsidRPr="00B571C0">
              <w:rPr>
                <w:rFonts w:ascii="Calibri" w:eastAsia="Times New Roman" w:hAnsi="Calibri" w:cs="Calibri"/>
                <w:b/>
                <w:bCs/>
                <w:color w:val="000000"/>
                <w:szCs w:val="22"/>
                <w:lang w:val="es-AR" w:eastAsia="es-AR"/>
              </w:rPr>
              <w:lastRenderedPageBreak/>
              <w:t>Tipos MIME</w:t>
            </w:r>
          </w:p>
        </w:tc>
        <w:tc>
          <w:tcPr>
            <w:tcW w:w="4240" w:type="dxa"/>
            <w:tcBorders>
              <w:top w:val="single" w:sz="8" w:space="0" w:color="auto"/>
              <w:left w:val="nil"/>
              <w:bottom w:val="single" w:sz="4" w:space="0" w:color="auto"/>
              <w:right w:val="single" w:sz="4" w:space="0" w:color="auto"/>
            </w:tcBorders>
            <w:shd w:val="clear" w:color="auto" w:fill="auto"/>
            <w:vAlign w:val="center"/>
            <w:hideMark/>
          </w:tcPr>
          <w:p w:rsidR="00B571C0" w:rsidRPr="00B571C0" w:rsidRDefault="00B571C0" w:rsidP="007F228B">
            <w:pPr>
              <w:spacing w:after="0" w:line="240" w:lineRule="auto"/>
              <w:jc w:val="center"/>
              <w:rPr>
                <w:rFonts w:ascii="Calibri" w:eastAsia="Times New Roman" w:hAnsi="Calibri" w:cs="Calibri"/>
                <w:b/>
                <w:bCs/>
                <w:color w:val="000000"/>
                <w:szCs w:val="22"/>
                <w:lang w:val="es-AR" w:eastAsia="es-AR"/>
              </w:rPr>
            </w:pPr>
            <w:r w:rsidRPr="00B571C0">
              <w:rPr>
                <w:rFonts w:ascii="Calibri" w:eastAsia="Times New Roman" w:hAnsi="Calibri" w:cs="Calibri"/>
                <w:b/>
                <w:bCs/>
                <w:color w:val="000000"/>
                <w:szCs w:val="22"/>
                <w:lang w:val="es-AR" w:eastAsia="es-AR"/>
              </w:rPr>
              <w:t>Tipo de archivo</w:t>
            </w:r>
          </w:p>
        </w:tc>
        <w:tc>
          <w:tcPr>
            <w:tcW w:w="2320" w:type="dxa"/>
            <w:tcBorders>
              <w:top w:val="single" w:sz="8" w:space="0" w:color="auto"/>
              <w:left w:val="nil"/>
              <w:bottom w:val="single" w:sz="4" w:space="0" w:color="auto"/>
              <w:right w:val="single" w:sz="8" w:space="0" w:color="auto"/>
            </w:tcBorders>
            <w:shd w:val="clear" w:color="auto" w:fill="auto"/>
            <w:vAlign w:val="center"/>
            <w:hideMark/>
          </w:tcPr>
          <w:p w:rsidR="00B571C0" w:rsidRPr="00B571C0" w:rsidRDefault="00B571C0" w:rsidP="007F228B">
            <w:pPr>
              <w:spacing w:after="0" w:line="240" w:lineRule="auto"/>
              <w:jc w:val="center"/>
              <w:rPr>
                <w:rFonts w:ascii="Calibri" w:eastAsia="Times New Roman" w:hAnsi="Calibri" w:cs="Calibri"/>
                <w:b/>
                <w:bCs/>
                <w:color w:val="000000"/>
                <w:szCs w:val="22"/>
                <w:lang w:val="es-AR" w:eastAsia="es-AR"/>
              </w:rPr>
            </w:pPr>
            <w:r w:rsidRPr="00B571C0">
              <w:rPr>
                <w:rFonts w:ascii="Calibri" w:eastAsia="Times New Roman" w:hAnsi="Calibri" w:cs="Calibri"/>
                <w:b/>
                <w:bCs/>
                <w:color w:val="000000"/>
                <w:szCs w:val="22"/>
                <w:lang w:val="es-AR" w:eastAsia="es-AR"/>
              </w:rPr>
              <w:t>Extensión asociada</w:t>
            </w:r>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latex</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Archivos de </w:t>
            </w:r>
            <w:proofErr w:type="spellStart"/>
            <w:r w:rsidRPr="00B571C0">
              <w:rPr>
                <w:rFonts w:ascii="Calibri" w:eastAsia="Times New Roman" w:hAnsi="Calibri" w:cs="Calibri"/>
                <w:color w:val="000000"/>
                <w:szCs w:val="22"/>
                <w:lang w:val="es-AR" w:eastAsia="es-AR"/>
              </w:rPr>
              <w:t>LaTEX</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latex</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netcdf</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Archivos de </w:t>
            </w:r>
            <w:proofErr w:type="spellStart"/>
            <w:r w:rsidRPr="00B571C0">
              <w:rPr>
                <w:rFonts w:ascii="Calibri" w:eastAsia="Times New Roman" w:hAnsi="Calibri" w:cs="Calibri"/>
                <w:color w:val="000000"/>
                <w:szCs w:val="22"/>
                <w:lang w:val="es-AR" w:eastAsia="es-AR"/>
              </w:rPr>
              <w:t>NetCDF</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nc</w:t>
            </w:r>
            <w:proofErr w:type="spellEnd"/>
            <w:r w:rsidRPr="00B571C0">
              <w:rPr>
                <w:rFonts w:ascii="Calibri" w:eastAsia="Times New Roman" w:hAnsi="Calibri" w:cs="Calibri"/>
                <w:color w:val="000000"/>
                <w:szCs w:val="22"/>
                <w:lang w:val="es-AR" w:eastAsia="es-AR"/>
              </w:rPr>
              <w:t xml:space="preserve">, </w:t>
            </w:r>
            <w:proofErr w:type="spellStart"/>
            <w:r w:rsidRPr="00B571C0">
              <w:rPr>
                <w:rFonts w:ascii="Calibri" w:eastAsia="Times New Roman" w:hAnsi="Calibri" w:cs="Calibri"/>
                <w:color w:val="000000"/>
                <w:szCs w:val="22"/>
                <w:lang w:val="es-AR" w:eastAsia="es-AR"/>
              </w:rPr>
              <w:t>cdf</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sh</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Secuencia de comandos </w:t>
            </w:r>
            <w:proofErr w:type="spellStart"/>
            <w:r w:rsidRPr="00B571C0">
              <w:rPr>
                <w:rFonts w:ascii="Calibri" w:eastAsia="Times New Roman" w:hAnsi="Calibri" w:cs="Calibri"/>
                <w:color w:val="000000"/>
                <w:szCs w:val="22"/>
                <w:lang w:val="es-AR" w:eastAsia="es-AR"/>
              </w:rPr>
              <w:t>Bourne</w:t>
            </w:r>
            <w:proofErr w:type="spellEnd"/>
            <w:r w:rsidRPr="00B571C0">
              <w:rPr>
                <w:rFonts w:ascii="Calibri" w:eastAsia="Times New Roman" w:hAnsi="Calibri" w:cs="Calibri"/>
                <w:color w:val="000000"/>
                <w:szCs w:val="22"/>
                <w:lang w:val="es-AR" w:eastAsia="es-AR"/>
              </w:rPr>
              <w:t xml:space="preserve"> Shell</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dwg</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tcl</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Secuencia de comandos </w:t>
            </w:r>
            <w:proofErr w:type="spellStart"/>
            <w:r w:rsidRPr="00B571C0">
              <w:rPr>
                <w:rFonts w:ascii="Calibri" w:eastAsia="Times New Roman" w:hAnsi="Calibri" w:cs="Calibri"/>
                <w:color w:val="000000"/>
                <w:szCs w:val="22"/>
                <w:lang w:val="es-AR" w:eastAsia="es-AR"/>
              </w:rPr>
              <w:t>Tcl</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tcl</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/x-tex</w:t>
            </w:r>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tex</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tex</w:t>
            </w:r>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texinfo</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Archivos </w:t>
            </w:r>
            <w:proofErr w:type="spellStart"/>
            <w:r w:rsidRPr="00B571C0">
              <w:rPr>
                <w:rFonts w:ascii="Calibri" w:eastAsia="Times New Roman" w:hAnsi="Calibri" w:cs="Calibri"/>
                <w:color w:val="000000"/>
                <w:szCs w:val="22"/>
                <w:lang w:val="es-AR" w:eastAsia="es-AR"/>
              </w:rPr>
              <w:t>eMacs</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texinfo</w:t>
            </w:r>
            <w:proofErr w:type="spellEnd"/>
            <w:r w:rsidRPr="00B571C0">
              <w:rPr>
                <w:rFonts w:ascii="Calibri" w:eastAsia="Times New Roman" w:hAnsi="Calibri" w:cs="Calibri"/>
                <w:color w:val="000000"/>
                <w:szCs w:val="22"/>
                <w:lang w:val="es-AR" w:eastAsia="es-AR"/>
              </w:rPr>
              <w:t xml:space="preserve">, </w:t>
            </w:r>
            <w:proofErr w:type="spellStart"/>
            <w:r w:rsidRPr="00B571C0">
              <w:rPr>
                <w:rFonts w:ascii="Calibri" w:eastAsia="Times New Roman" w:hAnsi="Calibri" w:cs="Calibri"/>
                <w:color w:val="000000"/>
                <w:szCs w:val="22"/>
                <w:lang w:val="es-AR" w:eastAsia="es-AR"/>
              </w:rPr>
              <w:t>texi</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troff</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Archivos </w:t>
            </w:r>
            <w:proofErr w:type="spellStart"/>
            <w:r w:rsidRPr="00B571C0">
              <w:rPr>
                <w:rFonts w:ascii="Calibri" w:eastAsia="Times New Roman" w:hAnsi="Calibri" w:cs="Calibri"/>
                <w:color w:val="000000"/>
                <w:szCs w:val="22"/>
                <w:lang w:val="es-AR" w:eastAsia="es-AR"/>
              </w:rPr>
              <w:t>Troff</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t, </w:t>
            </w:r>
            <w:proofErr w:type="spellStart"/>
            <w:r w:rsidRPr="00B571C0">
              <w:rPr>
                <w:rFonts w:ascii="Calibri" w:eastAsia="Times New Roman" w:hAnsi="Calibri" w:cs="Calibri"/>
                <w:color w:val="000000"/>
                <w:szCs w:val="22"/>
                <w:lang w:val="es-AR" w:eastAsia="es-AR"/>
              </w:rPr>
              <w:t>tr</w:t>
            </w:r>
            <w:proofErr w:type="spellEnd"/>
            <w:r w:rsidRPr="00B571C0">
              <w:rPr>
                <w:rFonts w:ascii="Calibri" w:eastAsia="Times New Roman" w:hAnsi="Calibri" w:cs="Calibri"/>
                <w:color w:val="000000"/>
                <w:szCs w:val="22"/>
                <w:lang w:val="es-AR" w:eastAsia="es-AR"/>
              </w:rPr>
              <w:t xml:space="preserve">, </w:t>
            </w:r>
            <w:proofErr w:type="spellStart"/>
            <w:r w:rsidRPr="00B571C0">
              <w:rPr>
                <w:rFonts w:ascii="Calibri" w:eastAsia="Times New Roman" w:hAnsi="Calibri" w:cs="Calibri"/>
                <w:color w:val="000000"/>
                <w:szCs w:val="22"/>
                <w:lang w:val="es-AR" w:eastAsia="es-AR"/>
              </w:rPr>
              <w:t>troff</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troff</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man</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Archivos </w:t>
            </w:r>
            <w:proofErr w:type="spellStart"/>
            <w:r w:rsidRPr="00B571C0">
              <w:rPr>
                <w:rFonts w:ascii="Calibri" w:eastAsia="Times New Roman" w:hAnsi="Calibri" w:cs="Calibri"/>
                <w:color w:val="000000"/>
                <w:szCs w:val="22"/>
                <w:lang w:val="es-AR" w:eastAsia="es-AR"/>
              </w:rPr>
              <w:t>Troff</w:t>
            </w:r>
            <w:proofErr w:type="spellEnd"/>
            <w:r w:rsidRPr="00B571C0">
              <w:rPr>
                <w:rFonts w:ascii="Calibri" w:eastAsia="Times New Roman" w:hAnsi="Calibri" w:cs="Calibri"/>
                <w:color w:val="000000"/>
                <w:szCs w:val="22"/>
                <w:lang w:val="es-AR" w:eastAsia="es-AR"/>
              </w:rPr>
              <w:t xml:space="preserve">/macro </w:t>
            </w:r>
            <w:proofErr w:type="spellStart"/>
            <w:r w:rsidRPr="00B571C0">
              <w:rPr>
                <w:rFonts w:ascii="Calibri" w:eastAsia="Times New Roman" w:hAnsi="Calibri" w:cs="Calibri"/>
                <w:color w:val="000000"/>
                <w:szCs w:val="22"/>
                <w:lang w:val="es-AR" w:eastAsia="es-AR"/>
              </w:rPr>
              <w:t>man</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man</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troff</w:t>
            </w:r>
            <w:proofErr w:type="spellEnd"/>
            <w:r w:rsidRPr="00B571C0">
              <w:rPr>
                <w:rFonts w:ascii="Calibri" w:eastAsia="Times New Roman" w:hAnsi="Calibri" w:cs="Calibri"/>
                <w:color w:val="000000"/>
                <w:szCs w:val="22"/>
                <w:lang w:val="es-AR" w:eastAsia="es-AR"/>
              </w:rPr>
              <w:t>-me</w:t>
            </w:r>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Archivos </w:t>
            </w:r>
            <w:proofErr w:type="spellStart"/>
            <w:r w:rsidRPr="00B571C0">
              <w:rPr>
                <w:rFonts w:ascii="Calibri" w:eastAsia="Times New Roman" w:hAnsi="Calibri" w:cs="Calibri"/>
                <w:color w:val="000000"/>
                <w:szCs w:val="22"/>
                <w:lang w:val="es-AR" w:eastAsia="es-AR"/>
              </w:rPr>
              <w:t>Troff</w:t>
            </w:r>
            <w:proofErr w:type="spellEnd"/>
            <w:r w:rsidRPr="00B571C0">
              <w:rPr>
                <w:rFonts w:ascii="Calibri" w:eastAsia="Times New Roman" w:hAnsi="Calibri" w:cs="Calibri"/>
                <w:color w:val="000000"/>
                <w:szCs w:val="22"/>
                <w:lang w:val="es-AR" w:eastAsia="es-AR"/>
              </w:rPr>
              <w:t>/macro ME</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me</w:t>
            </w:r>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troff</w:t>
            </w:r>
            <w:proofErr w:type="spellEnd"/>
            <w:r w:rsidRPr="00B571C0">
              <w:rPr>
                <w:rFonts w:ascii="Calibri" w:eastAsia="Times New Roman" w:hAnsi="Calibri" w:cs="Calibri"/>
                <w:color w:val="000000"/>
                <w:szCs w:val="22"/>
                <w:lang w:val="es-AR" w:eastAsia="es-AR"/>
              </w:rPr>
              <w:t>-ms</w:t>
            </w:r>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Archivos </w:t>
            </w:r>
            <w:proofErr w:type="spellStart"/>
            <w:r w:rsidRPr="00B571C0">
              <w:rPr>
                <w:rFonts w:ascii="Calibri" w:eastAsia="Times New Roman" w:hAnsi="Calibri" w:cs="Calibri"/>
                <w:color w:val="000000"/>
                <w:szCs w:val="22"/>
                <w:lang w:val="es-AR" w:eastAsia="es-AR"/>
              </w:rPr>
              <w:t>Troff</w:t>
            </w:r>
            <w:proofErr w:type="spellEnd"/>
            <w:r w:rsidRPr="00B571C0">
              <w:rPr>
                <w:rFonts w:ascii="Calibri" w:eastAsia="Times New Roman" w:hAnsi="Calibri" w:cs="Calibri"/>
                <w:color w:val="000000"/>
                <w:szCs w:val="22"/>
                <w:lang w:val="es-AR" w:eastAsia="es-AR"/>
              </w:rPr>
              <w:t>/macro MS</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ms</w:t>
            </w:r>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wais</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source</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Fuente </w:t>
            </w:r>
            <w:proofErr w:type="spellStart"/>
            <w:r w:rsidRPr="00B571C0">
              <w:rPr>
                <w:rFonts w:ascii="Calibri" w:eastAsia="Times New Roman" w:hAnsi="Calibri" w:cs="Calibri"/>
                <w:color w:val="000000"/>
                <w:szCs w:val="22"/>
                <w:lang w:val="es-AR" w:eastAsia="es-AR"/>
              </w:rPr>
              <w:t>Wais</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src</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bcpio</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CPIO binario</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bcpio</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cpio</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CPIO </w:t>
            </w:r>
            <w:proofErr w:type="spellStart"/>
            <w:r w:rsidRPr="00B571C0">
              <w:rPr>
                <w:rFonts w:ascii="Calibri" w:eastAsia="Times New Roman" w:hAnsi="Calibri" w:cs="Calibri"/>
                <w:color w:val="000000"/>
                <w:szCs w:val="22"/>
                <w:lang w:val="es-AR" w:eastAsia="es-AR"/>
              </w:rPr>
              <w:t>Posix</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cpio</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gtar</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Tar</w:t>
            </w:r>
            <w:proofErr w:type="spellEnd"/>
            <w:r w:rsidRPr="00B571C0">
              <w:rPr>
                <w:rFonts w:ascii="Calibri" w:eastAsia="Times New Roman" w:hAnsi="Calibri" w:cs="Calibri"/>
                <w:color w:val="000000"/>
                <w:szCs w:val="22"/>
                <w:lang w:val="es-AR" w:eastAsia="es-AR"/>
              </w:rPr>
              <w:t xml:space="preserve"> GNU</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gtar</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shar</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Shell</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shar</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/x-sv4cpio</w:t>
            </w:r>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CPIO SVR4n</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sv4cpio</w:t>
            </w:r>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/x-sv4crc</w:t>
            </w:r>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CPIO SVR4n con CRC</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sc4crc</w:t>
            </w:r>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tar</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Archivos </w:t>
            </w:r>
            <w:proofErr w:type="spellStart"/>
            <w:r w:rsidRPr="00B571C0">
              <w:rPr>
                <w:rFonts w:ascii="Calibri" w:eastAsia="Times New Roman" w:hAnsi="Calibri" w:cs="Calibri"/>
                <w:color w:val="000000"/>
                <w:szCs w:val="22"/>
                <w:lang w:val="es-AR" w:eastAsia="es-AR"/>
              </w:rPr>
              <w:t>tar</w:t>
            </w:r>
            <w:proofErr w:type="spellEnd"/>
            <w:r w:rsidRPr="00B571C0">
              <w:rPr>
                <w:rFonts w:ascii="Calibri" w:eastAsia="Times New Roman" w:hAnsi="Calibri" w:cs="Calibri"/>
                <w:color w:val="000000"/>
                <w:szCs w:val="22"/>
                <w:lang w:val="es-AR" w:eastAsia="es-AR"/>
              </w:rPr>
              <w:t xml:space="preserve"> comprimidos</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tar</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ustar</w:t>
            </w:r>
            <w:proofErr w:type="spellEnd"/>
          </w:p>
        </w:tc>
        <w:tc>
          <w:tcPr>
            <w:tcW w:w="4240" w:type="dxa"/>
            <w:tcBorders>
              <w:top w:val="nil"/>
              <w:left w:val="nil"/>
              <w:bottom w:val="single" w:sz="4" w:space="0" w:color="auto"/>
              <w:right w:val="single" w:sz="4" w:space="0" w:color="auto"/>
            </w:tcBorders>
            <w:shd w:val="clear" w:color="auto" w:fill="auto"/>
            <w:noWrap/>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Archivos </w:t>
            </w:r>
            <w:proofErr w:type="spellStart"/>
            <w:r w:rsidRPr="00B571C0">
              <w:rPr>
                <w:rFonts w:ascii="Calibri" w:eastAsia="Times New Roman" w:hAnsi="Calibri" w:cs="Calibri"/>
                <w:color w:val="000000"/>
                <w:szCs w:val="22"/>
                <w:lang w:val="es-AR" w:eastAsia="es-AR"/>
              </w:rPr>
              <w:t>tar</w:t>
            </w:r>
            <w:proofErr w:type="spellEnd"/>
            <w:r w:rsidRPr="00B571C0">
              <w:rPr>
                <w:rFonts w:ascii="Calibri" w:eastAsia="Times New Roman" w:hAnsi="Calibri" w:cs="Calibri"/>
                <w:color w:val="000000"/>
                <w:szCs w:val="22"/>
                <w:lang w:val="es-AR" w:eastAsia="es-AR"/>
              </w:rPr>
              <w:t xml:space="preserve"> </w:t>
            </w:r>
            <w:proofErr w:type="spellStart"/>
            <w:r w:rsidRPr="00B571C0">
              <w:rPr>
                <w:rFonts w:ascii="Calibri" w:eastAsia="Times New Roman" w:hAnsi="Calibri" w:cs="Calibri"/>
                <w:color w:val="000000"/>
                <w:szCs w:val="22"/>
                <w:lang w:val="es-AR" w:eastAsia="es-AR"/>
              </w:rPr>
              <w:t>Posix</w:t>
            </w:r>
            <w:proofErr w:type="spellEnd"/>
            <w:r w:rsidRPr="00B571C0">
              <w:rPr>
                <w:rFonts w:ascii="Calibri" w:eastAsia="Times New Roman" w:hAnsi="Calibri" w:cs="Calibri"/>
                <w:color w:val="000000"/>
                <w:szCs w:val="22"/>
                <w:lang w:val="es-AR" w:eastAsia="es-AR"/>
              </w:rPr>
              <w:t xml:space="preserve"> comprimidos</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man</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application</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zip</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ZIP comprimidos</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man</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audio/</w:t>
            </w:r>
            <w:proofErr w:type="spellStart"/>
            <w:r w:rsidRPr="00B571C0">
              <w:rPr>
                <w:rFonts w:ascii="Calibri" w:eastAsia="Times New Roman" w:hAnsi="Calibri" w:cs="Calibri"/>
                <w:color w:val="000000"/>
                <w:szCs w:val="22"/>
                <w:lang w:val="es-AR" w:eastAsia="es-AR"/>
              </w:rPr>
              <w:t>basic</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de audio básicos</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au</w:t>
            </w:r>
            <w:proofErr w:type="spellEnd"/>
            <w:r w:rsidRPr="00B571C0">
              <w:rPr>
                <w:rFonts w:ascii="Calibri" w:eastAsia="Times New Roman" w:hAnsi="Calibri" w:cs="Calibri"/>
                <w:color w:val="000000"/>
                <w:szCs w:val="22"/>
                <w:lang w:val="es-AR" w:eastAsia="es-AR"/>
              </w:rPr>
              <w:t xml:space="preserve">, </w:t>
            </w:r>
            <w:proofErr w:type="spellStart"/>
            <w:r w:rsidRPr="00B571C0">
              <w:rPr>
                <w:rFonts w:ascii="Calibri" w:eastAsia="Times New Roman" w:hAnsi="Calibri" w:cs="Calibri"/>
                <w:color w:val="000000"/>
                <w:szCs w:val="22"/>
                <w:lang w:val="es-AR" w:eastAsia="es-AR"/>
              </w:rPr>
              <w:t>snd</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audio/x-</w:t>
            </w:r>
            <w:proofErr w:type="spellStart"/>
            <w:r w:rsidRPr="00B571C0">
              <w:rPr>
                <w:rFonts w:ascii="Calibri" w:eastAsia="Times New Roman" w:hAnsi="Calibri" w:cs="Calibri"/>
                <w:color w:val="000000"/>
                <w:szCs w:val="22"/>
                <w:lang w:val="es-AR" w:eastAsia="es-AR"/>
              </w:rPr>
              <w:t>aiff</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de audio AIFF</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aif</w:t>
            </w:r>
            <w:proofErr w:type="spellEnd"/>
            <w:r w:rsidRPr="00B571C0">
              <w:rPr>
                <w:rFonts w:ascii="Calibri" w:eastAsia="Times New Roman" w:hAnsi="Calibri" w:cs="Calibri"/>
                <w:color w:val="000000"/>
                <w:szCs w:val="22"/>
                <w:lang w:val="es-AR" w:eastAsia="es-AR"/>
              </w:rPr>
              <w:t xml:space="preserve">, </w:t>
            </w:r>
            <w:proofErr w:type="spellStart"/>
            <w:r w:rsidRPr="00B571C0">
              <w:rPr>
                <w:rFonts w:ascii="Calibri" w:eastAsia="Times New Roman" w:hAnsi="Calibri" w:cs="Calibri"/>
                <w:color w:val="000000"/>
                <w:szCs w:val="22"/>
                <w:lang w:val="es-AR" w:eastAsia="es-AR"/>
              </w:rPr>
              <w:t>aiff</w:t>
            </w:r>
            <w:proofErr w:type="spellEnd"/>
            <w:r w:rsidRPr="00B571C0">
              <w:rPr>
                <w:rFonts w:ascii="Calibri" w:eastAsia="Times New Roman" w:hAnsi="Calibri" w:cs="Calibri"/>
                <w:color w:val="000000"/>
                <w:szCs w:val="22"/>
                <w:lang w:val="es-AR" w:eastAsia="es-AR"/>
              </w:rPr>
              <w:t xml:space="preserve">, </w:t>
            </w:r>
            <w:proofErr w:type="spellStart"/>
            <w:r w:rsidRPr="00B571C0">
              <w:rPr>
                <w:rFonts w:ascii="Calibri" w:eastAsia="Times New Roman" w:hAnsi="Calibri" w:cs="Calibri"/>
                <w:color w:val="000000"/>
                <w:szCs w:val="22"/>
                <w:lang w:val="es-AR" w:eastAsia="es-AR"/>
              </w:rPr>
              <w:t>aifc</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audio/x-</w:t>
            </w:r>
            <w:proofErr w:type="spellStart"/>
            <w:r w:rsidRPr="00B571C0">
              <w:rPr>
                <w:rFonts w:ascii="Calibri" w:eastAsia="Times New Roman" w:hAnsi="Calibri" w:cs="Calibri"/>
                <w:color w:val="000000"/>
                <w:szCs w:val="22"/>
                <w:lang w:val="es-AR" w:eastAsia="es-AR"/>
              </w:rPr>
              <w:t>wav</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de audio Wave</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wav</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image</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gif</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Imágenes </w:t>
            </w:r>
            <w:proofErr w:type="spellStart"/>
            <w:r w:rsidRPr="00B571C0">
              <w:rPr>
                <w:rFonts w:ascii="Calibri" w:eastAsia="Times New Roman" w:hAnsi="Calibri" w:cs="Calibri"/>
                <w:color w:val="000000"/>
                <w:szCs w:val="22"/>
                <w:lang w:val="es-AR" w:eastAsia="es-AR"/>
              </w:rPr>
              <w:t>Gif</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man</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image</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ief</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Imágenes con formato de intercambio</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ief</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image</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jpeg</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Imágenes </w:t>
            </w:r>
            <w:proofErr w:type="spellStart"/>
            <w:r w:rsidRPr="00B571C0">
              <w:rPr>
                <w:rFonts w:ascii="Calibri" w:eastAsia="Times New Roman" w:hAnsi="Calibri" w:cs="Calibri"/>
                <w:color w:val="000000"/>
                <w:szCs w:val="22"/>
                <w:lang w:val="es-AR" w:eastAsia="es-AR"/>
              </w:rPr>
              <w:t>jpeg</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jpg</w:t>
            </w:r>
            <w:proofErr w:type="spellEnd"/>
            <w:r w:rsidRPr="00B571C0">
              <w:rPr>
                <w:rFonts w:ascii="Calibri" w:eastAsia="Times New Roman" w:hAnsi="Calibri" w:cs="Calibri"/>
                <w:color w:val="000000"/>
                <w:szCs w:val="22"/>
                <w:lang w:val="es-AR" w:eastAsia="es-AR"/>
              </w:rPr>
              <w:t xml:space="preserve">, </w:t>
            </w:r>
            <w:proofErr w:type="spellStart"/>
            <w:r w:rsidRPr="00B571C0">
              <w:rPr>
                <w:rFonts w:ascii="Calibri" w:eastAsia="Times New Roman" w:hAnsi="Calibri" w:cs="Calibri"/>
                <w:color w:val="000000"/>
                <w:szCs w:val="22"/>
                <w:lang w:val="es-AR" w:eastAsia="es-AR"/>
              </w:rPr>
              <w:t>jpeg</w:t>
            </w:r>
            <w:proofErr w:type="spellEnd"/>
            <w:r w:rsidRPr="00B571C0">
              <w:rPr>
                <w:rFonts w:ascii="Calibri" w:eastAsia="Times New Roman" w:hAnsi="Calibri" w:cs="Calibri"/>
                <w:color w:val="000000"/>
                <w:szCs w:val="22"/>
                <w:lang w:val="es-AR" w:eastAsia="es-AR"/>
              </w:rPr>
              <w:t xml:space="preserve">, </w:t>
            </w:r>
            <w:proofErr w:type="spellStart"/>
            <w:r w:rsidRPr="00B571C0">
              <w:rPr>
                <w:rFonts w:ascii="Calibri" w:eastAsia="Times New Roman" w:hAnsi="Calibri" w:cs="Calibri"/>
                <w:color w:val="000000"/>
                <w:szCs w:val="22"/>
                <w:lang w:val="es-AR" w:eastAsia="es-AR"/>
              </w:rPr>
              <w:t>jpe</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image</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tiff</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Imágenes </w:t>
            </w:r>
            <w:proofErr w:type="spellStart"/>
            <w:r w:rsidRPr="00B571C0">
              <w:rPr>
                <w:rFonts w:ascii="Calibri" w:eastAsia="Times New Roman" w:hAnsi="Calibri" w:cs="Calibri"/>
                <w:color w:val="000000"/>
                <w:szCs w:val="22"/>
                <w:lang w:val="es-AR" w:eastAsia="es-AR"/>
              </w:rPr>
              <w:t>tiff</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tiff</w:t>
            </w:r>
            <w:proofErr w:type="spellEnd"/>
            <w:r w:rsidRPr="00B571C0">
              <w:rPr>
                <w:rFonts w:ascii="Calibri" w:eastAsia="Times New Roman" w:hAnsi="Calibri" w:cs="Calibri"/>
                <w:color w:val="000000"/>
                <w:szCs w:val="22"/>
                <w:lang w:val="es-AR" w:eastAsia="es-AR"/>
              </w:rPr>
              <w:t xml:space="preserve">, </w:t>
            </w:r>
            <w:proofErr w:type="spellStart"/>
            <w:r w:rsidRPr="00B571C0">
              <w:rPr>
                <w:rFonts w:ascii="Calibri" w:eastAsia="Times New Roman" w:hAnsi="Calibri" w:cs="Calibri"/>
                <w:color w:val="000000"/>
                <w:szCs w:val="22"/>
                <w:lang w:val="es-AR" w:eastAsia="es-AR"/>
              </w:rPr>
              <w:t>tif</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image</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cmu</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raster</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Ráster</w:t>
            </w:r>
            <w:proofErr w:type="spellEnd"/>
            <w:r w:rsidRPr="00B571C0">
              <w:rPr>
                <w:rFonts w:ascii="Calibri" w:eastAsia="Times New Roman" w:hAnsi="Calibri" w:cs="Calibri"/>
                <w:color w:val="000000"/>
                <w:szCs w:val="22"/>
                <w:lang w:val="es-AR" w:eastAsia="es-AR"/>
              </w:rPr>
              <w:t xml:space="preserve"> </w:t>
            </w:r>
            <w:proofErr w:type="spellStart"/>
            <w:r w:rsidRPr="00B571C0">
              <w:rPr>
                <w:rFonts w:ascii="Calibri" w:eastAsia="Times New Roman" w:hAnsi="Calibri" w:cs="Calibri"/>
                <w:color w:val="000000"/>
                <w:szCs w:val="22"/>
                <w:lang w:val="es-AR" w:eastAsia="es-AR"/>
              </w:rPr>
              <w:t>cmu</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cmu</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image</w:t>
            </w:r>
            <w:proofErr w:type="spellEnd"/>
            <w:r w:rsidRPr="00B571C0">
              <w:rPr>
                <w:rFonts w:ascii="Calibri" w:eastAsia="Times New Roman" w:hAnsi="Calibri" w:cs="Calibri"/>
                <w:color w:val="000000"/>
                <w:szCs w:val="22"/>
                <w:lang w:val="es-AR" w:eastAsia="es-AR"/>
              </w:rPr>
              <w:t>/x-portable-</w:t>
            </w:r>
            <w:proofErr w:type="spellStart"/>
            <w:r w:rsidRPr="00B571C0">
              <w:rPr>
                <w:rFonts w:ascii="Calibri" w:eastAsia="Times New Roman" w:hAnsi="Calibri" w:cs="Calibri"/>
                <w:color w:val="000000"/>
                <w:szCs w:val="22"/>
                <w:lang w:val="es-AR" w:eastAsia="es-AR"/>
              </w:rPr>
              <w:t>anymap</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Archivos </w:t>
            </w:r>
            <w:proofErr w:type="spellStart"/>
            <w:r w:rsidRPr="00B571C0">
              <w:rPr>
                <w:rFonts w:ascii="Calibri" w:eastAsia="Times New Roman" w:hAnsi="Calibri" w:cs="Calibri"/>
                <w:color w:val="000000"/>
                <w:szCs w:val="22"/>
                <w:lang w:val="es-AR" w:eastAsia="es-AR"/>
              </w:rPr>
              <w:t>Anymap</w:t>
            </w:r>
            <w:proofErr w:type="spellEnd"/>
            <w:r w:rsidRPr="00B571C0">
              <w:rPr>
                <w:rFonts w:ascii="Calibri" w:eastAsia="Times New Roman" w:hAnsi="Calibri" w:cs="Calibri"/>
                <w:color w:val="000000"/>
                <w:szCs w:val="22"/>
                <w:lang w:val="es-AR" w:eastAsia="es-AR"/>
              </w:rPr>
              <w:t xml:space="preserve"> PBM</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pnm</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image</w:t>
            </w:r>
            <w:proofErr w:type="spellEnd"/>
            <w:r w:rsidRPr="00B571C0">
              <w:rPr>
                <w:rFonts w:ascii="Calibri" w:eastAsia="Times New Roman" w:hAnsi="Calibri" w:cs="Calibri"/>
                <w:color w:val="000000"/>
                <w:szCs w:val="22"/>
                <w:lang w:val="es-AR" w:eastAsia="es-AR"/>
              </w:rPr>
              <w:t>/x-portable-</w:t>
            </w:r>
            <w:proofErr w:type="spellStart"/>
            <w:r w:rsidRPr="00B571C0">
              <w:rPr>
                <w:rFonts w:ascii="Calibri" w:eastAsia="Times New Roman" w:hAnsi="Calibri" w:cs="Calibri"/>
                <w:color w:val="000000"/>
                <w:szCs w:val="22"/>
                <w:lang w:val="es-AR" w:eastAsia="es-AR"/>
              </w:rPr>
              <w:t>bitmap</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de mapa de bits PBM</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pbm</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image</w:t>
            </w:r>
            <w:proofErr w:type="spellEnd"/>
            <w:r w:rsidRPr="00B571C0">
              <w:rPr>
                <w:rFonts w:ascii="Calibri" w:eastAsia="Times New Roman" w:hAnsi="Calibri" w:cs="Calibri"/>
                <w:color w:val="000000"/>
                <w:szCs w:val="22"/>
                <w:lang w:val="es-AR" w:eastAsia="es-AR"/>
              </w:rPr>
              <w:t>/x-portable-</w:t>
            </w:r>
            <w:proofErr w:type="spellStart"/>
            <w:r w:rsidRPr="00B571C0">
              <w:rPr>
                <w:rFonts w:ascii="Calibri" w:eastAsia="Times New Roman" w:hAnsi="Calibri" w:cs="Calibri"/>
                <w:color w:val="000000"/>
                <w:szCs w:val="22"/>
                <w:lang w:val="es-AR" w:eastAsia="es-AR"/>
              </w:rPr>
              <w:t>graymap</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Archivos </w:t>
            </w:r>
            <w:proofErr w:type="spellStart"/>
            <w:r w:rsidRPr="00B571C0">
              <w:rPr>
                <w:rFonts w:ascii="Calibri" w:eastAsia="Times New Roman" w:hAnsi="Calibri" w:cs="Calibri"/>
                <w:color w:val="000000"/>
                <w:szCs w:val="22"/>
                <w:lang w:val="es-AR" w:eastAsia="es-AR"/>
              </w:rPr>
              <w:t>Graymap</w:t>
            </w:r>
            <w:proofErr w:type="spellEnd"/>
            <w:r w:rsidRPr="00B571C0">
              <w:rPr>
                <w:rFonts w:ascii="Calibri" w:eastAsia="Times New Roman" w:hAnsi="Calibri" w:cs="Calibri"/>
                <w:color w:val="000000"/>
                <w:szCs w:val="22"/>
                <w:lang w:val="es-AR" w:eastAsia="es-AR"/>
              </w:rPr>
              <w:t xml:space="preserve"> PBM</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pgm</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image</w:t>
            </w:r>
            <w:proofErr w:type="spellEnd"/>
            <w:r w:rsidRPr="00B571C0">
              <w:rPr>
                <w:rFonts w:ascii="Calibri" w:eastAsia="Times New Roman" w:hAnsi="Calibri" w:cs="Calibri"/>
                <w:color w:val="000000"/>
                <w:szCs w:val="22"/>
                <w:lang w:val="es-AR" w:eastAsia="es-AR"/>
              </w:rPr>
              <w:t>/x-portable-</w:t>
            </w:r>
            <w:proofErr w:type="spellStart"/>
            <w:r w:rsidRPr="00B571C0">
              <w:rPr>
                <w:rFonts w:ascii="Calibri" w:eastAsia="Times New Roman" w:hAnsi="Calibri" w:cs="Calibri"/>
                <w:color w:val="000000"/>
                <w:szCs w:val="22"/>
                <w:lang w:val="es-AR" w:eastAsia="es-AR"/>
              </w:rPr>
              <w:t>pixmap</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Archivos </w:t>
            </w:r>
            <w:proofErr w:type="spellStart"/>
            <w:r w:rsidRPr="00B571C0">
              <w:rPr>
                <w:rFonts w:ascii="Calibri" w:eastAsia="Times New Roman" w:hAnsi="Calibri" w:cs="Calibri"/>
                <w:color w:val="000000"/>
                <w:szCs w:val="22"/>
                <w:lang w:val="es-AR" w:eastAsia="es-AR"/>
              </w:rPr>
              <w:t>Pixmap</w:t>
            </w:r>
            <w:proofErr w:type="spellEnd"/>
            <w:r w:rsidRPr="00B571C0">
              <w:rPr>
                <w:rFonts w:ascii="Calibri" w:eastAsia="Times New Roman" w:hAnsi="Calibri" w:cs="Calibri"/>
                <w:color w:val="000000"/>
                <w:szCs w:val="22"/>
                <w:lang w:val="es-AR" w:eastAsia="es-AR"/>
              </w:rPr>
              <w:t xml:space="preserve"> PBM</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ppm</w:t>
            </w:r>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image</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rgb</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Imágenes RGB</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rgb</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image</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xbitmap</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Imágenes X </w:t>
            </w:r>
            <w:proofErr w:type="spellStart"/>
            <w:r w:rsidRPr="00B571C0">
              <w:rPr>
                <w:rFonts w:ascii="Calibri" w:eastAsia="Times New Roman" w:hAnsi="Calibri" w:cs="Calibri"/>
                <w:color w:val="000000"/>
                <w:szCs w:val="22"/>
                <w:lang w:val="es-AR" w:eastAsia="es-AR"/>
              </w:rPr>
              <w:t>Bitmap</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xbm</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image</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xpixmap</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Imágenes X </w:t>
            </w:r>
            <w:proofErr w:type="spellStart"/>
            <w:r w:rsidRPr="00B571C0">
              <w:rPr>
                <w:rFonts w:ascii="Calibri" w:eastAsia="Times New Roman" w:hAnsi="Calibri" w:cs="Calibri"/>
                <w:color w:val="000000"/>
                <w:szCs w:val="22"/>
                <w:lang w:val="es-AR" w:eastAsia="es-AR"/>
              </w:rPr>
              <w:t>Pixmap</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xpm</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image</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xwindowdump</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Imágenes de volcado X </w:t>
            </w:r>
            <w:proofErr w:type="spellStart"/>
            <w:r w:rsidRPr="00B571C0">
              <w:rPr>
                <w:rFonts w:ascii="Calibri" w:eastAsia="Times New Roman" w:hAnsi="Calibri" w:cs="Calibri"/>
                <w:color w:val="000000"/>
                <w:szCs w:val="22"/>
                <w:lang w:val="es-AR" w:eastAsia="es-AR"/>
              </w:rPr>
              <w:t>Window</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man</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multipart</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zip</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Zip almacenados</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zip</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multipart</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gzip</w:t>
            </w:r>
            <w:proofErr w:type="spellEnd"/>
          </w:p>
        </w:tc>
        <w:tc>
          <w:tcPr>
            <w:tcW w:w="4240" w:type="dxa"/>
            <w:tcBorders>
              <w:top w:val="nil"/>
              <w:left w:val="nil"/>
              <w:bottom w:val="single" w:sz="4" w:space="0" w:color="auto"/>
              <w:right w:val="single" w:sz="4" w:space="0" w:color="auto"/>
            </w:tcBorders>
            <w:shd w:val="clear" w:color="auto" w:fill="auto"/>
            <w:noWrap/>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Zip GNU almacenados</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gz</w:t>
            </w:r>
            <w:proofErr w:type="spellEnd"/>
            <w:r w:rsidRPr="00B571C0">
              <w:rPr>
                <w:rFonts w:ascii="Calibri" w:eastAsia="Times New Roman" w:hAnsi="Calibri" w:cs="Calibri"/>
                <w:color w:val="000000"/>
                <w:szCs w:val="22"/>
                <w:lang w:val="es-AR" w:eastAsia="es-AR"/>
              </w:rPr>
              <w:t xml:space="preserve">, </w:t>
            </w:r>
            <w:proofErr w:type="spellStart"/>
            <w:r w:rsidRPr="00B571C0">
              <w:rPr>
                <w:rFonts w:ascii="Calibri" w:eastAsia="Times New Roman" w:hAnsi="Calibri" w:cs="Calibri"/>
                <w:color w:val="000000"/>
                <w:szCs w:val="22"/>
                <w:lang w:val="es-AR" w:eastAsia="es-AR"/>
              </w:rPr>
              <w:t>gzip</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text</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html</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HTML</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htm</w:t>
            </w:r>
            <w:proofErr w:type="spellEnd"/>
            <w:r w:rsidRPr="00B571C0">
              <w:rPr>
                <w:rFonts w:ascii="Calibri" w:eastAsia="Times New Roman" w:hAnsi="Calibri" w:cs="Calibri"/>
                <w:color w:val="000000"/>
                <w:szCs w:val="22"/>
                <w:lang w:val="es-AR" w:eastAsia="es-AR"/>
              </w:rPr>
              <w:t xml:space="preserve">, </w:t>
            </w:r>
            <w:proofErr w:type="spellStart"/>
            <w:r w:rsidRPr="00B571C0">
              <w:rPr>
                <w:rFonts w:ascii="Calibri" w:eastAsia="Times New Roman" w:hAnsi="Calibri" w:cs="Calibri"/>
                <w:color w:val="000000"/>
                <w:szCs w:val="22"/>
                <w:lang w:val="es-AR" w:eastAsia="es-AR"/>
              </w:rPr>
              <w:t>html</w:t>
            </w:r>
            <w:proofErr w:type="spellEnd"/>
          </w:p>
        </w:tc>
      </w:tr>
      <w:tr w:rsidR="00B571C0" w:rsidRPr="007D0C14"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text</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plain</w:t>
            </w:r>
            <w:proofErr w:type="spellEnd"/>
          </w:p>
        </w:tc>
        <w:tc>
          <w:tcPr>
            <w:tcW w:w="4240" w:type="dxa"/>
            <w:tcBorders>
              <w:top w:val="nil"/>
              <w:left w:val="nil"/>
              <w:bottom w:val="single" w:sz="4" w:space="0" w:color="auto"/>
              <w:right w:val="single" w:sz="4" w:space="0" w:color="auto"/>
            </w:tcBorders>
            <w:shd w:val="clear" w:color="auto" w:fill="auto"/>
            <w:noWrap/>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de texto sin formato</w:t>
            </w:r>
          </w:p>
        </w:tc>
        <w:tc>
          <w:tcPr>
            <w:tcW w:w="2320" w:type="dxa"/>
            <w:tcBorders>
              <w:top w:val="nil"/>
              <w:left w:val="nil"/>
              <w:bottom w:val="single" w:sz="4" w:space="0" w:color="auto"/>
              <w:right w:val="single" w:sz="8" w:space="0" w:color="auto"/>
            </w:tcBorders>
            <w:shd w:val="clear" w:color="auto" w:fill="auto"/>
            <w:noWrap/>
            <w:vAlign w:val="bottom"/>
            <w:hideMark/>
          </w:tcPr>
          <w:p w:rsidR="00B571C0" w:rsidRPr="00B571C0" w:rsidRDefault="00B571C0" w:rsidP="00B571C0">
            <w:pPr>
              <w:spacing w:after="0" w:line="240" w:lineRule="auto"/>
              <w:rPr>
                <w:rFonts w:ascii="Calibri" w:eastAsia="Times New Roman" w:hAnsi="Calibri" w:cs="Calibri"/>
                <w:color w:val="000000"/>
                <w:szCs w:val="22"/>
                <w:lang w:val="en-US" w:eastAsia="es-AR"/>
              </w:rPr>
            </w:pPr>
            <w:r w:rsidRPr="00B571C0">
              <w:rPr>
                <w:rFonts w:ascii="Calibri" w:eastAsia="Times New Roman" w:hAnsi="Calibri" w:cs="Calibri"/>
                <w:color w:val="000000"/>
                <w:szCs w:val="22"/>
                <w:lang w:val="en-US" w:eastAsia="es-AR"/>
              </w:rPr>
              <w:t xml:space="preserve">txt, g, h, c, cc, </w:t>
            </w:r>
            <w:proofErr w:type="spellStart"/>
            <w:r w:rsidRPr="00B571C0">
              <w:rPr>
                <w:rFonts w:ascii="Calibri" w:eastAsia="Times New Roman" w:hAnsi="Calibri" w:cs="Calibri"/>
                <w:color w:val="000000"/>
                <w:szCs w:val="22"/>
                <w:lang w:val="en-US" w:eastAsia="es-AR"/>
              </w:rPr>
              <w:t>hh</w:t>
            </w:r>
            <w:proofErr w:type="spellEnd"/>
            <w:r w:rsidRPr="00B571C0">
              <w:rPr>
                <w:rFonts w:ascii="Calibri" w:eastAsia="Times New Roman" w:hAnsi="Calibri" w:cs="Calibri"/>
                <w:color w:val="000000"/>
                <w:szCs w:val="22"/>
                <w:lang w:val="en-US" w:eastAsia="es-AR"/>
              </w:rPr>
              <w:t>, m, f90</w:t>
            </w:r>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text</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richtext</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de texto enriquecido</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rtx</w:t>
            </w:r>
            <w:proofErr w:type="spellEnd"/>
          </w:p>
        </w:tc>
      </w:tr>
      <w:tr w:rsidR="00B571C0" w:rsidRPr="00B571C0" w:rsidTr="007F228B">
        <w:trPr>
          <w:trHeight w:val="300"/>
        </w:trPr>
        <w:tc>
          <w:tcPr>
            <w:tcW w:w="264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B571C0" w:rsidRPr="00B571C0" w:rsidRDefault="00B571C0" w:rsidP="007F228B">
            <w:pPr>
              <w:spacing w:after="0" w:line="240" w:lineRule="auto"/>
              <w:jc w:val="center"/>
              <w:rPr>
                <w:rFonts w:ascii="Calibri" w:eastAsia="Times New Roman" w:hAnsi="Calibri" w:cs="Calibri"/>
                <w:b/>
                <w:bCs/>
                <w:color w:val="000000"/>
                <w:szCs w:val="22"/>
                <w:lang w:val="es-AR" w:eastAsia="es-AR"/>
              </w:rPr>
            </w:pPr>
            <w:r w:rsidRPr="00B571C0">
              <w:rPr>
                <w:rFonts w:ascii="Calibri" w:eastAsia="Times New Roman" w:hAnsi="Calibri" w:cs="Calibri"/>
                <w:b/>
                <w:bCs/>
                <w:color w:val="000000"/>
                <w:szCs w:val="22"/>
                <w:lang w:val="es-AR" w:eastAsia="es-AR"/>
              </w:rPr>
              <w:lastRenderedPageBreak/>
              <w:t>Tipos MIME</w:t>
            </w:r>
          </w:p>
        </w:tc>
        <w:tc>
          <w:tcPr>
            <w:tcW w:w="4240" w:type="dxa"/>
            <w:tcBorders>
              <w:top w:val="single" w:sz="8" w:space="0" w:color="auto"/>
              <w:left w:val="nil"/>
              <w:bottom w:val="single" w:sz="4" w:space="0" w:color="auto"/>
              <w:right w:val="single" w:sz="4" w:space="0" w:color="auto"/>
            </w:tcBorders>
            <w:shd w:val="clear" w:color="auto" w:fill="auto"/>
            <w:vAlign w:val="center"/>
            <w:hideMark/>
          </w:tcPr>
          <w:p w:rsidR="00B571C0" w:rsidRPr="00B571C0" w:rsidRDefault="00B571C0" w:rsidP="007F228B">
            <w:pPr>
              <w:spacing w:after="0" w:line="240" w:lineRule="auto"/>
              <w:jc w:val="center"/>
              <w:rPr>
                <w:rFonts w:ascii="Calibri" w:eastAsia="Times New Roman" w:hAnsi="Calibri" w:cs="Calibri"/>
                <w:b/>
                <w:bCs/>
                <w:color w:val="000000"/>
                <w:szCs w:val="22"/>
                <w:lang w:val="es-AR" w:eastAsia="es-AR"/>
              </w:rPr>
            </w:pPr>
            <w:r w:rsidRPr="00B571C0">
              <w:rPr>
                <w:rFonts w:ascii="Calibri" w:eastAsia="Times New Roman" w:hAnsi="Calibri" w:cs="Calibri"/>
                <w:b/>
                <w:bCs/>
                <w:color w:val="000000"/>
                <w:szCs w:val="22"/>
                <w:lang w:val="es-AR" w:eastAsia="es-AR"/>
              </w:rPr>
              <w:t>Tipo de archivo</w:t>
            </w:r>
          </w:p>
        </w:tc>
        <w:tc>
          <w:tcPr>
            <w:tcW w:w="2320" w:type="dxa"/>
            <w:tcBorders>
              <w:top w:val="single" w:sz="8" w:space="0" w:color="auto"/>
              <w:left w:val="nil"/>
              <w:bottom w:val="single" w:sz="4" w:space="0" w:color="auto"/>
              <w:right w:val="single" w:sz="8" w:space="0" w:color="auto"/>
            </w:tcBorders>
            <w:shd w:val="clear" w:color="auto" w:fill="auto"/>
            <w:vAlign w:val="center"/>
            <w:hideMark/>
          </w:tcPr>
          <w:p w:rsidR="00B571C0" w:rsidRPr="00B571C0" w:rsidRDefault="00B571C0" w:rsidP="007F228B">
            <w:pPr>
              <w:spacing w:after="0" w:line="240" w:lineRule="auto"/>
              <w:jc w:val="center"/>
              <w:rPr>
                <w:rFonts w:ascii="Calibri" w:eastAsia="Times New Roman" w:hAnsi="Calibri" w:cs="Calibri"/>
                <w:b/>
                <w:bCs/>
                <w:color w:val="000000"/>
                <w:szCs w:val="22"/>
                <w:lang w:val="es-AR" w:eastAsia="es-AR"/>
              </w:rPr>
            </w:pPr>
            <w:r w:rsidRPr="00B571C0">
              <w:rPr>
                <w:rFonts w:ascii="Calibri" w:eastAsia="Times New Roman" w:hAnsi="Calibri" w:cs="Calibri"/>
                <w:b/>
                <w:bCs/>
                <w:color w:val="000000"/>
                <w:szCs w:val="22"/>
                <w:lang w:val="es-AR" w:eastAsia="es-AR"/>
              </w:rPr>
              <w:t>Extensión asociada</w:t>
            </w:r>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text</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tab-separated-value</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Archivos de texto con separación de valores</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tsv</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text</w:t>
            </w:r>
            <w:proofErr w:type="spellEnd"/>
            <w:r w:rsidRPr="00B571C0">
              <w:rPr>
                <w:rFonts w:ascii="Calibri" w:eastAsia="Times New Roman" w:hAnsi="Calibri" w:cs="Calibri"/>
                <w:color w:val="000000"/>
                <w:szCs w:val="22"/>
                <w:lang w:val="es-AR" w:eastAsia="es-AR"/>
              </w:rPr>
              <w:t>/x-</w:t>
            </w:r>
            <w:proofErr w:type="spellStart"/>
            <w:r w:rsidRPr="00B571C0">
              <w:rPr>
                <w:rFonts w:ascii="Calibri" w:eastAsia="Times New Roman" w:hAnsi="Calibri" w:cs="Calibri"/>
                <w:color w:val="000000"/>
                <w:szCs w:val="22"/>
                <w:lang w:val="es-AR" w:eastAsia="es-AR"/>
              </w:rPr>
              <w:t>setext</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Archivos de texto </w:t>
            </w:r>
            <w:proofErr w:type="spellStart"/>
            <w:r w:rsidRPr="00B571C0">
              <w:rPr>
                <w:rFonts w:ascii="Calibri" w:eastAsia="Times New Roman" w:hAnsi="Calibri" w:cs="Calibri"/>
                <w:color w:val="000000"/>
                <w:szCs w:val="22"/>
                <w:lang w:val="es-AR" w:eastAsia="es-AR"/>
              </w:rPr>
              <w:t>struct</w:t>
            </w:r>
            <w:proofErr w:type="spellEnd"/>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etx</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video/</w:t>
            </w:r>
            <w:proofErr w:type="spellStart"/>
            <w:r w:rsidRPr="00B571C0">
              <w:rPr>
                <w:rFonts w:ascii="Calibri" w:eastAsia="Times New Roman" w:hAnsi="Calibri" w:cs="Calibri"/>
                <w:color w:val="000000"/>
                <w:szCs w:val="22"/>
                <w:lang w:val="es-AR" w:eastAsia="es-AR"/>
              </w:rPr>
              <w:t>mpeg</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Video MPEG</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mpeg</w:t>
            </w:r>
            <w:proofErr w:type="spellEnd"/>
            <w:r w:rsidRPr="00B571C0">
              <w:rPr>
                <w:rFonts w:ascii="Calibri" w:eastAsia="Times New Roman" w:hAnsi="Calibri" w:cs="Calibri"/>
                <w:color w:val="000000"/>
                <w:szCs w:val="22"/>
                <w:lang w:val="es-AR" w:eastAsia="es-AR"/>
              </w:rPr>
              <w:t xml:space="preserve">, </w:t>
            </w:r>
            <w:proofErr w:type="spellStart"/>
            <w:r w:rsidRPr="00B571C0">
              <w:rPr>
                <w:rFonts w:ascii="Calibri" w:eastAsia="Times New Roman" w:hAnsi="Calibri" w:cs="Calibri"/>
                <w:color w:val="000000"/>
                <w:szCs w:val="22"/>
                <w:lang w:val="es-AR" w:eastAsia="es-AR"/>
              </w:rPr>
              <w:t>mpg</w:t>
            </w:r>
            <w:proofErr w:type="spellEnd"/>
            <w:r w:rsidRPr="00B571C0">
              <w:rPr>
                <w:rFonts w:ascii="Calibri" w:eastAsia="Times New Roman" w:hAnsi="Calibri" w:cs="Calibri"/>
                <w:color w:val="000000"/>
                <w:szCs w:val="22"/>
                <w:lang w:val="es-AR" w:eastAsia="es-AR"/>
              </w:rPr>
              <w:t xml:space="preserve">, </w:t>
            </w:r>
            <w:proofErr w:type="spellStart"/>
            <w:r w:rsidRPr="00B571C0">
              <w:rPr>
                <w:rFonts w:ascii="Calibri" w:eastAsia="Times New Roman" w:hAnsi="Calibri" w:cs="Calibri"/>
                <w:color w:val="000000"/>
                <w:szCs w:val="22"/>
                <w:lang w:val="es-AR" w:eastAsia="es-AR"/>
              </w:rPr>
              <w:t>mpe</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video/</w:t>
            </w:r>
            <w:proofErr w:type="spellStart"/>
            <w:r w:rsidRPr="00B571C0">
              <w:rPr>
                <w:rFonts w:ascii="Calibri" w:eastAsia="Times New Roman" w:hAnsi="Calibri" w:cs="Calibri"/>
                <w:color w:val="000000"/>
                <w:szCs w:val="22"/>
                <w:lang w:val="es-AR" w:eastAsia="es-AR"/>
              </w:rPr>
              <w:t>quicktime</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Videos de QuickTime</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qt</w:t>
            </w:r>
            <w:proofErr w:type="spellEnd"/>
            <w:r w:rsidRPr="00B571C0">
              <w:rPr>
                <w:rFonts w:ascii="Calibri" w:eastAsia="Times New Roman" w:hAnsi="Calibri" w:cs="Calibri"/>
                <w:color w:val="000000"/>
                <w:szCs w:val="22"/>
                <w:lang w:val="es-AR" w:eastAsia="es-AR"/>
              </w:rPr>
              <w:t xml:space="preserve">, </w:t>
            </w:r>
            <w:proofErr w:type="spellStart"/>
            <w:r w:rsidRPr="00B571C0">
              <w:rPr>
                <w:rFonts w:ascii="Calibri" w:eastAsia="Times New Roman" w:hAnsi="Calibri" w:cs="Calibri"/>
                <w:color w:val="000000"/>
                <w:szCs w:val="22"/>
                <w:lang w:val="es-AR" w:eastAsia="es-AR"/>
              </w:rPr>
              <w:t>mov</w:t>
            </w:r>
            <w:proofErr w:type="spellEnd"/>
          </w:p>
        </w:tc>
      </w:tr>
      <w:tr w:rsidR="00B571C0" w:rsidRPr="00B571C0" w:rsidTr="00B571C0">
        <w:trPr>
          <w:trHeight w:val="300"/>
        </w:trPr>
        <w:tc>
          <w:tcPr>
            <w:tcW w:w="2640" w:type="dxa"/>
            <w:tcBorders>
              <w:top w:val="nil"/>
              <w:left w:val="single" w:sz="8" w:space="0" w:color="auto"/>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video/</w:t>
            </w:r>
            <w:proofErr w:type="spellStart"/>
            <w:r w:rsidRPr="00B571C0">
              <w:rPr>
                <w:rFonts w:ascii="Calibri" w:eastAsia="Times New Roman" w:hAnsi="Calibri" w:cs="Calibri"/>
                <w:color w:val="000000"/>
                <w:szCs w:val="22"/>
                <w:lang w:val="es-AR" w:eastAsia="es-AR"/>
              </w:rPr>
              <w:t>msvideo</w:t>
            </w:r>
            <w:proofErr w:type="spellEnd"/>
          </w:p>
        </w:tc>
        <w:tc>
          <w:tcPr>
            <w:tcW w:w="4240" w:type="dxa"/>
            <w:tcBorders>
              <w:top w:val="nil"/>
              <w:left w:val="nil"/>
              <w:bottom w:val="single" w:sz="4"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Videos de Microsoft Windows</w:t>
            </w:r>
          </w:p>
        </w:tc>
        <w:tc>
          <w:tcPr>
            <w:tcW w:w="2320" w:type="dxa"/>
            <w:tcBorders>
              <w:top w:val="nil"/>
              <w:left w:val="nil"/>
              <w:bottom w:val="single" w:sz="4"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avi</w:t>
            </w:r>
            <w:proofErr w:type="spellEnd"/>
          </w:p>
        </w:tc>
      </w:tr>
      <w:tr w:rsidR="00B571C0" w:rsidRPr="00B571C0" w:rsidTr="00B571C0">
        <w:trPr>
          <w:trHeight w:val="315"/>
        </w:trPr>
        <w:tc>
          <w:tcPr>
            <w:tcW w:w="2640" w:type="dxa"/>
            <w:tcBorders>
              <w:top w:val="nil"/>
              <w:left w:val="single" w:sz="8" w:space="0" w:color="auto"/>
              <w:bottom w:val="single" w:sz="8"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video/x-</w:t>
            </w:r>
            <w:proofErr w:type="spellStart"/>
            <w:r w:rsidRPr="00B571C0">
              <w:rPr>
                <w:rFonts w:ascii="Calibri" w:eastAsia="Times New Roman" w:hAnsi="Calibri" w:cs="Calibri"/>
                <w:color w:val="000000"/>
                <w:szCs w:val="22"/>
                <w:lang w:val="es-AR" w:eastAsia="es-AR"/>
              </w:rPr>
              <w:t>sgi</w:t>
            </w:r>
            <w:proofErr w:type="spellEnd"/>
            <w:r w:rsidRPr="00B571C0">
              <w:rPr>
                <w:rFonts w:ascii="Calibri" w:eastAsia="Times New Roman" w:hAnsi="Calibri" w:cs="Calibri"/>
                <w:color w:val="000000"/>
                <w:szCs w:val="22"/>
                <w:lang w:val="es-AR" w:eastAsia="es-AR"/>
              </w:rPr>
              <w:t>-</w:t>
            </w:r>
            <w:proofErr w:type="spellStart"/>
            <w:r w:rsidRPr="00B571C0">
              <w:rPr>
                <w:rFonts w:ascii="Calibri" w:eastAsia="Times New Roman" w:hAnsi="Calibri" w:cs="Calibri"/>
                <w:color w:val="000000"/>
                <w:szCs w:val="22"/>
                <w:lang w:val="es-AR" w:eastAsia="es-AR"/>
              </w:rPr>
              <w:t>movie</w:t>
            </w:r>
            <w:proofErr w:type="spellEnd"/>
          </w:p>
        </w:tc>
        <w:tc>
          <w:tcPr>
            <w:tcW w:w="4240" w:type="dxa"/>
            <w:tcBorders>
              <w:top w:val="nil"/>
              <w:left w:val="nil"/>
              <w:bottom w:val="single" w:sz="8" w:space="0" w:color="auto"/>
              <w:right w:val="single" w:sz="4"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r w:rsidRPr="00B571C0">
              <w:rPr>
                <w:rFonts w:ascii="Calibri" w:eastAsia="Times New Roman" w:hAnsi="Calibri" w:cs="Calibri"/>
                <w:color w:val="000000"/>
                <w:szCs w:val="22"/>
                <w:lang w:val="es-AR" w:eastAsia="es-AR"/>
              </w:rPr>
              <w:t xml:space="preserve">Videos de </w:t>
            </w:r>
            <w:proofErr w:type="spellStart"/>
            <w:r w:rsidRPr="00B571C0">
              <w:rPr>
                <w:rFonts w:ascii="Calibri" w:eastAsia="Times New Roman" w:hAnsi="Calibri" w:cs="Calibri"/>
                <w:color w:val="000000"/>
                <w:szCs w:val="22"/>
                <w:lang w:val="es-AR" w:eastAsia="es-AR"/>
              </w:rPr>
              <w:t>MoviePlayer</w:t>
            </w:r>
            <w:proofErr w:type="spellEnd"/>
          </w:p>
        </w:tc>
        <w:tc>
          <w:tcPr>
            <w:tcW w:w="2320" w:type="dxa"/>
            <w:tcBorders>
              <w:top w:val="nil"/>
              <w:left w:val="nil"/>
              <w:bottom w:val="single" w:sz="8" w:space="0" w:color="auto"/>
              <w:right w:val="single" w:sz="8" w:space="0" w:color="auto"/>
            </w:tcBorders>
            <w:shd w:val="clear" w:color="auto" w:fill="auto"/>
            <w:vAlign w:val="bottom"/>
            <w:hideMark/>
          </w:tcPr>
          <w:p w:rsidR="00B571C0" w:rsidRPr="00B571C0" w:rsidRDefault="00B571C0" w:rsidP="00B571C0">
            <w:pPr>
              <w:spacing w:after="0" w:line="240" w:lineRule="auto"/>
              <w:rPr>
                <w:rFonts w:ascii="Calibri" w:eastAsia="Times New Roman" w:hAnsi="Calibri" w:cs="Calibri"/>
                <w:color w:val="000000"/>
                <w:szCs w:val="22"/>
                <w:lang w:val="es-AR" w:eastAsia="es-AR"/>
              </w:rPr>
            </w:pPr>
            <w:proofErr w:type="spellStart"/>
            <w:r w:rsidRPr="00B571C0">
              <w:rPr>
                <w:rFonts w:ascii="Calibri" w:eastAsia="Times New Roman" w:hAnsi="Calibri" w:cs="Calibri"/>
                <w:color w:val="000000"/>
                <w:szCs w:val="22"/>
                <w:lang w:val="es-AR" w:eastAsia="es-AR"/>
              </w:rPr>
              <w:t>movie</w:t>
            </w:r>
            <w:proofErr w:type="spellEnd"/>
          </w:p>
        </w:tc>
      </w:tr>
    </w:tbl>
    <w:p w:rsidR="00026C68" w:rsidRDefault="00026C68" w:rsidP="00163FDA">
      <w:pPr>
        <w:ind w:firstLine="709"/>
        <w:jc w:val="both"/>
      </w:pPr>
    </w:p>
    <w:p w:rsidR="00EC1E3A" w:rsidRDefault="00EC1E3A">
      <w:r>
        <w:br w:type="page"/>
      </w:r>
    </w:p>
    <w:p w:rsidR="00EC1E3A" w:rsidRDefault="00EC1E3A" w:rsidP="00EC1E3A">
      <w:pPr>
        <w:pStyle w:val="Ttulo"/>
      </w:pPr>
      <w:r>
        <w:lastRenderedPageBreak/>
        <w:t xml:space="preserve">¿Qué es </w:t>
      </w:r>
      <w:r w:rsidR="0031148A">
        <w:t>SOAP?</w:t>
      </w:r>
      <w:r w:rsidR="00FF4711">
        <w:fldChar w:fldCharType="begin"/>
      </w:r>
      <w:r>
        <w:instrText xml:space="preserve"> XE "¿Qué es un tipo MIME?" </w:instrText>
      </w:r>
      <w:r w:rsidR="00FF4711">
        <w:fldChar w:fldCharType="end"/>
      </w:r>
    </w:p>
    <w:p w:rsidR="008315A6" w:rsidRDefault="0031148A" w:rsidP="00EC1E3A">
      <w:pPr>
        <w:ind w:firstLine="709"/>
        <w:jc w:val="both"/>
      </w:pPr>
      <w:r w:rsidRPr="0031148A">
        <w:t xml:space="preserve">A diferencia de </w:t>
      </w:r>
      <w:r w:rsidRPr="008315A6">
        <w:t>DCOM</w:t>
      </w:r>
      <w:r w:rsidRPr="0031148A">
        <w:t xml:space="preserve"> y </w:t>
      </w:r>
      <w:r w:rsidRPr="008315A6">
        <w:t>CORBA</w:t>
      </w:r>
      <w:r w:rsidRPr="0031148A">
        <w:t xml:space="preserve">, que son binarios, </w:t>
      </w:r>
      <w:r w:rsidRPr="008315A6">
        <w:t>SOAP</w:t>
      </w:r>
      <w:r w:rsidRPr="0031148A">
        <w:t xml:space="preserve"> (Simple </w:t>
      </w:r>
      <w:proofErr w:type="spellStart"/>
      <w:r w:rsidRPr="0031148A">
        <w:t>Object</w:t>
      </w:r>
      <w:proofErr w:type="spellEnd"/>
      <w:r w:rsidRPr="0031148A">
        <w:t xml:space="preserve"> Access </w:t>
      </w:r>
      <w:proofErr w:type="spellStart"/>
      <w:r w:rsidRPr="0031148A">
        <w:t>Protocol</w:t>
      </w:r>
      <w:proofErr w:type="spellEnd"/>
      <w:r w:rsidRPr="0031148A">
        <w:t>) usa el código fuente en XML, que facilita la eliminación de errores, pero es menos efectivo. El intercambio de mensajes se realiza mediante tecnología de componentes (</w:t>
      </w:r>
      <w:r w:rsidRPr="008315A6">
        <w:t xml:space="preserve">software </w:t>
      </w:r>
      <w:proofErr w:type="spellStart"/>
      <w:r w:rsidRPr="008315A6">
        <w:t>componentry</w:t>
      </w:r>
      <w:proofErr w:type="spellEnd"/>
      <w:r w:rsidRPr="0031148A">
        <w:t xml:space="preserve">). El término </w:t>
      </w:r>
      <w:proofErr w:type="spellStart"/>
      <w:r w:rsidRPr="0031148A">
        <w:t>Object</w:t>
      </w:r>
      <w:proofErr w:type="spellEnd"/>
      <w:r w:rsidRPr="0031148A">
        <w:t xml:space="preserve"> en el nombre significa que se adhiere al paradigma de la programación orientada a objetos.</w:t>
      </w:r>
    </w:p>
    <w:p w:rsidR="008315A6" w:rsidRDefault="0031148A" w:rsidP="00EC1E3A">
      <w:pPr>
        <w:ind w:firstLine="709"/>
        <w:jc w:val="both"/>
      </w:pPr>
      <w:r w:rsidRPr="0031148A">
        <w:t xml:space="preserve">SOAP es un marco extensible y descentralizado que permite trabajar sobre </w:t>
      </w:r>
      <w:r w:rsidR="008315A6" w:rsidRPr="0031148A">
        <w:t>múltiples</w:t>
      </w:r>
      <w:r w:rsidRPr="0031148A">
        <w:t xml:space="preserve"> pilas de protocolos de redes informáticas. Los procedimientos de llamadas remotas pueden ser modelados en la forma de varios mensajes SOAP interactuando entre sí.</w:t>
      </w:r>
    </w:p>
    <w:p w:rsidR="0031148A" w:rsidRDefault="0031148A" w:rsidP="00EC1E3A">
      <w:pPr>
        <w:ind w:firstLine="709"/>
        <w:jc w:val="both"/>
      </w:pPr>
      <w:r w:rsidRPr="0031148A">
        <w:t xml:space="preserve">SOAP corre sobre cualquier protocolo de Internet, generalmente HTTP, que es el único homologado por el W3C. SOAP tiene como base XML, con un diseño que cumple el patrón Cabecera-Desarrollo de diseño de software, como otros muchos diseños, verbigracia HTML. La cabecera </w:t>
      </w:r>
      <w:proofErr w:type="spellStart"/>
      <w:r w:rsidRPr="008315A6">
        <w:t>Header</w:t>
      </w:r>
      <w:proofErr w:type="spellEnd"/>
      <w:r w:rsidRPr="0031148A">
        <w:t xml:space="preserve"> es opcional y contiene metadatos sobre enrutamiento (</w:t>
      </w:r>
      <w:proofErr w:type="spellStart"/>
      <w:r w:rsidRPr="008315A6">
        <w:t>routing</w:t>
      </w:r>
      <w:proofErr w:type="spellEnd"/>
      <w:r w:rsidRPr="0031148A">
        <w:t xml:space="preserve">), seguridad o transacciones. El desarrollo </w:t>
      </w:r>
      <w:proofErr w:type="spellStart"/>
      <w:r w:rsidRPr="008315A6">
        <w:t>Body</w:t>
      </w:r>
      <w:proofErr w:type="spellEnd"/>
      <w:r w:rsidRPr="0031148A">
        <w:t xml:space="preserve"> contiene la información principal, que se conoce como carga útil (</w:t>
      </w:r>
      <w:proofErr w:type="spellStart"/>
      <w:r w:rsidRPr="008315A6">
        <w:t>payload</w:t>
      </w:r>
      <w:proofErr w:type="spellEnd"/>
      <w:r w:rsidRPr="0031148A">
        <w:t xml:space="preserve">). La carga útil se acoge a un XML </w:t>
      </w:r>
      <w:proofErr w:type="spellStart"/>
      <w:r w:rsidRPr="0031148A">
        <w:t>Schema</w:t>
      </w:r>
      <w:proofErr w:type="spellEnd"/>
      <w:r w:rsidRPr="0031148A">
        <w:t xml:space="preserve"> propio.</w:t>
      </w:r>
    </w:p>
    <w:p w:rsidR="00544FCD" w:rsidRDefault="00FA2672" w:rsidP="00544FCD">
      <w:pPr>
        <w:pStyle w:val="Ttulo2"/>
      </w:pPr>
      <w:r w:rsidRPr="00FA2672">
        <w:t>Anatomía de un mensaje de SOAP</w:t>
      </w:r>
      <w:r w:rsidR="00FF4711">
        <w:fldChar w:fldCharType="begin"/>
      </w:r>
      <w:r w:rsidR="003C06CF">
        <w:instrText xml:space="preserve"> XE "</w:instrText>
      </w:r>
      <w:r w:rsidR="003C06CF" w:rsidRPr="00FA2672">
        <w:rPr>
          <w:color w:val="auto"/>
        </w:rPr>
        <w:instrText>Anatomía de un mensaje de SOAP</w:instrText>
      </w:r>
      <w:r w:rsidR="003C06CF">
        <w:instrText xml:space="preserve">" </w:instrText>
      </w:r>
      <w:r w:rsidR="00FF4711">
        <w:fldChar w:fldCharType="end"/>
      </w:r>
    </w:p>
    <w:p w:rsidR="00FA2672" w:rsidRPr="00FA2672" w:rsidRDefault="00FA2672" w:rsidP="00FA2672">
      <w:pPr>
        <w:ind w:firstLine="709"/>
        <w:jc w:val="both"/>
      </w:pPr>
      <w:r w:rsidRPr="00FA2672">
        <w:t xml:space="preserve">SOAP proporciona un mecanismo estándar de empaquetar un mensaje. Un mensaje SOAP se compone de un sobre que contiene el cuerpo del mensaje y cualquier información de cabecera que se utiliza para describir </w:t>
      </w:r>
      <w:r w:rsidR="000B38BD">
        <w:t>e</w:t>
      </w:r>
      <w:r w:rsidRPr="00FA2672">
        <w:t>l mensaje. (</w:t>
      </w:r>
      <w:r w:rsidRPr="00AC436E">
        <w:rPr>
          <w:b/>
        </w:rPr>
        <w:t xml:space="preserve">Ver Figura </w:t>
      </w:r>
      <w:r w:rsidR="00F93888">
        <w:rPr>
          <w:b/>
        </w:rPr>
        <w:t>7</w:t>
      </w:r>
      <w:r w:rsidRPr="00FA2672">
        <w:t xml:space="preserve">) </w:t>
      </w:r>
    </w:p>
    <w:p w:rsidR="00FA2672" w:rsidRPr="00FA2672" w:rsidRDefault="00FA2672" w:rsidP="00FA2672">
      <w:pPr>
        <w:pStyle w:val="Listaconvietas"/>
        <w:spacing w:after="240" w:line="240" w:lineRule="auto"/>
        <w:rPr>
          <w:rFonts w:ascii="Times New Roman" w:eastAsia="Times New Roman" w:hAnsi="Times New Roman" w:cs="Times New Roman"/>
          <w:color w:val="auto"/>
          <w:sz w:val="24"/>
          <w:szCs w:val="24"/>
          <w:lang w:val="es-AR" w:eastAsia="es-AR"/>
        </w:rPr>
      </w:pPr>
      <w:r>
        <w:rPr>
          <w:rStyle w:val="Textoennegrita"/>
        </w:rPr>
        <w:t xml:space="preserve">Figura </w:t>
      </w:r>
      <w:r w:rsidR="00F93888">
        <w:rPr>
          <w:rStyle w:val="Textoennegrita"/>
        </w:rPr>
        <w:t>7</w:t>
      </w:r>
    </w:p>
    <w:p w:rsidR="00FA2672" w:rsidRPr="00FA2672" w:rsidRDefault="00FA2672" w:rsidP="00491EE1">
      <w:pPr>
        <w:spacing w:before="100" w:beforeAutospacing="1" w:after="100" w:afterAutospacing="1" w:line="240" w:lineRule="auto"/>
        <w:jc w:val="center"/>
        <w:rPr>
          <w:rFonts w:ascii="Times New Roman" w:eastAsia="Times New Roman" w:hAnsi="Times New Roman" w:cs="Times New Roman"/>
          <w:color w:val="auto"/>
          <w:sz w:val="24"/>
          <w:szCs w:val="24"/>
          <w:lang w:val="es-AR" w:eastAsia="es-AR"/>
        </w:rPr>
      </w:pPr>
      <w:r>
        <w:rPr>
          <w:rFonts w:ascii="Times New Roman" w:eastAsia="Times New Roman" w:hAnsi="Times New Roman" w:cs="Times New Roman"/>
          <w:noProof/>
          <w:color w:val="auto"/>
          <w:sz w:val="24"/>
          <w:szCs w:val="24"/>
          <w:lang w:val="es-AR" w:eastAsia="es-AR"/>
        </w:rPr>
        <w:drawing>
          <wp:inline distT="0" distB="0" distL="0" distR="0">
            <wp:extent cx="5185143" cy="2533650"/>
            <wp:effectExtent l="19050" t="0" r="0" b="0"/>
            <wp:docPr id="12" name="Imagen 5" descr="http://www.desarrolloweb.com/articulos/images/xmlnet/mensaje_so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esarrolloweb.com/articulos/images/xmlnet/mensaje_soap.jpg"/>
                    <pic:cNvPicPr>
                      <a:picLocks noChangeAspect="1" noChangeArrowheads="1"/>
                    </pic:cNvPicPr>
                  </pic:nvPicPr>
                  <pic:blipFill>
                    <a:blip r:embed="rId25" cstate="print"/>
                    <a:srcRect/>
                    <a:stretch>
                      <a:fillRect/>
                    </a:stretch>
                  </pic:blipFill>
                  <pic:spPr bwMode="auto">
                    <a:xfrm>
                      <a:off x="0" y="0"/>
                      <a:ext cx="5185143" cy="2533650"/>
                    </a:xfrm>
                    <a:prstGeom prst="rect">
                      <a:avLst/>
                    </a:prstGeom>
                    <a:noFill/>
                    <a:ln w="9525">
                      <a:noFill/>
                      <a:miter lim="800000"/>
                      <a:headEnd/>
                      <a:tailEnd/>
                    </a:ln>
                  </pic:spPr>
                </pic:pic>
              </a:graphicData>
            </a:graphic>
          </wp:inline>
        </w:drawing>
      </w:r>
    </w:p>
    <w:p w:rsidR="00E81E45" w:rsidRDefault="00E81E45" w:rsidP="00EC1E3A">
      <w:pPr>
        <w:ind w:firstLine="709"/>
        <w:jc w:val="both"/>
      </w:pPr>
      <w:r>
        <w:t xml:space="preserve">El elemento raíz del documento es el elemento </w:t>
      </w:r>
      <w:proofErr w:type="spellStart"/>
      <w:r>
        <w:t>Envelope</w:t>
      </w:r>
      <w:proofErr w:type="spellEnd"/>
      <w:r>
        <w:t xml:space="preserve">. El ejemplo contiene dos subelementos, </w:t>
      </w:r>
      <w:proofErr w:type="spellStart"/>
      <w:r>
        <w:t>Body</w:t>
      </w:r>
      <w:proofErr w:type="spellEnd"/>
      <w:r>
        <w:t xml:space="preserve"> y </w:t>
      </w:r>
      <w:proofErr w:type="spellStart"/>
      <w:r>
        <w:t>Header</w:t>
      </w:r>
      <w:proofErr w:type="spellEnd"/>
      <w:r>
        <w:t>. Un ejemplo de SOAP v</w:t>
      </w:r>
      <w:r w:rsidR="000B38BD">
        <w:t>á</w:t>
      </w:r>
      <w:r>
        <w:t xml:space="preserve">lido también puede contener otros elementos hijo en el sobre. El sobre puede contener un elemento </w:t>
      </w:r>
      <w:proofErr w:type="spellStart"/>
      <w:r>
        <w:t>Header</w:t>
      </w:r>
      <w:proofErr w:type="spellEnd"/>
      <w:r>
        <w:t xml:space="preserve"> opcional que contiene información sobre el mensaje. En el ejemplo anterior, la cabecera contiene dos elementos que describen a quien </w:t>
      </w:r>
      <w:r>
        <w:lastRenderedPageBreak/>
        <w:t xml:space="preserve">compuso el mensaje, y posible receptor del mismo. El sobre debe contener un elemento </w:t>
      </w:r>
      <w:proofErr w:type="spellStart"/>
      <w:r>
        <w:t>body</w:t>
      </w:r>
      <w:proofErr w:type="spellEnd"/>
      <w:r>
        <w:t xml:space="preserve"> el elemento </w:t>
      </w:r>
      <w:proofErr w:type="spellStart"/>
      <w:r>
        <w:t>body</w:t>
      </w:r>
      <w:proofErr w:type="spellEnd"/>
      <w:r>
        <w:t xml:space="preserve"> (cuerpo) contiene la carga de datos del mensaje. En el ejemplo el cuerpo contiene una simple cadena de caracteres.</w:t>
      </w:r>
    </w:p>
    <w:p w:rsidR="00E81E45" w:rsidRDefault="00E81E45" w:rsidP="00EC1E3A">
      <w:pPr>
        <w:ind w:firstLine="709"/>
        <w:jc w:val="both"/>
      </w:pPr>
      <w:r>
        <w:t>Un mensaje debe estar dentro de sobre de SOAP bien construido. Un sobre s</w:t>
      </w:r>
      <w:r w:rsidR="000B38BD">
        <w:t xml:space="preserve">e compone de un único elemento </w:t>
      </w:r>
      <w:proofErr w:type="spellStart"/>
      <w:r w:rsidR="000B38BD">
        <w:t>E</w:t>
      </w:r>
      <w:r>
        <w:t>nvelope</w:t>
      </w:r>
      <w:proofErr w:type="spellEnd"/>
      <w:r w:rsidR="000B38BD">
        <w:t>.</w:t>
      </w:r>
      <w:r>
        <w:t xml:space="preserve"> </w:t>
      </w:r>
      <w:r w:rsidR="000B38BD">
        <w:t>E</w:t>
      </w:r>
      <w:r>
        <w:t xml:space="preserve">l sobre puede contener un elemento </w:t>
      </w:r>
      <w:proofErr w:type="spellStart"/>
      <w:r>
        <w:t>Heade</w:t>
      </w:r>
      <w:r w:rsidR="000B38BD">
        <w:t>r</w:t>
      </w:r>
      <w:proofErr w:type="spellEnd"/>
      <w:r w:rsidR="000B38BD">
        <w:t xml:space="preserve"> y puede contener un elemento </w:t>
      </w:r>
      <w:proofErr w:type="spellStart"/>
      <w:r w:rsidR="000B38BD">
        <w:t>B</w:t>
      </w:r>
      <w:r>
        <w:t>ody</w:t>
      </w:r>
      <w:proofErr w:type="spellEnd"/>
      <w:r>
        <w:t xml:space="preserve">. Si existe, la cabecera debe ser el elemento hijo inmediato del sobre, con el cuerpo siguiendo inmediatamente a la cabecera. El cuerpo contiene la carga de datos del mensaje y la cabecera contiene los datos adicionales que no pertenecen necesariamente al cuerpo del mensaje. </w:t>
      </w:r>
      <w:r>
        <w:br/>
        <w:t>Además de definir un sobre de SOAP, la especificación de SOAP define una forma de codificar los datos contenidos en un mensaje. La codificación de SOAP proporci</w:t>
      </w:r>
      <w:r w:rsidR="00ED4AC8">
        <w:t>ona un mecanismo estándar para serializ</w:t>
      </w:r>
      <w:r>
        <w:t xml:space="preserve">ar tipos de datos no definidos en la parte 1 de la especificación del esquema de XML. </w:t>
      </w:r>
      <w:r>
        <w:br/>
        <w:t xml:space="preserve">La especificación de SOAP también proporciona un patrón de mensaje estándar para facilitar el comportamiento de tipo RPC. Se emparejan dos mensajes de SOAP para facilitar la asociación de un mensaje de petición con un mensaje de respuesta. La llamada a un método y sus parámetros se serializan en el cuerpo del mensaje de petición en forma de una estructura. El elemento raíz tiene el mismo nombre que el método objetivo, con cada uno de los parámetros codificado como un subelemento. </w:t>
      </w:r>
    </w:p>
    <w:p w:rsidR="00475A4A" w:rsidRDefault="00E81E45" w:rsidP="00E81E45">
      <w:pPr>
        <w:ind w:firstLine="709"/>
        <w:jc w:val="both"/>
      </w:pPr>
      <w:r>
        <w:t xml:space="preserve">El mensaje de respuesta puede contener los resultados de la llamada al método o una estructura de fallo bien definida. Los resultados de la llamada a un método se serializan en el cuerpo de la petición como una estructura. Por convenio, el elemento raíz tiene el mismo nombre que el método original al que se añade </w:t>
      </w:r>
      <w:proofErr w:type="spellStart"/>
      <w:r>
        <w:t>result</w:t>
      </w:r>
      <w:proofErr w:type="spellEnd"/>
      <w:r>
        <w:t xml:space="preserve">. Los parámetros de retorno se serializan como elementos hijo, con el parámetro de retorno en primer lugar. Si se encuentra un error el cuerpo del mensaje de respuesta contendrá una estructura de fallo bien definida. Por convenio, el elemento raíz tiene el mismo nombre que el método original al que se añade </w:t>
      </w:r>
      <w:proofErr w:type="spellStart"/>
      <w:r>
        <w:t>result</w:t>
      </w:r>
      <w:proofErr w:type="spellEnd"/>
      <w:r>
        <w:t>. Los parámetros de retorno se serializan como elementos hijo, con el parámetro de retorno en primer lugar. Si se encuentra un error el cuerpo del mensaje de respuesta contendrá una estructura de fallo bien definida.</w:t>
      </w:r>
    </w:p>
    <w:p w:rsidR="00505559" w:rsidRPr="003C06CF" w:rsidRDefault="00505559" w:rsidP="00505559">
      <w:pPr>
        <w:pStyle w:val="Ttulo2"/>
      </w:pPr>
      <w:r w:rsidRPr="00505559">
        <w:t>Algun</w:t>
      </w:r>
      <w:r w:rsidRPr="003C06CF">
        <w:t>as de las Ventajas de SOAP</w:t>
      </w:r>
      <w:r w:rsidR="00FF4711">
        <w:fldChar w:fldCharType="begin"/>
      </w:r>
      <w:r w:rsidR="003C06CF">
        <w:instrText xml:space="preserve"> XE "</w:instrText>
      </w:r>
      <w:r w:rsidR="003C06CF" w:rsidRPr="00505559">
        <w:rPr>
          <w:color w:val="auto"/>
        </w:rPr>
        <w:instrText>Algun</w:instrText>
      </w:r>
      <w:r w:rsidR="003C06CF" w:rsidRPr="003C06CF">
        <w:rPr>
          <w:color w:val="auto"/>
        </w:rPr>
        <w:instrText>as de las Ventajas de SOAP</w:instrText>
      </w:r>
      <w:r w:rsidR="003C06CF">
        <w:instrText xml:space="preserve">" </w:instrText>
      </w:r>
      <w:r w:rsidR="00FF4711">
        <w:fldChar w:fldCharType="end"/>
      </w:r>
    </w:p>
    <w:p w:rsidR="00505559" w:rsidRDefault="00505559" w:rsidP="00505559">
      <w:pPr>
        <w:spacing w:after="0" w:line="240" w:lineRule="auto"/>
        <w:rPr>
          <w:rFonts w:ascii="Times New Roman" w:eastAsia="Times New Roman" w:hAnsi="Times New Roman" w:cs="Times New Roman"/>
          <w:color w:val="auto"/>
          <w:sz w:val="24"/>
          <w:szCs w:val="24"/>
          <w:lang w:val="es-AR" w:eastAsia="es-AR"/>
        </w:rPr>
      </w:pPr>
    </w:p>
    <w:p w:rsidR="00505559" w:rsidRPr="00505559" w:rsidRDefault="00505559" w:rsidP="00505559">
      <w:pPr>
        <w:ind w:firstLine="709"/>
        <w:jc w:val="both"/>
      </w:pPr>
      <w:r w:rsidRPr="00505559">
        <w:t xml:space="preserve">No está asociado con ningún lenguaje: los desarrolladores involucrados en nuevos proyectos pueden elegir desarrollar con el </w:t>
      </w:r>
      <w:r w:rsidR="003C06CF" w:rsidRPr="00505559">
        <w:t>último</w:t>
      </w:r>
      <w:r w:rsidRPr="00505559">
        <w:t xml:space="preserve"> y mejor lenguaje de programación que exista pero los</w:t>
      </w:r>
      <w:r w:rsidR="003C06CF">
        <w:t xml:space="preserve"> </w:t>
      </w:r>
      <w:r w:rsidRPr="00505559">
        <w:t>desarrolladores responsables de mantener antiguas aflicciones heredadas podrían no poder hacer</w:t>
      </w:r>
      <w:r w:rsidR="003C06CF">
        <w:t xml:space="preserve"> </w:t>
      </w:r>
      <w:r w:rsidRPr="00505559">
        <w:t>esta elección sobre el lenguaje de programación que utilizan. SOAP no especifica una API, por lo que</w:t>
      </w:r>
      <w:r w:rsidR="003C06CF">
        <w:t xml:space="preserve"> </w:t>
      </w:r>
      <w:r w:rsidRPr="00505559">
        <w:t>la implementación de la API se deja al lenguaje de programación, como en Java, y la plataforma como Microsoft .Net.</w:t>
      </w:r>
    </w:p>
    <w:p w:rsidR="00C03E86" w:rsidRDefault="00505559" w:rsidP="00C03E86">
      <w:pPr>
        <w:pStyle w:val="Prrafodelista"/>
        <w:numPr>
          <w:ilvl w:val="0"/>
          <w:numId w:val="19"/>
        </w:numPr>
        <w:jc w:val="both"/>
      </w:pPr>
      <w:r w:rsidRPr="00C03E86">
        <w:t>No se encuentra fuertemente asociado a ningún protocolo de transporte: La especificación</w:t>
      </w:r>
      <w:r w:rsidR="003C06CF" w:rsidRPr="00C03E86">
        <w:t xml:space="preserve"> </w:t>
      </w:r>
      <w:r w:rsidRPr="00C03E86">
        <w:t>de SOAP no describe como se deberían asociar los mensajes de SOAP con HTTP. Un</w:t>
      </w:r>
      <w:r w:rsidR="003C06CF" w:rsidRPr="00C03E86">
        <w:t xml:space="preserve"> </w:t>
      </w:r>
      <w:r w:rsidRPr="00C03E86">
        <w:t>mensaje de SOAP no es más que un documento XML, por lo que puede transportarse utilizando cualquier protocolo capaz de transmitir texto.</w:t>
      </w:r>
    </w:p>
    <w:p w:rsidR="00C03E86" w:rsidRDefault="00505559" w:rsidP="00C03E86">
      <w:pPr>
        <w:pStyle w:val="Prrafodelista"/>
        <w:numPr>
          <w:ilvl w:val="0"/>
          <w:numId w:val="19"/>
        </w:numPr>
        <w:jc w:val="both"/>
      </w:pPr>
      <w:r w:rsidRPr="00C03E86">
        <w:t>No está atado a ninguna infraestructura de objeto distribuido La mayoría de los sistemas de objetos distribuidos se pueden extender, y ya lo están alguno de ellos para que admitan SOAP.</w:t>
      </w:r>
    </w:p>
    <w:p w:rsidR="00C03E86" w:rsidRDefault="00505559" w:rsidP="00C03E86">
      <w:pPr>
        <w:pStyle w:val="Prrafodelista"/>
        <w:numPr>
          <w:ilvl w:val="0"/>
          <w:numId w:val="19"/>
        </w:numPr>
        <w:jc w:val="both"/>
      </w:pPr>
      <w:r w:rsidRPr="00C03E86">
        <w:lastRenderedPageBreak/>
        <w:t>Aprovecha los estándares existentes en la industria: Los principales contribuyentes a la especificación SOAP evitaron, intencionadamente, reinventar las cosas. Optaron por extender los estándares existentes para que coincidieran con sus necesidades. Por ejemplo, SOAP aprovecha XML para la codificación de los mensajes, en lugar de utilizar su propio sistema de tipo que ya están definidas en la especificación esquema de XML. Y como ya se ha mencionado SOAP no define un medio de trasporte de los mensajes; los mensajes de SOAP se pueden asociar a los protocolos de transporte existentes como HTTP y SMTP.</w:t>
      </w:r>
    </w:p>
    <w:p w:rsidR="00505559" w:rsidRPr="00C03E86" w:rsidRDefault="00505559" w:rsidP="00C03E86">
      <w:pPr>
        <w:pStyle w:val="Prrafodelista"/>
        <w:numPr>
          <w:ilvl w:val="0"/>
          <w:numId w:val="19"/>
        </w:numPr>
        <w:jc w:val="both"/>
      </w:pPr>
      <w:r w:rsidRPr="00C03E86">
        <w:t>Permite la interoperabilidad entre múltiples entornos: SOAP se desarrollo sobre los estándares existentes de la industria, por lo que las aplicaciones que se ejecuten en plataformas con dicho estándares pueden comunicarse mediante mensaje SOAP con aplicaciones que se ejecuten en otras plataformas. Por ejemplo, una aplicación de escritorio que se ejecute en una PC puede comunicarse con una aplicación del back-</w:t>
      </w:r>
      <w:proofErr w:type="spellStart"/>
      <w:r w:rsidRPr="00C03E86">
        <w:t>end</w:t>
      </w:r>
      <w:proofErr w:type="spellEnd"/>
      <w:r w:rsidRPr="00C03E86">
        <w:t xml:space="preserve"> ejecutándose en un mainframe capaz de enviar y recibir XML sobre HTTP.</w:t>
      </w:r>
    </w:p>
    <w:p w:rsidR="00505559" w:rsidRPr="00505559" w:rsidRDefault="00505559" w:rsidP="00E81E45">
      <w:pPr>
        <w:ind w:firstLine="709"/>
        <w:jc w:val="both"/>
      </w:pPr>
    </w:p>
    <w:p w:rsidR="00E85728" w:rsidRPr="00505559" w:rsidRDefault="00E85728">
      <w:r>
        <w:br w:type="page"/>
      </w:r>
    </w:p>
    <w:p w:rsidR="009555EA" w:rsidRDefault="009555EA" w:rsidP="009555EA">
      <w:pPr>
        <w:pStyle w:val="Ttulo"/>
      </w:pPr>
      <w:r>
        <w:lastRenderedPageBreak/>
        <w:t>¿Cómo se resuelve el problema de seguridad de HTTP?</w:t>
      </w:r>
      <w:r w:rsidR="00FF4711">
        <w:fldChar w:fldCharType="begin"/>
      </w:r>
      <w:r w:rsidR="0072442D">
        <w:instrText xml:space="preserve"> XE "</w:instrText>
      </w:r>
      <w:r w:rsidR="0072442D" w:rsidRPr="001836BA">
        <w:instrText>¿Cómo se resuelve el problema de seguridad de HTTP?</w:instrText>
      </w:r>
      <w:r w:rsidR="0072442D">
        <w:instrText xml:space="preserve">" </w:instrText>
      </w:r>
      <w:r w:rsidR="00FF4711">
        <w:fldChar w:fldCharType="end"/>
      </w:r>
    </w:p>
    <w:p w:rsidR="009555EA" w:rsidRDefault="009555EA" w:rsidP="00C03E86">
      <w:pPr>
        <w:ind w:firstLine="709"/>
        <w:jc w:val="both"/>
      </w:pPr>
      <w:r>
        <w:t xml:space="preserve">Si asistes a una charla sobre seguridad en internet seguro que, más bien pronto que tarde, aparecerá una frase parecida a: </w:t>
      </w:r>
      <w:r w:rsidRPr="007F194F">
        <w:rPr>
          <w:bCs/>
          <w:i/>
          <w:iCs/>
        </w:rPr>
        <w:t>asegúrate que, cuando entras a tu banco, al principio de la</w:t>
      </w:r>
      <w:r w:rsidRPr="007F194F">
        <w:rPr>
          <w:bCs/>
        </w:rPr>
        <w:t xml:space="preserve"> barra de direc</w:t>
      </w:r>
      <w:r w:rsidR="004A38C2">
        <w:rPr>
          <w:bCs/>
        </w:rPr>
        <w:t>ción puedes ver las siglas HTTPS</w:t>
      </w:r>
      <w:r>
        <w:t>. Y es cierto, tenemos que tenerlo en cuenta, pero ¿por qué?</w:t>
      </w:r>
    </w:p>
    <w:p w:rsidR="009555EA" w:rsidRDefault="009555EA" w:rsidP="009555EA">
      <w:pPr>
        <w:ind w:firstLine="709"/>
        <w:jc w:val="both"/>
      </w:pPr>
      <w:r>
        <w:t xml:space="preserve">Muchas veces la explicación se reduce a decir que se establece una conexión segura, y no es falso, pero la verdad es que podremos entender con un poquito más de profundidad en qué consiste </w:t>
      </w:r>
      <w:r w:rsidRPr="009555EA">
        <w:t>HTTPS</w:t>
      </w:r>
      <w:r>
        <w:t xml:space="preserve">, y </w:t>
      </w:r>
      <w:r w:rsidRPr="007F194F">
        <w:rPr>
          <w:bCs/>
        </w:rPr>
        <w:t>no hace falta hacerlo con palabras complicadas</w:t>
      </w:r>
      <w:r>
        <w:t>.</w:t>
      </w:r>
    </w:p>
    <w:p w:rsidR="009555EA" w:rsidRDefault="009555EA" w:rsidP="009555EA">
      <w:pPr>
        <w:pStyle w:val="Ttulo2"/>
      </w:pPr>
      <w:r>
        <w:t>¿Qué problemas soluciona HTTPS?</w:t>
      </w:r>
      <w:r w:rsidR="00FF4711">
        <w:fldChar w:fldCharType="begin"/>
      </w:r>
      <w:r w:rsidR="0072442D">
        <w:instrText xml:space="preserve"> XE "</w:instrText>
      </w:r>
      <w:r w:rsidR="0072442D" w:rsidRPr="001836BA">
        <w:instrText>¿Qué problemas soluciona HTTPS?</w:instrText>
      </w:r>
      <w:r w:rsidR="0072442D">
        <w:instrText xml:space="preserve">" </w:instrText>
      </w:r>
      <w:r w:rsidR="00FF4711">
        <w:fldChar w:fldCharType="end"/>
      </w:r>
    </w:p>
    <w:p w:rsidR="009555EA" w:rsidRPr="009555EA" w:rsidRDefault="009555EA" w:rsidP="009555EA">
      <w:pPr>
        <w:ind w:firstLine="709"/>
        <w:jc w:val="both"/>
      </w:pPr>
      <w:r w:rsidRPr="009555EA">
        <w:t xml:space="preserve">Muchas veces, para comprender </w:t>
      </w:r>
      <w:r w:rsidR="008C34F1">
        <w:t xml:space="preserve">el </w:t>
      </w:r>
      <w:r w:rsidRPr="009555EA">
        <w:t>porqué alguien se ha molestado en inventar algo complicado es mejor pensar para qué lo ha ideado. ¿Cuáles son los problemas que han motivado la aparición de este HTTPS? El principal problema es una falta de privacidad en nuestra navegación normal.</w:t>
      </w:r>
    </w:p>
    <w:p w:rsidR="009555EA" w:rsidRDefault="009555EA" w:rsidP="009555EA">
      <w:pPr>
        <w:ind w:firstLine="709"/>
        <w:jc w:val="both"/>
      </w:pPr>
      <w:r>
        <w:t xml:space="preserve">Normalmente, cuando navegamos por internet lo hacemos utilizando el </w:t>
      </w:r>
      <w:r w:rsidRPr="007F194F">
        <w:rPr>
          <w:bCs/>
        </w:rPr>
        <w:t>protocolo HTTP</w:t>
      </w:r>
      <w:r>
        <w:t xml:space="preserve">, que simplemente establece unas directrices acerca de cómo se va a comunicar nuestro ordenador (cliente) con un servidor (por ejemplo, el ordenador donde está alojada la página de </w:t>
      </w:r>
      <w:proofErr w:type="spellStart"/>
      <w:r>
        <w:rPr>
          <w:lang w:val="es-AR"/>
        </w:rPr>
        <w:t>Gmail</w:t>
      </w:r>
      <w:proofErr w:type="spellEnd"/>
      <w:r>
        <w:t xml:space="preserve">). Establece cómo se transfieren los datos, y en este caso, los </w:t>
      </w:r>
      <w:r w:rsidRPr="007F194F">
        <w:rPr>
          <w:bCs/>
        </w:rPr>
        <w:t>datos se transfieren sin ninguna modificación</w:t>
      </w:r>
      <w:r w:rsidRPr="007F194F">
        <w:t>,</w:t>
      </w:r>
      <w:r>
        <w:t xml:space="preserve"> según los estás viendo ahora mismo.</w:t>
      </w:r>
    </w:p>
    <w:p w:rsidR="009555EA" w:rsidRDefault="009555EA" w:rsidP="009555EA">
      <w:pPr>
        <w:ind w:firstLine="709"/>
        <w:jc w:val="both"/>
      </w:pPr>
      <w:r>
        <w:t xml:space="preserve">Podemos imaginar que hay una tubería entre nuestro ordenador y el servidor por la que pasan los datos. Pero en esa tubería, alguien </w:t>
      </w:r>
      <w:r w:rsidRPr="00BE7D3B">
        <w:t xml:space="preserve">podría hacer </w:t>
      </w:r>
      <w:r w:rsidRPr="00BE7D3B">
        <w:rPr>
          <w:bCs/>
        </w:rPr>
        <w:t>un pequeño agujero por el que poder ver la información que viaja</w:t>
      </w:r>
      <w:r w:rsidRPr="00BE7D3B">
        <w:t xml:space="preserve"> </w:t>
      </w:r>
      <w:r>
        <w:t>de un lado al otro</w:t>
      </w:r>
      <w:r w:rsidR="0039798B">
        <w:t xml:space="preserve"> (</w:t>
      </w:r>
      <w:r w:rsidR="0039798B" w:rsidRPr="002C30F4">
        <w:rPr>
          <w:b/>
        </w:rPr>
        <w:t>Ver Figura</w:t>
      </w:r>
      <w:r w:rsidR="002C30F4" w:rsidRPr="002C30F4">
        <w:rPr>
          <w:b/>
        </w:rPr>
        <w:t xml:space="preserve"> </w:t>
      </w:r>
      <w:r w:rsidR="00F93888">
        <w:rPr>
          <w:b/>
        </w:rPr>
        <w:t>8</w:t>
      </w:r>
      <w:r w:rsidR="0039798B">
        <w:t>)</w:t>
      </w:r>
      <w:r>
        <w:t xml:space="preserve">, o incluso algo peor, modificar la información que </w:t>
      </w:r>
      <w:proofErr w:type="gramStart"/>
      <w:r>
        <w:t>tu</w:t>
      </w:r>
      <w:proofErr w:type="gramEnd"/>
      <w:r>
        <w:t xml:space="preserve"> envías. En ámbitos de seguridad esto se refiere como un ataque </w:t>
      </w:r>
      <w:proofErr w:type="spellStart"/>
      <w:r>
        <w:t>man</w:t>
      </w:r>
      <w:proofErr w:type="spellEnd"/>
      <w:r>
        <w:t>-in-</w:t>
      </w:r>
      <w:proofErr w:type="spellStart"/>
      <w:r>
        <w:t>the</w:t>
      </w:r>
      <w:proofErr w:type="spellEnd"/>
      <w:r>
        <w:t>-</w:t>
      </w:r>
      <w:proofErr w:type="spellStart"/>
      <w:r>
        <w:t>middle</w:t>
      </w:r>
      <w:proofErr w:type="spellEnd"/>
      <w:r>
        <w:t xml:space="preserve"> (Hombre en el medio, literalmente).</w:t>
      </w:r>
    </w:p>
    <w:p w:rsidR="002C30F4" w:rsidRDefault="002C30F4" w:rsidP="002C30F4">
      <w:pPr>
        <w:pStyle w:val="Listaconvietas"/>
        <w:rPr>
          <w:rStyle w:val="Textoennegrita"/>
        </w:rPr>
      </w:pPr>
      <w:r>
        <w:rPr>
          <w:rStyle w:val="Textoennegrita"/>
        </w:rPr>
        <w:t xml:space="preserve">Figura </w:t>
      </w:r>
      <w:r w:rsidR="00F93888">
        <w:rPr>
          <w:rStyle w:val="Textoennegrita"/>
        </w:rPr>
        <w:t>8</w:t>
      </w:r>
    </w:p>
    <w:p w:rsidR="002C30F4" w:rsidRDefault="002C30F4" w:rsidP="002C30F4">
      <w:pPr>
        <w:ind w:firstLine="709"/>
        <w:jc w:val="center"/>
      </w:pPr>
      <w:r w:rsidRPr="002C30F4">
        <w:rPr>
          <w:noProof/>
          <w:lang w:val="es-AR" w:eastAsia="es-AR"/>
        </w:rPr>
        <w:drawing>
          <wp:inline distT="0" distB="0" distL="0" distR="0">
            <wp:extent cx="4513029" cy="2541182"/>
            <wp:effectExtent l="19050" t="0" r="1821" b="0"/>
            <wp:docPr id="10" name="image63848" descr="HTTP no es un procolo seguro. Hay mirones acech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3848" descr="HTTP no es un procolo seguro. Hay mirones acechando"/>
                    <pic:cNvPicPr>
                      <a:picLocks noChangeAspect="1" noChangeArrowheads="1"/>
                    </pic:cNvPicPr>
                  </pic:nvPicPr>
                  <pic:blipFill>
                    <a:blip r:embed="rId26" cstate="print"/>
                    <a:srcRect/>
                    <a:stretch>
                      <a:fillRect/>
                    </a:stretch>
                  </pic:blipFill>
                  <pic:spPr bwMode="auto">
                    <a:xfrm>
                      <a:off x="0" y="0"/>
                      <a:ext cx="4529608" cy="2550518"/>
                    </a:xfrm>
                    <a:prstGeom prst="rect">
                      <a:avLst/>
                    </a:prstGeom>
                    <a:noFill/>
                    <a:ln w="9525">
                      <a:noFill/>
                      <a:miter lim="800000"/>
                      <a:headEnd/>
                      <a:tailEnd/>
                    </a:ln>
                  </pic:spPr>
                </pic:pic>
              </a:graphicData>
            </a:graphic>
          </wp:inline>
        </w:drawing>
      </w:r>
    </w:p>
    <w:p w:rsidR="009555EA" w:rsidRDefault="009555EA" w:rsidP="001879AC">
      <w:pPr>
        <w:ind w:firstLine="709"/>
        <w:jc w:val="both"/>
      </w:pPr>
      <w:r>
        <w:lastRenderedPageBreak/>
        <w:t xml:space="preserve">Esto no es un problema si alguien </w:t>
      </w:r>
      <w:r w:rsidR="001879AC">
        <w:t>“</w:t>
      </w:r>
      <w:proofErr w:type="spellStart"/>
      <w:r w:rsidR="001879AC">
        <w:t>mironea</w:t>
      </w:r>
      <w:proofErr w:type="spellEnd"/>
      <w:r w:rsidR="001879AC">
        <w:t>”</w:t>
      </w:r>
      <w:r>
        <w:t xml:space="preserve"> mientras visita</w:t>
      </w:r>
      <w:r w:rsidR="001879AC">
        <w:t>mos</w:t>
      </w:r>
      <w:r>
        <w:t xml:space="preserve"> </w:t>
      </w:r>
      <w:proofErr w:type="spellStart"/>
      <w:r w:rsidR="001879AC">
        <w:t>Gmail</w:t>
      </w:r>
      <w:proofErr w:type="spellEnd"/>
      <w:r>
        <w:t xml:space="preserve">, pero posiblemente sea un problema mientras estás consultando los movimientos de tu tarjeta de crédito. Además, si </w:t>
      </w:r>
      <w:r w:rsidRPr="007F194F">
        <w:rPr>
          <w:bCs/>
          <w:i/>
          <w:iCs/>
        </w:rPr>
        <w:t xml:space="preserve">nuestro </w:t>
      </w:r>
      <w:proofErr w:type="spellStart"/>
      <w:r w:rsidRPr="007F194F">
        <w:rPr>
          <w:bCs/>
          <w:i/>
          <w:iCs/>
        </w:rPr>
        <w:t>man</w:t>
      </w:r>
      <w:proofErr w:type="spellEnd"/>
      <w:r w:rsidRPr="007F194F">
        <w:rPr>
          <w:bCs/>
          <w:i/>
          <w:iCs/>
        </w:rPr>
        <w:t>-in-</w:t>
      </w:r>
      <w:proofErr w:type="spellStart"/>
      <w:r w:rsidRPr="007F194F">
        <w:rPr>
          <w:bCs/>
          <w:i/>
          <w:iCs/>
        </w:rPr>
        <w:t>the</w:t>
      </w:r>
      <w:proofErr w:type="spellEnd"/>
      <w:r w:rsidRPr="007F194F">
        <w:rPr>
          <w:bCs/>
          <w:i/>
          <w:iCs/>
        </w:rPr>
        <w:t>-</w:t>
      </w:r>
      <w:proofErr w:type="spellStart"/>
      <w:r w:rsidRPr="007F194F">
        <w:rPr>
          <w:bCs/>
          <w:i/>
          <w:iCs/>
        </w:rPr>
        <w:t>middle</w:t>
      </w:r>
      <w:proofErr w:type="spellEnd"/>
      <w:r>
        <w:t xml:space="preserve"> se hace pasar por tu entidad bancaria</w:t>
      </w:r>
      <w:r w:rsidRPr="00861F6D">
        <w:t xml:space="preserve">… </w:t>
      </w:r>
      <w:r w:rsidRPr="00861F6D">
        <w:rPr>
          <w:bCs/>
        </w:rPr>
        <w:t>¿cómo podrías estar seguro de que te responde tu banco?</w:t>
      </w:r>
      <w:r>
        <w:t xml:space="preserve"> Aquí aparece </w:t>
      </w:r>
      <w:r w:rsidRPr="001879AC">
        <w:t>HTTPS</w:t>
      </w:r>
      <w:r>
        <w:t>.</w:t>
      </w:r>
    </w:p>
    <w:p w:rsidR="009555EA" w:rsidRDefault="009555EA" w:rsidP="009555EA">
      <w:pPr>
        <w:pStyle w:val="Ttulo2"/>
      </w:pPr>
      <w:r>
        <w:t>¿Cómo funciona HTTPS?</w:t>
      </w:r>
      <w:r w:rsidR="00FF4711">
        <w:fldChar w:fldCharType="begin"/>
      </w:r>
      <w:r w:rsidR="0072442D">
        <w:instrText xml:space="preserve"> XE "</w:instrText>
      </w:r>
      <w:r w:rsidR="0072442D" w:rsidRPr="001836BA">
        <w:instrText>¿Cómo funciona HTTPS?</w:instrText>
      </w:r>
      <w:r w:rsidR="0072442D">
        <w:instrText xml:space="preserve">" </w:instrText>
      </w:r>
      <w:r w:rsidR="00FF4711">
        <w:fldChar w:fldCharType="end"/>
      </w:r>
    </w:p>
    <w:p w:rsidR="009555EA" w:rsidRDefault="009555EA" w:rsidP="00F006EC">
      <w:pPr>
        <w:ind w:firstLine="709"/>
        <w:jc w:val="both"/>
      </w:pPr>
      <w:r>
        <w:t xml:space="preserve">Ya que evitar </w:t>
      </w:r>
      <w:r w:rsidR="007F194F">
        <w:t>“mirones”</w:t>
      </w:r>
      <w:r>
        <w:t xml:space="preserve"> en una comunicación es algo que se puede catalogar como muy difícil o imposible, la solución ha consistido en hacer que </w:t>
      </w:r>
      <w:r w:rsidRPr="007F194F">
        <w:rPr>
          <w:bCs/>
        </w:rPr>
        <w:t>nuestro amigo mirón no pueda comprender lo que mira a través de ese agujerito</w:t>
      </w:r>
      <w:r>
        <w:t xml:space="preserve"> </w:t>
      </w:r>
      <w:r w:rsidR="007F194F">
        <w:t>(</w:t>
      </w:r>
      <w:r w:rsidR="007F194F" w:rsidRPr="007F194F">
        <w:rPr>
          <w:b/>
        </w:rPr>
        <w:t xml:space="preserve">Ver Figura </w:t>
      </w:r>
      <w:r w:rsidR="00F93888">
        <w:rPr>
          <w:b/>
        </w:rPr>
        <w:t>9</w:t>
      </w:r>
      <w:r w:rsidR="007F194F">
        <w:t xml:space="preserve">) </w:t>
      </w:r>
      <w:r>
        <w:t>que ha hecho en la tubería, y que tampoco pueda meter en la tubería mensajes haciéndose pasar por nuestro banco (servidor) o por nosotros mismos (cliente).</w:t>
      </w:r>
    </w:p>
    <w:p w:rsidR="009555EA" w:rsidRDefault="009555EA" w:rsidP="007F194F">
      <w:pPr>
        <w:ind w:firstLine="709"/>
        <w:jc w:val="both"/>
      </w:pPr>
      <w:r>
        <w:t xml:space="preserve">Al menos en este asunto de las conexiones seguras, la magia no existe. Antes de empezar esa conexión segura, se establece una comunicación entre el cliente y el servidor en la que se acuerdan los detalles necesarios. </w:t>
      </w:r>
      <w:r w:rsidRPr="007F194F">
        <w:rPr>
          <w:bCs/>
        </w:rPr>
        <w:t>Esta fase se denomina acuerdo</w:t>
      </w:r>
      <w:r>
        <w:t xml:space="preserve">, o en inglés </w:t>
      </w:r>
      <w:proofErr w:type="spellStart"/>
      <w:r>
        <w:t>handshake</w:t>
      </w:r>
      <w:proofErr w:type="spellEnd"/>
      <w:r>
        <w:t xml:space="preserve"> (apretón de manos), y es donde todo se complica un poco.</w:t>
      </w:r>
    </w:p>
    <w:p w:rsidR="009555EA" w:rsidRPr="00861F6D" w:rsidRDefault="009555EA" w:rsidP="007F194F">
      <w:pPr>
        <w:ind w:firstLine="709"/>
        <w:jc w:val="both"/>
      </w:pPr>
      <w:r>
        <w:t xml:space="preserve">El </w:t>
      </w:r>
      <w:proofErr w:type="spellStart"/>
      <w:r>
        <w:t>handshake</w:t>
      </w:r>
      <w:proofErr w:type="spellEnd"/>
      <w:r>
        <w:t xml:space="preserve"> entre cliente y servidor puede variar dependiendo de los modos de autenticación (verificación de la identidad del remitente de un mensaje) y cifrado que se vayan a utilizar durante la conexión segura. Suena difícil, pero los sistemas utilizados no difieren mucho de los </w:t>
      </w:r>
      <w:r w:rsidRPr="00861F6D">
        <w:rPr>
          <w:bCs/>
        </w:rPr>
        <w:t>utilizados durante la II Guerra como por ejemplo el famoso código Enigma.</w:t>
      </w:r>
    </w:p>
    <w:p w:rsidR="009555EA" w:rsidRDefault="009555EA" w:rsidP="007F194F">
      <w:pPr>
        <w:ind w:firstLine="709"/>
        <w:jc w:val="both"/>
      </w:pPr>
      <w:r w:rsidRPr="00861F6D">
        <w:rPr>
          <w:bCs/>
        </w:rPr>
        <w:t>Imaginamos que somos capaces de crear dos códigos (o claves) especiales. De forma que un mensaje se puede cifrar con la primera y descifrar con la segunda, y viceversa</w:t>
      </w:r>
      <w:r w:rsidRPr="00861F6D">
        <w:t>. Así, un mensaje cifrado con la primera, ÚNICAMENTE podrá ser descifrado con la segunda, y un mensaje cifrado con la segunda, sólo podrá ser des</w:t>
      </w:r>
      <w:r w:rsidR="00861F6D">
        <w:t>c</w:t>
      </w:r>
      <w:r w:rsidRPr="00861F6D">
        <w:t>ifrado con la primera.</w:t>
      </w:r>
    </w:p>
    <w:p w:rsidR="00F006EC" w:rsidRDefault="00F006EC" w:rsidP="00F006EC">
      <w:pPr>
        <w:pStyle w:val="Listaconvietas"/>
        <w:rPr>
          <w:rStyle w:val="Textoennegrita"/>
        </w:rPr>
      </w:pPr>
      <w:r>
        <w:rPr>
          <w:rStyle w:val="Textoennegrita"/>
        </w:rPr>
        <w:t xml:space="preserve">Figura </w:t>
      </w:r>
      <w:r w:rsidR="00F93888">
        <w:rPr>
          <w:rStyle w:val="Textoennegrita"/>
        </w:rPr>
        <w:t>9</w:t>
      </w:r>
    </w:p>
    <w:p w:rsidR="00F006EC" w:rsidRDefault="00F006EC" w:rsidP="00F006EC">
      <w:pPr>
        <w:ind w:firstLine="709"/>
        <w:jc w:val="center"/>
      </w:pPr>
      <w:r w:rsidRPr="00F006EC">
        <w:rPr>
          <w:noProof/>
          <w:lang w:val="es-AR" w:eastAsia="es-AR"/>
        </w:rPr>
        <w:drawing>
          <wp:inline distT="0" distB="0" distL="0" distR="0">
            <wp:extent cx="4871803" cy="2743200"/>
            <wp:effectExtent l="19050" t="0" r="4997" b="0"/>
            <wp:docPr id="11" name="image63847" descr="HTTPS es un protocolo más seguro que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3847" descr="HTTPS es un protocolo más seguro que HTTP"/>
                    <pic:cNvPicPr>
                      <a:picLocks noChangeAspect="1" noChangeArrowheads="1"/>
                    </pic:cNvPicPr>
                  </pic:nvPicPr>
                  <pic:blipFill>
                    <a:blip r:embed="rId27" cstate="print"/>
                    <a:srcRect/>
                    <a:stretch>
                      <a:fillRect/>
                    </a:stretch>
                  </pic:blipFill>
                  <pic:spPr bwMode="auto">
                    <a:xfrm>
                      <a:off x="0" y="0"/>
                      <a:ext cx="4873083" cy="2743921"/>
                    </a:xfrm>
                    <a:prstGeom prst="rect">
                      <a:avLst/>
                    </a:prstGeom>
                    <a:noFill/>
                    <a:ln w="9525">
                      <a:noFill/>
                      <a:miter lim="800000"/>
                      <a:headEnd/>
                      <a:tailEnd/>
                    </a:ln>
                  </pic:spPr>
                </pic:pic>
              </a:graphicData>
            </a:graphic>
          </wp:inline>
        </w:drawing>
      </w:r>
    </w:p>
    <w:p w:rsidR="00F006EC" w:rsidRPr="00861F6D" w:rsidRDefault="00F006EC" w:rsidP="007F194F">
      <w:pPr>
        <w:ind w:firstLine="709"/>
        <w:jc w:val="both"/>
      </w:pPr>
    </w:p>
    <w:p w:rsidR="006B6878" w:rsidRDefault="009555EA" w:rsidP="006B6878">
      <w:pPr>
        <w:ind w:firstLine="709"/>
        <w:jc w:val="both"/>
        <w:rPr>
          <w:bCs/>
        </w:rPr>
      </w:pPr>
      <w:r w:rsidRPr="00F006EC">
        <w:rPr>
          <w:bCs/>
        </w:rPr>
        <w:lastRenderedPageBreak/>
        <w:t xml:space="preserve">Ahora viene el truco. La </w:t>
      </w:r>
      <w:r w:rsidRPr="00F006EC">
        <w:t xml:space="preserve">primera de </w:t>
      </w:r>
      <w:r w:rsidR="006B6878">
        <w:t xml:space="preserve">esas claves </w:t>
      </w:r>
      <w:r w:rsidRPr="00F006EC">
        <w:t>la haces pública</w:t>
      </w:r>
      <w:r w:rsidRPr="00F006EC">
        <w:rPr>
          <w:bCs/>
        </w:rPr>
        <w:t xml:space="preserve">, </w:t>
      </w:r>
      <w:r w:rsidR="006B6878">
        <w:rPr>
          <w:bCs/>
        </w:rPr>
        <w:t xml:space="preserve">esa misma es la que se debe enviar </w:t>
      </w:r>
      <w:r w:rsidRPr="00F006EC">
        <w:rPr>
          <w:bCs/>
        </w:rPr>
        <w:t xml:space="preserve">a todos </w:t>
      </w:r>
      <w:r w:rsidR="006B6878">
        <w:rPr>
          <w:bCs/>
        </w:rPr>
        <w:t>las personas que desean descifrar mensajes tuyos</w:t>
      </w:r>
      <w:r w:rsidRPr="00F006EC">
        <w:rPr>
          <w:bCs/>
        </w:rPr>
        <w:t xml:space="preserve">. Pero </w:t>
      </w:r>
      <w:r w:rsidRPr="00F006EC">
        <w:t>la segunda es secreta</w:t>
      </w:r>
      <w:r w:rsidRPr="00F006EC">
        <w:rPr>
          <w:bCs/>
        </w:rPr>
        <w:t xml:space="preserve">, </w:t>
      </w:r>
      <w:r w:rsidR="006B6878">
        <w:rPr>
          <w:bCs/>
        </w:rPr>
        <w:t xml:space="preserve">se debe </w:t>
      </w:r>
      <w:r w:rsidRPr="00F006EC">
        <w:rPr>
          <w:bCs/>
        </w:rPr>
        <w:t>guarda</w:t>
      </w:r>
      <w:r w:rsidR="006B6878">
        <w:rPr>
          <w:bCs/>
        </w:rPr>
        <w:t>r</w:t>
      </w:r>
      <w:r w:rsidRPr="00F006EC">
        <w:rPr>
          <w:bCs/>
        </w:rPr>
        <w:t xml:space="preserve"> como </w:t>
      </w:r>
      <w:r w:rsidR="006B6878">
        <w:rPr>
          <w:bCs/>
        </w:rPr>
        <w:t xml:space="preserve">un </w:t>
      </w:r>
      <w:r w:rsidRPr="00F006EC">
        <w:rPr>
          <w:bCs/>
        </w:rPr>
        <w:t xml:space="preserve">mayor tesoro. Con este pequeño truco podemos hacer dos cosas imprescindibles dentro del protocolo HTTPS: </w:t>
      </w:r>
    </w:p>
    <w:p w:rsidR="006B6878" w:rsidRPr="006B6878" w:rsidRDefault="009555EA" w:rsidP="00091782">
      <w:pPr>
        <w:pStyle w:val="Prrafodelista"/>
        <w:numPr>
          <w:ilvl w:val="0"/>
          <w:numId w:val="13"/>
        </w:numPr>
        <w:jc w:val="both"/>
        <w:rPr>
          <w:bCs/>
        </w:rPr>
      </w:pPr>
      <w:r w:rsidRPr="006B6878">
        <w:rPr>
          <w:b/>
        </w:rPr>
        <w:t>Verificar nuestra identidad</w:t>
      </w:r>
      <w:r w:rsidRPr="006B6878">
        <w:rPr>
          <w:bCs/>
        </w:rPr>
        <w:t xml:space="preserve">: Si un mensaje (o parte) lo ciframos con nuestro código secreto, cualquier persona será capaz de leerlo, pero nadie más habrá sido capaz de crearlo (necesitarían nuestra clave </w:t>
      </w:r>
      <w:r w:rsidR="006B6878" w:rsidRPr="006B6878">
        <w:rPr>
          <w:bCs/>
        </w:rPr>
        <w:t>privada</w:t>
      </w:r>
      <w:r w:rsidRPr="006B6878">
        <w:rPr>
          <w:bCs/>
        </w:rPr>
        <w:t>). Así es como se firma</w:t>
      </w:r>
      <w:r w:rsidR="006B6878" w:rsidRPr="006B6878">
        <w:rPr>
          <w:bCs/>
        </w:rPr>
        <w:t xml:space="preserve"> con SSL</w:t>
      </w:r>
      <w:r w:rsidR="00EE0696">
        <w:rPr>
          <w:bCs/>
        </w:rPr>
        <w:t xml:space="preserve"> (</w:t>
      </w:r>
      <w:proofErr w:type="spellStart"/>
      <w:r w:rsidR="00EE0696">
        <w:rPr>
          <w:bCs/>
        </w:rPr>
        <w:t>Secure</w:t>
      </w:r>
      <w:proofErr w:type="spellEnd"/>
      <w:r w:rsidR="00EE0696">
        <w:rPr>
          <w:bCs/>
        </w:rPr>
        <w:t xml:space="preserve"> Socket </w:t>
      </w:r>
      <w:proofErr w:type="spellStart"/>
      <w:r w:rsidR="00EE0696">
        <w:rPr>
          <w:bCs/>
        </w:rPr>
        <w:t>Layer</w:t>
      </w:r>
      <w:proofErr w:type="spellEnd"/>
      <w:r w:rsidR="00EE0696">
        <w:rPr>
          <w:bCs/>
        </w:rPr>
        <w:t>)</w:t>
      </w:r>
      <w:r w:rsidRPr="006B6878">
        <w:rPr>
          <w:bCs/>
        </w:rPr>
        <w:t>.</w:t>
      </w:r>
    </w:p>
    <w:p w:rsidR="009555EA" w:rsidRDefault="009555EA" w:rsidP="00091782">
      <w:pPr>
        <w:pStyle w:val="Prrafodelista"/>
        <w:numPr>
          <w:ilvl w:val="0"/>
          <w:numId w:val="13"/>
        </w:numPr>
        <w:jc w:val="both"/>
        <w:rPr>
          <w:bCs/>
        </w:rPr>
      </w:pPr>
      <w:r w:rsidRPr="006B6878">
        <w:rPr>
          <w:b/>
        </w:rPr>
        <w:t>Evitar mirones</w:t>
      </w:r>
      <w:r w:rsidRPr="006B6878">
        <w:rPr>
          <w:bCs/>
        </w:rPr>
        <w:t>: Si me qu</w:t>
      </w:r>
      <w:r w:rsidR="006B6878">
        <w:rPr>
          <w:bCs/>
        </w:rPr>
        <w:t>i</w:t>
      </w:r>
      <w:r w:rsidRPr="006B6878">
        <w:rPr>
          <w:bCs/>
        </w:rPr>
        <w:t>er</w:t>
      </w:r>
      <w:r w:rsidR="006B6878">
        <w:rPr>
          <w:bCs/>
        </w:rPr>
        <w:t>en</w:t>
      </w:r>
      <w:r w:rsidRPr="006B6878">
        <w:rPr>
          <w:bCs/>
        </w:rPr>
        <w:t xml:space="preserve"> enviar un mensaje, </w:t>
      </w:r>
      <w:r w:rsidR="006B6878">
        <w:rPr>
          <w:bCs/>
        </w:rPr>
        <w:t>se debe u</w:t>
      </w:r>
      <w:r w:rsidRPr="006B6878">
        <w:rPr>
          <w:bCs/>
        </w:rPr>
        <w:t>tiliz</w:t>
      </w:r>
      <w:r w:rsidR="006B6878">
        <w:rPr>
          <w:bCs/>
        </w:rPr>
        <w:t>ar</w:t>
      </w:r>
      <w:r w:rsidRPr="006B6878">
        <w:rPr>
          <w:bCs/>
        </w:rPr>
        <w:t xml:space="preserve"> mi código público para cifrarlo</w:t>
      </w:r>
      <w:r w:rsidR="006B6878">
        <w:rPr>
          <w:bCs/>
        </w:rPr>
        <w:t>.</w:t>
      </w:r>
      <w:r w:rsidRPr="006B6878">
        <w:rPr>
          <w:bCs/>
        </w:rPr>
        <w:t xml:space="preserve"> De esta forma sólo quien tenga mi código secreto será capaz de leerlo, es decir, sólo yo podré saber lo que significa. De hecho, ni siquiera </w:t>
      </w:r>
      <w:r w:rsidR="006B6878">
        <w:rPr>
          <w:bCs/>
        </w:rPr>
        <w:t xml:space="preserve">Uds. serán </w:t>
      </w:r>
      <w:r w:rsidRPr="006B6878">
        <w:rPr>
          <w:bCs/>
        </w:rPr>
        <w:t xml:space="preserve">capaces de leerlo una vez </w:t>
      </w:r>
      <w:r w:rsidR="006B6878">
        <w:rPr>
          <w:bCs/>
        </w:rPr>
        <w:t xml:space="preserve">que esté </w:t>
      </w:r>
      <w:r w:rsidRPr="006B6878">
        <w:rPr>
          <w:bCs/>
        </w:rPr>
        <w:t>cifr</w:t>
      </w:r>
      <w:r w:rsidR="006B6878">
        <w:rPr>
          <w:bCs/>
        </w:rPr>
        <w:t>ado</w:t>
      </w:r>
      <w:r w:rsidRPr="006B6878">
        <w:rPr>
          <w:bCs/>
        </w:rPr>
        <w:t>.</w:t>
      </w:r>
    </w:p>
    <w:p w:rsidR="007D0C14" w:rsidRPr="007D0C14" w:rsidRDefault="007D0C14" w:rsidP="007D0C14">
      <w:pPr>
        <w:ind w:firstLine="709"/>
        <w:jc w:val="both"/>
        <w:rPr>
          <w:bCs/>
        </w:rPr>
      </w:pPr>
      <w:r>
        <w:t xml:space="preserve">Este esquema HTTPS es el que toda transacción comercial en Internet debe de usar. A este esquema se lo conoce como </w:t>
      </w:r>
      <w:r w:rsidRPr="007D0C14">
        <w:rPr>
          <w:bCs/>
        </w:rPr>
        <w:t>SSL.</w:t>
      </w:r>
    </w:p>
    <w:p w:rsidR="007D0C14" w:rsidRDefault="007D0C14" w:rsidP="007D0C14">
      <w:pPr>
        <w:pStyle w:val="Ttulo2"/>
      </w:pPr>
      <w:r>
        <w:t>¿SSL, cómo funciona?</w:t>
      </w:r>
      <w:r w:rsidR="001F5FEE">
        <w:fldChar w:fldCharType="begin"/>
      </w:r>
      <w:r w:rsidR="001F5FEE">
        <w:instrText xml:space="preserve"> XE "</w:instrText>
      </w:r>
      <w:r w:rsidR="001F5FEE" w:rsidRPr="000C5512">
        <w:instrText>¿SSL, cómo funciona?</w:instrText>
      </w:r>
      <w:r w:rsidR="001F5FEE">
        <w:instrText xml:space="preserve">" </w:instrText>
      </w:r>
      <w:r w:rsidR="001F5FEE">
        <w:fldChar w:fldCharType="end"/>
      </w:r>
    </w:p>
    <w:p w:rsidR="007D0C14" w:rsidRDefault="007D0C14" w:rsidP="007D0C14">
      <w:pPr>
        <w:ind w:firstLine="709"/>
        <w:jc w:val="both"/>
        <w:rPr>
          <w:bCs/>
        </w:rPr>
      </w:pPr>
      <w:r w:rsidRPr="007D0C14">
        <w:rPr>
          <w:bCs/>
        </w:rPr>
        <w:t>En general,</w:t>
      </w:r>
      <w:r>
        <w:rPr>
          <w:bCs/>
        </w:rPr>
        <w:t xml:space="preserve"> con tres elementos esenciales:</w:t>
      </w:r>
    </w:p>
    <w:p w:rsidR="007D0C14" w:rsidRDefault="007D0C14" w:rsidP="007D0C14">
      <w:pPr>
        <w:pStyle w:val="Prrafodelista"/>
        <w:numPr>
          <w:ilvl w:val="0"/>
          <w:numId w:val="16"/>
        </w:numPr>
        <w:jc w:val="both"/>
        <w:rPr>
          <w:bCs/>
        </w:rPr>
      </w:pPr>
      <w:r w:rsidRPr="007D0C14">
        <w:rPr>
          <w:bCs/>
        </w:rPr>
        <w:t>Protocolo de comunicaciones,</w:t>
      </w:r>
    </w:p>
    <w:p w:rsidR="007D0C14" w:rsidRDefault="007D0C14" w:rsidP="007D0C14">
      <w:pPr>
        <w:pStyle w:val="Prrafodelista"/>
        <w:numPr>
          <w:ilvl w:val="0"/>
          <w:numId w:val="16"/>
        </w:numPr>
        <w:jc w:val="both"/>
        <w:rPr>
          <w:bCs/>
        </w:rPr>
      </w:pPr>
      <w:r w:rsidRPr="007D0C14">
        <w:rPr>
          <w:bCs/>
        </w:rPr>
        <w:t>Certificado como un conjunto de pruebas para establecer la identidad y</w:t>
      </w:r>
    </w:p>
    <w:p w:rsidR="007D0C14" w:rsidRPr="007D0C14" w:rsidRDefault="007D0C14" w:rsidP="007D0C14">
      <w:pPr>
        <w:pStyle w:val="Prrafodelista"/>
        <w:numPr>
          <w:ilvl w:val="0"/>
          <w:numId w:val="16"/>
        </w:numPr>
        <w:jc w:val="both"/>
        <w:rPr>
          <w:bCs/>
        </w:rPr>
      </w:pPr>
      <w:r w:rsidRPr="007D0C14">
        <w:rPr>
          <w:bCs/>
        </w:rPr>
        <w:t>Tercero confiable o Autoridad de Certificación que da fe sobre la legitimidad de las pruebas de identidad.</w:t>
      </w:r>
    </w:p>
    <w:p w:rsidR="007D0C14" w:rsidRPr="007D0C14" w:rsidRDefault="007D0C14" w:rsidP="007D0C14">
      <w:pPr>
        <w:ind w:firstLine="709"/>
        <w:jc w:val="both"/>
        <w:rPr>
          <w:bCs/>
        </w:rPr>
      </w:pPr>
      <w:r w:rsidRPr="007D0C14">
        <w:rPr>
          <w:bCs/>
        </w:rPr>
        <w:t xml:space="preserve">El protocolo de seguridad </w:t>
      </w:r>
      <w:proofErr w:type="spellStart"/>
      <w:r w:rsidRPr="007D0C14">
        <w:rPr>
          <w:bCs/>
        </w:rPr>
        <w:t>Secure</w:t>
      </w:r>
      <w:proofErr w:type="spellEnd"/>
      <w:r w:rsidRPr="007D0C14">
        <w:rPr>
          <w:bCs/>
        </w:rPr>
        <w:t xml:space="preserve"> Sockets </w:t>
      </w:r>
      <w:proofErr w:type="spellStart"/>
      <w:r w:rsidRPr="007D0C14">
        <w:rPr>
          <w:bCs/>
        </w:rPr>
        <w:t>Layer</w:t>
      </w:r>
      <w:proofErr w:type="spellEnd"/>
      <w:r w:rsidRPr="007D0C14">
        <w:rPr>
          <w:bCs/>
        </w:rPr>
        <w:t xml:space="preserve"> (SSL) permite las comunicaciones cifradas entre servidores y navegadores para garantizar los movimientos de los clientes y visitantes en los portales web de las Organizaciones. </w:t>
      </w:r>
    </w:p>
    <w:p w:rsidR="007D0C14" w:rsidRDefault="007D0C14" w:rsidP="007D0C14">
      <w:pPr>
        <w:ind w:firstLine="709"/>
        <w:jc w:val="both"/>
        <w:rPr>
          <w:bCs/>
        </w:rPr>
      </w:pPr>
      <w:r w:rsidRPr="007D0C14">
        <w:rPr>
          <w:bCs/>
        </w:rPr>
        <w:t>Un Certificado SSL opera como una credencial en la industria electrónica. De esta manera, realiza la identificación de un dominio específico y un servidor web. La validez de esta credencial depende de la confianza en la Autoridad de Certificación que la emitió. A su vez, las Autoridades de</w:t>
      </w:r>
      <w:r>
        <w:rPr>
          <w:bCs/>
        </w:rPr>
        <w:t xml:space="preserve"> </w:t>
      </w:r>
      <w:r w:rsidRPr="007D0C14">
        <w:rPr>
          <w:bCs/>
        </w:rPr>
        <w:t>Certificación</w:t>
      </w:r>
      <w:r>
        <w:rPr>
          <w:bCs/>
        </w:rPr>
        <w:t xml:space="preserve"> </w:t>
      </w:r>
      <w:r w:rsidRPr="007D0C14">
        <w:rPr>
          <w:bCs/>
        </w:rPr>
        <w:t>como Symantec™ tienen métodos rigurosos para verificar la información</w:t>
      </w:r>
      <w:r>
        <w:rPr>
          <w:bCs/>
        </w:rPr>
        <w:t xml:space="preserve"> </w:t>
      </w:r>
      <w:r w:rsidRPr="007D0C14">
        <w:rPr>
          <w:bCs/>
        </w:rPr>
        <w:t>proporcionada por las personas y Organizaciones que desean adquirir un Certificado de Seguridad.</w:t>
      </w:r>
    </w:p>
    <w:p w:rsidR="007D0C14" w:rsidRDefault="007D0C14" w:rsidP="007D0C14">
      <w:pPr>
        <w:ind w:firstLine="709"/>
        <w:jc w:val="both"/>
        <w:rPr>
          <w:bCs/>
        </w:rPr>
      </w:pPr>
      <w:r w:rsidRPr="007D0C14">
        <w:rPr>
          <w:bCs/>
        </w:rPr>
        <w:t xml:space="preserve">En este sentido, Symantec™ destaca por ocupar el primer lugar como proveedor de seguridad. Dado que miles de millones de veces al día ayuda a las Organizaciones, visitantes y consumidores de todo el mundo a participar en las comunicaciones y el comercio de confianza. </w:t>
      </w:r>
    </w:p>
    <w:p w:rsidR="007D0C14" w:rsidRPr="007D0C14" w:rsidRDefault="007D0C14" w:rsidP="007D0C14">
      <w:pPr>
        <w:ind w:firstLine="709"/>
        <w:jc w:val="both"/>
        <w:rPr>
          <w:bCs/>
        </w:rPr>
      </w:pPr>
      <w:r w:rsidRPr="007D0C14">
        <w:rPr>
          <w:bCs/>
        </w:rPr>
        <w:t xml:space="preserve">Cuando algún usuario visita un sitio web seguro, el Certificado SSL proporciona información de identificación del servidor web y establece una conexión cifrada. Este proceso ocurre, instantáneamente, en fracciones de segundo. Mientras tanto, entre el navegador y el servidor web se da la siguiente secuencia: </w:t>
      </w:r>
    </w:p>
    <w:p w:rsidR="007D0C14" w:rsidRDefault="007D0C14" w:rsidP="007D0C14">
      <w:pPr>
        <w:pStyle w:val="Prrafodelista"/>
        <w:numPr>
          <w:ilvl w:val="0"/>
          <w:numId w:val="17"/>
        </w:numPr>
        <w:spacing w:before="100" w:beforeAutospacing="1" w:after="100" w:afterAutospacing="1" w:line="240" w:lineRule="auto"/>
      </w:pPr>
      <w:r>
        <w:t>El navegador intenta conectarse a un sitio web con SSL y solicita la identificación del servidor.</w:t>
      </w:r>
    </w:p>
    <w:p w:rsidR="007D0C14" w:rsidRDefault="007D0C14" w:rsidP="007D0C14">
      <w:pPr>
        <w:pStyle w:val="Prrafodelista"/>
        <w:numPr>
          <w:ilvl w:val="0"/>
          <w:numId w:val="17"/>
        </w:numPr>
        <w:spacing w:before="100" w:beforeAutospacing="1" w:after="100" w:afterAutospacing="1" w:line="240" w:lineRule="auto"/>
      </w:pPr>
      <w:r>
        <w:t>El servidor envía al navegador una copia de su certificado SSL.</w:t>
      </w:r>
    </w:p>
    <w:p w:rsidR="007D0C14" w:rsidRDefault="007D0C14" w:rsidP="007D0C14">
      <w:pPr>
        <w:pStyle w:val="Prrafodelista"/>
        <w:numPr>
          <w:ilvl w:val="0"/>
          <w:numId w:val="17"/>
        </w:numPr>
        <w:spacing w:before="100" w:beforeAutospacing="1" w:after="100" w:afterAutospacing="1" w:line="240" w:lineRule="auto"/>
      </w:pPr>
      <w:r>
        <w:lastRenderedPageBreak/>
        <w:t>El navegador comprueba si es posible confiar en el Certificado SSL y una vez confirmado envía un mensaje al servidor.</w:t>
      </w:r>
    </w:p>
    <w:p w:rsidR="007D0C14" w:rsidRDefault="007D0C14" w:rsidP="007D0C14">
      <w:pPr>
        <w:pStyle w:val="Prrafodelista"/>
        <w:numPr>
          <w:ilvl w:val="0"/>
          <w:numId w:val="17"/>
        </w:numPr>
        <w:spacing w:before="100" w:beforeAutospacing="1" w:after="100" w:afterAutospacing="1" w:line="240" w:lineRule="auto"/>
      </w:pPr>
      <w:r>
        <w:t>El servidor emite un acuse de recibo, firmado digitalmente, para iniciar una sesión SSL cifrada.</w:t>
      </w:r>
    </w:p>
    <w:p w:rsidR="007D0C14" w:rsidRDefault="007D0C14" w:rsidP="007D0C14">
      <w:pPr>
        <w:pStyle w:val="Prrafodelista"/>
        <w:numPr>
          <w:ilvl w:val="0"/>
          <w:numId w:val="17"/>
        </w:numPr>
        <w:spacing w:before="100" w:beforeAutospacing="1" w:after="100" w:afterAutospacing="1" w:line="240" w:lineRule="auto"/>
      </w:pPr>
      <w:r>
        <w:t>De esta forma, los datos encriptados se comparten entre navegador y servidor.</w:t>
      </w:r>
    </w:p>
    <w:p w:rsidR="007D0C14" w:rsidRPr="007D0C14" w:rsidRDefault="007D0C14" w:rsidP="007D0C14">
      <w:pPr>
        <w:ind w:firstLine="709"/>
        <w:jc w:val="both"/>
        <w:rPr>
          <w:bCs/>
        </w:rPr>
      </w:pPr>
      <w:r w:rsidRPr="007D0C14">
        <w:rPr>
          <w:bCs/>
        </w:rPr>
        <w:t xml:space="preserve">En resumen, SSL garantiza la integridad de las comunicaciones en las redes mediante Certificados Digitales que implican procesos de encriptación, autenticación y verificación. Es decir, proporciona autenticación de las partes que participan en las transacciones en línea y </w:t>
      </w:r>
      <w:proofErr w:type="spellStart"/>
      <w:r w:rsidRPr="007D0C14">
        <w:rPr>
          <w:bCs/>
        </w:rPr>
        <w:t>encripta</w:t>
      </w:r>
      <w:proofErr w:type="spellEnd"/>
      <w:r w:rsidRPr="007D0C14">
        <w:rPr>
          <w:bCs/>
        </w:rPr>
        <w:t xml:space="preserve"> las sesiones de comunicación.</w:t>
      </w:r>
    </w:p>
    <w:p w:rsidR="007D0C14" w:rsidRDefault="007D0C14">
      <w:pPr>
        <w:rPr>
          <w:rFonts w:ascii="Times New Roman" w:eastAsia="Times New Roman" w:hAnsi="Times New Roman" w:cs="Times New Roman"/>
          <w:color w:val="auto"/>
          <w:sz w:val="24"/>
          <w:szCs w:val="24"/>
          <w:lang w:val="es-AR" w:eastAsia="es-AR"/>
        </w:rPr>
      </w:pPr>
      <w:r>
        <w:br w:type="page"/>
      </w:r>
    </w:p>
    <w:p w:rsidR="008A6185" w:rsidRDefault="00B03ABE" w:rsidP="00B03ABE">
      <w:pPr>
        <w:pStyle w:val="Ttulo"/>
      </w:pPr>
      <w:r>
        <w:lastRenderedPageBreak/>
        <w:t>15 preguntas con respuestas</w:t>
      </w:r>
      <w:r w:rsidR="00FF4711">
        <w:fldChar w:fldCharType="begin"/>
      </w:r>
      <w:r w:rsidR="00D273EF">
        <w:instrText xml:space="preserve"> XE "</w:instrText>
      </w:r>
      <w:r w:rsidR="00D273EF" w:rsidRPr="000067F9">
        <w:instrText>15 preguntas con respuestas</w:instrText>
      </w:r>
      <w:r w:rsidR="00D273EF">
        <w:instrText xml:space="preserve">" </w:instrText>
      </w:r>
      <w:r w:rsidR="00FF4711">
        <w:fldChar w:fldCharType="end"/>
      </w:r>
    </w:p>
    <w:p w:rsidR="000713F3" w:rsidRDefault="00AC2BA7" w:rsidP="00091782">
      <w:pPr>
        <w:pStyle w:val="Prrafodelista"/>
        <w:numPr>
          <w:ilvl w:val="0"/>
          <w:numId w:val="7"/>
        </w:numPr>
        <w:jc w:val="both"/>
      </w:pPr>
      <w:r>
        <w:t>¿Qué es HTTP?</w:t>
      </w:r>
    </w:p>
    <w:p w:rsidR="000713F3" w:rsidRDefault="00AC2BA7" w:rsidP="00AC2BA7">
      <w:r>
        <w:t>HTTP son las siglas en ingl</w:t>
      </w:r>
      <w:r w:rsidR="00307E2C">
        <w:t xml:space="preserve">és de </w:t>
      </w:r>
      <w:proofErr w:type="spellStart"/>
      <w:r w:rsidR="00307E2C">
        <w:t>Hy</w:t>
      </w:r>
      <w:r>
        <w:t>pertext</w:t>
      </w:r>
      <w:proofErr w:type="spellEnd"/>
      <w:r>
        <w:t xml:space="preserve"> Transfer </w:t>
      </w:r>
      <w:proofErr w:type="spellStart"/>
      <w:r>
        <w:t>Protocol</w:t>
      </w:r>
      <w:proofErr w:type="spellEnd"/>
      <w:r>
        <w:t xml:space="preserve">. Es el protocolo más utilizado de Internet que permite la transferencia de texto en </w:t>
      </w:r>
      <w:proofErr w:type="spellStart"/>
      <w:r>
        <w:t>html</w:t>
      </w:r>
      <w:proofErr w:type="spellEnd"/>
      <w:r>
        <w:t xml:space="preserve"> para navegar.</w:t>
      </w:r>
    </w:p>
    <w:p w:rsidR="000713F3" w:rsidRDefault="005305C2" w:rsidP="00091782">
      <w:pPr>
        <w:pStyle w:val="Prrafodelista"/>
        <w:numPr>
          <w:ilvl w:val="0"/>
          <w:numId w:val="7"/>
        </w:numPr>
        <w:jc w:val="both"/>
      </w:pPr>
      <w:r>
        <w:t>Nombre 2 de las 6 características principales.</w:t>
      </w:r>
    </w:p>
    <w:p w:rsidR="005305C2" w:rsidRDefault="005305C2" w:rsidP="005305C2">
      <w:pPr>
        <w:jc w:val="both"/>
      </w:pPr>
      <w:r>
        <w:t xml:space="preserve">a) </w:t>
      </w:r>
      <w:r w:rsidRPr="00666D11">
        <w:t>Permite la transferencia de objetos multimedia. El contenido de cada objeto intercambiado está identificado por su clasificación MIME.</w:t>
      </w:r>
    </w:p>
    <w:p w:rsidR="005305C2" w:rsidRDefault="005305C2" w:rsidP="005305C2">
      <w:pPr>
        <w:jc w:val="both"/>
      </w:pPr>
      <w:r>
        <w:t xml:space="preserve">b) </w:t>
      </w:r>
      <w:r w:rsidRPr="00666D11">
        <w:t>No mantiene estado. Cada petición de un cliente a un servidor no es influida por las transacciones anteriores. El servidor trata cada petición como una operación totalmente independiente del resto</w:t>
      </w:r>
      <w:r>
        <w:t>.</w:t>
      </w:r>
    </w:p>
    <w:p w:rsidR="00995C92" w:rsidRDefault="00995C92" w:rsidP="00995C92">
      <w:pPr>
        <w:pStyle w:val="Prrafodelista"/>
        <w:numPr>
          <w:ilvl w:val="0"/>
          <w:numId w:val="7"/>
        </w:numPr>
        <w:jc w:val="both"/>
      </w:pPr>
      <w:r>
        <w:t>¿Sobre cuál protocolo se transporta HTTP?</w:t>
      </w:r>
      <w:r w:rsidR="00312638">
        <w:t xml:space="preserve"> Amplíe.</w:t>
      </w:r>
    </w:p>
    <w:p w:rsidR="00995C92" w:rsidRDefault="00995C92" w:rsidP="00995C92">
      <w:pPr>
        <w:jc w:val="both"/>
      </w:pPr>
      <w:r>
        <w:t>HTTP se transporta sobre TCP.</w:t>
      </w:r>
      <w:r w:rsidR="00312638">
        <w:t xml:space="preserve"> La forma común en que un navegador contacta a un servidor es estableciendo una conexión TCP con el puerto 80 de la máquina del servidor. El valor de utilizar TCP es que ni los navegadores ni los servidores tienen que preocuparse por los mensajes largos, perdidos o duplicados, ni por las confirmaciones de recepción. TCP maneja estos aspectos en su implementación</w:t>
      </w:r>
    </w:p>
    <w:p w:rsidR="00F1572A" w:rsidRDefault="00D016D8" w:rsidP="00091782">
      <w:pPr>
        <w:pStyle w:val="Prrafodelista"/>
        <w:numPr>
          <w:ilvl w:val="0"/>
          <w:numId w:val="7"/>
        </w:numPr>
        <w:jc w:val="both"/>
      </w:pPr>
      <w:r>
        <w:t>¿Cuáles son las propiedades más importantes</w:t>
      </w:r>
      <w:r w:rsidR="00F1572A">
        <w:t>?</w:t>
      </w:r>
    </w:p>
    <w:p w:rsidR="00FA09DE" w:rsidRDefault="00D016D8" w:rsidP="00BF19BE">
      <w:pPr>
        <w:jc w:val="both"/>
      </w:pPr>
      <w:r>
        <w:t>Las propiedades más importantes son tres: Conexiones, Métodos y Encabezados de Mensajes.</w:t>
      </w:r>
    </w:p>
    <w:p w:rsidR="00F1572A" w:rsidRDefault="005D1FD3" w:rsidP="00091782">
      <w:pPr>
        <w:pStyle w:val="Prrafodelista"/>
        <w:numPr>
          <w:ilvl w:val="0"/>
          <w:numId w:val="7"/>
        </w:numPr>
        <w:jc w:val="both"/>
      </w:pPr>
      <w:r>
        <w:t>Nombre tres métodos utilizados por HTTP.</w:t>
      </w:r>
    </w:p>
    <w:p w:rsidR="002B14F1" w:rsidRDefault="002B14F1" w:rsidP="002B14F1">
      <w:pPr>
        <w:jc w:val="both"/>
      </w:pPr>
      <w:r>
        <w:t xml:space="preserve">El método </w:t>
      </w:r>
      <w:r w:rsidRPr="008D6B48">
        <w:rPr>
          <w:i/>
        </w:rPr>
        <w:t>GET</w:t>
      </w:r>
      <w:r>
        <w:t xml:space="preserve"> solicita al servidor que envíe la página.</w:t>
      </w:r>
    </w:p>
    <w:p w:rsidR="002B14F1" w:rsidRDefault="002B14F1" w:rsidP="002B14F1">
      <w:pPr>
        <w:jc w:val="both"/>
      </w:pPr>
      <w:r>
        <w:t xml:space="preserve">El método </w:t>
      </w:r>
      <w:r w:rsidRPr="008D6B48">
        <w:rPr>
          <w:i/>
        </w:rPr>
        <w:t>HEAD</w:t>
      </w:r>
      <w:r>
        <w:t xml:space="preserve"> simplemente solicita el encabezado del mensaje, sin la página real.</w:t>
      </w:r>
    </w:p>
    <w:p w:rsidR="002B14F1" w:rsidRDefault="007148FC" w:rsidP="002B14F1">
      <w:pPr>
        <w:jc w:val="both"/>
      </w:pPr>
      <w:r>
        <w:t xml:space="preserve">El método </w:t>
      </w:r>
      <w:r w:rsidRPr="007B5128">
        <w:rPr>
          <w:i/>
        </w:rPr>
        <w:t>TRACE</w:t>
      </w:r>
      <w:r>
        <w:t xml:space="preserve"> es para la depuración. Indica al servidor que regrese la solicitud.</w:t>
      </w:r>
    </w:p>
    <w:p w:rsidR="00F1572A" w:rsidRDefault="00B00CC7" w:rsidP="00091782">
      <w:pPr>
        <w:pStyle w:val="Prrafodelista"/>
        <w:numPr>
          <w:ilvl w:val="0"/>
          <w:numId w:val="7"/>
        </w:numPr>
        <w:jc w:val="both"/>
      </w:pPr>
      <w:r>
        <w:t>¿Explique a qué se refiere con Encabezados de Mensajes?</w:t>
      </w:r>
    </w:p>
    <w:p w:rsidR="00B00CC7" w:rsidRDefault="00B00CC7" w:rsidP="00B00CC7">
      <w:pPr>
        <w:jc w:val="both"/>
      </w:pPr>
      <w:r>
        <w:t>Encabezados de Mensajes se refiere a la línea de solicitud (por ejemplo, la línea con el método GET) le pueden seguir líneas adicionales que contienen mas información. Estas se llaman encabezados de solicitudes. Esta información pude compararse con los parámetros de una llamada a procedimiento.</w:t>
      </w:r>
    </w:p>
    <w:p w:rsidR="00FA09DE" w:rsidRDefault="00A22A12" w:rsidP="00091782">
      <w:pPr>
        <w:pStyle w:val="Prrafodelista"/>
        <w:numPr>
          <w:ilvl w:val="0"/>
          <w:numId w:val="7"/>
        </w:numPr>
        <w:jc w:val="both"/>
      </w:pPr>
      <w:r>
        <w:t>Nombre tres encabezados utilizados por HTTP.</w:t>
      </w:r>
    </w:p>
    <w:p w:rsidR="00A22A12" w:rsidRDefault="00A22A12" w:rsidP="00A22A12">
      <w:pPr>
        <w:jc w:val="both"/>
      </w:pPr>
      <w:r>
        <w:t xml:space="preserve">El encabezado </w:t>
      </w:r>
      <w:proofErr w:type="spellStart"/>
      <w:r w:rsidRPr="00A22A12">
        <w:rPr>
          <w:i/>
        </w:rPr>
        <w:t>User-Agent</w:t>
      </w:r>
      <w:proofErr w:type="spellEnd"/>
      <w:r>
        <w:t xml:space="preserve"> permite que el cliente informe al servidor sobre su navegador, sistema operativo y otras propiedades.</w:t>
      </w:r>
    </w:p>
    <w:p w:rsidR="00A22A12" w:rsidRDefault="00A22A12" w:rsidP="00A22A12">
      <w:pPr>
        <w:jc w:val="both"/>
      </w:pPr>
      <w:r>
        <w:t xml:space="preserve">Los clientes utilizan el encabezado </w:t>
      </w:r>
      <w:r w:rsidRPr="00A22A12">
        <w:rPr>
          <w:i/>
        </w:rPr>
        <w:t>Cookie</w:t>
      </w:r>
      <w:r>
        <w:t xml:space="preserve"> para regresar al servidor una cookie que fue enviada previamente por alguna maquina del dominio del servidor.</w:t>
      </w:r>
    </w:p>
    <w:p w:rsidR="00A22A12" w:rsidRDefault="00A22A12" w:rsidP="00A22A12">
      <w:pPr>
        <w:jc w:val="both"/>
      </w:pPr>
      <w:r>
        <w:lastRenderedPageBreak/>
        <w:t xml:space="preserve">El encabezado </w:t>
      </w:r>
      <w:r w:rsidRPr="00846B32">
        <w:rPr>
          <w:i/>
        </w:rPr>
        <w:t>Server</w:t>
      </w:r>
      <w:r>
        <w:t>, permite que el servidor indique quién es y alguna de sus propiedades, si lo desea.</w:t>
      </w:r>
    </w:p>
    <w:p w:rsidR="00201D4E" w:rsidRDefault="006D6A29" w:rsidP="00091782">
      <w:pPr>
        <w:pStyle w:val="Prrafodelista"/>
        <w:numPr>
          <w:ilvl w:val="0"/>
          <w:numId w:val="7"/>
        </w:numPr>
        <w:jc w:val="both"/>
      </w:pPr>
      <w:r>
        <w:t>¿Qué es un código de estado de HTTP?</w:t>
      </w:r>
    </w:p>
    <w:p w:rsidR="00B864C0" w:rsidRDefault="00B864C0" w:rsidP="00B864C0">
      <w:pPr>
        <w:jc w:val="both"/>
      </w:pPr>
      <w:r>
        <w:t>Cuando se solicita al servidor una página de su sitio (por ejemplo, cuando un usuario accede a su página a través de un navegador), se muestra un código de estado de HTTP en respuesta a la solicitud.</w:t>
      </w:r>
    </w:p>
    <w:p w:rsidR="007A0CDB" w:rsidRDefault="007A0CDB" w:rsidP="00091782">
      <w:pPr>
        <w:pStyle w:val="Prrafodelista"/>
        <w:numPr>
          <w:ilvl w:val="0"/>
          <w:numId w:val="7"/>
        </w:numPr>
        <w:jc w:val="both"/>
      </w:pPr>
      <w:r>
        <w:t xml:space="preserve">¿Cuáles son los código de </w:t>
      </w:r>
      <w:proofErr w:type="gramStart"/>
      <w:r>
        <w:t>estado más frecuentes</w:t>
      </w:r>
      <w:proofErr w:type="gramEnd"/>
      <w:r>
        <w:t>?</w:t>
      </w:r>
    </w:p>
    <w:p w:rsidR="007A0CDB" w:rsidRDefault="007A0CDB" w:rsidP="007A0CDB">
      <w:r>
        <w:t>Los códigos de estado más frecuentes son:</w:t>
      </w:r>
    </w:p>
    <w:p w:rsidR="007A0CDB" w:rsidRDefault="007A0CDB" w:rsidP="007A0CDB">
      <w:pPr>
        <w:pStyle w:val="Prrafodelista"/>
      </w:pPr>
      <w:r w:rsidRPr="002108D0">
        <w:rPr>
          <w:b/>
          <w:bCs/>
        </w:rPr>
        <w:t>200</w:t>
      </w:r>
      <w:r>
        <w:t xml:space="preserve"> - El servidor ha mostrado la página correctamente.</w:t>
      </w:r>
    </w:p>
    <w:p w:rsidR="007A0CDB" w:rsidRDefault="007A0CDB" w:rsidP="007A0CDB">
      <w:pPr>
        <w:pStyle w:val="Prrafodelista"/>
      </w:pPr>
      <w:r w:rsidRPr="002108D0">
        <w:rPr>
          <w:b/>
          <w:bCs/>
        </w:rPr>
        <w:t>404</w:t>
      </w:r>
      <w:r>
        <w:t xml:space="preserve"> - La página solicitada no existe.</w:t>
      </w:r>
    </w:p>
    <w:p w:rsidR="007A0CDB" w:rsidRDefault="007A0CDB" w:rsidP="007A0CDB">
      <w:pPr>
        <w:pStyle w:val="Prrafodelista"/>
      </w:pPr>
      <w:r w:rsidRPr="002108D0">
        <w:rPr>
          <w:b/>
          <w:bCs/>
        </w:rPr>
        <w:t>503</w:t>
      </w:r>
      <w:r>
        <w:t xml:space="preserve"> - El servidor está temporalmente fuera de servicio.</w:t>
      </w:r>
    </w:p>
    <w:p w:rsidR="007A0CDB" w:rsidRDefault="007A0CDB" w:rsidP="007A0CDB">
      <w:pPr>
        <w:pStyle w:val="Prrafodelista"/>
      </w:pPr>
    </w:p>
    <w:p w:rsidR="00CE09B1" w:rsidRDefault="00CE09B1" w:rsidP="00CE09B1">
      <w:pPr>
        <w:pStyle w:val="Prrafodelista"/>
        <w:numPr>
          <w:ilvl w:val="0"/>
          <w:numId w:val="7"/>
        </w:numPr>
        <w:jc w:val="both"/>
      </w:pPr>
      <w:r>
        <w:t xml:space="preserve">Explique el significado </w:t>
      </w:r>
      <w:r w:rsidR="00346648">
        <w:t xml:space="preserve">de al menos dos </w:t>
      </w:r>
      <w:r>
        <w:t>grupo</w:t>
      </w:r>
      <w:r w:rsidR="00346648">
        <w:t>s</w:t>
      </w:r>
      <w:r>
        <w:t xml:space="preserve"> de los códigos de estados.</w:t>
      </w:r>
    </w:p>
    <w:p w:rsidR="00346648" w:rsidRDefault="00346648" w:rsidP="00346648">
      <w:pPr>
        <w:jc w:val="both"/>
      </w:pPr>
      <w:r w:rsidRPr="002108D0">
        <w:t>1xx (Respuesta provisional</w:t>
      </w:r>
      <w:r w:rsidRPr="00D91186">
        <w:t>)</w:t>
      </w:r>
      <w:r w:rsidRPr="00D91186">
        <w:fldChar w:fldCharType="begin"/>
      </w:r>
      <w:r w:rsidRPr="00D91186">
        <w:instrText xml:space="preserve"> XE "1xx (Respuesta provisional)" </w:instrText>
      </w:r>
      <w:r w:rsidRPr="00D91186">
        <w:fldChar w:fldCharType="end"/>
      </w:r>
      <w:r w:rsidRPr="00D91186">
        <w:rPr>
          <w:bCs/>
        </w:rPr>
        <w:t xml:space="preserve">: </w:t>
      </w:r>
      <w:r w:rsidR="00D91186" w:rsidRPr="00D91186">
        <w:rPr>
          <w:bCs/>
        </w:rPr>
        <w:t xml:space="preserve">son los </w:t>
      </w:r>
      <w:r w:rsidRPr="00D91186">
        <w:rPr>
          <w:bCs/>
        </w:rPr>
        <w:t>c</w:t>
      </w:r>
      <w:r w:rsidRPr="00D91186">
        <w:t>ódigos</w:t>
      </w:r>
      <w:r>
        <w:t xml:space="preserve"> de estado que indican una respuesta provisional y requieren que el solicitante realice una acción para poder continuar.</w:t>
      </w:r>
    </w:p>
    <w:p w:rsidR="00346648" w:rsidRDefault="00346648" w:rsidP="00346648">
      <w:pPr>
        <w:jc w:val="both"/>
      </w:pPr>
      <w:r w:rsidRPr="00346648">
        <w:rPr>
          <w:bCs/>
        </w:rPr>
        <w:t>4xx (Error de solicitud)</w:t>
      </w:r>
      <w:r w:rsidRPr="00346648">
        <w:rPr>
          <w:bCs/>
        </w:rPr>
        <w:fldChar w:fldCharType="begin"/>
      </w:r>
      <w:r w:rsidRPr="00346648">
        <w:instrText xml:space="preserve"> XE "</w:instrText>
      </w:r>
      <w:r w:rsidRPr="00346648">
        <w:rPr>
          <w:bCs/>
        </w:rPr>
        <w:instrText>4xx (Error de solicitud)</w:instrText>
      </w:r>
      <w:r w:rsidRPr="00346648">
        <w:instrText xml:space="preserve">" </w:instrText>
      </w:r>
      <w:r w:rsidRPr="00346648">
        <w:rPr>
          <w:bCs/>
        </w:rPr>
        <w:fldChar w:fldCharType="end"/>
      </w:r>
      <w:r w:rsidRPr="00346648">
        <w:rPr>
          <w:bCs/>
        </w:rPr>
        <w:t xml:space="preserve">: </w:t>
      </w:r>
      <w:r w:rsidR="00D91186">
        <w:rPr>
          <w:bCs/>
        </w:rPr>
        <w:t xml:space="preserve">son </w:t>
      </w:r>
      <w:r w:rsidRPr="00346648">
        <w:rPr>
          <w:bCs/>
        </w:rPr>
        <w:t>l</w:t>
      </w:r>
      <w:r w:rsidRPr="002108D0">
        <w:t xml:space="preserve">os códigos de estado </w:t>
      </w:r>
      <w:r w:rsidR="00D91186">
        <w:t xml:space="preserve">que </w:t>
      </w:r>
      <w:r w:rsidRPr="002108D0">
        <w:t>indican que puede haberse producido un error en la solicitud que impidió al servidor procesarla.</w:t>
      </w:r>
    </w:p>
    <w:p w:rsidR="00D91186" w:rsidRPr="00D91186" w:rsidRDefault="00D91186" w:rsidP="00D91186">
      <w:pPr>
        <w:jc w:val="both"/>
        <w:rPr>
          <w:bCs/>
        </w:rPr>
      </w:pPr>
      <w:r w:rsidRPr="00D91186">
        <w:t xml:space="preserve">5xx (Error del servidor): son </w:t>
      </w:r>
      <w:r w:rsidRPr="00D91186">
        <w:fldChar w:fldCharType="begin"/>
      </w:r>
      <w:r w:rsidRPr="00D91186">
        <w:rPr>
          <w:bCs/>
        </w:rPr>
        <w:instrText xml:space="preserve"> XE "</w:instrText>
      </w:r>
      <w:r w:rsidRPr="00D91186">
        <w:instrText>5xx (Error del servidor)</w:instrText>
      </w:r>
      <w:r w:rsidRPr="00D91186">
        <w:rPr>
          <w:bCs/>
        </w:rPr>
        <w:instrText xml:space="preserve">" </w:instrText>
      </w:r>
      <w:r w:rsidRPr="00D91186">
        <w:fldChar w:fldCharType="end"/>
      </w:r>
      <w:r w:rsidRPr="00D91186">
        <w:t>l</w:t>
      </w:r>
      <w:r w:rsidRPr="00D91186">
        <w:rPr>
          <w:bCs/>
        </w:rPr>
        <w:t xml:space="preserve">os códigos de estado </w:t>
      </w:r>
      <w:r>
        <w:rPr>
          <w:bCs/>
        </w:rPr>
        <w:t>que</w:t>
      </w:r>
      <w:r w:rsidRPr="00D91186">
        <w:rPr>
          <w:bCs/>
        </w:rPr>
        <w:t xml:space="preserve"> indican que se ha producido un error interno del servidor al intentar procesar la solicitud. Estos errores suelen afectar al servidor, no a la solicitud.</w:t>
      </w:r>
    </w:p>
    <w:p w:rsidR="00820D4A" w:rsidRDefault="00820D4A" w:rsidP="00091782">
      <w:pPr>
        <w:pStyle w:val="Prrafodelista"/>
        <w:numPr>
          <w:ilvl w:val="0"/>
          <w:numId w:val="7"/>
        </w:numPr>
        <w:jc w:val="both"/>
      </w:pPr>
      <w:r>
        <w:t>¿Qué es un tipo MIME?</w:t>
      </w:r>
    </w:p>
    <w:p w:rsidR="00820D4A" w:rsidRDefault="00820D4A" w:rsidP="00820D4A">
      <w:pPr>
        <w:jc w:val="both"/>
      </w:pPr>
      <w:r>
        <w:t xml:space="preserve">El tipo MIME de sus siglas en inglés </w:t>
      </w:r>
      <w:proofErr w:type="spellStart"/>
      <w:r w:rsidRPr="00820D4A">
        <w:t>Multipurpose</w:t>
      </w:r>
      <w:proofErr w:type="spellEnd"/>
      <w:r w:rsidRPr="00820D4A">
        <w:t xml:space="preserve"> Internet Mail </w:t>
      </w:r>
      <w:proofErr w:type="spellStart"/>
      <w:r w:rsidRPr="00820D4A">
        <w:t>Extensions</w:t>
      </w:r>
      <w:proofErr w:type="spellEnd"/>
      <w:r>
        <w:t xml:space="preserve"> (extensiones multipropósito de correo en Internet) es un estándar propuesto por los laboratorios </w:t>
      </w:r>
      <w:r w:rsidRPr="00820D4A">
        <w:rPr>
          <w:i/>
          <w:iCs/>
        </w:rPr>
        <w:t xml:space="preserve">Bell </w:t>
      </w:r>
      <w:proofErr w:type="spellStart"/>
      <w:r w:rsidRPr="00820D4A">
        <w:rPr>
          <w:i/>
          <w:iCs/>
        </w:rPr>
        <w:t>Communications</w:t>
      </w:r>
      <w:proofErr w:type="spellEnd"/>
      <w:r>
        <w:t xml:space="preserve"> en 1991 para ampliar las posibilidades del correo electrónico al incluir la posibilidad de insertar documentos (imágenes, sonidos y texto) en un mensaje. </w:t>
      </w:r>
    </w:p>
    <w:p w:rsidR="00671A94" w:rsidRDefault="009A6A8B" w:rsidP="00091782">
      <w:pPr>
        <w:pStyle w:val="Prrafodelista"/>
        <w:numPr>
          <w:ilvl w:val="0"/>
          <w:numId w:val="7"/>
        </w:numPr>
        <w:jc w:val="both"/>
      </w:pPr>
      <w:r>
        <w:t>¿</w:t>
      </w:r>
      <w:r w:rsidR="00C31DC0">
        <w:t xml:space="preserve">Qué </w:t>
      </w:r>
      <w:r w:rsidR="00D3302B">
        <w:t>es SOAP</w:t>
      </w:r>
      <w:r w:rsidR="00C31DC0">
        <w:t>?</w:t>
      </w:r>
    </w:p>
    <w:p w:rsidR="009A6A8B" w:rsidRDefault="00D3302B" w:rsidP="00D3302B">
      <w:pPr>
        <w:jc w:val="both"/>
      </w:pPr>
      <w:r w:rsidRPr="0031148A">
        <w:t xml:space="preserve">SOAP </w:t>
      </w:r>
      <w:r w:rsidR="0045107E">
        <w:t xml:space="preserve">por sus siglas en inglés </w:t>
      </w:r>
      <w:r w:rsidR="0045107E" w:rsidRPr="0045107E">
        <w:t xml:space="preserve">Simple </w:t>
      </w:r>
      <w:proofErr w:type="spellStart"/>
      <w:r w:rsidR="0045107E" w:rsidRPr="0045107E">
        <w:t>Object</w:t>
      </w:r>
      <w:proofErr w:type="spellEnd"/>
      <w:r w:rsidR="0045107E" w:rsidRPr="0045107E">
        <w:t xml:space="preserve"> Access </w:t>
      </w:r>
      <w:proofErr w:type="spellStart"/>
      <w:r w:rsidR="0045107E" w:rsidRPr="0045107E">
        <w:t>Protocol</w:t>
      </w:r>
      <w:proofErr w:type="spellEnd"/>
      <w:r w:rsidR="0045107E" w:rsidRPr="0045107E">
        <w:t xml:space="preserve"> </w:t>
      </w:r>
      <w:r w:rsidRPr="0031148A">
        <w:t xml:space="preserve">es un marco extensible y descentralizado que permite trabajar sobre múltiples pilas de protocolos de redes informáticas. </w:t>
      </w:r>
      <w:r w:rsidR="0045107E">
        <w:t>SOAP es un protocolo “liviano” basado en XML, para invocar procedimientos o servicios web en forma remota. Utiliza cualquier protocolo que permita transportar mensajes de texto</w:t>
      </w:r>
      <w:r w:rsidR="0045107E">
        <w:rPr>
          <w:color w:val="000000"/>
        </w:rPr>
        <w:t xml:space="preserve">, siendo HTTP el más utilizado. </w:t>
      </w:r>
    </w:p>
    <w:p w:rsidR="00C31DC0" w:rsidRDefault="00691509" w:rsidP="00091782">
      <w:pPr>
        <w:pStyle w:val="Prrafodelista"/>
        <w:numPr>
          <w:ilvl w:val="0"/>
          <w:numId w:val="7"/>
        </w:numPr>
        <w:jc w:val="both"/>
      </w:pPr>
      <w:r>
        <w:t>¿</w:t>
      </w:r>
      <w:r w:rsidR="00B6696E">
        <w:t>Qué problema importante presenta HTTP</w:t>
      </w:r>
      <w:r>
        <w:t>?</w:t>
      </w:r>
    </w:p>
    <w:p w:rsidR="0007168A" w:rsidRDefault="00B6696E" w:rsidP="00BF19BE">
      <w:pPr>
        <w:jc w:val="both"/>
      </w:pPr>
      <w:r>
        <w:t>Un problema importante de HTTP es que si se escucha la red mientras se está estableciendo una conexión HTTP, los datos viajan en texto plano</w:t>
      </w:r>
      <w:r w:rsidR="001E7569">
        <w:t>.</w:t>
      </w:r>
      <w:r>
        <w:t xml:space="preserve"> Eso quiere decir que cualquier intruso puede robar esa información para hacerse pasar por uno.</w:t>
      </w:r>
    </w:p>
    <w:p w:rsidR="00691509" w:rsidRDefault="004B7CAD" w:rsidP="00091782">
      <w:pPr>
        <w:pStyle w:val="Prrafodelista"/>
        <w:numPr>
          <w:ilvl w:val="0"/>
          <w:numId w:val="7"/>
        </w:numPr>
        <w:jc w:val="both"/>
      </w:pPr>
      <w:r>
        <w:t>¿</w:t>
      </w:r>
      <w:r w:rsidR="007606AA">
        <w:t>Qué es HTTPS</w:t>
      </w:r>
      <w:r>
        <w:t>?</w:t>
      </w:r>
    </w:p>
    <w:p w:rsidR="004B7CAD" w:rsidRDefault="00307E2C" w:rsidP="00BF19BE">
      <w:pPr>
        <w:jc w:val="both"/>
      </w:pPr>
      <w:r>
        <w:lastRenderedPageBreak/>
        <w:t xml:space="preserve">HTTPS por sus siglas en inglés </w:t>
      </w:r>
      <w:proofErr w:type="spellStart"/>
      <w:r>
        <w:t>Hypertext</w:t>
      </w:r>
      <w:proofErr w:type="spellEnd"/>
      <w:r>
        <w:t xml:space="preserve"> Transfer </w:t>
      </w:r>
      <w:proofErr w:type="spellStart"/>
      <w:r>
        <w:t>Ptotocol</w:t>
      </w:r>
      <w:proofErr w:type="spellEnd"/>
      <w:r>
        <w:t xml:space="preserve"> </w:t>
      </w:r>
      <w:proofErr w:type="spellStart"/>
      <w:r>
        <w:t>Secure</w:t>
      </w:r>
      <w:proofErr w:type="spellEnd"/>
      <w:r w:rsidR="00AC72F9">
        <w:t xml:space="preserve"> hace que HTTP sea seguro porque utiliza SSL estableciendo encriptación entre el cliente y el servidor web.</w:t>
      </w:r>
    </w:p>
    <w:p w:rsidR="00F1572A" w:rsidRDefault="00744B1F" w:rsidP="00091782">
      <w:pPr>
        <w:pStyle w:val="Prrafodelista"/>
        <w:numPr>
          <w:ilvl w:val="0"/>
          <w:numId w:val="7"/>
        </w:numPr>
        <w:jc w:val="both"/>
      </w:pPr>
      <w:r>
        <w:t>¿Qué es y cómo opera SSL?</w:t>
      </w:r>
    </w:p>
    <w:p w:rsidR="00744B1F" w:rsidRPr="00744B1F" w:rsidRDefault="00744B1F" w:rsidP="00744B1F">
      <w:pPr>
        <w:jc w:val="both"/>
        <w:rPr>
          <w:bCs/>
        </w:rPr>
      </w:pPr>
      <w:r w:rsidRPr="00744B1F">
        <w:rPr>
          <w:bCs/>
        </w:rPr>
        <w:t>El protocolo de seguridad</w:t>
      </w:r>
      <w:r w:rsidR="00701ECD">
        <w:rPr>
          <w:bCs/>
        </w:rPr>
        <w:t xml:space="preserve"> SSL por sus siglas en inglés </w:t>
      </w:r>
      <w:proofErr w:type="spellStart"/>
      <w:r w:rsidRPr="00744B1F">
        <w:rPr>
          <w:bCs/>
        </w:rPr>
        <w:t>Secure</w:t>
      </w:r>
      <w:proofErr w:type="spellEnd"/>
      <w:r w:rsidRPr="00744B1F">
        <w:rPr>
          <w:bCs/>
        </w:rPr>
        <w:t xml:space="preserve"> Sockets </w:t>
      </w:r>
      <w:proofErr w:type="spellStart"/>
      <w:r w:rsidRPr="00744B1F">
        <w:rPr>
          <w:bCs/>
        </w:rPr>
        <w:t>Layer</w:t>
      </w:r>
      <w:proofErr w:type="spellEnd"/>
      <w:r w:rsidRPr="00744B1F">
        <w:rPr>
          <w:bCs/>
        </w:rPr>
        <w:t xml:space="preserve"> </w:t>
      </w:r>
      <w:r w:rsidR="00701ECD">
        <w:rPr>
          <w:bCs/>
        </w:rPr>
        <w:t>p</w:t>
      </w:r>
      <w:r w:rsidRPr="00744B1F">
        <w:rPr>
          <w:bCs/>
        </w:rPr>
        <w:t xml:space="preserve">ermite las comunicaciones cifradas entre servidores y navegadores. </w:t>
      </w:r>
    </w:p>
    <w:p w:rsidR="00744B1F" w:rsidRDefault="00744B1F" w:rsidP="00744B1F">
      <w:pPr>
        <w:jc w:val="both"/>
        <w:rPr>
          <w:bCs/>
        </w:rPr>
      </w:pPr>
      <w:r w:rsidRPr="00744B1F">
        <w:rPr>
          <w:bCs/>
        </w:rPr>
        <w:t>Un Certificado SSL opera como una credencial. De esta manera, realiza la identificación de un dominio específico y un servidor web. La validez de esta credencial depende de la confianza en la Autoridad de Certificación que la emitió.</w:t>
      </w:r>
    </w:p>
    <w:p w:rsidR="00701ECD" w:rsidRPr="00744B1F" w:rsidRDefault="00701ECD" w:rsidP="00744B1F">
      <w:pPr>
        <w:jc w:val="both"/>
        <w:rPr>
          <w:bCs/>
        </w:rPr>
      </w:pPr>
      <w:r>
        <w:rPr>
          <w:bCs/>
        </w:rPr>
        <w:t>Esto hace que HTTP se convierta en un medio seguro utilizando HTTPS.</w:t>
      </w:r>
    </w:p>
    <w:p w:rsidR="00744B1F" w:rsidRDefault="00744B1F" w:rsidP="00744B1F">
      <w:pPr>
        <w:jc w:val="both"/>
      </w:pPr>
    </w:p>
    <w:p w:rsidR="001E1E4C" w:rsidRDefault="001E1E4C" w:rsidP="00744B1F"/>
    <w:p w:rsidR="001E1E4C" w:rsidRDefault="001E1E4C" w:rsidP="000713F3"/>
    <w:p w:rsidR="00F1572A" w:rsidRDefault="00F1572A" w:rsidP="000713F3"/>
    <w:p w:rsidR="000713F3" w:rsidRDefault="000713F3" w:rsidP="008A6185">
      <w:pPr>
        <w:ind w:firstLine="709"/>
        <w:jc w:val="both"/>
      </w:pPr>
    </w:p>
    <w:p w:rsidR="008A6185" w:rsidRDefault="008A6185" w:rsidP="008A6185">
      <w:pPr>
        <w:ind w:firstLine="709"/>
        <w:jc w:val="both"/>
      </w:pPr>
    </w:p>
    <w:p w:rsidR="00132C84" w:rsidRDefault="00132C84">
      <w:r>
        <w:br w:type="page"/>
      </w:r>
    </w:p>
    <w:p w:rsidR="00BC37A1" w:rsidRDefault="00132C84" w:rsidP="00132C84">
      <w:pPr>
        <w:pStyle w:val="Ttulo"/>
      </w:pPr>
      <w:r>
        <w:lastRenderedPageBreak/>
        <w:t>Bibliografía</w:t>
      </w:r>
      <w:r w:rsidR="00456E7A">
        <w:t xml:space="preserve"> utilizada</w:t>
      </w:r>
    </w:p>
    <w:p w:rsidR="008A6185" w:rsidRDefault="00FF4711" w:rsidP="00132C84">
      <w:pPr>
        <w:pStyle w:val="Ttulo"/>
      </w:pPr>
      <w:r>
        <w:fldChar w:fldCharType="begin"/>
      </w:r>
      <w:r w:rsidR="00132C84">
        <w:instrText xml:space="preserve"> XE "</w:instrText>
      </w:r>
      <w:r w:rsidR="00132C84" w:rsidRPr="00E563D5">
        <w:instrText>Bibliografía</w:instrText>
      </w:r>
      <w:r w:rsidR="00132C84">
        <w:instrText xml:space="preserve">" </w:instrText>
      </w:r>
      <w:r>
        <w:fldChar w:fldCharType="end"/>
      </w:r>
    </w:p>
    <w:p w:rsidR="00456E7A" w:rsidRDefault="00456E7A" w:rsidP="00091782">
      <w:pPr>
        <w:pStyle w:val="Prrafodelista"/>
        <w:numPr>
          <w:ilvl w:val="0"/>
          <w:numId w:val="9"/>
        </w:numPr>
        <w:spacing w:line="360" w:lineRule="auto"/>
        <w:ind w:left="714" w:hanging="357"/>
      </w:pPr>
      <w:proofErr w:type="spellStart"/>
      <w:r>
        <w:t>Tanenbaum</w:t>
      </w:r>
      <w:proofErr w:type="spellEnd"/>
      <w:r>
        <w:t>, Andrew S. (2003). Redes de computadoras (4ª ed.).</w:t>
      </w:r>
    </w:p>
    <w:p w:rsidR="00CF1DC5" w:rsidRDefault="008B1E25" w:rsidP="004D59E2">
      <w:pPr>
        <w:pStyle w:val="Prrafodelista"/>
        <w:numPr>
          <w:ilvl w:val="0"/>
          <w:numId w:val="9"/>
        </w:numPr>
        <w:spacing w:line="360" w:lineRule="auto"/>
        <w:ind w:left="714" w:hanging="357"/>
      </w:pPr>
      <w:r w:rsidRPr="004D59E2">
        <w:t xml:space="preserve">Estándar </w:t>
      </w:r>
      <w:proofErr w:type="spellStart"/>
      <w:r w:rsidR="004D59E2" w:rsidRPr="004D59E2">
        <w:t>Hypertext</w:t>
      </w:r>
      <w:proofErr w:type="spellEnd"/>
      <w:r w:rsidR="004D59E2" w:rsidRPr="004D59E2">
        <w:t xml:space="preserve"> Transfer </w:t>
      </w:r>
      <w:proofErr w:type="spellStart"/>
      <w:r w:rsidR="004D59E2" w:rsidRPr="004D59E2">
        <w:t>Protocol</w:t>
      </w:r>
      <w:proofErr w:type="spellEnd"/>
      <w:r w:rsidR="004D59E2" w:rsidRPr="004D59E2">
        <w:t xml:space="preserve"> -- HTTP/1.1</w:t>
      </w:r>
      <w:r>
        <w:t>. Recuperado de</w:t>
      </w:r>
      <w:r w:rsidR="004D59E2">
        <w:t xml:space="preserve"> </w:t>
      </w:r>
      <w:hyperlink r:id="rId28" w:history="1">
        <w:r w:rsidR="004D59E2" w:rsidRPr="009A484C">
          <w:rPr>
            <w:rStyle w:val="Hipervnculo"/>
          </w:rPr>
          <w:t>http://www.w3.org/Protocols/rfc2616/rfc2616.html</w:t>
        </w:r>
      </w:hyperlink>
      <w:r w:rsidR="004D59E2">
        <w:t xml:space="preserve"> .</w:t>
      </w:r>
    </w:p>
    <w:p w:rsidR="001C4DA0" w:rsidRDefault="001C4DA0" w:rsidP="004D59E2">
      <w:pPr>
        <w:pStyle w:val="Prrafodelista"/>
        <w:numPr>
          <w:ilvl w:val="0"/>
          <w:numId w:val="9"/>
        </w:numPr>
        <w:spacing w:line="360" w:lineRule="auto"/>
        <w:ind w:left="714" w:hanging="357"/>
      </w:pPr>
      <w:r>
        <w:t>¿Qué es u</w:t>
      </w:r>
      <w:r w:rsidR="005E111D">
        <w:t>n</w:t>
      </w:r>
      <w:r>
        <w:t xml:space="preserve"> tipo MIME? Recuperado de </w:t>
      </w:r>
      <w:hyperlink r:id="rId29" w:history="1">
        <w:r w:rsidRPr="009A484C">
          <w:rPr>
            <w:rStyle w:val="Hipervnculo"/>
          </w:rPr>
          <w:t>http://es.kioskea.net/contents/systemes/mime.php3</w:t>
        </w:r>
      </w:hyperlink>
      <w:r>
        <w:t xml:space="preserve"> .</w:t>
      </w:r>
    </w:p>
    <w:p w:rsidR="001C4DA0" w:rsidRDefault="00DD4B99" w:rsidP="004D59E2">
      <w:pPr>
        <w:pStyle w:val="Prrafodelista"/>
        <w:numPr>
          <w:ilvl w:val="0"/>
          <w:numId w:val="9"/>
        </w:numPr>
        <w:spacing w:line="360" w:lineRule="auto"/>
        <w:ind w:left="714" w:hanging="357"/>
      </w:pPr>
      <w:r>
        <w:t xml:space="preserve">Descripción de HTTP. Recuperado de </w:t>
      </w:r>
      <w:hyperlink r:id="rId30" w:history="1">
        <w:r w:rsidRPr="009A484C">
          <w:rPr>
            <w:rStyle w:val="Hipervnculo"/>
          </w:rPr>
          <w:t>http://www.cicei.com/ocon/gsi/tut_tcpip/3376c426.html</w:t>
        </w:r>
      </w:hyperlink>
      <w:r>
        <w:t xml:space="preserve"> .</w:t>
      </w:r>
    </w:p>
    <w:p w:rsidR="00DD4B99" w:rsidRDefault="001F35B1" w:rsidP="004D59E2">
      <w:pPr>
        <w:pStyle w:val="Prrafodelista"/>
        <w:numPr>
          <w:ilvl w:val="0"/>
          <w:numId w:val="9"/>
        </w:numPr>
        <w:spacing w:line="360" w:lineRule="auto"/>
        <w:ind w:left="714" w:hanging="357"/>
      </w:pPr>
      <w:r>
        <w:t xml:space="preserve">Definición de Códigos de Estado. Recuperado de </w:t>
      </w:r>
      <w:hyperlink r:id="rId31" w:history="1">
        <w:r w:rsidRPr="009A484C">
          <w:rPr>
            <w:rStyle w:val="Hipervnculo"/>
          </w:rPr>
          <w:t>http://www.w3.org/Protocols/rfc2616/rfc2616-sec10.html</w:t>
        </w:r>
      </w:hyperlink>
      <w:r>
        <w:t xml:space="preserve"> </w:t>
      </w:r>
      <w:r w:rsidR="00FA1DCE">
        <w:t xml:space="preserve">y </w:t>
      </w:r>
      <w:hyperlink r:id="rId32" w:history="1">
        <w:r w:rsidR="00FA1DCE" w:rsidRPr="009A484C">
          <w:rPr>
            <w:rStyle w:val="Hipervnculo"/>
          </w:rPr>
          <w:t>http://support.google.com/webmasters/bin/answer.py?hl=es&amp;answer=40132</w:t>
        </w:r>
      </w:hyperlink>
      <w:r w:rsidR="00FA1DCE">
        <w:t xml:space="preserve"> .</w:t>
      </w:r>
    </w:p>
    <w:p w:rsidR="001F35B1" w:rsidRDefault="001F35B1" w:rsidP="004D59E2">
      <w:pPr>
        <w:pStyle w:val="Prrafodelista"/>
        <w:numPr>
          <w:ilvl w:val="0"/>
          <w:numId w:val="9"/>
        </w:numPr>
        <w:spacing w:line="360" w:lineRule="auto"/>
        <w:ind w:left="714" w:hanging="357"/>
      </w:pPr>
      <w:r>
        <w:t xml:space="preserve">Protocolo SOAP. Recuperado de </w:t>
      </w:r>
      <w:hyperlink r:id="rId33" w:history="1">
        <w:r w:rsidRPr="009A484C">
          <w:rPr>
            <w:rStyle w:val="Hipervnculo"/>
          </w:rPr>
          <w:t>http://www.gxtechnical.com/gxdlsp/pub/genexus/internet/docum/releasenotes/7.5/callsoap.htm</w:t>
        </w:r>
      </w:hyperlink>
      <w:r>
        <w:t xml:space="preserve"> </w:t>
      </w:r>
      <w:r w:rsidR="00C2401B">
        <w:t xml:space="preserve">y </w:t>
      </w:r>
      <w:hyperlink r:id="rId34" w:history="1">
        <w:r w:rsidR="00C2401B" w:rsidRPr="009A484C">
          <w:rPr>
            <w:rStyle w:val="Hipervnculo"/>
          </w:rPr>
          <w:t>http://www.desarrolloweb.com/articulos/1557.php</w:t>
        </w:r>
      </w:hyperlink>
      <w:r w:rsidR="00C2401B">
        <w:t xml:space="preserve"> .</w:t>
      </w:r>
    </w:p>
    <w:p w:rsidR="001F35B1" w:rsidRDefault="00C2401B" w:rsidP="004D59E2">
      <w:pPr>
        <w:pStyle w:val="Prrafodelista"/>
        <w:numPr>
          <w:ilvl w:val="0"/>
          <w:numId w:val="9"/>
        </w:numPr>
        <w:spacing w:line="360" w:lineRule="auto"/>
        <w:ind w:left="714" w:hanging="357"/>
      </w:pPr>
      <w:r>
        <w:t xml:space="preserve">¿SSL, cómo funciona? Recuperado de </w:t>
      </w:r>
      <w:hyperlink r:id="rId35" w:history="1">
        <w:r w:rsidRPr="009A484C">
          <w:rPr>
            <w:rStyle w:val="Hipervnculo"/>
          </w:rPr>
          <w:t>http://www.certsuperior.com/SSLComoFunciona.aspx</w:t>
        </w:r>
      </w:hyperlink>
      <w:r>
        <w:t xml:space="preserve"> .</w:t>
      </w:r>
    </w:p>
    <w:p w:rsidR="00D224DB" w:rsidRDefault="00D224DB" w:rsidP="00D224DB">
      <w:pPr>
        <w:pStyle w:val="Prrafodelista"/>
        <w:spacing w:line="360" w:lineRule="auto"/>
      </w:pPr>
      <w:bookmarkStart w:id="0" w:name="_GoBack"/>
      <w:bookmarkEnd w:id="0"/>
    </w:p>
    <w:p w:rsidR="00A6347C" w:rsidRDefault="00A6347C">
      <w:r>
        <w:br w:type="page"/>
      </w:r>
    </w:p>
    <w:p w:rsidR="0046799E" w:rsidRDefault="0046799E" w:rsidP="00A6347C">
      <w:pPr>
        <w:pStyle w:val="Ttulo"/>
        <w:sectPr w:rsidR="0046799E" w:rsidSect="008F3DEB">
          <w:type w:val="continuous"/>
          <w:pgSz w:w="11907" w:h="16839" w:code="1"/>
          <w:pgMar w:top="1418" w:right="1418" w:bottom="1418" w:left="1418" w:header="709" w:footer="709" w:gutter="0"/>
          <w:cols w:space="576"/>
          <w:titlePg/>
          <w:docGrid w:linePitch="360"/>
        </w:sectPr>
      </w:pPr>
    </w:p>
    <w:p w:rsidR="00EE0427" w:rsidRDefault="0046799E" w:rsidP="00A6347C">
      <w:pPr>
        <w:pStyle w:val="Ttulo"/>
      </w:pPr>
      <w:r>
        <w:rPr>
          <w:noProof/>
          <w:lang w:val="es-AR" w:eastAsia="es-AR"/>
        </w:rPr>
        <w:lastRenderedPageBreak/>
        <w:drawing>
          <wp:anchor distT="0" distB="0" distL="114300" distR="114300" simplePos="0" relativeHeight="251664384" behindDoc="1" locked="0" layoutInCell="1" allowOverlap="1">
            <wp:simplePos x="0" y="0"/>
            <wp:positionH relativeFrom="column">
              <wp:posOffset>-100330</wp:posOffset>
            </wp:positionH>
            <wp:positionV relativeFrom="paragraph">
              <wp:posOffset>373380</wp:posOffset>
            </wp:positionV>
            <wp:extent cx="9191625" cy="5143500"/>
            <wp:effectExtent l="19050" t="0" r="9525" b="0"/>
            <wp:wrapNone/>
            <wp:docPr id="9" name="Imagen 10" descr="D:\Facultad\Teleinformatica y Comunicaciones\TP Investigacion\HTTP\MapaConceptual\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acultad\Teleinformatica y Comunicaciones\TP Investigacion\HTTP\MapaConceptual\HTTP.png"/>
                    <pic:cNvPicPr>
                      <a:picLocks noChangeAspect="1" noChangeArrowheads="1"/>
                    </pic:cNvPicPr>
                  </pic:nvPicPr>
                  <pic:blipFill>
                    <a:blip r:embed="rId36" cstate="print"/>
                    <a:srcRect/>
                    <a:stretch>
                      <a:fillRect/>
                    </a:stretch>
                  </pic:blipFill>
                  <pic:spPr bwMode="auto">
                    <a:xfrm>
                      <a:off x="0" y="0"/>
                      <a:ext cx="9191625" cy="5143500"/>
                    </a:xfrm>
                    <a:prstGeom prst="rect">
                      <a:avLst/>
                    </a:prstGeom>
                    <a:noFill/>
                    <a:ln w="9525">
                      <a:noFill/>
                      <a:miter lim="800000"/>
                      <a:headEnd/>
                      <a:tailEnd/>
                    </a:ln>
                  </pic:spPr>
                </pic:pic>
              </a:graphicData>
            </a:graphic>
          </wp:anchor>
        </w:drawing>
      </w:r>
      <w:r>
        <w:t>Mapa Concept</w:t>
      </w:r>
      <w:r w:rsidR="00A6347C">
        <w:t>ual Mental</w:t>
      </w:r>
      <w:r w:rsidR="00FF4711">
        <w:fldChar w:fldCharType="begin"/>
      </w:r>
      <w:r w:rsidR="00A6347C">
        <w:instrText xml:space="preserve"> XE "</w:instrText>
      </w:r>
      <w:r w:rsidR="00A6347C" w:rsidRPr="006812EB">
        <w:instrText>Mapa Conceptual Mental</w:instrText>
      </w:r>
      <w:r w:rsidR="00A6347C">
        <w:instrText xml:space="preserve">" </w:instrText>
      </w:r>
      <w:r w:rsidR="00FF4711">
        <w:fldChar w:fldCharType="end"/>
      </w:r>
    </w:p>
    <w:p w:rsidR="00A6347C" w:rsidRDefault="00A6347C" w:rsidP="00E72085">
      <w:pPr>
        <w:jc w:val="center"/>
      </w:pPr>
    </w:p>
    <w:p w:rsidR="00CF1DC5" w:rsidRDefault="00CF1DC5" w:rsidP="00456E7A">
      <w:pPr>
        <w:ind w:firstLine="709"/>
        <w:jc w:val="both"/>
      </w:pPr>
    </w:p>
    <w:p w:rsidR="00CF1DC5" w:rsidRPr="008A6185" w:rsidRDefault="00CF1DC5" w:rsidP="00456E7A">
      <w:pPr>
        <w:ind w:firstLine="709"/>
        <w:jc w:val="both"/>
      </w:pPr>
    </w:p>
    <w:sectPr w:rsidR="00CF1DC5" w:rsidRPr="008A6185" w:rsidSect="0046799E">
      <w:pgSz w:w="16839" w:h="11907" w:orient="landscape" w:code="1"/>
      <w:pgMar w:top="1418" w:right="1418" w:bottom="1418" w:left="1418" w:header="709" w:footer="709" w:gutter="0"/>
      <w:cols w:space="576"/>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2431" w:rsidRDefault="000E2431">
      <w:pPr>
        <w:spacing w:after="0" w:line="240" w:lineRule="auto"/>
      </w:pPr>
      <w:r>
        <w:separator/>
      </w:r>
    </w:p>
    <w:p w:rsidR="000E2431" w:rsidRDefault="000E2431"/>
  </w:endnote>
  <w:endnote w:type="continuationSeparator" w:id="0">
    <w:p w:rsidR="000E2431" w:rsidRDefault="000E2431">
      <w:pPr>
        <w:spacing w:after="0" w:line="240" w:lineRule="auto"/>
      </w:pPr>
      <w:r>
        <w:continuationSeparator/>
      </w:r>
    </w:p>
    <w:p w:rsidR="000E2431" w:rsidRDefault="000E2431"/>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5FEE" w:rsidRDefault="001F5FEE">
    <w:pPr>
      <w:pStyle w:val="Piedepginaizquierdo"/>
    </w:pPr>
    <w:r>
      <w:rPr>
        <w:color w:val="9FB8CD" w:themeColor="accent2"/>
      </w:rPr>
      <w:sym w:font="Wingdings 3" w:char="F07D"/>
    </w:r>
    <w:r>
      <w:t xml:space="preserve"> Página </w:t>
    </w:r>
    <w:fldSimple w:instr="PAGE  \* Arabic  \* MERGEFORMAT">
      <w:r w:rsidR="008F3DEB">
        <w:rPr>
          <w:noProof/>
        </w:rPr>
        <w:t>2</w:t>
      </w:r>
    </w:fldSimple>
  </w:p>
  <w:p w:rsidR="001F5FEE" w:rsidRDefault="001F5FEE">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99E" w:rsidRDefault="0046799E" w:rsidP="0046799E">
    <w:pPr>
      <w:pStyle w:val="Piedepginaizquierdo"/>
    </w:pPr>
    <w:r>
      <w:rPr>
        <w:color w:val="9FB8CD" w:themeColor="accent2"/>
      </w:rPr>
      <w:sym w:font="Wingdings 3" w:char="F07D"/>
    </w:r>
    <w:r>
      <w:t xml:space="preserve"> Página </w:t>
    </w:r>
    <w:fldSimple w:instr="PAGE  \* Arabic  \* MERGEFORMAT">
      <w:r w:rsidR="008F3DEB">
        <w:rPr>
          <w:noProof/>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2431" w:rsidRDefault="000E2431">
      <w:pPr>
        <w:spacing w:after="0" w:line="240" w:lineRule="auto"/>
      </w:pPr>
      <w:r>
        <w:separator/>
      </w:r>
    </w:p>
    <w:p w:rsidR="000E2431" w:rsidRDefault="000E2431"/>
  </w:footnote>
  <w:footnote w:type="continuationSeparator" w:id="0">
    <w:p w:rsidR="000E2431" w:rsidRDefault="000E2431">
      <w:pPr>
        <w:spacing w:after="0" w:line="240" w:lineRule="auto"/>
      </w:pPr>
      <w:r>
        <w:continuationSeparator/>
      </w:r>
    </w:p>
    <w:p w:rsidR="000E2431" w:rsidRDefault="000E243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5FEE" w:rsidRDefault="001F5FEE" w:rsidP="004548BA">
    <w:pPr>
      <w:pStyle w:val="Encabezadoderecho"/>
      <w:jc w:val="left"/>
    </w:pPr>
    <w:r>
      <w:rPr>
        <w:noProof/>
        <w:color w:val="9FB8CD" w:themeColor="accent2"/>
        <w:lang w:val="es-AR" w:eastAsia="es-AR"/>
      </w:rPr>
      <w:drawing>
        <wp:anchor distT="0" distB="0" distL="114300" distR="114300" simplePos="0" relativeHeight="251659264" behindDoc="0" locked="0" layoutInCell="1" allowOverlap="1">
          <wp:simplePos x="0" y="0"/>
          <wp:positionH relativeFrom="column">
            <wp:posOffset>4852670</wp:posOffset>
          </wp:positionH>
          <wp:positionV relativeFrom="paragraph">
            <wp:posOffset>-97790</wp:posOffset>
          </wp:positionV>
          <wp:extent cx="857250" cy="466725"/>
          <wp:effectExtent l="19050" t="0" r="0" b="0"/>
          <wp:wrapThrough wrapText="bothSides">
            <wp:wrapPolygon edited="0">
              <wp:start x="-480" y="0"/>
              <wp:lineTo x="-480" y="21159"/>
              <wp:lineTo x="21600" y="21159"/>
              <wp:lineTo x="21600" y="0"/>
              <wp:lineTo x="-480" y="0"/>
            </wp:wrapPolygon>
          </wp:wrapThrough>
          <wp:docPr id="2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srcRect/>
                  <a:stretch>
                    <a:fillRect/>
                  </a:stretch>
                </pic:blipFill>
                <pic:spPr bwMode="auto">
                  <a:xfrm>
                    <a:off x="0" y="0"/>
                    <a:ext cx="857250" cy="466725"/>
                  </a:xfrm>
                  <a:prstGeom prst="rect">
                    <a:avLst/>
                  </a:prstGeom>
                  <a:noFill/>
                  <a:ln w="9525">
                    <a:noFill/>
                    <a:miter lim="800000"/>
                    <a:headEnd/>
                    <a:tailEnd/>
                  </a:ln>
                </pic:spPr>
              </pic:pic>
            </a:graphicData>
          </a:graphic>
        </wp:anchor>
      </w:drawing>
    </w:r>
    <w:r>
      <w:rPr>
        <w:color w:val="9FB8CD" w:themeColor="accent2"/>
      </w:rPr>
      <w:sym w:font="Wingdings 3" w:char="F07D"/>
    </w:r>
    <w:r>
      <w:t xml:space="preserve"> Trabajo Práctico de Investigación - </w:t>
    </w:r>
    <w:sdt>
      <w:sdtPr>
        <w:alias w:val="Título"/>
        <w:id w:val="26281314"/>
        <w:dataBinding w:prefixMappings="xmlns:ns0='http://schemas.openxmlformats.org/package/2006/metadata/core-properties' xmlns:ns1='http://purl.org/dc/elements/1.1/'" w:xpath="/ns0:coreProperties[1]/ns1:title[1]" w:storeItemID="{6C3C8BC8-F283-45AE-878A-BAB7291924A1}"/>
        <w:text/>
      </w:sdtPr>
      <w:sdtContent>
        <w:r>
          <w:rPr>
            <w:lang w:val="es-AR"/>
          </w:rPr>
          <w:t>Protocolo HTTP</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99E" w:rsidRDefault="0046799E" w:rsidP="0046799E">
    <w:pPr>
      <w:pStyle w:val="Encabezadoderecho"/>
      <w:jc w:val="left"/>
    </w:pPr>
    <w:r>
      <w:rPr>
        <w:noProof/>
        <w:color w:val="9FB8CD" w:themeColor="accent2"/>
        <w:lang w:val="es-AR" w:eastAsia="es-AR"/>
      </w:rPr>
      <w:drawing>
        <wp:anchor distT="0" distB="0" distL="114300" distR="114300" simplePos="0" relativeHeight="251661312" behindDoc="0" locked="0" layoutInCell="1" allowOverlap="1">
          <wp:simplePos x="0" y="0"/>
          <wp:positionH relativeFrom="column">
            <wp:posOffset>4852670</wp:posOffset>
          </wp:positionH>
          <wp:positionV relativeFrom="paragraph">
            <wp:posOffset>-97790</wp:posOffset>
          </wp:positionV>
          <wp:extent cx="857250" cy="466725"/>
          <wp:effectExtent l="19050" t="0" r="0" b="0"/>
          <wp:wrapThrough wrapText="bothSides">
            <wp:wrapPolygon edited="0">
              <wp:start x="-480" y="0"/>
              <wp:lineTo x="-480" y="21159"/>
              <wp:lineTo x="21600" y="21159"/>
              <wp:lineTo x="21600" y="0"/>
              <wp:lineTo x="-480" y="0"/>
            </wp:wrapPolygon>
          </wp:wrapThrough>
          <wp:docPr id="1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srcRect/>
                  <a:stretch>
                    <a:fillRect/>
                  </a:stretch>
                </pic:blipFill>
                <pic:spPr bwMode="auto">
                  <a:xfrm>
                    <a:off x="0" y="0"/>
                    <a:ext cx="857250" cy="466725"/>
                  </a:xfrm>
                  <a:prstGeom prst="rect">
                    <a:avLst/>
                  </a:prstGeom>
                  <a:noFill/>
                  <a:ln w="9525">
                    <a:noFill/>
                    <a:miter lim="800000"/>
                    <a:headEnd/>
                    <a:tailEnd/>
                  </a:ln>
                </pic:spPr>
              </pic:pic>
            </a:graphicData>
          </a:graphic>
        </wp:anchor>
      </w:drawing>
    </w:r>
    <w:r>
      <w:rPr>
        <w:color w:val="9FB8CD" w:themeColor="accent2"/>
      </w:rPr>
      <w:sym w:font="Wingdings 3" w:char="F07D"/>
    </w:r>
    <w:r>
      <w:t xml:space="preserve"> Trabajo Práctico de Investigación - </w:t>
    </w:r>
    <w:sdt>
      <w:sdtPr>
        <w:alias w:val="Título"/>
        <w:id w:val="26281332"/>
        <w:dataBinding w:prefixMappings="xmlns:ns0='http://schemas.openxmlformats.org/package/2006/metadata/core-properties' xmlns:ns1='http://purl.org/dc/elements/1.1/'" w:xpath="/ns0:coreProperties[1]/ns1:title[1]" w:storeItemID="{6C3C8BC8-F283-45AE-878A-BAB7291924A1}"/>
        <w:text/>
      </w:sdtPr>
      <w:sdtContent>
        <w:r>
          <w:rPr>
            <w:lang w:val="es-AR"/>
          </w:rPr>
          <w:t>Protocolo HTTP</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3F0C434A"/>
    <w:lvl w:ilvl="0">
      <w:start w:val="1"/>
      <w:numFmt w:val="bullet"/>
      <w:pStyle w:val="Listaconvietas5"/>
      <w:lvlText w:val=""/>
      <w:lvlJc w:val="left"/>
      <w:pPr>
        <w:ind w:left="1800" w:hanging="360"/>
      </w:pPr>
      <w:rPr>
        <w:rFonts w:ascii="Symbol" w:hAnsi="Symbol" w:hint="default"/>
        <w:color w:val="9FB8CD" w:themeColor="accent2"/>
      </w:rPr>
    </w:lvl>
  </w:abstractNum>
  <w:abstractNum w:abstractNumId="1">
    <w:nsid w:val="FFFFFF81"/>
    <w:multiLevelType w:val="singleLevel"/>
    <w:tmpl w:val="78B8BCEC"/>
    <w:lvl w:ilvl="0">
      <w:start w:val="1"/>
      <w:numFmt w:val="bullet"/>
      <w:pStyle w:val="Listaconvietas4"/>
      <w:lvlText w:val=""/>
      <w:lvlJc w:val="left"/>
      <w:pPr>
        <w:ind w:left="1440" w:hanging="360"/>
      </w:pPr>
      <w:rPr>
        <w:rFonts w:ascii="Symbol" w:hAnsi="Symbol" w:hint="default"/>
        <w:outline w:val="0"/>
        <w:emboss w:val="0"/>
        <w:imprint w:val="0"/>
        <w:color w:val="628BAD" w:themeColor="accent2" w:themeShade="BF"/>
      </w:rPr>
    </w:lvl>
  </w:abstractNum>
  <w:abstractNum w:abstractNumId="2">
    <w:nsid w:val="FFFFFF82"/>
    <w:multiLevelType w:val="singleLevel"/>
    <w:tmpl w:val="3D9E3420"/>
    <w:lvl w:ilvl="0">
      <w:start w:val="1"/>
      <w:numFmt w:val="bullet"/>
      <w:pStyle w:val="Listaconvietas3"/>
      <w:lvlText w:val=""/>
      <w:lvlJc w:val="left"/>
      <w:pPr>
        <w:ind w:left="1080" w:hanging="360"/>
      </w:pPr>
      <w:rPr>
        <w:rFonts w:ascii="Wingdings 3" w:hAnsi="Wingdings 3" w:hint="default"/>
        <w:color w:val="808080" w:themeColor="background1" w:themeShade="80"/>
      </w:rPr>
    </w:lvl>
  </w:abstractNum>
  <w:abstractNum w:abstractNumId="3">
    <w:nsid w:val="FFFFFF83"/>
    <w:multiLevelType w:val="singleLevel"/>
    <w:tmpl w:val="5B846FA6"/>
    <w:lvl w:ilvl="0">
      <w:start w:val="1"/>
      <w:numFmt w:val="bullet"/>
      <w:pStyle w:val="Listaconvietas2"/>
      <w:lvlText w:val=""/>
      <w:lvlJc w:val="left"/>
      <w:pPr>
        <w:ind w:left="720" w:hanging="360"/>
      </w:pPr>
      <w:rPr>
        <w:rFonts w:ascii="Wingdings 3" w:hAnsi="Wingdings 3" w:hint="default"/>
        <w:color w:val="9FB8CD" w:themeColor="accent2"/>
      </w:rPr>
    </w:lvl>
  </w:abstractNum>
  <w:abstractNum w:abstractNumId="4">
    <w:nsid w:val="FFFFFF89"/>
    <w:multiLevelType w:val="singleLevel"/>
    <w:tmpl w:val="A90EF462"/>
    <w:lvl w:ilvl="0">
      <w:start w:val="1"/>
      <w:numFmt w:val="bullet"/>
      <w:pStyle w:val="Listaconvietas"/>
      <w:lvlText w:val=""/>
      <w:lvlJc w:val="left"/>
      <w:pPr>
        <w:ind w:left="360" w:hanging="360"/>
      </w:pPr>
      <w:rPr>
        <w:rFonts w:ascii="Wingdings 3" w:hAnsi="Wingdings 3" w:hint="default"/>
        <w:caps w:val="0"/>
        <w:strike w:val="0"/>
        <w:dstrike w:val="0"/>
        <w:outline w:val="0"/>
        <w:shadow w:val="0"/>
        <w:emboss w:val="0"/>
        <w:imprint w:val="0"/>
        <w:vanish w:val="0"/>
        <w:color w:val="628BAD" w:themeColor="accent2" w:themeShade="BF"/>
        <w:vertAlign w:val="baseline"/>
      </w:rPr>
    </w:lvl>
  </w:abstractNum>
  <w:abstractNum w:abstractNumId="5">
    <w:nsid w:val="09221E58"/>
    <w:multiLevelType w:val="hybridMultilevel"/>
    <w:tmpl w:val="A2F28894"/>
    <w:lvl w:ilvl="0" w:tplc="2C0A000F">
      <w:start w:val="1"/>
      <w:numFmt w:val="decimal"/>
      <w:lvlText w:val="%1."/>
      <w:lvlJc w:val="lef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6">
    <w:nsid w:val="0BDB105D"/>
    <w:multiLevelType w:val="hybridMultilevel"/>
    <w:tmpl w:val="D598D1C0"/>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7">
    <w:nsid w:val="0CA40FA4"/>
    <w:multiLevelType w:val="hybridMultilevel"/>
    <w:tmpl w:val="6CA0B76C"/>
    <w:lvl w:ilvl="0" w:tplc="2C0A000D">
      <w:start w:val="1"/>
      <w:numFmt w:val="bullet"/>
      <w:lvlText w:val=""/>
      <w:lvlJc w:val="left"/>
      <w:pPr>
        <w:ind w:left="1789" w:hanging="360"/>
      </w:pPr>
      <w:rPr>
        <w:rFonts w:ascii="Wingdings" w:hAnsi="Wingdings"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8">
    <w:nsid w:val="1F856212"/>
    <w:multiLevelType w:val="hybridMultilevel"/>
    <w:tmpl w:val="0EB6A98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7785D6E"/>
    <w:multiLevelType w:val="multilevel"/>
    <w:tmpl w:val="06309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8F23C7"/>
    <w:multiLevelType w:val="hybridMultilevel"/>
    <w:tmpl w:val="EDC8D3D6"/>
    <w:lvl w:ilvl="0" w:tplc="2C0A000F">
      <w:start w:val="1"/>
      <w:numFmt w:val="decimal"/>
      <w:lvlText w:val="%1."/>
      <w:lvlJc w:val="lef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11">
    <w:nsid w:val="28981908"/>
    <w:multiLevelType w:val="hybridMultilevel"/>
    <w:tmpl w:val="EDC8D3D6"/>
    <w:lvl w:ilvl="0" w:tplc="2C0A000F">
      <w:start w:val="1"/>
      <w:numFmt w:val="decimal"/>
      <w:lvlText w:val="%1."/>
      <w:lvlJc w:val="lef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12">
    <w:nsid w:val="426F6BD8"/>
    <w:multiLevelType w:val="hybridMultilevel"/>
    <w:tmpl w:val="C1BAB7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42993680"/>
    <w:multiLevelType w:val="multilevel"/>
    <w:tmpl w:val="F724A5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C812A66"/>
    <w:multiLevelType w:val="hybridMultilevel"/>
    <w:tmpl w:val="A1DE3C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500A50BE"/>
    <w:multiLevelType w:val="hybridMultilevel"/>
    <w:tmpl w:val="A1DE3C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549A576B"/>
    <w:multiLevelType w:val="hybridMultilevel"/>
    <w:tmpl w:val="BF7A3DF2"/>
    <w:lvl w:ilvl="0" w:tplc="0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60AD0826"/>
    <w:multiLevelType w:val="hybridMultilevel"/>
    <w:tmpl w:val="73586310"/>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8">
    <w:nsid w:val="61262953"/>
    <w:multiLevelType w:val="hybridMultilevel"/>
    <w:tmpl w:val="A1DE3C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14"/>
  </w:num>
  <w:num w:numId="7">
    <w:abstractNumId w:val="12"/>
  </w:num>
  <w:num w:numId="8">
    <w:abstractNumId w:val="16"/>
  </w:num>
  <w:num w:numId="9">
    <w:abstractNumId w:val="8"/>
  </w:num>
  <w:num w:numId="10">
    <w:abstractNumId w:val="5"/>
  </w:num>
  <w:num w:numId="11">
    <w:abstractNumId w:val="15"/>
  </w:num>
  <w:num w:numId="12">
    <w:abstractNumId w:val="18"/>
  </w:num>
  <w:num w:numId="13">
    <w:abstractNumId w:val="11"/>
  </w:num>
  <w:num w:numId="14">
    <w:abstractNumId w:val="13"/>
  </w:num>
  <w:num w:numId="15">
    <w:abstractNumId w:val="9"/>
  </w:num>
  <w:num w:numId="16">
    <w:abstractNumId w:val="10"/>
  </w:num>
  <w:num w:numId="17">
    <w:abstractNumId w:val="17"/>
  </w:num>
  <w:num w:numId="18">
    <w:abstractNumId w:val="7"/>
  </w:num>
  <w:num w:numId="19">
    <w:abstractNumId w:val="6"/>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9"/>
  <w:hyphenationZone w:val="420"/>
  <w:drawingGridHorizontalSpacing w:val="110"/>
  <w:displayHorizontalDrawingGridEvery w:val="2"/>
  <w:characterSpacingControl w:val="doNotCompress"/>
  <w:hdrShapeDefaults>
    <o:shapedefaults v:ext="edit" spidmax="36866"/>
  </w:hdrShapeDefaults>
  <w:footnotePr>
    <w:footnote w:id="-1"/>
    <w:footnote w:id="0"/>
  </w:footnotePr>
  <w:endnotePr>
    <w:endnote w:id="-1"/>
    <w:endnote w:id="0"/>
  </w:endnotePr>
  <w:compat/>
  <w:rsids>
    <w:rsidRoot w:val="000D6341"/>
    <w:rsid w:val="00006DE2"/>
    <w:rsid w:val="00017037"/>
    <w:rsid w:val="00026C68"/>
    <w:rsid w:val="00032B5C"/>
    <w:rsid w:val="0004497C"/>
    <w:rsid w:val="00051B0B"/>
    <w:rsid w:val="00064138"/>
    <w:rsid w:val="00070C41"/>
    <w:rsid w:val="000713F3"/>
    <w:rsid w:val="0007168A"/>
    <w:rsid w:val="00073EE4"/>
    <w:rsid w:val="00080D8F"/>
    <w:rsid w:val="00091782"/>
    <w:rsid w:val="000A272E"/>
    <w:rsid w:val="000A3099"/>
    <w:rsid w:val="000B34B6"/>
    <w:rsid w:val="000B38BD"/>
    <w:rsid w:val="000C584D"/>
    <w:rsid w:val="000D0905"/>
    <w:rsid w:val="000D2713"/>
    <w:rsid w:val="000D4BA9"/>
    <w:rsid w:val="000D6341"/>
    <w:rsid w:val="000E2431"/>
    <w:rsid w:val="000F7B07"/>
    <w:rsid w:val="001027A6"/>
    <w:rsid w:val="00114D11"/>
    <w:rsid w:val="00132C84"/>
    <w:rsid w:val="00142CE2"/>
    <w:rsid w:val="001567DE"/>
    <w:rsid w:val="00163FDA"/>
    <w:rsid w:val="00172627"/>
    <w:rsid w:val="00180546"/>
    <w:rsid w:val="001879AC"/>
    <w:rsid w:val="00191A1A"/>
    <w:rsid w:val="001B3430"/>
    <w:rsid w:val="001B50C4"/>
    <w:rsid w:val="001B7E77"/>
    <w:rsid w:val="001C16B1"/>
    <w:rsid w:val="001C2049"/>
    <w:rsid w:val="001C4DA0"/>
    <w:rsid w:val="001D057B"/>
    <w:rsid w:val="001E1E4C"/>
    <w:rsid w:val="001E2DE9"/>
    <w:rsid w:val="001E3CB8"/>
    <w:rsid w:val="001E5C5C"/>
    <w:rsid w:val="001E7569"/>
    <w:rsid w:val="001F35B1"/>
    <w:rsid w:val="001F5FEE"/>
    <w:rsid w:val="00201D4E"/>
    <w:rsid w:val="002108D0"/>
    <w:rsid w:val="0021403D"/>
    <w:rsid w:val="0021463A"/>
    <w:rsid w:val="0023448A"/>
    <w:rsid w:val="00235F96"/>
    <w:rsid w:val="00252B1B"/>
    <w:rsid w:val="00263880"/>
    <w:rsid w:val="00264791"/>
    <w:rsid w:val="002768FF"/>
    <w:rsid w:val="00281646"/>
    <w:rsid w:val="00284B96"/>
    <w:rsid w:val="00295AB1"/>
    <w:rsid w:val="002A0F48"/>
    <w:rsid w:val="002A338F"/>
    <w:rsid w:val="002B14F1"/>
    <w:rsid w:val="002C30F4"/>
    <w:rsid w:val="002C3E28"/>
    <w:rsid w:val="002D36F3"/>
    <w:rsid w:val="002D59C3"/>
    <w:rsid w:val="002E795C"/>
    <w:rsid w:val="00301C61"/>
    <w:rsid w:val="0030385E"/>
    <w:rsid w:val="0030513C"/>
    <w:rsid w:val="00307E2C"/>
    <w:rsid w:val="00311286"/>
    <w:rsid w:val="0031148A"/>
    <w:rsid w:val="00312638"/>
    <w:rsid w:val="003143B8"/>
    <w:rsid w:val="00323459"/>
    <w:rsid w:val="00326C87"/>
    <w:rsid w:val="00330CB1"/>
    <w:rsid w:val="00332597"/>
    <w:rsid w:val="00337394"/>
    <w:rsid w:val="00346648"/>
    <w:rsid w:val="00356BCE"/>
    <w:rsid w:val="00370769"/>
    <w:rsid w:val="00370B3F"/>
    <w:rsid w:val="00374471"/>
    <w:rsid w:val="00387519"/>
    <w:rsid w:val="00392E97"/>
    <w:rsid w:val="003952AF"/>
    <w:rsid w:val="0039798B"/>
    <w:rsid w:val="003A5E51"/>
    <w:rsid w:val="003A709B"/>
    <w:rsid w:val="003C06CF"/>
    <w:rsid w:val="003E2431"/>
    <w:rsid w:val="003E6631"/>
    <w:rsid w:val="003F11BF"/>
    <w:rsid w:val="003F147A"/>
    <w:rsid w:val="003F5A7C"/>
    <w:rsid w:val="00405D8D"/>
    <w:rsid w:val="00406F2D"/>
    <w:rsid w:val="00426ACF"/>
    <w:rsid w:val="00426AF6"/>
    <w:rsid w:val="004346EA"/>
    <w:rsid w:val="0045107E"/>
    <w:rsid w:val="00454361"/>
    <w:rsid w:val="004548BA"/>
    <w:rsid w:val="00456931"/>
    <w:rsid w:val="00456E7A"/>
    <w:rsid w:val="004572DD"/>
    <w:rsid w:val="004612F4"/>
    <w:rsid w:val="004630E3"/>
    <w:rsid w:val="0046799E"/>
    <w:rsid w:val="004679EE"/>
    <w:rsid w:val="00472408"/>
    <w:rsid w:val="00473625"/>
    <w:rsid w:val="00475A4A"/>
    <w:rsid w:val="0048292D"/>
    <w:rsid w:val="00482F7F"/>
    <w:rsid w:val="00491EE1"/>
    <w:rsid w:val="004A38C2"/>
    <w:rsid w:val="004A6029"/>
    <w:rsid w:val="004A6C94"/>
    <w:rsid w:val="004B7CAD"/>
    <w:rsid w:val="004C47AC"/>
    <w:rsid w:val="004D13BA"/>
    <w:rsid w:val="004D59E2"/>
    <w:rsid w:val="004D7258"/>
    <w:rsid w:val="004E4B6B"/>
    <w:rsid w:val="004E66D3"/>
    <w:rsid w:val="004E7390"/>
    <w:rsid w:val="004E781B"/>
    <w:rsid w:val="004F4756"/>
    <w:rsid w:val="005027F4"/>
    <w:rsid w:val="00504A6E"/>
    <w:rsid w:val="00505559"/>
    <w:rsid w:val="0051019C"/>
    <w:rsid w:val="00525803"/>
    <w:rsid w:val="005305C2"/>
    <w:rsid w:val="00544FCD"/>
    <w:rsid w:val="00552FF0"/>
    <w:rsid w:val="005576DE"/>
    <w:rsid w:val="00563A6F"/>
    <w:rsid w:val="00587B5A"/>
    <w:rsid w:val="00596DEF"/>
    <w:rsid w:val="005A44F4"/>
    <w:rsid w:val="005C188D"/>
    <w:rsid w:val="005C7FD9"/>
    <w:rsid w:val="005D1FD3"/>
    <w:rsid w:val="005E0AD1"/>
    <w:rsid w:val="005E111D"/>
    <w:rsid w:val="005E1A8D"/>
    <w:rsid w:val="005E34FA"/>
    <w:rsid w:val="005F5964"/>
    <w:rsid w:val="005F5FB8"/>
    <w:rsid w:val="00600C6B"/>
    <w:rsid w:val="00610B68"/>
    <w:rsid w:val="00621142"/>
    <w:rsid w:val="00625F7C"/>
    <w:rsid w:val="00627F5E"/>
    <w:rsid w:val="006346D8"/>
    <w:rsid w:val="00634EF3"/>
    <w:rsid w:val="00646F4C"/>
    <w:rsid w:val="00650C58"/>
    <w:rsid w:val="00653EA6"/>
    <w:rsid w:val="00656D49"/>
    <w:rsid w:val="00657471"/>
    <w:rsid w:val="00665B56"/>
    <w:rsid w:val="00666D11"/>
    <w:rsid w:val="00671A94"/>
    <w:rsid w:val="006816FC"/>
    <w:rsid w:val="00691509"/>
    <w:rsid w:val="00692CE5"/>
    <w:rsid w:val="006977EF"/>
    <w:rsid w:val="006B582E"/>
    <w:rsid w:val="006B6878"/>
    <w:rsid w:val="006C1288"/>
    <w:rsid w:val="006C4343"/>
    <w:rsid w:val="006D08B1"/>
    <w:rsid w:val="006D4BC7"/>
    <w:rsid w:val="006D5567"/>
    <w:rsid w:val="006D6A29"/>
    <w:rsid w:val="006D6DF8"/>
    <w:rsid w:val="006E04DE"/>
    <w:rsid w:val="006F5114"/>
    <w:rsid w:val="00701ECD"/>
    <w:rsid w:val="00706E3E"/>
    <w:rsid w:val="0071358A"/>
    <w:rsid w:val="007148FC"/>
    <w:rsid w:val="00715660"/>
    <w:rsid w:val="007161E2"/>
    <w:rsid w:val="00716BB8"/>
    <w:rsid w:val="0072442D"/>
    <w:rsid w:val="00744B1F"/>
    <w:rsid w:val="00746809"/>
    <w:rsid w:val="007606AA"/>
    <w:rsid w:val="00760F43"/>
    <w:rsid w:val="00763A8D"/>
    <w:rsid w:val="00776BCA"/>
    <w:rsid w:val="00780927"/>
    <w:rsid w:val="00785B49"/>
    <w:rsid w:val="00791103"/>
    <w:rsid w:val="007946B5"/>
    <w:rsid w:val="007959EC"/>
    <w:rsid w:val="007961F5"/>
    <w:rsid w:val="007A0CDB"/>
    <w:rsid w:val="007A60B1"/>
    <w:rsid w:val="007A6382"/>
    <w:rsid w:val="007B1588"/>
    <w:rsid w:val="007B44F4"/>
    <w:rsid w:val="007B5128"/>
    <w:rsid w:val="007B712B"/>
    <w:rsid w:val="007C4697"/>
    <w:rsid w:val="007D0C14"/>
    <w:rsid w:val="007D1855"/>
    <w:rsid w:val="007E031B"/>
    <w:rsid w:val="007F194F"/>
    <w:rsid w:val="007F228B"/>
    <w:rsid w:val="007F5F62"/>
    <w:rsid w:val="00806D45"/>
    <w:rsid w:val="00816ED9"/>
    <w:rsid w:val="00820ACE"/>
    <w:rsid w:val="00820D4A"/>
    <w:rsid w:val="008307E6"/>
    <w:rsid w:val="008315A6"/>
    <w:rsid w:val="00846B32"/>
    <w:rsid w:val="00861F6D"/>
    <w:rsid w:val="00872787"/>
    <w:rsid w:val="00887433"/>
    <w:rsid w:val="008919C9"/>
    <w:rsid w:val="00891E67"/>
    <w:rsid w:val="00892D80"/>
    <w:rsid w:val="00897C47"/>
    <w:rsid w:val="008A5C72"/>
    <w:rsid w:val="008A6185"/>
    <w:rsid w:val="008A7F01"/>
    <w:rsid w:val="008B1E25"/>
    <w:rsid w:val="008B7D02"/>
    <w:rsid w:val="008C237C"/>
    <w:rsid w:val="008C34F1"/>
    <w:rsid w:val="008C5466"/>
    <w:rsid w:val="008C67FF"/>
    <w:rsid w:val="008D17FB"/>
    <w:rsid w:val="008D25FE"/>
    <w:rsid w:val="008D2F3E"/>
    <w:rsid w:val="008D6B48"/>
    <w:rsid w:val="008F3DEB"/>
    <w:rsid w:val="008F5AA3"/>
    <w:rsid w:val="00905A46"/>
    <w:rsid w:val="00917222"/>
    <w:rsid w:val="009303F7"/>
    <w:rsid w:val="00934567"/>
    <w:rsid w:val="00934D0D"/>
    <w:rsid w:val="00942603"/>
    <w:rsid w:val="00944B48"/>
    <w:rsid w:val="0095309D"/>
    <w:rsid w:val="009555EA"/>
    <w:rsid w:val="00961CF1"/>
    <w:rsid w:val="00970931"/>
    <w:rsid w:val="0097420C"/>
    <w:rsid w:val="00995C92"/>
    <w:rsid w:val="009A6A8B"/>
    <w:rsid w:val="009C5B10"/>
    <w:rsid w:val="009D6AC7"/>
    <w:rsid w:val="009D7EE1"/>
    <w:rsid w:val="009E1253"/>
    <w:rsid w:val="009E584C"/>
    <w:rsid w:val="009E58A9"/>
    <w:rsid w:val="00A01A00"/>
    <w:rsid w:val="00A22A12"/>
    <w:rsid w:val="00A24B60"/>
    <w:rsid w:val="00A35008"/>
    <w:rsid w:val="00A54917"/>
    <w:rsid w:val="00A562FA"/>
    <w:rsid w:val="00A5693E"/>
    <w:rsid w:val="00A6347C"/>
    <w:rsid w:val="00A70109"/>
    <w:rsid w:val="00A70B1D"/>
    <w:rsid w:val="00A70F13"/>
    <w:rsid w:val="00A71E32"/>
    <w:rsid w:val="00A72AEF"/>
    <w:rsid w:val="00A805AA"/>
    <w:rsid w:val="00A84717"/>
    <w:rsid w:val="00A90D39"/>
    <w:rsid w:val="00A922F7"/>
    <w:rsid w:val="00A97CE0"/>
    <w:rsid w:val="00AA5E4A"/>
    <w:rsid w:val="00AB1E9E"/>
    <w:rsid w:val="00AC0740"/>
    <w:rsid w:val="00AC2BA7"/>
    <w:rsid w:val="00AC436E"/>
    <w:rsid w:val="00AC6E98"/>
    <w:rsid w:val="00AC72F9"/>
    <w:rsid w:val="00AC7930"/>
    <w:rsid w:val="00AD25A1"/>
    <w:rsid w:val="00AF271E"/>
    <w:rsid w:val="00B00CC7"/>
    <w:rsid w:val="00B03ABE"/>
    <w:rsid w:val="00B07312"/>
    <w:rsid w:val="00B075E4"/>
    <w:rsid w:val="00B2575B"/>
    <w:rsid w:val="00B26B8C"/>
    <w:rsid w:val="00B44929"/>
    <w:rsid w:val="00B544DF"/>
    <w:rsid w:val="00B55433"/>
    <w:rsid w:val="00B571C0"/>
    <w:rsid w:val="00B6696E"/>
    <w:rsid w:val="00B720B3"/>
    <w:rsid w:val="00B864C0"/>
    <w:rsid w:val="00B867BF"/>
    <w:rsid w:val="00B878B0"/>
    <w:rsid w:val="00BA2203"/>
    <w:rsid w:val="00BB7B75"/>
    <w:rsid w:val="00BC0740"/>
    <w:rsid w:val="00BC37A1"/>
    <w:rsid w:val="00BD5208"/>
    <w:rsid w:val="00BE495C"/>
    <w:rsid w:val="00BE7D3B"/>
    <w:rsid w:val="00BF1308"/>
    <w:rsid w:val="00BF19BE"/>
    <w:rsid w:val="00BF4556"/>
    <w:rsid w:val="00C03E86"/>
    <w:rsid w:val="00C0568C"/>
    <w:rsid w:val="00C05798"/>
    <w:rsid w:val="00C11AF7"/>
    <w:rsid w:val="00C1402F"/>
    <w:rsid w:val="00C2401B"/>
    <w:rsid w:val="00C31DC0"/>
    <w:rsid w:val="00C36106"/>
    <w:rsid w:val="00C4207C"/>
    <w:rsid w:val="00C5753C"/>
    <w:rsid w:val="00C609C2"/>
    <w:rsid w:val="00C66C03"/>
    <w:rsid w:val="00C73EF8"/>
    <w:rsid w:val="00C935D9"/>
    <w:rsid w:val="00CA6C2C"/>
    <w:rsid w:val="00CB5396"/>
    <w:rsid w:val="00CB53E0"/>
    <w:rsid w:val="00CB7B0D"/>
    <w:rsid w:val="00CC4EB0"/>
    <w:rsid w:val="00CC6B2D"/>
    <w:rsid w:val="00CD2C96"/>
    <w:rsid w:val="00CD6806"/>
    <w:rsid w:val="00CE0206"/>
    <w:rsid w:val="00CE09B1"/>
    <w:rsid w:val="00CE3833"/>
    <w:rsid w:val="00CF14DB"/>
    <w:rsid w:val="00CF1DC5"/>
    <w:rsid w:val="00D016D8"/>
    <w:rsid w:val="00D01A57"/>
    <w:rsid w:val="00D0656F"/>
    <w:rsid w:val="00D10574"/>
    <w:rsid w:val="00D224DB"/>
    <w:rsid w:val="00D273EF"/>
    <w:rsid w:val="00D31DF8"/>
    <w:rsid w:val="00D3302B"/>
    <w:rsid w:val="00D36531"/>
    <w:rsid w:val="00D373D2"/>
    <w:rsid w:val="00D56EAB"/>
    <w:rsid w:val="00D71832"/>
    <w:rsid w:val="00D746AF"/>
    <w:rsid w:val="00D747E1"/>
    <w:rsid w:val="00D91186"/>
    <w:rsid w:val="00D9258A"/>
    <w:rsid w:val="00DA0321"/>
    <w:rsid w:val="00DA3C13"/>
    <w:rsid w:val="00DB13AF"/>
    <w:rsid w:val="00DB393F"/>
    <w:rsid w:val="00DC6448"/>
    <w:rsid w:val="00DD1783"/>
    <w:rsid w:val="00DD4B99"/>
    <w:rsid w:val="00DF1F9B"/>
    <w:rsid w:val="00DF46B8"/>
    <w:rsid w:val="00E04650"/>
    <w:rsid w:val="00E06950"/>
    <w:rsid w:val="00E10219"/>
    <w:rsid w:val="00E2188C"/>
    <w:rsid w:val="00E2327D"/>
    <w:rsid w:val="00E33863"/>
    <w:rsid w:val="00E358CA"/>
    <w:rsid w:val="00E646B6"/>
    <w:rsid w:val="00E658F1"/>
    <w:rsid w:val="00E72085"/>
    <w:rsid w:val="00E81E45"/>
    <w:rsid w:val="00E85728"/>
    <w:rsid w:val="00E85863"/>
    <w:rsid w:val="00E93891"/>
    <w:rsid w:val="00EB7E03"/>
    <w:rsid w:val="00EC1E3A"/>
    <w:rsid w:val="00ED1434"/>
    <w:rsid w:val="00ED1F9E"/>
    <w:rsid w:val="00ED4AC8"/>
    <w:rsid w:val="00ED5187"/>
    <w:rsid w:val="00EE0427"/>
    <w:rsid w:val="00EE0696"/>
    <w:rsid w:val="00EE7FC1"/>
    <w:rsid w:val="00EF375E"/>
    <w:rsid w:val="00F006EC"/>
    <w:rsid w:val="00F131BA"/>
    <w:rsid w:val="00F146D3"/>
    <w:rsid w:val="00F1572A"/>
    <w:rsid w:val="00F169EC"/>
    <w:rsid w:val="00F22F1C"/>
    <w:rsid w:val="00F23299"/>
    <w:rsid w:val="00F264AA"/>
    <w:rsid w:val="00F26A1C"/>
    <w:rsid w:val="00F306A3"/>
    <w:rsid w:val="00F4182D"/>
    <w:rsid w:val="00F53E2A"/>
    <w:rsid w:val="00F60994"/>
    <w:rsid w:val="00F71CE7"/>
    <w:rsid w:val="00F7240A"/>
    <w:rsid w:val="00F725FC"/>
    <w:rsid w:val="00F735B7"/>
    <w:rsid w:val="00F7480F"/>
    <w:rsid w:val="00F902BC"/>
    <w:rsid w:val="00F93888"/>
    <w:rsid w:val="00F945A5"/>
    <w:rsid w:val="00F96FAF"/>
    <w:rsid w:val="00FA09DE"/>
    <w:rsid w:val="00FA1D58"/>
    <w:rsid w:val="00FA1DCE"/>
    <w:rsid w:val="00FA2672"/>
    <w:rsid w:val="00FB637D"/>
    <w:rsid w:val="00FC464E"/>
    <w:rsid w:val="00FE4E30"/>
    <w:rsid w:val="00FE71DD"/>
    <w:rsid w:val="00FF4711"/>
  </w:rsids>
  <m:mathPr>
    <m:mathFont m:val="Cambria Math"/>
    <m:brkBin m:val="before"/>
    <m:brkBinSub m:val="--"/>
    <m:smallFrac m:val="off"/>
    <m:dispDef/>
    <m:lMargin m:val="0"/>
    <m:rMargin m:val="0"/>
    <m:defJc m:val="centerGroup"/>
    <m:wrapIndent m:val="1440"/>
    <m:intLim m:val="undOvr"/>
    <m:naryLim m:val="subSup"/>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uiPriority="39"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5728"/>
    <w:rPr>
      <w:rFonts w:eastAsiaTheme="minorEastAsia"/>
      <w:color w:val="000000" w:themeColor="text1"/>
      <w:szCs w:val="20"/>
      <w:lang w:val="es-ES"/>
    </w:rPr>
  </w:style>
  <w:style w:type="paragraph" w:styleId="Ttulo1">
    <w:name w:val="heading 1"/>
    <w:basedOn w:val="Normal"/>
    <w:next w:val="Normal"/>
    <w:link w:val="Ttulo1Car"/>
    <w:uiPriority w:val="9"/>
    <w:qFormat/>
    <w:rsid w:val="000A3099"/>
    <w:pPr>
      <w:pBdr>
        <w:top w:val="single" w:sz="6" w:space="1" w:color="9FB8CD" w:themeColor="accent2"/>
        <w:left w:val="single" w:sz="6" w:space="1" w:color="9FB8CD" w:themeColor="accent2"/>
        <w:bottom w:val="single" w:sz="6" w:space="1" w:color="9FB8CD" w:themeColor="accent2"/>
        <w:right w:val="single" w:sz="6" w:space="1" w:color="9FB8CD" w:themeColor="accent2"/>
      </w:pBdr>
      <w:shd w:val="clear" w:color="auto" w:fill="9FB8CD" w:themeFill="accent2"/>
      <w:spacing w:before="300" w:after="40"/>
      <w:outlineLvl w:val="0"/>
    </w:pPr>
    <w:rPr>
      <w:rFonts w:asciiTheme="majorHAnsi" w:eastAsiaTheme="majorEastAsia" w:hAnsiTheme="majorHAnsi" w:cstheme="majorBidi"/>
      <w:color w:val="FFFFFF" w:themeColor="background1"/>
      <w:spacing w:val="5"/>
    </w:rPr>
  </w:style>
  <w:style w:type="paragraph" w:styleId="Ttulo2">
    <w:name w:val="heading 2"/>
    <w:basedOn w:val="Normal"/>
    <w:next w:val="Normal"/>
    <w:link w:val="Ttulo2Car"/>
    <w:uiPriority w:val="9"/>
    <w:qFormat/>
    <w:rsid w:val="000A3099"/>
    <w:pPr>
      <w:pBdr>
        <w:top w:val="single" w:sz="6" w:space="1" w:color="9FB8CD" w:themeColor="accent2"/>
        <w:left w:val="single" w:sz="48" w:space="1" w:color="9FB8CD" w:themeColor="accent2"/>
        <w:bottom w:val="single" w:sz="6" w:space="1" w:color="9FB8CD" w:themeColor="accent2"/>
        <w:right w:val="single" w:sz="6" w:space="1" w:color="9FB8CD" w:themeColor="accent2"/>
      </w:pBdr>
      <w:spacing w:before="240" w:after="80"/>
      <w:ind w:left="144"/>
      <w:outlineLvl w:val="1"/>
    </w:pPr>
    <w:rPr>
      <w:rFonts w:asciiTheme="majorHAnsi" w:eastAsiaTheme="majorEastAsia" w:hAnsiTheme="majorHAnsi" w:cstheme="majorBidi"/>
      <w:color w:val="628BAD" w:themeColor="accent2" w:themeShade="BF"/>
      <w:spacing w:val="5"/>
    </w:rPr>
  </w:style>
  <w:style w:type="paragraph" w:styleId="Ttulo3">
    <w:name w:val="heading 3"/>
    <w:basedOn w:val="Normal"/>
    <w:next w:val="Normal"/>
    <w:link w:val="Ttulo3Car"/>
    <w:uiPriority w:val="9"/>
    <w:unhideWhenUsed/>
    <w:qFormat/>
    <w:rsid w:val="000A3099"/>
    <w:pPr>
      <w:pBdr>
        <w:top w:val="single" w:sz="6" w:space="1" w:color="A6A6A6" w:themeColor="background1" w:themeShade="A6"/>
        <w:left w:val="single" w:sz="48" w:space="1" w:color="A6A6A6" w:themeColor="background1" w:themeShade="A6"/>
        <w:bottom w:val="single" w:sz="6" w:space="1" w:color="A6A6A6" w:themeColor="background1" w:themeShade="A6"/>
        <w:right w:val="single" w:sz="6" w:space="1" w:color="A6A6A6" w:themeColor="background1" w:themeShade="A6"/>
      </w:pBdr>
      <w:spacing w:before="200" w:after="80"/>
      <w:ind w:left="144"/>
      <w:outlineLvl w:val="2"/>
    </w:pPr>
    <w:rPr>
      <w:rFonts w:asciiTheme="majorHAnsi" w:eastAsiaTheme="majorEastAsia" w:hAnsiTheme="majorHAnsi" w:cstheme="majorBidi"/>
      <w:color w:val="595959" w:themeColor="text1" w:themeTint="A6"/>
      <w:spacing w:val="5"/>
    </w:rPr>
  </w:style>
  <w:style w:type="paragraph" w:styleId="Ttulo4">
    <w:name w:val="heading 4"/>
    <w:basedOn w:val="Normal"/>
    <w:next w:val="Normal"/>
    <w:link w:val="Ttulo4Car"/>
    <w:uiPriority w:val="9"/>
    <w:unhideWhenUsed/>
    <w:qFormat/>
    <w:rsid w:val="000A3099"/>
    <w:pPr>
      <w:pBdr>
        <w:bottom w:val="single" w:sz="6" w:space="1" w:color="A6A6A6" w:themeColor="background1" w:themeShade="A6"/>
      </w:pBdr>
      <w:spacing w:before="200" w:after="80"/>
      <w:outlineLvl w:val="3"/>
    </w:pPr>
    <w:rPr>
      <w:rFonts w:asciiTheme="majorHAnsi" w:eastAsiaTheme="majorEastAsia" w:hAnsiTheme="majorHAnsi" w:cstheme="majorBidi"/>
      <w:color w:val="595959" w:themeColor="text1" w:themeTint="A6"/>
    </w:rPr>
  </w:style>
  <w:style w:type="paragraph" w:styleId="Ttulo5">
    <w:name w:val="heading 5"/>
    <w:basedOn w:val="Normal"/>
    <w:next w:val="Normal"/>
    <w:link w:val="Ttulo5Car"/>
    <w:uiPriority w:val="9"/>
    <w:semiHidden/>
    <w:unhideWhenUsed/>
    <w:qFormat/>
    <w:rsid w:val="000A3099"/>
    <w:pPr>
      <w:pBdr>
        <w:bottom w:val="dashed" w:sz="4" w:space="1" w:color="A6A6A6" w:themeColor="background1" w:themeShade="A6"/>
      </w:pBdr>
      <w:spacing w:before="200" w:after="80"/>
      <w:outlineLvl w:val="4"/>
    </w:pPr>
    <w:rPr>
      <w:rFonts w:asciiTheme="majorHAnsi" w:eastAsiaTheme="majorEastAsia" w:hAnsiTheme="majorHAnsi" w:cstheme="majorBidi"/>
      <w:color w:val="404040" w:themeColor="text1" w:themeTint="BF"/>
    </w:rPr>
  </w:style>
  <w:style w:type="paragraph" w:styleId="Ttulo6">
    <w:name w:val="heading 6"/>
    <w:basedOn w:val="Normal"/>
    <w:next w:val="Normal"/>
    <w:link w:val="Ttulo6Car"/>
    <w:uiPriority w:val="9"/>
    <w:semiHidden/>
    <w:unhideWhenUsed/>
    <w:qFormat/>
    <w:rsid w:val="000A3099"/>
    <w:pPr>
      <w:spacing w:before="200" w:after="80"/>
      <w:outlineLvl w:val="5"/>
    </w:pPr>
    <w:rPr>
      <w:rFonts w:asciiTheme="majorHAnsi" w:eastAsiaTheme="majorEastAsia" w:hAnsiTheme="majorHAnsi" w:cstheme="majorBidi"/>
      <w:b/>
      <w:bCs/>
      <w:color w:val="7F7F7F" w:themeColor="background1" w:themeShade="7F"/>
      <w:sz w:val="18"/>
      <w:szCs w:val="18"/>
    </w:rPr>
  </w:style>
  <w:style w:type="paragraph" w:styleId="Ttulo7">
    <w:name w:val="heading 7"/>
    <w:basedOn w:val="Normal"/>
    <w:next w:val="Normal"/>
    <w:link w:val="Ttulo7Car"/>
    <w:uiPriority w:val="9"/>
    <w:semiHidden/>
    <w:unhideWhenUsed/>
    <w:qFormat/>
    <w:rsid w:val="000A3099"/>
    <w:pPr>
      <w:spacing w:before="200" w:after="80"/>
      <w:outlineLvl w:val="6"/>
    </w:pPr>
    <w:rPr>
      <w:rFonts w:asciiTheme="majorHAnsi" w:eastAsiaTheme="majorEastAsia" w:hAnsiTheme="majorHAnsi" w:cstheme="majorBidi"/>
      <w:b/>
      <w:bCs/>
      <w:i/>
      <w:iCs/>
      <w:color w:val="808080" w:themeColor="background1" w:themeShade="80"/>
      <w:sz w:val="18"/>
      <w:szCs w:val="18"/>
    </w:rPr>
  </w:style>
  <w:style w:type="paragraph" w:styleId="Ttulo8">
    <w:name w:val="heading 8"/>
    <w:basedOn w:val="Normal"/>
    <w:next w:val="Normal"/>
    <w:link w:val="Ttulo8Car"/>
    <w:uiPriority w:val="9"/>
    <w:semiHidden/>
    <w:unhideWhenUsed/>
    <w:qFormat/>
    <w:rsid w:val="000A3099"/>
    <w:pPr>
      <w:spacing w:before="200" w:after="80"/>
      <w:outlineLvl w:val="7"/>
    </w:pPr>
    <w:rPr>
      <w:rFonts w:asciiTheme="majorHAnsi" w:eastAsiaTheme="majorEastAsia" w:hAnsiTheme="majorHAnsi" w:cstheme="majorBidi"/>
      <w:color w:val="9FB8CD" w:themeColor="accent2"/>
      <w:sz w:val="18"/>
      <w:szCs w:val="18"/>
    </w:rPr>
  </w:style>
  <w:style w:type="paragraph" w:styleId="Ttulo9">
    <w:name w:val="heading 9"/>
    <w:basedOn w:val="Normal"/>
    <w:next w:val="Normal"/>
    <w:link w:val="Ttulo9Car"/>
    <w:uiPriority w:val="9"/>
    <w:semiHidden/>
    <w:unhideWhenUsed/>
    <w:qFormat/>
    <w:rsid w:val="000A3099"/>
    <w:pPr>
      <w:spacing w:before="200" w:after="80"/>
      <w:outlineLvl w:val="8"/>
    </w:pPr>
    <w:rPr>
      <w:rFonts w:asciiTheme="majorHAnsi" w:eastAsiaTheme="majorEastAsia" w:hAnsiTheme="majorHAnsi" w:cstheme="majorBidi"/>
      <w:i/>
      <w:iCs/>
      <w:color w:val="9FB8CD" w:themeColor="accent2"/>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A3099"/>
    <w:rPr>
      <w:rFonts w:asciiTheme="majorHAnsi" w:eastAsiaTheme="majorEastAsia" w:hAnsiTheme="majorHAnsi" w:cstheme="majorBidi"/>
      <w:color w:val="FFFFFF" w:themeColor="background1"/>
      <w:spacing w:val="5"/>
      <w:sz w:val="20"/>
      <w:shd w:val="clear" w:color="auto" w:fill="9FB8CD" w:themeFill="accent2"/>
    </w:rPr>
  </w:style>
  <w:style w:type="character" w:customStyle="1" w:styleId="Ttulo2Car">
    <w:name w:val="Título 2 Car"/>
    <w:basedOn w:val="Fuentedeprrafopredeter"/>
    <w:link w:val="Ttulo2"/>
    <w:uiPriority w:val="9"/>
    <w:rsid w:val="000A3099"/>
    <w:rPr>
      <w:rFonts w:asciiTheme="majorHAnsi" w:eastAsiaTheme="majorEastAsia" w:hAnsiTheme="majorHAnsi" w:cstheme="majorBidi"/>
      <w:color w:val="628BAD" w:themeColor="accent2" w:themeShade="BF"/>
      <w:spacing w:val="5"/>
      <w:sz w:val="20"/>
    </w:rPr>
  </w:style>
  <w:style w:type="character" w:customStyle="1" w:styleId="Ttulo3Car">
    <w:name w:val="Título 3 Car"/>
    <w:basedOn w:val="Fuentedeprrafopredeter"/>
    <w:link w:val="Ttulo3"/>
    <w:uiPriority w:val="9"/>
    <w:rsid w:val="000A3099"/>
    <w:rPr>
      <w:rFonts w:asciiTheme="majorHAnsi" w:eastAsiaTheme="majorEastAsia" w:hAnsiTheme="majorHAnsi" w:cstheme="majorBidi"/>
      <w:color w:val="595959" w:themeColor="text1" w:themeTint="A6"/>
      <w:spacing w:val="5"/>
      <w:sz w:val="20"/>
    </w:rPr>
  </w:style>
  <w:style w:type="paragraph" w:styleId="Ttulo">
    <w:name w:val="Title"/>
    <w:basedOn w:val="Normal"/>
    <w:link w:val="TtuloCar"/>
    <w:uiPriority w:val="10"/>
    <w:qFormat/>
    <w:rsid w:val="000A3099"/>
    <w:pPr>
      <w:spacing w:line="240" w:lineRule="auto"/>
    </w:pPr>
    <w:rPr>
      <w:rFonts w:asciiTheme="majorHAnsi" w:eastAsiaTheme="majorEastAsia" w:hAnsiTheme="majorHAnsi" w:cstheme="majorBidi"/>
      <w:color w:val="9FB8CD" w:themeColor="accent2"/>
      <w:sz w:val="52"/>
      <w:szCs w:val="52"/>
    </w:rPr>
  </w:style>
  <w:style w:type="character" w:customStyle="1" w:styleId="TtuloCar">
    <w:name w:val="Título Car"/>
    <w:basedOn w:val="Fuentedeprrafopredeter"/>
    <w:link w:val="Ttulo"/>
    <w:uiPriority w:val="10"/>
    <w:rsid w:val="000A3099"/>
    <w:rPr>
      <w:rFonts w:asciiTheme="majorHAnsi" w:eastAsiaTheme="majorEastAsia" w:hAnsiTheme="majorHAnsi" w:cstheme="majorBidi"/>
      <w:color w:val="9FB8CD" w:themeColor="accent2"/>
      <w:sz w:val="52"/>
      <w:szCs w:val="52"/>
    </w:rPr>
  </w:style>
  <w:style w:type="paragraph" w:styleId="Subttulo">
    <w:name w:val="Subtitle"/>
    <w:basedOn w:val="Normal"/>
    <w:link w:val="SubttuloCar"/>
    <w:uiPriority w:val="11"/>
    <w:qFormat/>
    <w:rsid w:val="000A3099"/>
    <w:pPr>
      <w:spacing w:after="720" w:line="240" w:lineRule="auto"/>
    </w:pPr>
    <w:rPr>
      <w:rFonts w:asciiTheme="majorHAnsi" w:eastAsiaTheme="majorEastAsia" w:hAnsiTheme="majorHAnsi" w:cstheme="majorBidi"/>
      <w:color w:val="9FB8CD" w:themeColor="accent2"/>
      <w:sz w:val="24"/>
      <w:szCs w:val="24"/>
    </w:rPr>
  </w:style>
  <w:style w:type="character" w:customStyle="1" w:styleId="SubttuloCar">
    <w:name w:val="Subtítulo Car"/>
    <w:basedOn w:val="Fuentedeprrafopredeter"/>
    <w:link w:val="Subttulo"/>
    <w:uiPriority w:val="11"/>
    <w:rsid w:val="000A3099"/>
    <w:rPr>
      <w:rFonts w:asciiTheme="majorHAnsi" w:eastAsiaTheme="majorEastAsia" w:hAnsiTheme="majorHAnsi" w:cstheme="majorBidi"/>
      <w:color w:val="9FB8CD" w:themeColor="accent2"/>
      <w:sz w:val="24"/>
      <w:szCs w:val="24"/>
    </w:rPr>
  </w:style>
  <w:style w:type="paragraph" w:styleId="Epgrafe">
    <w:name w:val="caption"/>
    <w:basedOn w:val="Normal"/>
    <w:next w:val="Normal"/>
    <w:uiPriority w:val="35"/>
    <w:unhideWhenUsed/>
    <w:rsid w:val="000A3099"/>
    <w:pPr>
      <w:spacing w:after="0" w:line="240" w:lineRule="auto"/>
    </w:pPr>
    <w:rPr>
      <w:rFonts w:asciiTheme="majorHAnsi" w:eastAsiaTheme="majorEastAsia" w:hAnsiTheme="majorHAnsi" w:cstheme="majorBidi"/>
      <w:color w:val="9FB8CD" w:themeColor="accent2"/>
      <w:sz w:val="16"/>
      <w:szCs w:val="16"/>
    </w:rPr>
  </w:style>
  <w:style w:type="paragraph" w:styleId="Sinespaciado">
    <w:name w:val="No Spacing"/>
    <w:basedOn w:val="Normal"/>
    <w:uiPriority w:val="99"/>
    <w:qFormat/>
    <w:rsid w:val="000A3099"/>
    <w:pPr>
      <w:spacing w:after="0" w:line="240" w:lineRule="auto"/>
    </w:pPr>
  </w:style>
  <w:style w:type="paragraph" w:styleId="Textodeglobo">
    <w:name w:val="Balloon Text"/>
    <w:basedOn w:val="Normal"/>
    <w:link w:val="TextodegloboCar"/>
    <w:uiPriority w:val="99"/>
    <w:semiHidden/>
    <w:unhideWhenUsed/>
    <w:rsid w:val="000A3099"/>
    <w:rPr>
      <w:rFonts w:hAnsi="Tahoma"/>
      <w:sz w:val="16"/>
      <w:szCs w:val="16"/>
    </w:rPr>
  </w:style>
  <w:style w:type="character" w:customStyle="1" w:styleId="TextodegloboCar">
    <w:name w:val="Texto de globo Car"/>
    <w:basedOn w:val="Fuentedeprrafopredeter"/>
    <w:link w:val="Textodeglobo"/>
    <w:uiPriority w:val="99"/>
    <w:semiHidden/>
    <w:rsid w:val="000A3099"/>
    <w:rPr>
      <w:rFonts w:eastAsiaTheme="minorEastAsia" w:hAnsi="Tahoma"/>
      <w:color w:val="000000" w:themeColor="text1"/>
      <w:sz w:val="16"/>
      <w:szCs w:val="16"/>
      <w:lang w:val="es-ES"/>
    </w:rPr>
  </w:style>
  <w:style w:type="character" w:styleId="Ttulodellibro">
    <w:name w:val="Book Title"/>
    <w:basedOn w:val="Fuentedeprrafopredeter"/>
    <w:uiPriority w:val="33"/>
    <w:qFormat/>
    <w:rsid w:val="000A3099"/>
    <w:rPr>
      <w:rFonts w:asciiTheme="majorHAnsi" w:eastAsiaTheme="majorEastAsia" w:hAnsiTheme="majorHAnsi" w:cstheme="majorBidi"/>
      <w:bCs w:val="0"/>
      <w:i/>
      <w:iCs/>
      <w:color w:val="8E736A" w:themeColor="accent6"/>
      <w:sz w:val="20"/>
      <w:szCs w:val="20"/>
      <w:lang w:val="es-ES"/>
    </w:rPr>
  </w:style>
  <w:style w:type="character" w:styleId="nfasis">
    <w:name w:val="Emphasis"/>
    <w:uiPriority w:val="20"/>
    <w:qFormat/>
    <w:rsid w:val="000A3099"/>
    <w:rPr>
      <w:rFonts w:eastAsiaTheme="minorEastAsia" w:cstheme="minorBidi"/>
      <w:b/>
      <w:bCs/>
      <w:i/>
      <w:iCs/>
      <w:spacing w:val="0"/>
      <w:szCs w:val="20"/>
      <w:lang w:val="es-ES"/>
    </w:rPr>
  </w:style>
  <w:style w:type="paragraph" w:styleId="Piedepgina">
    <w:name w:val="footer"/>
    <w:basedOn w:val="Normal"/>
    <w:link w:val="PiedepginaCar"/>
    <w:uiPriority w:val="99"/>
    <w:unhideWhenUsed/>
    <w:rsid w:val="000A3099"/>
    <w:pPr>
      <w:tabs>
        <w:tab w:val="center" w:pos="4320"/>
        <w:tab w:val="right" w:pos="8640"/>
      </w:tabs>
    </w:pPr>
  </w:style>
  <w:style w:type="character" w:customStyle="1" w:styleId="PiedepginaCar">
    <w:name w:val="Pie de página Car"/>
    <w:basedOn w:val="Fuentedeprrafopredeter"/>
    <w:link w:val="Piedepgina"/>
    <w:uiPriority w:val="99"/>
    <w:rsid w:val="000A3099"/>
    <w:rPr>
      <w:color w:val="000000" w:themeColor="text1"/>
      <w:sz w:val="20"/>
    </w:rPr>
  </w:style>
  <w:style w:type="paragraph" w:styleId="Encabezado">
    <w:name w:val="header"/>
    <w:basedOn w:val="Normal"/>
    <w:link w:val="EncabezadoCar"/>
    <w:uiPriority w:val="99"/>
    <w:unhideWhenUsed/>
    <w:rsid w:val="000A3099"/>
    <w:pPr>
      <w:tabs>
        <w:tab w:val="center" w:pos="4320"/>
        <w:tab w:val="right" w:pos="8640"/>
      </w:tabs>
    </w:pPr>
  </w:style>
  <w:style w:type="character" w:customStyle="1" w:styleId="EncabezadoCar">
    <w:name w:val="Encabezado Car"/>
    <w:basedOn w:val="Fuentedeprrafopredeter"/>
    <w:link w:val="Encabezado"/>
    <w:uiPriority w:val="99"/>
    <w:rsid w:val="000A3099"/>
    <w:rPr>
      <w:color w:val="000000" w:themeColor="text1"/>
      <w:sz w:val="20"/>
    </w:rPr>
  </w:style>
  <w:style w:type="character" w:customStyle="1" w:styleId="Ttulo4Car">
    <w:name w:val="Título 4 Car"/>
    <w:basedOn w:val="Fuentedeprrafopredeter"/>
    <w:link w:val="Ttulo4"/>
    <w:uiPriority w:val="9"/>
    <w:rsid w:val="000A3099"/>
    <w:rPr>
      <w:rFonts w:asciiTheme="majorHAnsi" w:eastAsiaTheme="majorEastAsia" w:hAnsiTheme="majorHAnsi" w:cstheme="majorBidi"/>
      <w:color w:val="595959" w:themeColor="text1" w:themeTint="A6"/>
      <w:sz w:val="20"/>
    </w:rPr>
  </w:style>
  <w:style w:type="character" w:customStyle="1" w:styleId="Ttulo5Car">
    <w:name w:val="Título 5 Car"/>
    <w:basedOn w:val="Fuentedeprrafopredeter"/>
    <w:link w:val="Ttulo5"/>
    <w:uiPriority w:val="9"/>
    <w:semiHidden/>
    <w:rsid w:val="000A3099"/>
    <w:rPr>
      <w:rFonts w:asciiTheme="majorHAnsi" w:eastAsiaTheme="majorEastAsia" w:hAnsiTheme="majorHAnsi" w:cstheme="majorBidi"/>
      <w:color w:val="404040" w:themeColor="text1" w:themeTint="BF"/>
      <w:sz w:val="20"/>
    </w:rPr>
  </w:style>
  <w:style w:type="character" w:customStyle="1" w:styleId="Ttulo6Car">
    <w:name w:val="Título 6 Car"/>
    <w:basedOn w:val="Fuentedeprrafopredeter"/>
    <w:link w:val="Ttulo6"/>
    <w:uiPriority w:val="9"/>
    <w:semiHidden/>
    <w:rsid w:val="000A3099"/>
    <w:rPr>
      <w:rFonts w:asciiTheme="majorHAnsi" w:eastAsiaTheme="majorEastAsia" w:hAnsiTheme="majorHAnsi" w:cstheme="majorBidi"/>
      <w:b/>
      <w:bCs/>
      <w:color w:val="7F7F7F" w:themeColor="background1" w:themeShade="7F"/>
      <w:sz w:val="18"/>
      <w:szCs w:val="18"/>
    </w:rPr>
  </w:style>
  <w:style w:type="character" w:customStyle="1" w:styleId="Ttulo7Car">
    <w:name w:val="Título 7 Car"/>
    <w:basedOn w:val="Fuentedeprrafopredeter"/>
    <w:link w:val="Ttulo7"/>
    <w:uiPriority w:val="9"/>
    <w:semiHidden/>
    <w:rsid w:val="000A3099"/>
    <w:rPr>
      <w:rFonts w:asciiTheme="majorHAnsi" w:eastAsiaTheme="majorEastAsia" w:hAnsiTheme="majorHAnsi" w:cstheme="majorBidi"/>
      <w:b/>
      <w:bCs/>
      <w:i/>
      <w:iCs/>
      <w:color w:val="808080" w:themeColor="background1" w:themeShade="80"/>
      <w:sz w:val="18"/>
      <w:szCs w:val="18"/>
    </w:rPr>
  </w:style>
  <w:style w:type="character" w:customStyle="1" w:styleId="Ttulo8Car">
    <w:name w:val="Título 8 Car"/>
    <w:basedOn w:val="Fuentedeprrafopredeter"/>
    <w:link w:val="Ttulo8"/>
    <w:uiPriority w:val="9"/>
    <w:semiHidden/>
    <w:rsid w:val="000A3099"/>
    <w:rPr>
      <w:rFonts w:asciiTheme="majorHAnsi" w:eastAsiaTheme="majorEastAsia" w:hAnsiTheme="majorHAnsi" w:cstheme="majorBidi"/>
      <w:color w:val="9FB8CD" w:themeColor="accent2"/>
      <w:sz w:val="18"/>
      <w:szCs w:val="18"/>
    </w:rPr>
  </w:style>
  <w:style w:type="character" w:customStyle="1" w:styleId="Ttulo9Car">
    <w:name w:val="Título 9 Car"/>
    <w:basedOn w:val="Fuentedeprrafopredeter"/>
    <w:link w:val="Ttulo9"/>
    <w:uiPriority w:val="9"/>
    <w:semiHidden/>
    <w:rsid w:val="000A3099"/>
    <w:rPr>
      <w:rFonts w:asciiTheme="majorHAnsi" w:eastAsiaTheme="majorEastAsia" w:hAnsiTheme="majorHAnsi" w:cstheme="majorBidi"/>
      <w:i/>
      <w:iCs/>
      <w:color w:val="9FB8CD" w:themeColor="accent2"/>
      <w:sz w:val="18"/>
      <w:szCs w:val="18"/>
    </w:rPr>
  </w:style>
  <w:style w:type="character" w:styleId="nfasisintenso">
    <w:name w:val="Intense Emphasis"/>
    <w:basedOn w:val="Fuentedeprrafopredeter"/>
    <w:uiPriority w:val="21"/>
    <w:qFormat/>
    <w:rsid w:val="000A3099"/>
    <w:rPr>
      <w:b/>
      <w:bCs/>
      <w:i/>
      <w:iCs/>
      <w:color w:val="BAC737" w:themeColor="accent3" w:themeShade="BF"/>
      <w:sz w:val="20"/>
    </w:rPr>
  </w:style>
  <w:style w:type="paragraph" w:styleId="Citadestacada">
    <w:name w:val="Intense Quote"/>
    <w:basedOn w:val="Normal"/>
    <w:link w:val="CitadestacadaCar"/>
    <w:uiPriority w:val="30"/>
    <w:qFormat/>
    <w:rsid w:val="000A3099"/>
    <w:pPr>
      <w:pBdr>
        <w:top w:val="single" w:sz="6" w:space="10" w:color="628BAD" w:themeColor="accent2" w:themeShade="BF"/>
        <w:left w:val="single" w:sz="6" w:space="10" w:color="628BAD" w:themeColor="accent2" w:themeShade="BF"/>
        <w:bottom w:val="single" w:sz="6" w:space="10" w:color="628BAD" w:themeColor="accent2" w:themeShade="BF"/>
        <w:right w:val="single" w:sz="6" w:space="10" w:color="628BAD" w:themeColor="accent2" w:themeShade="BF"/>
      </w:pBdr>
      <w:shd w:val="clear" w:color="auto" w:fill="9FB8CD" w:themeFill="accent2"/>
      <w:ind w:left="720" w:right="720"/>
      <w:jc w:val="center"/>
    </w:pPr>
    <w:rPr>
      <w:rFonts w:asciiTheme="majorHAnsi" w:eastAsiaTheme="majorEastAsia" w:hAnsiTheme="majorHAnsi" w:cstheme="majorBidi"/>
      <w:i/>
      <w:iCs/>
      <w:color w:val="FFFFFF" w:themeColor="background1"/>
    </w:rPr>
  </w:style>
  <w:style w:type="character" w:customStyle="1" w:styleId="CitadestacadaCar">
    <w:name w:val="Cita destacada Car"/>
    <w:basedOn w:val="Fuentedeprrafopredeter"/>
    <w:link w:val="Citadestacada"/>
    <w:uiPriority w:val="30"/>
    <w:rsid w:val="000A3099"/>
    <w:rPr>
      <w:rFonts w:asciiTheme="majorHAnsi" w:eastAsiaTheme="majorEastAsia" w:hAnsiTheme="majorHAnsi" w:cstheme="majorBidi"/>
      <w:i/>
      <w:iCs/>
      <w:color w:val="FFFFFF" w:themeColor="background1"/>
      <w:sz w:val="20"/>
      <w:shd w:val="clear" w:color="auto" w:fill="9FB8CD" w:themeFill="accent2"/>
    </w:rPr>
  </w:style>
  <w:style w:type="character" w:styleId="Referenciaintensa">
    <w:name w:val="Intense Reference"/>
    <w:basedOn w:val="Fuentedeprrafopredeter"/>
    <w:uiPriority w:val="32"/>
    <w:qFormat/>
    <w:rsid w:val="000A3099"/>
    <w:rPr>
      <w:b/>
      <w:bCs/>
      <w:color w:val="525A7D" w:themeColor="accent1" w:themeShade="BF"/>
      <w:sz w:val="20"/>
      <w:u w:val="single"/>
    </w:rPr>
  </w:style>
  <w:style w:type="paragraph" w:styleId="Listaconvietas">
    <w:name w:val="List Bullet"/>
    <w:basedOn w:val="Normal"/>
    <w:uiPriority w:val="36"/>
    <w:unhideWhenUsed/>
    <w:qFormat/>
    <w:rsid w:val="000A3099"/>
    <w:pPr>
      <w:numPr>
        <w:numId w:val="1"/>
      </w:numPr>
      <w:spacing w:after="120"/>
      <w:contextualSpacing/>
    </w:pPr>
  </w:style>
  <w:style w:type="paragraph" w:styleId="Listaconvietas2">
    <w:name w:val="List Bullet 2"/>
    <w:basedOn w:val="Normal"/>
    <w:uiPriority w:val="36"/>
    <w:unhideWhenUsed/>
    <w:qFormat/>
    <w:rsid w:val="000A3099"/>
    <w:pPr>
      <w:numPr>
        <w:numId w:val="2"/>
      </w:numPr>
      <w:spacing w:after="120"/>
      <w:contextualSpacing/>
    </w:pPr>
  </w:style>
  <w:style w:type="paragraph" w:styleId="Listaconvietas3">
    <w:name w:val="List Bullet 3"/>
    <w:basedOn w:val="Normal"/>
    <w:uiPriority w:val="36"/>
    <w:unhideWhenUsed/>
    <w:qFormat/>
    <w:rsid w:val="000A3099"/>
    <w:pPr>
      <w:numPr>
        <w:numId w:val="3"/>
      </w:numPr>
      <w:spacing w:after="120"/>
      <w:contextualSpacing/>
    </w:pPr>
  </w:style>
  <w:style w:type="paragraph" w:styleId="Listaconvietas4">
    <w:name w:val="List Bullet 4"/>
    <w:basedOn w:val="Normal"/>
    <w:uiPriority w:val="36"/>
    <w:unhideWhenUsed/>
    <w:qFormat/>
    <w:rsid w:val="000A3099"/>
    <w:pPr>
      <w:numPr>
        <w:numId w:val="4"/>
      </w:numPr>
      <w:spacing w:after="120"/>
      <w:contextualSpacing/>
    </w:pPr>
  </w:style>
  <w:style w:type="paragraph" w:styleId="Listaconvietas5">
    <w:name w:val="List Bullet 5"/>
    <w:basedOn w:val="Normal"/>
    <w:uiPriority w:val="36"/>
    <w:unhideWhenUsed/>
    <w:qFormat/>
    <w:rsid w:val="000A3099"/>
    <w:pPr>
      <w:numPr>
        <w:numId w:val="5"/>
      </w:numPr>
      <w:spacing w:after="120"/>
      <w:contextualSpacing/>
    </w:pPr>
  </w:style>
  <w:style w:type="character" w:styleId="Textodelmarcadordeposicin">
    <w:name w:val="Placeholder Text"/>
    <w:basedOn w:val="Fuentedeprrafopredeter"/>
    <w:uiPriority w:val="99"/>
    <w:semiHidden/>
    <w:rsid w:val="000A3099"/>
    <w:rPr>
      <w:color w:val="808080"/>
    </w:rPr>
  </w:style>
  <w:style w:type="paragraph" w:styleId="Cita">
    <w:name w:val="Quote"/>
    <w:basedOn w:val="Normal"/>
    <w:link w:val="CitaCar"/>
    <w:uiPriority w:val="29"/>
    <w:qFormat/>
    <w:rsid w:val="000A3099"/>
    <w:rPr>
      <w:i/>
      <w:iCs/>
      <w:color w:val="7F7F7F" w:themeColor="background1" w:themeShade="7F"/>
    </w:rPr>
  </w:style>
  <w:style w:type="character" w:customStyle="1" w:styleId="CitaCar">
    <w:name w:val="Cita Car"/>
    <w:basedOn w:val="Fuentedeprrafopredeter"/>
    <w:link w:val="Cita"/>
    <w:uiPriority w:val="29"/>
    <w:rsid w:val="000A3099"/>
    <w:rPr>
      <w:i/>
      <w:iCs/>
      <w:color w:val="7F7F7F" w:themeColor="background1" w:themeShade="7F"/>
      <w:sz w:val="20"/>
    </w:rPr>
  </w:style>
  <w:style w:type="character" w:styleId="Textoennegrita">
    <w:name w:val="Strong"/>
    <w:uiPriority w:val="22"/>
    <w:qFormat/>
    <w:rsid w:val="000A3099"/>
    <w:rPr>
      <w:rFonts w:asciiTheme="minorHAnsi" w:eastAsiaTheme="minorEastAsia" w:hAnsiTheme="minorHAnsi" w:cstheme="minorBidi"/>
      <w:b/>
      <w:bCs/>
      <w:iCs w:val="0"/>
      <w:color w:val="9FB8CD" w:themeColor="accent2"/>
      <w:szCs w:val="20"/>
      <w:lang w:val="es-ES"/>
    </w:rPr>
  </w:style>
  <w:style w:type="character" w:styleId="nfasissutil">
    <w:name w:val="Subtle Emphasis"/>
    <w:basedOn w:val="Fuentedeprrafopredeter"/>
    <w:uiPriority w:val="19"/>
    <w:qFormat/>
    <w:rsid w:val="000A3099"/>
    <w:rPr>
      <w:i/>
      <w:iCs/>
      <w:color w:val="737373" w:themeColor="text1" w:themeTint="8C"/>
      <w:kern w:val="16"/>
      <w:sz w:val="20"/>
    </w:rPr>
  </w:style>
  <w:style w:type="character" w:styleId="Referenciasutil">
    <w:name w:val="Subtle Reference"/>
    <w:basedOn w:val="Fuentedeprrafopredeter"/>
    <w:uiPriority w:val="31"/>
    <w:qFormat/>
    <w:rsid w:val="000A3099"/>
    <w:rPr>
      <w:color w:val="737373" w:themeColor="text1" w:themeTint="8C"/>
      <w:sz w:val="20"/>
      <w:u w:val="single"/>
    </w:rPr>
  </w:style>
  <w:style w:type="table" w:styleId="Tablaconcuadrcula">
    <w:name w:val="Table Grid"/>
    <w:basedOn w:val="Tablanormal"/>
    <w:uiPriority w:val="1"/>
    <w:rsid w:val="000A3099"/>
    <w:pPr>
      <w:spacing w:after="0" w:line="240" w:lineRule="auto"/>
    </w:pPr>
    <w:rPr>
      <w:rFonts w:eastAsiaTheme="minorEastAsia"/>
      <w:lang w:val="es-E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DC1">
    <w:name w:val="toc 1"/>
    <w:basedOn w:val="Normal"/>
    <w:next w:val="Normal"/>
    <w:autoRedefine/>
    <w:uiPriority w:val="99"/>
    <w:semiHidden/>
    <w:unhideWhenUsed/>
    <w:qFormat/>
    <w:rsid w:val="000A3099"/>
    <w:pPr>
      <w:tabs>
        <w:tab w:val="right" w:leader="dot" w:pos="8630"/>
      </w:tabs>
      <w:spacing w:after="40" w:line="240" w:lineRule="auto"/>
    </w:pPr>
    <w:rPr>
      <w:smallCaps/>
      <w:noProof/>
      <w:color w:val="9FB8CD" w:themeColor="accent2"/>
    </w:rPr>
  </w:style>
  <w:style w:type="paragraph" w:styleId="TDC2">
    <w:name w:val="toc 2"/>
    <w:basedOn w:val="Normal"/>
    <w:next w:val="Normal"/>
    <w:autoRedefine/>
    <w:uiPriority w:val="39"/>
    <w:unhideWhenUsed/>
    <w:qFormat/>
    <w:rsid w:val="000A3099"/>
    <w:pPr>
      <w:tabs>
        <w:tab w:val="right" w:leader="dot" w:pos="8630"/>
      </w:tabs>
      <w:spacing w:after="40" w:line="240" w:lineRule="auto"/>
      <w:ind w:left="216"/>
    </w:pPr>
    <w:rPr>
      <w:smallCaps/>
      <w:noProof/>
    </w:rPr>
  </w:style>
  <w:style w:type="paragraph" w:styleId="TDC3">
    <w:name w:val="toc 3"/>
    <w:basedOn w:val="Normal"/>
    <w:next w:val="Normal"/>
    <w:autoRedefine/>
    <w:uiPriority w:val="99"/>
    <w:semiHidden/>
    <w:unhideWhenUsed/>
    <w:qFormat/>
    <w:rsid w:val="000A3099"/>
    <w:pPr>
      <w:tabs>
        <w:tab w:val="right" w:leader="dot" w:pos="8630"/>
      </w:tabs>
      <w:spacing w:after="40" w:line="240" w:lineRule="auto"/>
      <w:ind w:left="446"/>
    </w:pPr>
    <w:rPr>
      <w:smallCaps/>
      <w:noProof/>
    </w:rPr>
  </w:style>
  <w:style w:type="paragraph" w:styleId="TDC4">
    <w:name w:val="toc 4"/>
    <w:basedOn w:val="Normal"/>
    <w:next w:val="Normal"/>
    <w:autoRedefine/>
    <w:uiPriority w:val="99"/>
    <w:semiHidden/>
    <w:unhideWhenUsed/>
    <w:qFormat/>
    <w:rsid w:val="000A3099"/>
    <w:pPr>
      <w:tabs>
        <w:tab w:val="right" w:leader="dot" w:pos="8630"/>
      </w:tabs>
      <w:spacing w:after="40" w:line="240" w:lineRule="auto"/>
      <w:ind w:left="662"/>
    </w:pPr>
    <w:rPr>
      <w:smallCaps/>
      <w:noProof/>
    </w:rPr>
  </w:style>
  <w:style w:type="paragraph" w:styleId="TDC5">
    <w:name w:val="toc 5"/>
    <w:basedOn w:val="Normal"/>
    <w:next w:val="Normal"/>
    <w:autoRedefine/>
    <w:uiPriority w:val="99"/>
    <w:semiHidden/>
    <w:unhideWhenUsed/>
    <w:qFormat/>
    <w:rsid w:val="000A3099"/>
    <w:pPr>
      <w:tabs>
        <w:tab w:val="right" w:leader="dot" w:pos="8630"/>
      </w:tabs>
      <w:spacing w:after="40" w:line="240" w:lineRule="auto"/>
      <w:ind w:left="878"/>
    </w:pPr>
    <w:rPr>
      <w:smallCaps/>
      <w:noProof/>
    </w:rPr>
  </w:style>
  <w:style w:type="paragraph" w:styleId="TDC6">
    <w:name w:val="toc 6"/>
    <w:basedOn w:val="Normal"/>
    <w:next w:val="Normal"/>
    <w:autoRedefine/>
    <w:uiPriority w:val="99"/>
    <w:semiHidden/>
    <w:unhideWhenUsed/>
    <w:qFormat/>
    <w:rsid w:val="000A3099"/>
    <w:pPr>
      <w:tabs>
        <w:tab w:val="right" w:leader="dot" w:pos="8630"/>
      </w:tabs>
      <w:spacing w:after="40" w:line="240" w:lineRule="auto"/>
      <w:ind w:left="1094"/>
    </w:pPr>
    <w:rPr>
      <w:smallCaps/>
      <w:noProof/>
    </w:rPr>
  </w:style>
  <w:style w:type="paragraph" w:styleId="TDC7">
    <w:name w:val="toc 7"/>
    <w:basedOn w:val="Normal"/>
    <w:next w:val="Normal"/>
    <w:autoRedefine/>
    <w:uiPriority w:val="99"/>
    <w:semiHidden/>
    <w:unhideWhenUsed/>
    <w:qFormat/>
    <w:rsid w:val="000A3099"/>
    <w:pPr>
      <w:tabs>
        <w:tab w:val="right" w:leader="dot" w:pos="8630"/>
      </w:tabs>
      <w:spacing w:after="40" w:line="240" w:lineRule="auto"/>
      <w:ind w:left="1325"/>
    </w:pPr>
    <w:rPr>
      <w:smallCaps/>
      <w:noProof/>
    </w:rPr>
  </w:style>
  <w:style w:type="paragraph" w:styleId="TDC8">
    <w:name w:val="toc 8"/>
    <w:basedOn w:val="Normal"/>
    <w:next w:val="Normal"/>
    <w:autoRedefine/>
    <w:uiPriority w:val="99"/>
    <w:semiHidden/>
    <w:unhideWhenUsed/>
    <w:qFormat/>
    <w:rsid w:val="000A3099"/>
    <w:pPr>
      <w:tabs>
        <w:tab w:val="right" w:leader="dot" w:pos="8630"/>
      </w:tabs>
      <w:spacing w:after="40" w:line="240" w:lineRule="auto"/>
      <w:ind w:left="1540"/>
    </w:pPr>
    <w:rPr>
      <w:smallCaps/>
      <w:noProof/>
    </w:rPr>
  </w:style>
  <w:style w:type="paragraph" w:styleId="TDC9">
    <w:name w:val="toc 9"/>
    <w:basedOn w:val="Normal"/>
    <w:next w:val="Normal"/>
    <w:autoRedefine/>
    <w:uiPriority w:val="99"/>
    <w:semiHidden/>
    <w:unhideWhenUsed/>
    <w:qFormat/>
    <w:rsid w:val="000A3099"/>
    <w:pPr>
      <w:tabs>
        <w:tab w:val="right" w:leader="dot" w:pos="8630"/>
      </w:tabs>
      <w:spacing w:after="40" w:line="240" w:lineRule="auto"/>
      <w:ind w:left="1760"/>
    </w:pPr>
    <w:rPr>
      <w:smallCaps/>
      <w:noProof/>
    </w:rPr>
  </w:style>
  <w:style w:type="paragraph" w:customStyle="1" w:styleId="Piedepginaizquierdo">
    <w:name w:val="Pie de página izquierdo"/>
    <w:basedOn w:val="Normal"/>
    <w:next w:val="Normal"/>
    <w:uiPriority w:val="35"/>
    <w:qFormat/>
    <w:rsid w:val="000A3099"/>
    <w:pPr>
      <w:pBdr>
        <w:top w:val="dashed" w:sz="4" w:space="18" w:color="7F7F7F" w:themeColor="text1" w:themeTint="80"/>
      </w:pBdr>
      <w:tabs>
        <w:tab w:val="center" w:pos="4320"/>
        <w:tab w:val="right" w:pos="8640"/>
      </w:tabs>
      <w:spacing w:line="240" w:lineRule="auto"/>
      <w:contextualSpacing/>
    </w:pPr>
    <w:rPr>
      <w:color w:val="7F7F7F" w:themeColor="text1" w:themeTint="80"/>
    </w:rPr>
  </w:style>
  <w:style w:type="paragraph" w:customStyle="1" w:styleId="Piedepginaderecho">
    <w:name w:val="Pie de página derecho"/>
    <w:basedOn w:val="Piedepgina"/>
    <w:uiPriority w:val="35"/>
    <w:qFormat/>
    <w:rsid w:val="000A3099"/>
    <w:pPr>
      <w:pBdr>
        <w:top w:val="dashed" w:sz="4" w:space="18" w:color="7F7F7F"/>
      </w:pBdr>
      <w:spacing w:line="240" w:lineRule="auto"/>
      <w:contextualSpacing/>
      <w:jc w:val="right"/>
    </w:pPr>
    <w:rPr>
      <w:color w:val="7F7F7F" w:themeColor="text1" w:themeTint="80"/>
    </w:rPr>
  </w:style>
  <w:style w:type="paragraph" w:customStyle="1" w:styleId="Primerapginadeencabezado">
    <w:name w:val="Primera página de encabezado"/>
    <w:basedOn w:val="Normal"/>
    <w:next w:val="Normal"/>
    <w:uiPriority w:val="39"/>
    <w:rsid w:val="000A3099"/>
    <w:pPr>
      <w:pBdr>
        <w:bottom w:val="dashed" w:sz="4" w:space="18" w:color="7F7F7F"/>
      </w:pBdr>
      <w:tabs>
        <w:tab w:val="center" w:pos="4320"/>
        <w:tab w:val="right" w:pos="8640"/>
      </w:tabs>
      <w:spacing w:line="396" w:lineRule="auto"/>
    </w:pPr>
    <w:rPr>
      <w:color w:val="7F7F7F" w:themeColor="text1" w:themeTint="80"/>
    </w:rPr>
  </w:style>
  <w:style w:type="paragraph" w:customStyle="1" w:styleId="Encabezadoizquierdo">
    <w:name w:val="Encabezado izquierdo"/>
    <w:basedOn w:val="Encabezado"/>
    <w:uiPriority w:val="35"/>
    <w:qFormat/>
    <w:rsid w:val="001C2049"/>
    <w:pPr>
      <w:pBdr>
        <w:bottom w:val="dashed" w:sz="4" w:space="12" w:color="7F7F7F" w:themeColor="text1" w:themeTint="80"/>
      </w:pBdr>
      <w:spacing w:line="396" w:lineRule="auto"/>
      <w:jc w:val="right"/>
    </w:pPr>
    <w:rPr>
      <w:color w:val="9FB8CD" w:themeColor="accent2"/>
    </w:rPr>
  </w:style>
  <w:style w:type="paragraph" w:customStyle="1" w:styleId="Encabezadoderecho">
    <w:name w:val="Encabezado derecho"/>
    <w:basedOn w:val="Encabezado"/>
    <w:uiPriority w:val="35"/>
    <w:qFormat/>
    <w:rsid w:val="000A3099"/>
    <w:pPr>
      <w:pBdr>
        <w:bottom w:val="dashed" w:sz="4" w:space="18" w:color="7F7F7F"/>
      </w:pBdr>
      <w:jc w:val="right"/>
    </w:pPr>
    <w:rPr>
      <w:color w:val="7F7F7F" w:themeColor="text1" w:themeTint="80"/>
    </w:rPr>
  </w:style>
  <w:style w:type="paragraph" w:customStyle="1" w:styleId="Nombredeldestinatario">
    <w:name w:val="Nombre del destinatario"/>
    <w:basedOn w:val="Normal"/>
    <w:uiPriority w:val="14"/>
    <w:rsid w:val="000A3099"/>
    <w:pPr>
      <w:spacing w:after="0" w:line="240" w:lineRule="auto"/>
      <w:jc w:val="right"/>
    </w:pPr>
    <w:rPr>
      <w:rFonts w:asciiTheme="majorHAnsi" w:eastAsiaTheme="majorEastAsia" w:hAnsiTheme="majorHAnsi" w:cstheme="majorBidi"/>
      <w:noProof/>
      <w:color w:val="525A7D" w:themeColor="accent1" w:themeShade="BF"/>
      <w:sz w:val="36"/>
      <w:szCs w:val="36"/>
    </w:rPr>
  </w:style>
  <w:style w:type="paragraph" w:customStyle="1" w:styleId="Direccindelremitente">
    <w:name w:val="Dirección del remitente"/>
    <w:basedOn w:val="Normal"/>
    <w:uiPriority w:val="14"/>
    <w:rsid w:val="000A3099"/>
    <w:pPr>
      <w:spacing w:before="200" w:after="0"/>
      <w:contextualSpacing/>
      <w:jc w:val="right"/>
    </w:pPr>
    <w:rPr>
      <w:color w:val="9FB8CD" w:themeColor="accent2"/>
      <w:sz w:val="18"/>
      <w:szCs w:val="18"/>
    </w:rPr>
  </w:style>
  <w:style w:type="paragraph" w:styleId="Prrafodelista">
    <w:name w:val="List Paragraph"/>
    <w:basedOn w:val="Normal"/>
    <w:uiPriority w:val="34"/>
    <w:qFormat/>
    <w:rsid w:val="00763A8D"/>
    <w:pPr>
      <w:ind w:left="720"/>
      <w:contextualSpacing/>
    </w:pPr>
  </w:style>
  <w:style w:type="character" w:customStyle="1" w:styleId="ft1p40">
    <w:name w:val="ft1p40"/>
    <w:basedOn w:val="Fuentedeprrafopredeter"/>
    <w:rsid w:val="00A72AEF"/>
  </w:style>
  <w:style w:type="character" w:styleId="Hipervnculo">
    <w:name w:val="Hyperlink"/>
    <w:basedOn w:val="Fuentedeprrafopredeter"/>
    <w:uiPriority w:val="99"/>
    <w:unhideWhenUsed/>
    <w:rsid w:val="00760F43"/>
    <w:rPr>
      <w:color w:val="0000FF"/>
      <w:u w:val="single"/>
    </w:rPr>
  </w:style>
  <w:style w:type="paragraph" w:styleId="NormalWeb">
    <w:name w:val="Normal (Web)"/>
    <w:basedOn w:val="Normal"/>
    <w:uiPriority w:val="99"/>
    <w:unhideWhenUsed/>
    <w:rsid w:val="00760F43"/>
    <w:pPr>
      <w:spacing w:before="100" w:beforeAutospacing="1" w:after="100" w:afterAutospacing="1" w:line="240" w:lineRule="auto"/>
    </w:pPr>
    <w:rPr>
      <w:rFonts w:ascii="Times New Roman" w:eastAsia="Times New Roman" w:hAnsi="Times New Roman" w:cs="Times New Roman"/>
      <w:color w:val="auto"/>
      <w:sz w:val="24"/>
      <w:szCs w:val="24"/>
      <w:lang w:val="es-AR" w:eastAsia="es-AR"/>
    </w:rPr>
  </w:style>
  <w:style w:type="paragraph" w:styleId="TtulodeTDC">
    <w:name w:val="TOC Heading"/>
    <w:basedOn w:val="Ttulo1"/>
    <w:next w:val="Normal"/>
    <w:uiPriority w:val="39"/>
    <w:semiHidden/>
    <w:unhideWhenUsed/>
    <w:qFormat/>
    <w:rsid w:val="00264791"/>
    <w:pPr>
      <w:keepNext/>
      <w:keepLines/>
      <w:pBdr>
        <w:top w:val="none" w:sz="0" w:space="0" w:color="auto"/>
        <w:left w:val="none" w:sz="0" w:space="0" w:color="auto"/>
        <w:bottom w:val="none" w:sz="0" w:space="0" w:color="auto"/>
        <w:right w:val="none" w:sz="0" w:space="0" w:color="auto"/>
      </w:pBdr>
      <w:shd w:val="clear" w:color="auto" w:fill="auto"/>
      <w:spacing w:before="480" w:after="0"/>
      <w:outlineLvl w:val="9"/>
    </w:pPr>
    <w:rPr>
      <w:b/>
      <w:bCs/>
      <w:color w:val="525A7D" w:themeColor="accent1" w:themeShade="BF"/>
      <w:spacing w:val="0"/>
      <w:sz w:val="28"/>
      <w:szCs w:val="28"/>
      <w:lang w:eastAsia="es-ES"/>
    </w:rPr>
  </w:style>
  <w:style w:type="paragraph" w:styleId="ndice1">
    <w:name w:val="index 1"/>
    <w:basedOn w:val="Normal"/>
    <w:next w:val="Normal"/>
    <w:autoRedefine/>
    <w:uiPriority w:val="99"/>
    <w:unhideWhenUsed/>
    <w:rsid w:val="00C5753C"/>
    <w:pPr>
      <w:spacing w:after="0"/>
      <w:ind w:left="220" w:hanging="220"/>
    </w:pPr>
    <w:rPr>
      <w:sz w:val="18"/>
      <w:szCs w:val="18"/>
    </w:rPr>
  </w:style>
  <w:style w:type="paragraph" w:styleId="ndice2">
    <w:name w:val="index 2"/>
    <w:basedOn w:val="Normal"/>
    <w:next w:val="Normal"/>
    <w:autoRedefine/>
    <w:uiPriority w:val="99"/>
    <w:unhideWhenUsed/>
    <w:rsid w:val="00A5693E"/>
    <w:pPr>
      <w:spacing w:after="0"/>
      <w:ind w:left="440" w:hanging="220"/>
    </w:pPr>
    <w:rPr>
      <w:sz w:val="18"/>
      <w:szCs w:val="18"/>
    </w:rPr>
  </w:style>
  <w:style w:type="paragraph" w:styleId="ndice3">
    <w:name w:val="index 3"/>
    <w:basedOn w:val="Normal"/>
    <w:next w:val="Normal"/>
    <w:autoRedefine/>
    <w:uiPriority w:val="99"/>
    <w:unhideWhenUsed/>
    <w:rsid w:val="00A5693E"/>
    <w:pPr>
      <w:spacing w:after="0"/>
      <w:ind w:left="660" w:hanging="220"/>
    </w:pPr>
    <w:rPr>
      <w:sz w:val="18"/>
      <w:szCs w:val="18"/>
    </w:rPr>
  </w:style>
  <w:style w:type="paragraph" w:styleId="ndice4">
    <w:name w:val="index 4"/>
    <w:basedOn w:val="Normal"/>
    <w:next w:val="Normal"/>
    <w:autoRedefine/>
    <w:uiPriority w:val="99"/>
    <w:unhideWhenUsed/>
    <w:rsid w:val="00A5693E"/>
    <w:pPr>
      <w:spacing w:after="0"/>
      <w:ind w:left="880" w:hanging="220"/>
    </w:pPr>
    <w:rPr>
      <w:sz w:val="18"/>
      <w:szCs w:val="18"/>
    </w:rPr>
  </w:style>
  <w:style w:type="paragraph" w:styleId="ndice5">
    <w:name w:val="index 5"/>
    <w:basedOn w:val="Normal"/>
    <w:next w:val="Normal"/>
    <w:autoRedefine/>
    <w:uiPriority w:val="99"/>
    <w:unhideWhenUsed/>
    <w:rsid w:val="00A5693E"/>
    <w:pPr>
      <w:spacing w:after="0"/>
      <w:ind w:left="1100" w:hanging="220"/>
    </w:pPr>
    <w:rPr>
      <w:sz w:val="18"/>
      <w:szCs w:val="18"/>
    </w:rPr>
  </w:style>
  <w:style w:type="paragraph" w:styleId="ndice6">
    <w:name w:val="index 6"/>
    <w:basedOn w:val="Normal"/>
    <w:next w:val="Normal"/>
    <w:autoRedefine/>
    <w:uiPriority w:val="99"/>
    <w:unhideWhenUsed/>
    <w:rsid w:val="00A5693E"/>
    <w:pPr>
      <w:spacing w:after="0"/>
      <w:ind w:left="1320" w:hanging="220"/>
    </w:pPr>
    <w:rPr>
      <w:sz w:val="18"/>
      <w:szCs w:val="18"/>
    </w:rPr>
  </w:style>
  <w:style w:type="paragraph" w:styleId="ndice7">
    <w:name w:val="index 7"/>
    <w:basedOn w:val="Normal"/>
    <w:next w:val="Normal"/>
    <w:autoRedefine/>
    <w:uiPriority w:val="99"/>
    <w:unhideWhenUsed/>
    <w:rsid w:val="00A5693E"/>
    <w:pPr>
      <w:spacing w:after="0"/>
      <w:ind w:left="1540" w:hanging="220"/>
    </w:pPr>
    <w:rPr>
      <w:sz w:val="18"/>
      <w:szCs w:val="18"/>
    </w:rPr>
  </w:style>
  <w:style w:type="paragraph" w:styleId="ndice8">
    <w:name w:val="index 8"/>
    <w:basedOn w:val="Normal"/>
    <w:next w:val="Normal"/>
    <w:autoRedefine/>
    <w:uiPriority w:val="99"/>
    <w:unhideWhenUsed/>
    <w:rsid w:val="00A5693E"/>
    <w:pPr>
      <w:spacing w:after="0"/>
      <w:ind w:left="1760" w:hanging="220"/>
    </w:pPr>
    <w:rPr>
      <w:sz w:val="18"/>
      <w:szCs w:val="18"/>
    </w:rPr>
  </w:style>
  <w:style w:type="paragraph" w:styleId="ndice9">
    <w:name w:val="index 9"/>
    <w:basedOn w:val="Normal"/>
    <w:next w:val="Normal"/>
    <w:autoRedefine/>
    <w:uiPriority w:val="99"/>
    <w:unhideWhenUsed/>
    <w:rsid w:val="00A5693E"/>
    <w:pPr>
      <w:spacing w:after="0"/>
      <w:ind w:left="1980" w:hanging="220"/>
    </w:pPr>
    <w:rPr>
      <w:sz w:val="18"/>
      <w:szCs w:val="18"/>
    </w:rPr>
  </w:style>
  <w:style w:type="paragraph" w:styleId="Ttulodendice">
    <w:name w:val="index heading"/>
    <w:basedOn w:val="Normal"/>
    <w:next w:val="ndice1"/>
    <w:uiPriority w:val="99"/>
    <w:unhideWhenUsed/>
    <w:rsid w:val="00A5693E"/>
    <w:pPr>
      <w:spacing w:before="240" w:after="120"/>
      <w:jc w:val="center"/>
    </w:pPr>
    <w:rPr>
      <w:b/>
      <w:bCs/>
      <w:sz w:val="26"/>
      <w:szCs w:val="26"/>
    </w:rPr>
  </w:style>
  <w:style w:type="paragraph" w:styleId="HTMLconformatoprevio">
    <w:name w:val="HTML Preformatted"/>
    <w:basedOn w:val="Normal"/>
    <w:link w:val="HTMLconformatoprevioCar"/>
    <w:uiPriority w:val="99"/>
    <w:unhideWhenUsed/>
    <w:rsid w:val="004D1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lang w:val="es-AR" w:eastAsia="es-AR"/>
    </w:rPr>
  </w:style>
  <w:style w:type="character" w:customStyle="1" w:styleId="HTMLconformatoprevioCar">
    <w:name w:val="HTML con formato previo Car"/>
    <w:basedOn w:val="Fuentedeprrafopredeter"/>
    <w:link w:val="HTMLconformatoprevio"/>
    <w:uiPriority w:val="99"/>
    <w:rsid w:val="004D13BA"/>
    <w:rPr>
      <w:rFonts w:ascii="Courier New" w:eastAsia="Times New Roman" w:hAnsi="Courier New" w:cs="Courier New"/>
      <w:sz w:val="20"/>
      <w:szCs w:val="20"/>
      <w:lang w:val="es-AR" w:eastAsia="es-AR"/>
    </w:rPr>
  </w:style>
  <w:style w:type="character" w:customStyle="1" w:styleId="caps">
    <w:name w:val="caps"/>
    <w:basedOn w:val="Fuentedeprrafopredeter"/>
    <w:rsid w:val="009555E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982289">
      <w:bodyDiv w:val="1"/>
      <w:marLeft w:val="0"/>
      <w:marRight w:val="0"/>
      <w:marTop w:val="0"/>
      <w:marBottom w:val="0"/>
      <w:divBdr>
        <w:top w:val="none" w:sz="0" w:space="0" w:color="auto"/>
        <w:left w:val="none" w:sz="0" w:space="0" w:color="auto"/>
        <w:bottom w:val="none" w:sz="0" w:space="0" w:color="auto"/>
        <w:right w:val="none" w:sz="0" w:space="0" w:color="auto"/>
      </w:divBdr>
    </w:div>
    <w:div w:id="27680726">
      <w:bodyDiv w:val="1"/>
      <w:marLeft w:val="0"/>
      <w:marRight w:val="0"/>
      <w:marTop w:val="0"/>
      <w:marBottom w:val="0"/>
      <w:divBdr>
        <w:top w:val="none" w:sz="0" w:space="0" w:color="auto"/>
        <w:left w:val="none" w:sz="0" w:space="0" w:color="auto"/>
        <w:bottom w:val="none" w:sz="0" w:space="0" w:color="auto"/>
        <w:right w:val="none" w:sz="0" w:space="0" w:color="auto"/>
      </w:divBdr>
    </w:div>
    <w:div w:id="158617689">
      <w:bodyDiv w:val="1"/>
      <w:marLeft w:val="0"/>
      <w:marRight w:val="0"/>
      <w:marTop w:val="0"/>
      <w:marBottom w:val="0"/>
      <w:divBdr>
        <w:top w:val="none" w:sz="0" w:space="0" w:color="auto"/>
        <w:left w:val="none" w:sz="0" w:space="0" w:color="auto"/>
        <w:bottom w:val="none" w:sz="0" w:space="0" w:color="auto"/>
        <w:right w:val="none" w:sz="0" w:space="0" w:color="auto"/>
      </w:divBdr>
    </w:div>
    <w:div w:id="180165497">
      <w:bodyDiv w:val="1"/>
      <w:marLeft w:val="0"/>
      <w:marRight w:val="0"/>
      <w:marTop w:val="0"/>
      <w:marBottom w:val="0"/>
      <w:divBdr>
        <w:top w:val="none" w:sz="0" w:space="0" w:color="auto"/>
        <w:left w:val="none" w:sz="0" w:space="0" w:color="auto"/>
        <w:bottom w:val="none" w:sz="0" w:space="0" w:color="auto"/>
        <w:right w:val="none" w:sz="0" w:space="0" w:color="auto"/>
      </w:divBdr>
    </w:div>
    <w:div w:id="294800263">
      <w:bodyDiv w:val="1"/>
      <w:marLeft w:val="0"/>
      <w:marRight w:val="0"/>
      <w:marTop w:val="0"/>
      <w:marBottom w:val="0"/>
      <w:divBdr>
        <w:top w:val="none" w:sz="0" w:space="0" w:color="auto"/>
        <w:left w:val="none" w:sz="0" w:space="0" w:color="auto"/>
        <w:bottom w:val="none" w:sz="0" w:space="0" w:color="auto"/>
        <w:right w:val="none" w:sz="0" w:space="0" w:color="auto"/>
      </w:divBdr>
    </w:div>
    <w:div w:id="510291968">
      <w:bodyDiv w:val="1"/>
      <w:marLeft w:val="0"/>
      <w:marRight w:val="0"/>
      <w:marTop w:val="0"/>
      <w:marBottom w:val="0"/>
      <w:divBdr>
        <w:top w:val="none" w:sz="0" w:space="0" w:color="auto"/>
        <w:left w:val="none" w:sz="0" w:space="0" w:color="auto"/>
        <w:bottom w:val="none" w:sz="0" w:space="0" w:color="auto"/>
        <w:right w:val="none" w:sz="0" w:space="0" w:color="auto"/>
      </w:divBdr>
    </w:div>
    <w:div w:id="547839208">
      <w:bodyDiv w:val="1"/>
      <w:marLeft w:val="0"/>
      <w:marRight w:val="0"/>
      <w:marTop w:val="0"/>
      <w:marBottom w:val="0"/>
      <w:divBdr>
        <w:top w:val="none" w:sz="0" w:space="0" w:color="auto"/>
        <w:left w:val="none" w:sz="0" w:space="0" w:color="auto"/>
        <w:bottom w:val="none" w:sz="0" w:space="0" w:color="auto"/>
        <w:right w:val="none" w:sz="0" w:space="0" w:color="auto"/>
      </w:divBdr>
      <w:divsChild>
        <w:div w:id="1910769272">
          <w:marLeft w:val="0"/>
          <w:marRight w:val="0"/>
          <w:marTop w:val="0"/>
          <w:marBottom w:val="0"/>
          <w:divBdr>
            <w:top w:val="none" w:sz="0" w:space="0" w:color="auto"/>
            <w:left w:val="none" w:sz="0" w:space="0" w:color="auto"/>
            <w:bottom w:val="none" w:sz="0" w:space="0" w:color="auto"/>
            <w:right w:val="none" w:sz="0" w:space="0" w:color="auto"/>
          </w:divBdr>
        </w:div>
        <w:div w:id="290063368">
          <w:marLeft w:val="0"/>
          <w:marRight w:val="0"/>
          <w:marTop w:val="0"/>
          <w:marBottom w:val="0"/>
          <w:divBdr>
            <w:top w:val="none" w:sz="0" w:space="0" w:color="auto"/>
            <w:left w:val="none" w:sz="0" w:space="0" w:color="auto"/>
            <w:bottom w:val="none" w:sz="0" w:space="0" w:color="auto"/>
            <w:right w:val="none" w:sz="0" w:space="0" w:color="auto"/>
          </w:divBdr>
        </w:div>
      </w:divsChild>
    </w:div>
    <w:div w:id="570625231">
      <w:bodyDiv w:val="1"/>
      <w:marLeft w:val="0"/>
      <w:marRight w:val="0"/>
      <w:marTop w:val="0"/>
      <w:marBottom w:val="0"/>
      <w:divBdr>
        <w:top w:val="none" w:sz="0" w:space="0" w:color="auto"/>
        <w:left w:val="none" w:sz="0" w:space="0" w:color="auto"/>
        <w:bottom w:val="none" w:sz="0" w:space="0" w:color="auto"/>
        <w:right w:val="none" w:sz="0" w:space="0" w:color="auto"/>
      </w:divBdr>
      <w:divsChild>
        <w:div w:id="1923296694">
          <w:marLeft w:val="0"/>
          <w:marRight w:val="0"/>
          <w:marTop w:val="0"/>
          <w:marBottom w:val="0"/>
          <w:divBdr>
            <w:top w:val="none" w:sz="0" w:space="0" w:color="auto"/>
            <w:left w:val="none" w:sz="0" w:space="0" w:color="auto"/>
            <w:bottom w:val="none" w:sz="0" w:space="0" w:color="auto"/>
            <w:right w:val="none" w:sz="0" w:space="0" w:color="auto"/>
          </w:divBdr>
        </w:div>
        <w:div w:id="852764341">
          <w:marLeft w:val="0"/>
          <w:marRight w:val="0"/>
          <w:marTop w:val="0"/>
          <w:marBottom w:val="0"/>
          <w:divBdr>
            <w:top w:val="none" w:sz="0" w:space="0" w:color="auto"/>
            <w:left w:val="none" w:sz="0" w:space="0" w:color="auto"/>
            <w:bottom w:val="none" w:sz="0" w:space="0" w:color="auto"/>
            <w:right w:val="none" w:sz="0" w:space="0" w:color="auto"/>
          </w:divBdr>
        </w:div>
        <w:div w:id="128060242">
          <w:marLeft w:val="0"/>
          <w:marRight w:val="0"/>
          <w:marTop w:val="0"/>
          <w:marBottom w:val="0"/>
          <w:divBdr>
            <w:top w:val="none" w:sz="0" w:space="0" w:color="auto"/>
            <w:left w:val="none" w:sz="0" w:space="0" w:color="auto"/>
            <w:bottom w:val="none" w:sz="0" w:space="0" w:color="auto"/>
            <w:right w:val="none" w:sz="0" w:space="0" w:color="auto"/>
          </w:divBdr>
        </w:div>
        <w:div w:id="1219978385">
          <w:marLeft w:val="0"/>
          <w:marRight w:val="0"/>
          <w:marTop w:val="0"/>
          <w:marBottom w:val="0"/>
          <w:divBdr>
            <w:top w:val="none" w:sz="0" w:space="0" w:color="auto"/>
            <w:left w:val="none" w:sz="0" w:space="0" w:color="auto"/>
            <w:bottom w:val="none" w:sz="0" w:space="0" w:color="auto"/>
            <w:right w:val="none" w:sz="0" w:space="0" w:color="auto"/>
          </w:divBdr>
        </w:div>
        <w:div w:id="1046376349">
          <w:marLeft w:val="0"/>
          <w:marRight w:val="0"/>
          <w:marTop w:val="0"/>
          <w:marBottom w:val="0"/>
          <w:divBdr>
            <w:top w:val="none" w:sz="0" w:space="0" w:color="auto"/>
            <w:left w:val="none" w:sz="0" w:space="0" w:color="auto"/>
            <w:bottom w:val="none" w:sz="0" w:space="0" w:color="auto"/>
            <w:right w:val="none" w:sz="0" w:space="0" w:color="auto"/>
          </w:divBdr>
        </w:div>
        <w:div w:id="245119146">
          <w:marLeft w:val="0"/>
          <w:marRight w:val="0"/>
          <w:marTop w:val="0"/>
          <w:marBottom w:val="0"/>
          <w:divBdr>
            <w:top w:val="none" w:sz="0" w:space="0" w:color="auto"/>
            <w:left w:val="none" w:sz="0" w:space="0" w:color="auto"/>
            <w:bottom w:val="none" w:sz="0" w:space="0" w:color="auto"/>
            <w:right w:val="none" w:sz="0" w:space="0" w:color="auto"/>
          </w:divBdr>
        </w:div>
        <w:div w:id="1637375828">
          <w:marLeft w:val="0"/>
          <w:marRight w:val="0"/>
          <w:marTop w:val="0"/>
          <w:marBottom w:val="0"/>
          <w:divBdr>
            <w:top w:val="none" w:sz="0" w:space="0" w:color="auto"/>
            <w:left w:val="none" w:sz="0" w:space="0" w:color="auto"/>
            <w:bottom w:val="none" w:sz="0" w:space="0" w:color="auto"/>
            <w:right w:val="none" w:sz="0" w:space="0" w:color="auto"/>
          </w:divBdr>
        </w:div>
        <w:div w:id="1324822863">
          <w:marLeft w:val="0"/>
          <w:marRight w:val="0"/>
          <w:marTop w:val="0"/>
          <w:marBottom w:val="0"/>
          <w:divBdr>
            <w:top w:val="none" w:sz="0" w:space="0" w:color="auto"/>
            <w:left w:val="none" w:sz="0" w:space="0" w:color="auto"/>
            <w:bottom w:val="none" w:sz="0" w:space="0" w:color="auto"/>
            <w:right w:val="none" w:sz="0" w:space="0" w:color="auto"/>
          </w:divBdr>
        </w:div>
        <w:div w:id="1045252884">
          <w:marLeft w:val="0"/>
          <w:marRight w:val="0"/>
          <w:marTop w:val="0"/>
          <w:marBottom w:val="0"/>
          <w:divBdr>
            <w:top w:val="none" w:sz="0" w:space="0" w:color="auto"/>
            <w:left w:val="none" w:sz="0" w:space="0" w:color="auto"/>
            <w:bottom w:val="none" w:sz="0" w:space="0" w:color="auto"/>
            <w:right w:val="none" w:sz="0" w:space="0" w:color="auto"/>
          </w:divBdr>
        </w:div>
        <w:div w:id="1360231532">
          <w:marLeft w:val="0"/>
          <w:marRight w:val="0"/>
          <w:marTop w:val="0"/>
          <w:marBottom w:val="0"/>
          <w:divBdr>
            <w:top w:val="none" w:sz="0" w:space="0" w:color="auto"/>
            <w:left w:val="none" w:sz="0" w:space="0" w:color="auto"/>
            <w:bottom w:val="none" w:sz="0" w:space="0" w:color="auto"/>
            <w:right w:val="none" w:sz="0" w:space="0" w:color="auto"/>
          </w:divBdr>
        </w:div>
        <w:div w:id="1513300238">
          <w:marLeft w:val="0"/>
          <w:marRight w:val="0"/>
          <w:marTop w:val="0"/>
          <w:marBottom w:val="0"/>
          <w:divBdr>
            <w:top w:val="none" w:sz="0" w:space="0" w:color="auto"/>
            <w:left w:val="none" w:sz="0" w:space="0" w:color="auto"/>
            <w:bottom w:val="none" w:sz="0" w:space="0" w:color="auto"/>
            <w:right w:val="none" w:sz="0" w:space="0" w:color="auto"/>
          </w:divBdr>
        </w:div>
        <w:div w:id="602037925">
          <w:marLeft w:val="0"/>
          <w:marRight w:val="0"/>
          <w:marTop w:val="0"/>
          <w:marBottom w:val="0"/>
          <w:divBdr>
            <w:top w:val="none" w:sz="0" w:space="0" w:color="auto"/>
            <w:left w:val="none" w:sz="0" w:space="0" w:color="auto"/>
            <w:bottom w:val="none" w:sz="0" w:space="0" w:color="auto"/>
            <w:right w:val="none" w:sz="0" w:space="0" w:color="auto"/>
          </w:divBdr>
        </w:div>
        <w:div w:id="43532711">
          <w:marLeft w:val="0"/>
          <w:marRight w:val="0"/>
          <w:marTop w:val="0"/>
          <w:marBottom w:val="0"/>
          <w:divBdr>
            <w:top w:val="none" w:sz="0" w:space="0" w:color="auto"/>
            <w:left w:val="none" w:sz="0" w:space="0" w:color="auto"/>
            <w:bottom w:val="none" w:sz="0" w:space="0" w:color="auto"/>
            <w:right w:val="none" w:sz="0" w:space="0" w:color="auto"/>
          </w:divBdr>
        </w:div>
        <w:div w:id="1225406360">
          <w:marLeft w:val="0"/>
          <w:marRight w:val="0"/>
          <w:marTop w:val="0"/>
          <w:marBottom w:val="0"/>
          <w:divBdr>
            <w:top w:val="none" w:sz="0" w:space="0" w:color="auto"/>
            <w:left w:val="none" w:sz="0" w:space="0" w:color="auto"/>
            <w:bottom w:val="none" w:sz="0" w:space="0" w:color="auto"/>
            <w:right w:val="none" w:sz="0" w:space="0" w:color="auto"/>
          </w:divBdr>
        </w:div>
        <w:div w:id="1836534317">
          <w:marLeft w:val="0"/>
          <w:marRight w:val="0"/>
          <w:marTop w:val="0"/>
          <w:marBottom w:val="0"/>
          <w:divBdr>
            <w:top w:val="none" w:sz="0" w:space="0" w:color="auto"/>
            <w:left w:val="none" w:sz="0" w:space="0" w:color="auto"/>
            <w:bottom w:val="none" w:sz="0" w:space="0" w:color="auto"/>
            <w:right w:val="none" w:sz="0" w:space="0" w:color="auto"/>
          </w:divBdr>
        </w:div>
        <w:div w:id="1296760882">
          <w:marLeft w:val="0"/>
          <w:marRight w:val="0"/>
          <w:marTop w:val="0"/>
          <w:marBottom w:val="0"/>
          <w:divBdr>
            <w:top w:val="none" w:sz="0" w:space="0" w:color="auto"/>
            <w:left w:val="none" w:sz="0" w:space="0" w:color="auto"/>
            <w:bottom w:val="none" w:sz="0" w:space="0" w:color="auto"/>
            <w:right w:val="none" w:sz="0" w:space="0" w:color="auto"/>
          </w:divBdr>
        </w:div>
        <w:div w:id="2067414957">
          <w:marLeft w:val="0"/>
          <w:marRight w:val="0"/>
          <w:marTop w:val="0"/>
          <w:marBottom w:val="0"/>
          <w:divBdr>
            <w:top w:val="none" w:sz="0" w:space="0" w:color="auto"/>
            <w:left w:val="none" w:sz="0" w:space="0" w:color="auto"/>
            <w:bottom w:val="none" w:sz="0" w:space="0" w:color="auto"/>
            <w:right w:val="none" w:sz="0" w:space="0" w:color="auto"/>
          </w:divBdr>
        </w:div>
        <w:div w:id="1950745992">
          <w:marLeft w:val="0"/>
          <w:marRight w:val="0"/>
          <w:marTop w:val="0"/>
          <w:marBottom w:val="0"/>
          <w:divBdr>
            <w:top w:val="none" w:sz="0" w:space="0" w:color="auto"/>
            <w:left w:val="none" w:sz="0" w:space="0" w:color="auto"/>
            <w:bottom w:val="none" w:sz="0" w:space="0" w:color="auto"/>
            <w:right w:val="none" w:sz="0" w:space="0" w:color="auto"/>
          </w:divBdr>
        </w:div>
        <w:div w:id="1259220214">
          <w:marLeft w:val="0"/>
          <w:marRight w:val="0"/>
          <w:marTop w:val="0"/>
          <w:marBottom w:val="0"/>
          <w:divBdr>
            <w:top w:val="none" w:sz="0" w:space="0" w:color="auto"/>
            <w:left w:val="none" w:sz="0" w:space="0" w:color="auto"/>
            <w:bottom w:val="none" w:sz="0" w:space="0" w:color="auto"/>
            <w:right w:val="none" w:sz="0" w:space="0" w:color="auto"/>
          </w:divBdr>
        </w:div>
        <w:div w:id="2112970987">
          <w:marLeft w:val="0"/>
          <w:marRight w:val="0"/>
          <w:marTop w:val="0"/>
          <w:marBottom w:val="0"/>
          <w:divBdr>
            <w:top w:val="none" w:sz="0" w:space="0" w:color="auto"/>
            <w:left w:val="none" w:sz="0" w:space="0" w:color="auto"/>
            <w:bottom w:val="none" w:sz="0" w:space="0" w:color="auto"/>
            <w:right w:val="none" w:sz="0" w:space="0" w:color="auto"/>
          </w:divBdr>
        </w:div>
        <w:div w:id="1031027859">
          <w:marLeft w:val="0"/>
          <w:marRight w:val="0"/>
          <w:marTop w:val="0"/>
          <w:marBottom w:val="0"/>
          <w:divBdr>
            <w:top w:val="none" w:sz="0" w:space="0" w:color="auto"/>
            <w:left w:val="none" w:sz="0" w:space="0" w:color="auto"/>
            <w:bottom w:val="none" w:sz="0" w:space="0" w:color="auto"/>
            <w:right w:val="none" w:sz="0" w:space="0" w:color="auto"/>
          </w:divBdr>
        </w:div>
        <w:div w:id="1624651982">
          <w:marLeft w:val="0"/>
          <w:marRight w:val="0"/>
          <w:marTop w:val="0"/>
          <w:marBottom w:val="0"/>
          <w:divBdr>
            <w:top w:val="none" w:sz="0" w:space="0" w:color="auto"/>
            <w:left w:val="none" w:sz="0" w:space="0" w:color="auto"/>
            <w:bottom w:val="none" w:sz="0" w:space="0" w:color="auto"/>
            <w:right w:val="none" w:sz="0" w:space="0" w:color="auto"/>
          </w:divBdr>
        </w:div>
        <w:div w:id="1021400128">
          <w:marLeft w:val="0"/>
          <w:marRight w:val="0"/>
          <w:marTop w:val="0"/>
          <w:marBottom w:val="0"/>
          <w:divBdr>
            <w:top w:val="none" w:sz="0" w:space="0" w:color="auto"/>
            <w:left w:val="none" w:sz="0" w:space="0" w:color="auto"/>
            <w:bottom w:val="none" w:sz="0" w:space="0" w:color="auto"/>
            <w:right w:val="none" w:sz="0" w:space="0" w:color="auto"/>
          </w:divBdr>
        </w:div>
        <w:div w:id="1142893002">
          <w:marLeft w:val="0"/>
          <w:marRight w:val="0"/>
          <w:marTop w:val="0"/>
          <w:marBottom w:val="0"/>
          <w:divBdr>
            <w:top w:val="none" w:sz="0" w:space="0" w:color="auto"/>
            <w:left w:val="none" w:sz="0" w:space="0" w:color="auto"/>
            <w:bottom w:val="none" w:sz="0" w:space="0" w:color="auto"/>
            <w:right w:val="none" w:sz="0" w:space="0" w:color="auto"/>
          </w:divBdr>
        </w:div>
        <w:div w:id="1252079011">
          <w:marLeft w:val="0"/>
          <w:marRight w:val="0"/>
          <w:marTop w:val="0"/>
          <w:marBottom w:val="0"/>
          <w:divBdr>
            <w:top w:val="none" w:sz="0" w:space="0" w:color="auto"/>
            <w:left w:val="none" w:sz="0" w:space="0" w:color="auto"/>
            <w:bottom w:val="none" w:sz="0" w:space="0" w:color="auto"/>
            <w:right w:val="none" w:sz="0" w:space="0" w:color="auto"/>
          </w:divBdr>
        </w:div>
        <w:div w:id="1361012140">
          <w:marLeft w:val="0"/>
          <w:marRight w:val="0"/>
          <w:marTop w:val="0"/>
          <w:marBottom w:val="0"/>
          <w:divBdr>
            <w:top w:val="none" w:sz="0" w:space="0" w:color="auto"/>
            <w:left w:val="none" w:sz="0" w:space="0" w:color="auto"/>
            <w:bottom w:val="none" w:sz="0" w:space="0" w:color="auto"/>
            <w:right w:val="none" w:sz="0" w:space="0" w:color="auto"/>
          </w:divBdr>
        </w:div>
        <w:div w:id="375737147">
          <w:marLeft w:val="0"/>
          <w:marRight w:val="0"/>
          <w:marTop w:val="0"/>
          <w:marBottom w:val="0"/>
          <w:divBdr>
            <w:top w:val="none" w:sz="0" w:space="0" w:color="auto"/>
            <w:left w:val="none" w:sz="0" w:space="0" w:color="auto"/>
            <w:bottom w:val="none" w:sz="0" w:space="0" w:color="auto"/>
            <w:right w:val="none" w:sz="0" w:space="0" w:color="auto"/>
          </w:divBdr>
        </w:div>
        <w:div w:id="1076436212">
          <w:marLeft w:val="0"/>
          <w:marRight w:val="0"/>
          <w:marTop w:val="0"/>
          <w:marBottom w:val="0"/>
          <w:divBdr>
            <w:top w:val="none" w:sz="0" w:space="0" w:color="auto"/>
            <w:left w:val="none" w:sz="0" w:space="0" w:color="auto"/>
            <w:bottom w:val="none" w:sz="0" w:space="0" w:color="auto"/>
            <w:right w:val="none" w:sz="0" w:space="0" w:color="auto"/>
          </w:divBdr>
        </w:div>
        <w:div w:id="984312819">
          <w:marLeft w:val="0"/>
          <w:marRight w:val="0"/>
          <w:marTop w:val="0"/>
          <w:marBottom w:val="0"/>
          <w:divBdr>
            <w:top w:val="none" w:sz="0" w:space="0" w:color="auto"/>
            <w:left w:val="none" w:sz="0" w:space="0" w:color="auto"/>
            <w:bottom w:val="none" w:sz="0" w:space="0" w:color="auto"/>
            <w:right w:val="none" w:sz="0" w:space="0" w:color="auto"/>
          </w:divBdr>
        </w:div>
        <w:div w:id="2084329095">
          <w:marLeft w:val="0"/>
          <w:marRight w:val="0"/>
          <w:marTop w:val="0"/>
          <w:marBottom w:val="0"/>
          <w:divBdr>
            <w:top w:val="none" w:sz="0" w:space="0" w:color="auto"/>
            <w:left w:val="none" w:sz="0" w:space="0" w:color="auto"/>
            <w:bottom w:val="none" w:sz="0" w:space="0" w:color="auto"/>
            <w:right w:val="none" w:sz="0" w:space="0" w:color="auto"/>
          </w:divBdr>
        </w:div>
        <w:div w:id="521625634">
          <w:marLeft w:val="0"/>
          <w:marRight w:val="0"/>
          <w:marTop w:val="0"/>
          <w:marBottom w:val="0"/>
          <w:divBdr>
            <w:top w:val="none" w:sz="0" w:space="0" w:color="auto"/>
            <w:left w:val="none" w:sz="0" w:space="0" w:color="auto"/>
            <w:bottom w:val="none" w:sz="0" w:space="0" w:color="auto"/>
            <w:right w:val="none" w:sz="0" w:space="0" w:color="auto"/>
          </w:divBdr>
        </w:div>
        <w:div w:id="472528934">
          <w:marLeft w:val="0"/>
          <w:marRight w:val="0"/>
          <w:marTop w:val="0"/>
          <w:marBottom w:val="0"/>
          <w:divBdr>
            <w:top w:val="none" w:sz="0" w:space="0" w:color="auto"/>
            <w:left w:val="none" w:sz="0" w:space="0" w:color="auto"/>
            <w:bottom w:val="none" w:sz="0" w:space="0" w:color="auto"/>
            <w:right w:val="none" w:sz="0" w:space="0" w:color="auto"/>
          </w:divBdr>
        </w:div>
        <w:div w:id="781072553">
          <w:marLeft w:val="0"/>
          <w:marRight w:val="0"/>
          <w:marTop w:val="0"/>
          <w:marBottom w:val="0"/>
          <w:divBdr>
            <w:top w:val="none" w:sz="0" w:space="0" w:color="auto"/>
            <w:left w:val="none" w:sz="0" w:space="0" w:color="auto"/>
            <w:bottom w:val="none" w:sz="0" w:space="0" w:color="auto"/>
            <w:right w:val="none" w:sz="0" w:space="0" w:color="auto"/>
          </w:divBdr>
        </w:div>
        <w:div w:id="1198393282">
          <w:marLeft w:val="0"/>
          <w:marRight w:val="0"/>
          <w:marTop w:val="0"/>
          <w:marBottom w:val="0"/>
          <w:divBdr>
            <w:top w:val="none" w:sz="0" w:space="0" w:color="auto"/>
            <w:left w:val="none" w:sz="0" w:space="0" w:color="auto"/>
            <w:bottom w:val="none" w:sz="0" w:space="0" w:color="auto"/>
            <w:right w:val="none" w:sz="0" w:space="0" w:color="auto"/>
          </w:divBdr>
        </w:div>
        <w:div w:id="442457787">
          <w:marLeft w:val="0"/>
          <w:marRight w:val="0"/>
          <w:marTop w:val="0"/>
          <w:marBottom w:val="0"/>
          <w:divBdr>
            <w:top w:val="none" w:sz="0" w:space="0" w:color="auto"/>
            <w:left w:val="none" w:sz="0" w:space="0" w:color="auto"/>
            <w:bottom w:val="none" w:sz="0" w:space="0" w:color="auto"/>
            <w:right w:val="none" w:sz="0" w:space="0" w:color="auto"/>
          </w:divBdr>
        </w:div>
        <w:div w:id="1412434195">
          <w:marLeft w:val="0"/>
          <w:marRight w:val="0"/>
          <w:marTop w:val="0"/>
          <w:marBottom w:val="0"/>
          <w:divBdr>
            <w:top w:val="none" w:sz="0" w:space="0" w:color="auto"/>
            <w:left w:val="none" w:sz="0" w:space="0" w:color="auto"/>
            <w:bottom w:val="none" w:sz="0" w:space="0" w:color="auto"/>
            <w:right w:val="none" w:sz="0" w:space="0" w:color="auto"/>
          </w:divBdr>
        </w:div>
        <w:div w:id="925117707">
          <w:marLeft w:val="0"/>
          <w:marRight w:val="0"/>
          <w:marTop w:val="0"/>
          <w:marBottom w:val="0"/>
          <w:divBdr>
            <w:top w:val="none" w:sz="0" w:space="0" w:color="auto"/>
            <w:left w:val="none" w:sz="0" w:space="0" w:color="auto"/>
            <w:bottom w:val="none" w:sz="0" w:space="0" w:color="auto"/>
            <w:right w:val="none" w:sz="0" w:space="0" w:color="auto"/>
          </w:divBdr>
        </w:div>
        <w:div w:id="262612351">
          <w:marLeft w:val="0"/>
          <w:marRight w:val="0"/>
          <w:marTop w:val="0"/>
          <w:marBottom w:val="0"/>
          <w:divBdr>
            <w:top w:val="none" w:sz="0" w:space="0" w:color="auto"/>
            <w:left w:val="none" w:sz="0" w:space="0" w:color="auto"/>
            <w:bottom w:val="none" w:sz="0" w:space="0" w:color="auto"/>
            <w:right w:val="none" w:sz="0" w:space="0" w:color="auto"/>
          </w:divBdr>
        </w:div>
        <w:div w:id="326860523">
          <w:marLeft w:val="0"/>
          <w:marRight w:val="0"/>
          <w:marTop w:val="0"/>
          <w:marBottom w:val="0"/>
          <w:divBdr>
            <w:top w:val="none" w:sz="0" w:space="0" w:color="auto"/>
            <w:left w:val="none" w:sz="0" w:space="0" w:color="auto"/>
            <w:bottom w:val="none" w:sz="0" w:space="0" w:color="auto"/>
            <w:right w:val="none" w:sz="0" w:space="0" w:color="auto"/>
          </w:divBdr>
        </w:div>
        <w:div w:id="654183488">
          <w:marLeft w:val="0"/>
          <w:marRight w:val="0"/>
          <w:marTop w:val="0"/>
          <w:marBottom w:val="0"/>
          <w:divBdr>
            <w:top w:val="none" w:sz="0" w:space="0" w:color="auto"/>
            <w:left w:val="none" w:sz="0" w:space="0" w:color="auto"/>
            <w:bottom w:val="none" w:sz="0" w:space="0" w:color="auto"/>
            <w:right w:val="none" w:sz="0" w:space="0" w:color="auto"/>
          </w:divBdr>
        </w:div>
        <w:div w:id="2097240116">
          <w:marLeft w:val="0"/>
          <w:marRight w:val="0"/>
          <w:marTop w:val="0"/>
          <w:marBottom w:val="0"/>
          <w:divBdr>
            <w:top w:val="none" w:sz="0" w:space="0" w:color="auto"/>
            <w:left w:val="none" w:sz="0" w:space="0" w:color="auto"/>
            <w:bottom w:val="none" w:sz="0" w:space="0" w:color="auto"/>
            <w:right w:val="none" w:sz="0" w:space="0" w:color="auto"/>
          </w:divBdr>
        </w:div>
        <w:div w:id="1662927207">
          <w:marLeft w:val="0"/>
          <w:marRight w:val="0"/>
          <w:marTop w:val="0"/>
          <w:marBottom w:val="0"/>
          <w:divBdr>
            <w:top w:val="none" w:sz="0" w:space="0" w:color="auto"/>
            <w:left w:val="none" w:sz="0" w:space="0" w:color="auto"/>
            <w:bottom w:val="none" w:sz="0" w:space="0" w:color="auto"/>
            <w:right w:val="none" w:sz="0" w:space="0" w:color="auto"/>
          </w:divBdr>
        </w:div>
        <w:div w:id="655182942">
          <w:marLeft w:val="0"/>
          <w:marRight w:val="0"/>
          <w:marTop w:val="0"/>
          <w:marBottom w:val="0"/>
          <w:divBdr>
            <w:top w:val="none" w:sz="0" w:space="0" w:color="auto"/>
            <w:left w:val="none" w:sz="0" w:space="0" w:color="auto"/>
            <w:bottom w:val="none" w:sz="0" w:space="0" w:color="auto"/>
            <w:right w:val="none" w:sz="0" w:space="0" w:color="auto"/>
          </w:divBdr>
        </w:div>
        <w:div w:id="1078140432">
          <w:marLeft w:val="0"/>
          <w:marRight w:val="0"/>
          <w:marTop w:val="0"/>
          <w:marBottom w:val="0"/>
          <w:divBdr>
            <w:top w:val="none" w:sz="0" w:space="0" w:color="auto"/>
            <w:left w:val="none" w:sz="0" w:space="0" w:color="auto"/>
            <w:bottom w:val="none" w:sz="0" w:space="0" w:color="auto"/>
            <w:right w:val="none" w:sz="0" w:space="0" w:color="auto"/>
          </w:divBdr>
        </w:div>
        <w:div w:id="1442338405">
          <w:marLeft w:val="0"/>
          <w:marRight w:val="0"/>
          <w:marTop w:val="0"/>
          <w:marBottom w:val="0"/>
          <w:divBdr>
            <w:top w:val="none" w:sz="0" w:space="0" w:color="auto"/>
            <w:left w:val="none" w:sz="0" w:space="0" w:color="auto"/>
            <w:bottom w:val="none" w:sz="0" w:space="0" w:color="auto"/>
            <w:right w:val="none" w:sz="0" w:space="0" w:color="auto"/>
          </w:divBdr>
        </w:div>
        <w:div w:id="6948976">
          <w:marLeft w:val="0"/>
          <w:marRight w:val="0"/>
          <w:marTop w:val="0"/>
          <w:marBottom w:val="0"/>
          <w:divBdr>
            <w:top w:val="none" w:sz="0" w:space="0" w:color="auto"/>
            <w:left w:val="none" w:sz="0" w:space="0" w:color="auto"/>
            <w:bottom w:val="none" w:sz="0" w:space="0" w:color="auto"/>
            <w:right w:val="none" w:sz="0" w:space="0" w:color="auto"/>
          </w:divBdr>
        </w:div>
        <w:div w:id="841433925">
          <w:marLeft w:val="0"/>
          <w:marRight w:val="0"/>
          <w:marTop w:val="0"/>
          <w:marBottom w:val="0"/>
          <w:divBdr>
            <w:top w:val="none" w:sz="0" w:space="0" w:color="auto"/>
            <w:left w:val="none" w:sz="0" w:space="0" w:color="auto"/>
            <w:bottom w:val="none" w:sz="0" w:space="0" w:color="auto"/>
            <w:right w:val="none" w:sz="0" w:space="0" w:color="auto"/>
          </w:divBdr>
        </w:div>
        <w:div w:id="1526017377">
          <w:marLeft w:val="0"/>
          <w:marRight w:val="0"/>
          <w:marTop w:val="0"/>
          <w:marBottom w:val="0"/>
          <w:divBdr>
            <w:top w:val="none" w:sz="0" w:space="0" w:color="auto"/>
            <w:left w:val="none" w:sz="0" w:space="0" w:color="auto"/>
            <w:bottom w:val="none" w:sz="0" w:space="0" w:color="auto"/>
            <w:right w:val="none" w:sz="0" w:space="0" w:color="auto"/>
          </w:divBdr>
        </w:div>
        <w:div w:id="80419646">
          <w:marLeft w:val="0"/>
          <w:marRight w:val="0"/>
          <w:marTop w:val="0"/>
          <w:marBottom w:val="0"/>
          <w:divBdr>
            <w:top w:val="none" w:sz="0" w:space="0" w:color="auto"/>
            <w:left w:val="none" w:sz="0" w:space="0" w:color="auto"/>
            <w:bottom w:val="none" w:sz="0" w:space="0" w:color="auto"/>
            <w:right w:val="none" w:sz="0" w:space="0" w:color="auto"/>
          </w:divBdr>
        </w:div>
      </w:divsChild>
    </w:div>
    <w:div w:id="594899750">
      <w:bodyDiv w:val="1"/>
      <w:marLeft w:val="0"/>
      <w:marRight w:val="0"/>
      <w:marTop w:val="0"/>
      <w:marBottom w:val="0"/>
      <w:divBdr>
        <w:top w:val="none" w:sz="0" w:space="0" w:color="auto"/>
        <w:left w:val="none" w:sz="0" w:space="0" w:color="auto"/>
        <w:bottom w:val="none" w:sz="0" w:space="0" w:color="auto"/>
        <w:right w:val="none" w:sz="0" w:space="0" w:color="auto"/>
      </w:divBdr>
      <w:divsChild>
        <w:div w:id="133722322">
          <w:marLeft w:val="0"/>
          <w:marRight w:val="0"/>
          <w:marTop w:val="0"/>
          <w:marBottom w:val="0"/>
          <w:divBdr>
            <w:top w:val="none" w:sz="0" w:space="0" w:color="auto"/>
            <w:left w:val="none" w:sz="0" w:space="0" w:color="auto"/>
            <w:bottom w:val="none" w:sz="0" w:space="0" w:color="auto"/>
            <w:right w:val="none" w:sz="0" w:space="0" w:color="auto"/>
          </w:divBdr>
        </w:div>
        <w:div w:id="1317684944">
          <w:marLeft w:val="0"/>
          <w:marRight w:val="0"/>
          <w:marTop w:val="0"/>
          <w:marBottom w:val="0"/>
          <w:divBdr>
            <w:top w:val="none" w:sz="0" w:space="0" w:color="auto"/>
            <w:left w:val="none" w:sz="0" w:space="0" w:color="auto"/>
            <w:bottom w:val="none" w:sz="0" w:space="0" w:color="auto"/>
            <w:right w:val="none" w:sz="0" w:space="0" w:color="auto"/>
          </w:divBdr>
        </w:div>
        <w:div w:id="1141118575">
          <w:marLeft w:val="0"/>
          <w:marRight w:val="0"/>
          <w:marTop w:val="0"/>
          <w:marBottom w:val="0"/>
          <w:divBdr>
            <w:top w:val="none" w:sz="0" w:space="0" w:color="auto"/>
            <w:left w:val="none" w:sz="0" w:space="0" w:color="auto"/>
            <w:bottom w:val="none" w:sz="0" w:space="0" w:color="auto"/>
            <w:right w:val="none" w:sz="0" w:space="0" w:color="auto"/>
          </w:divBdr>
        </w:div>
        <w:div w:id="1042435082">
          <w:marLeft w:val="0"/>
          <w:marRight w:val="0"/>
          <w:marTop w:val="0"/>
          <w:marBottom w:val="0"/>
          <w:divBdr>
            <w:top w:val="none" w:sz="0" w:space="0" w:color="auto"/>
            <w:left w:val="none" w:sz="0" w:space="0" w:color="auto"/>
            <w:bottom w:val="none" w:sz="0" w:space="0" w:color="auto"/>
            <w:right w:val="none" w:sz="0" w:space="0" w:color="auto"/>
          </w:divBdr>
        </w:div>
        <w:div w:id="979649815">
          <w:marLeft w:val="0"/>
          <w:marRight w:val="0"/>
          <w:marTop w:val="0"/>
          <w:marBottom w:val="0"/>
          <w:divBdr>
            <w:top w:val="none" w:sz="0" w:space="0" w:color="auto"/>
            <w:left w:val="none" w:sz="0" w:space="0" w:color="auto"/>
            <w:bottom w:val="none" w:sz="0" w:space="0" w:color="auto"/>
            <w:right w:val="none" w:sz="0" w:space="0" w:color="auto"/>
          </w:divBdr>
        </w:div>
        <w:div w:id="523984961">
          <w:marLeft w:val="0"/>
          <w:marRight w:val="0"/>
          <w:marTop w:val="0"/>
          <w:marBottom w:val="0"/>
          <w:divBdr>
            <w:top w:val="none" w:sz="0" w:space="0" w:color="auto"/>
            <w:left w:val="none" w:sz="0" w:space="0" w:color="auto"/>
            <w:bottom w:val="none" w:sz="0" w:space="0" w:color="auto"/>
            <w:right w:val="none" w:sz="0" w:space="0" w:color="auto"/>
          </w:divBdr>
        </w:div>
        <w:div w:id="872504091">
          <w:marLeft w:val="0"/>
          <w:marRight w:val="0"/>
          <w:marTop w:val="0"/>
          <w:marBottom w:val="0"/>
          <w:divBdr>
            <w:top w:val="none" w:sz="0" w:space="0" w:color="auto"/>
            <w:left w:val="none" w:sz="0" w:space="0" w:color="auto"/>
            <w:bottom w:val="none" w:sz="0" w:space="0" w:color="auto"/>
            <w:right w:val="none" w:sz="0" w:space="0" w:color="auto"/>
          </w:divBdr>
        </w:div>
        <w:div w:id="1183282749">
          <w:marLeft w:val="0"/>
          <w:marRight w:val="0"/>
          <w:marTop w:val="0"/>
          <w:marBottom w:val="0"/>
          <w:divBdr>
            <w:top w:val="none" w:sz="0" w:space="0" w:color="auto"/>
            <w:left w:val="none" w:sz="0" w:space="0" w:color="auto"/>
            <w:bottom w:val="none" w:sz="0" w:space="0" w:color="auto"/>
            <w:right w:val="none" w:sz="0" w:space="0" w:color="auto"/>
          </w:divBdr>
        </w:div>
        <w:div w:id="753749290">
          <w:marLeft w:val="0"/>
          <w:marRight w:val="0"/>
          <w:marTop w:val="0"/>
          <w:marBottom w:val="0"/>
          <w:divBdr>
            <w:top w:val="none" w:sz="0" w:space="0" w:color="auto"/>
            <w:left w:val="none" w:sz="0" w:space="0" w:color="auto"/>
            <w:bottom w:val="none" w:sz="0" w:space="0" w:color="auto"/>
            <w:right w:val="none" w:sz="0" w:space="0" w:color="auto"/>
          </w:divBdr>
        </w:div>
        <w:div w:id="1797482056">
          <w:marLeft w:val="0"/>
          <w:marRight w:val="0"/>
          <w:marTop w:val="0"/>
          <w:marBottom w:val="0"/>
          <w:divBdr>
            <w:top w:val="none" w:sz="0" w:space="0" w:color="auto"/>
            <w:left w:val="none" w:sz="0" w:space="0" w:color="auto"/>
            <w:bottom w:val="none" w:sz="0" w:space="0" w:color="auto"/>
            <w:right w:val="none" w:sz="0" w:space="0" w:color="auto"/>
          </w:divBdr>
        </w:div>
        <w:div w:id="188376913">
          <w:marLeft w:val="0"/>
          <w:marRight w:val="0"/>
          <w:marTop w:val="0"/>
          <w:marBottom w:val="0"/>
          <w:divBdr>
            <w:top w:val="none" w:sz="0" w:space="0" w:color="auto"/>
            <w:left w:val="none" w:sz="0" w:space="0" w:color="auto"/>
            <w:bottom w:val="none" w:sz="0" w:space="0" w:color="auto"/>
            <w:right w:val="none" w:sz="0" w:space="0" w:color="auto"/>
          </w:divBdr>
        </w:div>
        <w:div w:id="824007144">
          <w:marLeft w:val="0"/>
          <w:marRight w:val="0"/>
          <w:marTop w:val="0"/>
          <w:marBottom w:val="0"/>
          <w:divBdr>
            <w:top w:val="none" w:sz="0" w:space="0" w:color="auto"/>
            <w:left w:val="none" w:sz="0" w:space="0" w:color="auto"/>
            <w:bottom w:val="none" w:sz="0" w:space="0" w:color="auto"/>
            <w:right w:val="none" w:sz="0" w:space="0" w:color="auto"/>
          </w:divBdr>
        </w:div>
        <w:div w:id="815419161">
          <w:marLeft w:val="0"/>
          <w:marRight w:val="0"/>
          <w:marTop w:val="0"/>
          <w:marBottom w:val="0"/>
          <w:divBdr>
            <w:top w:val="none" w:sz="0" w:space="0" w:color="auto"/>
            <w:left w:val="none" w:sz="0" w:space="0" w:color="auto"/>
            <w:bottom w:val="none" w:sz="0" w:space="0" w:color="auto"/>
            <w:right w:val="none" w:sz="0" w:space="0" w:color="auto"/>
          </w:divBdr>
        </w:div>
        <w:div w:id="396823159">
          <w:marLeft w:val="0"/>
          <w:marRight w:val="0"/>
          <w:marTop w:val="0"/>
          <w:marBottom w:val="0"/>
          <w:divBdr>
            <w:top w:val="none" w:sz="0" w:space="0" w:color="auto"/>
            <w:left w:val="none" w:sz="0" w:space="0" w:color="auto"/>
            <w:bottom w:val="none" w:sz="0" w:space="0" w:color="auto"/>
            <w:right w:val="none" w:sz="0" w:space="0" w:color="auto"/>
          </w:divBdr>
        </w:div>
        <w:div w:id="1900090253">
          <w:marLeft w:val="0"/>
          <w:marRight w:val="0"/>
          <w:marTop w:val="0"/>
          <w:marBottom w:val="0"/>
          <w:divBdr>
            <w:top w:val="none" w:sz="0" w:space="0" w:color="auto"/>
            <w:left w:val="none" w:sz="0" w:space="0" w:color="auto"/>
            <w:bottom w:val="none" w:sz="0" w:space="0" w:color="auto"/>
            <w:right w:val="none" w:sz="0" w:space="0" w:color="auto"/>
          </w:divBdr>
        </w:div>
        <w:div w:id="488054774">
          <w:marLeft w:val="0"/>
          <w:marRight w:val="0"/>
          <w:marTop w:val="0"/>
          <w:marBottom w:val="0"/>
          <w:divBdr>
            <w:top w:val="none" w:sz="0" w:space="0" w:color="auto"/>
            <w:left w:val="none" w:sz="0" w:space="0" w:color="auto"/>
            <w:bottom w:val="none" w:sz="0" w:space="0" w:color="auto"/>
            <w:right w:val="none" w:sz="0" w:space="0" w:color="auto"/>
          </w:divBdr>
        </w:div>
        <w:div w:id="1114980240">
          <w:marLeft w:val="0"/>
          <w:marRight w:val="0"/>
          <w:marTop w:val="0"/>
          <w:marBottom w:val="0"/>
          <w:divBdr>
            <w:top w:val="none" w:sz="0" w:space="0" w:color="auto"/>
            <w:left w:val="none" w:sz="0" w:space="0" w:color="auto"/>
            <w:bottom w:val="none" w:sz="0" w:space="0" w:color="auto"/>
            <w:right w:val="none" w:sz="0" w:space="0" w:color="auto"/>
          </w:divBdr>
        </w:div>
        <w:div w:id="526408030">
          <w:marLeft w:val="0"/>
          <w:marRight w:val="0"/>
          <w:marTop w:val="0"/>
          <w:marBottom w:val="0"/>
          <w:divBdr>
            <w:top w:val="none" w:sz="0" w:space="0" w:color="auto"/>
            <w:left w:val="none" w:sz="0" w:space="0" w:color="auto"/>
            <w:bottom w:val="none" w:sz="0" w:space="0" w:color="auto"/>
            <w:right w:val="none" w:sz="0" w:space="0" w:color="auto"/>
          </w:divBdr>
        </w:div>
        <w:div w:id="408238814">
          <w:marLeft w:val="0"/>
          <w:marRight w:val="0"/>
          <w:marTop w:val="0"/>
          <w:marBottom w:val="0"/>
          <w:divBdr>
            <w:top w:val="none" w:sz="0" w:space="0" w:color="auto"/>
            <w:left w:val="none" w:sz="0" w:space="0" w:color="auto"/>
            <w:bottom w:val="none" w:sz="0" w:space="0" w:color="auto"/>
            <w:right w:val="none" w:sz="0" w:space="0" w:color="auto"/>
          </w:divBdr>
        </w:div>
        <w:div w:id="1657034782">
          <w:marLeft w:val="0"/>
          <w:marRight w:val="0"/>
          <w:marTop w:val="0"/>
          <w:marBottom w:val="0"/>
          <w:divBdr>
            <w:top w:val="none" w:sz="0" w:space="0" w:color="auto"/>
            <w:left w:val="none" w:sz="0" w:space="0" w:color="auto"/>
            <w:bottom w:val="none" w:sz="0" w:space="0" w:color="auto"/>
            <w:right w:val="none" w:sz="0" w:space="0" w:color="auto"/>
          </w:divBdr>
        </w:div>
        <w:div w:id="165828218">
          <w:marLeft w:val="0"/>
          <w:marRight w:val="0"/>
          <w:marTop w:val="0"/>
          <w:marBottom w:val="0"/>
          <w:divBdr>
            <w:top w:val="none" w:sz="0" w:space="0" w:color="auto"/>
            <w:left w:val="none" w:sz="0" w:space="0" w:color="auto"/>
            <w:bottom w:val="none" w:sz="0" w:space="0" w:color="auto"/>
            <w:right w:val="none" w:sz="0" w:space="0" w:color="auto"/>
          </w:divBdr>
        </w:div>
        <w:div w:id="687829387">
          <w:marLeft w:val="0"/>
          <w:marRight w:val="0"/>
          <w:marTop w:val="0"/>
          <w:marBottom w:val="0"/>
          <w:divBdr>
            <w:top w:val="none" w:sz="0" w:space="0" w:color="auto"/>
            <w:left w:val="none" w:sz="0" w:space="0" w:color="auto"/>
            <w:bottom w:val="none" w:sz="0" w:space="0" w:color="auto"/>
            <w:right w:val="none" w:sz="0" w:space="0" w:color="auto"/>
          </w:divBdr>
        </w:div>
        <w:div w:id="358241358">
          <w:marLeft w:val="0"/>
          <w:marRight w:val="0"/>
          <w:marTop w:val="0"/>
          <w:marBottom w:val="0"/>
          <w:divBdr>
            <w:top w:val="none" w:sz="0" w:space="0" w:color="auto"/>
            <w:left w:val="none" w:sz="0" w:space="0" w:color="auto"/>
            <w:bottom w:val="none" w:sz="0" w:space="0" w:color="auto"/>
            <w:right w:val="none" w:sz="0" w:space="0" w:color="auto"/>
          </w:divBdr>
        </w:div>
        <w:div w:id="1526796637">
          <w:marLeft w:val="0"/>
          <w:marRight w:val="0"/>
          <w:marTop w:val="0"/>
          <w:marBottom w:val="0"/>
          <w:divBdr>
            <w:top w:val="none" w:sz="0" w:space="0" w:color="auto"/>
            <w:left w:val="none" w:sz="0" w:space="0" w:color="auto"/>
            <w:bottom w:val="none" w:sz="0" w:space="0" w:color="auto"/>
            <w:right w:val="none" w:sz="0" w:space="0" w:color="auto"/>
          </w:divBdr>
        </w:div>
        <w:div w:id="747314015">
          <w:marLeft w:val="0"/>
          <w:marRight w:val="0"/>
          <w:marTop w:val="0"/>
          <w:marBottom w:val="0"/>
          <w:divBdr>
            <w:top w:val="none" w:sz="0" w:space="0" w:color="auto"/>
            <w:left w:val="none" w:sz="0" w:space="0" w:color="auto"/>
            <w:bottom w:val="none" w:sz="0" w:space="0" w:color="auto"/>
            <w:right w:val="none" w:sz="0" w:space="0" w:color="auto"/>
          </w:divBdr>
        </w:div>
        <w:div w:id="768354741">
          <w:marLeft w:val="0"/>
          <w:marRight w:val="0"/>
          <w:marTop w:val="0"/>
          <w:marBottom w:val="0"/>
          <w:divBdr>
            <w:top w:val="none" w:sz="0" w:space="0" w:color="auto"/>
            <w:left w:val="none" w:sz="0" w:space="0" w:color="auto"/>
            <w:bottom w:val="none" w:sz="0" w:space="0" w:color="auto"/>
            <w:right w:val="none" w:sz="0" w:space="0" w:color="auto"/>
          </w:divBdr>
        </w:div>
      </w:divsChild>
    </w:div>
    <w:div w:id="701593999">
      <w:bodyDiv w:val="1"/>
      <w:marLeft w:val="0"/>
      <w:marRight w:val="0"/>
      <w:marTop w:val="0"/>
      <w:marBottom w:val="0"/>
      <w:divBdr>
        <w:top w:val="none" w:sz="0" w:space="0" w:color="auto"/>
        <w:left w:val="none" w:sz="0" w:space="0" w:color="auto"/>
        <w:bottom w:val="none" w:sz="0" w:space="0" w:color="auto"/>
        <w:right w:val="none" w:sz="0" w:space="0" w:color="auto"/>
      </w:divBdr>
    </w:div>
    <w:div w:id="702677814">
      <w:bodyDiv w:val="1"/>
      <w:marLeft w:val="0"/>
      <w:marRight w:val="0"/>
      <w:marTop w:val="0"/>
      <w:marBottom w:val="0"/>
      <w:divBdr>
        <w:top w:val="none" w:sz="0" w:space="0" w:color="auto"/>
        <w:left w:val="none" w:sz="0" w:space="0" w:color="auto"/>
        <w:bottom w:val="none" w:sz="0" w:space="0" w:color="auto"/>
        <w:right w:val="none" w:sz="0" w:space="0" w:color="auto"/>
      </w:divBdr>
    </w:div>
    <w:div w:id="774055306">
      <w:bodyDiv w:val="1"/>
      <w:marLeft w:val="0"/>
      <w:marRight w:val="0"/>
      <w:marTop w:val="0"/>
      <w:marBottom w:val="0"/>
      <w:divBdr>
        <w:top w:val="none" w:sz="0" w:space="0" w:color="auto"/>
        <w:left w:val="none" w:sz="0" w:space="0" w:color="auto"/>
        <w:bottom w:val="none" w:sz="0" w:space="0" w:color="auto"/>
        <w:right w:val="none" w:sz="0" w:space="0" w:color="auto"/>
      </w:divBdr>
      <w:divsChild>
        <w:div w:id="32728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284008">
      <w:bodyDiv w:val="1"/>
      <w:marLeft w:val="0"/>
      <w:marRight w:val="0"/>
      <w:marTop w:val="0"/>
      <w:marBottom w:val="0"/>
      <w:divBdr>
        <w:top w:val="none" w:sz="0" w:space="0" w:color="auto"/>
        <w:left w:val="none" w:sz="0" w:space="0" w:color="auto"/>
        <w:bottom w:val="none" w:sz="0" w:space="0" w:color="auto"/>
        <w:right w:val="none" w:sz="0" w:space="0" w:color="auto"/>
      </w:divBdr>
    </w:div>
    <w:div w:id="985234710">
      <w:bodyDiv w:val="1"/>
      <w:marLeft w:val="0"/>
      <w:marRight w:val="0"/>
      <w:marTop w:val="0"/>
      <w:marBottom w:val="0"/>
      <w:divBdr>
        <w:top w:val="none" w:sz="0" w:space="0" w:color="auto"/>
        <w:left w:val="none" w:sz="0" w:space="0" w:color="auto"/>
        <w:bottom w:val="none" w:sz="0" w:space="0" w:color="auto"/>
        <w:right w:val="none" w:sz="0" w:space="0" w:color="auto"/>
      </w:divBdr>
    </w:div>
    <w:div w:id="1036545044">
      <w:bodyDiv w:val="1"/>
      <w:marLeft w:val="0"/>
      <w:marRight w:val="0"/>
      <w:marTop w:val="0"/>
      <w:marBottom w:val="0"/>
      <w:divBdr>
        <w:top w:val="none" w:sz="0" w:space="0" w:color="auto"/>
        <w:left w:val="none" w:sz="0" w:space="0" w:color="auto"/>
        <w:bottom w:val="none" w:sz="0" w:space="0" w:color="auto"/>
        <w:right w:val="none" w:sz="0" w:space="0" w:color="auto"/>
      </w:divBdr>
      <w:divsChild>
        <w:div w:id="2098935898">
          <w:marLeft w:val="0"/>
          <w:marRight w:val="0"/>
          <w:marTop w:val="0"/>
          <w:marBottom w:val="0"/>
          <w:divBdr>
            <w:top w:val="none" w:sz="0" w:space="0" w:color="auto"/>
            <w:left w:val="none" w:sz="0" w:space="0" w:color="auto"/>
            <w:bottom w:val="none" w:sz="0" w:space="0" w:color="auto"/>
            <w:right w:val="none" w:sz="0" w:space="0" w:color="auto"/>
          </w:divBdr>
        </w:div>
        <w:div w:id="1250308">
          <w:marLeft w:val="0"/>
          <w:marRight w:val="0"/>
          <w:marTop w:val="0"/>
          <w:marBottom w:val="0"/>
          <w:divBdr>
            <w:top w:val="none" w:sz="0" w:space="0" w:color="auto"/>
            <w:left w:val="none" w:sz="0" w:space="0" w:color="auto"/>
            <w:bottom w:val="none" w:sz="0" w:space="0" w:color="auto"/>
            <w:right w:val="none" w:sz="0" w:space="0" w:color="auto"/>
          </w:divBdr>
        </w:div>
        <w:div w:id="1545408841">
          <w:marLeft w:val="0"/>
          <w:marRight w:val="0"/>
          <w:marTop w:val="0"/>
          <w:marBottom w:val="0"/>
          <w:divBdr>
            <w:top w:val="none" w:sz="0" w:space="0" w:color="auto"/>
            <w:left w:val="none" w:sz="0" w:space="0" w:color="auto"/>
            <w:bottom w:val="none" w:sz="0" w:space="0" w:color="auto"/>
            <w:right w:val="none" w:sz="0" w:space="0" w:color="auto"/>
          </w:divBdr>
        </w:div>
        <w:div w:id="604268267">
          <w:marLeft w:val="0"/>
          <w:marRight w:val="0"/>
          <w:marTop w:val="0"/>
          <w:marBottom w:val="0"/>
          <w:divBdr>
            <w:top w:val="none" w:sz="0" w:space="0" w:color="auto"/>
            <w:left w:val="none" w:sz="0" w:space="0" w:color="auto"/>
            <w:bottom w:val="none" w:sz="0" w:space="0" w:color="auto"/>
            <w:right w:val="none" w:sz="0" w:space="0" w:color="auto"/>
          </w:divBdr>
        </w:div>
        <w:div w:id="1654219395">
          <w:marLeft w:val="0"/>
          <w:marRight w:val="0"/>
          <w:marTop w:val="0"/>
          <w:marBottom w:val="0"/>
          <w:divBdr>
            <w:top w:val="none" w:sz="0" w:space="0" w:color="auto"/>
            <w:left w:val="none" w:sz="0" w:space="0" w:color="auto"/>
            <w:bottom w:val="none" w:sz="0" w:space="0" w:color="auto"/>
            <w:right w:val="none" w:sz="0" w:space="0" w:color="auto"/>
          </w:divBdr>
        </w:div>
        <w:div w:id="1926187345">
          <w:marLeft w:val="0"/>
          <w:marRight w:val="0"/>
          <w:marTop w:val="0"/>
          <w:marBottom w:val="0"/>
          <w:divBdr>
            <w:top w:val="none" w:sz="0" w:space="0" w:color="auto"/>
            <w:left w:val="none" w:sz="0" w:space="0" w:color="auto"/>
            <w:bottom w:val="none" w:sz="0" w:space="0" w:color="auto"/>
            <w:right w:val="none" w:sz="0" w:space="0" w:color="auto"/>
          </w:divBdr>
        </w:div>
        <w:div w:id="970017869">
          <w:marLeft w:val="0"/>
          <w:marRight w:val="0"/>
          <w:marTop w:val="0"/>
          <w:marBottom w:val="0"/>
          <w:divBdr>
            <w:top w:val="none" w:sz="0" w:space="0" w:color="auto"/>
            <w:left w:val="none" w:sz="0" w:space="0" w:color="auto"/>
            <w:bottom w:val="none" w:sz="0" w:space="0" w:color="auto"/>
            <w:right w:val="none" w:sz="0" w:space="0" w:color="auto"/>
          </w:divBdr>
        </w:div>
        <w:div w:id="991179612">
          <w:marLeft w:val="0"/>
          <w:marRight w:val="0"/>
          <w:marTop w:val="0"/>
          <w:marBottom w:val="0"/>
          <w:divBdr>
            <w:top w:val="none" w:sz="0" w:space="0" w:color="auto"/>
            <w:left w:val="none" w:sz="0" w:space="0" w:color="auto"/>
            <w:bottom w:val="none" w:sz="0" w:space="0" w:color="auto"/>
            <w:right w:val="none" w:sz="0" w:space="0" w:color="auto"/>
          </w:divBdr>
        </w:div>
        <w:div w:id="1922834529">
          <w:marLeft w:val="0"/>
          <w:marRight w:val="0"/>
          <w:marTop w:val="0"/>
          <w:marBottom w:val="0"/>
          <w:divBdr>
            <w:top w:val="none" w:sz="0" w:space="0" w:color="auto"/>
            <w:left w:val="none" w:sz="0" w:space="0" w:color="auto"/>
            <w:bottom w:val="none" w:sz="0" w:space="0" w:color="auto"/>
            <w:right w:val="none" w:sz="0" w:space="0" w:color="auto"/>
          </w:divBdr>
        </w:div>
      </w:divsChild>
    </w:div>
    <w:div w:id="1111315598">
      <w:bodyDiv w:val="1"/>
      <w:marLeft w:val="0"/>
      <w:marRight w:val="0"/>
      <w:marTop w:val="0"/>
      <w:marBottom w:val="0"/>
      <w:divBdr>
        <w:top w:val="none" w:sz="0" w:space="0" w:color="auto"/>
        <w:left w:val="none" w:sz="0" w:space="0" w:color="auto"/>
        <w:bottom w:val="none" w:sz="0" w:space="0" w:color="auto"/>
        <w:right w:val="none" w:sz="0" w:space="0" w:color="auto"/>
      </w:divBdr>
    </w:div>
    <w:div w:id="1244293856">
      <w:bodyDiv w:val="1"/>
      <w:marLeft w:val="0"/>
      <w:marRight w:val="0"/>
      <w:marTop w:val="0"/>
      <w:marBottom w:val="0"/>
      <w:divBdr>
        <w:top w:val="none" w:sz="0" w:space="0" w:color="auto"/>
        <w:left w:val="none" w:sz="0" w:space="0" w:color="auto"/>
        <w:bottom w:val="none" w:sz="0" w:space="0" w:color="auto"/>
        <w:right w:val="none" w:sz="0" w:space="0" w:color="auto"/>
      </w:divBdr>
    </w:div>
    <w:div w:id="1665549421">
      <w:bodyDiv w:val="1"/>
      <w:marLeft w:val="0"/>
      <w:marRight w:val="0"/>
      <w:marTop w:val="0"/>
      <w:marBottom w:val="0"/>
      <w:divBdr>
        <w:top w:val="none" w:sz="0" w:space="0" w:color="auto"/>
        <w:left w:val="none" w:sz="0" w:space="0" w:color="auto"/>
        <w:bottom w:val="none" w:sz="0" w:space="0" w:color="auto"/>
        <w:right w:val="none" w:sz="0" w:space="0" w:color="auto"/>
      </w:divBdr>
    </w:div>
    <w:div w:id="1717046774">
      <w:bodyDiv w:val="1"/>
      <w:marLeft w:val="0"/>
      <w:marRight w:val="0"/>
      <w:marTop w:val="0"/>
      <w:marBottom w:val="0"/>
      <w:divBdr>
        <w:top w:val="none" w:sz="0" w:space="0" w:color="auto"/>
        <w:left w:val="none" w:sz="0" w:space="0" w:color="auto"/>
        <w:bottom w:val="none" w:sz="0" w:space="0" w:color="auto"/>
        <w:right w:val="none" w:sz="0" w:space="0" w:color="auto"/>
      </w:divBdr>
    </w:div>
    <w:div w:id="1730881892">
      <w:bodyDiv w:val="1"/>
      <w:marLeft w:val="0"/>
      <w:marRight w:val="0"/>
      <w:marTop w:val="0"/>
      <w:marBottom w:val="0"/>
      <w:divBdr>
        <w:top w:val="none" w:sz="0" w:space="0" w:color="auto"/>
        <w:left w:val="none" w:sz="0" w:space="0" w:color="auto"/>
        <w:bottom w:val="none" w:sz="0" w:space="0" w:color="auto"/>
        <w:right w:val="none" w:sz="0" w:space="0" w:color="auto"/>
      </w:divBdr>
    </w:div>
    <w:div w:id="1743603401">
      <w:bodyDiv w:val="1"/>
      <w:marLeft w:val="0"/>
      <w:marRight w:val="0"/>
      <w:marTop w:val="0"/>
      <w:marBottom w:val="0"/>
      <w:divBdr>
        <w:top w:val="none" w:sz="0" w:space="0" w:color="auto"/>
        <w:left w:val="none" w:sz="0" w:space="0" w:color="auto"/>
        <w:bottom w:val="none" w:sz="0" w:space="0" w:color="auto"/>
        <w:right w:val="none" w:sz="0" w:space="0" w:color="auto"/>
      </w:divBdr>
      <w:divsChild>
        <w:div w:id="1380713131">
          <w:marLeft w:val="0"/>
          <w:marRight w:val="0"/>
          <w:marTop w:val="0"/>
          <w:marBottom w:val="0"/>
          <w:divBdr>
            <w:top w:val="none" w:sz="0" w:space="0" w:color="auto"/>
            <w:left w:val="none" w:sz="0" w:space="0" w:color="auto"/>
            <w:bottom w:val="none" w:sz="0" w:space="0" w:color="auto"/>
            <w:right w:val="none" w:sz="0" w:space="0" w:color="auto"/>
          </w:divBdr>
        </w:div>
        <w:div w:id="1468160319">
          <w:marLeft w:val="0"/>
          <w:marRight w:val="0"/>
          <w:marTop w:val="0"/>
          <w:marBottom w:val="0"/>
          <w:divBdr>
            <w:top w:val="none" w:sz="0" w:space="0" w:color="auto"/>
            <w:left w:val="none" w:sz="0" w:space="0" w:color="auto"/>
            <w:bottom w:val="none" w:sz="0" w:space="0" w:color="auto"/>
            <w:right w:val="none" w:sz="0" w:space="0" w:color="auto"/>
          </w:divBdr>
        </w:div>
        <w:div w:id="1801998824">
          <w:marLeft w:val="0"/>
          <w:marRight w:val="0"/>
          <w:marTop w:val="0"/>
          <w:marBottom w:val="0"/>
          <w:divBdr>
            <w:top w:val="none" w:sz="0" w:space="0" w:color="auto"/>
            <w:left w:val="none" w:sz="0" w:space="0" w:color="auto"/>
            <w:bottom w:val="none" w:sz="0" w:space="0" w:color="auto"/>
            <w:right w:val="none" w:sz="0" w:space="0" w:color="auto"/>
          </w:divBdr>
        </w:div>
        <w:div w:id="1665235626">
          <w:marLeft w:val="0"/>
          <w:marRight w:val="0"/>
          <w:marTop w:val="0"/>
          <w:marBottom w:val="0"/>
          <w:divBdr>
            <w:top w:val="none" w:sz="0" w:space="0" w:color="auto"/>
            <w:left w:val="none" w:sz="0" w:space="0" w:color="auto"/>
            <w:bottom w:val="none" w:sz="0" w:space="0" w:color="auto"/>
            <w:right w:val="none" w:sz="0" w:space="0" w:color="auto"/>
          </w:divBdr>
        </w:div>
        <w:div w:id="84304000">
          <w:marLeft w:val="0"/>
          <w:marRight w:val="0"/>
          <w:marTop w:val="0"/>
          <w:marBottom w:val="0"/>
          <w:divBdr>
            <w:top w:val="none" w:sz="0" w:space="0" w:color="auto"/>
            <w:left w:val="none" w:sz="0" w:space="0" w:color="auto"/>
            <w:bottom w:val="none" w:sz="0" w:space="0" w:color="auto"/>
            <w:right w:val="none" w:sz="0" w:space="0" w:color="auto"/>
          </w:divBdr>
        </w:div>
        <w:div w:id="952790232">
          <w:marLeft w:val="0"/>
          <w:marRight w:val="0"/>
          <w:marTop w:val="0"/>
          <w:marBottom w:val="0"/>
          <w:divBdr>
            <w:top w:val="none" w:sz="0" w:space="0" w:color="auto"/>
            <w:left w:val="none" w:sz="0" w:space="0" w:color="auto"/>
            <w:bottom w:val="none" w:sz="0" w:space="0" w:color="auto"/>
            <w:right w:val="none" w:sz="0" w:space="0" w:color="auto"/>
          </w:divBdr>
        </w:div>
        <w:div w:id="1073041522">
          <w:marLeft w:val="0"/>
          <w:marRight w:val="0"/>
          <w:marTop w:val="0"/>
          <w:marBottom w:val="0"/>
          <w:divBdr>
            <w:top w:val="none" w:sz="0" w:space="0" w:color="auto"/>
            <w:left w:val="none" w:sz="0" w:space="0" w:color="auto"/>
            <w:bottom w:val="none" w:sz="0" w:space="0" w:color="auto"/>
            <w:right w:val="none" w:sz="0" w:space="0" w:color="auto"/>
          </w:divBdr>
        </w:div>
        <w:div w:id="1336345775">
          <w:marLeft w:val="0"/>
          <w:marRight w:val="0"/>
          <w:marTop w:val="0"/>
          <w:marBottom w:val="0"/>
          <w:divBdr>
            <w:top w:val="none" w:sz="0" w:space="0" w:color="auto"/>
            <w:left w:val="none" w:sz="0" w:space="0" w:color="auto"/>
            <w:bottom w:val="none" w:sz="0" w:space="0" w:color="auto"/>
            <w:right w:val="none" w:sz="0" w:space="0" w:color="auto"/>
          </w:divBdr>
        </w:div>
        <w:div w:id="838811805">
          <w:marLeft w:val="0"/>
          <w:marRight w:val="0"/>
          <w:marTop w:val="0"/>
          <w:marBottom w:val="0"/>
          <w:divBdr>
            <w:top w:val="none" w:sz="0" w:space="0" w:color="auto"/>
            <w:left w:val="none" w:sz="0" w:space="0" w:color="auto"/>
            <w:bottom w:val="none" w:sz="0" w:space="0" w:color="auto"/>
            <w:right w:val="none" w:sz="0" w:space="0" w:color="auto"/>
          </w:divBdr>
        </w:div>
      </w:divsChild>
    </w:div>
    <w:div w:id="1791590241">
      <w:bodyDiv w:val="1"/>
      <w:marLeft w:val="0"/>
      <w:marRight w:val="0"/>
      <w:marTop w:val="0"/>
      <w:marBottom w:val="0"/>
      <w:divBdr>
        <w:top w:val="none" w:sz="0" w:space="0" w:color="auto"/>
        <w:left w:val="none" w:sz="0" w:space="0" w:color="auto"/>
        <w:bottom w:val="none" w:sz="0" w:space="0" w:color="auto"/>
        <w:right w:val="none" w:sz="0" w:space="0" w:color="auto"/>
      </w:divBdr>
    </w:div>
    <w:div w:id="1810516154">
      <w:bodyDiv w:val="1"/>
      <w:marLeft w:val="0"/>
      <w:marRight w:val="0"/>
      <w:marTop w:val="0"/>
      <w:marBottom w:val="0"/>
      <w:divBdr>
        <w:top w:val="none" w:sz="0" w:space="0" w:color="auto"/>
        <w:left w:val="none" w:sz="0" w:space="0" w:color="auto"/>
        <w:bottom w:val="none" w:sz="0" w:space="0" w:color="auto"/>
        <w:right w:val="none" w:sz="0" w:space="0" w:color="auto"/>
      </w:divBdr>
    </w:div>
    <w:div w:id="2118477736">
      <w:bodyDiv w:val="1"/>
      <w:marLeft w:val="0"/>
      <w:marRight w:val="0"/>
      <w:marTop w:val="0"/>
      <w:marBottom w:val="0"/>
      <w:divBdr>
        <w:top w:val="none" w:sz="0" w:space="0" w:color="auto"/>
        <w:left w:val="none" w:sz="0" w:space="0" w:color="auto"/>
        <w:bottom w:val="none" w:sz="0" w:space="0" w:color="auto"/>
        <w:right w:val="none" w:sz="0" w:space="0" w:color="auto"/>
      </w:divBdr>
    </w:div>
    <w:div w:id="2120833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www.example.com/index.html" TargetMode="External"/><Relationship Id="rId26"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hyperlink" Target="http://www.desarrolloweb.com/articulos/1557.php"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es.wikipedia.org/wiki/Hypertext_Transfer_Protocol" TargetMode="External"/><Relationship Id="rId25" Type="http://schemas.openxmlformats.org/officeDocument/2006/relationships/image" Target="media/image7.jpeg"/><Relationship Id="rId33" Type="http://schemas.openxmlformats.org/officeDocument/2006/relationships/hyperlink" Target="http://www.gxtechnical.com/gxdlsp/pub/genexus/internet/docum/releasenotes/7.5/callsoap.htm" TargetMode="External"/><Relationship Id="rId38" Type="http://schemas.openxmlformats.org/officeDocument/2006/relationships/theme" Target="theme/theme1.xml"/><Relationship Id="rId46"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3.gif"/><Relationship Id="rId20" Type="http://schemas.openxmlformats.org/officeDocument/2006/relationships/hyperlink" Target="http://www.example.com" TargetMode="External"/><Relationship Id="rId29" Type="http://schemas.openxmlformats.org/officeDocument/2006/relationships/hyperlink" Target="http://es.kioskea.net/contents/systemes/mime.php3"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yperlink" Target="http://support.google.com/webmasters/bin/answer.py?answer=35156" TargetMode="External"/><Relationship Id="rId32" Type="http://schemas.openxmlformats.org/officeDocument/2006/relationships/hyperlink" Target="http://support.google.com/webmasters/bin/answer.py?hl=es&amp;answer=40132"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hyperlink" Target="http://www.w3.org/Protocols/rfc2616/rfc2616.html" TargetMode="External"/><Relationship Id="rId36" Type="http://schemas.openxmlformats.org/officeDocument/2006/relationships/image" Target="media/image10.png"/><Relationship Id="rId10" Type="http://schemas.openxmlformats.org/officeDocument/2006/relationships/image" Target="media/image1.jpeg"/><Relationship Id="rId19" Type="http://schemas.openxmlformats.org/officeDocument/2006/relationships/hyperlink" Target="http://www.example.com" TargetMode="External"/><Relationship Id="rId31" Type="http://schemas.openxmlformats.org/officeDocument/2006/relationships/hyperlink" Target="http://www.w3.org/Protocols/rfc2616/rfc2616-sec10.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hyperlink" Target="http://www.cicei.com/ocon/gsi/tut_tcpip/3376c426.html" TargetMode="External"/><Relationship Id="rId35" Type="http://schemas.openxmlformats.org/officeDocument/2006/relationships/hyperlink" Target="http://www.certsuperior.com/SSLComoFunciona.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Origin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rigin">
  <a:themeElements>
    <a:clrScheme name="Origi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rigin">
      <a:majorFont>
        <a:latin typeface="Bookman Old Style"/>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i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2012-07-04T00:00:00</PublishDate>
  <Abstract/>
  <CompanyAddress/>
  <CompanyPhone/>
  <CompanyFax/>
  <CompanyEmail/>
</CoverPageProperti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7AC0EB-8D1A-4EA4-8723-1ECA00F8AF21}">
  <ds:schemaRefs>
    <ds:schemaRef ds:uri="http://schemas.microsoft.com/office/2006/customDocumentInformationPanel"/>
  </ds:schemaRefs>
</ds:datastoreItem>
</file>

<file path=customXml/itemProps3.xml><?xml version="1.0" encoding="utf-8"?>
<ds:datastoreItem xmlns:ds="http://schemas.openxmlformats.org/officeDocument/2006/customXml" ds:itemID="{C4E931DF-DB37-4F57-87E3-B5889EB8F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OriginReport.Dotx</Template>
  <TotalTime>595</TotalTime>
  <Pages>29</Pages>
  <Words>7128</Words>
  <Characters>39206</Characters>
  <Application>Microsoft Office Word</Application>
  <DocSecurity>0</DocSecurity>
  <Lines>326</Lines>
  <Paragraphs>92</Paragraphs>
  <ScaleCrop>false</ScaleCrop>
  <HeadingPairs>
    <vt:vector size="6" baseType="variant">
      <vt:variant>
        <vt:lpstr>Título</vt:lpstr>
      </vt:variant>
      <vt:variant>
        <vt:i4>1</vt:i4>
      </vt:variant>
      <vt:variant>
        <vt:lpstr>Title</vt:lpstr>
      </vt:variant>
      <vt:variant>
        <vt:i4>1</vt:i4>
      </vt:variant>
      <vt:variant>
        <vt:lpstr>Headings</vt:lpstr>
      </vt:variant>
      <vt:variant>
        <vt:i4>3</vt:i4>
      </vt:variant>
    </vt:vector>
  </HeadingPairs>
  <TitlesOfParts>
    <vt:vector size="5" baseType="lpstr">
      <vt:lpstr>Protocolo HTTP</vt:lpstr>
      <vt:lpstr/>
      <vt:lpstr>Heading 1</vt:lpstr>
      <vt:lpstr>    Heading 2</vt:lpstr>
      <vt:lpstr>        Heading 3</vt:lpstr>
    </vt:vector>
  </TitlesOfParts>
  <Company>Trabajo Práctico de investigación</Company>
  <LinksUpToDate>false</LinksUpToDate>
  <CharactersWithSpaces>46242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Protocolo HTTP</dc:title>
  <dc:subject>Hypertext Transfer Protocol</dc:subject>
  <dc:creator>Grupal</dc:creator>
  <cp:lastModifiedBy>Ariel</cp:lastModifiedBy>
  <cp:revision>160</cp:revision>
  <dcterms:created xsi:type="dcterms:W3CDTF">2012-10-27T20:27:00Z</dcterms:created>
  <dcterms:modified xsi:type="dcterms:W3CDTF">2012-11-10T03:04:00Z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ies>
</file>