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2D2A" w:rsidRDefault="00153D11" w:rsidP="00153D11">
      <w:pPr>
        <w:spacing w:before="120" w:after="120"/>
        <w:jc w:val="center"/>
        <w:rPr>
          <w:b/>
          <w:sz w:val="32"/>
          <w:szCs w:val="32"/>
        </w:rPr>
      </w:pPr>
      <w:r w:rsidRPr="00153D11">
        <w:rPr>
          <w:b/>
          <w:sz w:val="32"/>
          <w:szCs w:val="32"/>
        </w:rPr>
        <w:t>Analysis of Knowledge Discover in Databases Paper</w:t>
      </w:r>
      <w:r w:rsidR="00DD2909">
        <w:rPr>
          <w:b/>
          <w:sz w:val="32"/>
          <w:szCs w:val="32"/>
        </w:rPr>
        <w:t>s</w:t>
      </w:r>
      <w:r w:rsidRPr="00153D11">
        <w:rPr>
          <w:b/>
          <w:sz w:val="32"/>
          <w:szCs w:val="32"/>
        </w:rPr>
        <w:t xml:space="preserve"> on Data Mining Models</w:t>
      </w:r>
    </w:p>
    <w:p w:rsidR="00C5077B" w:rsidRDefault="00707B01" w:rsidP="00707B01">
      <w:pPr>
        <w:spacing w:before="120" w:after="120"/>
        <w:jc w:val="center"/>
        <w:rPr>
          <w:sz w:val="22"/>
          <w:szCs w:val="22"/>
        </w:rPr>
      </w:pPr>
      <w:r w:rsidRPr="00707B01">
        <w:rPr>
          <w:sz w:val="22"/>
          <w:szCs w:val="22"/>
        </w:rPr>
        <w:t>Wenke Huang</w:t>
      </w:r>
      <w:r w:rsidR="00145FBD">
        <w:rPr>
          <w:sz w:val="22"/>
          <w:szCs w:val="22"/>
        </w:rPr>
        <w:t xml:space="preserve">, </w:t>
      </w:r>
      <w:r>
        <w:rPr>
          <w:sz w:val="22"/>
          <w:szCs w:val="22"/>
        </w:rPr>
        <w:t>whuang67</w:t>
      </w:r>
    </w:p>
    <w:p w:rsidR="00485F15" w:rsidRPr="00700719" w:rsidRDefault="00736137" w:rsidP="00D97A46">
      <w:pPr>
        <w:pStyle w:val="ListParagraph"/>
        <w:numPr>
          <w:ilvl w:val="0"/>
          <w:numId w:val="2"/>
        </w:numPr>
        <w:spacing w:before="120" w:after="120"/>
        <w:rPr>
          <w:b/>
          <w:sz w:val="26"/>
          <w:szCs w:val="26"/>
          <w:u w:val="single"/>
        </w:rPr>
      </w:pPr>
      <w:r w:rsidRPr="00700719">
        <w:rPr>
          <w:b/>
          <w:sz w:val="26"/>
          <w:szCs w:val="26"/>
          <w:u w:val="single"/>
        </w:rPr>
        <w:t>I</w:t>
      </w:r>
      <w:r w:rsidR="00530E90" w:rsidRPr="00700719">
        <w:rPr>
          <w:b/>
          <w:sz w:val="26"/>
          <w:szCs w:val="26"/>
          <w:u w:val="single"/>
        </w:rPr>
        <w:t>ntroduction</w:t>
      </w:r>
    </w:p>
    <w:p w:rsidR="0040373E" w:rsidRPr="0077525B" w:rsidRDefault="0040373E" w:rsidP="00D97A46">
      <w:pPr>
        <w:spacing w:before="120" w:after="120"/>
        <w:rPr>
          <w:sz w:val="22"/>
          <w:szCs w:val="22"/>
        </w:rPr>
      </w:pPr>
      <w:r w:rsidRPr="0077525B">
        <w:rPr>
          <w:sz w:val="22"/>
          <w:szCs w:val="22"/>
        </w:rPr>
        <w:t>The KDD stands for Knowledge Discovery in Databases which is one of the largest and best Data Science conferences. Since 1989, many highly cited research papers were published in KDD. The technology and research discussed at KDD is often many years ahead of any other conference.</w:t>
      </w:r>
    </w:p>
    <w:p w:rsidR="00317DAA" w:rsidRDefault="000A0E34" w:rsidP="00D97A46">
      <w:pPr>
        <w:spacing w:before="120" w:after="120"/>
        <w:rPr>
          <w:sz w:val="22"/>
          <w:szCs w:val="22"/>
        </w:rPr>
      </w:pPr>
      <w:r>
        <w:rPr>
          <w:sz w:val="22"/>
          <w:szCs w:val="22"/>
        </w:rPr>
        <w:t xml:space="preserve">The dataset of this </w:t>
      </w:r>
      <w:r w:rsidR="00713501">
        <w:rPr>
          <w:sz w:val="22"/>
          <w:szCs w:val="22"/>
        </w:rPr>
        <w:t>project contains</w:t>
      </w:r>
      <w:r w:rsidR="00FE090E">
        <w:rPr>
          <w:sz w:val="22"/>
          <w:szCs w:val="22"/>
        </w:rPr>
        <w:t xml:space="preserve"> the first 100</w:t>
      </w:r>
      <w:r>
        <w:rPr>
          <w:sz w:val="22"/>
          <w:szCs w:val="22"/>
        </w:rPr>
        <w:t xml:space="preserve"> papers </w:t>
      </w:r>
      <w:r w:rsidR="00905202">
        <w:rPr>
          <w:sz w:val="22"/>
          <w:szCs w:val="22"/>
        </w:rPr>
        <w:t xml:space="preserve">(“kdd15-p9” to “kdd15-p1015”) </w:t>
      </w:r>
      <w:r>
        <w:rPr>
          <w:sz w:val="22"/>
          <w:szCs w:val="22"/>
        </w:rPr>
        <w:t>of KDD in the year of 2015</w:t>
      </w:r>
      <w:r w:rsidR="00434A66">
        <w:rPr>
          <w:sz w:val="22"/>
          <w:szCs w:val="22"/>
        </w:rPr>
        <w:t xml:space="preserve"> which is provided by Professor </w:t>
      </w:r>
      <w:r w:rsidR="003E15F5">
        <w:rPr>
          <w:sz w:val="22"/>
          <w:szCs w:val="22"/>
        </w:rPr>
        <w:t xml:space="preserve">Meng </w:t>
      </w:r>
      <w:r w:rsidR="00434A66">
        <w:rPr>
          <w:sz w:val="22"/>
          <w:szCs w:val="22"/>
        </w:rPr>
        <w:t>Jiang</w:t>
      </w:r>
      <w:r>
        <w:rPr>
          <w:sz w:val="22"/>
          <w:szCs w:val="22"/>
        </w:rPr>
        <w:t xml:space="preserve">. </w:t>
      </w:r>
      <w:r w:rsidR="00317DAA" w:rsidRPr="0077525B">
        <w:rPr>
          <w:sz w:val="22"/>
          <w:szCs w:val="22"/>
        </w:rPr>
        <w:t>In this project</w:t>
      </w:r>
      <w:r w:rsidR="00393A19">
        <w:rPr>
          <w:sz w:val="22"/>
          <w:szCs w:val="22"/>
        </w:rPr>
        <w:t xml:space="preserve">, we would like to perform </w:t>
      </w:r>
      <w:r w:rsidR="00BF0B5D">
        <w:rPr>
          <w:sz w:val="22"/>
          <w:szCs w:val="22"/>
        </w:rPr>
        <w:t xml:space="preserve">our analysis by </w:t>
      </w:r>
      <w:r w:rsidR="00750F92">
        <w:rPr>
          <w:sz w:val="22"/>
          <w:szCs w:val="22"/>
        </w:rPr>
        <w:t>using</w:t>
      </w:r>
      <w:r w:rsidR="00BF0B5D">
        <w:rPr>
          <w:sz w:val="22"/>
          <w:szCs w:val="22"/>
        </w:rPr>
        <w:t xml:space="preserve"> </w:t>
      </w:r>
      <w:r w:rsidR="00393A19">
        <w:rPr>
          <w:sz w:val="22"/>
          <w:szCs w:val="22"/>
        </w:rPr>
        <w:t>four</w:t>
      </w:r>
      <w:r w:rsidR="00317DAA" w:rsidRPr="0077525B">
        <w:rPr>
          <w:sz w:val="22"/>
          <w:szCs w:val="22"/>
        </w:rPr>
        <w:t xml:space="preserve"> </w:t>
      </w:r>
      <w:r w:rsidR="00D035AD">
        <w:rPr>
          <w:sz w:val="22"/>
          <w:szCs w:val="22"/>
        </w:rPr>
        <w:t xml:space="preserve">different </w:t>
      </w:r>
      <w:r w:rsidR="00317DAA" w:rsidRPr="0077525B">
        <w:rPr>
          <w:sz w:val="22"/>
          <w:szCs w:val="22"/>
        </w:rPr>
        <w:t xml:space="preserve">data mining </w:t>
      </w:r>
      <w:r w:rsidR="00992C3E">
        <w:rPr>
          <w:sz w:val="22"/>
          <w:szCs w:val="22"/>
        </w:rPr>
        <w:t>tasks which include Frequent Pattern Mining, C</w:t>
      </w:r>
      <w:r w:rsidR="00317DAA" w:rsidRPr="0077525B">
        <w:rPr>
          <w:sz w:val="22"/>
          <w:szCs w:val="22"/>
        </w:rPr>
        <w:t>lass</w:t>
      </w:r>
      <w:r w:rsidR="00992C3E">
        <w:rPr>
          <w:sz w:val="22"/>
          <w:szCs w:val="22"/>
        </w:rPr>
        <w:t>ification</w:t>
      </w:r>
      <w:r w:rsidR="00393A19">
        <w:rPr>
          <w:sz w:val="22"/>
          <w:szCs w:val="22"/>
        </w:rPr>
        <w:t>,</w:t>
      </w:r>
      <w:r w:rsidR="00992C3E">
        <w:rPr>
          <w:sz w:val="22"/>
          <w:szCs w:val="22"/>
        </w:rPr>
        <w:t xml:space="preserve"> C</w:t>
      </w:r>
      <w:r w:rsidR="00317DAA" w:rsidRPr="0077525B">
        <w:rPr>
          <w:sz w:val="22"/>
          <w:szCs w:val="22"/>
        </w:rPr>
        <w:t>luster</w:t>
      </w:r>
      <w:r w:rsidR="00992C3E">
        <w:rPr>
          <w:sz w:val="22"/>
          <w:szCs w:val="22"/>
        </w:rPr>
        <w:t>ing A</w:t>
      </w:r>
      <w:r w:rsidR="00317DAA" w:rsidRPr="0077525B">
        <w:rPr>
          <w:sz w:val="22"/>
          <w:szCs w:val="22"/>
        </w:rPr>
        <w:t>nalysis</w:t>
      </w:r>
      <w:r w:rsidR="00393A19">
        <w:rPr>
          <w:sz w:val="22"/>
          <w:szCs w:val="22"/>
        </w:rPr>
        <w:t xml:space="preserve"> and Outlier Detection</w:t>
      </w:r>
      <w:r w:rsidR="00317DAA" w:rsidRPr="0077525B">
        <w:rPr>
          <w:sz w:val="22"/>
          <w:szCs w:val="22"/>
        </w:rPr>
        <w:t>.</w:t>
      </w:r>
    </w:p>
    <w:p w:rsidR="00192879" w:rsidRPr="0077525B" w:rsidRDefault="00192879" w:rsidP="00D97A46">
      <w:pPr>
        <w:spacing w:before="120" w:after="120"/>
        <w:rPr>
          <w:sz w:val="22"/>
          <w:szCs w:val="22"/>
        </w:rPr>
      </w:pPr>
      <w:r w:rsidRPr="00700719">
        <w:rPr>
          <w:b/>
        </w:rPr>
        <w:t>Keywords:</w:t>
      </w:r>
      <w:r>
        <w:rPr>
          <w:sz w:val="22"/>
          <w:szCs w:val="22"/>
        </w:rPr>
        <w:t xml:space="preserve"> </w:t>
      </w:r>
      <w:r w:rsidR="009A0870">
        <w:rPr>
          <w:sz w:val="22"/>
          <w:szCs w:val="22"/>
        </w:rPr>
        <w:t>Frequent Pattern Mining, Classification, Clustering A</w:t>
      </w:r>
      <w:r>
        <w:rPr>
          <w:sz w:val="22"/>
          <w:szCs w:val="22"/>
        </w:rPr>
        <w:t>nalysis</w:t>
      </w:r>
      <w:r w:rsidR="00700719">
        <w:rPr>
          <w:sz w:val="22"/>
          <w:szCs w:val="22"/>
        </w:rPr>
        <w:t>, Outlier Detection</w:t>
      </w:r>
    </w:p>
    <w:p w:rsidR="00EB06E7" w:rsidRPr="00700719" w:rsidRDefault="009C7163" w:rsidP="00D97A46">
      <w:pPr>
        <w:pStyle w:val="ListParagraph"/>
        <w:numPr>
          <w:ilvl w:val="0"/>
          <w:numId w:val="2"/>
        </w:numPr>
        <w:spacing w:before="120" w:after="120"/>
        <w:rPr>
          <w:b/>
          <w:sz w:val="26"/>
          <w:szCs w:val="26"/>
          <w:u w:val="single"/>
        </w:rPr>
      </w:pPr>
      <w:r w:rsidRPr="00700719">
        <w:rPr>
          <w:b/>
          <w:sz w:val="26"/>
          <w:szCs w:val="26"/>
          <w:u w:val="single"/>
        </w:rPr>
        <w:t xml:space="preserve">Data </w:t>
      </w:r>
      <w:r w:rsidR="00D30AD8" w:rsidRPr="00700719">
        <w:rPr>
          <w:b/>
          <w:sz w:val="26"/>
          <w:szCs w:val="26"/>
          <w:u w:val="single"/>
        </w:rPr>
        <w:t xml:space="preserve">Preprocessing and Data </w:t>
      </w:r>
      <w:r w:rsidRPr="00700719">
        <w:rPr>
          <w:b/>
          <w:sz w:val="26"/>
          <w:szCs w:val="26"/>
          <w:u w:val="single"/>
        </w:rPr>
        <w:t>Cube</w:t>
      </w:r>
      <w:r w:rsidR="00D30AD8" w:rsidRPr="00700719">
        <w:rPr>
          <w:b/>
          <w:sz w:val="26"/>
          <w:szCs w:val="26"/>
          <w:u w:val="single"/>
        </w:rPr>
        <w:t xml:space="preserve"> Construction</w:t>
      </w:r>
    </w:p>
    <w:p w:rsidR="00F5281D" w:rsidRPr="00F5281D" w:rsidRDefault="00F5281D" w:rsidP="00F5281D">
      <w:pPr>
        <w:spacing w:before="120" w:after="120"/>
        <w:rPr>
          <w:sz w:val="22"/>
          <w:szCs w:val="22"/>
        </w:rPr>
      </w:pPr>
      <w:r>
        <w:rPr>
          <w:sz w:val="22"/>
          <w:szCs w:val="22"/>
        </w:rPr>
        <w:t xml:space="preserve">In this </w:t>
      </w:r>
      <w:r w:rsidR="00555086">
        <w:rPr>
          <w:sz w:val="22"/>
          <w:szCs w:val="22"/>
        </w:rPr>
        <w:t>section</w:t>
      </w:r>
      <w:r>
        <w:rPr>
          <w:sz w:val="22"/>
          <w:szCs w:val="22"/>
        </w:rPr>
        <w:t>, we would like to briefly introduce how we process our dataset and convert it from textual papers into an understandable format</w:t>
      </w:r>
      <w:r w:rsidR="00FD3FA3">
        <w:rPr>
          <w:sz w:val="22"/>
          <w:szCs w:val="22"/>
        </w:rPr>
        <w:t>, and what dimensions we include in our data cube.</w:t>
      </w:r>
    </w:p>
    <w:p w:rsidR="00397645" w:rsidRPr="00700719" w:rsidRDefault="00B61432" w:rsidP="00A343EC">
      <w:pPr>
        <w:pStyle w:val="ListParagraph"/>
        <w:numPr>
          <w:ilvl w:val="1"/>
          <w:numId w:val="2"/>
        </w:numPr>
        <w:spacing w:before="120" w:after="120"/>
        <w:rPr>
          <w:b/>
        </w:rPr>
      </w:pPr>
      <w:r w:rsidRPr="00700719">
        <w:rPr>
          <w:b/>
        </w:rPr>
        <w:t xml:space="preserve">Data </w:t>
      </w:r>
      <w:r w:rsidR="00397645" w:rsidRPr="00700719">
        <w:rPr>
          <w:b/>
        </w:rPr>
        <w:t>Processing</w:t>
      </w:r>
    </w:p>
    <w:p w:rsidR="0029524C" w:rsidRPr="0077525B" w:rsidRDefault="00E1083B" w:rsidP="00A343EC">
      <w:pPr>
        <w:spacing w:before="120" w:after="120"/>
        <w:rPr>
          <w:sz w:val="22"/>
          <w:szCs w:val="22"/>
        </w:rPr>
      </w:pPr>
      <w:r w:rsidRPr="0077525B">
        <w:rPr>
          <w:sz w:val="22"/>
          <w:szCs w:val="22"/>
        </w:rPr>
        <w:t xml:space="preserve">Currently, we have several methods that can help us build our data mining models by using text message after they are transformed, such as </w:t>
      </w:r>
      <w:r w:rsidR="00C10773" w:rsidRPr="0077525B">
        <w:rPr>
          <w:sz w:val="22"/>
          <w:szCs w:val="22"/>
        </w:rPr>
        <w:t xml:space="preserve">Term </w:t>
      </w:r>
      <w:r w:rsidR="004875EE" w:rsidRPr="0077525B">
        <w:rPr>
          <w:sz w:val="22"/>
          <w:szCs w:val="22"/>
        </w:rPr>
        <w:t>Frequency</w:t>
      </w:r>
      <w:r w:rsidR="00C10773" w:rsidRPr="0077525B">
        <w:rPr>
          <w:sz w:val="22"/>
          <w:szCs w:val="22"/>
        </w:rPr>
        <w:t xml:space="preserve">-Inverse Document Frequency (TF-IDF) and </w:t>
      </w:r>
      <w:r w:rsidR="00496AEC">
        <w:rPr>
          <w:sz w:val="22"/>
          <w:szCs w:val="22"/>
        </w:rPr>
        <w:t xml:space="preserve">truncated </w:t>
      </w:r>
      <w:r w:rsidR="00C10773" w:rsidRPr="0077525B">
        <w:rPr>
          <w:sz w:val="22"/>
          <w:szCs w:val="22"/>
        </w:rPr>
        <w:t>Singular Value Decomposition (</w:t>
      </w:r>
      <w:r w:rsidR="00496AEC">
        <w:rPr>
          <w:sz w:val="22"/>
          <w:szCs w:val="22"/>
        </w:rPr>
        <w:t xml:space="preserve">truncated </w:t>
      </w:r>
      <w:r w:rsidR="00C10773" w:rsidRPr="0077525B">
        <w:rPr>
          <w:sz w:val="22"/>
          <w:szCs w:val="22"/>
        </w:rPr>
        <w:t>SVD) which will be used later.</w:t>
      </w:r>
    </w:p>
    <w:p w:rsidR="00C10773" w:rsidRDefault="00C10773" w:rsidP="00A343EC">
      <w:pPr>
        <w:spacing w:before="120" w:after="120"/>
        <w:rPr>
          <w:sz w:val="22"/>
          <w:szCs w:val="22"/>
        </w:rPr>
      </w:pPr>
      <w:r w:rsidRPr="0077525B">
        <w:rPr>
          <w:sz w:val="22"/>
          <w:szCs w:val="22"/>
        </w:rPr>
        <w:t>TF-IDF is a useful tool that can reflect how important a word is to a document in a collection or corpus based on their term frequencies and inverse document frequencies. Additionally, we will also try truncated SVD which is a factorization of a real or complex matrix.</w:t>
      </w:r>
      <w:r w:rsidR="001E4BEA" w:rsidRPr="0077525B">
        <w:rPr>
          <w:sz w:val="22"/>
          <w:szCs w:val="22"/>
        </w:rPr>
        <w:t xml:space="preserve"> </w:t>
      </w:r>
      <w:r w:rsidR="006E3CA1" w:rsidRPr="0077525B">
        <w:rPr>
          <w:sz w:val="22"/>
          <w:szCs w:val="22"/>
        </w:rPr>
        <w:t>P</w:t>
      </w:r>
      <w:r w:rsidRPr="0077525B">
        <w:rPr>
          <w:sz w:val="22"/>
          <w:szCs w:val="22"/>
        </w:rPr>
        <w:t>articular</w:t>
      </w:r>
      <w:r w:rsidR="006E3CA1" w:rsidRPr="0077525B">
        <w:rPr>
          <w:sz w:val="22"/>
          <w:szCs w:val="22"/>
        </w:rPr>
        <w:t>ly</w:t>
      </w:r>
      <w:r w:rsidRPr="0077525B">
        <w:rPr>
          <w:sz w:val="22"/>
          <w:szCs w:val="22"/>
        </w:rPr>
        <w:t>, truncated SVD works on TF-IDF matrices. Under this situation, it is known as Latent Semantic Analysis (LSA).</w:t>
      </w:r>
    </w:p>
    <w:p w:rsidR="0017309E" w:rsidRDefault="0017309E" w:rsidP="00A343EC">
      <w:pPr>
        <w:spacing w:before="120" w:after="120"/>
        <w:rPr>
          <w:sz w:val="22"/>
          <w:szCs w:val="22"/>
        </w:rPr>
      </w:pPr>
      <w:r>
        <w:rPr>
          <w:sz w:val="22"/>
          <w:szCs w:val="22"/>
        </w:rPr>
        <w:t xml:space="preserve">Totally, I </w:t>
      </w:r>
      <w:r w:rsidR="00183C33">
        <w:rPr>
          <w:sz w:val="22"/>
          <w:szCs w:val="22"/>
        </w:rPr>
        <w:t>finished processing</w:t>
      </w:r>
      <w:r>
        <w:rPr>
          <w:sz w:val="22"/>
          <w:szCs w:val="22"/>
        </w:rPr>
        <w:t xml:space="preserve"> the first 100 </w:t>
      </w:r>
      <w:r w:rsidR="00E87908">
        <w:rPr>
          <w:sz w:val="22"/>
          <w:szCs w:val="22"/>
        </w:rPr>
        <w:t>papers of the 224 papers of the year of 2015 (</w:t>
      </w:r>
      <w:r w:rsidR="00905202">
        <w:rPr>
          <w:sz w:val="22"/>
          <w:szCs w:val="22"/>
        </w:rPr>
        <w:t>“</w:t>
      </w:r>
      <w:r w:rsidR="00E87908">
        <w:rPr>
          <w:sz w:val="22"/>
          <w:szCs w:val="22"/>
        </w:rPr>
        <w:t>kdd15-p9</w:t>
      </w:r>
      <w:r w:rsidR="00905202">
        <w:rPr>
          <w:sz w:val="22"/>
          <w:szCs w:val="22"/>
        </w:rPr>
        <w:t>”</w:t>
      </w:r>
      <w:r w:rsidR="00E87908">
        <w:rPr>
          <w:sz w:val="22"/>
          <w:szCs w:val="22"/>
        </w:rPr>
        <w:t xml:space="preserve"> to </w:t>
      </w:r>
      <w:r w:rsidR="00905202">
        <w:rPr>
          <w:sz w:val="22"/>
          <w:szCs w:val="22"/>
        </w:rPr>
        <w:t>“</w:t>
      </w:r>
      <w:r w:rsidR="00E87908">
        <w:rPr>
          <w:sz w:val="22"/>
          <w:szCs w:val="22"/>
        </w:rPr>
        <w:t>kdd15-p1015</w:t>
      </w:r>
      <w:r w:rsidR="00905202">
        <w:rPr>
          <w:sz w:val="22"/>
          <w:szCs w:val="22"/>
        </w:rPr>
        <w:t>”</w:t>
      </w:r>
      <w:r w:rsidR="00E87908">
        <w:rPr>
          <w:sz w:val="22"/>
          <w:szCs w:val="22"/>
        </w:rPr>
        <w:t xml:space="preserve">). I did not keep going further to process more because </w:t>
      </w:r>
      <w:r w:rsidR="0073453F">
        <w:rPr>
          <w:sz w:val="22"/>
          <w:szCs w:val="22"/>
        </w:rPr>
        <w:t xml:space="preserve">of data cleaning </w:t>
      </w:r>
      <w:r w:rsidR="004B1EC7">
        <w:rPr>
          <w:sz w:val="22"/>
          <w:szCs w:val="22"/>
        </w:rPr>
        <w:t xml:space="preserve">issues </w:t>
      </w:r>
      <w:r w:rsidR="0073453F">
        <w:rPr>
          <w:sz w:val="22"/>
          <w:szCs w:val="22"/>
        </w:rPr>
        <w:t>which will be discussed in the next part</w:t>
      </w:r>
      <w:r w:rsidR="00E87908">
        <w:rPr>
          <w:sz w:val="22"/>
          <w:szCs w:val="22"/>
        </w:rPr>
        <w:t>.</w:t>
      </w:r>
    </w:p>
    <w:p w:rsidR="00C96C9D" w:rsidRPr="00BD4094" w:rsidRDefault="00C96C9D" w:rsidP="00C96C9D">
      <w:pPr>
        <w:pStyle w:val="ListParagraph"/>
        <w:numPr>
          <w:ilvl w:val="1"/>
          <w:numId w:val="2"/>
        </w:numPr>
        <w:spacing w:before="120" w:after="120"/>
        <w:rPr>
          <w:b/>
        </w:rPr>
      </w:pPr>
      <w:r w:rsidRPr="00BD4094">
        <w:rPr>
          <w:b/>
        </w:rPr>
        <w:t>Data Cleaning</w:t>
      </w:r>
    </w:p>
    <w:p w:rsidR="00C96C9D" w:rsidRDefault="00C96C9D" w:rsidP="00C96C9D">
      <w:pPr>
        <w:spacing w:before="120" w:after="120"/>
        <w:rPr>
          <w:sz w:val="22"/>
          <w:szCs w:val="22"/>
        </w:rPr>
      </w:pPr>
      <w:r>
        <w:rPr>
          <w:sz w:val="22"/>
          <w:szCs w:val="22"/>
        </w:rPr>
        <w:t xml:space="preserve">It is easily to notice that our </w:t>
      </w:r>
      <w:r w:rsidR="004A77A9">
        <w:rPr>
          <w:sz w:val="22"/>
          <w:szCs w:val="22"/>
        </w:rPr>
        <w:t xml:space="preserve">textual </w:t>
      </w:r>
      <w:r>
        <w:rPr>
          <w:sz w:val="22"/>
          <w:szCs w:val="22"/>
        </w:rPr>
        <w:t xml:space="preserve">dataset is not very clean. </w:t>
      </w:r>
      <w:r w:rsidR="004115EE">
        <w:rPr>
          <w:sz w:val="22"/>
          <w:szCs w:val="22"/>
        </w:rPr>
        <w:t>We have several special characters due to our textual dataset being converted from PDF files directly. We would like to remove them to lower or eliminate the influence that they will bring to us.</w:t>
      </w:r>
    </w:p>
    <w:p w:rsidR="00FC3E82" w:rsidRDefault="009908D8" w:rsidP="00C96C9D">
      <w:pPr>
        <w:spacing w:before="120" w:after="120"/>
        <w:rPr>
          <w:sz w:val="22"/>
          <w:szCs w:val="22"/>
        </w:rPr>
      </w:pPr>
      <w:r>
        <w:rPr>
          <w:sz w:val="22"/>
          <w:szCs w:val="22"/>
        </w:rPr>
        <w:t>Additionally</w:t>
      </w:r>
      <w:r w:rsidR="00FC3E82">
        <w:rPr>
          <w:sz w:val="22"/>
          <w:szCs w:val="22"/>
        </w:rPr>
        <w:t xml:space="preserve">, </w:t>
      </w:r>
      <w:r w:rsidR="00357B14">
        <w:rPr>
          <w:sz w:val="22"/>
          <w:szCs w:val="22"/>
        </w:rPr>
        <w:t>I also removed all numerical characters</w:t>
      </w:r>
      <w:r w:rsidR="00FC3E82">
        <w:rPr>
          <w:sz w:val="22"/>
          <w:szCs w:val="22"/>
        </w:rPr>
        <w:t xml:space="preserve">. Because numerical characters in KDD papers </w:t>
      </w:r>
      <w:r w:rsidR="0041741A">
        <w:rPr>
          <w:sz w:val="22"/>
          <w:szCs w:val="22"/>
        </w:rPr>
        <w:t xml:space="preserve">always </w:t>
      </w:r>
      <w:r w:rsidR="00FC3E82">
        <w:rPr>
          <w:sz w:val="22"/>
          <w:szCs w:val="22"/>
        </w:rPr>
        <w:t xml:space="preserve">represent the examples that scholars used, the index of </w:t>
      </w:r>
      <w:r w:rsidR="0041741A">
        <w:rPr>
          <w:sz w:val="22"/>
          <w:szCs w:val="22"/>
        </w:rPr>
        <w:t xml:space="preserve">sections, </w:t>
      </w:r>
      <w:r w:rsidR="00FC3E82">
        <w:rPr>
          <w:sz w:val="22"/>
          <w:szCs w:val="22"/>
        </w:rPr>
        <w:t>tables and graphs</w:t>
      </w:r>
      <w:r w:rsidR="00F213DD">
        <w:rPr>
          <w:sz w:val="22"/>
          <w:szCs w:val="22"/>
        </w:rPr>
        <w:t xml:space="preserve">, et cetera, which do not affect the main idea of papers. For example, let us suppose that there are two papers mainly talking about K-Means algorithm, but using different examples. The distance between these two papers may be increased significantly because of the difference </w:t>
      </w:r>
      <w:r w:rsidR="00AB15F4">
        <w:rPr>
          <w:sz w:val="22"/>
          <w:szCs w:val="22"/>
        </w:rPr>
        <w:t xml:space="preserve">scales of variables </w:t>
      </w:r>
      <w:r w:rsidR="00953A10">
        <w:rPr>
          <w:sz w:val="22"/>
          <w:szCs w:val="22"/>
        </w:rPr>
        <w:t>of</w:t>
      </w:r>
      <w:r w:rsidR="00F213DD">
        <w:rPr>
          <w:sz w:val="22"/>
          <w:szCs w:val="22"/>
        </w:rPr>
        <w:t xml:space="preserve"> these two </w:t>
      </w:r>
      <w:r w:rsidR="008535B3">
        <w:rPr>
          <w:sz w:val="22"/>
          <w:szCs w:val="22"/>
        </w:rPr>
        <w:t xml:space="preserve">different </w:t>
      </w:r>
      <w:r w:rsidR="00AB15F4">
        <w:rPr>
          <w:sz w:val="22"/>
          <w:szCs w:val="22"/>
        </w:rPr>
        <w:t>examples.</w:t>
      </w:r>
    </w:p>
    <w:p w:rsidR="006B5233" w:rsidRDefault="00EA2590" w:rsidP="00C96C9D">
      <w:pPr>
        <w:spacing w:before="120" w:after="120"/>
        <w:rPr>
          <w:sz w:val="22"/>
          <w:szCs w:val="22"/>
        </w:rPr>
      </w:pPr>
      <w:r>
        <w:rPr>
          <w:sz w:val="22"/>
          <w:szCs w:val="22"/>
        </w:rPr>
        <w:t>For the previously two issues, I would like to perform Regular Expression to extract only English alphabets. Apart from them, I also converted all upper-case letters to lower-case ones, or two words with same meanings may be considered as two distinct ones because of their cases.</w:t>
      </w:r>
    </w:p>
    <w:p w:rsidR="00E93848" w:rsidRPr="00C96C9D" w:rsidRDefault="00E93848" w:rsidP="00C96C9D">
      <w:pPr>
        <w:spacing w:before="120" w:after="120"/>
        <w:rPr>
          <w:sz w:val="22"/>
          <w:szCs w:val="22"/>
        </w:rPr>
      </w:pPr>
      <w:r>
        <w:rPr>
          <w:sz w:val="22"/>
          <w:szCs w:val="22"/>
        </w:rPr>
        <w:t xml:space="preserve">There are some other minor issues in our </w:t>
      </w:r>
      <w:r w:rsidR="006332D0">
        <w:rPr>
          <w:sz w:val="22"/>
          <w:szCs w:val="22"/>
        </w:rPr>
        <w:t>dataset, like</w:t>
      </w:r>
      <w:r w:rsidR="00213100">
        <w:rPr>
          <w:sz w:val="22"/>
          <w:szCs w:val="22"/>
        </w:rPr>
        <w:t xml:space="preserve"> middle name vers</w:t>
      </w:r>
      <w:r w:rsidR="006332D0">
        <w:rPr>
          <w:sz w:val="22"/>
          <w:szCs w:val="22"/>
        </w:rPr>
        <w:t xml:space="preserve">us middle initial, et cetera. </w:t>
      </w:r>
      <w:r w:rsidR="00BA6967">
        <w:rPr>
          <w:sz w:val="22"/>
          <w:szCs w:val="22"/>
        </w:rPr>
        <w:t xml:space="preserve">I try to correct them by using my hands and eyes since they are easily recognized. For example, if we sort the dataset in either ascending or descending order, they tend to be </w:t>
      </w:r>
      <w:r w:rsidR="00FB4B2A">
        <w:rPr>
          <w:sz w:val="22"/>
          <w:szCs w:val="22"/>
        </w:rPr>
        <w:t>together.</w:t>
      </w:r>
    </w:p>
    <w:p w:rsidR="00C10773" w:rsidRPr="00BD4094" w:rsidRDefault="0094650B" w:rsidP="00A343EC">
      <w:pPr>
        <w:pStyle w:val="ListParagraph"/>
        <w:numPr>
          <w:ilvl w:val="1"/>
          <w:numId w:val="2"/>
        </w:numPr>
        <w:spacing w:before="120" w:after="120"/>
        <w:rPr>
          <w:b/>
        </w:rPr>
      </w:pPr>
      <w:r w:rsidRPr="00BD4094">
        <w:rPr>
          <w:b/>
        </w:rPr>
        <w:lastRenderedPageBreak/>
        <w:t>Data Cube</w:t>
      </w:r>
    </w:p>
    <w:p w:rsidR="0094650B" w:rsidRDefault="00134E92" w:rsidP="00A343EC">
      <w:pPr>
        <w:spacing w:before="120" w:after="120"/>
        <w:rPr>
          <w:sz w:val="22"/>
          <w:szCs w:val="22"/>
        </w:rPr>
      </w:pPr>
      <w:r>
        <w:rPr>
          <w:sz w:val="22"/>
          <w:szCs w:val="22"/>
        </w:rPr>
        <w:t>Our data cube here</w:t>
      </w:r>
      <w:r w:rsidR="004875EE" w:rsidRPr="0077525B">
        <w:rPr>
          <w:sz w:val="22"/>
          <w:szCs w:val="22"/>
        </w:rPr>
        <w:t xml:space="preserve"> use</w:t>
      </w:r>
      <w:r>
        <w:rPr>
          <w:sz w:val="22"/>
          <w:szCs w:val="22"/>
        </w:rPr>
        <w:t>s</w:t>
      </w:r>
      <w:r w:rsidR="004875EE" w:rsidRPr="0077525B">
        <w:rPr>
          <w:sz w:val="22"/>
          <w:szCs w:val="22"/>
        </w:rPr>
        <w:t xml:space="preserve"> Star Schema </w:t>
      </w:r>
      <w:r w:rsidR="0054412A">
        <w:rPr>
          <w:sz w:val="22"/>
          <w:szCs w:val="22"/>
        </w:rPr>
        <w:t xml:space="preserve">where the fact table in the middle connected to a set of dimension tables </w:t>
      </w:r>
      <w:r w:rsidR="004875EE" w:rsidRPr="0077525B">
        <w:rPr>
          <w:sz w:val="22"/>
          <w:szCs w:val="22"/>
        </w:rPr>
        <w:t>here</w:t>
      </w:r>
      <w:r w:rsidR="00A343EC" w:rsidRPr="0077525B">
        <w:rPr>
          <w:sz w:val="22"/>
          <w:szCs w:val="22"/>
        </w:rPr>
        <w:t>.</w:t>
      </w:r>
      <w:r>
        <w:rPr>
          <w:sz w:val="22"/>
          <w:szCs w:val="22"/>
        </w:rPr>
        <w:t xml:space="preserve"> </w:t>
      </w:r>
      <w:r w:rsidR="0091136C" w:rsidRPr="0077525B">
        <w:rPr>
          <w:sz w:val="22"/>
          <w:szCs w:val="22"/>
        </w:rPr>
        <w:t xml:space="preserve">The fact table </w:t>
      </w:r>
      <w:r w:rsidR="00D87494" w:rsidRPr="0077525B">
        <w:rPr>
          <w:sz w:val="22"/>
          <w:szCs w:val="22"/>
        </w:rPr>
        <w:t xml:space="preserve">which contains our measure count and keys to each related dimension tables </w:t>
      </w:r>
      <w:r w:rsidR="0091136C" w:rsidRPr="0077525B">
        <w:rPr>
          <w:sz w:val="22"/>
          <w:szCs w:val="22"/>
        </w:rPr>
        <w:t>of this data cubes</w:t>
      </w:r>
      <w:r w:rsidR="00D87494" w:rsidRPr="0077525B">
        <w:rPr>
          <w:sz w:val="22"/>
          <w:szCs w:val="22"/>
        </w:rPr>
        <w:t xml:space="preserve"> is shown below.</w:t>
      </w:r>
    </w:p>
    <w:p w:rsidR="00E5123C" w:rsidRPr="00E5123C" w:rsidRDefault="00E5123C" w:rsidP="00E5123C">
      <w:pPr>
        <w:spacing w:before="120" w:after="120"/>
        <w:jc w:val="center"/>
        <w:rPr>
          <w:sz w:val="18"/>
          <w:szCs w:val="18"/>
        </w:rPr>
      </w:pPr>
      <w:r w:rsidRPr="00E5123C">
        <w:rPr>
          <w:sz w:val="18"/>
          <w:szCs w:val="18"/>
        </w:rPr>
        <w:t>Table 1: fact table of our data cube</w:t>
      </w:r>
    </w:p>
    <w:tbl>
      <w:tblPr>
        <w:tblW w:w="1795" w:type="dxa"/>
        <w:jc w:val="center"/>
        <w:tblCellMar>
          <w:top w:w="15" w:type="dxa"/>
          <w:bottom w:w="15" w:type="dxa"/>
        </w:tblCellMar>
        <w:tblLook w:val="04A0" w:firstRow="1" w:lastRow="0" w:firstColumn="1" w:lastColumn="0" w:noHBand="0" w:noVBand="1"/>
      </w:tblPr>
      <w:tblGrid>
        <w:gridCol w:w="1795"/>
      </w:tblGrid>
      <w:tr w:rsidR="004875EE" w:rsidRPr="0077525B" w:rsidTr="006C65B0">
        <w:trPr>
          <w:trHeight w:val="290"/>
          <w:jc w:val="center"/>
        </w:trPr>
        <w:tc>
          <w:tcPr>
            <w:tcW w:w="1795" w:type="dxa"/>
            <w:tcBorders>
              <w:top w:val="single" w:sz="4" w:space="0" w:color="auto"/>
              <w:left w:val="single" w:sz="4" w:space="0" w:color="auto"/>
              <w:bottom w:val="single" w:sz="4" w:space="0" w:color="auto"/>
              <w:right w:val="single" w:sz="4" w:space="0" w:color="auto"/>
            </w:tcBorders>
            <w:noWrap/>
            <w:vAlign w:val="bottom"/>
            <w:hideMark/>
          </w:tcPr>
          <w:p w:rsidR="004875EE" w:rsidRPr="0077525B" w:rsidRDefault="004875EE" w:rsidP="004875EE">
            <w:pPr>
              <w:rPr>
                <w:color w:val="000000"/>
                <w:sz w:val="22"/>
                <w:szCs w:val="22"/>
              </w:rPr>
            </w:pPr>
            <w:r w:rsidRPr="0077525B">
              <w:rPr>
                <w:color w:val="000000"/>
                <w:sz w:val="22"/>
                <w:szCs w:val="22"/>
              </w:rPr>
              <w:t>Title</w:t>
            </w:r>
            <w:r w:rsidR="006C65B0">
              <w:rPr>
                <w:color w:val="000000"/>
                <w:sz w:val="22"/>
                <w:szCs w:val="22"/>
              </w:rPr>
              <w:t>-</w:t>
            </w:r>
            <w:r w:rsidRPr="0077525B">
              <w:rPr>
                <w:color w:val="000000"/>
                <w:sz w:val="22"/>
                <w:szCs w:val="22"/>
              </w:rPr>
              <w:t>key</w:t>
            </w:r>
          </w:p>
        </w:tc>
      </w:tr>
      <w:tr w:rsidR="004875EE" w:rsidRPr="0077525B" w:rsidTr="006C65B0">
        <w:trPr>
          <w:trHeight w:val="290"/>
          <w:jc w:val="center"/>
        </w:trPr>
        <w:tc>
          <w:tcPr>
            <w:tcW w:w="1795" w:type="dxa"/>
            <w:tcBorders>
              <w:top w:val="single" w:sz="4" w:space="0" w:color="auto"/>
              <w:left w:val="single" w:sz="4" w:space="0" w:color="auto"/>
              <w:bottom w:val="single" w:sz="4" w:space="0" w:color="auto"/>
              <w:right w:val="single" w:sz="4" w:space="0" w:color="auto"/>
            </w:tcBorders>
            <w:noWrap/>
            <w:vAlign w:val="bottom"/>
            <w:hideMark/>
          </w:tcPr>
          <w:p w:rsidR="004875EE" w:rsidRPr="0077525B" w:rsidRDefault="006C65B0" w:rsidP="004875EE">
            <w:pPr>
              <w:rPr>
                <w:color w:val="000000"/>
                <w:sz w:val="22"/>
                <w:szCs w:val="22"/>
              </w:rPr>
            </w:pPr>
            <w:r>
              <w:rPr>
                <w:color w:val="000000"/>
                <w:sz w:val="22"/>
                <w:szCs w:val="22"/>
              </w:rPr>
              <w:t>Author-</w:t>
            </w:r>
            <w:r w:rsidR="004875EE" w:rsidRPr="0077525B">
              <w:rPr>
                <w:color w:val="000000"/>
                <w:sz w:val="22"/>
                <w:szCs w:val="22"/>
              </w:rPr>
              <w:t>key</w:t>
            </w:r>
          </w:p>
        </w:tc>
      </w:tr>
      <w:tr w:rsidR="007F7F4C" w:rsidRPr="0077525B" w:rsidTr="006C65B0">
        <w:trPr>
          <w:trHeight w:val="290"/>
          <w:jc w:val="center"/>
        </w:trPr>
        <w:tc>
          <w:tcPr>
            <w:tcW w:w="1795" w:type="dxa"/>
            <w:tcBorders>
              <w:top w:val="single" w:sz="4" w:space="0" w:color="auto"/>
              <w:left w:val="single" w:sz="4" w:space="0" w:color="auto"/>
              <w:bottom w:val="single" w:sz="4" w:space="0" w:color="auto"/>
              <w:right w:val="single" w:sz="4" w:space="0" w:color="auto"/>
            </w:tcBorders>
            <w:noWrap/>
            <w:vAlign w:val="bottom"/>
          </w:tcPr>
          <w:p w:rsidR="007F7F4C" w:rsidRDefault="007F7F4C" w:rsidP="004875EE">
            <w:pPr>
              <w:rPr>
                <w:color w:val="000000"/>
                <w:sz w:val="22"/>
                <w:szCs w:val="22"/>
              </w:rPr>
            </w:pPr>
            <w:r>
              <w:rPr>
                <w:color w:val="000000"/>
                <w:sz w:val="22"/>
                <w:szCs w:val="22"/>
              </w:rPr>
              <w:t>Category-key</w:t>
            </w:r>
          </w:p>
        </w:tc>
      </w:tr>
      <w:tr w:rsidR="004875EE" w:rsidRPr="0077525B" w:rsidTr="006C65B0">
        <w:trPr>
          <w:trHeight w:val="290"/>
          <w:jc w:val="center"/>
        </w:trPr>
        <w:tc>
          <w:tcPr>
            <w:tcW w:w="1795" w:type="dxa"/>
            <w:tcBorders>
              <w:top w:val="single" w:sz="4" w:space="0" w:color="auto"/>
              <w:left w:val="single" w:sz="4" w:space="0" w:color="auto"/>
              <w:bottom w:val="single" w:sz="4" w:space="0" w:color="auto"/>
              <w:right w:val="single" w:sz="4" w:space="0" w:color="auto"/>
            </w:tcBorders>
            <w:noWrap/>
            <w:vAlign w:val="bottom"/>
            <w:hideMark/>
          </w:tcPr>
          <w:p w:rsidR="004875EE" w:rsidRPr="0077525B" w:rsidRDefault="006C65B0" w:rsidP="004875EE">
            <w:pPr>
              <w:rPr>
                <w:color w:val="000000"/>
                <w:sz w:val="22"/>
                <w:szCs w:val="22"/>
              </w:rPr>
            </w:pPr>
            <w:r>
              <w:rPr>
                <w:color w:val="000000"/>
                <w:sz w:val="22"/>
                <w:szCs w:val="22"/>
              </w:rPr>
              <w:t>Whole-paper-key</w:t>
            </w:r>
          </w:p>
        </w:tc>
      </w:tr>
      <w:tr w:rsidR="004875EE" w:rsidRPr="0077525B" w:rsidTr="006C65B0">
        <w:trPr>
          <w:trHeight w:val="290"/>
          <w:jc w:val="center"/>
        </w:trPr>
        <w:tc>
          <w:tcPr>
            <w:tcW w:w="1795" w:type="dxa"/>
            <w:tcBorders>
              <w:top w:val="single" w:sz="4" w:space="0" w:color="auto"/>
              <w:left w:val="single" w:sz="4" w:space="0" w:color="auto"/>
              <w:bottom w:val="single" w:sz="4" w:space="0" w:color="auto"/>
              <w:right w:val="single" w:sz="4" w:space="0" w:color="auto"/>
            </w:tcBorders>
            <w:noWrap/>
            <w:vAlign w:val="bottom"/>
            <w:hideMark/>
          </w:tcPr>
          <w:p w:rsidR="004875EE" w:rsidRPr="0077525B" w:rsidRDefault="006C65B0" w:rsidP="004875EE">
            <w:pPr>
              <w:rPr>
                <w:color w:val="000000"/>
                <w:sz w:val="22"/>
                <w:szCs w:val="22"/>
              </w:rPr>
            </w:pPr>
            <w:r w:rsidRPr="0077525B">
              <w:rPr>
                <w:color w:val="000000"/>
                <w:sz w:val="22"/>
                <w:szCs w:val="22"/>
              </w:rPr>
              <w:t>count</w:t>
            </w:r>
          </w:p>
        </w:tc>
      </w:tr>
    </w:tbl>
    <w:p w:rsidR="00F51379" w:rsidRDefault="00B8757D" w:rsidP="00BA6646">
      <w:pPr>
        <w:spacing w:before="120" w:after="120"/>
        <w:rPr>
          <w:sz w:val="22"/>
          <w:szCs w:val="22"/>
        </w:rPr>
      </w:pPr>
      <w:r>
        <w:rPr>
          <w:sz w:val="22"/>
          <w:szCs w:val="22"/>
        </w:rPr>
        <w:t>The dimension tables of both fact tables will not be shown here since we do not have any hierarchy in the dimensions of either data cubes.</w:t>
      </w:r>
      <w:r w:rsidR="00134E92" w:rsidRPr="00134E92">
        <w:rPr>
          <w:sz w:val="22"/>
          <w:szCs w:val="22"/>
        </w:rPr>
        <w:t xml:space="preserve"> </w:t>
      </w:r>
      <w:r w:rsidR="00134E92" w:rsidRPr="00D6455F">
        <w:rPr>
          <w:sz w:val="22"/>
          <w:szCs w:val="22"/>
        </w:rPr>
        <w:t>We can see that the data cubes operations including roll-up, drill-down, slice, dice and pivot are all feasible here</w:t>
      </w:r>
      <w:r w:rsidR="00134E92">
        <w:rPr>
          <w:sz w:val="22"/>
          <w:szCs w:val="22"/>
        </w:rPr>
        <w:t>.</w:t>
      </w:r>
    </w:p>
    <w:p w:rsidR="002E274D" w:rsidRDefault="002E274D" w:rsidP="00BA6646">
      <w:pPr>
        <w:spacing w:before="120" w:after="120"/>
        <w:rPr>
          <w:sz w:val="22"/>
          <w:szCs w:val="22"/>
        </w:rPr>
      </w:pPr>
      <w:r>
        <w:rPr>
          <w:sz w:val="22"/>
          <w:szCs w:val="22"/>
        </w:rPr>
        <w:t xml:space="preserve">The explanations of </w:t>
      </w:r>
      <w:r w:rsidR="000404E0">
        <w:rPr>
          <w:sz w:val="22"/>
          <w:szCs w:val="22"/>
        </w:rPr>
        <w:t xml:space="preserve">meaning of </w:t>
      </w:r>
      <w:r>
        <w:rPr>
          <w:sz w:val="22"/>
          <w:szCs w:val="22"/>
        </w:rPr>
        <w:t>different dimensions are listed below.</w:t>
      </w:r>
    </w:p>
    <w:p w:rsidR="00BA6646" w:rsidRDefault="00BA6646" w:rsidP="00BA6646">
      <w:pPr>
        <w:pStyle w:val="ListParagraph"/>
        <w:numPr>
          <w:ilvl w:val="0"/>
          <w:numId w:val="1"/>
        </w:numPr>
        <w:spacing w:before="120" w:after="120"/>
        <w:rPr>
          <w:sz w:val="22"/>
          <w:szCs w:val="22"/>
        </w:rPr>
      </w:pPr>
      <w:r w:rsidRPr="0077525B">
        <w:rPr>
          <w:sz w:val="22"/>
          <w:szCs w:val="22"/>
        </w:rPr>
        <w:t>Title: The title of the paper.</w:t>
      </w:r>
    </w:p>
    <w:p w:rsidR="001A26D0" w:rsidRPr="0077525B" w:rsidRDefault="001A26D0" w:rsidP="001A26D0">
      <w:pPr>
        <w:pStyle w:val="ListParagraph"/>
        <w:numPr>
          <w:ilvl w:val="0"/>
          <w:numId w:val="1"/>
        </w:numPr>
        <w:spacing w:before="120" w:after="120"/>
        <w:rPr>
          <w:sz w:val="22"/>
          <w:szCs w:val="22"/>
        </w:rPr>
      </w:pPr>
      <w:r w:rsidRPr="0077525B">
        <w:rPr>
          <w:sz w:val="22"/>
          <w:szCs w:val="22"/>
        </w:rPr>
        <w:t>Author: The writers of a certain paper. Usually, there are at least two authors in one paper.</w:t>
      </w:r>
    </w:p>
    <w:p w:rsidR="001A26D0" w:rsidRPr="001A26D0" w:rsidRDefault="006632E2" w:rsidP="001A26D0">
      <w:pPr>
        <w:pStyle w:val="ListParagraph"/>
        <w:numPr>
          <w:ilvl w:val="0"/>
          <w:numId w:val="1"/>
        </w:numPr>
        <w:spacing w:before="120" w:after="120"/>
        <w:rPr>
          <w:sz w:val="22"/>
          <w:szCs w:val="22"/>
        </w:rPr>
      </w:pPr>
      <w:r>
        <w:rPr>
          <w:sz w:val="22"/>
          <w:szCs w:val="22"/>
        </w:rPr>
        <w:t>Whole-</w:t>
      </w:r>
      <w:r w:rsidR="001A26D0" w:rsidRPr="0077525B">
        <w:rPr>
          <w:sz w:val="22"/>
          <w:szCs w:val="22"/>
        </w:rPr>
        <w:t>paper: The whole text message of the paper.</w:t>
      </w:r>
    </w:p>
    <w:p w:rsidR="00BA6646" w:rsidRPr="0077525B" w:rsidRDefault="00BA6646" w:rsidP="00BA6646">
      <w:pPr>
        <w:pStyle w:val="ListParagraph"/>
        <w:numPr>
          <w:ilvl w:val="0"/>
          <w:numId w:val="1"/>
        </w:numPr>
        <w:spacing w:before="120" w:after="120"/>
        <w:rPr>
          <w:sz w:val="22"/>
          <w:szCs w:val="22"/>
        </w:rPr>
      </w:pPr>
      <w:r w:rsidRPr="0077525B">
        <w:rPr>
          <w:sz w:val="22"/>
          <w:szCs w:val="22"/>
        </w:rPr>
        <w:t>Category: The categories of data mining topics that a paper belongs to. We manually categorize p</w:t>
      </w:r>
      <w:r w:rsidR="00C037EA">
        <w:rPr>
          <w:sz w:val="22"/>
          <w:szCs w:val="22"/>
        </w:rPr>
        <w:t>apers into two</w:t>
      </w:r>
      <w:r w:rsidRPr="0077525B">
        <w:rPr>
          <w:sz w:val="22"/>
          <w:szCs w:val="22"/>
        </w:rPr>
        <w:t xml:space="preserve">: </w:t>
      </w:r>
      <w:r w:rsidR="00AE1D59">
        <w:rPr>
          <w:sz w:val="22"/>
          <w:szCs w:val="22"/>
        </w:rPr>
        <w:t>non-database (0) and</w:t>
      </w:r>
      <w:r w:rsidRPr="0077525B">
        <w:rPr>
          <w:sz w:val="22"/>
          <w:szCs w:val="22"/>
        </w:rPr>
        <w:t xml:space="preserve"> database</w:t>
      </w:r>
      <w:r w:rsidR="00AE1D59">
        <w:rPr>
          <w:sz w:val="22"/>
          <w:szCs w:val="22"/>
        </w:rPr>
        <w:t xml:space="preserve"> (1).</w:t>
      </w:r>
    </w:p>
    <w:p w:rsidR="00FA4CA1" w:rsidRPr="00DD0AE5" w:rsidRDefault="00FA4CA1" w:rsidP="00FA4CA1">
      <w:pPr>
        <w:spacing w:before="120" w:after="120"/>
        <w:rPr>
          <w:sz w:val="2"/>
          <w:szCs w:val="2"/>
        </w:rPr>
      </w:pPr>
    </w:p>
    <w:p w:rsidR="00677B43" w:rsidRPr="00BD4094" w:rsidRDefault="00BE447C" w:rsidP="00B60CB1">
      <w:pPr>
        <w:pStyle w:val="ListParagraph"/>
        <w:numPr>
          <w:ilvl w:val="0"/>
          <w:numId w:val="2"/>
        </w:numPr>
        <w:spacing w:before="120" w:after="120"/>
        <w:rPr>
          <w:b/>
          <w:sz w:val="26"/>
          <w:szCs w:val="26"/>
          <w:u w:val="single"/>
        </w:rPr>
      </w:pPr>
      <w:r w:rsidRPr="00BD4094">
        <w:rPr>
          <w:b/>
          <w:sz w:val="26"/>
          <w:szCs w:val="26"/>
          <w:u w:val="single"/>
        </w:rPr>
        <w:t>Tasks</w:t>
      </w:r>
      <w:r w:rsidR="00336875" w:rsidRPr="00BD4094">
        <w:rPr>
          <w:b/>
          <w:sz w:val="26"/>
          <w:szCs w:val="26"/>
          <w:u w:val="single"/>
        </w:rPr>
        <w:t xml:space="preserve"> Definition</w:t>
      </w:r>
    </w:p>
    <w:p w:rsidR="000C607A" w:rsidRPr="0077525B" w:rsidRDefault="000C607A" w:rsidP="00B60CB1">
      <w:pPr>
        <w:spacing w:before="120" w:after="120"/>
        <w:rPr>
          <w:sz w:val="22"/>
          <w:szCs w:val="22"/>
        </w:rPr>
      </w:pPr>
      <w:r w:rsidRPr="0077525B">
        <w:rPr>
          <w:sz w:val="22"/>
          <w:szCs w:val="22"/>
        </w:rPr>
        <w:t xml:space="preserve">In this part, we would like to introduce the </w:t>
      </w:r>
      <w:r w:rsidR="00F73A2F">
        <w:rPr>
          <w:sz w:val="22"/>
          <w:szCs w:val="22"/>
        </w:rPr>
        <w:t>four</w:t>
      </w:r>
      <w:r w:rsidRPr="0077525B">
        <w:rPr>
          <w:sz w:val="22"/>
          <w:szCs w:val="22"/>
        </w:rPr>
        <w:t xml:space="preserve"> </w:t>
      </w:r>
      <w:r w:rsidR="004C25A8" w:rsidRPr="0077525B">
        <w:rPr>
          <w:sz w:val="22"/>
          <w:szCs w:val="22"/>
        </w:rPr>
        <w:t xml:space="preserve">data mining </w:t>
      </w:r>
      <w:r w:rsidR="00667686" w:rsidRPr="0077525B">
        <w:rPr>
          <w:sz w:val="22"/>
          <w:szCs w:val="22"/>
        </w:rPr>
        <w:t>tasks</w:t>
      </w:r>
      <w:r w:rsidRPr="0077525B">
        <w:rPr>
          <w:sz w:val="22"/>
          <w:szCs w:val="22"/>
        </w:rPr>
        <w:t xml:space="preserve"> </w:t>
      </w:r>
      <w:r w:rsidR="004C25A8" w:rsidRPr="0077525B">
        <w:rPr>
          <w:sz w:val="22"/>
          <w:szCs w:val="22"/>
        </w:rPr>
        <w:t xml:space="preserve">which are </w:t>
      </w:r>
      <w:r w:rsidR="00C02BCF" w:rsidRPr="0077525B">
        <w:rPr>
          <w:sz w:val="22"/>
          <w:szCs w:val="22"/>
        </w:rPr>
        <w:t>Frequent Pattern Mining, Classificati</w:t>
      </w:r>
      <w:r w:rsidR="00F73A2F">
        <w:rPr>
          <w:sz w:val="22"/>
          <w:szCs w:val="22"/>
        </w:rPr>
        <w:t>on,</w:t>
      </w:r>
      <w:r w:rsidR="004C25A8" w:rsidRPr="0077525B">
        <w:rPr>
          <w:sz w:val="22"/>
          <w:szCs w:val="22"/>
        </w:rPr>
        <w:t xml:space="preserve"> Clustering Anal</w:t>
      </w:r>
      <w:r w:rsidR="00AD22A0" w:rsidRPr="0077525B">
        <w:rPr>
          <w:sz w:val="22"/>
          <w:szCs w:val="22"/>
        </w:rPr>
        <w:t>ysis</w:t>
      </w:r>
      <w:r w:rsidR="00F73A2F">
        <w:rPr>
          <w:sz w:val="22"/>
          <w:szCs w:val="22"/>
        </w:rPr>
        <w:t xml:space="preserve"> and Outlier Detection</w:t>
      </w:r>
      <w:r w:rsidR="00AD22A0" w:rsidRPr="0077525B">
        <w:rPr>
          <w:sz w:val="22"/>
          <w:szCs w:val="22"/>
        </w:rPr>
        <w:t>.</w:t>
      </w:r>
    </w:p>
    <w:p w:rsidR="00677B43" w:rsidRPr="00BD4094" w:rsidRDefault="00677B43" w:rsidP="00B60CB1">
      <w:pPr>
        <w:pStyle w:val="ListParagraph"/>
        <w:numPr>
          <w:ilvl w:val="1"/>
          <w:numId w:val="2"/>
        </w:numPr>
        <w:spacing w:before="120" w:after="120"/>
        <w:rPr>
          <w:b/>
        </w:rPr>
      </w:pPr>
      <w:r w:rsidRPr="00BD4094">
        <w:rPr>
          <w:b/>
        </w:rPr>
        <w:t>Frequent Pattern Mining</w:t>
      </w:r>
    </w:p>
    <w:p w:rsidR="00677B43" w:rsidRPr="0077525B" w:rsidRDefault="00677B43" w:rsidP="00B60CB1">
      <w:pPr>
        <w:spacing w:before="120" w:after="120"/>
        <w:rPr>
          <w:sz w:val="22"/>
          <w:szCs w:val="22"/>
        </w:rPr>
      </w:pPr>
      <w:r w:rsidRPr="0077525B">
        <w:rPr>
          <w:sz w:val="22"/>
          <w:szCs w:val="22"/>
        </w:rPr>
        <w:t xml:space="preserve">Pattern stands for a set of items, subsequences or substructures that are strongly correlated or occur frequently together in a data set. For example, bread and butter usually are purchased together in the supermarket, and Computer Scientists are always good at </w:t>
      </w:r>
      <w:r w:rsidR="003F441D">
        <w:rPr>
          <w:sz w:val="22"/>
          <w:szCs w:val="22"/>
        </w:rPr>
        <w:t>C/</w:t>
      </w:r>
      <w:r w:rsidR="00B2644C">
        <w:rPr>
          <w:sz w:val="22"/>
          <w:szCs w:val="22"/>
        </w:rPr>
        <w:t>C++</w:t>
      </w:r>
      <w:r w:rsidRPr="0077525B">
        <w:rPr>
          <w:sz w:val="22"/>
          <w:szCs w:val="22"/>
        </w:rPr>
        <w:t xml:space="preserve"> Programming Language.</w:t>
      </w:r>
    </w:p>
    <w:p w:rsidR="00612647" w:rsidRPr="0077525B" w:rsidRDefault="009A67A1" w:rsidP="00B60CB1">
      <w:pPr>
        <w:spacing w:before="120" w:after="120"/>
        <w:rPr>
          <w:sz w:val="22"/>
          <w:szCs w:val="22"/>
        </w:rPr>
      </w:pPr>
      <w:r w:rsidRPr="0077525B">
        <w:rPr>
          <w:sz w:val="22"/>
          <w:szCs w:val="22"/>
        </w:rPr>
        <w:t xml:space="preserve">In this project, we would like to use </w:t>
      </w:r>
      <w:proofErr w:type="spellStart"/>
      <w:r w:rsidRPr="0077525B">
        <w:rPr>
          <w:sz w:val="22"/>
          <w:szCs w:val="22"/>
        </w:rPr>
        <w:t>Apriori</w:t>
      </w:r>
      <w:proofErr w:type="spellEnd"/>
      <w:r w:rsidRPr="0077525B">
        <w:rPr>
          <w:sz w:val="22"/>
          <w:szCs w:val="22"/>
        </w:rPr>
        <w:t xml:space="preserve"> Algorithm here to help us find the frequent patterns.</w:t>
      </w:r>
      <w:r w:rsidR="00EC038D" w:rsidRPr="0077525B">
        <w:rPr>
          <w:sz w:val="22"/>
          <w:szCs w:val="22"/>
        </w:rPr>
        <w:t xml:space="preserve"> The principle of this algorithm is that if there is any itemset which is infrequent, its superset which cannot be frequent should not even be generated.</w:t>
      </w:r>
      <w:r w:rsidR="001A60DC" w:rsidRPr="0077525B">
        <w:rPr>
          <w:sz w:val="22"/>
          <w:szCs w:val="22"/>
        </w:rPr>
        <w:t xml:space="preserve"> </w:t>
      </w:r>
      <w:r w:rsidR="001F4876" w:rsidRPr="0077525B">
        <w:rPr>
          <w:sz w:val="22"/>
          <w:szCs w:val="22"/>
        </w:rPr>
        <w:t>The absolute and relative support here stand for the frequency of an itemset X and the fraction of transactions which contains X, respectively. The confidence stands for the conditional probability that a transaction which contains X also contains Y.</w:t>
      </w:r>
      <w:r w:rsidR="00D550D3" w:rsidRPr="0077525B">
        <w:rPr>
          <w:sz w:val="22"/>
          <w:szCs w:val="22"/>
        </w:rPr>
        <w:t xml:space="preserve"> </w:t>
      </w:r>
    </w:p>
    <w:p w:rsidR="001F4876" w:rsidRPr="0077525B" w:rsidRDefault="008436CB" w:rsidP="00B60CB1">
      <w:pPr>
        <w:spacing w:before="120" w:after="120"/>
        <w:rPr>
          <w:sz w:val="22"/>
          <w:szCs w:val="22"/>
        </w:rPr>
      </w:pPr>
      <w:r w:rsidRPr="0077525B">
        <w:rPr>
          <w:sz w:val="22"/>
          <w:szCs w:val="22"/>
        </w:rPr>
        <w:t>Be</w:t>
      </w:r>
      <w:r w:rsidR="0072375C" w:rsidRPr="0077525B">
        <w:rPr>
          <w:sz w:val="22"/>
          <w:szCs w:val="22"/>
        </w:rPr>
        <w:t>cause of the limitation of the support-</w:t>
      </w:r>
      <w:r w:rsidR="00D550D3" w:rsidRPr="0077525B">
        <w:rPr>
          <w:sz w:val="22"/>
          <w:szCs w:val="22"/>
        </w:rPr>
        <w:t>c</w:t>
      </w:r>
      <w:r w:rsidRPr="0077525B">
        <w:rPr>
          <w:sz w:val="22"/>
          <w:szCs w:val="22"/>
        </w:rPr>
        <w:t>onfidence frame work, w</w:t>
      </w:r>
      <w:r w:rsidR="001F4876" w:rsidRPr="0077525B">
        <w:rPr>
          <w:sz w:val="22"/>
          <w:szCs w:val="22"/>
        </w:rPr>
        <w:t xml:space="preserve">e would also try four </w:t>
      </w:r>
      <w:r w:rsidR="00D550D3" w:rsidRPr="0077525B">
        <w:rPr>
          <w:sz w:val="22"/>
          <w:szCs w:val="22"/>
        </w:rPr>
        <w:t xml:space="preserve">additional </w:t>
      </w:r>
      <w:r w:rsidR="001F4876" w:rsidRPr="0077525B">
        <w:rPr>
          <w:sz w:val="22"/>
          <w:szCs w:val="22"/>
        </w:rPr>
        <w:t xml:space="preserve">dependent measures which are Lift, Chi-square, Cosine and </w:t>
      </w:r>
      <w:proofErr w:type="spellStart"/>
      <w:r w:rsidR="001F4876" w:rsidRPr="0077525B">
        <w:rPr>
          <w:sz w:val="22"/>
          <w:szCs w:val="22"/>
        </w:rPr>
        <w:t>Kulczynski</w:t>
      </w:r>
      <w:proofErr w:type="spellEnd"/>
      <w:r w:rsidR="001F4876" w:rsidRPr="0077525B">
        <w:rPr>
          <w:sz w:val="22"/>
          <w:szCs w:val="22"/>
        </w:rPr>
        <w:t xml:space="preserve"> in this project. </w:t>
      </w:r>
      <w:r w:rsidR="009D3825" w:rsidRPr="0077525B">
        <w:rPr>
          <w:sz w:val="22"/>
          <w:szCs w:val="22"/>
        </w:rPr>
        <w:t xml:space="preserve">Lift and Chi-Square among these four are not a null invariant measure while the rest two are. Null invariance stands for value not changing with the number of null transactions. </w:t>
      </w:r>
      <w:r w:rsidR="00C3558E" w:rsidRPr="0077525B">
        <w:rPr>
          <w:sz w:val="22"/>
          <w:szCs w:val="22"/>
        </w:rPr>
        <w:t>These four measures</w:t>
      </w:r>
      <w:r w:rsidR="001F4876" w:rsidRPr="0077525B">
        <w:rPr>
          <w:sz w:val="22"/>
          <w:szCs w:val="22"/>
        </w:rPr>
        <w:t xml:space="preserve"> can be given as:</w:t>
      </w:r>
    </w:p>
    <w:p w:rsidR="00683C44" w:rsidRPr="0077525B" w:rsidRDefault="00C3219D" w:rsidP="009D3825">
      <w:pPr>
        <w:jc w:val="center"/>
        <w:rPr>
          <w:sz w:val="22"/>
          <w:szCs w:val="22"/>
        </w:rPr>
      </w:pPr>
      <w:r w:rsidRPr="0077525B">
        <w:rPr>
          <w:position w:val="-138"/>
          <w:sz w:val="22"/>
          <w:szCs w:val="22"/>
        </w:rPr>
        <w:object w:dxaOrig="3800" w:dyaOrig="2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0pt;height:132pt" o:ole="">
            <v:imagedata r:id="rId8" o:title=""/>
          </v:shape>
          <o:OLEObject Type="Embed" ProgID="Equation.3" ShapeID="_x0000_i1025" DrawAspect="Content" ObjectID="_1562782243" r:id="rId9"/>
        </w:object>
      </w:r>
    </w:p>
    <w:p w:rsidR="00C13FB4" w:rsidRPr="00BD4094" w:rsidRDefault="00D5190E" w:rsidP="00B60CB1">
      <w:pPr>
        <w:pStyle w:val="ListParagraph"/>
        <w:numPr>
          <w:ilvl w:val="1"/>
          <w:numId w:val="2"/>
        </w:numPr>
        <w:spacing w:before="120" w:after="120"/>
        <w:rPr>
          <w:b/>
        </w:rPr>
      </w:pPr>
      <w:r w:rsidRPr="00BD4094">
        <w:rPr>
          <w:b/>
        </w:rPr>
        <w:t>Classification</w:t>
      </w:r>
    </w:p>
    <w:p w:rsidR="00D5190E" w:rsidRPr="0077525B" w:rsidRDefault="00695B71" w:rsidP="00B60CB1">
      <w:pPr>
        <w:spacing w:before="120" w:after="120"/>
        <w:rPr>
          <w:sz w:val="22"/>
          <w:szCs w:val="22"/>
        </w:rPr>
      </w:pPr>
      <w:r w:rsidRPr="0077525B">
        <w:rPr>
          <w:sz w:val="22"/>
          <w:szCs w:val="22"/>
        </w:rPr>
        <w:t xml:space="preserve">Classification is </w:t>
      </w:r>
      <w:r w:rsidR="00047025" w:rsidRPr="0077525B">
        <w:rPr>
          <w:sz w:val="22"/>
          <w:szCs w:val="22"/>
        </w:rPr>
        <w:t xml:space="preserve">the problem of identifying which of a group of categories one instance belongs to by using the classifier that we have. The classifier is trained based on the training dataset which contains both instances and their corresponding class label. Hence, it is </w:t>
      </w:r>
      <w:r w:rsidRPr="0077525B">
        <w:rPr>
          <w:sz w:val="22"/>
          <w:szCs w:val="22"/>
        </w:rPr>
        <w:t>one of the supervised machine l</w:t>
      </w:r>
      <w:r w:rsidR="00304065">
        <w:rPr>
          <w:sz w:val="22"/>
          <w:szCs w:val="22"/>
        </w:rPr>
        <w:t>earning algorithms, and usually.</w:t>
      </w:r>
    </w:p>
    <w:p w:rsidR="00801E00" w:rsidRDefault="0075210C" w:rsidP="00B60CB1">
      <w:pPr>
        <w:spacing w:before="120" w:after="120"/>
        <w:rPr>
          <w:sz w:val="22"/>
          <w:szCs w:val="22"/>
        </w:rPr>
      </w:pPr>
      <w:r w:rsidRPr="0077525B">
        <w:rPr>
          <w:sz w:val="22"/>
          <w:szCs w:val="22"/>
        </w:rPr>
        <w:t xml:space="preserve">There are many existed </w:t>
      </w:r>
      <w:r w:rsidR="00463461" w:rsidRPr="0077525B">
        <w:rPr>
          <w:sz w:val="22"/>
          <w:szCs w:val="22"/>
        </w:rPr>
        <w:t xml:space="preserve">machine learning </w:t>
      </w:r>
      <w:r w:rsidRPr="0077525B">
        <w:rPr>
          <w:sz w:val="22"/>
          <w:szCs w:val="22"/>
        </w:rPr>
        <w:t>algorithms whi</w:t>
      </w:r>
      <w:r w:rsidR="00463461" w:rsidRPr="0077525B">
        <w:rPr>
          <w:sz w:val="22"/>
          <w:szCs w:val="22"/>
        </w:rPr>
        <w:t xml:space="preserve">ch can help us build </w:t>
      </w:r>
      <w:r w:rsidR="00A5528B" w:rsidRPr="0077525B">
        <w:rPr>
          <w:sz w:val="22"/>
          <w:szCs w:val="22"/>
        </w:rPr>
        <w:t xml:space="preserve">possible </w:t>
      </w:r>
      <w:r w:rsidR="00463461" w:rsidRPr="0077525B">
        <w:rPr>
          <w:sz w:val="22"/>
          <w:szCs w:val="22"/>
        </w:rPr>
        <w:t>classifiers</w:t>
      </w:r>
      <w:r w:rsidRPr="0077525B">
        <w:rPr>
          <w:sz w:val="22"/>
          <w:szCs w:val="22"/>
        </w:rPr>
        <w:t>.</w:t>
      </w:r>
      <w:r w:rsidR="0038517D" w:rsidRPr="0077525B">
        <w:rPr>
          <w:sz w:val="22"/>
          <w:szCs w:val="22"/>
        </w:rPr>
        <w:t xml:space="preserve"> In this project, we would like to use Naïve Bayes </w:t>
      </w:r>
      <w:r w:rsidR="00890361">
        <w:rPr>
          <w:sz w:val="22"/>
          <w:szCs w:val="22"/>
        </w:rPr>
        <w:t>algorithm</w:t>
      </w:r>
      <w:r w:rsidR="0038517D" w:rsidRPr="0077525B">
        <w:rPr>
          <w:sz w:val="22"/>
          <w:szCs w:val="22"/>
        </w:rPr>
        <w:t xml:space="preserve"> to </w:t>
      </w:r>
      <w:r w:rsidR="00643A6E" w:rsidRPr="0077525B">
        <w:rPr>
          <w:sz w:val="22"/>
          <w:szCs w:val="22"/>
        </w:rPr>
        <w:t>fit</w:t>
      </w:r>
      <w:r w:rsidR="00890361">
        <w:rPr>
          <w:sz w:val="22"/>
          <w:szCs w:val="22"/>
        </w:rPr>
        <w:t xml:space="preserve"> our</w:t>
      </w:r>
      <w:r w:rsidR="0038517D" w:rsidRPr="0077525B">
        <w:rPr>
          <w:sz w:val="22"/>
          <w:szCs w:val="22"/>
        </w:rPr>
        <w:t xml:space="preserve"> </w:t>
      </w:r>
      <w:r w:rsidR="00890361">
        <w:rPr>
          <w:sz w:val="22"/>
          <w:szCs w:val="22"/>
        </w:rPr>
        <w:t>classifier.</w:t>
      </w:r>
      <w:r w:rsidR="0087147E">
        <w:rPr>
          <w:sz w:val="22"/>
          <w:szCs w:val="22"/>
        </w:rPr>
        <w:t xml:space="preserve"> </w:t>
      </w:r>
      <w:r w:rsidR="00872E54" w:rsidRPr="0077525B">
        <w:rPr>
          <w:sz w:val="22"/>
          <w:szCs w:val="22"/>
        </w:rPr>
        <w:t xml:space="preserve">In </w:t>
      </w:r>
      <w:r w:rsidR="00801E00" w:rsidRPr="0077525B">
        <w:rPr>
          <w:sz w:val="22"/>
          <w:szCs w:val="22"/>
        </w:rPr>
        <w:t xml:space="preserve">Naïve </w:t>
      </w:r>
      <w:r w:rsidR="00872E54" w:rsidRPr="0077525B">
        <w:rPr>
          <w:sz w:val="22"/>
          <w:szCs w:val="22"/>
        </w:rPr>
        <w:t xml:space="preserve">Bayes, we assume that given the class label, all features are conditionally independent. </w:t>
      </w:r>
      <w:r w:rsidR="00D90469" w:rsidRPr="0077525B">
        <w:rPr>
          <w:sz w:val="22"/>
          <w:szCs w:val="22"/>
        </w:rPr>
        <w:t xml:space="preserve">Here, we would like to derive the maximum posteriori which can be calculated from Bayes’ theorem. We can also notice that the priori which is the denominator is a constant, which means that comparison between joint distributions can give us the exactly same result. </w:t>
      </w:r>
      <w:r w:rsidR="00872E54" w:rsidRPr="0077525B">
        <w:rPr>
          <w:sz w:val="22"/>
          <w:szCs w:val="22"/>
        </w:rPr>
        <w:t xml:space="preserve">If feature A is a categorical one, </w:t>
      </w:r>
      <w:r w:rsidR="00D1534E" w:rsidRPr="0077525B">
        <w:rPr>
          <w:position w:val="-12"/>
          <w:sz w:val="22"/>
          <w:szCs w:val="22"/>
        </w:rPr>
        <w:object w:dxaOrig="999" w:dyaOrig="360">
          <v:shape id="_x0000_i1026" type="#_x0000_t75" style="width:50pt;height:18pt" o:ole="">
            <v:imagedata r:id="rId10" o:title=""/>
          </v:shape>
          <o:OLEObject Type="Embed" ProgID="Equation.3" ShapeID="_x0000_i1026" DrawAspect="Content" ObjectID="_1562782244" r:id="rId11"/>
        </w:object>
      </w:r>
      <w:r w:rsidR="00872E54" w:rsidRPr="0077525B">
        <w:rPr>
          <w:sz w:val="22"/>
          <w:szCs w:val="22"/>
        </w:rPr>
        <w:t xml:space="preserve"> is the number of tuples in </w:t>
      </w:r>
      <w:r w:rsidR="00872E54" w:rsidRPr="0077525B">
        <w:rPr>
          <w:position w:val="-12"/>
          <w:sz w:val="22"/>
          <w:szCs w:val="22"/>
        </w:rPr>
        <w:object w:dxaOrig="279" w:dyaOrig="360">
          <v:shape id="_x0000_i1027" type="#_x0000_t75" style="width:14pt;height:18pt" o:ole="">
            <v:imagedata r:id="rId12" o:title=""/>
          </v:shape>
          <o:OLEObject Type="Embed" ProgID="Equation.3" ShapeID="_x0000_i1027" DrawAspect="Content" ObjectID="_1562782245" r:id="rId13"/>
        </w:object>
      </w:r>
      <w:r w:rsidR="00872E54" w:rsidRPr="0077525B">
        <w:rPr>
          <w:sz w:val="22"/>
          <w:szCs w:val="22"/>
        </w:rPr>
        <w:t xml:space="preserve"> which have value </w:t>
      </w:r>
      <w:r w:rsidR="00BC610D" w:rsidRPr="0077525B">
        <w:rPr>
          <w:position w:val="-12"/>
          <w:sz w:val="22"/>
          <w:szCs w:val="22"/>
        </w:rPr>
        <w:object w:dxaOrig="279" w:dyaOrig="360">
          <v:shape id="_x0000_i1028" type="#_x0000_t75" style="width:14pt;height:18pt" o:ole="">
            <v:imagedata r:id="rId14" o:title=""/>
          </v:shape>
          <o:OLEObject Type="Embed" ProgID="Equation.3" ShapeID="_x0000_i1028" DrawAspect="Content" ObjectID="_1562782246" r:id="rId15"/>
        </w:object>
      </w:r>
      <w:r w:rsidR="00D1534E" w:rsidRPr="0077525B">
        <w:rPr>
          <w:sz w:val="22"/>
          <w:szCs w:val="22"/>
        </w:rPr>
        <w:t xml:space="preserve"> for feature A divided by number of tuples of </w:t>
      </w:r>
      <w:r w:rsidR="00D1534E" w:rsidRPr="0077525B">
        <w:rPr>
          <w:position w:val="-12"/>
          <w:sz w:val="22"/>
          <w:szCs w:val="22"/>
        </w:rPr>
        <w:object w:dxaOrig="279" w:dyaOrig="360">
          <v:shape id="_x0000_i1029" type="#_x0000_t75" style="width:14pt;height:18pt" o:ole="">
            <v:imagedata r:id="rId12" o:title=""/>
          </v:shape>
          <o:OLEObject Type="Embed" ProgID="Equation.3" ShapeID="_x0000_i1029" DrawAspect="Content" ObjectID="_1562782247" r:id="rId16"/>
        </w:object>
      </w:r>
      <w:r w:rsidR="00D1534E" w:rsidRPr="0077525B">
        <w:rPr>
          <w:sz w:val="22"/>
          <w:szCs w:val="22"/>
        </w:rPr>
        <w:t xml:space="preserve"> in our whole training datase</w:t>
      </w:r>
      <w:r w:rsidR="00BC610D" w:rsidRPr="0077525B">
        <w:rPr>
          <w:sz w:val="22"/>
          <w:szCs w:val="22"/>
        </w:rPr>
        <w:t xml:space="preserve">t. If feature A is continuous one, its conditional distribution can be computed based on Normal distribution </w:t>
      </w:r>
      <w:r w:rsidR="00D90469" w:rsidRPr="0077525B">
        <w:rPr>
          <w:position w:val="-10"/>
          <w:sz w:val="22"/>
          <w:szCs w:val="22"/>
        </w:rPr>
        <w:object w:dxaOrig="960" w:dyaOrig="360">
          <v:shape id="_x0000_i1030" type="#_x0000_t75" style="width:48pt;height:18pt" o:ole="">
            <v:imagedata r:id="rId17" o:title=""/>
          </v:shape>
          <o:OLEObject Type="Embed" ProgID="Equation.3" ShapeID="_x0000_i1030" DrawAspect="Content" ObjectID="_1562782248" r:id="rId18"/>
        </w:object>
      </w:r>
      <w:r w:rsidR="00BC610D" w:rsidRPr="0077525B">
        <w:rPr>
          <w:sz w:val="22"/>
          <w:szCs w:val="22"/>
        </w:rPr>
        <w:t>.</w:t>
      </w:r>
    </w:p>
    <w:p w:rsidR="00C437FC" w:rsidRPr="0077525B" w:rsidRDefault="003562E2" w:rsidP="00B60CB1">
      <w:pPr>
        <w:spacing w:before="120" w:after="120"/>
        <w:rPr>
          <w:sz w:val="22"/>
          <w:szCs w:val="22"/>
        </w:rPr>
      </w:pPr>
      <w:r>
        <w:rPr>
          <w:sz w:val="22"/>
          <w:szCs w:val="22"/>
        </w:rPr>
        <w:t xml:space="preserve">We would like to extract 80 papers to be our training sets while the rest 20 are our testing sets. Training </w:t>
      </w:r>
      <w:r w:rsidR="00C437FC">
        <w:rPr>
          <w:sz w:val="22"/>
          <w:szCs w:val="22"/>
        </w:rPr>
        <w:t xml:space="preserve">and testing sets will be split randomly. We will use the training </w:t>
      </w:r>
      <w:r w:rsidR="002C5231">
        <w:rPr>
          <w:sz w:val="22"/>
          <w:szCs w:val="22"/>
        </w:rPr>
        <w:t xml:space="preserve">set </w:t>
      </w:r>
      <w:r w:rsidR="00C437FC">
        <w:rPr>
          <w:sz w:val="22"/>
          <w:szCs w:val="22"/>
        </w:rPr>
        <w:t>to fit our classifier and make predictions based on both tra</w:t>
      </w:r>
      <w:r w:rsidR="00304065">
        <w:rPr>
          <w:sz w:val="22"/>
          <w:szCs w:val="22"/>
        </w:rPr>
        <w:t xml:space="preserve">ining and testing </w:t>
      </w:r>
      <w:r w:rsidR="002C5231">
        <w:rPr>
          <w:sz w:val="22"/>
          <w:szCs w:val="22"/>
        </w:rPr>
        <w:t>ones</w:t>
      </w:r>
      <w:r w:rsidR="00304065">
        <w:rPr>
          <w:sz w:val="22"/>
          <w:szCs w:val="22"/>
        </w:rPr>
        <w:t xml:space="preserve">. </w:t>
      </w:r>
      <w:r w:rsidR="00C437FC">
        <w:rPr>
          <w:sz w:val="22"/>
          <w:szCs w:val="22"/>
        </w:rPr>
        <w:t>ROC curve (</w:t>
      </w:r>
      <w:r w:rsidR="003C48CA">
        <w:rPr>
          <w:sz w:val="22"/>
          <w:szCs w:val="22"/>
        </w:rPr>
        <w:t xml:space="preserve">with </w:t>
      </w:r>
      <w:r w:rsidR="00304065">
        <w:rPr>
          <w:sz w:val="22"/>
          <w:szCs w:val="22"/>
        </w:rPr>
        <w:t>AUC) will used as our metric</w:t>
      </w:r>
      <w:r w:rsidR="00C437FC">
        <w:rPr>
          <w:sz w:val="22"/>
          <w:szCs w:val="22"/>
        </w:rPr>
        <w:t xml:space="preserve"> here.</w:t>
      </w:r>
      <w:r w:rsidR="00D87277">
        <w:rPr>
          <w:sz w:val="22"/>
          <w:szCs w:val="22"/>
        </w:rPr>
        <w:t xml:space="preserve"> </w:t>
      </w:r>
      <w:r w:rsidR="00304065">
        <w:rPr>
          <w:sz w:val="22"/>
          <w:szCs w:val="22"/>
        </w:rPr>
        <w:t xml:space="preserve">Apart from it, we will also try to obtain the confusion matrix including accuracy, recall, precision and F1 score. </w:t>
      </w:r>
      <w:r w:rsidR="00D87277">
        <w:rPr>
          <w:sz w:val="22"/>
          <w:szCs w:val="22"/>
        </w:rPr>
        <w:t>We will mainly focus on the testing performance while training performance will help us detect if we over- or under-fit our model.</w:t>
      </w:r>
    </w:p>
    <w:p w:rsidR="00C13FB4" w:rsidRPr="00BD4094" w:rsidRDefault="00C13FB4" w:rsidP="00B60CB1">
      <w:pPr>
        <w:pStyle w:val="ListParagraph"/>
        <w:numPr>
          <w:ilvl w:val="1"/>
          <w:numId w:val="2"/>
        </w:numPr>
        <w:spacing w:before="120" w:after="120"/>
        <w:rPr>
          <w:b/>
        </w:rPr>
      </w:pPr>
      <w:r w:rsidRPr="00BD4094">
        <w:rPr>
          <w:b/>
        </w:rPr>
        <w:t>Clustering Analysis</w:t>
      </w:r>
    </w:p>
    <w:p w:rsidR="00941CE8" w:rsidRPr="0077525B" w:rsidRDefault="00941CE8" w:rsidP="00B60CB1">
      <w:pPr>
        <w:spacing w:before="120" w:after="120"/>
        <w:rPr>
          <w:sz w:val="22"/>
          <w:szCs w:val="22"/>
        </w:rPr>
      </w:pPr>
      <w:r w:rsidRPr="0077525B">
        <w:rPr>
          <w:sz w:val="22"/>
          <w:szCs w:val="22"/>
        </w:rPr>
        <w:t xml:space="preserve">Cluster Analysis which is one of the main task of Data Mining is a kind of algorithms that help us group (cluster) a set of objects. In Clustering Analysis, we would like to maximum the difference among different clusters while keep the intra-class similarity as high as we could. </w:t>
      </w:r>
      <w:r w:rsidR="000A17ED" w:rsidRPr="0077525B">
        <w:rPr>
          <w:sz w:val="22"/>
          <w:szCs w:val="22"/>
        </w:rPr>
        <w:t xml:space="preserve">Unlike Classification which have discussed before, </w:t>
      </w:r>
      <w:r w:rsidRPr="0077525B">
        <w:rPr>
          <w:sz w:val="22"/>
          <w:szCs w:val="22"/>
        </w:rPr>
        <w:t>Cluster</w:t>
      </w:r>
      <w:r w:rsidR="000A17ED" w:rsidRPr="0077525B">
        <w:rPr>
          <w:sz w:val="22"/>
          <w:szCs w:val="22"/>
        </w:rPr>
        <w:t>ing</w:t>
      </w:r>
      <w:r w:rsidRPr="0077525B">
        <w:rPr>
          <w:sz w:val="22"/>
          <w:szCs w:val="22"/>
        </w:rPr>
        <w:t xml:space="preserve"> Analysis is one of the unsupervised learning since there is no pre-defined class</w:t>
      </w:r>
      <w:r w:rsidR="00390B67" w:rsidRPr="0077525B">
        <w:rPr>
          <w:sz w:val="22"/>
          <w:szCs w:val="22"/>
        </w:rPr>
        <w:t xml:space="preserve"> label</w:t>
      </w:r>
      <w:r w:rsidRPr="0077525B">
        <w:rPr>
          <w:sz w:val="22"/>
          <w:szCs w:val="22"/>
        </w:rPr>
        <w:t xml:space="preserve"> here.</w:t>
      </w:r>
    </w:p>
    <w:p w:rsidR="00941CE8" w:rsidRDefault="00D13F55" w:rsidP="00B60CB1">
      <w:pPr>
        <w:spacing w:before="120" w:after="120"/>
        <w:rPr>
          <w:sz w:val="22"/>
          <w:szCs w:val="22"/>
        </w:rPr>
      </w:pPr>
      <w:r w:rsidRPr="0077525B">
        <w:rPr>
          <w:sz w:val="22"/>
          <w:szCs w:val="22"/>
        </w:rPr>
        <w:t xml:space="preserve">In the following part, we would like to perform K Means clustering algorithm to cluster the datasets that we have in hand. </w:t>
      </w:r>
      <w:r w:rsidR="00DB3F52" w:rsidRPr="0077525B">
        <w:rPr>
          <w:sz w:val="22"/>
          <w:szCs w:val="22"/>
        </w:rPr>
        <w:t>In K Means clustering, we first should set our initial centroids. The number of initial centroids should be equal to the number of clusters (Let’s suppose k clusters here) that we would like to have. Second, we form k clusters by assigning points in our training set to their corresponding closest centroid. Then, we re-calculate the centroids of each clusters, and update our clusters by repeating the previous steps based on our updated centroids.</w:t>
      </w:r>
      <w:r w:rsidR="005F76E0" w:rsidRPr="0077525B">
        <w:rPr>
          <w:sz w:val="22"/>
          <w:szCs w:val="22"/>
        </w:rPr>
        <w:t xml:space="preserve"> We will stop until if the points in the cluster do not change or other con</w:t>
      </w:r>
      <w:r w:rsidR="00623890">
        <w:rPr>
          <w:sz w:val="22"/>
          <w:szCs w:val="22"/>
        </w:rPr>
        <w:t>vergence criterion is satisfied</w:t>
      </w:r>
      <w:r w:rsidR="00EF31D9" w:rsidRPr="0077525B">
        <w:rPr>
          <w:sz w:val="22"/>
          <w:szCs w:val="22"/>
        </w:rPr>
        <w:t xml:space="preserve">. </w:t>
      </w:r>
    </w:p>
    <w:p w:rsidR="00623890" w:rsidRDefault="00623890" w:rsidP="00B60CB1">
      <w:pPr>
        <w:spacing w:before="120" w:after="120"/>
        <w:rPr>
          <w:sz w:val="22"/>
          <w:szCs w:val="22"/>
        </w:rPr>
      </w:pPr>
      <w:r>
        <w:rPr>
          <w:sz w:val="22"/>
          <w:szCs w:val="22"/>
        </w:rPr>
        <w:t xml:space="preserve">Apart from K-Means algorithm, we would also performance </w:t>
      </w:r>
      <w:r w:rsidR="00C359FB">
        <w:rPr>
          <w:sz w:val="22"/>
          <w:szCs w:val="22"/>
        </w:rPr>
        <w:t>Density-Based Spatial Clustering of Applications with N</w:t>
      </w:r>
      <w:r w:rsidRPr="00623890">
        <w:rPr>
          <w:sz w:val="22"/>
          <w:szCs w:val="22"/>
        </w:rPr>
        <w:t>oise</w:t>
      </w:r>
      <w:r>
        <w:rPr>
          <w:sz w:val="22"/>
          <w:szCs w:val="22"/>
        </w:rPr>
        <w:t xml:space="preserve"> (DBSCAN) algorithm.</w:t>
      </w:r>
      <w:r w:rsidR="00BA4BE4">
        <w:rPr>
          <w:sz w:val="22"/>
          <w:szCs w:val="22"/>
        </w:rPr>
        <w:t xml:space="preserve"> One of the difference</w:t>
      </w:r>
      <w:r w:rsidR="00AE7E2D">
        <w:rPr>
          <w:sz w:val="22"/>
          <w:szCs w:val="22"/>
        </w:rPr>
        <w:t>s</w:t>
      </w:r>
      <w:r w:rsidR="00BA4BE4">
        <w:rPr>
          <w:sz w:val="22"/>
          <w:szCs w:val="22"/>
        </w:rPr>
        <w:t xml:space="preserve"> between this algorithm and K-</w:t>
      </w:r>
      <w:r w:rsidR="00BA4BE4">
        <w:rPr>
          <w:sz w:val="22"/>
          <w:szCs w:val="22"/>
        </w:rPr>
        <w:lastRenderedPageBreak/>
        <w:t>Means is that DBSCAN eliminates noise points and make</w:t>
      </w:r>
      <w:r w:rsidR="00DD7D37">
        <w:rPr>
          <w:sz w:val="22"/>
          <w:szCs w:val="22"/>
        </w:rPr>
        <w:t>s</w:t>
      </w:r>
      <w:r w:rsidR="00BA4BE4">
        <w:rPr>
          <w:sz w:val="22"/>
          <w:szCs w:val="22"/>
        </w:rPr>
        <w:t xml:space="preserve"> each group of connected core points into a separate cluster.</w:t>
      </w:r>
      <w:r w:rsidR="00A8715F">
        <w:rPr>
          <w:sz w:val="22"/>
          <w:szCs w:val="22"/>
        </w:rPr>
        <w:t xml:space="preserve"> There are two parameters “Eps” and “</w:t>
      </w:r>
      <w:proofErr w:type="spellStart"/>
      <w:r w:rsidR="00A8715F">
        <w:rPr>
          <w:sz w:val="22"/>
          <w:szCs w:val="22"/>
        </w:rPr>
        <w:t>MinPts</w:t>
      </w:r>
      <w:proofErr w:type="spellEnd"/>
      <w:r w:rsidR="00A8715F">
        <w:rPr>
          <w:sz w:val="22"/>
          <w:szCs w:val="22"/>
        </w:rPr>
        <w:t xml:space="preserve">” </w:t>
      </w:r>
      <w:r w:rsidR="00382D05">
        <w:rPr>
          <w:sz w:val="22"/>
          <w:szCs w:val="22"/>
        </w:rPr>
        <w:t xml:space="preserve">which help us define core points, border points and outliers </w:t>
      </w:r>
      <w:r w:rsidR="00A8715F">
        <w:rPr>
          <w:sz w:val="22"/>
          <w:szCs w:val="22"/>
        </w:rPr>
        <w:t>in this algorithm.</w:t>
      </w:r>
    </w:p>
    <w:p w:rsidR="00767E47" w:rsidRPr="00BD4094" w:rsidRDefault="00767E47" w:rsidP="00767E47">
      <w:pPr>
        <w:pStyle w:val="ListParagraph"/>
        <w:numPr>
          <w:ilvl w:val="1"/>
          <w:numId w:val="2"/>
        </w:numPr>
        <w:spacing w:before="120" w:after="120"/>
        <w:rPr>
          <w:b/>
        </w:rPr>
      </w:pPr>
      <w:r w:rsidRPr="00BD4094">
        <w:rPr>
          <w:b/>
        </w:rPr>
        <w:t>Outlier Detection</w:t>
      </w:r>
    </w:p>
    <w:p w:rsidR="008A0336" w:rsidRDefault="008A0336" w:rsidP="00767E47">
      <w:pPr>
        <w:spacing w:before="120" w:after="120"/>
        <w:rPr>
          <w:sz w:val="22"/>
          <w:szCs w:val="22"/>
        </w:rPr>
      </w:pPr>
      <w:r>
        <w:rPr>
          <w:sz w:val="22"/>
          <w:szCs w:val="22"/>
        </w:rPr>
        <w:t xml:space="preserve">Outlier Detection is the process of detecting outliers from a given set of data. An outlier can be defined as observations that derivates from the given dataset. </w:t>
      </w:r>
      <w:r w:rsidR="0070099A">
        <w:rPr>
          <w:sz w:val="22"/>
          <w:szCs w:val="22"/>
        </w:rPr>
        <w:t>There are many reasons which may result in outliers, such as, data entry mistakes, unexpected facts, et cetera.</w:t>
      </w:r>
    </w:p>
    <w:p w:rsidR="00767E47" w:rsidRPr="00767E47" w:rsidRDefault="00574F74" w:rsidP="00767E47">
      <w:pPr>
        <w:spacing w:before="120" w:after="120"/>
        <w:rPr>
          <w:sz w:val="22"/>
          <w:szCs w:val="22"/>
        </w:rPr>
      </w:pPr>
      <w:r>
        <w:rPr>
          <w:sz w:val="22"/>
          <w:szCs w:val="22"/>
        </w:rPr>
        <w:t>Here, we will borrow the DBSCAN algorithm</w:t>
      </w:r>
      <w:r w:rsidR="0070099A">
        <w:rPr>
          <w:sz w:val="22"/>
          <w:szCs w:val="22"/>
        </w:rPr>
        <w:t xml:space="preserve"> which we mentioned in part 3.3</w:t>
      </w:r>
      <w:r>
        <w:rPr>
          <w:sz w:val="22"/>
          <w:szCs w:val="22"/>
        </w:rPr>
        <w:t>.</w:t>
      </w:r>
      <w:r w:rsidR="0070099A">
        <w:rPr>
          <w:sz w:val="22"/>
          <w:szCs w:val="22"/>
        </w:rPr>
        <w:t xml:space="preserve"> Because while we group each connected core points into different clusters, the points which cannot be assigned into any cluster are considered as outliers in this case.</w:t>
      </w:r>
      <w:r w:rsidR="003B7BCA">
        <w:rPr>
          <w:sz w:val="22"/>
          <w:szCs w:val="22"/>
        </w:rPr>
        <w:t xml:space="preserve"> Outliers may not be </w:t>
      </w:r>
      <w:r w:rsidR="0059543B">
        <w:rPr>
          <w:sz w:val="22"/>
          <w:szCs w:val="22"/>
        </w:rPr>
        <w:t xml:space="preserve">exactly far away from other points. </w:t>
      </w:r>
      <w:r w:rsidR="00433DFA">
        <w:rPr>
          <w:sz w:val="22"/>
          <w:szCs w:val="22"/>
        </w:rPr>
        <w:t>The criteria are</w:t>
      </w:r>
      <w:r w:rsidR="00012310">
        <w:rPr>
          <w:sz w:val="22"/>
          <w:szCs w:val="22"/>
        </w:rPr>
        <w:t xml:space="preserve"> that t</w:t>
      </w:r>
      <w:r w:rsidR="0059543B">
        <w:rPr>
          <w:sz w:val="22"/>
          <w:szCs w:val="22"/>
        </w:rPr>
        <w:t>he number of points within Eps-neighborhood is less than “</w:t>
      </w:r>
      <w:proofErr w:type="spellStart"/>
      <w:r w:rsidR="0059543B">
        <w:rPr>
          <w:sz w:val="22"/>
          <w:szCs w:val="22"/>
        </w:rPr>
        <w:t>MinPts</w:t>
      </w:r>
      <w:proofErr w:type="spellEnd"/>
      <w:r w:rsidR="0059543B">
        <w:rPr>
          <w:sz w:val="22"/>
          <w:szCs w:val="22"/>
        </w:rPr>
        <w:t>” and at the same time, they are not density-connected to any other points.</w:t>
      </w:r>
    </w:p>
    <w:p w:rsidR="004D4A11" w:rsidRPr="00BD4094" w:rsidRDefault="004D4A11" w:rsidP="00B60CB1">
      <w:pPr>
        <w:pStyle w:val="ListParagraph"/>
        <w:numPr>
          <w:ilvl w:val="0"/>
          <w:numId w:val="2"/>
        </w:numPr>
        <w:spacing w:before="120" w:after="120"/>
        <w:rPr>
          <w:b/>
          <w:sz w:val="26"/>
          <w:szCs w:val="26"/>
          <w:u w:val="single"/>
        </w:rPr>
      </w:pPr>
      <w:r w:rsidRPr="00BD4094">
        <w:rPr>
          <w:b/>
          <w:sz w:val="26"/>
          <w:szCs w:val="26"/>
          <w:u w:val="single"/>
        </w:rPr>
        <w:t>Data Mining</w:t>
      </w:r>
    </w:p>
    <w:p w:rsidR="00AF71AF" w:rsidRPr="0077525B" w:rsidRDefault="00AF71AF" w:rsidP="00B60CB1">
      <w:pPr>
        <w:spacing w:before="120" w:after="120"/>
        <w:rPr>
          <w:sz w:val="22"/>
          <w:szCs w:val="22"/>
        </w:rPr>
      </w:pPr>
      <w:r w:rsidRPr="0077525B">
        <w:rPr>
          <w:sz w:val="22"/>
          <w:szCs w:val="22"/>
        </w:rPr>
        <w:t xml:space="preserve">In this </w:t>
      </w:r>
      <w:r w:rsidR="00FC0510">
        <w:rPr>
          <w:sz w:val="22"/>
          <w:szCs w:val="22"/>
        </w:rPr>
        <w:t>section</w:t>
      </w:r>
      <w:r w:rsidRPr="0077525B">
        <w:rPr>
          <w:sz w:val="22"/>
          <w:szCs w:val="22"/>
        </w:rPr>
        <w:t>, we would like to implement those three data mining tasks and the corresponding problems which we are interested in.</w:t>
      </w:r>
    </w:p>
    <w:p w:rsidR="006B2EEB" w:rsidRPr="00BD4094" w:rsidRDefault="00BA2E88" w:rsidP="006B2EEB">
      <w:pPr>
        <w:pStyle w:val="ListParagraph"/>
        <w:numPr>
          <w:ilvl w:val="1"/>
          <w:numId w:val="2"/>
        </w:numPr>
        <w:spacing w:before="120" w:after="120"/>
        <w:rPr>
          <w:b/>
        </w:rPr>
      </w:pPr>
      <w:r w:rsidRPr="00BD4094">
        <w:rPr>
          <w:b/>
        </w:rPr>
        <w:t>Frequent Pattern Mining</w:t>
      </w:r>
    </w:p>
    <w:p w:rsidR="009A67A1" w:rsidRPr="0077525B" w:rsidRDefault="00AB0A74" w:rsidP="00B60CB1">
      <w:pPr>
        <w:spacing w:before="120" w:after="120"/>
        <w:rPr>
          <w:sz w:val="22"/>
          <w:szCs w:val="22"/>
        </w:rPr>
      </w:pPr>
      <w:r>
        <w:rPr>
          <w:sz w:val="22"/>
          <w:szCs w:val="22"/>
        </w:rPr>
        <w:t>First</w:t>
      </w:r>
      <w:r w:rsidR="009A67A1" w:rsidRPr="0077525B">
        <w:rPr>
          <w:sz w:val="22"/>
          <w:szCs w:val="22"/>
        </w:rPr>
        <w:t xml:space="preserve">, </w:t>
      </w:r>
      <w:r w:rsidR="00FE080B" w:rsidRPr="0077525B">
        <w:rPr>
          <w:sz w:val="22"/>
          <w:szCs w:val="22"/>
        </w:rPr>
        <w:t xml:space="preserve">like we have mentioned before, </w:t>
      </w:r>
      <w:r w:rsidR="009A67A1" w:rsidRPr="0077525B">
        <w:rPr>
          <w:sz w:val="22"/>
          <w:szCs w:val="22"/>
        </w:rPr>
        <w:t xml:space="preserve">we </w:t>
      </w:r>
      <w:r w:rsidR="00763911">
        <w:rPr>
          <w:sz w:val="22"/>
          <w:szCs w:val="22"/>
        </w:rPr>
        <w:t xml:space="preserve">can </w:t>
      </w:r>
      <w:r w:rsidR="00FE080B" w:rsidRPr="0077525B">
        <w:rPr>
          <w:sz w:val="22"/>
          <w:szCs w:val="22"/>
        </w:rPr>
        <w:t xml:space="preserve">easily </w:t>
      </w:r>
      <w:r w:rsidR="009A67A1" w:rsidRPr="0077525B">
        <w:rPr>
          <w:sz w:val="22"/>
          <w:szCs w:val="22"/>
        </w:rPr>
        <w:t>notice that usually more than one scholars contribute to one published paper. Furtherly, we would like to discover if some scholars tend to research together. For example, knowing that two professors made one publication together last year, we would like to see if they made some other publications together, too. How</w:t>
      </w:r>
      <w:r w:rsidR="00A004E4">
        <w:rPr>
          <w:sz w:val="22"/>
          <w:szCs w:val="22"/>
        </w:rPr>
        <w:t>ever</w:t>
      </w:r>
      <w:r w:rsidR="009A67A1" w:rsidRPr="0077525B">
        <w:rPr>
          <w:sz w:val="22"/>
          <w:szCs w:val="22"/>
        </w:rPr>
        <w:t>, most scholars will publish only one paper in KDD in one year.</w:t>
      </w:r>
    </w:p>
    <w:p w:rsidR="006B219F" w:rsidRPr="0077525B" w:rsidRDefault="00B620C6" w:rsidP="00B60CB1">
      <w:pPr>
        <w:spacing w:before="120" w:after="120"/>
        <w:rPr>
          <w:sz w:val="22"/>
          <w:szCs w:val="22"/>
        </w:rPr>
      </w:pPr>
      <w:r w:rsidRPr="0077525B">
        <w:rPr>
          <w:sz w:val="22"/>
          <w:szCs w:val="22"/>
        </w:rPr>
        <w:t xml:space="preserve">In this case, we will </w:t>
      </w:r>
      <w:r w:rsidR="00312F02" w:rsidRPr="0077525B">
        <w:rPr>
          <w:sz w:val="22"/>
          <w:szCs w:val="22"/>
        </w:rPr>
        <w:t>use</w:t>
      </w:r>
      <w:r w:rsidRPr="0077525B">
        <w:rPr>
          <w:sz w:val="22"/>
          <w:szCs w:val="22"/>
        </w:rPr>
        <w:t xml:space="preserve"> </w:t>
      </w:r>
      <w:proofErr w:type="spellStart"/>
      <w:r w:rsidRPr="0077525B">
        <w:rPr>
          <w:sz w:val="22"/>
          <w:szCs w:val="22"/>
        </w:rPr>
        <w:t>Apriori</w:t>
      </w:r>
      <w:proofErr w:type="spellEnd"/>
      <w:r w:rsidRPr="0077525B">
        <w:rPr>
          <w:sz w:val="22"/>
          <w:szCs w:val="22"/>
        </w:rPr>
        <w:t xml:space="preserve"> Algorithm to help us find the frequent patterns. As </w:t>
      </w:r>
      <w:proofErr w:type="spellStart"/>
      <w:r w:rsidRPr="0077525B">
        <w:rPr>
          <w:sz w:val="22"/>
          <w:szCs w:val="22"/>
        </w:rPr>
        <w:t>Apriori</w:t>
      </w:r>
      <w:proofErr w:type="spellEnd"/>
      <w:r w:rsidRPr="0077525B">
        <w:rPr>
          <w:sz w:val="22"/>
          <w:szCs w:val="22"/>
        </w:rPr>
        <w:t xml:space="preserve"> Algorithm says, firstly we scan the whole dataset and get the one-item sets. Here</w:t>
      </w:r>
      <w:r w:rsidR="00DC5405" w:rsidRPr="0077525B">
        <w:rPr>
          <w:sz w:val="22"/>
          <w:szCs w:val="22"/>
        </w:rPr>
        <w:t xml:space="preserve">, </w:t>
      </w:r>
      <w:r w:rsidRPr="0077525B">
        <w:rPr>
          <w:sz w:val="22"/>
          <w:szCs w:val="22"/>
        </w:rPr>
        <w:t>we</w:t>
      </w:r>
      <w:r w:rsidR="00DC5405" w:rsidRPr="0077525B">
        <w:rPr>
          <w:sz w:val="22"/>
          <w:szCs w:val="22"/>
        </w:rPr>
        <w:t xml:space="preserve"> would like to set our </w:t>
      </w:r>
      <w:r w:rsidR="00A320EB" w:rsidRPr="0077525B">
        <w:rPr>
          <w:sz w:val="22"/>
          <w:szCs w:val="22"/>
        </w:rPr>
        <w:t>relative</w:t>
      </w:r>
      <w:r w:rsidRPr="0077525B">
        <w:rPr>
          <w:sz w:val="22"/>
          <w:szCs w:val="22"/>
        </w:rPr>
        <w:t xml:space="preserve"> </w:t>
      </w:r>
      <w:r w:rsidR="00DC5405" w:rsidRPr="0077525B">
        <w:rPr>
          <w:sz w:val="22"/>
          <w:szCs w:val="22"/>
        </w:rPr>
        <w:t xml:space="preserve">minimum support to be </w:t>
      </w:r>
      <w:r w:rsidR="00E53DD4" w:rsidRPr="0077525B">
        <w:rPr>
          <w:sz w:val="22"/>
          <w:szCs w:val="22"/>
        </w:rPr>
        <w:t>2</w:t>
      </w:r>
      <w:r w:rsidR="00BA2FEC" w:rsidRPr="0077525B">
        <w:rPr>
          <w:sz w:val="22"/>
          <w:szCs w:val="22"/>
        </w:rPr>
        <w:t>%</w:t>
      </w:r>
      <w:r w:rsidRPr="0077525B">
        <w:rPr>
          <w:sz w:val="22"/>
          <w:szCs w:val="22"/>
        </w:rPr>
        <w:t>, which means that only those</w:t>
      </w:r>
      <w:r w:rsidR="00DC5405" w:rsidRPr="0077525B">
        <w:rPr>
          <w:sz w:val="22"/>
          <w:szCs w:val="22"/>
        </w:rPr>
        <w:t xml:space="preserve"> authors who published at least </w:t>
      </w:r>
      <w:r w:rsidR="000C617D" w:rsidRPr="0077525B">
        <w:rPr>
          <w:sz w:val="22"/>
          <w:szCs w:val="22"/>
        </w:rPr>
        <w:t>three</w:t>
      </w:r>
      <w:r w:rsidR="00DC5405" w:rsidRPr="0077525B">
        <w:rPr>
          <w:sz w:val="22"/>
          <w:szCs w:val="22"/>
        </w:rPr>
        <w:t xml:space="preserve"> papers will be considered.</w:t>
      </w:r>
      <w:r w:rsidR="0043170D" w:rsidRPr="0077525B">
        <w:rPr>
          <w:sz w:val="22"/>
          <w:szCs w:val="22"/>
        </w:rPr>
        <w:t xml:space="preserve"> Because for an author who only co-published one</w:t>
      </w:r>
      <w:r w:rsidR="00E6584B" w:rsidRPr="0077525B">
        <w:rPr>
          <w:sz w:val="22"/>
          <w:szCs w:val="22"/>
        </w:rPr>
        <w:t xml:space="preserve"> or two</w:t>
      </w:r>
      <w:r w:rsidR="0043170D" w:rsidRPr="0077525B">
        <w:rPr>
          <w:sz w:val="22"/>
          <w:szCs w:val="22"/>
        </w:rPr>
        <w:t xml:space="preserve"> paper</w:t>
      </w:r>
      <w:r w:rsidR="00E6584B" w:rsidRPr="0077525B">
        <w:rPr>
          <w:sz w:val="22"/>
          <w:szCs w:val="22"/>
        </w:rPr>
        <w:t>s</w:t>
      </w:r>
      <w:r w:rsidR="0043170D" w:rsidRPr="0077525B">
        <w:rPr>
          <w:sz w:val="22"/>
          <w:szCs w:val="22"/>
        </w:rPr>
        <w:t xml:space="preserve"> in 2015, the confidences of </w:t>
      </w:r>
      <w:r w:rsidR="000D4DBD" w:rsidRPr="0077525B">
        <w:rPr>
          <w:sz w:val="22"/>
          <w:szCs w:val="22"/>
        </w:rPr>
        <w:t xml:space="preserve">himself to </w:t>
      </w:r>
      <w:r w:rsidR="0043170D" w:rsidRPr="0077525B">
        <w:rPr>
          <w:sz w:val="22"/>
          <w:szCs w:val="22"/>
        </w:rPr>
        <w:t xml:space="preserve">all his co-workers are </w:t>
      </w:r>
      <w:proofErr w:type="gramStart"/>
      <w:r w:rsidR="002F7839">
        <w:rPr>
          <w:sz w:val="22"/>
          <w:szCs w:val="22"/>
        </w:rPr>
        <w:t>definitely less</w:t>
      </w:r>
      <w:proofErr w:type="gramEnd"/>
      <w:r w:rsidR="002F7839">
        <w:rPr>
          <w:sz w:val="22"/>
          <w:szCs w:val="22"/>
        </w:rPr>
        <w:t xml:space="preserve"> than</w:t>
      </w:r>
      <w:r w:rsidR="00E6584B" w:rsidRPr="0077525B">
        <w:rPr>
          <w:sz w:val="22"/>
          <w:szCs w:val="22"/>
        </w:rPr>
        <w:t xml:space="preserve"> 0.5</w:t>
      </w:r>
      <w:r w:rsidR="0043170D" w:rsidRPr="0077525B">
        <w:rPr>
          <w:sz w:val="22"/>
          <w:szCs w:val="22"/>
        </w:rPr>
        <w:t xml:space="preserve"> which makes less sense here.</w:t>
      </w:r>
      <w:r w:rsidR="006B219F" w:rsidRPr="0077525B">
        <w:rPr>
          <w:sz w:val="22"/>
          <w:szCs w:val="22"/>
        </w:rPr>
        <w:t xml:space="preserve"> Then, we will generate our two-item sets based on the results here. Like the </w:t>
      </w:r>
      <w:proofErr w:type="spellStart"/>
      <w:r w:rsidR="006B219F" w:rsidRPr="0077525B">
        <w:rPr>
          <w:sz w:val="22"/>
          <w:szCs w:val="22"/>
        </w:rPr>
        <w:t>Apriori</w:t>
      </w:r>
      <w:proofErr w:type="spellEnd"/>
      <w:r w:rsidR="006B219F" w:rsidRPr="0077525B">
        <w:rPr>
          <w:sz w:val="22"/>
          <w:szCs w:val="22"/>
        </w:rPr>
        <w:t xml:space="preserve"> Algorithm, </w:t>
      </w:r>
      <w:r w:rsidR="009E2871" w:rsidRPr="0077525B">
        <w:rPr>
          <w:sz w:val="22"/>
          <w:szCs w:val="22"/>
        </w:rPr>
        <w:t>we only focus on the one-item sets which are frequent and ignore those infrequent ones.</w:t>
      </w:r>
      <w:r w:rsidR="00312F02" w:rsidRPr="0077525B">
        <w:rPr>
          <w:sz w:val="22"/>
          <w:szCs w:val="22"/>
        </w:rPr>
        <w:t xml:space="preserve"> The </w:t>
      </w:r>
      <w:r w:rsidR="00EE6F15" w:rsidRPr="0077525B">
        <w:rPr>
          <w:sz w:val="22"/>
          <w:szCs w:val="22"/>
        </w:rPr>
        <w:t>relative</w:t>
      </w:r>
      <w:r w:rsidR="00312F02" w:rsidRPr="0077525B">
        <w:rPr>
          <w:sz w:val="22"/>
          <w:szCs w:val="22"/>
        </w:rPr>
        <w:t xml:space="preserve"> minimum support is also 2</w:t>
      </w:r>
      <w:r w:rsidR="00EE6F15" w:rsidRPr="0077525B">
        <w:rPr>
          <w:sz w:val="22"/>
          <w:szCs w:val="22"/>
        </w:rPr>
        <w:t>%</w:t>
      </w:r>
      <w:r w:rsidR="00312F02" w:rsidRPr="0077525B">
        <w:rPr>
          <w:sz w:val="22"/>
          <w:szCs w:val="22"/>
        </w:rPr>
        <w:t xml:space="preserve"> here. After getting two-item sets, we stop and do</w:t>
      </w:r>
      <w:r w:rsidR="006C29D4" w:rsidRPr="0077525B">
        <w:rPr>
          <w:sz w:val="22"/>
          <w:szCs w:val="22"/>
        </w:rPr>
        <w:t xml:space="preserve"> not focus on their</w:t>
      </w:r>
      <w:r w:rsidR="00165A88" w:rsidRPr="0077525B">
        <w:rPr>
          <w:sz w:val="22"/>
          <w:szCs w:val="22"/>
        </w:rPr>
        <w:t xml:space="preserve"> subsets because </w:t>
      </w:r>
      <w:r w:rsidR="00727991" w:rsidRPr="0077525B">
        <w:rPr>
          <w:sz w:val="22"/>
          <w:szCs w:val="22"/>
        </w:rPr>
        <w:t xml:space="preserve">we would like to focus mainly on </w:t>
      </w:r>
      <w:r w:rsidR="001C107D" w:rsidRPr="0077525B">
        <w:rPr>
          <w:sz w:val="22"/>
          <w:szCs w:val="22"/>
        </w:rPr>
        <w:t xml:space="preserve">their association </w:t>
      </w:r>
      <w:r w:rsidR="00E52C73" w:rsidRPr="0077525B">
        <w:rPr>
          <w:sz w:val="22"/>
          <w:szCs w:val="22"/>
        </w:rPr>
        <w:t>here</w:t>
      </w:r>
      <w:r w:rsidR="00BC599F" w:rsidRPr="0077525B">
        <w:rPr>
          <w:sz w:val="22"/>
          <w:szCs w:val="22"/>
        </w:rPr>
        <w:t>.</w:t>
      </w:r>
    </w:p>
    <w:p w:rsidR="00987D0A" w:rsidRDefault="00E15024" w:rsidP="00B60CB1">
      <w:pPr>
        <w:spacing w:before="120" w:after="120"/>
        <w:rPr>
          <w:sz w:val="22"/>
          <w:szCs w:val="22"/>
        </w:rPr>
      </w:pPr>
      <w:r w:rsidRPr="0077525B">
        <w:rPr>
          <w:sz w:val="22"/>
          <w:szCs w:val="22"/>
        </w:rPr>
        <w:t xml:space="preserve">The </w:t>
      </w:r>
      <w:r w:rsidR="00962B79" w:rsidRPr="0077525B">
        <w:rPr>
          <w:sz w:val="22"/>
          <w:szCs w:val="22"/>
        </w:rPr>
        <w:t>minimum co</w:t>
      </w:r>
      <w:r w:rsidRPr="0077525B">
        <w:rPr>
          <w:sz w:val="22"/>
          <w:szCs w:val="22"/>
        </w:rPr>
        <w:t xml:space="preserve">nfidence </w:t>
      </w:r>
      <w:r w:rsidR="005C53E2" w:rsidRPr="0077525B">
        <w:rPr>
          <w:sz w:val="22"/>
          <w:szCs w:val="22"/>
        </w:rPr>
        <w:t xml:space="preserve">here </w:t>
      </w:r>
      <w:r w:rsidRPr="0077525B">
        <w:rPr>
          <w:sz w:val="22"/>
          <w:szCs w:val="22"/>
        </w:rPr>
        <w:t xml:space="preserve">are set to be </w:t>
      </w:r>
      <w:r w:rsidR="00D710F9" w:rsidRPr="0077525B">
        <w:rPr>
          <w:sz w:val="22"/>
          <w:szCs w:val="22"/>
        </w:rPr>
        <w:t>0.5</w:t>
      </w:r>
      <w:r w:rsidR="00962B79" w:rsidRPr="0077525B">
        <w:rPr>
          <w:sz w:val="22"/>
          <w:szCs w:val="22"/>
        </w:rPr>
        <w:t xml:space="preserve">. </w:t>
      </w:r>
      <w:r w:rsidR="0086277A" w:rsidRPr="0077525B">
        <w:rPr>
          <w:sz w:val="22"/>
          <w:szCs w:val="22"/>
        </w:rPr>
        <w:t xml:space="preserve">Both </w:t>
      </w:r>
      <w:r w:rsidR="00EF2DF2" w:rsidRPr="0077525B">
        <w:rPr>
          <w:sz w:val="22"/>
          <w:szCs w:val="22"/>
        </w:rPr>
        <w:t>relative</w:t>
      </w:r>
      <w:r w:rsidR="00BC298F" w:rsidRPr="0077525B">
        <w:rPr>
          <w:sz w:val="22"/>
          <w:szCs w:val="22"/>
        </w:rPr>
        <w:t xml:space="preserve"> </w:t>
      </w:r>
      <w:r w:rsidR="0086277A" w:rsidRPr="0077525B">
        <w:rPr>
          <w:sz w:val="22"/>
          <w:szCs w:val="22"/>
        </w:rPr>
        <w:t xml:space="preserve">support and confidence here are for association rules of Author 1 to Author 2. </w:t>
      </w:r>
      <w:r w:rsidR="00503245" w:rsidRPr="0077525B">
        <w:rPr>
          <w:sz w:val="22"/>
          <w:szCs w:val="22"/>
        </w:rPr>
        <w:t>There are 17 frequent patterns</w:t>
      </w:r>
      <w:r w:rsidR="008B4169" w:rsidRPr="0077525B">
        <w:rPr>
          <w:sz w:val="22"/>
          <w:szCs w:val="22"/>
        </w:rPr>
        <w:t xml:space="preserve"> </w:t>
      </w:r>
      <w:r w:rsidR="00503245" w:rsidRPr="0077525B">
        <w:rPr>
          <w:sz w:val="22"/>
          <w:szCs w:val="22"/>
        </w:rPr>
        <w:t>that follow</w:t>
      </w:r>
      <w:r w:rsidR="00723957" w:rsidRPr="0077525B">
        <w:rPr>
          <w:sz w:val="22"/>
          <w:szCs w:val="22"/>
        </w:rPr>
        <w:t xml:space="preserve"> our conditions and they</w:t>
      </w:r>
      <w:r w:rsidR="003A312C" w:rsidRPr="0077525B">
        <w:rPr>
          <w:sz w:val="22"/>
          <w:szCs w:val="22"/>
        </w:rPr>
        <w:t xml:space="preserve"> can be found in the attached files. </w:t>
      </w:r>
      <w:r w:rsidR="0011031D" w:rsidRPr="0077525B">
        <w:rPr>
          <w:sz w:val="22"/>
          <w:szCs w:val="22"/>
        </w:rPr>
        <w:t>Part of t</w:t>
      </w:r>
      <w:r w:rsidR="00987D0A" w:rsidRPr="0077525B">
        <w:rPr>
          <w:sz w:val="22"/>
          <w:szCs w:val="22"/>
        </w:rPr>
        <w:t>he results are listed below.</w:t>
      </w:r>
      <w:r w:rsidR="00C7365B" w:rsidRPr="0077525B">
        <w:rPr>
          <w:sz w:val="22"/>
          <w:szCs w:val="22"/>
        </w:rPr>
        <w:t xml:space="preserve"> We round the results to 4 decimal places.</w:t>
      </w:r>
    </w:p>
    <w:p w:rsidR="00E5123C" w:rsidRPr="00E5123C" w:rsidRDefault="00E5123C" w:rsidP="00E5123C">
      <w:pPr>
        <w:spacing w:before="120" w:after="120"/>
        <w:jc w:val="center"/>
        <w:rPr>
          <w:sz w:val="18"/>
          <w:szCs w:val="18"/>
        </w:rPr>
      </w:pPr>
      <w:r w:rsidRPr="00E5123C">
        <w:rPr>
          <w:sz w:val="18"/>
          <w:szCs w:val="18"/>
        </w:rPr>
        <w:t xml:space="preserve">Table </w:t>
      </w:r>
      <w:r>
        <w:rPr>
          <w:sz w:val="18"/>
          <w:szCs w:val="18"/>
        </w:rPr>
        <w:t>2: Frequent P</w:t>
      </w:r>
      <w:r w:rsidRPr="00E5123C">
        <w:rPr>
          <w:sz w:val="18"/>
          <w:szCs w:val="18"/>
        </w:rPr>
        <w:t>atterns</w:t>
      </w:r>
      <w:r w:rsidR="003E5EB3">
        <w:rPr>
          <w:sz w:val="18"/>
          <w:szCs w:val="18"/>
        </w:rPr>
        <w:t xml:space="preserve"> (support and confidence)</w:t>
      </w:r>
    </w:p>
    <w:tbl>
      <w:tblPr>
        <w:tblW w:w="6549" w:type="dxa"/>
        <w:jc w:val="center"/>
        <w:tblCellMar>
          <w:top w:w="15" w:type="dxa"/>
          <w:bottom w:w="15" w:type="dxa"/>
        </w:tblCellMar>
        <w:tblLook w:val="04A0" w:firstRow="1" w:lastRow="0" w:firstColumn="1" w:lastColumn="0" w:noHBand="0" w:noVBand="1"/>
      </w:tblPr>
      <w:tblGrid>
        <w:gridCol w:w="2040"/>
        <w:gridCol w:w="2455"/>
        <w:gridCol w:w="913"/>
        <w:gridCol w:w="1231"/>
      </w:tblGrid>
      <w:tr w:rsidR="0074656E" w:rsidRPr="0077525B" w:rsidTr="004B5407">
        <w:trPr>
          <w:trHeight w:val="290"/>
          <w:jc w:val="center"/>
        </w:trPr>
        <w:tc>
          <w:tcPr>
            <w:tcW w:w="2040" w:type="dxa"/>
            <w:tcBorders>
              <w:top w:val="single" w:sz="4" w:space="0" w:color="auto"/>
              <w:left w:val="single" w:sz="4" w:space="0" w:color="auto"/>
              <w:bottom w:val="single" w:sz="4" w:space="0" w:color="auto"/>
              <w:right w:val="single" w:sz="4" w:space="0" w:color="auto"/>
            </w:tcBorders>
            <w:noWrap/>
            <w:vAlign w:val="bottom"/>
            <w:hideMark/>
          </w:tcPr>
          <w:p w:rsidR="0074656E" w:rsidRPr="0077525B" w:rsidRDefault="0074656E" w:rsidP="0074656E">
            <w:pPr>
              <w:jc w:val="center"/>
              <w:rPr>
                <w:color w:val="000000"/>
                <w:sz w:val="22"/>
                <w:szCs w:val="22"/>
              </w:rPr>
            </w:pPr>
            <w:r w:rsidRPr="0077525B">
              <w:rPr>
                <w:color w:val="000000"/>
                <w:sz w:val="22"/>
                <w:szCs w:val="22"/>
              </w:rPr>
              <w:t>Author 1</w:t>
            </w:r>
          </w:p>
        </w:tc>
        <w:tc>
          <w:tcPr>
            <w:tcW w:w="2455" w:type="dxa"/>
            <w:tcBorders>
              <w:top w:val="single" w:sz="4" w:space="0" w:color="auto"/>
              <w:left w:val="single" w:sz="4" w:space="0" w:color="auto"/>
              <w:bottom w:val="single" w:sz="4" w:space="0" w:color="auto"/>
              <w:right w:val="single" w:sz="4" w:space="0" w:color="auto"/>
            </w:tcBorders>
            <w:noWrap/>
            <w:vAlign w:val="bottom"/>
            <w:hideMark/>
          </w:tcPr>
          <w:p w:rsidR="0074656E" w:rsidRPr="0077525B" w:rsidRDefault="0074656E" w:rsidP="0074656E">
            <w:pPr>
              <w:jc w:val="center"/>
              <w:rPr>
                <w:color w:val="000000"/>
                <w:sz w:val="22"/>
                <w:szCs w:val="22"/>
              </w:rPr>
            </w:pPr>
            <w:r w:rsidRPr="0077525B">
              <w:rPr>
                <w:color w:val="000000"/>
                <w:sz w:val="22"/>
                <w:szCs w:val="22"/>
              </w:rPr>
              <w:t>Author 2</w:t>
            </w:r>
          </w:p>
        </w:tc>
        <w:tc>
          <w:tcPr>
            <w:tcW w:w="823" w:type="dxa"/>
            <w:tcBorders>
              <w:top w:val="single" w:sz="4" w:space="0" w:color="auto"/>
              <w:left w:val="single" w:sz="4" w:space="0" w:color="auto"/>
              <w:bottom w:val="single" w:sz="4" w:space="0" w:color="auto"/>
              <w:right w:val="single" w:sz="4" w:space="0" w:color="auto"/>
            </w:tcBorders>
            <w:noWrap/>
            <w:vAlign w:val="bottom"/>
            <w:hideMark/>
          </w:tcPr>
          <w:p w:rsidR="0074656E" w:rsidRPr="0077525B" w:rsidRDefault="0074656E" w:rsidP="0074656E">
            <w:pPr>
              <w:jc w:val="center"/>
              <w:rPr>
                <w:color w:val="000000"/>
                <w:sz w:val="22"/>
                <w:szCs w:val="22"/>
              </w:rPr>
            </w:pPr>
            <w:r w:rsidRPr="0077525B">
              <w:rPr>
                <w:color w:val="000000"/>
                <w:sz w:val="22"/>
                <w:szCs w:val="22"/>
              </w:rPr>
              <w:t>Support</w:t>
            </w:r>
          </w:p>
        </w:tc>
        <w:tc>
          <w:tcPr>
            <w:tcW w:w="1231" w:type="dxa"/>
            <w:tcBorders>
              <w:top w:val="single" w:sz="4" w:space="0" w:color="auto"/>
              <w:left w:val="single" w:sz="4" w:space="0" w:color="auto"/>
              <w:bottom w:val="single" w:sz="4" w:space="0" w:color="auto"/>
              <w:right w:val="single" w:sz="4" w:space="0" w:color="auto"/>
            </w:tcBorders>
            <w:noWrap/>
            <w:vAlign w:val="bottom"/>
            <w:hideMark/>
          </w:tcPr>
          <w:p w:rsidR="0074656E" w:rsidRPr="0077525B" w:rsidRDefault="0074656E" w:rsidP="0074656E">
            <w:pPr>
              <w:jc w:val="center"/>
              <w:rPr>
                <w:color w:val="000000"/>
                <w:sz w:val="22"/>
                <w:szCs w:val="22"/>
              </w:rPr>
            </w:pPr>
            <w:r w:rsidRPr="0077525B">
              <w:rPr>
                <w:color w:val="000000"/>
                <w:sz w:val="22"/>
                <w:szCs w:val="22"/>
              </w:rPr>
              <w:t>Confidence</w:t>
            </w:r>
          </w:p>
        </w:tc>
      </w:tr>
      <w:tr w:rsidR="0074656E" w:rsidRPr="0077525B" w:rsidTr="004B5407">
        <w:trPr>
          <w:trHeight w:val="290"/>
          <w:jc w:val="center"/>
        </w:trPr>
        <w:tc>
          <w:tcPr>
            <w:tcW w:w="2040" w:type="dxa"/>
            <w:tcBorders>
              <w:top w:val="single" w:sz="4" w:space="0" w:color="auto"/>
              <w:left w:val="single" w:sz="4" w:space="0" w:color="auto"/>
              <w:bottom w:val="single" w:sz="4" w:space="0" w:color="auto"/>
              <w:right w:val="single" w:sz="4" w:space="0" w:color="auto"/>
            </w:tcBorders>
            <w:noWrap/>
            <w:vAlign w:val="bottom"/>
            <w:hideMark/>
          </w:tcPr>
          <w:p w:rsidR="0074656E" w:rsidRPr="0077525B" w:rsidRDefault="0074656E" w:rsidP="0074656E">
            <w:pPr>
              <w:jc w:val="center"/>
              <w:rPr>
                <w:color w:val="000000"/>
                <w:sz w:val="22"/>
                <w:szCs w:val="22"/>
              </w:rPr>
            </w:pPr>
            <w:r w:rsidRPr="0077525B">
              <w:rPr>
                <w:color w:val="000000"/>
                <w:sz w:val="22"/>
                <w:szCs w:val="22"/>
              </w:rPr>
              <w:t>Bo Zhao</w:t>
            </w:r>
          </w:p>
        </w:tc>
        <w:tc>
          <w:tcPr>
            <w:tcW w:w="2455" w:type="dxa"/>
            <w:tcBorders>
              <w:top w:val="single" w:sz="4" w:space="0" w:color="auto"/>
              <w:left w:val="single" w:sz="4" w:space="0" w:color="auto"/>
              <w:bottom w:val="single" w:sz="4" w:space="0" w:color="auto"/>
              <w:right w:val="single" w:sz="4" w:space="0" w:color="auto"/>
            </w:tcBorders>
            <w:noWrap/>
            <w:vAlign w:val="bottom"/>
            <w:hideMark/>
          </w:tcPr>
          <w:p w:rsidR="0074656E" w:rsidRPr="0077525B" w:rsidRDefault="0074656E" w:rsidP="0074656E">
            <w:pPr>
              <w:jc w:val="center"/>
              <w:rPr>
                <w:color w:val="000000"/>
                <w:sz w:val="22"/>
                <w:szCs w:val="22"/>
              </w:rPr>
            </w:pPr>
            <w:r w:rsidRPr="0077525B">
              <w:rPr>
                <w:color w:val="000000"/>
                <w:sz w:val="22"/>
                <w:szCs w:val="22"/>
              </w:rPr>
              <w:t>Jiawei Han</w:t>
            </w:r>
          </w:p>
        </w:tc>
        <w:tc>
          <w:tcPr>
            <w:tcW w:w="823" w:type="dxa"/>
            <w:tcBorders>
              <w:top w:val="single" w:sz="4" w:space="0" w:color="auto"/>
              <w:left w:val="single" w:sz="4" w:space="0" w:color="auto"/>
              <w:bottom w:val="single" w:sz="4" w:space="0" w:color="auto"/>
              <w:right w:val="single" w:sz="4" w:space="0" w:color="auto"/>
            </w:tcBorders>
            <w:noWrap/>
            <w:vAlign w:val="bottom"/>
            <w:hideMark/>
          </w:tcPr>
          <w:p w:rsidR="0074656E" w:rsidRPr="0077525B" w:rsidRDefault="00DA493C" w:rsidP="0074656E">
            <w:pPr>
              <w:jc w:val="center"/>
              <w:rPr>
                <w:color w:val="000000"/>
                <w:sz w:val="22"/>
                <w:szCs w:val="22"/>
              </w:rPr>
            </w:pPr>
            <w:r w:rsidRPr="0077525B">
              <w:rPr>
                <w:color w:val="000000"/>
                <w:sz w:val="22"/>
                <w:szCs w:val="22"/>
              </w:rPr>
              <w:t>0.0</w:t>
            </w:r>
            <w:r w:rsidR="0074656E" w:rsidRPr="0077525B">
              <w:rPr>
                <w:color w:val="000000"/>
                <w:sz w:val="22"/>
                <w:szCs w:val="22"/>
              </w:rPr>
              <w:t>2</w:t>
            </w:r>
          </w:p>
        </w:tc>
        <w:tc>
          <w:tcPr>
            <w:tcW w:w="1231" w:type="dxa"/>
            <w:tcBorders>
              <w:top w:val="single" w:sz="4" w:space="0" w:color="auto"/>
              <w:left w:val="single" w:sz="4" w:space="0" w:color="auto"/>
              <w:bottom w:val="single" w:sz="4" w:space="0" w:color="auto"/>
              <w:right w:val="single" w:sz="4" w:space="0" w:color="auto"/>
            </w:tcBorders>
            <w:noWrap/>
            <w:vAlign w:val="bottom"/>
            <w:hideMark/>
          </w:tcPr>
          <w:p w:rsidR="0074656E" w:rsidRPr="0077525B" w:rsidRDefault="0074656E" w:rsidP="0074656E">
            <w:pPr>
              <w:jc w:val="center"/>
              <w:rPr>
                <w:color w:val="000000"/>
                <w:sz w:val="22"/>
                <w:szCs w:val="22"/>
              </w:rPr>
            </w:pPr>
            <w:r w:rsidRPr="0077525B">
              <w:rPr>
                <w:color w:val="000000"/>
                <w:sz w:val="22"/>
                <w:szCs w:val="22"/>
              </w:rPr>
              <w:t>1</w:t>
            </w:r>
          </w:p>
        </w:tc>
      </w:tr>
      <w:tr w:rsidR="0074656E" w:rsidRPr="0077525B" w:rsidTr="004B5407">
        <w:trPr>
          <w:trHeight w:val="290"/>
          <w:jc w:val="center"/>
        </w:trPr>
        <w:tc>
          <w:tcPr>
            <w:tcW w:w="2040" w:type="dxa"/>
            <w:tcBorders>
              <w:top w:val="single" w:sz="4" w:space="0" w:color="auto"/>
              <w:left w:val="single" w:sz="4" w:space="0" w:color="auto"/>
              <w:bottom w:val="single" w:sz="4" w:space="0" w:color="auto"/>
              <w:right w:val="single" w:sz="4" w:space="0" w:color="auto"/>
            </w:tcBorders>
            <w:noWrap/>
            <w:vAlign w:val="bottom"/>
            <w:hideMark/>
          </w:tcPr>
          <w:p w:rsidR="0074656E" w:rsidRPr="0077525B" w:rsidRDefault="0074656E" w:rsidP="0074656E">
            <w:pPr>
              <w:jc w:val="center"/>
              <w:rPr>
                <w:color w:val="000000"/>
                <w:sz w:val="22"/>
                <w:szCs w:val="22"/>
              </w:rPr>
            </w:pPr>
            <w:r w:rsidRPr="0077525B">
              <w:rPr>
                <w:color w:val="000000"/>
                <w:sz w:val="22"/>
                <w:szCs w:val="22"/>
              </w:rPr>
              <w:t>Bo Zhao</w:t>
            </w:r>
          </w:p>
        </w:tc>
        <w:tc>
          <w:tcPr>
            <w:tcW w:w="2455" w:type="dxa"/>
            <w:tcBorders>
              <w:top w:val="single" w:sz="4" w:space="0" w:color="auto"/>
              <w:left w:val="single" w:sz="4" w:space="0" w:color="auto"/>
              <w:bottom w:val="single" w:sz="4" w:space="0" w:color="auto"/>
              <w:right w:val="single" w:sz="4" w:space="0" w:color="auto"/>
            </w:tcBorders>
            <w:noWrap/>
            <w:vAlign w:val="bottom"/>
            <w:hideMark/>
          </w:tcPr>
          <w:p w:rsidR="0074656E" w:rsidRPr="0077525B" w:rsidRDefault="0074656E" w:rsidP="0074656E">
            <w:pPr>
              <w:jc w:val="center"/>
              <w:rPr>
                <w:color w:val="000000"/>
                <w:sz w:val="22"/>
                <w:szCs w:val="22"/>
              </w:rPr>
            </w:pPr>
            <w:r w:rsidRPr="0077525B">
              <w:rPr>
                <w:color w:val="000000"/>
                <w:sz w:val="22"/>
                <w:szCs w:val="22"/>
              </w:rPr>
              <w:t>Jing Gao</w:t>
            </w:r>
          </w:p>
        </w:tc>
        <w:tc>
          <w:tcPr>
            <w:tcW w:w="823" w:type="dxa"/>
            <w:tcBorders>
              <w:top w:val="single" w:sz="4" w:space="0" w:color="auto"/>
              <w:left w:val="single" w:sz="4" w:space="0" w:color="auto"/>
              <w:bottom w:val="single" w:sz="4" w:space="0" w:color="auto"/>
              <w:right w:val="single" w:sz="4" w:space="0" w:color="auto"/>
            </w:tcBorders>
            <w:noWrap/>
            <w:vAlign w:val="bottom"/>
            <w:hideMark/>
          </w:tcPr>
          <w:p w:rsidR="0074656E" w:rsidRPr="0077525B" w:rsidRDefault="00DA493C" w:rsidP="0074656E">
            <w:pPr>
              <w:jc w:val="center"/>
              <w:rPr>
                <w:color w:val="000000"/>
                <w:sz w:val="22"/>
                <w:szCs w:val="22"/>
              </w:rPr>
            </w:pPr>
            <w:r w:rsidRPr="0077525B">
              <w:rPr>
                <w:color w:val="000000"/>
                <w:sz w:val="22"/>
                <w:szCs w:val="22"/>
              </w:rPr>
              <w:t>0.0</w:t>
            </w:r>
            <w:r w:rsidR="0074656E" w:rsidRPr="0077525B">
              <w:rPr>
                <w:color w:val="000000"/>
                <w:sz w:val="22"/>
                <w:szCs w:val="22"/>
              </w:rPr>
              <w:t>2</w:t>
            </w:r>
          </w:p>
        </w:tc>
        <w:tc>
          <w:tcPr>
            <w:tcW w:w="1231" w:type="dxa"/>
            <w:tcBorders>
              <w:top w:val="single" w:sz="4" w:space="0" w:color="auto"/>
              <w:left w:val="single" w:sz="4" w:space="0" w:color="auto"/>
              <w:bottom w:val="single" w:sz="4" w:space="0" w:color="auto"/>
              <w:right w:val="single" w:sz="4" w:space="0" w:color="auto"/>
            </w:tcBorders>
            <w:noWrap/>
            <w:vAlign w:val="bottom"/>
            <w:hideMark/>
          </w:tcPr>
          <w:p w:rsidR="0074656E" w:rsidRPr="0077525B" w:rsidRDefault="0074656E" w:rsidP="0074656E">
            <w:pPr>
              <w:jc w:val="center"/>
              <w:rPr>
                <w:color w:val="000000"/>
                <w:sz w:val="22"/>
                <w:szCs w:val="22"/>
              </w:rPr>
            </w:pPr>
            <w:r w:rsidRPr="0077525B">
              <w:rPr>
                <w:color w:val="000000"/>
                <w:sz w:val="22"/>
                <w:szCs w:val="22"/>
              </w:rPr>
              <w:t>1</w:t>
            </w:r>
          </w:p>
        </w:tc>
      </w:tr>
      <w:tr w:rsidR="0074656E" w:rsidRPr="0077525B" w:rsidTr="004B5407">
        <w:trPr>
          <w:trHeight w:val="290"/>
          <w:jc w:val="center"/>
        </w:trPr>
        <w:tc>
          <w:tcPr>
            <w:tcW w:w="2040" w:type="dxa"/>
            <w:tcBorders>
              <w:top w:val="single" w:sz="4" w:space="0" w:color="auto"/>
              <w:left w:val="single" w:sz="4" w:space="0" w:color="auto"/>
              <w:bottom w:val="single" w:sz="4" w:space="0" w:color="auto"/>
              <w:right w:val="single" w:sz="4" w:space="0" w:color="auto"/>
            </w:tcBorders>
            <w:noWrap/>
            <w:vAlign w:val="bottom"/>
            <w:hideMark/>
          </w:tcPr>
          <w:p w:rsidR="0074656E" w:rsidRPr="0077525B" w:rsidRDefault="006B3E95" w:rsidP="0074656E">
            <w:pPr>
              <w:jc w:val="center"/>
              <w:rPr>
                <w:color w:val="000000"/>
                <w:sz w:val="22"/>
                <w:szCs w:val="22"/>
              </w:rPr>
            </w:pPr>
            <w:proofErr w:type="spellStart"/>
            <w:r w:rsidRPr="0077525B">
              <w:rPr>
                <w:color w:val="000000"/>
                <w:sz w:val="22"/>
                <w:szCs w:val="22"/>
              </w:rPr>
              <w:t>Takanori</w:t>
            </w:r>
            <w:proofErr w:type="spellEnd"/>
            <w:r w:rsidRPr="0077525B">
              <w:rPr>
                <w:color w:val="000000"/>
                <w:sz w:val="22"/>
                <w:szCs w:val="22"/>
              </w:rPr>
              <w:t xml:space="preserve"> </w:t>
            </w:r>
            <w:proofErr w:type="spellStart"/>
            <w:r w:rsidRPr="0077525B">
              <w:rPr>
                <w:color w:val="000000"/>
                <w:sz w:val="22"/>
                <w:szCs w:val="22"/>
              </w:rPr>
              <w:t>Maehara</w:t>
            </w:r>
            <w:proofErr w:type="spellEnd"/>
          </w:p>
        </w:tc>
        <w:tc>
          <w:tcPr>
            <w:tcW w:w="2455" w:type="dxa"/>
            <w:tcBorders>
              <w:top w:val="single" w:sz="4" w:space="0" w:color="auto"/>
              <w:left w:val="single" w:sz="4" w:space="0" w:color="auto"/>
              <w:bottom w:val="single" w:sz="4" w:space="0" w:color="auto"/>
              <w:right w:val="single" w:sz="4" w:space="0" w:color="auto"/>
            </w:tcBorders>
            <w:noWrap/>
            <w:vAlign w:val="bottom"/>
            <w:hideMark/>
          </w:tcPr>
          <w:p w:rsidR="0074656E" w:rsidRPr="0077525B" w:rsidRDefault="006B3E95" w:rsidP="0074656E">
            <w:pPr>
              <w:jc w:val="center"/>
              <w:rPr>
                <w:color w:val="000000"/>
                <w:sz w:val="22"/>
                <w:szCs w:val="22"/>
              </w:rPr>
            </w:pPr>
            <w:r w:rsidRPr="0077525B">
              <w:rPr>
                <w:color w:val="000000"/>
                <w:sz w:val="22"/>
                <w:szCs w:val="22"/>
              </w:rPr>
              <w:t>Ken-</w:t>
            </w:r>
            <w:proofErr w:type="spellStart"/>
            <w:r w:rsidRPr="0077525B">
              <w:rPr>
                <w:color w:val="000000"/>
                <w:sz w:val="22"/>
                <w:szCs w:val="22"/>
              </w:rPr>
              <w:t>ichi</w:t>
            </w:r>
            <w:proofErr w:type="spellEnd"/>
            <w:r w:rsidRPr="0077525B">
              <w:rPr>
                <w:color w:val="000000"/>
                <w:sz w:val="22"/>
                <w:szCs w:val="22"/>
              </w:rPr>
              <w:t xml:space="preserve"> </w:t>
            </w:r>
            <w:proofErr w:type="spellStart"/>
            <w:r w:rsidRPr="0077525B">
              <w:rPr>
                <w:color w:val="000000"/>
                <w:sz w:val="22"/>
                <w:szCs w:val="22"/>
              </w:rPr>
              <w:t>Kawarabayashi</w:t>
            </w:r>
            <w:proofErr w:type="spellEnd"/>
          </w:p>
        </w:tc>
        <w:tc>
          <w:tcPr>
            <w:tcW w:w="823" w:type="dxa"/>
            <w:tcBorders>
              <w:top w:val="single" w:sz="4" w:space="0" w:color="auto"/>
              <w:left w:val="single" w:sz="4" w:space="0" w:color="auto"/>
              <w:bottom w:val="single" w:sz="4" w:space="0" w:color="auto"/>
              <w:right w:val="single" w:sz="4" w:space="0" w:color="auto"/>
            </w:tcBorders>
            <w:noWrap/>
            <w:vAlign w:val="bottom"/>
            <w:hideMark/>
          </w:tcPr>
          <w:p w:rsidR="0074656E" w:rsidRPr="0077525B" w:rsidRDefault="00DA493C" w:rsidP="0074656E">
            <w:pPr>
              <w:jc w:val="center"/>
              <w:rPr>
                <w:color w:val="000000"/>
                <w:sz w:val="22"/>
                <w:szCs w:val="22"/>
              </w:rPr>
            </w:pPr>
            <w:r w:rsidRPr="0077525B">
              <w:rPr>
                <w:color w:val="000000"/>
                <w:sz w:val="22"/>
                <w:szCs w:val="22"/>
              </w:rPr>
              <w:t>0.0</w:t>
            </w:r>
            <w:r w:rsidR="0074656E" w:rsidRPr="0077525B">
              <w:rPr>
                <w:color w:val="000000"/>
                <w:sz w:val="22"/>
                <w:szCs w:val="22"/>
              </w:rPr>
              <w:t>2</w:t>
            </w:r>
          </w:p>
        </w:tc>
        <w:tc>
          <w:tcPr>
            <w:tcW w:w="1231" w:type="dxa"/>
            <w:tcBorders>
              <w:top w:val="single" w:sz="4" w:space="0" w:color="auto"/>
              <w:left w:val="single" w:sz="4" w:space="0" w:color="auto"/>
              <w:bottom w:val="single" w:sz="4" w:space="0" w:color="auto"/>
              <w:right w:val="single" w:sz="4" w:space="0" w:color="auto"/>
            </w:tcBorders>
            <w:noWrap/>
            <w:vAlign w:val="bottom"/>
            <w:hideMark/>
          </w:tcPr>
          <w:p w:rsidR="0074656E" w:rsidRPr="0077525B" w:rsidRDefault="0074656E" w:rsidP="0074656E">
            <w:pPr>
              <w:jc w:val="center"/>
              <w:rPr>
                <w:color w:val="000000"/>
                <w:sz w:val="22"/>
                <w:szCs w:val="22"/>
              </w:rPr>
            </w:pPr>
            <w:r w:rsidRPr="0077525B">
              <w:rPr>
                <w:color w:val="000000"/>
                <w:sz w:val="22"/>
                <w:szCs w:val="22"/>
              </w:rPr>
              <w:t>1</w:t>
            </w:r>
          </w:p>
        </w:tc>
      </w:tr>
      <w:tr w:rsidR="0074656E" w:rsidRPr="0077525B" w:rsidTr="004B5407">
        <w:trPr>
          <w:trHeight w:val="290"/>
          <w:jc w:val="center"/>
        </w:trPr>
        <w:tc>
          <w:tcPr>
            <w:tcW w:w="2040" w:type="dxa"/>
            <w:tcBorders>
              <w:top w:val="single" w:sz="4" w:space="0" w:color="auto"/>
              <w:left w:val="single" w:sz="4" w:space="0" w:color="auto"/>
              <w:bottom w:val="single" w:sz="4" w:space="0" w:color="auto"/>
              <w:right w:val="single" w:sz="4" w:space="0" w:color="auto"/>
            </w:tcBorders>
            <w:noWrap/>
            <w:vAlign w:val="bottom"/>
            <w:hideMark/>
          </w:tcPr>
          <w:p w:rsidR="0074656E" w:rsidRPr="0077525B" w:rsidRDefault="006B3E95" w:rsidP="0074656E">
            <w:pPr>
              <w:jc w:val="center"/>
              <w:rPr>
                <w:color w:val="000000"/>
                <w:sz w:val="22"/>
                <w:szCs w:val="22"/>
              </w:rPr>
            </w:pPr>
            <w:proofErr w:type="spellStart"/>
            <w:r w:rsidRPr="0077525B">
              <w:rPr>
                <w:color w:val="000000"/>
                <w:sz w:val="22"/>
                <w:szCs w:val="22"/>
              </w:rPr>
              <w:t>Yaliang</w:t>
            </w:r>
            <w:proofErr w:type="spellEnd"/>
            <w:r w:rsidRPr="0077525B">
              <w:rPr>
                <w:color w:val="000000"/>
                <w:sz w:val="22"/>
                <w:szCs w:val="22"/>
              </w:rPr>
              <w:t xml:space="preserve"> Li</w:t>
            </w:r>
          </w:p>
        </w:tc>
        <w:tc>
          <w:tcPr>
            <w:tcW w:w="2455" w:type="dxa"/>
            <w:tcBorders>
              <w:top w:val="single" w:sz="4" w:space="0" w:color="auto"/>
              <w:left w:val="single" w:sz="4" w:space="0" w:color="auto"/>
              <w:bottom w:val="single" w:sz="4" w:space="0" w:color="auto"/>
              <w:right w:val="single" w:sz="4" w:space="0" w:color="auto"/>
            </w:tcBorders>
            <w:noWrap/>
            <w:vAlign w:val="bottom"/>
            <w:hideMark/>
          </w:tcPr>
          <w:p w:rsidR="0074656E" w:rsidRPr="0077525B" w:rsidRDefault="006B3E95" w:rsidP="0074656E">
            <w:pPr>
              <w:jc w:val="center"/>
              <w:rPr>
                <w:color w:val="000000"/>
                <w:sz w:val="22"/>
                <w:szCs w:val="22"/>
              </w:rPr>
            </w:pPr>
            <w:r w:rsidRPr="0077525B">
              <w:rPr>
                <w:color w:val="000000"/>
                <w:sz w:val="22"/>
                <w:szCs w:val="22"/>
              </w:rPr>
              <w:t>Jiawei Han</w:t>
            </w:r>
          </w:p>
        </w:tc>
        <w:tc>
          <w:tcPr>
            <w:tcW w:w="823" w:type="dxa"/>
            <w:tcBorders>
              <w:top w:val="single" w:sz="4" w:space="0" w:color="auto"/>
              <w:left w:val="single" w:sz="4" w:space="0" w:color="auto"/>
              <w:bottom w:val="single" w:sz="4" w:space="0" w:color="auto"/>
              <w:right w:val="single" w:sz="4" w:space="0" w:color="auto"/>
            </w:tcBorders>
            <w:noWrap/>
            <w:vAlign w:val="bottom"/>
            <w:hideMark/>
          </w:tcPr>
          <w:p w:rsidR="0074656E" w:rsidRPr="0077525B" w:rsidRDefault="00DA493C" w:rsidP="0074656E">
            <w:pPr>
              <w:jc w:val="center"/>
              <w:rPr>
                <w:color w:val="000000"/>
                <w:sz w:val="22"/>
                <w:szCs w:val="22"/>
              </w:rPr>
            </w:pPr>
            <w:r w:rsidRPr="0077525B">
              <w:rPr>
                <w:color w:val="000000"/>
                <w:sz w:val="22"/>
                <w:szCs w:val="22"/>
              </w:rPr>
              <w:t>0.0</w:t>
            </w:r>
            <w:r w:rsidR="0074656E" w:rsidRPr="0077525B">
              <w:rPr>
                <w:color w:val="000000"/>
                <w:sz w:val="22"/>
                <w:szCs w:val="22"/>
              </w:rPr>
              <w:t>2</w:t>
            </w:r>
          </w:p>
        </w:tc>
        <w:tc>
          <w:tcPr>
            <w:tcW w:w="1231" w:type="dxa"/>
            <w:tcBorders>
              <w:top w:val="single" w:sz="4" w:space="0" w:color="auto"/>
              <w:left w:val="single" w:sz="4" w:space="0" w:color="auto"/>
              <w:bottom w:val="single" w:sz="4" w:space="0" w:color="auto"/>
              <w:right w:val="single" w:sz="4" w:space="0" w:color="auto"/>
            </w:tcBorders>
            <w:noWrap/>
            <w:vAlign w:val="bottom"/>
            <w:hideMark/>
          </w:tcPr>
          <w:p w:rsidR="0074656E" w:rsidRPr="0077525B" w:rsidRDefault="0074656E" w:rsidP="0074656E">
            <w:pPr>
              <w:jc w:val="center"/>
              <w:rPr>
                <w:color w:val="000000"/>
                <w:sz w:val="22"/>
                <w:szCs w:val="22"/>
              </w:rPr>
            </w:pPr>
            <w:r w:rsidRPr="0077525B">
              <w:rPr>
                <w:color w:val="000000"/>
                <w:sz w:val="22"/>
                <w:szCs w:val="22"/>
              </w:rPr>
              <w:t>1</w:t>
            </w:r>
          </w:p>
        </w:tc>
      </w:tr>
      <w:tr w:rsidR="0074656E" w:rsidRPr="0077525B" w:rsidTr="004B5407">
        <w:trPr>
          <w:trHeight w:val="290"/>
          <w:jc w:val="center"/>
        </w:trPr>
        <w:tc>
          <w:tcPr>
            <w:tcW w:w="2040" w:type="dxa"/>
            <w:tcBorders>
              <w:top w:val="single" w:sz="4" w:space="0" w:color="auto"/>
              <w:left w:val="single" w:sz="4" w:space="0" w:color="auto"/>
              <w:bottom w:val="single" w:sz="4" w:space="0" w:color="auto"/>
              <w:right w:val="single" w:sz="4" w:space="0" w:color="auto"/>
            </w:tcBorders>
            <w:noWrap/>
            <w:vAlign w:val="bottom"/>
            <w:hideMark/>
          </w:tcPr>
          <w:p w:rsidR="0074656E" w:rsidRPr="0077525B" w:rsidRDefault="0074656E" w:rsidP="0074656E">
            <w:pPr>
              <w:jc w:val="center"/>
              <w:rPr>
                <w:color w:val="000000"/>
                <w:sz w:val="22"/>
                <w:szCs w:val="22"/>
              </w:rPr>
            </w:pPr>
            <w:r w:rsidRPr="0077525B">
              <w:rPr>
                <w:color w:val="000000"/>
                <w:sz w:val="22"/>
                <w:szCs w:val="22"/>
              </w:rPr>
              <w:t>Wei Fan</w:t>
            </w:r>
          </w:p>
        </w:tc>
        <w:tc>
          <w:tcPr>
            <w:tcW w:w="2455" w:type="dxa"/>
            <w:tcBorders>
              <w:top w:val="single" w:sz="4" w:space="0" w:color="auto"/>
              <w:left w:val="single" w:sz="4" w:space="0" w:color="auto"/>
              <w:bottom w:val="single" w:sz="4" w:space="0" w:color="auto"/>
              <w:right w:val="single" w:sz="4" w:space="0" w:color="auto"/>
            </w:tcBorders>
            <w:noWrap/>
            <w:vAlign w:val="bottom"/>
            <w:hideMark/>
          </w:tcPr>
          <w:p w:rsidR="0074656E" w:rsidRPr="0077525B" w:rsidRDefault="0074656E" w:rsidP="0074656E">
            <w:pPr>
              <w:jc w:val="center"/>
              <w:rPr>
                <w:color w:val="000000"/>
                <w:sz w:val="22"/>
                <w:szCs w:val="22"/>
              </w:rPr>
            </w:pPr>
            <w:proofErr w:type="spellStart"/>
            <w:r w:rsidRPr="0077525B">
              <w:rPr>
                <w:color w:val="000000"/>
                <w:sz w:val="22"/>
                <w:szCs w:val="22"/>
              </w:rPr>
              <w:t>Hanghang</w:t>
            </w:r>
            <w:proofErr w:type="spellEnd"/>
            <w:r w:rsidRPr="0077525B">
              <w:rPr>
                <w:color w:val="000000"/>
                <w:sz w:val="22"/>
                <w:szCs w:val="22"/>
              </w:rPr>
              <w:t xml:space="preserve"> Tong</w:t>
            </w:r>
          </w:p>
        </w:tc>
        <w:tc>
          <w:tcPr>
            <w:tcW w:w="823" w:type="dxa"/>
            <w:tcBorders>
              <w:top w:val="single" w:sz="4" w:space="0" w:color="auto"/>
              <w:left w:val="single" w:sz="4" w:space="0" w:color="auto"/>
              <w:bottom w:val="single" w:sz="4" w:space="0" w:color="auto"/>
              <w:right w:val="single" w:sz="4" w:space="0" w:color="auto"/>
            </w:tcBorders>
            <w:noWrap/>
            <w:vAlign w:val="bottom"/>
            <w:hideMark/>
          </w:tcPr>
          <w:p w:rsidR="0074656E" w:rsidRPr="0077525B" w:rsidRDefault="00DA493C" w:rsidP="0074656E">
            <w:pPr>
              <w:jc w:val="center"/>
              <w:rPr>
                <w:color w:val="000000"/>
                <w:sz w:val="22"/>
                <w:szCs w:val="22"/>
              </w:rPr>
            </w:pPr>
            <w:r w:rsidRPr="0077525B">
              <w:rPr>
                <w:color w:val="000000"/>
                <w:sz w:val="22"/>
                <w:szCs w:val="22"/>
              </w:rPr>
              <w:t>0.0</w:t>
            </w:r>
            <w:r w:rsidR="0074656E" w:rsidRPr="0077525B">
              <w:rPr>
                <w:color w:val="000000"/>
                <w:sz w:val="22"/>
                <w:szCs w:val="22"/>
              </w:rPr>
              <w:t>2</w:t>
            </w:r>
          </w:p>
        </w:tc>
        <w:tc>
          <w:tcPr>
            <w:tcW w:w="1231" w:type="dxa"/>
            <w:tcBorders>
              <w:top w:val="single" w:sz="4" w:space="0" w:color="auto"/>
              <w:left w:val="single" w:sz="4" w:space="0" w:color="auto"/>
              <w:bottom w:val="single" w:sz="4" w:space="0" w:color="auto"/>
              <w:right w:val="single" w:sz="4" w:space="0" w:color="auto"/>
            </w:tcBorders>
            <w:noWrap/>
            <w:vAlign w:val="bottom"/>
            <w:hideMark/>
          </w:tcPr>
          <w:p w:rsidR="0074656E" w:rsidRPr="0077525B" w:rsidRDefault="0074656E" w:rsidP="0074656E">
            <w:pPr>
              <w:jc w:val="center"/>
              <w:rPr>
                <w:color w:val="000000"/>
                <w:sz w:val="22"/>
                <w:szCs w:val="22"/>
              </w:rPr>
            </w:pPr>
            <w:r w:rsidRPr="0077525B">
              <w:rPr>
                <w:color w:val="000000"/>
                <w:sz w:val="22"/>
                <w:szCs w:val="22"/>
              </w:rPr>
              <w:t>0.6667</w:t>
            </w:r>
          </w:p>
        </w:tc>
      </w:tr>
      <w:tr w:rsidR="0074656E" w:rsidRPr="0077525B" w:rsidTr="004B5407">
        <w:trPr>
          <w:trHeight w:val="290"/>
          <w:jc w:val="center"/>
        </w:trPr>
        <w:tc>
          <w:tcPr>
            <w:tcW w:w="2040" w:type="dxa"/>
            <w:tcBorders>
              <w:top w:val="single" w:sz="4" w:space="0" w:color="auto"/>
              <w:left w:val="single" w:sz="4" w:space="0" w:color="auto"/>
              <w:bottom w:val="single" w:sz="4" w:space="0" w:color="auto"/>
              <w:right w:val="single" w:sz="4" w:space="0" w:color="auto"/>
            </w:tcBorders>
            <w:noWrap/>
            <w:vAlign w:val="bottom"/>
            <w:hideMark/>
          </w:tcPr>
          <w:p w:rsidR="0074656E" w:rsidRPr="0077525B" w:rsidRDefault="0074656E" w:rsidP="0074656E">
            <w:pPr>
              <w:rPr>
                <w:color w:val="000000"/>
                <w:sz w:val="22"/>
                <w:szCs w:val="22"/>
              </w:rPr>
            </w:pPr>
            <w:r w:rsidRPr="0077525B">
              <w:rPr>
                <w:color w:val="000000"/>
                <w:sz w:val="22"/>
                <w:szCs w:val="22"/>
              </w:rPr>
              <w:t>…</w:t>
            </w:r>
          </w:p>
        </w:tc>
        <w:tc>
          <w:tcPr>
            <w:tcW w:w="2455" w:type="dxa"/>
            <w:tcBorders>
              <w:top w:val="single" w:sz="4" w:space="0" w:color="auto"/>
              <w:left w:val="single" w:sz="4" w:space="0" w:color="auto"/>
              <w:bottom w:val="single" w:sz="4" w:space="0" w:color="auto"/>
              <w:right w:val="single" w:sz="4" w:space="0" w:color="auto"/>
            </w:tcBorders>
            <w:noWrap/>
            <w:vAlign w:val="bottom"/>
            <w:hideMark/>
          </w:tcPr>
          <w:p w:rsidR="0074656E" w:rsidRPr="0077525B" w:rsidRDefault="0074656E" w:rsidP="0074656E">
            <w:pPr>
              <w:rPr>
                <w:color w:val="000000"/>
                <w:sz w:val="22"/>
                <w:szCs w:val="22"/>
              </w:rPr>
            </w:pPr>
            <w:r w:rsidRPr="0077525B">
              <w:rPr>
                <w:color w:val="000000"/>
                <w:sz w:val="22"/>
                <w:szCs w:val="22"/>
              </w:rPr>
              <w:t>…</w:t>
            </w:r>
          </w:p>
        </w:tc>
        <w:tc>
          <w:tcPr>
            <w:tcW w:w="823" w:type="dxa"/>
            <w:tcBorders>
              <w:top w:val="single" w:sz="4" w:space="0" w:color="auto"/>
              <w:left w:val="single" w:sz="4" w:space="0" w:color="auto"/>
              <w:bottom w:val="single" w:sz="4" w:space="0" w:color="auto"/>
              <w:right w:val="single" w:sz="4" w:space="0" w:color="auto"/>
            </w:tcBorders>
            <w:noWrap/>
            <w:vAlign w:val="bottom"/>
            <w:hideMark/>
          </w:tcPr>
          <w:p w:rsidR="0074656E" w:rsidRPr="0077525B" w:rsidRDefault="0074656E" w:rsidP="0074656E">
            <w:pPr>
              <w:rPr>
                <w:color w:val="000000"/>
                <w:sz w:val="22"/>
                <w:szCs w:val="22"/>
              </w:rPr>
            </w:pPr>
            <w:r w:rsidRPr="0077525B">
              <w:rPr>
                <w:color w:val="000000"/>
                <w:sz w:val="22"/>
                <w:szCs w:val="22"/>
              </w:rPr>
              <w:t>…</w:t>
            </w:r>
          </w:p>
        </w:tc>
        <w:tc>
          <w:tcPr>
            <w:tcW w:w="1231" w:type="dxa"/>
            <w:tcBorders>
              <w:top w:val="single" w:sz="4" w:space="0" w:color="auto"/>
              <w:left w:val="single" w:sz="4" w:space="0" w:color="auto"/>
              <w:bottom w:val="single" w:sz="4" w:space="0" w:color="auto"/>
              <w:right w:val="single" w:sz="4" w:space="0" w:color="auto"/>
            </w:tcBorders>
            <w:noWrap/>
            <w:vAlign w:val="bottom"/>
            <w:hideMark/>
          </w:tcPr>
          <w:p w:rsidR="0074656E" w:rsidRPr="0077525B" w:rsidRDefault="0074656E" w:rsidP="0074656E">
            <w:pPr>
              <w:rPr>
                <w:color w:val="000000"/>
                <w:sz w:val="22"/>
                <w:szCs w:val="22"/>
              </w:rPr>
            </w:pPr>
            <w:r w:rsidRPr="0077525B">
              <w:rPr>
                <w:color w:val="000000"/>
                <w:sz w:val="22"/>
                <w:szCs w:val="22"/>
              </w:rPr>
              <w:t>…</w:t>
            </w:r>
          </w:p>
        </w:tc>
      </w:tr>
    </w:tbl>
    <w:p w:rsidR="0074656E" w:rsidRPr="0077525B" w:rsidRDefault="0074656E" w:rsidP="00BA2E88">
      <w:pPr>
        <w:rPr>
          <w:sz w:val="22"/>
          <w:szCs w:val="22"/>
        </w:rPr>
      </w:pPr>
    </w:p>
    <w:p w:rsidR="00034C56" w:rsidRPr="0077525B" w:rsidRDefault="0074656E" w:rsidP="00B60CB1">
      <w:pPr>
        <w:spacing w:before="120" w:after="120"/>
        <w:rPr>
          <w:sz w:val="22"/>
          <w:szCs w:val="22"/>
        </w:rPr>
      </w:pPr>
      <w:r w:rsidRPr="0077525B">
        <w:rPr>
          <w:sz w:val="22"/>
          <w:szCs w:val="22"/>
        </w:rPr>
        <w:lastRenderedPageBreak/>
        <w:t>From t</w:t>
      </w:r>
      <w:r w:rsidR="003E5EB3">
        <w:rPr>
          <w:sz w:val="22"/>
          <w:szCs w:val="22"/>
        </w:rPr>
        <w:t>he T</w:t>
      </w:r>
      <w:r w:rsidR="002B341A" w:rsidRPr="0077525B">
        <w:rPr>
          <w:sz w:val="22"/>
          <w:szCs w:val="22"/>
        </w:rPr>
        <w:t xml:space="preserve">able </w:t>
      </w:r>
      <w:r w:rsidR="003E5EB3">
        <w:rPr>
          <w:sz w:val="22"/>
          <w:szCs w:val="22"/>
        </w:rPr>
        <w:t>2</w:t>
      </w:r>
      <w:r w:rsidR="002B341A" w:rsidRPr="0077525B">
        <w:rPr>
          <w:sz w:val="22"/>
          <w:szCs w:val="22"/>
        </w:rPr>
        <w:t xml:space="preserve">, we can clearly find some associations among different authors. For example, </w:t>
      </w:r>
      <w:r w:rsidR="008E3B4A" w:rsidRPr="0077525B">
        <w:rPr>
          <w:sz w:val="22"/>
          <w:szCs w:val="22"/>
        </w:rPr>
        <w:t xml:space="preserve">Dr. </w:t>
      </w:r>
      <w:r w:rsidR="00B37786" w:rsidRPr="0077525B">
        <w:rPr>
          <w:sz w:val="22"/>
          <w:szCs w:val="22"/>
        </w:rPr>
        <w:t>Bo Zhao</w:t>
      </w:r>
      <w:r w:rsidR="002B341A" w:rsidRPr="0077525B">
        <w:rPr>
          <w:sz w:val="22"/>
          <w:szCs w:val="22"/>
        </w:rPr>
        <w:t xml:space="preserve"> </w:t>
      </w:r>
      <w:r w:rsidR="009B5100" w:rsidRPr="0077525B">
        <w:rPr>
          <w:sz w:val="22"/>
          <w:szCs w:val="22"/>
        </w:rPr>
        <w:t>has two publications</w:t>
      </w:r>
      <w:r w:rsidR="00FF0AC2" w:rsidRPr="0077525B">
        <w:rPr>
          <w:sz w:val="22"/>
          <w:szCs w:val="22"/>
        </w:rPr>
        <w:t xml:space="preserve">, </w:t>
      </w:r>
      <w:r w:rsidR="009B5100" w:rsidRPr="0077525B">
        <w:rPr>
          <w:sz w:val="22"/>
          <w:szCs w:val="22"/>
        </w:rPr>
        <w:t>both</w:t>
      </w:r>
      <w:r w:rsidR="00FF0AC2" w:rsidRPr="0077525B">
        <w:rPr>
          <w:sz w:val="22"/>
          <w:szCs w:val="22"/>
        </w:rPr>
        <w:t xml:space="preserve"> of which were</w:t>
      </w:r>
      <w:r w:rsidR="002B341A" w:rsidRPr="0077525B">
        <w:rPr>
          <w:sz w:val="22"/>
          <w:szCs w:val="22"/>
        </w:rPr>
        <w:t xml:space="preserve"> </w:t>
      </w:r>
      <w:r w:rsidR="00FF0AC2" w:rsidRPr="0077525B">
        <w:rPr>
          <w:sz w:val="22"/>
          <w:szCs w:val="22"/>
        </w:rPr>
        <w:t>done with the help of Professor Jiawei Han</w:t>
      </w:r>
      <w:r w:rsidR="002B23DE" w:rsidRPr="0077525B">
        <w:rPr>
          <w:sz w:val="22"/>
          <w:szCs w:val="22"/>
        </w:rPr>
        <w:t>, and</w:t>
      </w:r>
      <w:r w:rsidR="009B5100" w:rsidRPr="0077525B">
        <w:rPr>
          <w:sz w:val="22"/>
          <w:szCs w:val="22"/>
        </w:rPr>
        <w:t xml:space="preserve"> </w:t>
      </w:r>
      <w:r w:rsidR="008E3B4A" w:rsidRPr="0077525B">
        <w:rPr>
          <w:sz w:val="22"/>
          <w:szCs w:val="22"/>
        </w:rPr>
        <w:t xml:space="preserve">Dr. </w:t>
      </w:r>
      <w:r w:rsidR="009B5100" w:rsidRPr="0077525B">
        <w:rPr>
          <w:sz w:val="22"/>
          <w:szCs w:val="22"/>
        </w:rPr>
        <w:t xml:space="preserve">Wei Fan has three publications, two of which are with </w:t>
      </w:r>
      <w:r w:rsidR="008E3B4A" w:rsidRPr="0077525B">
        <w:rPr>
          <w:sz w:val="22"/>
          <w:szCs w:val="22"/>
        </w:rPr>
        <w:t xml:space="preserve">Professor </w:t>
      </w:r>
      <w:proofErr w:type="spellStart"/>
      <w:r w:rsidR="009B5100" w:rsidRPr="0077525B">
        <w:rPr>
          <w:sz w:val="22"/>
          <w:szCs w:val="22"/>
        </w:rPr>
        <w:t>Hanghang</w:t>
      </w:r>
      <w:proofErr w:type="spellEnd"/>
      <w:r w:rsidR="009B5100" w:rsidRPr="0077525B">
        <w:rPr>
          <w:sz w:val="22"/>
          <w:szCs w:val="22"/>
        </w:rPr>
        <w:t xml:space="preserve"> Tong</w:t>
      </w:r>
      <w:r w:rsidR="00FF0AC2" w:rsidRPr="0077525B">
        <w:rPr>
          <w:sz w:val="22"/>
          <w:szCs w:val="22"/>
        </w:rPr>
        <w:t>.</w:t>
      </w:r>
      <w:r w:rsidR="004C3C0D" w:rsidRPr="0077525B">
        <w:rPr>
          <w:sz w:val="22"/>
          <w:szCs w:val="22"/>
        </w:rPr>
        <w:t xml:space="preserve"> </w:t>
      </w:r>
    </w:p>
    <w:p w:rsidR="000B22E0" w:rsidRPr="0077525B" w:rsidRDefault="00CD6CAC" w:rsidP="00B60CB1">
      <w:pPr>
        <w:spacing w:before="120" w:after="120"/>
        <w:rPr>
          <w:sz w:val="22"/>
          <w:szCs w:val="22"/>
        </w:rPr>
      </w:pPr>
      <w:r w:rsidRPr="0077525B">
        <w:rPr>
          <w:sz w:val="22"/>
          <w:szCs w:val="22"/>
        </w:rPr>
        <w:t xml:space="preserve">Additionally, I would like to </w:t>
      </w:r>
      <w:r w:rsidR="006F109E" w:rsidRPr="0077525B">
        <w:rPr>
          <w:sz w:val="22"/>
          <w:szCs w:val="22"/>
        </w:rPr>
        <w:t>take a further look at our results above</w:t>
      </w:r>
      <w:r w:rsidR="00641C09" w:rsidRPr="0077525B">
        <w:rPr>
          <w:sz w:val="22"/>
          <w:szCs w:val="22"/>
        </w:rPr>
        <w:t>.</w:t>
      </w:r>
      <w:r w:rsidR="00794085" w:rsidRPr="0077525B">
        <w:rPr>
          <w:sz w:val="22"/>
          <w:szCs w:val="22"/>
        </w:rPr>
        <w:t xml:space="preserve"> </w:t>
      </w:r>
      <w:r w:rsidR="00641C09" w:rsidRPr="0077525B">
        <w:rPr>
          <w:sz w:val="22"/>
          <w:szCs w:val="22"/>
        </w:rPr>
        <w:t>W</w:t>
      </w:r>
      <w:r w:rsidR="000B22E0" w:rsidRPr="0077525B">
        <w:rPr>
          <w:sz w:val="22"/>
          <w:szCs w:val="22"/>
        </w:rPr>
        <w:t xml:space="preserve">e are about to calculate </w:t>
      </w:r>
      <w:r w:rsidR="00947BD6" w:rsidRPr="0077525B">
        <w:rPr>
          <w:sz w:val="22"/>
          <w:szCs w:val="22"/>
        </w:rPr>
        <w:t xml:space="preserve">four more measures </w:t>
      </w:r>
      <w:r w:rsidR="00641C09" w:rsidRPr="0077525B">
        <w:rPr>
          <w:sz w:val="22"/>
          <w:szCs w:val="22"/>
        </w:rPr>
        <w:t xml:space="preserve">which are </w:t>
      </w:r>
      <w:r w:rsidR="00DA6D79" w:rsidRPr="0077525B">
        <w:rPr>
          <w:sz w:val="22"/>
          <w:szCs w:val="22"/>
        </w:rPr>
        <w:t>Lift</w:t>
      </w:r>
      <w:r w:rsidR="000B22E0" w:rsidRPr="0077525B">
        <w:rPr>
          <w:sz w:val="22"/>
          <w:szCs w:val="22"/>
        </w:rPr>
        <w:t xml:space="preserve">, </w:t>
      </w:r>
      <w:r w:rsidR="00641C09" w:rsidRPr="0077525B">
        <w:rPr>
          <w:sz w:val="22"/>
          <w:szCs w:val="22"/>
        </w:rPr>
        <w:t xml:space="preserve">Chi-square, </w:t>
      </w:r>
      <w:r w:rsidR="000B22E0" w:rsidRPr="0077525B">
        <w:rPr>
          <w:sz w:val="22"/>
          <w:szCs w:val="22"/>
        </w:rPr>
        <w:t xml:space="preserve">Cosine and </w:t>
      </w:r>
      <w:proofErr w:type="spellStart"/>
      <w:r w:rsidR="000B22E0" w:rsidRPr="0077525B">
        <w:rPr>
          <w:sz w:val="22"/>
          <w:szCs w:val="22"/>
        </w:rPr>
        <w:t>Kulczyn</w:t>
      </w:r>
      <w:r w:rsidR="00947BD6" w:rsidRPr="0077525B">
        <w:rPr>
          <w:sz w:val="22"/>
          <w:szCs w:val="22"/>
        </w:rPr>
        <w:t>ski</w:t>
      </w:r>
      <w:proofErr w:type="spellEnd"/>
      <w:r w:rsidR="000B22E0" w:rsidRPr="0077525B">
        <w:rPr>
          <w:sz w:val="22"/>
          <w:szCs w:val="22"/>
        </w:rPr>
        <w:t xml:space="preserve"> to furtherly test association rules between different authors</w:t>
      </w:r>
      <w:r w:rsidR="001F4876" w:rsidRPr="0077525B">
        <w:rPr>
          <w:sz w:val="22"/>
          <w:szCs w:val="22"/>
        </w:rPr>
        <w:t>.</w:t>
      </w:r>
    </w:p>
    <w:p w:rsidR="006B3E95" w:rsidRDefault="0066624C" w:rsidP="00B60CB1">
      <w:pPr>
        <w:spacing w:before="120" w:after="120"/>
        <w:rPr>
          <w:sz w:val="22"/>
          <w:szCs w:val="22"/>
        </w:rPr>
      </w:pPr>
      <w:r w:rsidRPr="0077525B">
        <w:rPr>
          <w:sz w:val="22"/>
          <w:szCs w:val="22"/>
        </w:rPr>
        <w:t>The results are listed below. Here,</w:t>
      </w:r>
      <w:r w:rsidR="00501692" w:rsidRPr="0077525B">
        <w:rPr>
          <w:sz w:val="22"/>
          <w:szCs w:val="22"/>
        </w:rPr>
        <w:t xml:space="preserve"> we only include</w:t>
      </w:r>
      <w:r w:rsidRPr="0077525B">
        <w:rPr>
          <w:sz w:val="22"/>
          <w:szCs w:val="22"/>
        </w:rPr>
        <w:t xml:space="preserve"> the </w:t>
      </w:r>
      <w:r w:rsidR="00501692" w:rsidRPr="0077525B">
        <w:rPr>
          <w:sz w:val="22"/>
          <w:szCs w:val="22"/>
        </w:rPr>
        <w:t xml:space="preserve">author </w:t>
      </w:r>
      <w:r w:rsidRPr="0077525B">
        <w:rPr>
          <w:sz w:val="22"/>
          <w:szCs w:val="22"/>
        </w:rPr>
        <w:t>pairs which have been printed out in the previous table.</w:t>
      </w:r>
      <w:r w:rsidR="00816740" w:rsidRPr="0077525B">
        <w:rPr>
          <w:sz w:val="22"/>
          <w:szCs w:val="22"/>
        </w:rPr>
        <w:t xml:space="preserve"> Here, Lift and Chi-square are rounded to 2 decimal places while Cosine and </w:t>
      </w:r>
      <w:proofErr w:type="spellStart"/>
      <w:r w:rsidR="00816740" w:rsidRPr="0077525B">
        <w:rPr>
          <w:sz w:val="22"/>
          <w:szCs w:val="22"/>
        </w:rPr>
        <w:t>Kulczynski</w:t>
      </w:r>
      <w:proofErr w:type="spellEnd"/>
      <w:r w:rsidR="00816740" w:rsidRPr="0077525B">
        <w:rPr>
          <w:sz w:val="22"/>
          <w:szCs w:val="22"/>
        </w:rPr>
        <w:t xml:space="preserve"> are rounded to 4.</w:t>
      </w:r>
    </w:p>
    <w:p w:rsidR="009F20F7" w:rsidRPr="009F20F7" w:rsidRDefault="009F20F7" w:rsidP="009F20F7">
      <w:pPr>
        <w:spacing w:before="120" w:after="120"/>
        <w:jc w:val="center"/>
        <w:rPr>
          <w:sz w:val="18"/>
          <w:szCs w:val="18"/>
        </w:rPr>
      </w:pPr>
      <w:r w:rsidRPr="00E5123C">
        <w:rPr>
          <w:sz w:val="18"/>
          <w:szCs w:val="18"/>
        </w:rPr>
        <w:t xml:space="preserve">Table </w:t>
      </w:r>
      <w:r>
        <w:rPr>
          <w:sz w:val="18"/>
          <w:szCs w:val="18"/>
        </w:rPr>
        <w:t>3: Frequent P</w:t>
      </w:r>
      <w:r w:rsidRPr="00E5123C">
        <w:rPr>
          <w:sz w:val="18"/>
          <w:szCs w:val="18"/>
        </w:rPr>
        <w:t>atterns</w:t>
      </w:r>
      <w:r>
        <w:rPr>
          <w:sz w:val="18"/>
          <w:szCs w:val="18"/>
        </w:rPr>
        <w:t xml:space="preserve"> (Lift, Chi-square, Cosine, </w:t>
      </w:r>
      <w:proofErr w:type="spellStart"/>
      <w:r>
        <w:rPr>
          <w:sz w:val="18"/>
          <w:szCs w:val="18"/>
        </w:rPr>
        <w:t>Kulczynski</w:t>
      </w:r>
      <w:proofErr w:type="spellEnd"/>
      <w:r>
        <w:rPr>
          <w:sz w:val="18"/>
          <w:szCs w:val="18"/>
        </w:rPr>
        <w:t>)</w:t>
      </w:r>
    </w:p>
    <w:tbl>
      <w:tblPr>
        <w:tblW w:w="8455" w:type="dxa"/>
        <w:jc w:val="center"/>
        <w:tblLayout w:type="fixed"/>
        <w:tblCellMar>
          <w:top w:w="15" w:type="dxa"/>
          <w:bottom w:w="15" w:type="dxa"/>
        </w:tblCellMar>
        <w:tblLook w:val="04A0" w:firstRow="1" w:lastRow="0" w:firstColumn="1" w:lastColumn="0" w:noHBand="0" w:noVBand="1"/>
      </w:tblPr>
      <w:tblGrid>
        <w:gridCol w:w="1890"/>
        <w:gridCol w:w="2425"/>
        <w:gridCol w:w="720"/>
        <w:gridCol w:w="1260"/>
        <w:gridCol w:w="900"/>
        <w:gridCol w:w="1260"/>
      </w:tblGrid>
      <w:tr w:rsidR="009C5DF8" w:rsidRPr="0077525B" w:rsidTr="004B5407">
        <w:trPr>
          <w:trHeight w:val="290"/>
          <w:jc w:val="center"/>
        </w:trPr>
        <w:tc>
          <w:tcPr>
            <w:tcW w:w="1890" w:type="dxa"/>
            <w:tcBorders>
              <w:top w:val="single" w:sz="4" w:space="0" w:color="auto"/>
              <w:left w:val="single" w:sz="4" w:space="0" w:color="auto"/>
              <w:bottom w:val="single" w:sz="4" w:space="0" w:color="auto"/>
              <w:right w:val="single" w:sz="4" w:space="0" w:color="auto"/>
            </w:tcBorders>
            <w:vAlign w:val="bottom"/>
            <w:hideMark/>
          </w:tcPr>
          <w:p w:rsidR="00F23FB9" w:rsidRPr="0077525B" w:rsidRDefault="00F23FB9" w:rsidP="009C5DF8">
            <w:pPr>
              <w:jc w:val="center"/>
              <w:rPr>
                <w:color w:val="000000"/>
                <w:sz w:val="22"/>
                <w:szCs w:val="22"/>
              </w:rPr>
            </w:pPr>
            <w:r w:rsidRPr="0077525B">
              <w:rPr>
                <w:color w:val="000000"/>
                <w:sz w:val="22"/>
                <w:szCs w:val="22"/>
              </w:rPr>
              <w:t>Author 1</w:t>
            </w:r>
          </w:p>
        </w:tc>
        <w:tc>
          <w:tcPr>
            <w:tcW w:w="2425" w:type="dxa"/>
            <w:tcBorders>
              <w:top w:val="single" w:sz="4" w:space="0" w:color="auto"/>
              <w:left w:val="single" w:sz="4" w:space="0" w:color="auto"/>
              <w:bottom w:val="single" w:sz="4" w:space="0" w:color="auto"/>
              <w:right w:val="single" w:sz="4" w:space="0" w:color="auto"/>
            </w:tcBorders>
            <w:vAlign w:val="bottom"/>
            <w:hideMark/>
          </w:tcPr>
          <w:p w:rsidR="00F23FB9" w:rsidRPr="0077525B" w:rsidRDefault="00F23FB9" w:rsidP="009C5DF8">
            <w:pPr>
              <w:jc w:val="center"/>
              <w:rPr>
                <w:color w:val="000000"/>
                <w:sz w:val="22"/>
                <w:szCs w:val="22"/>
              </w:rPr>
            </w:pPr>
            <w:r w:rsidRPr="0077525B">
              <w:rPr>
                <w:color w:val="000000"/>
                <w:sz w:val="22"/>
                <w:szCs w:val="22"/>
              </w:rPr>
              <w:t>Author 2</w:t>
            </w:r>
          </w:p>
        </w:tc>
        <w:tc>
          <w:tcPr>
            <w:tcW w:w="720" w:type="dxa"/>
            <w:tcBorders>
              <w:top w:val="single" w:sz="4" w:space="0" w:color="auto"/>
              <w:left w:val="single" w:sz="4" w:space="0" w:color="auto"/>
              <w:bottom w:val="single" w:sz="4" w:space="0" w:color="auto"/>
              <w:right w:val="single" w:sz="4" w:space="0" w:color="auto"/>
            </w:tcBorders>
            <w:vAlign w:val="bottom"/>
            <w:hideMark/>
          </w:tcPr>
          <w:p w:rsidR="00F23FB9" w:rsidRPr="0077525B" w:rsidRDefault="00F23FB9" w:rsidP="009C5DF8">
            <w:pPr>
              <w:jc w:val="center"/>
              <w:rPr>
                <w:color w:val="000000"/>
                <w:sz w:val="22"/>
                <w:szCs w:val="22"/>
              </w:rPr>
            </w:pPr>
            <w:r w:rsidRPr="0077525B">
              <w:rPr>
                <w:color w:val="000000"/>
                <w:sz w:val="22"/>
                <w:szCs w:val="22"/>
              </w:rPr>
              <w:t>Lift</w:t>
            </w:r>
          </w:p>
        </w:tc>
        <w:tc>
          <w:tcPr>
            <w:tcW w:w="1260" w:type="dxa"/>
            <w:tcBorders>
              <w:top w:val="single" w:sz="4" w:space="0" w:color="auto"/>
              <w:left w:val="single" w:sz="4" w:space="0" w:color="auto"/>
              <w:bottom w:val="single" w:sz="4" w:space="0" w:color="auto"/>
              <w:right w:val="single" w:sz="4" w:space="0" w:color="auto"/>
            </w:tcBorders>
            <w:vAlign w:val="bottom"/>
            <w:hideMark/>
          </w:tcPr>
          <w:p w:rsidR="00F23FB9" w:rsidRPr="0077525B" w:rsidRDefault="00F23FB9" w:rsidP="009C5DF8">
            <w:pPr>
              <w:jc w:val="center"/>
              <w:rPr>
                <w:color w:val="000000"/>
                <w:sz w:val="22"/>
                <w:szCs w:val="22"/>
              </w:rPr>
            </w:pPr>
            <w:r w:rsidRPr="0077525B">
              <w:rPr>
                <w:color w:val="000000"/>
                <w:sz w:val="22"/>
                <w:szCs w:val="22"/>
              </w:rPr>
              <w:t>Chi-Square</w:t>
            </w:r>
          </w:p>
        </w:tc>
        <w:tc>
          <w:tcPr>
            <w:tcW w:w="900" w:type="dxa"/>
            <w:tcBorders>
              <w:top w:val="single" w:sz="4" w:space="0" w:color="auto"/>
              <w:left w:val="single" w:sz="4" w:space="0" w:color="auto"/>
              <w:bottom w:val="single" w:sz="4" w:space="0" w:color="auto"/>
              <w:right w:val="single" w:sz="4" w:space="0" w:color="auto"/>
            </w:tcBorders>
            <w:vAlign w:val="bottom"/>
            <w:hideMark/>
          </w:tcPr>
          <w:p w:rsidR="00F23FB9" w:rsidRPr="0077525B" w:rsidRDefault="00F23FB9" w:rsidP="009C5DF8">
            <w:pPr>
              <w:jc w:val="center"/>
              <w:rPr>
                <w:color w:val="000000"/>
                <w:sz w:val="22"/>
                <w:szCs w:val="22"/>
              </w:rPr>
            </w:pPr>
            <w:r w:rsidRPr="0077525B">
              <w:rPr>
                <w:color w:val="000000"/>
                <w:sz w:val="22"/>
                <w:szCs w:val="22"/>
              </w:rPr>
              <w:t>Cosine</w:t>
            </w:r>
          </w:p>
        </w:tc>
        <w:tc>
          <w:tcPr>
            <w:tcW w:w="1260" w:type="dxa"/>
            <w:tcBorders>
              <w:top w:val="single" w:sz="4" w:space="0" w:color="auto"/>
              <w:left w:val="single" w:sz="4" w:space="0" w:color="auto"/>
              <w:bottom w:val="single" w:sz="4" w:space="0" w:color="auto"/>
              <w:right w:val="single" w:sz="4" w:space="0" w:color="auto"/>
            </w:tcBorders>
            <w:vAlign w:val="bottom"/>
            <w:hideMark/>
          </w:tcPr>
          <w:p w:rsidR="00F23FB9" w:rsidRPr="0077525B" w:rsidRDefault="00F23FB9" w:rsidP="009C5DF8">
            <w:pPr>
              <w:jc w:val="center"/>
              <w:rPr>
                <w:color w:val="000000"/>
                <w:sz w:val="22"/>
                <w:szCs w:val="22"/>
              </w:rPr>
            </w:pPr>
            <w:proofErr w:type="spellStart"/>
            <w:r w:rsidRPr="0077525B">
              <w:rPr>
                <w:color w:val="000000"/>
                <w:sz w:val="22"/>
                <w:szCs w:val="22"/>
              </w:rPr>
              <w:t>Kulczynski</w:t>
            </w:r>
            <w:proofErr w:type="spellEnd"/>
          </w:p>
        </w:tc>
      </w:tr>
      <w:tr w:rsidR="009C5DF8" w:rsidRPr="0077525B" w:rsidTr="004B5407">
        <w:trPr>
          <w:trHeight w:val="290"/>
          <w:jc w:val="center"/>
        </w:trPr>
        <w:tc>
          <w:tcPr>
            <w:tcW w:w="1890" w:type="dxa"/>
            <w:tcBorders>
              <w:top w:val="single" w:sz="4" w:space="0" w:color="auto"/>
              <w:left w:val="single" w:sz="4" w:space="0" w:color="auto"/>
              <w:bottom w:val="single" w:sz="4" w:space="0" w:color="auto"/>
              <w:right w:val="single" w:sz="4" w:space="0" w:color="auto"/>
            </w:tcBorders>
            <w:vAlign w:val="bottom"/>
            <w:hideMark/>
          </w:tcPr>
          <w:p w:rsidR="00F23FB9" w:rsidRPr="0077525B" w:rsidRDefault="00F23FB9" w:rsidP="009C5DF8">
            <w:pPr>
              <w:jc w:val="center"/>
              <w:rPr>
                <w:color w:val="000000"/>
                <w:sz w:val="22"/>
                <w:szCs w:val="22"/>
              </w:rPr>
            </w:pPr>
            <w:r w:rsidRPr="0077525B">
              <w:rPr>
                <w:color w:val="000000"/>
                <w:sz w:val="22"/>
                <w:szCs w:val="22"/>
              </w:rPr>
              <w:t>Bo Zhao</w:t>
            </w:r>
          </w:p>
        </w:tc>
        <w:tc>
          <w:tcPr>
            <w:tcW w:w="2425" w:type="dxa"/>
            <w:tcBorders>
              <w:top w:val="single" w:sz="4" w:space="0" w:color="auto"/>
              <w:left w:val="single" w:sz="4" w:space="0" w:color="auto"/>
              <w:bottom w:val="single" w:sz="4" w:space="0" w:color="auto"/>
              <w:right w:val="single" w:sz="4" w:space="0" w:color="auto"/>
            </w:tcBorders>
            <w:vAlign w:val="bottom"/>
            <w:hideMark/>
          </w:tcPr>
          <w:p w:rsidR="00F23FB9" w:rsidRPr="0077525B" w:rsidRDefault="00F23FB9" w:rsidP="009C5DF8">
            <w:pPr>
              <w:jc w:val="center"/>
              <w:rPr>
                <w:color w:val="000000"/>
                <w:sz w:val="22"/>
                <w:szCs w:val="22"/>
              </w:rPr>
            </w:pPr>
            <w:r w:rsidRPr="0077525B">
              <w:rPr>
                <w:color w:val="000000"/>
                <w:sz w:val="22"/>
                <w:szCs w:val="22"/>
              </w:rPr>
              <w:t>Jiawei Han</w:t>
            </w:r>
          </w:p>
        </w:tc>
        <w:tc>
          <w:tcPr>
            <w:tcW w:w="720" w:type="dxa"/>
            <w:tcBorders>
              <w:top w:val="single" w:sz="4" w:space="0" w:color="auto"/>
              <w:left w:val="single" w:sz="4" w:space="0" w:color="auto"/>
              <w:bottom w:val="single" w:sz="4" w:space="0" w:color="auto"/>
              <w:right w:val="single" w:sz="4" w:space="0" w:color="auto"/>
            </w:tcBorders>
            <w:vAlign w:val="bottom"/>
            <w:hideMark/>
          </w:tcPr>
          <w:p w:rsidR="00F23FB9" w:rsidRPr="0077525B" w:rsidRDefault="00F23FB9" w:rsidP="009C5DF8">
            <w:pPr>
              <w:jc w:val="center"/>
              <w:rPr>
                <w:color w:val="000000"/>
                <w:sz w:val="22"/>
                <w:szCs w:val="22"/>
              </w:rPr>
            </w:pPr>
            <w:r w:rsidRPr="0077525B">
              <w:rPr>
                <w:color w:val="000000"/>
                <w:sz w:val="22"/>
                <w:szCs w:val="22"/>
              </w:rPr>
              <w:t>25</w:t>
            </w:r>
          </w:p>
        </w:tc>
        <w:tc>
          <w:tcPr>
            <w:tcW w:w="1260" w:type="dxa"/>
            <w:tcBorders>
              <w:top w:val="single" w:sz="4" w:space="0" w:color="auto"/>
              <w:left w:val="single" w:sz="4" w:space="0" w:color="auto"/>
              <w:bottom w:val="single" w:sz="4" w:space="0" w:color="auto"/>
              <w:right w:val="single" w:sz="4" w:space="0" w:color="auto"/>
            </w:tcBorders>
            <w:vAlign w:val="bottom"/>
            <w:hideMark/>
          </w:tcPr>
          <w:p w:rsidR="00F23FB9" w:rsidRPr="0077525B" w:rsidRDefault="00F23FB9" w:rsidP="009C5DF8">
            <w:pPr>
              <w:jc w:val="center"/>
              <w:rPr>
                <w:color w:val="000000"/>
                <w:sz w:val="22"/>
                <w:szCs w:val="22"/>
              </w:rPr>
            </w:pPr>
            <w:r w:rsidRPr="0077525B">
              <w:rPr>
                <w:color w:val="000000"/>
                <w:sz w:val="22"/>
                <w:szCs w:val="22"/>
              </w:rPr>
              <w:t>48.98</w:t>
            </w:r>
          </w:p>
        </w:tc>
        <w:tc>
          <w:tcPr>
            <w:tcW w:w="900" w:type="dxa"/>
            <w:tcBorders>
              <w:top w:val="single" w:sz="4" w:space="0" w:color="auto"/>
              <w:left w:val="single" w:sz="4" w:space="0" w:color="auto"/>
              <w:bottom w:val="single" w:sz="4" w:space="0" w:color="auto"/>
              <w:right w:val="single" w:sz="4" w:space="0" w:color="auto"/>
            </w:tcBorders>
            <w:vAlign w:val="bottom"/>
            <w:hideMark/>
          </w:tcPr>
          <w:p w:rsidR="00F23FB9" w:rsidRPr="0077525B" w:rsidRDefault="00F23FB9" w:rsidP="009C5DF8">
            <w:pPr>
              <w:jc w:val="center"/>
              <w:rPr>
                <w:color w:val="000000"/>
                <w:sz w:val="22"/>
                <w:szCs w:val="22"/>
              </w:rPr>
            </w:pPr>
            <w:r w:rsidRPr="0077525B">
              <w:rPr>
                <w:color w:val="000000"/>
                <w:sz w:val="22"/>
                <w:szCs w:val="22"/>
              </w:rPr>
              <w:t>0.7071</w:t>
            </w:r>
          </w:p>
        </w:tc>
        <w:tc>
          <w:tcPr>
            <w:tcW w:w="1260" w:type="dxa"/>
            <w:tcBorders>
              <w:top w:val="single" w:sz="4" w:space="0" w:color="auto"/>
              <w:left w:val="single" w:sz="4" w:space="0" w:color="auto"/>
              <w:bottom w:val="single" w:sz="4" w:space="0" w:color="auto"/>
              <w:right w:val="single" w:sz="4" w:space="0" w:color="auto"/>
            </w:tcBorders>
            <w:noWrap/>
            <w:vAlign w:val="bottom"/>
            <w:hideMark/>
          </w:tcPr>
          <w:p w:rsidR="00F23FB9" w:rsidRPr="0077525B" w:rsidRDefault="00F23FB9" w:rsidP="009C5DF8">
            <w:pPr>
              <w:jc w:val="center"/>
              <w:rPr>
                <w:color w:val="000000"/>
                <w:sz w:val="22"/>
                <w:szCs w:val="22"/>
              </w:rPr>
            </w:pPr>
            <w:r w:rsidRPr="0077525B">
              <w:rPr>
                <w:color w:val="000000"/>
                <w:sz w:val="22"/>
                <w:szCs w:val="22"/>
              </w:rPr>
              <w:t>0.75</w:t>
            </w:r>
          </w:p>
        </w:tc>
      </w:tr>
      <w:tr w:rsidR="009C5DF8" w:rsidRPr="0077525B" w:rsidTr="004B5407">
        <w:trPr>
          <w:trHeight w:val="290"/>
          <w:jc w:val="center"/>
        </w:trPr>
        <w:tc>
          <w:tcPr>
            <w:tcW w:w="1890" w:type="dxa"/>
            <w:tcBorders>
              <w:top w:val="single" w:sz="4" w:space="0" w:color="auto"/>
              <w:left w:val="single" w:sz="4" w:space="0" w:color="auto"/>
              <w:bottom w:val="single" w:sz="4" w:space="0" w:color="auto"/>
              <w:right w:val="single" w:sz="4" w:space="0" w:color="auto"/>
            </w:tcBorders>
            <w:vAlign w:val="bottom"/>
            <w:hideMark/>
          </w:tcPr>
          <w:p w:rsidR="00F23FB9" w:rsidRPr="0077525B" w:rsidRDefault="00F23FB9" w:rsidP="009C5DF8">
            <w:pPr>
              <w:jc w:val="center"/>
              <w:rPr>
                <w:color w:val="000000"/>
                <w:sz w:val="22"/>
                <w:szCs w:val="22"/>
              </w:rPr>
            </w:pPr>
            <w:r w:rsidRPr="0077525B">
              <w:rPr>
                <w:color w:val="000000"/>
                <w:sz w:val="22"/>
                <w:szCs w:val="22"/>
              </w:rPr>
              <w:t>Bo Zhao</w:t>
            </w:r>
          </w:p>
        </w:tc>
        <w:tc>
          <w:tcPr>
            <w:tcW w:w="2425" w:type="dxa"/>
            <w:tcBorders>
              <w:top w:val="single" w:sz="4" w:space="0" w:color="auto"/>
              <w:left w:val="single" w:sz="4" w:space="0" w:color="auto"/>
              <w:bottom w:val="single" w:sz="4" w:space="0" w:color="auto"/>
              <w:right w:val="single" w:sz="4" w:space="0" w:color="auto"/>
            </w:tcBorders>
            <w:vAlign w:val="bottom"/>
            <w:hideMark/>
          </w:tcPr>
          <w:p w:rsidR="00F23FB9" w:rsidRPr="0077525B" w:rsidRDefault="00F23FB9" w:rsidP="009C5DF8">
            <w:pPr>
              <w:jc w:val="center"/>
              <w:rPr>
                <w:color w:val="000000"/>
                <w:sz w:val="22"/>
                <w:szCs w:val="22"/>
              </w:rPr>
            </w:pPr>
            <w:r w:rsidRPr="0077525B">
              <w:rPr>
                <w:color w:val="000000"/>
                <w:sz w:val="22"/>
                <w:szCs w:val="22"/>
              </w:rPr>
              <w:t>Jing Gao</w:t>
            </w:r>
          </w:p>
        </w:tc>
        <w:tc>
          <w:tcPr>
            <w:tcW w:w="720" w:type="dxa"/>
            <w:tcBorders>
              <w:top w:val="single" w:sz="4" w:space="0" w:color="auto"/>
              <w:left w:val="single" w:sz="4" w:space="0" w:color="auto"/>
              <w:bottom w:val="single" w:sz="4" w:space="0" w:color="auto"/>
              <w:right w:val="single" w:sz="4" w:space="0" w:color="auto"/>
            </w:tcBorders>
            <w:vAlign w:val="bottom"/>
            <w:hideMark/>
          </w:tcPr>
          <w:p w:rsidR="00F23FB9" w:rsidRPr="0077525B" w:rsidRDefault="00F23FB9" w:rsidP="009C5DF8">
            <w:pPr>
              <w:jc w:val="center"/>
              <w:rPr>
                <w:color w:val="000000"/>
                <w:sz w:val="22"/>
                <w:szCs w:val="22"/>
              </w:rPr>
            </w:pPr>
            <w:r w:rsidRPr="0077525B">
              <w:rPr>
                <w:color w:val="000000"/>
                <w:sz w:val="22"/>
                <w:szCs w:val="22"/>
              </w:rPr>
              <w:t>50</w:t>
            </w:r>
          </w:p>
        </w:tc>
        <w:tc>
          <w:tcPr>
            <w:tcW w:w="1260" w:type="dxa"/>
            <w:tcBorders>
              <w:top w:val="single" w:sz="4" w:space="0" w:color="auto"/>
              <w:left w:val="single" w:sz="4" w:space="0" w:color="auto"/>
              <w:bottom w:val="single" w:sz="4" w:space="0" w:color="auto"/>
              <w:right w:val="single" w:sz="4" w:space="0" w:color="auto"/>
            </w:tcBorders>
            <w:vAlign w:val="bottom"/>
            <w:hideMark/>
          </w:tcPr>
          <w:p w:rsidR="00F23FB9" w:rsidRPr="0077525B" w:rsidRDefault="00F23FB9" w:rsidP="009C5DF8">
            <w:pPr>
              <w:jc w:val="center"/>
              <w:rPr>
                <w:color w:val="000000"/>
                <w:sz w:val="22"/>
                <w:szCs w:val="22"/>
              </w:rPr>
            </w:pPr>
            <w:r w:rsidRPr="0077525B">
              <w:rPr>
                <w:color w:val="000000"/>
                <w:sz w:val="22"/>
                <w:szCs w:val="22"/>
              </w:rPr>
              <w:t>100</w:t>
            </w:r>
          </w:p>
        </w:tc>
        <w:tc>
          <w:tcPr>
            <w:tcW w:w="900" w:type="dxa"/>
            <w:tcBorders>
              <w:top w:val="single" w:sz="4" w:space="0" w:color="auto"/>
              <w:left w:val="single" w:sz="4" w:space="0" w:color="auto"/>
              <w:bottom w:val="single" w:sz="4" w:space="0" w:color="auto"/>
              <w:right w:val="single" w:sz="4" w:space="0" w:color="auto"/>
            </w:tcBorders>
            <w:vAlign w:val="bottom"/>
            <w:hideMark/>
          </w:tcPr>
          <w:p w:rsidR="00F23FB9" w:rsidRPr="0077525B" w:rsidRDefault="00F23FB9" w:rsidP="009C5DF8">
            <w:pPr>
              <w:jc w:val="center"/>
              <w:rPr>
                <w:color w:val="000000"/>
                <w:sz w:val="22"/>
                <w:szCs w:val="22"/>
              </w:rPr>
            </w:pPr>
            <w:r w:rsidRPr="0077525B">
              <w:rPr>
                <w:color w:val="000000"/>
                <w:sz w:val="22"/>
                <w:szCs w:val="22"/>
              </w:rPr>
              <w:t>1</w:t>
            </w:r>
          </w:p>
        </w:tc>
        <w:tc>
          <w:tcPr>
            <w:tcW w:w="1260" w:type="dxa"/>
            <w:tcBorders>
              <w:top w:val="single" w:sz="4" w:space="0" w:color="auto"/>
              <w:left w:val="single" w:sz="4" w:space="0" w:color="auto"/>
              <w:bottom w:val="single" w:sz="4" w:space="0" w:color="auto"/>
              <w:right w:val="single" w:sz="4" w:space="0" w:color="auto"/>
            </w:tcBorders>
            <w:noWrap/>
            <w:vAlign w:val="bottom"/>
            <w:hideMark/>
          </w:tcPr>
          <w:p w:rsidR="00F23FB9" w:rsidRPr="0077525B" w:rsidRDefault="00F23FB9" w:rsidP="009C5DF8">
            <w:pPr>
              <w:jc w:val="center"/>
              <w:rPr>
                <w:color w:val="000000"/>
                <w:sz w:val="22"/>
                <w:szCs w:val="22"/>
              </w:rPr>
            </w:pPr>
            <w:r w:rsidRPr="0077525B">
              <w:rPr>
                <w:color w:val="000000"/>
                <w:sz w:val="22"/>
                <w:szCs w:val="22"/>
              </w:rPr>
              <w:t>1</w:t>
            </w:r>
          </w:p>
        </w:tc>
      </w:tr>
      <w:tr w:rsidR="009C5DF8" w:rsidRPr="0077525B" w:rsidTr="004B5407">
        <w:trPr>
          <w:trHeight w:val="290"/>
          <w:jc w:val="center"/>
        </w:trPr>
        <w:tc>
          <w:tcPr>
            <w:tcW w:w="1890" w:type="dxa"/>
            <w:tcBorders>
              <w:top w:val="single" w:sz="4" w:space="0" w:color="auto"/>
              <w:left w:val="single" w:sz="4" w:space="0" w:color="auto"/>
              <w:bottom w:val="single" w:sz="4" w:space="0" w:color="auto"/>
              <w:right w:val="single" w:sz="4" w:space="0" w:color="auto"/>
            </w:tcBorders>
            <w:vAlign w:val="bottom"/>
            <w:hideMark/>
          </w:tcPr>
          <w:p w:rsidR="00F23FB9" w:rsidRPr="0077525B" w:rsidRDefault="00F23FB9" w:rsidP="009C5DF8">
            <w:pPr>
              <w:jc w:val="center"/>
              <w:rPr>
                <w:color w:val="000000"/>
                <w:sz w:val="22"/>
                <w:szCs w:val="22"/>
              </w:rPr>
            </w:pPr>
            <w:proofErr w:type="spellStart"/>
            <w:r w:rsidRPr="0077525B">
              <w:rPr>
                <w:color w:val="000000"/>
                <w:sz w:val="22"/>
                <w:szCs w:val="22"/>
              </w:rPr>
              <w:t>Takanori</w:t>
            </w:r>
            <w:proofErr w:type="spellEnd"/>
            <w:r w:rsidRPr="0077525B">
              <w:rPr>
                <w:color w:val="000000"/>
                <w:sz w:val="22"/>
                <w:szCs w:val="22"/>
              </w:rPr>
              <w:t xml:space="preserve"> </w:t>
            </w:r>
            <w:proofErr w:type="spellStart"/>
            <w:r w:rsidRPr="0077525B">
              <w:rPr>
                <w:color w:val="000000"/>
                <w:sz w:val="22"/>
                <w:szCs w:val="22"/>
              </w:rPr>
              <w:t>Maehara</w:t>
            </w:r>
            <w:proofErr w:type="spellEnd"/>
          </w:p>
        </w:tc>
        <w:tc>
          <w:tcPr>
            <w:tcW w:w="2425" w:type="dxa"/>
            <w:tcBorders>
              <w:top w:val="single" w:sz="4" w:space="0" w:color="auto"/>
              <w:left w:val="single" w:sz="4" w:space="0" w:color="auto"/>
              <w:bottom w:val="single" w:sz="4" w:space="0" w:color="auto"/>
              <w:right w:val="single" w:sz="4" w:space="0" w:color="auto"/>
            </w:tcBorders>
            <w:vAlign w:val="bottom"/>
            <w:hideMark/>
          </w:tcPr>
          <w:p w:rsidR="00F23FB9" w:rsidRPr="0077525B" w:rsidRDefault="00F23FB9" w:rsidP="009C5DF8">
            <w:pPr>
              <w:jc w:val="center"/>
              <w:rPr>
                <w:color w:val="000000"/>
                <w:sz w:val="22"/>
                <w:szCs w:val="22"/>
              </w:rPr>
            </w:pPr>
            <w:r w:rsidRPr="0077525B">
              <w:rPr>
                <w:color w:val="000000"/>
                <w:sz w:val="22"/>
                <w:szCs w:val="22"/>
              </w:rPr>
              <w:t>Ken-</w:t>
            </w:r>
            <w:proofErr w:type="spellStart"/>
            <w:r w:rsidRPr="0077525B">
              <w:rPr>
                <w:color w:val="000000"/>
                <w:sz w:val="22"/>
                <w:szCs w:val="22"/>
              </w:rPr>
              <w:t>ichi</w:t>
            </w:r>
            <w:proofErr w:type="spellEnd"/>
            <w:r w:rsidRPr="0077525B">
              <w:rPr>
                <w:color w:val="000000"/>
                <w:sz w:val="22"/>
                <w:szCs w:val="22"/>
              </w:rPr>
              <w:t xml:space="preserve"> </w:t>
            </w:r>
            <w:proofErr w:type="spellStart"/>
            <w:r w:rsidRPr="0077525B">
              <w:rPr>
                <w:color w:val="000000"/>
                <w:sz w:val="22"/>
                <w:szCs w:val="22"/>
              </w:rPr>
              <w:t>Kawarabayashi</w:t>
            </w:r>
            <w:proofErr w:type="spellEnd"/>
          </w:p>
        </w:tc>
        <w:tc>
          <w:tcPr>
            <w:tcW w:w="720" w:type="dxa"/>
            <w:tcBorders>
              <w:top w:val="single" w:sz="4" w:space="0" w:color="auto"/>
              <w:left w:val="single" w:sz="4" w:space="0" w:color="auto"/>
              <w:bottom w:val="single" w:sz="4" w:space="0" w:color="auto"/>
              <w:right w:val="single" w:sz="4" w:space="0" w:color="auto"/>
            </w:tcBorders>
            <w:vAlign w:val="bottom"/>
            <w:hideMark/>
          </w:tcPr>
          <w:p w:rsidR="00F23FB9" w:rsidRPr="0077525B" w:rsidRDefault="00F23FB9" w:rsidP="009C5DF8">
            <w:pPr>
              <w:jc w:val="center"/>
              <w:rPr>
                <w:color w:val="000000"/>
                <w:sz w:val="22"/>
                <w:szCs w:val="22"/>
              </w:rPr>
            </w:pPr>
            <w:r w:rsidRPr="0077525B">
              <w:rPr>
                <w:color w:val="000000"/>
                <w:sz w:val="22"/>
                <w:szCs w:val="22"/>
              </w:rPr>
              <w:t>33.33</w:t>
            </w:r>
          </w:p>
        </w:tc>
        <w:tc>
          <w:tcPr>
            <w:tcW w:w="1260" w:type="dxa"/>
            <w:tcBorders>
              <w:top w:val="single" w:sz="4" w:space="0" w:color="auto"/>
              <w:left w:val="single" w:sz="4" w:space="0" w:color="auto"/>
              <w:bottom w:val="single" w:sz="4" w:space="0" w:color="auto"/>
              <w:right w:val="single" w:sz="4" w:space="0" w:color="auto"/>
            </w:tcBorders>
            <w:vAlign w:val="bottom"/>
            <w:hideMark/>
          </w:tcPr>
          <w:p w:rsidR="00F23FB9" w:rsidRPr="0077525B" w:rsidRDefault="00F23FB9" w:rsidP="009C5DF8">
            <w:pPr>
              <w:jc w:val="center"/>
              <w:rPr>
                <w:color w:val="000000"/>
                <w:sz w:val="22"/>
                <w:szCs w:val="22"/>
              </w:rPr>
            </w:pPr>
            <w:r w:rsidRPr="0077525B">
              <w:rPr>
                <w:color w:val="000000"/>
                <w:sz w:val="22"/>
                <w:szCs w:val="22"/>
              </w:rPr>
              <w:t>65.99</w:t>
            </w:r>
          </w:p>
        </w:tc>
        <w:tc>
          <w:tcPr>
            <w:tcW w:w="900" w:type="dxa"/>
            <w:tcBorders>
              <w:top w:val="single" w:sz="4" w:space="0" w:color="auto"/>
              <w:left w:val="single" w:sz="4" w:space="0" w:color="auto"/>
              <w:bottom w:val="single" w:sz="4" w:space="0" w:color="auto"/>
              <w:right w:val="single" w:sz="4" w:space="0" w:color="auto"/>
            </w:tcBorders>
            <w:vAlign w:val="bottom"/>
            <w:hideMark/>
          </w:tcPr>
          <w:p w:rsidR="00F23FB9" w:rsidRPr="0077525B" w:rsidRDefault="00F23FB9" w:rsidP="009C5DF8">
            <w:pPr>
              <w:jc w:val="center"/>
              <w:rPr>
                <w:color w:val="000000"/>
                <w:sz w:val="22"/>
                <w:szCs w:val="22"/>
              </w:rPr>
            </w:pPr>
            <w:r w:rsidRPr="0077525B">
              <w:rPr>
                <w:color w:val="000000"/>
                <w:sz w:val="22"/>
                <w:szCs w:val="22"/>
              </w:rPr>
              <w:t>0.8165</w:t>
            </w:r>
          </w:p>
        </w:tc>
        <w:tc>
          <w:tcPr>
            <w:tcW w:w="1260" w:type="dxa"/>
            <w:tcBorders>
              <w:top w:val="single" w:sz="4" w:space="0" w:color="auto"/>
              <w:left w:val="single" w:sz="4" w:space="0" w:color="auto"/>
              <w:bottom w:val="single" w:sz="4" w:space="0" w:color="auto"/>
              <w:right w:val="single" w:sz="4" w:space="0" w:color="auto"/>
            </w:tcBorders>
            <w:noWrap/>
            <w:vAlign w:val="bottom"/>
            <w:hideMark/>
          </w:tcPr>
          <w:p w:rsidR="00F23FB9" w:rsidRPr="0077525B" w:rsidRDefault="00F23FB9" w:rsidP="009C5DF8">
            <w:pPr>
              <w:jc w:val="center"/>
              <w:rPr>
                <w:color w:val="000000"/>
                <w:sz w:val="22"/>
                <w:szCs w:val="22"/>
              </w:rPr>
            </w:pPr>
            <w:r w:rsidRPr="0077525B">
              <w:rPr>
                <w:color w:val="000000"/>
                <w:sz w:val="22"/>
                <w:szCs w:val="22"/>
              </w:rPr>
              <w:t>0.8333</w:t>
            </w:r>
          </w:p>
        </w:tc>
      </w:tr>
      <w:tr w:rsidR="009C5DF8" w:rsidRPr="0077525B" w:rsidTr="004B5407">
        <w:trPr>
          <w:trHeight w:val="290"/>
          <w:jc w:val="center"/>
        </w:trPr>
        <w:tc>
          <w:tcPr>
            <w:tcW w:w="1890" w:type="dxa"/>
            <w:tcBorders>
              <w:top w:val="single" w:sz="4" w:space="0" w:color="auto"/>
              <w:left w:val="single" w:sz="4" w:space="0" w:color="auto"/>
              <w:bottom w:val="single" w:sz="4" w:space="0" w:color="auto"/>
              <w:right w:val="single" w:sz="4" w:space="0" w:color="auto"/>
            </w:tcBorders>
            <w:vAlign w:val="bottom"/>
            <w:hideMark/>
          </w:tcPr>
          <w:p w:rsidR="00F23FB9" w:rsidRPr="0077525B" w:rsidRDefault="00F23FB9" w:rsidP="009C5DF8">
            <w:pPr>
              <w:jc w:val="center"/>
              <w:rPr>
                <w:color w:val="000000"/>
                <w:sz w:val="22"/>
                <w:szCs w:val="22"/>
              </w:rPr>
            </w:pPr>
            <w:proofErr w:type="spellStart"/>
            <w:r w:rsidRPr="0077525B">
              <w:rPr>
                <w:color w:val="000000"/>
                <w:sz w:val="22"/>
                <w:szCs w:val="22"/>
              </w:rPr>
              <w:t>Yaliang</w:t>
            </w:r>
            <w:proofErr w:type="spellEnd"/>
            <w:r w:rsidRPr="0077525B">
              <w:rPr>
                <w:color w:val="000000"/>
                <w:sz w:val="22"/>
                <w:szCs w:val="22"/>
              </w:rPr>
              <w:t xml:space="preserve"> Li</w:t>
            </w:r>
          </w:p>
        </w:tc>
        <w:tc>
          <w:tcPr>
            <w:tcW w:w="2425" w:type="dxa"/>
            <w:tcBorders>
              <w:top w:val="single" w:sz="4" w:space="0" w:color="auto"/>
              <w:left w:val="single" w:sz="4" w:space="0" w:color="auto"/>
              <w:bottom w:val="single" w:sz="4" w:space="0" w:color="auto"/>
              <w:right w:val="single" w:sz="4" w:space="0" w:color="auto"/>
            </w:tcBorders>
            <w:vAlign w:val="bottom"/>
            <w:hideMark/>
          </w:tcPr>
          <w:p w:rsidR="00F23FB9" w:rsidRPr="0077525B" w:rsidRDefault="00F23FB9" w:rsidP="009C5DF8">
            <w:pPr>
              <w:jc w:val="center"/>
              <w:rPr>
                <w:color w:val="000000"/>
                <w:sz w:val="22"/>
                <w:szCs w:val="22"/>
              </w:rPr>
            </w:pPr>
            <w:r w:rsidRPr="0077525B">
              <w:rPr>
                <w:color w:val="000000"/>
                <w:sz w:val="22"/>
                <w:szCs w:val="22"/>
              </w:rPr>
              <w:t>Jiawei Han</w:t>
            </w:r>
          </w:p>
        </w:tc>
        <w:tc>
          <w:tcPr>
            <w:tcW w:w="720" w:type="dxa"/>
            <w:tcBorders>
              <w:top w:val="single" w:sz="4" w:space="0" w:color="auto"/>
              <w:left w:val="single" w:sz="4" w:space="0" w:color="auto"/>
              <w:bottom w:val="single" w:sz="4" w:space="0" w:color="auto"/>
              <w:right w:val="single" w:sz="4" w:space="0" w:color="auto"/>
            </w:tcBorders>
            <w:vAlign w:val="bottom"/>
            <w:hideMark/>
          </w:tcPr>
          <w:p w:rsidR="00F23FB9" w:rsidRPr="0077525B" w:rsidRDefault="00F23FB9" w:rsidP="009C5DF8">
            <w:pPr>
              <w:jc w:val="center"/>
              <w:rPr>
                <w:color w:val="000000"/>
                <w:sz w:val="22"/>
                <w:szCs w:val="22"/>
              </w:rPr>
            </w:pPr>
            <w:r w:rsidRPr="0077525B">
              <w:rPr>
                <w:color w:val="000000"/>
                <w:sz w:val="22"/>
                <w:szCs w:val="22"/>
              </w:rPr>
              <w:t>25</w:t>
            </w:r>
          </w:p>
        </w:tc>
        <w:tc>
          <w:tcPr>
            <w:tcW w:w="1260" w:type="dxa"/>
            <w:tcBorders>
              <w:top w:val="single" w:sz="4" w:space="0" w:color="auto"/>
              <w:left w:val="single" w:sz="4" w:space="0" w:color="auto"/>
              <w:bottom w:val="single" w:sz="4" w:space="0" w:color="auto"/>
              <w:right w:val="single" w:sz="4" w:space="0" w:color="auto"/>
            </w:tcBorders>
            <w:vAlign w:val="bottom"/>
            <w:hideMark/>
          </w:tcPr>
          <w:p w:rsidR="00F23FB9" w:rsidRPr="0077525B" w:rsidRDefault="00F23FB9" w:rsidP="009C5DF8">
            <w:pPr>
              <w:jc w:val="center"/>
              <w:rPr>
                <w:color w:val="000000"/>
                <w:sz w:val="22"/>
                <w:szCs w:val="22"/>
              </w:rPr>
            </w:pPr>
            <w:r w:rsidRPr="0077525B">
              <w:rPr>
                <w:color w:val="000000"/>
                <w:sz w:val="22"/>
                <w:szCs w:val="22"/>
              </w:rPr>
              <w:t>48.98</w:t>
            </w:r>
          </w:p>
        </w:tc>
        <w:tc>
          <w:tcPr>
            <w:tcW w:w="900" w:type="dxa"/>
            <w:tcBorders>
              <w:top w:val="single" w:sz="4" w:space="0" w:color="auto"/>
              <w:left w:val="single" w:sz="4" w:space="0" w:color="auto"/>
              <w:bottom w:val="single" w:sz="4" w:space="0" w:color="auto"/>
              <w:right w:val="single" w:sz="4" w:space="0" w:color="auto"/>
            </w:tcBorders>
            <w:vAlign w:val="bottom"/>
            <w:hideMark/>
          </w:tcPr>
          <w:p w:rsidR="00F23FB9" w:rsidRPr="0077525B" w:rsidRDefault="00F23FB9" w:rsidP="009C5DF8">
            <w:pPr>
              <w:jc w:val="center"/>
              <w:rPr>
                <w:color w:val="000000"/>
                <w:sz w:val="22"/>
                <w:szCs w:val="22"/>
              </w:rPr>
            </w:pPr>
            <w:r w:rsidRPr="0077525B">
              <w:rPr>
                <w:color w:val="000000"/>
                <w:sz w:val="22"/>
                <w:szCs w:val="22"/>
              </w:rPr>
              <w:t>0.7071</w:t>
            </w:r>
          </w:p>
        </w:tc>
        <w:tc>
          <w:tcPr>
            <w:tcW w:w="1260" w:type="dxa"/>
            <w:tcBorders>
              <w:top w:val="single" w:sz="4" w:space="0" w:color="auto"/>
              <w:left w:val="single" w:sz="4" w:space="0" w:color="auto"/>
              <w:bottom w:val="single" w:sz="4" w:space="0" w:color="auto"/>
              <w:right w:val="single" w:sz="4" w:space="0" w:color="auto"/>
            </w:tcBorders>
            <w:noWrap/>
            <w:vAlign w:val="bottom"/>
            <w:hideMark/>
          </w:tcPr>
          <w:p w:rsidR="00F23FB9" w:rsidRPr="0077525B" w:rsidRDefault="00F23FB9" w:rsidP="009C5DF8">
            <w:pPr>
              <w:jc w:val="center"/>
              <w:rPr>
                <w:color w:val="000000"/>
                <w:sz w:val="22"/>
                <w:szCs w:val="22"/>
              </w:rPr>
            </w:pPr>
            <w:r w:rsidRPr="0077525B">
              <w:rPr>
                <w:color w:val="000000"/>
                <w:sz w:val="22"/>
                <w:szCs w:val="22"/>
              </w:rPr>
              <w:t>0.75</w:t>
            </w:r>
          </w:p>
        </w:tc>
      </w:tr>
      <w:tr w:rsidR="009C5DF8" w:rsidRPr="0077525B" w:rsidTr="004B5407">
        <w:trPr>
          <w:trHeight w:val="290"/>
          <w:jc w:val="center"/>
        </w:trPr>
        <w:tc>
          <w:tcPr>
            <w:tcW w:w="1890" w:type="dxa"/>
            <w:tcBorders>
              <w:top w:val="single" w:sz="4" w:space="0" w:color="auto"/>
              <w:left w:val="single" w:sz="4" w:space="0" w:color="auto"/>
              <w:bottom w:val="single" w:sz="4" w:space="0" w:color="auto"/>
              <w:right w:val="single" w:sz="4" w:space="0" w:color="auto"/>
            </w:tcBorders>
            <w:vAlign w:val="bottom"/>
            <w:hideMark/>
          </w:tcPr>
          <w:p w:rsidR="00F23FB9" w:rsidRPr="0077525B" w:rsidRDefault="00F23FB9" w:rsidP="009C5DF8">
            <w:pPr>
              <w:jc w:val="center"/>
              <w:rPr>
                <w:color w:val="000000"/>
                <w:sz w:val="22"/>
                <w:szCs w:val="22"/>
              </w:rPr>
            </w:pPr>
            <w:r w:rsidRPr="0077525B">
              <w:rPr>
                <w:color w:val="000000"/>
                <w:sz w:val="22"/>
                <w:szCs w:val="22"/>
              </w:rPr>
              <w:t>Wei Fan</w:t>
            </w:r>
          </w:p>
        </w:tc>
        <w:tc>
          <w:tcPr>
            <w:tcW w:w="2425" w:type="dxa"/>
            <w:tcBorders>
              <w:top w:val="single" w:sz="4" w:space="0" w:color="auto"/>
              <w:left w:val="single" w:sz="4" w:space="0" w:color="auto"/>
              <w:bottom w:val="single" w:sz="4" w:space="0" w:color="auto"/>
              <w:right w:val="single" w:sz="4" w:space="0" w:color="auto"/>
            </w:tcBorders>
            <w:vAlign w:val="bottom"/>
            <w:hideMark/>
          </w:tcPr>
          <w:p w:rsidR="00F23FB9" w:rsidRPr="0077525B" w:rsidRDefault="00F23FB9" w:rsidP="009C5DF8">
            <w:pPr>
              <w:jc w:val="center"/>
              <w:rPr>
                <w:color w:val="000000"/>
                <w:sz w:val="22"/>
                <w:szCs w:val="22"/>
              </w:rPr>
            </w:pPr>
            <w:proofErr w:type="spellStart"/>
            <w:r w:rsidRPr="0077525B">
              <w:rPr>
                <w:color w:val="000000"/>
                <w:sz w:val="22"/>
                <w:szCs w:val="22"/>
              </w:rPr>
              <w:t>Hanghang</w:t>
            </w:r>
            <w:proofErr w:type="spellEnd"/>
            <w:r w:rsidRPr="0077525B">
              <w:rPr>
                <w:color w:val="000000"/>
                <w:sz w:val="22"/>
                <w:szCs w:val="22"/>
              </w:rPr>
              <w:t xml:space="preserve"> Tong</w:t>
            </w:r>
          </w:p>
        </w:tc>
        <w:tc>
          <w:tcPr>
            <w:tcW w:w="720" w:type="dxa"/>
            <w:tcBorders>
              <w:top w:val="single" w:sz="4" w:space="0" w:color="auto"/>
              <w:left w:val="single" w:sz="4" w:space="0" w:color="auto"/>
              <w:bottom w:val="single" w:sz="4" w:space="0" w:color="auto"/>
              <w:right w:val="single" w:sz="4" w:space="0" w:color="auto"/>
            </w:tcBorders>
            <w:vAlign w:val="bottom"/>
            <w:hideMark/>
          </w:tcPr>
          <w:p w:rsidR="00F23FB9" w:rsidRPr="0077525B" w:rsidRDefault="00F23FB9" w:rsidP="009C5DF8">
            <w:pPr>
              <w:jc w:val="center"/>
              <w:rPr>
                <w:color w:val="000000"/>
                <w:sz w:val="22"/>
                <w:szCs w:val="22"/>
              </w:rPr>
            </w:pPr>
            <w:r w:rsidRPr="0077525B">
              <w:rPr>
                <w:color w:val="000000"/>
                <w:sz w:val="22"/>
                <w:szCs w:val="22"/>
              </w:rPr>
              <w:t>22.22</w:t>
            </w:r>
          </w:p>
        </w:tc>
        <w:tc>
          <w:tcPr>
            <w:tcW w:w="1260" w:type="dxa"/>
            <w:tcBorders>
              <w:top w:val="single" w:sz="4" w:space="0" w:color="auto"/>
              <w:left w:val="single" w:sz="4" w:space="0" w:color="auto"/>
              <w:bottom w:val="single" w:sz="4" w:space="0" w:color="auto"/>
              <w:right w:val="single" w:sz="4" w:space="0" w:color="auto"/>
            </w:tcBorders>
            <w:vAlign w:val="bottom"/>
            <w:hideMark/>
          </w:tcPr>
          <w:p w:rsidR="00F23FB9" w:rsidRPr="0077525B" w:rsidRDefault="00F23FB9" w:rsidP="009C5DF8">
            <w:pPr>
              <w:jc w:val="center"/>
              <w:rPr>
                <w:color w:val="000000"/>
                <w:sz w:val="22"/>
                <w:szCs w:val="22"/>
              </w:rPr>
            </w:pPr>
            <w:r w:rsidRPr="0077525B">
              <w:rPr>
                <w:color w:val="000000"/>
                <w:sz w:val="22"/>
                <w:szCs w:val="22"/>
              </w:rPr>
              <w:t>43.08</w:t>
            </w:r>
          </w:p>
        </w:tc>
        <w:tc>
          <w:tcPr>
            <w:tcW w:w="900" w:type="dxa"/>
            <w:tcBorders>
              <w:top w:val="single" w:sz="4" w:space="0" w:color="auto"/>
              <w:left w:val="single" w:sz="4" w:space="0" w:color="auto"/>
              <w:bottom w:val="single" w:sz="4" w:space="0" w:color="auto"/>
              <w:right w:val="single" w:sz="4" w:space="0" w:color="auto"/>
            </w:tcBorders>
            <w:vAlign w:val="bottom"/>
            <w:hideMark/>
          </w:tcPr>
          <w:p w:rsidR="00F23FB9" w:rsidRPr="0077525B" w:rsidRDefault="00F23FB9" w:rsidP="009C5DF8">
            <w:pPr>
              <w:jc w:val="center"/>
              <w:rPr>
                <w:color w:val="000000"/>
                <w:sz w:val="22"/>
                <w:szCs w:val="22"/>
              </w:rPr>
            </w:pPr>
            <w:r w:rsidRPr="0077525B">
              <w:rPr>
                <w:color w:val="000000"/>
                <w:sz w:val="22"/>
                <w:szCs w:val="22"/>
              </w:rPr>
              <w:t>0.6667</w:t>
            </w:r>
          </w:p>
        </w:tc>
        <w:tc>
          <w:tcPr>
            <w:tcW w:w="1260" w:type="dxa"/>
            <w:tcBorders>
              <w:top w:val="single" w:sz="4" w:space="0" w:color="auto"/>
              <w:left w:val="single" w:sz="4" w:space="0" w:color="auto"/>
              <w:bottom w:val="single" w:sz="4" w:space="0" w:color="auto"/>
              <w:right w:val="single" w:sz="4" w:space="0" w:color="auto"/>
            </w:tcBorders>
            <w:noWrap/>
            <w:vAlign w:val="bottom"/>
            <w:hideMark/>
          </w:tcPr>
          <w:p w:rsidR="00F23FB9" w:rsidRPr="0077525B" w:rsidRDefault="00F23FB9" w:rsidP="009C5DF8">
            <w:pPr>
              <w:jc w:val="center"/>
              <w:rPr>
                <w:color w:val="000000"/>
                <w:sz w:val="22"/>
                <w:szCs w:val="22"/>
              </w:rPr>
            </w:pPr>
            <w:r w:rsidRPr="0077525B">
              <w:rPr>
                <w:color w:val="000000"/>
                <w:sz w:val="22"/>
                <w:szCs w:val="22"/>
              </w:rPr>
              <w:t>0.6667</w:t>
            </w:r>
          </w:p>
        </w:tc>
      </w:tr>
      <w:tr w:rsidR="00F23FB9" w:rsidRPr="0077525B" w:rsidTr="004B5407">
        <w:trPr>
          <w:trHeight w:val="290"/>
          <w:jc w:val="center"/>
        </w:trPr>
        <w:tc>
          <w:tcPr>
            <w:tcW w:w="1890" w:type="dxa"/>
            <w:tcBorders>
              <w:top w:val="single" w:sz="4" w:space="0" w:color="auto"/>
              <w:left w:val="single" w:sz="4" w:space="0" w:color="auto"/>
              <w:bottom w:val="single" w:sz="4" w:space="0" w:color="auto"/>
              <w:right w:val="single" w:sz="4" w:space="0" w:color="auto"/>
            </w:tcBorders>
            <w:noWrap/>
            <w:vAlign w:val="bottom"/>
            <w:hideMark/>
          </w:tcPr>
          <w:p w:rsidR="00F23FB9" w:rsidRPr="0077525B" w:rsidRDefault="00F23FB9" w:rsidP="009C5DF8">
            <w:pPr>
              <w:rPr>
                <w:color w:val="000000"/>
                <w:sz w:val="22"/>
                <w:szCs w:val="22"/>
              </w:rPr>
            </w:pPr>
            <w:r w:rsidRPr="0077525B">
              <w:rPr>
                <w:color w:val="000000"/>
                <w:sz w:val="22"/>
                <w:szCs w:val="22"/>
              </w:rPr>
              <w:t>…</w:t>
            </w:r>
          </w:p>
        </w:tc>
        <w:tc>
          <w:tcPr>
            <w:tcW w:w="2425" w:type="dxa"/>
            <w:tcBorders>
              <w:top w:val="single" w:sz="4" w:space="0" w:color="auto"/>
              <w:left w:val="single" w:sz="4" w:space="0" w:color="auto"/>
              <w:bottom w:val="single" w:sz="4" w:space="0" w:color="auto"/>
              <w:right w:val="single" w:sz="4" w:space="0" w:color="auto"/>
            </w:tcBorders>
            <w:noWrap/>
            <w:vAlign w:val="bottom"/>
            <w:hideMark/>
          </w:tcPr>
          <w:p w:rsidR="00F23FB9" w:rsidRPr="0077525B" w:rsidRDefault="00F23FB9" w:rsidP="009C5DF8">
            <w:pPr>
              <w:rPr>
                <w:color w:val="000000"/>
                <w:sz w:val="22"/>
                <w:szCs w:val="22"/>
              </w:rPr>
            </w:pPr>
            <w:r w:rsidRPr="0077525B">
              <w:rPr>
                <w:color w:val="000000"/>
                <w:sz w:val="22"/>
                <w:szCs w:val="22"/>
              </w:rPr>
              <w:t>…</w:t>
            </w:r>
          </w:p>
        </w:tc>
        <w:tc>
          <w:tcPr>
            <w:tcW w:w="720" w:type="dxa"/>
            <w:tcBorders>
              <w:top w:val="single" w:sz="4" w:space="0" w:color="auto"/>
              <w:left w:val="single" w:sz="4" w:space="0" w:color="auto"/>
              <w:bottom w:val="single" w:sz="4" w:space="0" w:color="auto"/>
              <w:right w:val="single" w:sz="4" w:space="0" w:color="auto"/>
            </w:tcBorders>
            <w:noWrap/>
            <w:vAlign w:val="bottom"/>
            <w:hideMark/>
          </w:tcPr>
          <w:p w:rsidR="00F23FB9" w:rsidRPr="0077525B" w:rsidRDefault="00F23FB9" w:rsidP="009C5DF8">
            <w:pPr>
              <w:rPr>
                <w:color w:val="000000"/>
                <w:sz w:val="22"/>
                <w:szCs w:val="22"/>
              </w:rPr>
            </w:pPr>
            <w:r w:rsidRPr="0077525B">
              <w:rPr>
                <w:color w:val="000000"/>
                <w:sz w:val="22"/>
                <w:szCs w:val="22"/>
              </w:rPr>
              <w:t>…</w:t>
            </w:r>
          </w:p>
        </w:tc>
        <w:tc>
          <w:tcPr>
            <w:tcW w:w="1260" w:type="dxa"/>
            <w:tcBorders>
              <w:top w:val="single" w:sz="4" w:space="0" w:color="auto"/>
              <w:left w:val="single" w:sz="4" w:space="0" w:color="auto"/>
              <w:bottom w:val="single" w:sz="4" w:space="0" w:color="auto"/>
              <w:right w:val="single" w:sz="4" w:space="0" w:color="auto"/>
            </w:tcBorders>
            <w:noWrap/>
            <w:vAlign w:val="bottom"/>
            <w:hideMark/>
          </w:tcPr>
          <w:p w:rsidR="00F23FB9" w:rsidRPr="0077525B" w:rsidRDefault="009C5DF8" w:rsidP="009C5DF8">
            <w:pPr>
              <w:rPr>
                <w:color w:val="000000"/>
                <w:sz w:val="22"/>
                <w:szCs w:val="22"/>
              </w:rPr>
            </w:pPr>
            <w:r w:rsidRPr="0077525B">
              <w:rPr>
                <w:color w:val="000000"/>
                <w:sz w:val="22"/>
                <w:szCs w:val="22"/>
              </w:rPr>
              <w:t>…</w:t>
            </w:r>
          </w:p>
        </w:tc>
        <w:tc>
          <w:tcPr>
            <w:tcW w:w="900" w:type="dxa"/>
            <w:tcBorders>
              <w:top w:val="single" w:sz="4" w:space="0" w:color="auto"/>
              <w:left w:val="single" w:sz="4" w:space="0" w:color="auto"/>
              <w:bottom w:val="single" w:sz="4" w:space="0" w:color="auto"/>
              <w:right w:val="single" w:sz="4" w:space="0" w:color="auto"/>
            </w:tcBorders>
            <w:noWrap/>
            <w:vAlign w:val="bottom"/>
            <w:hideMark/>
          </w:tcPr>
          <w:p w:rsidR="00F23FB9" w:rsidRPr="0077525B" w:rsidRDefault="00F23FB9" w:rsidP="009C5DF8">
            <w:pPr>
              <w:rPr>
                <w:color w:val="000000"/>
                <w:sz w:val="22"/>
                <w:szCs w:val="22"/>
              </w:rPr>
            </w:pPr>
            <w:r w:rsidRPr="0077525B">
              <w:rPr>
                <w:color w:val="000000"/>
                <w:sz w:val="22"/>
                <w:szCs w:val="22"/>
              </w:rPr>
              <w:t>…</w:t>
            </w:r>
          </w:p>
        </w:tc>
        <w:tc>
          <w:tcPr>
            <w:tcW w:w="1260" w:type="dxa"/>
            <w:tcBorders>
              <w:top w:val="single" w:sz="4" w:space="0" w:color="auto"/>
              <w:left w:val="single" w:sz="4" w:space="0" w:color="auto"/>
              <w:bottom w:val="single" w:sz="4" w:space="0" w:color="auto"/>
              <w:right w:val="single" w:sz="4" w:space="0" w:color="auto"/>
            </w:tcBorders>
            <w:noWrap/>
            <w:vAlign w:val="bottom"/>
            <w:hideMark/>
          </w:tcPr>
          <w:p w:rsidR="00F23FB9" w:rsidRPr="0077525B" w:rsidRDefault="00F23FB9" w:rsidP="009C5DF8">
            <w:pPr>
              <w:rPr>
                <w:color w:val="000000"/>
                <w:sz w:val="22"/>
                <w:szCs w:val="22"/>
              </w:rPr>
            </w:pPr>
            <w:r w:rsidRPr="0077525B">
              <w:rPr>
                <w:color w:val="000000"/>
                <w:sz w:val="22"/>
                <w:szCs w:val="22"/>
              </w:rPr>
              <w:t>…</w:t>
            </w:r>
          </w:p>
        </w:tc>
      </w:tr>
    </w:tbl>
    <w:p w:rsidR="00FA01BE" w:rsidRPr="00FA01BE" w:rsidRDefault="003B7506" w:rsidP="00FA01BE">
      <w:pPr>
        <w:spacing w:before="120" w:after="120"/>
        <w:rPr>
          <w:sz w:val="22"/>
          <w:szCs w:val="22"/>
        </w:rPr>
      </w:pPr>
      <w:r w:rsidRPr="0077525B">
        <w:rPr>
          <w:sz w:val="22"/>
          <w:szCs w:val="22"/>
        </w:rPr>
        <w:t>We can easily read from this table that all Lifts and Chi-squares are much greater than 1 and 0, respectively, which tells us a strongly association between the two authors in the corresponding pairs.</w:t>
      </w:r>
      <w:r w:rsidR="00641C09" w:rsidRPr="0077525B">
        <w:rPr>
          <w:sz w:val="22"/>
          <w:szCs w:val="22"/>
        </w:rPr>
        <w:t xml:space="preserve"> We think these two results are less persuasive</w:t>
      </w:r>
      <w:r w:rsidR="00D2787E" w:rsidRPr="0077525B">
        <w:rPr>
          <w:sz w:val="22"/>
          <w:szCs w:val="22"/>
        </w:rPr>
        <w:t>. It is because that among the 100 KDD papers of 2015 that we processed, very few researchers published more than three papers, which illustrates that null transactions are very large here. Here, null transaction stands for papers that were finished by neither Author 1 nor Author 2.</w:t>
      </w:r>
      <w:r w:rsidR="009C08F1">
        <w:rPr>
          <w:sz w:val="22"/>
          <w:szCs w:val="22"/>
        </w:rPr>
        <w:t xml:space="preserve"> Then, we move our concentration </w:t>
      </w:r>
      <w:r w:rsidR="00C42042">
        <w:rPr>
          <w:sz w:val="22"/>
          <w:szCs w:val="22"/>
        </w:rPr>
        <w:t>to</w:t>
      </w:r>
      <w:r w:rsidR="00C5630C" w:rsidRPr="0077525B">
        <w:rPr>
          <w:sz w:val="22"/>
          <w:szCs w:val="22"/>
        </w:rPr>
        <w:t xml:space="preserve"> Cosine and </w:t>
      </w:r>
      <w:proofErr w:type="spellStart"/>
      <w:r w:rsidR="00C5630C" w:rsidRPr="0077525B">
        <w:rPr>
          <w:sz w:val="22"/>
          <w:szCs w:val="22"/>
        </w:rPr>
        <w:t>Kulczynski</w:t>
      </w:r>
      <w:proofErr w:type="spellEnd"/>
      <w:r w:rsidR="00C5630C" w:rsidRPr="0077525B">
        <w:rPr>
          <w:sz w:val="22"/>
          <w:szCs w:val="22"/>
        </w:rPr>
        <w:t xml:space="preserve">. </w:t>
      </w:r>
      <w:r w:rsidR="00E17621" w:rsidRPr="0077525B">
        <w:rPr>
          <w:sz w:val="22"/>
          <w:szCs w:val="22"/>
        </w:rPr>
        <w:t>We can read from their formulas</w:t>
      </w:r>
      <w:r w:rsidR="00DD3A3E" w:rsidRPr="0077525B">
        <w:rPr>
          <w:sz w:val="22"/>
          <w:szCs w:val="22"/>
        </w:rPr>
        <w:t xml:space="preserve"> which are mentioned in part 3</w:t>
      </w:r>
      <w:r w:rsidR="00E17621" w:rsidRPr="0077525B">
        <w:rPr>
          <w:sz w:val="22"/>
          <w:szCs w:val="22"/>
        </w:rPr>
        <w:t xml:space="preserve"> tha</w:t>
      </w:r>
      <w:r w:rsidR="00D550F2" w:rsidRPr="0077525B">
        <w:rPr>
          <w:sz w:val="22"/>
          <w:szCs w:val="22"/>
        </w:rPr>
        <w:t>t</w:t>
      </w:r>
      <w:r w:rsidR="00E17621" w:rsidRPr="0077525B">
        <w:rPr>
          <w:sz w:val="22"/>
          <w:szCs w:val="22"/>
        </w:rPr>
        <w:t xml:space="preserve"> t</w:t>
      </w:r>
      <w:r w:rsidR="00C5630C" w:rsidRPr="0077525B">
        <w:rPr>
          <w:sz w:val="22"/>
          <w:szCs w:val="22"/>
        </w:rPr>
        <w:t xml:space="preserve">hese two measures are not influenced by </w:t>
      </w:r>
      <w:r w:rsidR="00A8164C" w:rsidRPr="0077525B">
        <w:rPr>
          <w:sz w:val="22"/>
          <w:szCs w:val="22"/>
        </w:rPr>
        <w:t>nul</w:t>
      </w:r>
      <w:r w:rsidR="00FF50B4">
        <w:rPr>
          <w:sz w:val="22"/>
          <w:szCs w:val="22"/>
        </w:rPr>
        <w:t>l transactions, which makes our results</w:t>
      </w:r>
      <w:r w:rsidR="00A8164C" w:rsidRPr="0077525B">
        <w:rPr>
          <w:sz w:val="22"/>
          <w:szCs w:val="22"/>
        </w:rPr>
        <w:t xml:space="preserve"> more trustable</w:t>
      </w:r>
      <w:r w:rsidR="00E17621" w:rsidRPr="0077525B">
        <w:rPr>
          <w:sz w:val="22"/>
          <w:szCs w:val="22"/>
        </w:rPr>
        <w:t>.</w:t>
      </w:r>
    </w:p>
    <w:p w:rsidR="00B53EA0" w:rsidRPr="00BD4094" w:rsidRDefault="00B53EA0" w:rsidP="00B60CB1">
      <w:pPr>
        <w:pStyle w:val="ListParagraph"/>
        <w:numPr>
          <w:ilvl w:val="1"/>
          <w:numId w:val="2"/>
        </w:numPr>
        <w:spacing w:before="120" w:after="120"/>
        <w:rPr>
          <w:b/>
        </w:rPr>
      </w:pPr>
      <w:r w:rsidRPr="00BD4094">
        <w:rPr>
          <w:b/>
        </w:rPr>
        <w:t>Classification</w:t>
      </w:r>
    </w:p>
    <w:p w:rsidR="00E1449E" w:rsidRDefault="002A18EF" w:rsidP="00B60CB1">
      <w:pPr>
        <w:spacing w:before="120" w:after="120"/>
        <w:rPr>
          <w:sz w:val="22"/>
          <w:szCs w:val="22"/>
        </w:rPr>
      </w:pPr>
      <w:r>
        <w:rPr>
          <w:sz w:val="22"/>
          <w:szCs w:val="22"/>
        </w:rPr>
        <w:t xml:space="preserve">In this part, </w:t>
      </w:r>
      <w:r w:rsidR="00E1449E">
        <w:rPr>
          <w:sz w:val="22"/>
          <w:szCs w:val="22"/>
        </w:rPr>
        <w:t>we would like</w:t>
      </w:r>
      <w:r w:rsidR="00DC7AAE">
        <w:rPr>
          <w:sz w:val="22"/>
          <w:szCs w:val="22"/>
        </w:rPr>
        <w:t xml:space="preserve"> to build a classifier </w:t>
      </w:r>
      <w:r w:rsidR="00E1449E">
        <w:rPr>
          <w:sz w:val="22"/>
          <w:szCs w:val="22"/>
        </w:rPr>
        <w:t>to classify our 100 papers into database-related and database-unrelated ones. The Category is our pre-classed variable that we would like to predict while the Whole-paper is our feature.</w:t>
      </w:r>
      <w:r w:rsidR="00E902D3">
        <w:rPr>
          <w:sz w:val="22"/>
          <w:szCs w:val="22"/>
        </w:rPr>
        <w:t xml:space="preserve"> Among the 100 papers that we processed, 49 of them are related with topics of database while the others are not.</w:t>
      </w:r>
    </w:p>
    <w:p w:rsidR="00BD2D7B" w:rsidRDefault="00E1449E" w:rsidP="00B60CB1">
      <w:pPr>
        <w:spacing w:before="120" w:after="120"/>
        <w:rPr>
          <w:sz w:val="22"/>
          <w:szCs w:val="22"/>
        </w:rPr>
      </w:pPr>
      <w:r>
        <w:rPr>
          <w:sz w:val="22"/>
          <w:szCs w:val="22"/>
        </w:rPr>
        <w:t xml:space="preserve">At the beginning, </w:t>
      </w:r>
      <w:r w:rsidR="002A18EF">
        <w:rPr>
          <w:sz w:val="22"/>
          <w:szCs w:val="22"/>
        </w:rPr>
        <w:t xml:space="preserve">we </w:t>
      </w:r>
      <w:r w:rsidR="00D37D44">
        <w:rPr>
          <w:sz w:val="22"/>
          <w:szCs w:val="22"/>
        </w:rPr>
        <w:t xml:space="preserve">would like to </w:t>
      </w:r>
      <w:r w:rsidR="00937F96">
        <w:rPr>
          <w:sz w:val="22"/>
          <w:szCs w:val="22"/>
        </w:rPr>
        <w:t xml:space="preserve">randomly </w:t>
      </w:r>
      <w:r w:rsidR="002A18EF">
        <w:rPr>
          <w:sz w:val="22"/>
          <w:szCs w:val="22"/>
        </w:rPr>
        <w:t>split our datasets into training and testing</w:t>
      </w:r>
      <w:r w:rsidR="0074650B">
        <w:rPr>
          <w:sz w:val="22"/>
          <w:szCs w:val="22"/>
        </w:rPr>
        <w:t xml:space="preserve"> sets</w:t>
      </w:r>
      <w:r w:rsidR="002A18EF">
        <w:rPr>
          <w:sz w:val="22"/>
          <w:szCs w:val="22"/>
        </w:rPr>
        <w:t xml:space="preserve">, which we have mentioned </w:t>
      </w:r>
      <w:r w:rsidR="00D37D44">
        <w:rPr>
          <w:sz w:val="22"/>
          <w:szCs w:val="22"/>
        </w:rPr>
        <w:t>in the previous part</w:t>
      </w:r>
      <w:r w:rsidR="002A18EF">
        <w:rPr>
          <w:sz w:val="22"/>
          <w:szCs w:val="22"/>
        </w:rPr>
        <w:t xml:space="preserve">. The training set </w:t>
      </w:r>
      <w:r w:rsidR="00D37D44">
        <w:rPr>
          <w:sz w:val="22"/>
          <w:szCs w:val="22"/>
        </w:rPr>
        <w:t>will contain</w:t>
      </w:r>
      <w:r w:rsidR="002A18EF">
        <w:rPr>
          <w:sz w:val="22"/>
          <w:szCs w:val="22"/>
        </w:rPr>
        <w:t xml:space="preserve"> 80 papers while the testing set contains the rest 20. </w:t>
      </w:r>
      <w:r w:rsidR="00244BDA">
        <w:rPr>
          <w:sz w:val="22"/>
          <w:szCs w:val="22"/>
        </w:rPr>
        <w:t>We</w:t>
      </w:r>
      <w:r w:rsidR="002A18EF">
        <w:rPr>
          <w:sz w:val="22"/>
          <w:szCs w:val="22"/>
        </w:rPr>
        <w:t xml:space="preserve"> </w:t>
      </w:r>
      <w:r w:rsidR="00D37D44">
        <w:rPr>
          <w:sz w:val="22"/>
          <w:szCs w:val="22"/>
        </w:rPr>
        <w:t xml:space="preserve">also </w:t>
      </w:r>
      <w:r w:rsidR="002A18EF">
        <w:rPr>
          <w:sz w:val="22"/>
          <w:szCs w:val="22"/>
        </w:rPr>
        <w:t>need to check whether</w:t>
      </w:r>
      <w:r w:rsidR="00BB38F6">
        <w:rPr>
          <w:sz w:val="22"/>
          <w:szCs w:val="22"/>
        </w:rPr>
        <w:t xml:space="preserve"> this is a</w:t>
      </w:r>
      <w:r w:rsidR="002A18EF">
        <w:rPr>
          <w:sz w:val="22"/>
          <w:szCs w:val="22"/>
        </w:rPr>
        <w:t xml:space="preserve"> </w:t>
      </w:r>
      <w:r w:rsidR="00910BA6">
        <w:rPr>
          <w:sz w:val="22"/>
          <w:szCs w:val="22"/>
        </w:rPr>
        <w:t>class-</w:t>
      </w:r>
      <w:r w:rsidR="002A18EF">
        <w:rPr>
          <w:sz w:val="22"/>
          <w:szCs w:val="22"/>
        </w:rPr>
        <w:t>balanced binary classification problem</w:t>
      </w:r>
      <w:r w:rsidR="00BB38F6">
        <w:rPr>
          <w:sz w:val="22"/>
          <w:szCs w:val="22"/>
        </w:rPr>
        <w:t xml:space="preserve">. </w:t>
      </w:r>
      <w:r w:rsidR="00910BA6">
        <w:rPr>
          <w:sz w:val="22"/>
          <w:szCs w:val="22"/>
        </w:rPr>
        <w:t>Class-balanced dataset means that we have rare positive example while numerous negative ones.</w:t>
      </w:r>
    </w:p>
    <w:p w:rsidR="00175190" w:rsidRPr="00175190" w:rsidRDefault="00175190" w:rsidP="00175190">
      <w:pPr>
        <w:spacing w:before="120" w:after="120"/>
        <w:jc w:val="center"/>
        <w:rPr>
          <w:sz w:val="18"/>
          <w:szCs w:val="18"/>
        </w:rPr>
      </w:pPr>
      <w:r w:rsidRPr="00E5123C">
        <w:rPr>
          <w:sz w:val="18"/>
          <w:szCs w:val="18"/>
        </w:rPr>
        <w:t xml:space="preserve">Table </w:t>
      </w:r>
      <w:r>
        <w:rPr>
          <w:sz w:val="18"/>
          <w:szCs w:val="18"/>
        </w:rPr>
        <w:t>4: Class-Imbalanced Datasets Check</w:t>
      </w:r>
    </w:p>
    <w:tbl>
      <w:tblPr>
        <w:tblW w:w="3840" w:type="dxa"/>
        <w:jc w:val="center"/>
        <w:tblCellMar>
          <w:top w:w="15" w:type="dxa"/>
          <w:bottom w:w="15" w:type="dxa"/>
        </w:tblCellMar>
        <w:tblLook w:val="04A0" w:firstRow="1" w:lastRow="0" w:firstColumn="1" w:lastColumn="0" w:noHBand="0" w:noVBand="1"/>
      </w:tblPr>
      <w:tblGrid>
        <w:gridCol w:w="960"/>
        <w:gridCol w:w="960"/>
        <w:gridCol w:w="960"/>
        <w:gridCol w:w="960"/>
      </w:tblGrid>
      <w:tr w:rsidR="006F4304" w:rsidRPr="006F4304" w:rsidTr="006F4304">
        <w:trPr>
          <w:trHeight w:val="290"/>
          <w:jc w:val="center"/>
        </w:trPr>
        <w:tc>
          <w:tcPr>
            <w:tcW w:w="960" w:type="dxa"/>
            <w:tcBorders>
              <w:top w:val="single" w:sz="4" w:space="0" w:color="auto"/>
              <w:left w:val="single" w:sz="4" w:space="0" w:color="auto"/>
              <w:bottom w:val="single" w:sz="4" w:space="0" w:color="auto"/>
              <w:right w:val="single" w:sz="4" w:space="0" w:color="auto"/>
            </w:tcBorders>
            <w:noWrap/>
            <w:vAlign w:val="bottom"/>
            <w:hideMark/>
          </w:tcPr>
          <w:p w:rsidR="006F4304" w:rsidRPr="006F4304" w:rsidRDefault="006F4304" w:rsidP="006F4304">
            <w:pPr>
              <w:rPr>
                <w:sz w:val="20"/>
                <w:szCs w:val="20"/>
              </w:rPr>
            </w:pP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6F4304" w:rsidRPr="006F4304" w:rsidRDefault="006F4304" w:rsidP="006F4304">
            <w:pPr>
              <w:jc w:val="right"/>
              <w:rPr>
                <w:color w:val="000000"/>
                <w:sz w:val="22"/>
                <w:szCs w:val="22"/>
              </w:rPr>
            </w:pPr>
            <w:r w:rsidRPr="006F4304">
              <w:rPr>
                <w:color w:val="000000"/>
                <w:sz w:val="22"/>
                <w:szCs w:val="22"/>
              </w:rPr>
              <w:t>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6F4304" w:rsidRPr="006F4304" w:rsidRDefault="006F4304" w:rsidP="006F4304">
            <w:pPr>
              <w:jc w:val="right"/>
              <w:rPr>
                <w:color w:val="000000"/>
                <w:sz w:val="22"/>
                <w:szCs w:val="22"/>
              </w:rPr>
            </w:pPr>
            <w:r w:rsidRPr="006F4304">
              <w:rPr>
                <w:color w:val="000000"/>
                <w:sz w:val="22"/>
                <w:szCs w:val="22"/>
              </w:rPr>
              <w:t>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6F4304" w:rsidRPr="006F4304" w:rsidRDefault="006F4304" w:rsidP="006F4304">
            <w:pPr>
              <w:rPr>
                <w:color w:val="000000"/>
                <w:sz w:val="22"/>
                <w:szCs w:val="22"/>
              </w:rPr>
            </w:pPr>
            <w:r w:rsidRPr="006F4304">
              <w:rPr>
                <w:color w:val="000000"/>
                <w:sz w:val="22"/>
                <w:szCs w:val="22"/>
              </w:rPr>
              <w:t>total</w:t>
            </w:r>
          </w:p>
        </w:tc>
      </w:tr>
      <w:tr w:rsidR="006F4304" w:rsidRPr="006F4304" w:rsidTr="006F4304">
        <w:trPr>
          <w:trHeight w:val="290"/>
          <w:jc w:val="center"/>
        </w:trPr>
        <w:tc>
          <w:tcPr>
            <w:tcW w:w="960" w:type="dxa"/>
            <w:tcBorders>
              <w:top w:val="single" w:sz="4" w:space="0" w:color="auto"/>
              <w:left w:val="single" w:sz="4" w:space="0" w:color="auto"/>
              <w:bottom w:val="single" w:sz="4" w:space="0" w:color="auto"/>
              <w:right w:val="single" w:sz="4" w:space="0" w:color="auto"/>
            </w:tcBorders>
            <w:noWrap/>
            <w:vAlign w:val="bottom"/>
            <w:hideMark/>
          </w:tcPr>
          <w:p w:rsidR="006F4304" w:rsidRPr="006F4304" w:rsidRDefault="006F4304" w:rsidP="006F4304">
            <w:pPr>
              <w:rPr>
                <w:color w:val="000000"/>
                <w:sz w:val="22"/>
                <w:szCs w:val="22"/>
              </w:rPr>
            </w:pPr>
            <w:r w:rsidRPr="006F4304">
              <w:rPr>
                <w:color w:val="000000"/>
                <w:sz w:val="22"/>
                <w:szCs w:val="22"/>
              </w:rPr>
              <w:t>training</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6F4304" w:rsidRPr="006F4304" w:rsidRDefault="006F4304" w:rsidP="006F4304">
            <w:pPr>
              <w:jc w:val="right"/>
              <w:rPr>
                <w:color w:val="000000"/>
                <w:sz w:val="22"/>
                <w:szCs w:val="22"/>
              </w:rPr>
            </w:pPr>
            <w:r w:rsidRPr="006F4304">
              <w:rPr>
                <w:color w:val="000000"/>
                <w:sz w:val="22"/>
                <w:szCs w:val="22"/>
              </w:rPr>
              <w:t>43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6F4304" w:rsidRPr="006F4304" w:rsidRDefault="006F4304" w:rsidP="006F4304">
            <w:pPr>
              <w:jc w:val="right"/>
              <w:rPr>
                <w:color w:val="000000"/>
                <w:sz w:val="22"/>
                <w:szCs w:val="22"/>
              </w:rPr>
            </w:pPr>
            <w:r w:rsidRPr="006F4304">
              <w:rPr>
                <w:color w:val="000000"/>
                <w:sz w:val="22"/>
                <w:szCs w:val="22"/>
              </w:rPr>
              <w:t>37</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6F4304" w:rsidRPr="006F4304" w:rsidRDefault="006F4304" w:rsidP="006F4304">
            <w:pPr>
              <w:jc w:val="right"/>
              <w:rPr>
                <w:color w:val="000000"/>
                <w:sz w:val="22"/>
                <w:szCs w:val="22"/>
              </w:rPr>
            </w:pPr>
            <w:r w:rsidRPr="006F4304">
              <w:rPr>
                <w:color w:val="000000"/>
                <w:sz w:val="22"/>
                <w:szCs w:val="22"/>
              </w:rPr>
              <w:t>80</w:t>
            </w:r>
          </w:p>
        </w:tc>
      </w:tr>
      <w:tr w:rsidR="006F4304" w:rsidRPr="006F4304" w:rsidTr="006F4304">
        <w:trPr>
          <w:trHeight w:val="290"/>
          <w:jc w:val="center"/>
        </w:trPr>
        <w:tc>
          <w:tcPr>
            <w:tcW w:w="960" w:type="dxa"/>
            <w:tcBorders>
              <w:top w:val="single" w:sz="4" w:space="0" w:color="auto"/>
              <w:left w:val="single" w:sz="4" w:space="0" w:color="auto"/>
              <w:bottom w:val="single" w:sz="4" w:space="0" w:color="auto"/>
              <w:right w:val="single" w:sz="4" w:space="0" w:color="auto"/>
            </w:tcBorders>
            <w:noWrap/>
            <w:vAlign w:val="bottom"/>
            <w:hideMark/>
          </w:tcPr>
          <w:p w:rsidR="006F4304" w:rsidRPr="006F4304" w:rsidRDefault="006F4304" w:rsidP="006F4304">
            <w:pPr>
              <w:rPr>
                <w:color w:val="000000"/>
                <w:sz w:val="22"/>
                <w:szCs w:val="22"/>
              </w:rPr>
            </w:pPr>
            <w:r w:rsidRPr="006F4304">
              <w:rPr>
                <w:color w:val="000000"/>
                <w:sz w:val="22"/>
                <w:szCs w:val="22"/>
              </w:rPr>
              <w:t>testing</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6F4304" w:rsidRPr="006F4304" w:rsidRDefault="006F4304" w:rsidP="006F4304">
            <w:pPr>
              <w:jc w:val="right"/>
              <w:rPr>
                <w:color w:val="000000"/>
                <w:sz w:val="22"/>
                <w:szCs w:val="22"/>
              </w:rPr>
            </w:pPr>
            <w:r w:rsidRPr="006F4304">
              <w:rPr>
                <w:color w:val="000000"/>
                <w:sz w:val="22"/>
                <w:szCs w:val="22"/>
              </w:rPr>
              <w:t>8</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6F4304" w:rsidRPr="006F4304" w:rsidRDefault="006F4304" w:rsidP="006F4304">
            <w:pPr>
              <w:jc w:val="right"/>
              <w:rPr>
                <w:color w:val="000000"/>
                <w:sz w:val="22"/>
                <w:szCs w:val="22"/>
              </w:rPr>
            </w:pPr>
            <w:r w:rsidRPr="006F4304">
              <w:rPr>
                <w:color w:val="000000"/>
                <w:sz w:val="22"/>
                <w:szCs w:val="22"/>
              </w:rPr>
              <w:t>12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6F4304" w:rsidRPr="006F4304" w:rsidRDefault="006F4304" w:rsidP="006F4304">
            <w:pPr>
              <w:jc w:val="right"/>
              <w:rPr>
                <w:color w:val="000000"/>
                <w:sz w:val="22"/>
                <w:szCs w:val="22"/>
              </w:rPr>
            </w:pPr>
            <w:r w:rsidRPr="006F4304">
              <w:rPr>
                <w:color w:val="000000"/>
                <w:sz w:val="22"/>
                <w:szCs w:val="22"/>
              </w:rPr>
              <w:t>20</w:t>
            </w:r>
          </w:p>
        </w:tc>
      </w:tr>
      <w:tr w:rsidR="006F4304" w:rsidRPr="006F4304" w:rsidTr="006F4304">
        <w:trPr>
          <w:trHeight w:val="290"/>
          <w:jc w:val="center"/>
        </w:trPr>
        <w:tc>
          <w:tcPr>
            <w:tcW w:w="960" w:type="dxa"/>
            <w:tcBorders>
              <w:top w:val="single" w:sz="4" w:space="0" w:color="auto"/>
              <w:left w:val="single" w:sz="4" w:space="0" w:color="auto"/>
              <w:bottom w:val="single" w:sz="4" w:space="0" w:color="auto"/>
              <w:right w:val="single" w:sz="4" w:space="0" w:color="auto"/>
            </w:tcBorders>
            <w:noWrap/>
            <w:vAlign w:val="bottom"/>
            <w:hideMark/>
          </w:tcPr>
          <w:p w:rsidR="006F4304" w:rsidRPr="006F4304" w:rsidRDefault="006F4304" w:rsidP="006F4304">
            <w:pPr>
              <w:rPr>
                <w:color w:val="000000"/>
                <w:sz w:val="22"/>
                <w:szCs w:val="22"/>
              </w:rPr>
            </w:pPr>
            <w:r w:rsidRPr="006F4304">
              <w:rPr>
                <w:color w:val="000000"/>
                <w:sz w:val="22"/>
                <w:szCs w:val="22"/>
              </w:rPr>
              <w:t>all</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6F4304" w:rsidRPr="006F4304" w:rsidRDefault="006F4304" w:rsidP="006F4304">
            <w:pPr>
              <w:jc w:val="right"/>
              <w:rPr>
                <w:color w:val="000000"/>
                <w:sz w:val="22"/>
                <w:szCs w:val="22"/>
              </w:rPr>
            </w:pPr>
            <w:r w:rsidRPr="006F4304">
              <w:rPr>
                <w:color w:val="000000"/>
                <w:sz w:val="22"/>
                <w:szCs w:val="22"/>
              </w:rPr>
              <w:t>51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6F4304" w:rsidRPr="006F4304" w:rsidRDefault="006F4304" w:rsidP="006F4304">
            <w:pPr>
              <w:jc w:val="right"/>
              <w:rPr>
                <w:color w:val="000000"/>
                <w:sz w:val="22"/>
                <w:szCs w:val="22"/>
              </w:rPr>
            </w:pPr>
            <w:r w:rsidRPr="006F4304">
              <w:rPr>
                <w:color w:val="000000"/>
                <w:sz w:val="22"/>
                <w:szCs w:val="22"/>
              </w:rPr>
              <w:t>49</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6F4304" w:rsidRPr="006F4304" w:rsidRDefault="006F4304" w:rsidP="006F4304">
            <w:pPr>
              <w:jc w:val="right"/>
              <w:rPr>
                <w:color w:val="000000"/>
                <w:sz w:val="22"/>
                <w:szCs w:val="22"/>
              </w:rPr>
            </w:pPr>
            <w:r w:rsidRPr="006F4304">
              <w:rPr>
                <w:color w:val="000000"/>
                <w:sz w:val="22"/>
                <w:szCs w:val="22"/>
              </w:rPr>
              <w:t>100</w:t>
            </w:r>
          </w:p>
        </w:tc>
      </w:tr>
    </w:tbl>
    <w:p w:rsidR="00910BA6" w:rsidRDefault="0054263E" w:rsidP="00B60CB1">
      <w:pPr>
        <w:spacing w:before="120" w:after="120"/>
        <w:rPr>
          <w:sz w:val="22"/>
          <w:szCs w:val="22"/>
        </w:rPr>
      </w:pPr>
      <w:r>
        <w:rPr>
          <w:sz w:val="22"/>
          <w:szCs w:val="22"/>
        </w:rPr>
        <w:t xml:space="preserve">The results above look </w:t>
      </w:r>
      <w:r w:rsidR="006E1434">
        <w:rPr>
          <w:sz w:val="22"/>
          <w:szCs w:val="22"/>
        </w:rPr>
        <w:t>good</w:t>
      </w:r>
      <w:r>
        <w:rPr>
          <w:sz w:val="22"/>
          <w:szCs w:val="22"/>
        </w:rPr>
        <w:t xml:space="preserve"> since </w:t>
      </w:r>
      <w:r w:rsidR="000C07DF">
        <w:rPr>
          <w:sz w:val="22"/>
          <w:szCs w:val="22"/>
        </w:rPr>
        <w:t>the proportion of 0 and 1 are roughly 50% and 50%</w:t>
      </w:r>
      <w:r w:rsidR="00216887">
        <w:rPr>
          <w:sz w:val="22"/>
          <w:szCs w:val="22"/>
        </w:rPr>
        <w:t xml:space="preserve"> in any of these three datasets</w:t>
      </w:r>
      <w:r w:rsidR="000C07DF">
        <w:rPr>
          <w:sz w:val="22"/>
          <w:szCs w:val="22"/>
        </w:rPr>
        <w:t>.</w:t>
      </w:r>
      <w:r w:rsidR="00ED35EC">
        <w:rPr>
          <w:sz w:val="22"/>
          <w:szCs w:val="22"/>
        </w:rPr>
        <w:t xml:space="preserve"> Furthermore, we know that the error costs of both classes are basically</w:t>
      </w:r>
      <w:r w:rsidR="004A454B">
        <w:rPr>
          <w:sz w:val="22"/>
          <w:szCs w:val="22"/>
        </w:rPr>
        <w:t xml:space="preserve"> equal since we do not have </w:t>
      </w:r>
      <w:r w:rsidR="00B14DAA">
        <w:rPr>
          <w:sz w:val="22"/>
          <w:szCs w:val="22"/>
        </w:rPr>
        <w:t xml:space="preserve">any </w:t>
      </w:r>
      <w:r w:rsidR="009E2E3C">
        <w:rPr>
          <w:sz w:val="22"/>
          <w:szCs w:val="22"/>
        </w:rPr>
        <w:t>preference</w:t>
      </w:r>
      <w:r w:rsidR="004A454B">
        <w:rPr>
          <w:sz w:val="22"/>
          <w:szCs w:val="22"/>
        </w:rPr>
        <w:t xml:space="preserve"> on either of them.</w:t>
      </w:r>
    </w:p>
    <w:p w:rsidR="00B14DAA" w:rsidRDefault="007C2EEB" w:rsidP="00B60CB1">
      <w:pPr>
        <w:spacing w:before="120" w:after="120"/>
        <w:rPr>
          <w:sz w:val="22"/>
          <w:szCs w:val="22"/>
        </w:rPr>
      </w:pPr>
      <w:r>
        <w:rPr>
          <w:sz w:val="22"/>
          <w:szCs w:val="22"/>
        </w:rPr>
        <w:lastRenderedPageBreak/>
        <w:t xml:space="preserve">The </w:t>
      </w:r>
      <w:r w:rsidR="003E4765">
        <w:rPr>
          <w:sz w:val="22"/>
          <w:szCs w:val="22"/>
        </w:rPr>
        <w:t>classifier</w:t>
      </w:r>
      <w:r>
        <w:rPr>
          <w:sz w:val="22"/>
          <w:szCs w:val="22"/>
        </w:rPr>
        <w:t xml:space="preserve"> that we built is based on Naïve Bayes algorithm. We fit our model by using our training set and </w:t>
      </w:r>
      <w:r w:rsidR="003E4765">
        <w:rPr>
          <w:sz w:val="22"/>
          <w:szCs w:val="22"/>
        </w:rPr>
        <w:t>evaluate it</w:t>
      </w:r>
      <w:r w:rsidR="00A01A6A">
        <w:rPr>
          <w:sz w:val="22"/>
          <w:szCs w:val="22"/>
        </w:rPr>
        <w:t>s performance</w:t>
      </w:r>
      <w:r>
        <w:rPr>
          <w:sz w:val="22"/>
          <w:szCs w:val="22"/>
        </w:rPr>
        <w:t xml:space="preserve"> by using both training and testing sets. </w:t>
      </w:r>
      <w:r w:rsidR="003E4765">
        <w:rPr>
          <w:sz w:val="22"/>
          <w:szCs w:val="22"/>
        </w:rPr>
        <w:t>The metric</w:t>
      </w:r>
      <w:r w:rsidR="008F431F">
        <w:rPr>
          <w:sz w:val="22"/>
          <w:szCs w:val="22"/>
        </w:rPr>
        <w:t xml:space="preserve"> that we used </w:t>
      </w:r>
      <w:r w:rsidR="003E4765">
        <w:rPr>
          <w:sz w:val="22"/>
          <w:szCs w:val="22"/>
        </w:rPr>
        <w:t xml:space="preserve">here </w:t>
      </w:r>
      <w:r w:rsidR="008F431F">
        <w:rPr>
          <w:sz w:val="22"/>
          <w:szCs w:val="22"/>
        </w:rPr>
        <w:t>is</w:t>
      </w:r>
      <w:r w:rsidR="00092A2B">
        <w:rPr>
          <w:sz w:val="22"/>
          <w:szCs w:val="22"/>
        </w:rPr>
        <w:t xml:space="preserve"> ROC curve (with AUC).</w:t>
      </w:r>
      <w:r w:rsidR="008F431F">
        <w:rPr>
          <w:sz w:val="22"/>
          <w:szCs w:val="22"/>
        </w:rPr>
        <w:t xml:space="preserve"> </w:t>
      </w:r>
    </w:p>
    <w:p w:rsidR="00E010A6" w:rsidRDefault="00622001" w:rsidP="00E010A6">
      <w:pPr>
        <w:spacing w:before="120" w:after="120"/>
        <w:jc w:val="center"/>
        <w:rPr>
          <w:sz w:val="22"/>
          <w:szCs w:val="22"/>
        </w:rPr>
      </w:pPr>
      <w:r>
        <w:rPr>
          <w:noProof/>
        </w:rPr>
        <w:drawing>
          <wp:inline distT="0" distB="0" distL="0" distR="0" wp14:anchorId="0FA9552B" wp14:editId="6E350618">
            <wp:extent cx="2889504" cy="2066544"/>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89504" cy="2066544"/>
                    </a:xfrm>
                    <a:prstGeom prst="rect">
                      <a:avLst/>
                    </a:prstGeom>
                  </pic:spPr>
                </pic:pic>
              </a:graphicData>
            </a:graphic>
          </wp:inline>
        </w:drawing>
      </w:r>
      <w:r>
        <w:rPr>
          <w:noProof/>
        </w:rPr>
        <w:drawing>
          <wp:inline distT="0" distB="0" distL="0" distR="0" wp14:anchorId="1C9AA1D6" wp14:editId="733F42E1">
            <wp:extent cx="2889504" cy="2066544"/>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89504" cy="2066544"/>
                    </a:xfrm>
                    <a:prstGeom prst="rect">
                      <a:avLst/>
                    </a:prstGeom>
                  </pic:spPr>
                </pic:pic>
              </a:graphicData>
            </a:graphic>
          </wp:inline>
        </w:drawing>
      </w:r>
    </w:p>
    <w:p w:rsidR="00E010A6" w:rsidRDefault="00E010A6" w:rsidP="00E010A6">
      <w:pPr>
        <w:spacing w:before="120" w:after="120"/>
        <w:rPr>
          <w:sz w:val="22"/>
          <w:szCs w:val="22"/>
        </w:rPr>
      </w:pPr>
      <w:r>
        <w:rPr>
          <w:sz w:val="22"/>
          <w:szCs w:val="22"/>
        </w:rPr>
        <w:t>Our ROC curves and their corresponding AUCs look great. The horizontal and vertical axes represent False Positive Rate (FPR) and True Positive Rate (TPR)</w:t>
      </w:r>
      <w:r w:rsidR="00DF2E69">
        <w:rPr>
          <w:sz w:val="22"/>
          <w:szCs w:val="22"/>
        </w:rPr>
        <w:t>, respectively</w:t>
      </w:r>
      <w:r>
        <w:rPr>
          <w:sz w:val="22"/>
          <w:szCs w:val="22"/>
        </w:rPr>
        <w:t xml:space="preserve">. </w:t>
      </w:r>
      <w:r w:rsidR="00C656A6">
        <w:rPr>
          <w:sz w:val="22"/>
          <w:szCs w:val="22"/>
        </w:rPr>
        <w:t>The plots tell us</w:t>
      </w:r>
      <w:r>
        <w:rPr>
          <w:sz w:val="22"/>
          <w:szCs w:val="22"/>
        </w:rPr>
        <w:t xml:space="preserve"> that </w:t>
      </w:r>
      <w:r w:rsidR="00906EF7">
        <w:rPr>
          <w:sz w:val="22"/>
          <w:szCs w:val="22"/>
        </w:rPr>
        <w:t>both rates are greater than 0.82</w:t>
      </w:r>
      <w:r w:rsidR="00970C62">
        <w:rPr>
          <w:sz w:val="22"/>
          <w:szCs w:val="22"/>
        </w:rPr>
        <w:t>.</w:t>
      </w:r>
      <w:r w:rsidR="00347788">
        <w:rPr>
          <w:sz w:val="22"/>
          <w:szCs w:val="22"/>
        </w:rPr>
        <w:t xml:space="preserve"> </w:t>
      </w:r>
      <w:r w:rsidR="00970C62">
        <w:rPr>
          <w:sz w:val="22"/>
          <w:szCs w:val="22"/>
        </w:rPr>
        <w:t>We may think</w:t>
      </w:r>
      <w:r w:rsidR="00347788">
        <w:rPr>
          <w:sz w:val="22"/>
          <w:szCs w:val="22"/>
        </w:rPr>
        <w:t xml:space="preserve"> that the performance </w:t>
      </w:r>
      <w:r w:rsidR="00970C62">
        <w:rPr>
          <w:sz w:val="22"/>
          <w:szCs w:val="22"/>
        </w:rPr>
        <w:t xml:space="preserve">here </w:t>
      </w:r>
      <w:r w:rsidR="00347788">
        <w:rPr>
          <w:sz w:val="22"/>
          <w:szCs w:val="22"/>
        </w:rPr>
        <w:t>is acceptable</w:t>
      </w:r>
      <w:r w:rsidR="00906EF7">
        <w:rPr>
          <w:sz w:val="22"/>
          <w:szCs w:val="22"/>
        </w:rPr>
        <w:t>.</w:t>
      </w:r>
    </w:p>
    <w:p w:rsidR="00380AF6" w:rsidRPr="00380AF6" w:rsidRDefault="005B1049" w:rsidP="00380AF6">
      <w:pPr>
        <w:spacing w:before="120" w:after="120"/>
        <w:rPr>
          <w:b/>
          <w:sz w:val="22"/>
          <w:szCs w:val="22"/>
        </w:rPr>
      </w:pPr>
      <w:r>
        <w:rPr>
          <w:sz w:val="22"/>
          <w:szCs w:val="22"/>
        </w:rPr>
        <w:t>Apart from ROC curve plots</w:t>
      </w:r>
      <w:r w:rsidR="0041230E">
        <w:rPr>
          <w:sz w:val="22"/>
          <w:szCs w:val="22"/>
        </w:rPr>
        <w:t xml:space="preserve"> above</w:t>
      </w:r>
      <w:r>
        <w:rPr>
          <w:sz w:val="22"/>
          <w:szCs w:val="22"/>
        </w:rPr>
        <w:t>, w</w:t>
      </w:r>
      <w:r w:rsidR="00380AF6">
        <w:rPr>
          <w:sz w:val="22"/>
          <w:szCs w:val="22"/>
        </w:rPr>
        <w:t xml:space="preserve">e will also </w:t>
      </w:r>
      <w:r w:rsidR="007944EE">
        <w:rPr>
          <w:sz w:val="22"/>
          <w:szCs w:val="22"/>
        </w:rPr>
        <w:t>find</w:t>
      </w:r>
      <w:r w:rsidR="00127FF5">
        <w:rPr>
          <w:sz w:val="22"/>
          <w:szCs w:val="22"/>
        </w:rPr>
        <w:t xml:space="preserve"> the confusion matrices including</w:t>
      </w:r>
      <w:r w:rsidR="00380AF6">
        <w:rPr>
          <w:sz w:val="22"/>
          <w:szCs w:val="22"/>
        </w:rPr>
        <w:t xml:space="preserve"> accuracies, recalls, precisions and F1 scores.</w:t>
      </w:r>
    </w:p>
    <w:p w:rsidR="00092A2B" w:rsidRPr="00C650D6" w:rsidRDefault="00C650D6" w:rsidP="00C650D6">
      <w:pPr>
        <w:spacing w:before="120" w:after="120"/>
        <w:jc w:val="center"/>
        <w:rPr>
          <w:sz w:val="18"/>
          <w:szCs w:val="18"/>
        </w:rPr>
      </w:pPr>
      <w:r w:rsidRPr="00E5123C">
        <w:rPr>
          <w:sz w:val="18"/>
          <w:szCs w:val="18"/>
        </w:rPr>
        <w:t xml:space="preserve">Table </w:t>
      </w:r>
      <w:r w:rsidR="006E5145">
        <w:rPr>
          <w:sz w:val="18"/>
          <w:szCs w:val="18"/>
        </w:rPr>
        <w:t>5</w:t>
      </w:r>
      <w:r>
        <w:rPr>
          <w:sz w:val="18"/>
          <w:szCs w:val="18"/>
        </w:rPr>
        <w:t>: Confusion Matrix of Training Sets</w:t>
      </w:r>
    </w:p>
    <w:tbl>
      <w:tblPr>
        <w:tblW w:w="4440" w:type="dxa"/>
        <w:jc w:val="center"/>
        <w:tblCellMar>
          <w:top w:w="15" w:type="dxa"/>
          <w:bottom w:w="15" w:type="dxa"/>
        </w:tblCellMar>
        <w:tblLook w:val="04A0" w:firstRow="1" w:lastRow="0" w:firstColumn="1" w:lastColumn="0" w:noHBand="0" w:noVBand="1"/>
      </w:tblPr>
      <w:tblGrid>
        <w:gridCol w:w="985"/>
        <w:gridCol w:w="1315"/>
        <w:gridCol w:w="1385"/>
        <w:gridCol w:w="755"/>
      </w:tblGrid>
      <w:tr w:rsidR="00CF18CA" w:rsidTr="00CF18CA">
        <w:trPr>
          <w:trHeight w:val="290"/>
          <w:jc w:val="center"/>
        </w:trPr>
        <w:tc>
          <w:tcPr>
            <w:tcW w:w="985" w:type="dxa"/>
            <w:tcBorders>
              <w:top w:val="single" w:sz="4" w:space="0" w:color="auto"/>
              <w:left w:val="single" w:sz="4" w:space="0" w:color="auto"/>
              <w:bottom w:val="single" w:sz="4" w:space="0" w:color="auto"/>
              <w:right w:val="single" w:sz="4" w:space="0" w:color="auto"/>
            </w:tcBorders>
            <w:noWrap/>
            <w:vAlign w:val="bottom"/>
            <w:hideMark/>
          </w:tcPr>
          <w:p w:rsidR="00CF18CA" w:rsidRPr="00CF18CA" w:rsidRDefault="00CF18CA" w:rsidP="00FB6104">
            <w:pPr>
              <w:rPr>
                <w:sz w:val="20"/>
                <w:szCs w:val="20"/>
              </w:rPr>
            </w:pPr>
          </w:p>
        </w:tc>
        <w:tc>
          <w:tcPr>
            <w:tcW w:w="1315" w:type="dxa"/>
            <w:tcBorders>
              <w:top w:val="single" w:sz="4" w:space="0" w:color="auto"/>
              <w:left w:val="single" w:sz="4" w:space="0" w:color="auto"/>
              <w:bottom w:val="single" w:sz="4" w:space="0" w:color="auto"/>
              <w:right w:val="single" w:sz="4" w:space="0" w:color="auto"/>
            </w:tcBorders>
            <w:noWrap/>
            <w:vAlign w:val="bottom"/>
            <w:hideMark/>
          </w:tcPr>
          <w:p w:rsidR="00CF18CA" w:rsidRPr="00CF18CA" w:rsidRDefault="00CF18CA" w:rsidP="00FB6104">
            <w:pPr>
              <w:rPr>
                <w:color w:val="000000"/>
                <w:sz w:val="22"/>
                <w:szCs w:val="22"/>
              </w:rPr>
            </w:pPr>
            <w:r w:rsidRPr="00CF18CA">
              <w:rPr>
                <w:color w:val="000000"/>
                <w:sz w:val="22"/>
                <w:szCs w:val="22"/>
              </w:rPr>
              <w:t>predicted: 0</w:t>
            </w:r>
          </w:p>
        </w:tc>
        <w:tc>
          <w:tcPr>
            <w:tcW w:w="1385" w:type="dxa"/>
            <w:tcBorders>
              <w:top w:val="single" w:sz="4" w:space="0" w:color="auto"/>
              <w:left w:val="single" w:sz="4" w:space="0" w:color="auto"/>
              <w:bottom w:val="single" w:sz="4" w:space="0" w:color="auto"/>
              <w:right w:val="single" w:sz="4" w:space="0" w:color="auto"/>
            </w:tcBorders>
            <w:noWrap/>
            <w:vAlign w:val="bottom"/>
            <w:hideMark/>
          </w:tcPr>
          <w:p w:rsidR="00CF18CA" w:rsidRPr="00CF18CA" w:rsidRDefault="00CF18CA" w:rsidP="00FB6104">
            <w:pPr>
              <w:rPr>
                <w:color w:val="000000"/>
                <w:sz w:val="22"/>
                <w:szCs w:val="22"/>
              </w:rPr>
            </w:pPr>
            <w:r w:rsidRPr="00CF18CA">
              <w:rPr>
                <w:color w:val="000000"/>
                <w:sz w:val="22"/>
                <w:szCs w:val="22"/>
              </w:rPr>
              <w:t>predicted: 1</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CF18CA" w:rsidRPr="00CF18CA" w:rsidRDefault="00CF18CA" w:rsidP="00FB6104">
            <w:pPr>
              <w:rPr>
                <w:color w:val="000000"/>
                <w:sz w:val="22"/>
                <w:szCs w:val="22"/>
              </w:rPr>
            </w:pPr>
            <w:r w:rsidRPr="00CF18CA">
              <w:rPr>
                <w:color w:val="000000"/>
                <w:sz w:val="22"/>
                <w:szCs w:val="22"/>
              </w:rPr>
              <w:t>total</w:t>
            </w:r>
          </w:p>
        </w:tc>
      </w:tr>
      <w:tr w:rsidR="00CF18CA" w:rsidTr="00CF18CA">
        <w:trPr>
          <w:trHeight w:val="290"/>
          <w:jc w:val="center"/>
        </w:trPr>
        <w:tc>
          <w:tcPr>
            <w:tcW w:w="985" w:type="dxa"/>
            <w:tcBorders>
              <w:top w:val="single" w:sz="4" w:space="0" w:color="auto"/>
              <w:left w:val="single" w:sz="4" w:space="0" w:color="auto"/>
              <w:bottom w:val="single" w:sz="4" w:space="0" w:color="auto"/>
              <w:right w:val="single" w:sz="4" w:space="0" w:color="auto"/>
            </w:tcBorders>
            <w:noWrap/>
            <w:vAlign w:val="bottom"/>
            <w:hideMark/>
          </w:tcPr>
          <w:p w:rsidR="00CF18CA" w:rsidRPr="00CF18CA" w:rsidRDefault="00CF18CA" w:rsidP="00FB6104">
            <w:pPr>
              <w:rPr>
                <w:color w:val="000000"/>
                <w:sz w:val="22"/>
                <w:szCs w:val="22"/>
              </w:rPr>
            </w:pPr>
            <w:r w:rsidRPr="00CF18CA">
              <w:rPr>
                <w:color w:val="000000"/>
                <w:sz w:val="22"/>
                <w:szCs w:val="22"/>
              </w:rPr>
              <w:t>actual: 0</w:t>
            </w:r>
          </w:p>
        </w:tc>
        <w:tc>
          <w:tcPr>
            <w:tcW w:w="1315" w:type="dxa"/>
            <w:tcBorders>
              <w:top w:val="single" w:sz="4" w:space="0" w:color="auto"/>
              <w:left w:val="single" w:sz="4" w:space="0" w:color="auto"/>
              <w:bottom w:val="single" w:sz="4" w:space="0" w:color="auto"/>
              <w:right w:val="single" w:sz="4" w:space="0" w:color="auto"/>
            </w:tcBorders>
            <w:noWrap/>
            <w:vAlign w:val="bottom"/>
            <w:hideMark/>
          </w:tcPr>
          <w:p w:rsidR="00CF18CA" w:rsidRPr="00CF18CA" w:rsidRDefault="00CF18CA" w:rsidP="00FB6104">
            <w:pPr>
              <w:rPr>
                <w:color w:val="000000"/>
                <w:sz w:val="22"/>
                <w:szCs w:val="22"/>
              </w:rPr>
            </w:pPr>
            <w:r w:rsidRPr="00CF18CA">
              <w:rPr>
                <w:color w:val="000000"/>
                <w:sz w:val="22"/>
                <w:szCs w:val="22"/>
              </w:rPr>
              <w:t>TN = 43</w:t>
            </w:r>
          </w:p>
        </w:tc>
        <w:tc>
          <w:tcPr>
            <w:tcW w:w="1385" w:type="dxa"/>
            <w:tcBorders>
              <w:top w:val="single" w:sz="4" w:space="0" w:color="auto"/>
              <w:left w:val="single" w:sz="4" w:space="0" w:color="auto"/>
              <w:bottom w:val="single" w:sz="4" w:space="0" w:color="auto"/>
              <w:right w:val="single" w:sz="4" w:space="0" w:color="auto"/>
            </w:tcBorders>
            <w:noWrap/>
            <w:vAlign w:val="bottom"/>
            <w:hideMark/>
          </w:tcPr>
          <w:p w:rsidR="00CF18CA" w:rsidRPr="00CF18CA" w:rsidRDefault="00CF18CA" w:rsidP="00FB6104">
            <w:pPr>
              <w:rPr>
                <w:color w:val="000000"/>
                <w:sz w:val="22"/>
                <w:szCs w:val="22"/>
              </w:rPr>
            </w:pPr>
            <w:r w:rsidRPr="00CF18CA">
              <w:rPr>
                <w:color w:val="000000"/>
                <w:sz w:val="22"/>
                <w:szCs w:val="22"/>
              </w:rPr>
              <w:t>FP = 0</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CF18CA" w:rsidRPr="00CF18CA" w:rsidRDefault="00CF18CA" w:rsidP="00FB6104">
            <w:pPr>
              <w:rPr>
                <w:color w:val="000000"/>
                <w:sz w:val="22"/>
                <w:szCs w:val="22"/>
              </w:rPr>
            </w:pPr>
            <w:r w:rsidRPr="00CF18CA">
              <w:rPr>
                <w:color w:val="000000"/>
                <w:sz w:val="22"/>
                <w:szCs w:val="22"/>
              </w:rPr>
              <w:t>43</w:t>
            </w:r>
          </w:p>
        </w:tc>
      </w:tr>
      <w:tr w:rsidR="00CF18CA" w:rsidTr="00CF18CA">
        <w:trPr>
          <w:trHeight w:val="290"/>
          <w:jc w:val="center"/>
        </w:trPr>
        <w:tc>
          <w:tcPr>
            <w:tcW w:w="985" w:type="dxa"/>
            <w:tcBorders>
              <w:top w:val="single" w:sz="4" w:space="0" w:color="auto"/>
              <w:left w:val="single" w:sz="4" w:space="0" w:color="auto"/>
              <w:bottom w:val="single" w:sz="4" w:space="0" w:color="auto"/>
              <w:right w:val="single" w:sz="4" w:space="0" w:color="auto"/>
            </w:tcBorders>
            <w:noWrap/>
            <w:vAlign w:val="bottom"/>
            <w:hideMark/>
          </w:tcPr>
          <w:p w:rsidR="00CF18CA" w:rsidRPr="00CF18CA" w:rsidRDefault="00CF18CA" w:rsidP="00FB6104">
            <w:pPr>
              <w:rPr>
                <w:color w:val="000000"/>
                <w:sz w:val="22"/>
                <w:szCs w:val="22"/>
              </w:rPr>
            </w:pPr>
            <w:r w:rsidRPr="00CF18CA">
              <w:rPr>
                <w:color w:val="000000"/>
                <w:sz w:val="22"/>
                <w:szCs w:val="22"/>
              </w:rPr>
              <w:t>actual: 1</w:t>
            </w:r>
          </w:p>
        </w:tc>
        <w:tc>
          <w:tcPr>
            <w:tcW w:w="1315" w:type="dxa"/>
            <w:tcBorders>
              <w:top w:val="single" w:sz="4" w:space="0" w:color="auto"/>
              <w:left w:val="single" w:sz="4" w:space="0" w:color="auto"/>
              <w:bottom w:val="single" w:sz="4" w:space="0" w:color="auto"/>
              <w:right w:val="single" w:sz="4" w:space="0" w:color="auto"/>
            </w:tcBorders>
            <w:noWrap/>
            <w:vAlign w:val="bottom"/>
            <w:hideMark/>
          </w:tcPr>
          <w:p w:rsidR="00CF18CA" w:rsidRPr="00CF18CA" w:rsidRDefault="00CF18CA" w:rsidP="00FB6104">
            <w:pPr>
              <w:rPr>
                <w:color w:val="000000"/>
                <w:sz w:val="22"/>
                <w:szCs w:val="22"/>
              </w:rPr>
            </w:pPr>
            <w:r w:rsidRPr="00CF18CA">
              <w:rPr>
                <w:color w:val="000000"/>
                <w:sz w:val="22"/>
                <w:szCs w:val="22"/>
              </w:rPr>
              <w:t>FN = 5</w:t>
            </w:r>
          </w:p>
        </w:tc>
        <w:tc>
          <w:tcPr>
            <w:tcW w:w="1385" w:type="dxa"/>
            <w:tcBorders>
              <w:top w:val="single" w:sz="4" w:space="0" w:color="auto"/>
              <w:left w:val="single" w:sz="4" w:space="0" w:color="auto"/>
              <w:bottom w:val="single" w:sz="4" w:space="0" w:color="auto"/>
              <w:right w:val="single" w:sz="4" w:space="0" w:color="auto"/>
            </w:tcBorders>
            <w:noWrap/>
            <w:vAlign w:val="bottom"/>
            <w:hideMark/>
          </w:tcPr>
          <w:p w:rsidR="00CF18CA" w:rsidRPr="00CF18CA" w:rsidRDefault="0045711C" w:rsidP="00FB6104">
            <w:pPr>
              <w:rPr>
                <w:color w:val="000000"/>
                <w:sz w:val="22"/>
                <w:szCs w:val="22"/>
              </w:rPr>
            </w:pPr>
            <w:r>
              <w:rPr>
                <w:color w:val="000000"/>
                <w:sz w:val="22"/>
                <w:szCs w:val="22"/>
              </w:rPr>
              <w:t>TP</w:t>
            </w:r>
            <w:r w:rsidR="00CF18CA" w:rsidRPr="00CF18CA">
              <w:rPr>
                <w:color w:val="000000"/>
                <w:sz w:val="22"/>
                <w:szCs w:val="22"/>
              </w:rPr>
              <w:t xml:space="preserve"> = 32</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CF18CA" w:rsidRPr="00CF18CA" w:rsidRDefault="00CF18CA" w:rsidP="00FB6104">
            <w:pPr>
              <w:rPr>
                <w:color w:val="000000"/>
                <w:sz w:val="22"/>
                <w:szCs w:val="22"/>
              </w:rPr>
            </w:pPr>
            <w:r w:rsidRPr="00CF18CA">
              <w:rPr>
                <w:color w:val="000000"/>
                <w:sz w:val="22"/>
                <w:szCs w:val="22"/>
              </w:rPr>
              <w:t>37</w:t>
            </w:r>
          </w:p>
        </w:tc>
      </w:tr>
      <w:tr w:rsidR="00CF18CA" w:rsidTr="00CF18CA">
        <w:trPr>
          <w:trHeight w:val="290"/>
          <w:jc w:val="center"/>
        </w:trPr>
        <w:tc>
          <w:tcPr>
            <w:tcW w:w="985" w:type="dxa"/>
            <w:tcBorders>
              <w:top w:val="single" w:sz="4" w:space="0" w:color="auto"/>
              <w:left w:val="single" w:sz="4" w:space="0" w:color="auto"/>
              <w:bottom w:val="single" w:sz="4" w:space="0" w:color="auto"/>
              <w:right w:val="single" w:sz="4" w:space="0" w:color="auto"/>
            </w:tcBorders>
            <w:noWrap/>
            <w:vAlign w:val="bottom"/>
            <w:hideMark/>
          </w:tcPr>
          <w:p w:rsidR="00CF18CA" w:rsidRPr="00CF18CA" w:rsidRDefault="00CF18CA" w:rsidP="00FB6104">
            <w:pPr>
              <w:rPr>
                <w:color w:val="000000"/>
                <w:sz w:val="22"/>
                <w:szCs w:val="22"/>
              </w:rPr>
            </w:pPr>
            <w:r w:rsidRPr="00CF18CA">
              <w:rPr>
                <w:color w:val="000000"/>
                <w:sz w:val="22"/>
                <w:szCs w:val="22"/>
              </w:rPr>
              <w:t>total</w:t>
            </w:r>
          </w:p>
        </w:tc>
        <w:tc>
          <w:tcPr>
            <w:tcW w:w="1315" w:type="dxa"/>
            <w:tcBorders>
              <w:top w:val="single" w:sz="4" w:space="0" w:color="auto"/>
              <w:left w:val="single" w:sz="4" w:space="0" w:color="auto"/>
              <w:bottom w:val="single" w:sz="4" w:space="0" w:color="auto"/>
              <w:right w:val="single" w:sz="4" w:space="0" w:color="auto"/>
            </w:tcBorders>
            <w:noWrap/>
            <w:vAlign w:val="bottom"/>
            <w:hideMark/>
          </w:tcPr>
          <w:p w:rsidR="00CF18CA" w:rsidRPr="00CF18CA" w:rsidRDefault="00CF18CA" w:rsidP="00FB6104">
            <w:pPr>
              <w:rPr>
                <w:color w:val="000000"/>
                <w:sz w:val="22"/>
                <w:szCs w:val="22"/>
              </w:rPr>
            </w:pPr>
            <w:r w:rsidRPr="00CF18CA">
              <w:rPr>
                <w:color w:val="000000"/>
                <w:sz w:val="22"/>
                <w:szCs w:val="22"/>
              </w:rPr>
              <w:t>47</w:t>
            </w:r>
          </w:p>
        </w:tc>
        <w:tc>
          <w:tcPr>
            <w:tcW w:w="1385" w:type="dxa"/>
            <w:tcBorders>
              <w:top w:val="single" w:sz="4" w:space="0" w:color="auto"/>
              <w:left w:val="single" w:sz="4" w:space="0" w:color="auto"/>
              <w:bottom w:val="single" w:sz="4" w:space="0" w:color="auto"/>
              <w:right w:val="single" w:sz="4" w:space="0" w:color="auto"/>
            </w:tcBorders>
            <w:noWrap/>
            <w:vAlign w:val="bottom"/>
            <w:hideMark/>
          </w:tcPr>
          <w:p w:rsidR="00CF18CA" w:rsidRPr="00CF18CA" w:rsidRDefault="00CF18CA" w:rsidP="00FB6104">
            <w:pPr>
              <w:rPr>
                <w:color w:val="000000"/>
                <w:sz w:val="22"/>
                <w:szCs w:val="22"/>
              </w:rPr>
            </w:pPr>
            <w:r w:rsidRPr="00CF18CA">
              <w:rPr>
                <w:color w:val="000000"/>
                <w:sz w:val="22"/>
                <w:szCs w:val="22"/>
              </w:rPr>
              <w:t>32</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CF18CA" w:rsidRPr="00CF18CA" w:rsidRDefault="00CF18CA" w:rsidP="00FB6104">
            <w:pPr>
              <w:rPr>
                <w:color w:val="000000"/>
                <w:sz w:val="22"/>
                <w:szCs w:val="22"/>
              </w:rPr>
            </w:pPr>
            <w:r w:rsidRPr="00CF18CA">
              <w:rPr>
                <w:color w:val="000000"/>
                <w:sz w:val="22"/>
                <w:szCs w:val="22"/>
              </w:rPr>
              <w:t>80</w:t>
            </w:r>
          </w:p>
        </w:tc>
      </w:tr>
    </w:tbl>
    <w:p w:rsidR="00FF293F" w:rsidRPr="00111662" w:rsidRDefault="00111662" w:rsidP="00111662">
      <w:pPr>
        <w:spacing w:before="120" w:after="120"/>
        <w:jc w:val="center"/>
        <w:rPr>
          <w:sz w:val="18"/>
          <w:szCs w:val="18"/>
        </w:rPr>
      </w:pPr>
      <w:r w:rsidRPr="00E5123C">
        <w:rPr>
          <w:sz w:val="18"/>
          <w:szCs w:val="18"/>
        </w:rPr>
        <w:t xml:space="preserve">Table </w:t>
      </w:r>
      <w:r w:rsidR="006E5145">
        <w:rPr>
          <w:sz w:val="18"/>
          <w:szCs w:val="18"/>
        </w:rPr>
        <w:t>6</w:t>
      </w:r>
      <w:r>
        <w:rPr>
          <w:sz w:val="18"/>
          <w:szCs w:val="18"/>
        </w:rPr>
        <w:t>: Confusion Matrix of Testing Sets</w:t>
      </w:r>
    </w:p>
    <w:tbl>
      <w:tblPr>
        <w:tblW w:w="4440" w:type="dxa"/>
        <w:jc w:val="center"/>
        <w:tblCellMar>
          <w:top w:w="15" w:type="dxa"/>
          <w:bottom w:w="15" w:type="dxa"/>
        </w:tblCellMar>
        <w:tblLook w:val="04A0" w:firstRow="1" w:lastRow="0" w:firstColumn="1" w:lastColumn="0" w:noHBand="0" w:noVBand="1"/>
      </w:tblPr>
      <w:tblGrid>
        <w:gridCol w:w="985"/>
        <w:gridCol w:w="1315"/>
        <w:gridCol w:w="1385"/>
        <w:gridCol w:w="755"/>
      </w:tblGrid>
      <w:tr w:rsidR="00FF293F" w:rsidTr="0089595E">
        <w:trPr>
          <w:trHeight w:val="290"/>
          <w:jc w:val="center"/>
        </w:trPr>
        <w:tc>
          <w:tcPr>
            <w:tcW w:w="985" w:type="dxa"/>
            <w:tcBorders>
              <w:top w:val="single" w:sz="4" w:space="0" w:color="auto"/>
              <w:left w:val="single" w:sz="4" w:space="0" w:color="auto"/>
              <w:bottom w:val="single" w:sz="4" w:space="0" w:color="auto"/>
              <w:right w:val="single" w:sz="4" w:space="0" w:color="auto"/>
            </w:tcBorders>
            <w:noWrap/>
            <w:vAlign w:val="bottom"/>
            <w:hideMark/>
          </w:tcPr>
          <w:p w:rsidR="00FF293F" w:rsidRPr="00CF18CA" w:rsidRDefault="00FF293F" w:rsidP="00FB6104">
            <w:pPr>
              <w:rPr>
                <w:sz w:val="20"/>
                <w:szCs w:val="20"/>
              </w:rPr>
            </w:pPr>
          </w:p>
        </w:tc>
        <w:tc>
          <w:tcPr>
            <w:tcW w:w="1315" w:type="dxa"/>
            <w:tcBorders>
              <w:top w:val="single" w:sz="4" w:space="0" w:color="auto"/>
              <w:left w:val="single" w:sz="4" w:space="0" w:color="auto"/>
              <w:bottom w:val="single" w:sz="4" w:space="0" w:color="auto"/>
              <w:right w:val="single" w:sz="4" w:space="0" w:color="auto"/>
            </w:tcBorders>
            <w:noWrap/>
            <w:vAlign w:val="bottom"/>
            <w:hideMark/>
          </w:tcPr>
          <w:p w:rsidR="00FF293F" w:rsidRPr="00CF18CA" w:rsidRDefault="00FF293F" w:rsidP="00FB6104">
            <w:pPr>
              <w:rPr>
                <w:color w:val="000000"/>
                <w:sz w:val="22"/>
                <w:szCs w:val="22"/>
              </w:rPr>
            </w:pPr>
            <w:r w:rsidRPr="00CF18CA">
              <w:rPr>
                <w:color w:val="000000"/>
                <w:sz w:val="22"/>
                <w:szCs w:val="22"/>
              </w:rPr>
              <w:t>predicted: 0</w:t>
            </w:r>
          </w:p>
        </w:tc>
        <w:tc>
          <w:tcPr>
            <w:tcW w:w="1385" w:type="dxa"/>
            <w:tcBorders>
              <w:top w:val="single" w:sz="4" w:space="0" w:color="auto"/>
              <w:left w:val="single" w:sz="4" w:space="0" w:color="auto"/>
              <w:bottom w:val="single" w:sz="4" w:space="0" w:color="auto"/>
              <w:right w:val="single" w:sz="4" w:space="0" w:color="auto"/>
            </w:tcBorders>
            <w:noWrap/>
            <w:vAlign w:val="bottom"/>
            <w:hideMark/>
          </w:tcPr>
          <w:p w:rsidR="00FF293F" w:rsidRPr="00CF18CA" w:rsidRDefault="00FF293F" w:rsidP="00FB6104">
            <w:pPr>
              <w:rPr>
                <w:color w:val="000000"/>
                <w:sz w:val="22"/>
                <w:szCs w:val="22"/>
              </w:rPr>
            </w:pPr>
            <w:r w:rsidRPr="00CF18CA">
              <w:rPr>
                <w:color w:val="000000"/>
                <w:sz w:val="22"/>
                <w:szCs w:val="22"/>
              </w:rPr>
              <w:t>predicted: 1</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FF293F" w:rsidRPr="00CF18CA" w:rsidRDefault="00FF293F" w:rsidP="00FB6104">
            <w:pPr>
              <w:rPr>
                <w:color w:val="000000"/>
                <w:sz w:val="22"/>
                <w:szCs w:val="22"/>
              </w:rPr>
            </w:pPr>
            <w:r w:rsidRPr="00CF18CA">
              <w:rPr>
                <w:color w:val="000000"/>
                <w:sz w:val="22"/>
                <w:szCs w:val="22"/>
              </w:rPr>
              <w:t>total</w:t>
            </w:r>
          </w:p>
        </w:tc>
      </w:tr>
      <w:tr w:rsidR="00FF293F" w:rsidTr="0089595E">
        <w:trPr>
          <w:trHeight w:val="290"/>
          <w:jc w:val="center"/>
        </w:trPr>
        <w:tc>
          <w:tcPr>
            <w:tcW w:w="985" w:type="dxa"/>
            <w:tcBorders>
              <w:top w:val="single" w:sz="4" w:space="0" w:color="auto"/>
              <w:left w:val="single" w:sz="4" w:space="0" w:color="auto"/>
              <w:bottom w:val="single" w:sz="4" w:space="0" w:color="auto"/>
              <w:right w:val="single" w:sz="4" w:space="0" w:color="auto"/>
            </w:tcBorders>
            <w:noWrap/>
            <w:vAlign w:val="bottom"/>
            <w:hideMark/>
          </w:tcPr>
          <w:p w:rsidR="00FF293F" w:rsidRPr="00CF18CA" w:rsidRDefault="00FF293F" w:rsidP="00FB6104">
            <w:pPr>
              <w:rPr>
                <w:color w:val="000000"/>
                <w:sz w:val="22"/>
                <w:szCs w:val="22"/>
              </w:rPr>
            </w:pPr>
            <w:r w:rsidRPr="00CF18CA">
              <w:rPr>
                <w:color w:val="000000"/>
                <w:sz w:val="22"/>
                <w:szCs w:val="22"/>
              </w:rPr>
              <w:t>actual: 0</w:t>
            </w:r>
          </w:p>
        </w:tc>
        <w:tc>
          <w:tcPr>
            <w:tcW w:w="1315" w:type="dxa"/>
            <w:tcBorders>
              <w:top w:val="single" w:sz="4" w:space="0" w:color="auto"/>
              <w:left w:val="single" w:sz="4" w:space="0" w:color="auto"/>
              <w:bottom w:val="single" w:sz="4" w:space="0" w:color="auto"/>
              <w:right w:val="single" w:sz="4" w:space="0" w:color="auto"/>
            </w:tcBorders>
            <w:noWrap/>
            <w:vAlign w:val="bottom"/>
            <w:hideMark/>
          </w:tcPr>
          <w:p w:rsidR="00FF293F" w:rsidRPr="00CF18CA" w:rsidRDefault="00FF293F" w:rsidP="00FB6104">
            <w:pPr>
              <w:rPr>
                <w:color w:val="000000"/>
                <w:sz w:val="22"/>
                <w:szCs w:val="22"/>
              </w:rPr>
            </w:pPr>
            <w:r>
              <w:rPr>
                <w:color w:val="000000"/>
                <w:sz w:val="22"/>
                <w:szCs w:val="22"/>
              </w:rPr>
              <w:t>TN = 4</w:t>
            </w:r>
          </w:p>
        </w:tc>
        <w:tc>
          <w:tcPr>
            <w:tcW w:w="1385" w:type="dxa"/>
            <w:tcBorders>
              <w:top w:val="single" w:sz="4" w:space="0" w:color="auto"/>
              <w:left w:val="single" w:sz="4" w:space="0" w:color="auto"/>
              <w:bottom w:val="single" w:sz="4" w:space="0" w:color="auto"/>
              <w:right w:val="single" w:sz="4" w:space="0" w:color="auto"/>
            </w:tcBorders>
            <w:noWrap/>
            <w:vAlign w:val="bottom"/>
            <w:hideMark/>
          </w:tcPr>
          <w:p w:rsidR="00FF293F" w:rsidRPr="00CF18CA" w:rsidRDefault="00FF293F" w:rsidP="00FB6104">
            <w:pPr>
              <w:rPr>
                <w:color w:val="000000"/>
                <w:sz w:val="22"/>
                <w:szCs w:val="22"/>
              </w:rPr>
            </w:pPr>
            <w:r>
              <w:rPr>
                <w:color w:val="000000"/>
                <w:sz w:val="22"/>
                <w:szCs w:val="22"/>
              </w:rPr>
              <w:t>FP = 4</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FF293F" w:rsidRPr="00CF18CA" w:rsidRDefault="00FF293F" w:rsidP="00FB6104">
            <w:pPr>
              <w:rPr>
                <w:color w:val="000000"/>
                <w:sz w:val="22"/>
                <w:szCs w:val="22"/>
              </w:rPr>
            </w:pPr>
            <w:r>
              <w:rPr>
                <w:color w:val="000000"/>
                <w:sz w:val="22"/>
                <w:szCs w:val="22"/>
              </w:rPr>
              <w:t>8</w:t>
            </w:r>
          </w:p>
        </w:tc>
      </w:tr>
      <w:tr w:rsidR="00FF293F" w:rsidTr="0089595E">
        <w:trPr>
          <w:trHeight w:val="290"/>
          <w:jc w:val="center"/>
        </w:trPr>
        <w:tc>
          <w:tcPr>
            <w:tcW w:w="985" w:type="dxa"/>
            <w:tcBorders>
              <w:top w:val="single" w:sz="4" w:space="0" w:color="auto"/>
              <w:left w:val="single" w:sz="4" w:space="0" w:color="auto"/>
              <w:bottom w:val="single" w:sz="4" w:space="0" w:color="auto"/>
              <w:right w:val="single" w:sz="4" w:space="0" w:color="auto"/>
            </w:tcBorders>
            <w:noWrap/>
            <w:vAlign w:val="bottom"/>
            <w:hideMark/>
          </w:tcPr>
          <w:p w:rsidR="00FF293F" w:rsidRPr="00CF18CA" w:rsidRDefault="00FF293F" w:rsidP="00FB6104">
            <w:pPr>
              <w:rPr>
                <w:color w:val="000000"/>
                <w:sz w:val="22"/>
                <w:szCs w:val="22"/>
              </w:rPr>
            </w:pPr>
            <w:r w:rsidRPr="00CF18CA">
              <w:rPr>
                <w:color w:val="000000"/>
                <w:sz w:val="22"/>
                <w:szCs w:val="22"/>
              </w:rPr>
              <w:t>actual: 1</w:t>
            </w:r>
          </w:p>
        </w:tc>
        <w:tc>
          <w:tcPr>
            <w:tcW w:w="1315" w:type="dxa"/>
            <w:tcBorders>
              <w:top w:val="single" w:sz="4" w:space="0" w:color="auto"/>
              <w:left w:val="single" w:sz="4" w:space="0" w:color="auto"/>
              <w:bottom w:val="single" w:sz="4" w:space="0" w:color="auto"/>
              <w:right w:val="single" w:sz="4" w:space="0" w:color="auto"/>
            </w:tcBorders>
            <w:noWrap/>
            <w:vAlign w:val="bottom"/>
            <w:hideMark/>
          </w:tcPr>
          <w:p w:rsidR="00FF293F" w:rsidRPr="00CF18CA" w:rsidRDefault="00FF293F" w:rsidP="00FB6104">
            <w:pPr>
              <w:rPr>
                <w:color w:val="000000"/>
                <w:sz w:val="22"/>
                <w:szCs w:val="22"/>
              </w:rPr>
            </w:pPr>
            <w:r>
              <w:rPr>
                <w:color w:val="000000"/>
                <w:sz w:val="22"/>
                <w:szCs w:val="22"/>
              </w:rPr>
              <w:t>FN = 2</w:t>
            </w:r>
          </w:p>
        </w:tc>
        <w:tc>
          <w:tcPr>
            <w:tcW w:w="1385" w:type="dxa"/>
            <w:tcBorders>
              <w:top w:val="single" w:sz="4" w:space="0" w:color="auto"/>
              <w:left w:val="single" w:sz="4" w:space="0" w:color="auto"/>
              <w:bottom w:val="single" w:sz="4" w:space="0" w:color="auto"/>
              <w:right w:val="single" w:sz="4" w:space="0" w:color="auto"/>
            </w:tcBorders>
            <w:noWrap/>
            <w:vAlign w:val="bottom"/>
            <w:hideMark/>
          </w:tcPr>
          <w:p w:rsidR="00FF293F" w:rsidRPr="00CF18CA" w:rsidRDefault="0045711C" w:rsidP="00FB6104">
            <w:pPr>
              <w:rPr>
                <w:color w:val="000000"/>
                <w:sz w:val="22"/>
                <w:szCs w:val="22"/>
              </w:rPr>
            </w:pPr>
            <w:r>
              <w:rPr>
                <w:color w:val="000000"/>
                <w:sz w:val="22"/>
                <w:szCs w:val="22"/>
              </w:rPr>
              <w:t>TP</w:t>
            </w:r>
            <w:r w:rsidR="00FF293F">
              <w:rPr>
                <w:color w:val="000000"/>
                <w:sz w:val="22"/>
                <w:szCs w:val="22"/>
              </w:rPr>
              <w:t xml:space="preserve"> = 10</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FF293F" w:rsidRPr="00CF18CA" w:rsidRDefault="00FF293F" w:rsidP="00FB6104">
            <w:pPr>
              <w:rPr>
                <w:color w:val="000000"/>
                <w:sz w:val="22"/>
                <w:szCs w:val="22"/>
              </w:rPr>
            </w:pPr>
            <w:r>
              <w:rPr>
                <w:color w:val="000000"/>
                <w:sz w:val="22"/>
                <w:szCs w:val="22"/>
              </w:rPr>
              <w:t>12</w:t>
            </w:r>
          </w:p>
        </w:tc>
      </w:tr>
      <w:tr w:rsidR="00FF293F" w:rsidTr="0089595E">
        <w:trPr>
          <w:trHeight w:val="290"/>
          <w:jc w:val="center"/>
        </w:trPr>
        <w:tc>
          <w:tcPr>
            <w:tcW w:w="985" w:type="dxa"/>
            <w:tcBorders>
              <w:top w:val="single" w:sz="4" w:space="0" w:color="auto"/>
              <w:left w:val="single" w:sz="4" w:space="0" w:color="auto"/>
              <w:bottom w:val="single" w:sz="4" w:space="0" w:color="auto"/>
              <w:right w:val="single" w:sz="4" w:space="0" w:color="auto"/>
            </w:tcBorders>
            <w:noWrap/>
            <w:vAlign w:val="bottom"/>
            <w:hideMark/>
          </w:tcPr>
          <w:p w:rsidR="00FF293F" w:rsidRPr="00CF18CA" w:rsidRDefault="00FF293F" w:rsidP="00FB6104">
            <w:pPr>
              <w:rPr>
                <w:color w:val="000000"/>
                <w:sz w:val="22"/>
                <w:szCs w:val="22"/>
              </w:rPr>
            </w:pPr>
            <w:r w:rsidRPr="00CF18CA">
              <w:rPr>
                <w:color w:val="000000"/>
                <w:sz w:val="22"/>
                <w:szCs w:val="22"/>
              </w:rPr>
              <w:t>total</w:t>
            </w:r>
          </w:p>
        </w:tc>
        <w:tc>
          <w:tcPr>
            <w:tcW w:w="1315" w:type="dxa"/>
            <w:tcBorders>
              <w:top w:val="single" w:sz="4" w:space="0" w:color="auto"/>
              <w:left w:val="single" w:sz="4" w:space="0" w:color="auto"/>
              <w:bottom w:val="single" w:sz="4" w:space="0" w:color="auto"/>
              <w:right w:val="single" w:sz="4" w:space="0" w:color="auto"/>
            </w:tcBorders>
            <w:noWrap/>
            <w:vAlign w:val="bottom"/>
            <w:hideMark/>
          </w:tcPr>
          <w:p w:rsidR="00FF293F" w:rsidRPr="00CF18CA" w:rsidRDefault="00FF293F" w:rsidP="00FB6104">
            <w:pPr>
              <w:rPr>
                <w:color w:val="000000"/>
                <w:sz w:val="22"/>
                <w:szCs w:val="22"/>
              </w:rPr>
            </w:pPr>
            <w:r>
              <w:rPr>
                <w:color w:val="000000"/>
                <w:sz w:val="22"/>
                <w:szCs w:val="22"/>
              </w:rPr>
              <w:t>6</w:t>
            </w:r>
          </w:p>
        </w:tc>
        <w:tc>
          <w:tcPr>
            <w:tcW w:w="1385" w:type="dxa"/>
            <w:tcBorders>
              <w:top w:val="single" w:sz="4" w:space="0" w:color="auto"/>
              <w:left w:val="single" w:sz="4" w:space="0" w:color="auto"/>
              <w:bottom w:val="single" w:sz="4" w:space="0" w:color="auto"/>
              <w:right w:val="single" w:sz="4" w:space="0" w:color="auto"/>
            </w:tcBorders>
            <w:noWrap/>
            <w:vAlign w:val="bottom"/>
            <w:hideMark/>
          </w:tcPr>
          <w:p w:rsidR="00FF293F" w:rsidRPr="00CF18CA" w:rsidRDefault="00FF293F" w:rsidP="00FB6104">
            <w:pPr>
              <w:rPr>
                <w:color w:val="000000"/>
                <w:sz w:val="22"/>
                <w:szCs w:val="22"/>
              </w:rPr>
            </w:pPr>
            <w:r>
              <w:rPr>
                <w:color w:val="000000"/>
                <w:sz w:val="22"/>
                <w:szCs w:val="22"/>
              </w:rPr>
              <w:t>14</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FF293F" w:rsidRPr="00CF18CA" w:rsidRDefault="00FF293F" w:rsidP="00FB6104">
            <w:pPr>
              <w:rPr>
                <w:color w:val="000000"/>
                <w:sz w:val="22"/>
                <w:szCs w:val="22"/>
              </w:rPr>
            </w:pPr>
            <w:r>
              <w:rPr>
                <w:color w:val="000000"/>
                <w:sz w:val="22"/>
                <w:szCs w:val="22"/>
              </w:rPr>
              <w:t>20</w:t>
            </w:r>
          </w:p>
        </w:tc>
      </w:tr>
    </w:tbl>
    <w:p w:rsidR="0045711C" w:rsidRPr="005C1B96" w:rsidRDefault="0045711C" w:rsidP="0045711C">
      <w:pPr>
        <w:spacing w:before="120" w:after="120"/>
        <w:jc w:val="center"/>
        <w:rPr>
          <w:sz w:val="18"/>
          <w:szCs w:val="18"/>
        </w:rPr>
      </w:pPr>
      <w:r w:rsidRPr="00E5123C">
        <w:rPr>
          <w:sz w:val="18"/>
          <w:szCs w:val="18"/>
        </w:rPr>
        <w:t xml:space="preserve">Table </w:t>
      </w:r>
      <w:r w:rsidR="006E5145">
        <w:rPr>
          <w:sz w:val="18"/>
          <w:szCs w:val="18"/>
        </w:rPr>
        <w:t>7</w:t>
      </w:r>
      <w:r>
        <w:rPr>
          <w:sz w:val="18"/>
          <w:szCs w:val="18"/>
        </w:rPr>
        <w:t xml:space="preserve">: </w:t>
      </w:r>
      <w:r w:rsidR="006E5145">
        <w:rPr>
          <w:sz w:val="18"/>
          <w:szCs w:val="18"/>
        </w:rPr>
        <w:t>Accuracy, Specificity, Sensitivity and F1 Score</w:t>
      </w:r>
    </w:p>
    <w:tbl>
      <w:tblPr>
        <w:tblW w:w="2918" w:type="dxa"/>
        <w:jc w:val="center"/>
        <w:tblCellMar>
          <w:top w:w="15" w:type="dxa"/>
          <w:bottom w:w="15" w:type="dxa"/>
        </w:tblCellMar>
        <w:tblLook w:val="04A0" w:firstRow="1" w:lastRow="0" w:firstColumn="1" w:lastColumn="0" w:noHBand="0" w:noVBand="1"/>
      </w:tblPr>
      <w:tblGrid>
        <w:gridCol w:w="1023"/>
        <w:gridCol w:w="960"/>
        <w:gridCol w:w="960"/>
      </w:tblGrid>
      <w:tr w:rsidR="0045711C" w:rsidRPr="005C1B96" w:rsidTr="0089595E">
        <w:trPr>
          <w:trHeight w:val="290"/>
          <w:jc w:val="center"/>
        </w:trPr>
        <w:tc>
          <w:tcPr>
            <w:tcW w:w="998" w:type="dxa"/>
            <w:tcBorders>
              <w:top w:val="single" w:sz="4" w:space="0" w:color="auto"/>
              <w:left w:val="single" w:sz="4" w:space="0" w:color="auto"/>
              <w:bottom w:val="single" w:sz="4" w:space="0" w:color="auto"/>
              <w:right w:val="single" w:sz="4" w:space="0" w:color="auto"/>
            </w:tcBorders>
            <w:noWrap/>
            <w:vAlign w:val="bottom"/>
            <w:hideMark/>
          </w:tcPr>
          <w:p w:rsidR="0045711C" w:rsidRPr="005C1B96" w:rsidRDefault="0045711C" w:rsidP="0089595E">
            <w:pPr>
              <w:rPr>
                <w:sz w:val="20"/>
                <w:szCs w:val="20"/>
              </w:rPr>
            </w:pP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45711C" w:rsidRPr="005C1B96" w:rsidRDefault="0045711C" w:rsidP="0089595E">
            <w:pPr>
              <w:rPr>
                <w:color w:val="000000"/>
                <w:sz w:val="22"/>
                <w:szCs w:val="22"/>
              </w:rPr>
            </w:pPr>
            <w:r w:rsidRPr="005C1B96">
              <w:rPr>
                <w:color w:val="000000"/>
                <w:sz w:val="22"/>
                <w:szCs w:val="22"/>
              </w:rPr>
              <w:t>training</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45711C" w:rsidRPr="005C1B96" w:rsidRDefault="0045711C" w:rsidP="0089595E">
            <w:pPr>
              <w:rPr>
                <w:color w:val="000000"/>
                <w:sz w:val="22"/>
                <w:szCs w:val="22"/>
              </w:rPr>
            </w:pPr>
            <w:r w:rsidRPr="005C1B96">
              <w:rPr>
                <w:color w:val="000000"/>
                <w:sz w:val="22"/>
                <w:szCs w:val="22"/>
              </w:rPr>
              <w:t>testing</w:t>
            </w:r>
          </w:p>
        </w:tc>
      </w:tr>
      <w:tr w:rsidR="0045711C" w:rsidRPr="005C1B96" w:rsidTr="0089595E">
        <w:trPr>
          <w:trHeight w:val="290"/>
          <w:jc w:val="center"/>
        </w:trPr>
        <w:tc>
          <w:tcPr>
            <w:tcW w:w="998" w:type="dxa"/>
            <w:tcBorders>
              <w:top w:val="single" w:sz="4" w:space="0" w:color="auto"/>
              <w:left w:val="single" w:sz="4" w:space="0" w:color="auto"/>
              <w:bottom w:val="single" w:sz="4" w:space="0" w:color="auto"/>
              <w:right w:val="single" w:sz="4" w:space="0" w:color="auto"/>
            </w:tcBorders>
            <w:noWrap/>
            <w:vAlign w:val="bottom"/>
            <w:hideMark/>
          </w:tcPr>
          <w:p w:rsidR="0045711C" w:rsidRPr="005C1B96" w:rsidRDefault="0045711C" w:rsidP="0089595E">
            <w:pPr>
              <w:rPr>
                <w:color w:val="000000"/>
                <w:sz w:val="22"/>
                <w:szCs w:val="22"/>
              </w:rPr>
            </w:pPr>
            <w:r w:rsidRPr="005C1B96">
              <w:rPr>
                <w:color w:val="000000"/>
                <w:sz w:val="22"/>
                <w:szCs w:val="22"/>
              </w:rPr>
              <w:t>accuracy</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45711C" w:rsidRPr="005C1B96" w:rsidRDefault="0045711C" w:rsidP="0089595E">
            <w:pPr>
              <w:rPr>
                <w:color w:val="000000"/>
                <w:sz w:val="22"/>
                <w:szCs w:val="22"/>
              </w:rPr>
            </w:pPr>
            <w:r w:rsidRPr="005C1B96">
              <w:rPr>
                <w:color w:val="000000"/>
                <w:sz w:val="22"/>
                <w:szCs w:val="22"/>
              </w:rPr>
              <w:t>0.9375</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45711C" w:rsidRPr="005C1B96" w:rsidRDefault="0045711C" w:rsidP="0089595E">
            <w:pPr>
              <w:rPr>
                <w:color w:val="000000"/>
                <w:sz w:val="22"/>
                <w:szCs w:val="22"/>
              </w:rPr>
            </w:pPr>
            <w:r w:rsidRPr="005C1B96">
              <w:rPr>
                <w:color w:val="000000"/>
                <w:sz w:val="22"/>
                <w:szCs w:val="22"/>
              </w:rPr>
              <w:t>0.7</w:t>
            </w:r>
          </w:p>
        </w:tc>
      </w:tr>
      <w:tr w:rsidR="0045711C" w:rsidRPr="005C1B96" w:rsidTr="0089595E">
        <w:trPr>
          <w:trHeight w:val="290"/>
          <w:jc w:val="center"/>
        </w:trPr>
        <w:tc>
          <w:tcPr>
            <w:tcW w:w="998" w:type="dxa"/>
            <w:tcBorders>
              <w:top w:val="single" w:sz="4" w:space="0" w:color="auto"/>
              <w:left w:val="single" w:sz="4" w:space="0" w:color="auto"/>
              <w:bottom w:val="single" w:sz="4" w:space="0" w:color="auto"/>
              <w:right w:val="single" w:sz="4" w:space="0" w:color="auto"/>
            </w:tcBorders>
            <w:noWrap/>
            <w:vAlign w:val="bottom"/>
          </w:tcPr>
          <w:p w:rsidR="0045711C" w:rsidRPr="005C1B96" w:rsidRDefault="00873D3F" w:rsidP="0089595E">
            <w:pPr>
              <w:rPr>
                <w:color w:val="000000"/>
                <w:sz w:val="22"/>
                <w:szCs w:val="22"/>
              </w:rPr>
            </w:pPr>
            <w:r>
              <w:rPr>
                <w:color w:val="000000"/>
                <w:sz w:val="22"/>
                <w:szCs w:val="22"/>
              </w:rPr>
              <w:t>recall</w:t>
            </w:r>
          </w:p>
        </w:tc>
        <w:tc>
          <w:tcPr>
            <w:tcW w:w="960" w:type="dxa"/>
            <w:tcBorders>
              <w:top w:val="single" w:sz="4" w:space="0" w:color="auto"/>
              <w:left w:val="single" w:sz="4" w:space="0" w:color="auto"/>
              <w:bottom w:val="single" w:sz="4" w:space="0" w:color="auto"/>
              <w:right w:val="single" w:sz="4" w:space="0" w:color="auto"/>
            </w:tcBorders>
            <w:noWrap/>
            <w:vAlign w:val="bottom"/>
          </w:tcPr>
          <w:p w:rsidR="0045711C" w:rsidRPr="005C1B96" w:rsidRDefault="00D6141F" w:rsidP="0089595E">
            <w:pPr>
              <w:rPr>
                <w:color w:val="000000"/>
                <w:sz w:val="22"/>
                <w:szCs w:val="22"/>
              </w:rPr>
            </w:pPr>
            <w:r>
              <w:rPr>
                <w:color w:val="000000"/>
                <w:sz w:val="22"/>
                <w:szCs w:val="22"/>
              </w:rPr>
              <w:t>0.8649</w:t>
            </w:r>
          </w:p>
        </w:tc>
        <w:tc>
          <w:tcPr>
            <w:tcW w:w="960" w:type="dxa"/>
            <w:tcBorders>
              <w:top w:val="single" w:sz="4" w:space="0" w:color="auto"/>
              <w:left w:val="single" w:sz="4" w:space="0" w:color="auto"/>
              <w:bottom w:val="single" w:sz="4" w:space="0" w:color="auto"/>
              <w:right w:val="single" w:sz="4" w:space="0" w:color="auto"/>
            </w:tcBorders>
            <w:noWrap/>
            <w:vAlign w:val="bottom"/>
          </w:tcPr>
          <w:p w:rsidR="0045711C" w:rsidRPr="005C1B96" w:rsidRDefault="003C5914" w:rsidP="0089595E">
            <w:pPr>
              <w:rPr>
                <w:color w:val="000000"/>
                <w:sz w:val="22"/>
                <w:szCs w:val="22"/>
              </w:rPr>
            </w:pPr>
            <w:r>
              <w:rPr>
                <w:color w:val="000000"/>
                <w:sz w:val="22"/>
                <w:szCs w:val="22"/>
              </w:rPr>
              <w:t>0.8333</w:t>
            </w:r>
          </w:p>
        </w:tc>
      </w:tr>
      <w:tr w:rsidR="0045711C" w:rsidRPr="005C1B96" w:rsidTr="0089595E">
        <w:trPr>
          <w:trHeight w:val="290"/>
          <w:jc w:val="center"/>
        </w:trPr>
        <w:tc>
          <w:tcPr>
            <w:tcW w:w="998" w:type="dxa"/>
            <w:tcBorders>
              <w:top w:val="single" w:sz="4" w:space="0" w:color="auto"/>
              <w:left w:val="single" w:sz="4" w:space="0" w:color="auto"/>
              <w:bottom w:val="single" w:sz="4" w:space="0" w:color="auto"/>
              <w:right w:val="single" w:sz="4" w:space="0" w:color="auto"/>
            </w:tcBorders>
            <w:noWrap/>
            <w:vAlign w:val="bottom"/>
          </w:tcPr>
          <w:p w:rsidR="0045711C" w:rsidRDefault="00873D3F" w:rsidP="0089595E">
            <w:pPr>
              <w:rPr>
                <w:color w:val="000000"/>
                <w:sz w:val="22"/>
                <w:szCs w:val="22"/>
              </w:rPr>
            </w:pPr>
            <w:r>
              <w:rPr>
                <w:color w:val="000000"/>
                <w:sz w:val="22"/>
                <w:szCs w:val="22"/>
              </w:rPr>
              <w:t>precision</w:t>
            </w:r>
          </w:p>
        </w:tc>
        <w:tc>
          <w:tcPr>
            <w:tcW w:w="960" w:type="dxa"/>
            <w:tcBorders>
              <w:top w:val="single" w:sz="4" w:space="0" w:color="auto"/>
              <w:left w:val="single" w:sz="4" w:space="0" w:color="auto"/>
              <w:bottom w:val="single" w:sz="4" w:space="0" w:color="auto"/>
              <w:right w:val="single" w:sz="4" w:space="0" w:color="auto"/>
            </w:tcBorders>
            <w:noWrap/>
            <w:vAlign w:val="bottom"/>
          </w:tcPr>
          <w:p w:rsidR="0045711C" w:rsidRDefault="00D6141F" w:rsidP="0089595E">
            <w:pPr>
              <w:rPr>
                <w:color w:val="000000"/>
                <w:sz w:val="22"/>
                <w:szCs w:val="22"/>
              </w:rPr>
            </w:pPr>
            <w:r>
              <w:rPr>
                <w:color w:val="000000"/>
                <w:sz w:val="22"/>
                <w:szCs w:val="22"/>
              </w:rPr>
              <w:t>1</w:t>
            </w:r>
          </w:p>
        </w:tc>
        <w:tc>
          <w:tcPr>
            <w:tcW w:w="960" w:type="dxa"/>
            <w:tcBorders>
              <w:top w:val="single" w:sz="4" w:space="0" w:color="auto"/>
              <w:left w:val="single" w:sz="4" w:space="0" w:color="auto"/>
              <w:bottom w:val="single" w:sz="4" w:space="0" w:color="auto"/>
              <w:right w:val="single" w:sz="4" w:space="0" w:color="auto"/>
            </w:tcBorders>
            <w:noWrap/>
            <w:vAlign w:val="bottom"/>
          </w:tcPr>
          <w:p w:rsidR="0045711C" w:rsidRDefault="00D6141F" w:rsidP="0089595E">
            <w:pPr>
              <w:rPr>
                <w:color w:val="000000"/>
                <w:sz w:val="22"/>
                <w:szCs w:val="22"/>
              </w:rPr>
            </w:pPr>
            <w:r>
              <w:rPr>
                <w:color w:val="000000"/>
                <w:sz w:val="22"/>
                <w:szCs w:val="22"/>
              </w:rPr>
              <w:t>0.</w:t>
            </w:r>
            <w:r w:rsidR="003C5914">
              <w:rPr>
                <w:color w:val="000000"/>
                <w:sz w:val="22"/>
                <w:szCs w:val="22"/>
              </w:rPr>
              <w:t>7143</w:t>
            </w:r>
          </w:p>
        </w:tc>
      </w:tr>
      <w:tr w:rsidR="00280040" w:rsidRPr="005C1B96" w:rsidTr="0089595E">
        <w:trPr>
          <w:trHeight w:val="290"/>
          <w:jc w:val="center"/>
        </w:trPr>
        <w:tc>
          <w:tcPr>
            <w:tcW w:w="998" w:type="dxa"/>
            <w:tcBorders>
              <w:top w:val="single" w:sz="4" w:space="0" w:color="auto"/>
              <w:left w:val="single" w:sz="4" w:space="0" w:color="auto"/>
              <w:bottom w:val="single" w:sz="4" w:space="0" w:color="auto"/>
              <w:right w:val="single" w:sz="4" w:space="0" w:color="auto"/>
            </w:tcBorders>
            <w:noWrap/>
            <w:vAlign w:val="bottom"/>
          </w:tcPr>
          <w:p w:rsidR="00280040" w:rsidRDefault="00280040" w:rsidP="0089595E">
            <w:pPr>
              <w:rPr>
                <w:color w:val="000000"/>
                <w:sz w:val="22"/>
                <w:szCs w:val="22"/>
              </w:rPr>
            </w:pPr>
            <w:r>
              <w:rPr>
                <w:color w:val="000000"/>
                <w:sz w:val="22"/>
                <w:szCs w:val="22"/>
              </w:rPr>
              <w:t>F1 score</w:t>
            </w:r>
          </w:p>
        </w:tc>
        <w:tc>
          <w:tcPr>
            <w:tcW w:w="960" w:type="dxa"/>
            <w:tcBorders>
              <w:top w:val="single" w:sz="4" w:space="0" w:color="auto"/>
              <w:left w:val="single" w:sz="4" w:space="0" w:color="auto"/>
              <w:bottom w:val="single" w:sz="4" w:space="0" w:color="auto"/>
              <w:right w:val="single" w:sz="4" w:space="0" w:color="auto"/>
            </w:tcBorders>
            <w:noWrap/>
            <w:vAlign w:val="bottom"/>
          </w:tcPr>
          <w:p w:rsidR="00280040" w:rsidRDefault="00D6141F" w:rsidP="0089595E">
            <w:pPr>
              <w:rPr>
                <w:color w:val="000000"/>
                <w:sz w:val="22"/>
                <w:szCs w:val="22"/>
              </w:rPr>
            </w:pPr>
            <w:r>
              <w:rPr>
                <w:color w:val="000000"/>
                <w:sz w:val="22"/>
                <w:szCs w:val="22"/>
              </w:rPr>
              <w:t>0.9275</w:t>
            </w:r>
          </w:p>
        </w:tc>
        <w:tc>
          <w:tcPr>
            <w:tcW w:w="960" w:type="dxa"/>
            <w:tcBorders>
              <w:top w:val="single" w:sz="4" w:space="0" w:color="auto"/>
              <w:left w:val="single" w:sz="4" w:space="0" w:color="auto"/>
              <w:bottom w:val="single" w:sz="4" w:space="0" w:color="auto"/>
              <w:right w:val="single" w:sz="4" w:space="0" w:color="auto"/>
            </w:tcBorders>
            <w:noWrap/>
            <w:vAlign w:val="bottom"/>
          </w:tcPr>
          <w:p w:rsidR="00280040" w:rsidRDefault="00D6141F" w:rsidP="0089595E">
            <w:pPr>
              <w:rPr>
                <w:color w:val="000000"/>
                <w:sz w:val="22"/>
                <w:szCs w:val="22"/>
              </w:rPr>
            </w:pPr>
            <w:r>
              <w:rPr>
                <w:color w:val="000000"/>
                <w:sz w:val="22"/>
                <w:szCs w:val="22"/>
              </w:rPr>
              <w:t>0.</w:t>
            </w:r>
            <w:r w:rsidR="003C5914">
              <w:rPr>
                <w:color w:val="000000"/>
                <w:sz w:val="22"/>
                <w:szCs w:val="22"/>
              </w:rPr>
              <w:t>7692</w:t>
            </w:r>
          </w:p>
        </w:tc>
      </w:tr>
    </w:tbl>
    <w:p w:rsidR="00FF2FAE" w:rsidRDefault="0050054F" w:rsidP="00FF293F">
      <w:pPr>
        <w:spacing w:before="120" w:after="120"/>
        <w:rPr>
          <w:sz w:val="22"/>
          <w:szCs w:val="22"/>
        </w:rPr>
      </w:pPr>
      <w:r>
        <w:rPr>
          <w:sz w:val="22"/>
          <w:szCs w:val="22"/>
        </w:rPr>
        <w:t>Table 5 and 6</w:t>
      </w:r>
      <w:r w:rsidR="00E618B6">
        <w:rPr>
          <w:sz w:val="22"/>
          <w:szCs w:val="22"/>
        </w:rPr>
        <w:t xml:space="preserve"> show the confusion matrices of training and testing sets, respectively. </w:t>
      </w:r>
      <w:r w:rsidR="00196FF5">
        <w:rPr>
          <w:sz w:val="22"/>
          <w:szCs w:val="22"/>
        </w:rPr>
        <w:t xml:space="preserve">Table 7 lists the accuracies, recalls, precisions and F1 scores of training and testing sets. </w:t>
      </w:r>
      <w:r w:rsidR="00E618B6">
        <w:rPr>
          <w:sz w:val="22"/>
          <w:szCs w:val="22"/>
        </w:rPr>
        <w:t xml:space="preserve">We can read from these three tables </w:t>
      </w:r>
      <w:r w:rsidR="00FF2FAE">
        <w:rPr>
          <w:sz w:val="22"/>
          <w:szCs w:val="22"/>
        </w:rPr>
        <w:t>that the performance of training set is very good while the testing result is still acceptable but not as good as our training performance.</w:t>
      </w:r>
      <w:r w:rsidR="00B71B2E">
        <w:rPr>
          <w:sz w:val="22"/>
          <w:szCs w:val="22"/>
        </w:rPr>
        <w:t xml:space="preserve"> </w:t>
      </w:r>
    </w:p>
    <w:p w:rsidR="00476EBC" w:rsidRPr="00FF293F" w:rsidRDefault="00476EBC" w:rsidP="00FF293F">
      <w:pPr>
        <w:spacing w:before="120" w:after="120"/>
        <w:rPr>
          <w:sz w:val="22"/>
          <w:szCs w:val="22"/>
        </w:rPr>
      </w:pPr>
    </w:p>
    <w:p w:rsidR="00443265" w:rsidRPr="00BD4094" w:rsidRDefault="004D4A11" w:rsidP="00B60CB1">
      <w:pPr>
        <w:pStyle w:val="ListParagraph"/>
        <w:numPr>
          <w:ilvl w:val="1"/>
          <w:numId w:val="2"/>
        </w:numPr>
        <w:spacing w:before="120" w:after="120"/>
        <w:rPr>
          <w:b/>
        </w:rPr>
      </w:pPr>
      <w:r w:rsidRPr="00BD4094">
        <w:rPr>
          <w:b/>
        </w:rPr>
        <w:lastRenderedPageBreak/>
        <w:t>Clustering Analysis</w:t>
      </w:r>
    </w:p>
    <w:p w:rsidR="004D7D9A" w:rsidRDefault="00D87578" w:rsidP="0068158F">
      <w:pPr>
        <w:spacing w:before="120" w:after="120"/>
        <w:rPr>
          <w:sz w:val="22"/>
          <w:szCs w:val="22"/>
        </w:rPr>
      </w:pPr>
      <w:r>
        <w:rPr>
          <w:sz w:val="22"/>
          <w:szCs w:val="22"/>
        </w:rPr>
        <w:t>Here</w:t>
      </w:r>
      <w:r w:rsidR="00841E09">
        <w:rPr>
          <w:sz w:val="22"/>
          <w:szCs w:val="22"/>
        </w:rPr>
        <w:t xml:space="preserve">, we would like to perform Clustering Analysis to </w:t>
      </w:r>
      <w:r w:rsidR="003A2E86">
        <w:rPr>
          <w:sz w:val="22"/>
          <w:szCs w:val="22"/>
        </w:rPr>
        <w:t>check</w:t>
      </w:r>
      <w:r w:rsidR="00841E09">
        <w:rPr>
          <w:sz w:val="22"/>
          <w:szCs w:val="22"/>
        </w:rPr>
        <w:t xml:space="preserve"> if we can group these 100 papers into several clusters successfully. If yes, we want to take a deep</w:t>
      </w:r>
      <w:r w:rsidR="0052208C">
        <w:rPr>
          <w:sz w:val="22"/>
          <w:szCs w:val="22"/>
        </w:rPr>
        <w:t>er</w:t>
      </w:r>
      <w:r w:rsidR="00841E09">
        <w:rPr>
          <w:sz w:val="22"/>
          <w:szCs w:val="22"/>
        </w:rPr>
        <w:t xml:space="preserve"> look at these clusters and try to discover if there exist some connections among papers within the same clusters. If no, we may discuss the possible explanation of </w:t>
      </w:r>
      <w:r w:rsidR="00A61EB2">
        <w:rPr>
          <w:sz w:val="22"/>
          <w:szCs w:val="22"/>
        </w:rPr>
        <w:t>this failure.</w:t>
      </w:r>
      <w:r w:rsidR="00F26A8C" w:rsidRPr="0077525B">
        <w:rPr>
          <w:sz w:val="22"/>
          <w:szCs w:val="22"/>
        </w:rPr>
        <w:t xml:space="preserve"> </w:t>
      </w:r>
      <w:r w:rsidR="000B4343" w:rsidRPr="0077525B">
        <w:rPr>
          <w:sz w:val="22"/>
          <w:szCs w:val="22"/>
        </w:rPr>
        <w:t>T</w:t>
      </w:r>
      <w:r w:rsidR="00B1118E">
        <w:rPr>
          <w:sz w:val="22"/>
          <w:szCs w:val="22"/>
        </w:rPr>
        <w:t xml:space="preserve">he </w:t>
      </w:r>
      <w:r w:rsidR="00F023D4">
        <w:rPr>
          <w:sz w:val="22"/>
          <w:szCs w:val="22"/>
        </w:rPr>
        <w:t xml:space="preserve">first </w:t>
      </w:r>
      <w:r w:rsidR="00B1118E">
        <w:rPr>
          <w:sz w:val="22"/>
          <w:szCs w:val="22"/>
        </w:rPr>
        <w:t>algorithm we are about to use</w:t>
      </w:r>
      <w:r w:rsidR="009A3F0E" w:rsidRPr="0077525B">
        <w:rPr>
          <w:sz w:val="22"/>
          <w:szCs w:val="22"/>
        </w:rPr>
        <w:t xml:space="preserve"> here is</w:t>
      </w:r>
      <w:r w:rsidR="000B4343" w:rsidRPr="0077525B">
        <w:rPr>
          <w:sz w:val="22"/>
          <w:szCs w:val="22"/>
        </w:rPr>
        <w:t xml:space="preserve"> K-Means Clustering. </w:t>
      </w:r>
      <w:r w:rsidR="009A3F0E" w:rsidRPr="0077525B">
        <w:rPr>
          <w:sz w:val="22"/>
          <w:szCs w:val="22"/>
        </w:rPr>
        <w:t>The dimensi</w:t>
      </w:r>
      <w:r w:rsidR="00BE1AD4">
        <w:rPr>
          <w:sz w:val="22"/>
          <w:szCs w:val="22"/>
        </w:rPr>
        <w:t>on that we are about to use is dimension Whole-paper only</w:t>
      </w:r>
      <w:r w:rsidR="00631F2F">
        <w:rPr>
          <w:sz w:val="22"/>
          <w:szCs w:val="22"/>
        </w:rPr>
        <w:t xml:space="preserve"> since it contains the whole textual information of one paper</w:t>
      </w:r>
      <w:r w:rsidR="00BB22C3" w:rsidRPr="0077525B">
        <w:rPr>
          <w:sz w:val="22"/>
          <w:szCs w:val="22"/>
        </w:rPr>
        <w:t>.</w:t>
      </w:r>
    </w:p>
    <w:p w:rsidR="00EB749D" w:rsidRDefault="005C507B" w:rsidP="00B60CB1">
      <w:pPr>
        <w:spacing w:before="120" w:after="120"/>
        <w:rPr>
          <w:sz w:val="22"/>
          <w:szCs w:val="22"/>
        </w:rPr>
      </w:pPr>
      <w:r>
        <w:rPr>
          <w:sz w:val="22"/>
          <w:szCs w:val="22"/>
        </w:rPr>
        <w:t>At the beginning</w:t>
      </w:r>
      <w:r w:rsidR="004412D2">
        <w:rPr>
          <w:sz w:val="22"/>
          <w:szCs w:val="22"/>
        </w:rPr>
        <w:t>, the number of clusters is an import</w:t>
      </w:r>
      <w:r w:rsidR="007C728B">
        <w:rPr>
          <w:sz w:val="22"/>
          <w:szCs w:val="22"/>
        </w:rPr>
        <w:t xml:space="preserve">ant decision that we </w:t>
      </w:r>
      <w:r>
        <w:rPr>
          <w:sz w:val="22"/>
          <w:szCs w:val="22"/>
        </w:rPr>
        <w:t>need to</w:t>
      </w:r>
      <w:r w:rsidR="007C728B">
        <w:rPr>
          <w:sz w:val="22"/>
          <w:szCs w:val="22"/>
        </w:rPr>
        <w:t xml:space="preserve"> make</w:t>
      </w:r>
      <w:r w:rsidR="00B11823">
        <w:rPr>
          <w:sz w:val="22"/>
          <w:szCs w:val="22"/>
        </w:rPr>
        <w:t>.</w:t>
      </w:r>
      <w:r w:rsidR="007C728B">
        <w:rPr>
          <w:sz w:val="22"/>
          <w:szCs w:val="22"/>
        </w:rPr>
        <w:t xml:space="preserve"> </w:t>
      </w:r>
      <w:r w:rsidR="004B6F07">
        <w:rPr>
          <w:sz w:val="22"/>
          <w:szCs w:val="22"/>
        </w:rPr>
        <w:t>Here</w:t>
      </w:r>
      <w:r w:rsidR="00B11823">
        <w:rPr>
          <w:sz w:val="22"/>
          <w:szCs w:val="22"/>
        </w:rPr>
        <w:t xml:space="preserve">, we would like to </w:t>
      </w:r>
      <w:r w:rsidR="007C728B">
        <w:rPr>
          <w:sz w:val="22"/>
          <w:szCs w:val="22"/>
        </w:rPr>
        <w:t xml:space="preserve">introduce </w:t>
      </w:r>
      <w:r w:rsidR="00B11823">
        <w:rPr>
          <w:sz w:val="22"/>
          <w:szCs w:val="22"/>
        </w:rPr>
        <w:t>Silhouette Coefficient</w:t>
      </w:r>
      <w:r w:rsidR="007C728B">
        <w:rPr>
          <w:sz w:val="22"/>
          <w:szCs w:val="22"/>
        </w:rPr>
        <w:t xml:space="preserve"> which is calculated based on both the mean intra-cluster distance and the mean nearest-cluster distance for each sample. The range of this coefficient is from -1 to 1.</w:t>
      </w:r>
      <w:r w:rsidR="00AF7142">
        <w:rPr>
          <w:sz w:val="22"/>
          <w:szCs w:val="22"/>
        </w:rPr>
        <w:t xml:space="preserve"> The negative coefficient represents different clusters be</w:t>
      </w:r>
      <w:r w:rsidR="00C26495">
        <w:rPr>
          <w:sz w:val="22"/>
          <w:szCs w:val="22"/>
        </w:rPr>
        <w:t>ing more similar. Values near 0 indicate overlapping clusters. P</w:t>
      </w:r>
      <w:r w:rsidR="00AF7142">
        <w:rPr>
          <w:sz w:val="22"/>
          <w:szCs w:val="22"/>
        </w:rPr>
        <w:t>ositive coefficient</w:t>
      </w:r>
      <w:r w:rsidR="00C26495">
        <w:rPr>
          <w:sz w:val="22"/>
          <w:szCs w:val="22"/>
        </w:rPr>
        <w:t>s tend</w:t>
      </w:r>
      <w:r w:rsidR="00AF7142">
        <w:rPr>
          <w:sz w:val="22"/>
          <w:szCs w:val="22"/>
        </w:rPr>
        <w:t xml:space="preserve"> to be more preferred. We fit 6 models with </w:t>
      </w:r>
      <w:r w:rsidR="0026176A">
        <w:rPr>
          <w:sz w:val="22"/>
          <w:szCs w:val="22"/>
        </w:rPr>
        <w:t>different</w:t>
      </w:r>
      <w:r w:rsidR="00AF7142">
        <w:rPr>
          <w:sz w:val="22"/>
          <w:szCs w:val="22"/>
        </w:rPr>
        <w:t xml:space="preserve"> number of clusters ranging from 2 to 7</w:t>
      </w:r>
      <w:r w:rsidR="0078381C">
        <w:rPr>
          <w:sz w:val="22"/>
          <w:szCs w:val="22"/>
        </w:rPr>
        <w:t xml:space="preserve"> (including 7 here)</w:t>
      </w:r>
      <w:r w:rsidR="00AF7142">
        <w:rPr>
          <w:sz w:val="22"/>
          <w:szCs w:val="22"/>
        </w:rPr>
        <w:t>, the Silhouette Coefficient of which are listed in the table below.</w:t>
      </w:r>
    </w:p>
    <w:p w:rsidR="00CB7CCA" w:rsidRPr="00CB7CCA" w:rsidRDefault="00CB7CCA" w:rsidP="00CB7CCA">
      <w:pPr>
        <w:spacing w:before="120" w:after="120"/>
        <w:jc w:val="center"/>
        <w:rPr>
          <w:sz w:val="18"/>
          <w:szCs w:val="18"/>
        </w:rPr>
      </w:pPr>
      <w:r w:rsidRPr="00E5123C">
        <w:rPr>
          <w:sz w:val="18"/>
          <w:szCs w:val="18"/>
        </w:rPr>
        <w:t xml:space="preserve">Table </w:t>
      </w:r>
      <w:r w:rsidR="00513942">
        <w:rPr>
          <w:sz w:val="18"/>
          <w:szCs w:val="18"/>
        </w:rPr>
        <w:t>8</w:t>
      </w:r>
      <w:r>
        <w:rPr>
          <w:sz w:val="18"/>
          <w:szCs w:val="18"/>
        </w:rPr>
        <w:t xml:space="preserve">: </w:t>
      </w:r>
      <w:r w:rsidR="00265726">
        <w:rPr>
          <w:sz w:val="18"/>
          <w:szCs w:val="18"/>
        </w:rPr>
        <w:t>Silhouette Coefficients of D</w:t>
      </w:r>
      <w:r w:rsidR="00B34BC5">
        <w:rPr>
          <w:sz w:val="18"/>
          <w:szCs w:val="18"/>
        </w:rPr>
        <w:t xml:space="preserve">ifferent </w:t>
      </w:r>
      <w:r w:rsidR="00265726">
        <w:rPr>
          <w:sz w:val="18"/>
          <w:szCs w:val="18"/>
        </w:rPr>
        <w:t>No. of C</w:t>
      </w:r>
      <w:r w:rsidR="00B34BC5">
        <w:rPr>
          <w:sz w:val="18"/>
          <w:szCs w:val="18"/>
        </w:rPr>
        <w:t>lusters (K-Means)</w:t>
      </w:r>
    </w:p>
    <w:tbl>
      <w:tblPr>
        <w:tblW w:w="7570" w:type="dxa"/>
        <w:jc w:val="center"/>
        <w:tblCellMar>
          <w:top w:w="15" w:type="dxa"/>
          <w:bottom w:w="15" w:type="dxa"/>
        </w:tblCellMar>
        <w:tblLook w:val="04A0" w:firstRow="1" w:lastRow="0" w:firstColumn="1" w:lastColumn="0" w:noHBand="0" w:noVBand="1"/>
      </w:tblPr>
      <w:tblGrid>
        <w:gridCol w:w="2155"/>
        <w:gridCol w:w="821"/>
        <w:gridCol w:w="960"/>
        <w:gridCol w:w="960"/>
        <w:gridCol w:w="960"/>
        <w:gridCol w:w="960"/>
        <w:gridCol w:w="960"/>
      </w:tblGrid>
      <w:tr w:rsidR="00AF7142" w:rsidRPr="00AF7142" w:rsidTr="006B663B">
        <w:trPr>
          <w:trHeight w:val="290"/>
          <w:jc w:val="center"/>
        </w:trPr>
        <w:tc>
          <w:tcPr>
            <w:tcW w:w="2155" w:type="dxa"/>
            <w:tcBorders>
              <w:top w:val="single" w:sz="4" w:space="0" w:color="auto"/>
              <w:left w:val="single" w:sz="4" w:space="0" w:color="auto"/>
              <w:bottom w:val="single" w:sz="4" w:space="0" w:color="auto"/>
              <w:right w:val="single" w:sz="4" w:space="0" w:color="auto"/>
            </w:tcBorders>
            <w:noWrap/>
            <w:vAlign w:val="bottom"/>
            <w:hideMark/>
          </w:tcPr>
          <w:p w:rsidR="00AF7142" w:rsidRPr="00AF7142" w:rsidRDefault="00AF7142" w:rsidP="00471525">
            <w:pPr>
              <w:jc w:val="center"/>
              <w:rPr>
                <w:color w:val="000000"/>
                <w:sz w:val="22"/>
                <w:szCs w:val="22"/>
              </w:rPr>
            </w:pPr>
            <w:r w:rsidRPr="00AF7142">
              <w:rPr>
                <w:color w:val="000000"/>
                <w:sz w:val="22"/>
                <w:szCs w:val="22"/>
              </w:rPr>
              <w:t>No. of Cluster</w:t>
            </w:r>
          </w:p>
        </w:tc>
        <w:tc>
          <w:tcPr>
            <w:tcW w:w="615" w:type="dxa"/>
            <w:tcBorders>
              <w:top w:val="single" w:sz="4" w:space="0" w:color="auto"/>
              <w:left w:val="single" w:sz="4" w:space="0" w:color="auto"/>
              <w:bottom w:val="single" w:sz="4" w:space="0" w:color="auto"/>
              <w:right w:val="single" w:sz="4" w:space="0" w:color="auto"/>
            </w:tcBorders>
            <w:noWrap/>
            <w:vAlign w:val="bottom"/>
            <w:hideMark/>
          </w:tcPr>
          <w:p w:rsidR="00AF7142" w:rsidRPr="00AF7142" w:rsidRDefault="00AF7142" w:rsidP="00471525">
            <w:pPr>
              <w:jc w:val="center"/>
              <w:rPr>
                <w:color w:val="000000"/>
                <w:sz w:val="22"/>
                <w:szCs w:val="22"/>
              </w:rPr>
            </w:pPr>
            <w:r w:rsidRPr="00AF7142">
              <w:rPr>
                <w:color w:val="000000"/>
                <w:sz w:val="22"/>
                <w:szCs w:val="22"/>
              </w:rPr>
              <w:t>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AF7142" w:rsidRPr="00AF7142" w:rsidRDefault="00AF7142" w:rsidP="00471525">
            <w:pPr>
              <w:jc w:val="center"/>
              <w:rPr>
                <w:color w:val="000000"/>
                <w:sz w:val="22"/>
                <w:szCs w:val="22"/>
              </w:rPr>
            </w:pPr>
            <w:r w:rsidRPr="00AF7142">
              <w:rPr>
                <w:color w:val="000000"/>
                <w:sz w:val="22"/>
                <w:szCs w:val="22"/>
              </w:rPr>
              <w:t>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AF7142" w:rsidRPr="00AF7142" w:rsidRDefault="00AF7142" w:rsidP="00471525">
            <w:pPr>
              <w:jc w:val="center"/>
              <w:rPr>
                <w:color w:val="000000"/>
                <w:sz w:val="22"/>
                <w:szCs w:val="22"/>
              </w:rPr>
            </w:pPr>
            <w:r w:rsidRPr="00AF7142">
              <w:rPr>
                <w:color w:val="000000"/>
                <w:sz w:val="22"/>
                <w:szCs w:val="22"/>
              </w:rPr>
              <w:t>4</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AF7142" w:rsidRPr="00AF7142" w:rsidRDefault="00AF7142" w:rsidP="00471525">
            <w:pPr>
              <w:jc w:val="center"/>
              <w:rPr>
                <w:color w:val="000000"/>
                <w:sz w:val="22"/>
                <w:szCs w:val="22"/>
              </w:rPr>
            </w:pPr>
            <w:r w:rsidRPr="00AF7142">
              <w:rPr>
                <w:color w:val="000000"/>
                <w:sz w:val="22"/>
                <w:szCs w:val="22"/>
              </w:rPr>
              <w:t>5</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AF7142" w:rsidRPr="00AF7142" w:rsidRDefault="00AF7142" w:rsidP="00471525">
            <w:pPr>
              <w:jc w:val="center"/>
              <w:rPr>
                <w:color w:val="000000"/>
                <w:sz w:val="22"/>
                <w:szCs w:val="22"/>
              </w:rPr>
            </w:pPr>
            <w:r w:rsidRPr="00AF7142">
              <w:rPr>
                <w:color w:val="000000"/>
                <w:sz w:val="22"/>
                <w:szCs w:val="22"/>
              </w:rPr>
              <w:t>6</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AF7142" w:rsidRPr="00AF7142" w:rsidRDefault="00AF7142" w:rsidP="00471525">
            <w:pPr>
              <w:jc w:val="center"/>
              <w:rPr>
                <w:color w:val="000000"/>
                <w:sz w:val="22"/>
                <w:szCs w:val="22"/>
              </w:rPr>
            </w:pPr>
            <w:r w:rsidRPr="00AF7142">
              <w:rPr>
                <w:color w:val="000000"/>
                <w:sz w:val="22"/>
                <w:szCs w:val="22"/>
              </w:rPr>
              <w:t>7</w:t>
            </w:r>
          </w:p>
        </w:tc>
      </w:tr>
      <w:tr w:rsidR="00AF7142" w:rsidRPr="00AF7142" w:rsidTr="006B663B">
        <w:trPr>
          <w:trHeight w:val="290"/>
          <w:jc w:val="center"/>
        </w:trPr>
        <w:tc>
          <w:tcPr>
            <w:tcW w:w="2155" w:type="dxa"/>
            <w:tcBorders>
              <w:top w:val="single" w:sz="4" w:space="0" w:color="auto"/>
              <w:left w:val="single" w:sz="4" w:space="0" w:color="auto"/>
              <w:bottom w:val="single" w:sz="4" w:space="0" w:color="auto"/>
              <w:right w:val="single" w:sz="4" w:space="0" w:color="auto"/>
            </w:tcBorders>
            <w:noWrap/>
            <w:vAlign w:val="bottom"/>
            <w:hideMark/>
          </w:tcPr>
          <w:p w:rsidR="00AF7142" w:rsidRPr="00AF7142" w:rsidRDefault="00AF7142" w:rsidP="00471525">
            <w:pPr>
              <w:jc w:val="center"/>
              <w:rPr>
                <w:color w:val="000000"/>
                <w:sz w:val="22"/>
                <w:szCs w:val="22"/>
              </w:rPr>
            </w:pPr>
            <w:r w:rsidRPr="00AF7142">
              <w:rPr>
                <w:color w:val="000000"/>
                <w:sz w:val="22"/>
                <w:szCs w:val="22"/>
              </w:rPr>
              <w:t>Silhouette</w:t>
            </w:r>
            <w:r w:rsidR="006B663B">
              <w:rPr>
                <w:color w:val="000000"/>
                <w:sz w:val="22"/>
                <w:szCs w:val="22"/>
              </w:rPr>
              <w:t xml:space="preserve"> Coefficient</w:t>
            </w:r>
          </w:p>
        </w:tc>
        <w:tc>
          <w:tcPr>
            <w:tcW w:w="615" w:type="dxa"/>
            <w:tcBorders>
              <w:top w:val="single" w:sz="4" w:space="0" w:color="auto"/>
              <w:left w:val="single" w:sz="4" w:space="0" w:color="auto"/>
              <w:bottom w:val="single" w:sz="4" w:space="0" w:color="auto"/>
              <w:right w:val="single" w:sz="4" w:space="0" w:color="auto"/>
            </w:tcBorders>
            <w:noWrap/>
            <w:vAlign w:val="bottom"/>
            <w:hideMark/>
          </w:tcPr>
          <w:p w:rsidR="00AF7142" w:rsidRPr="00AF7142" w:rsidRDefault="00AF7142" w:rsidP="00471525">
            <w:pPr>
              <w:jc w:val="center"/>
              <w:rPr>
                <w:color w:val="000000"/>
                <w:sz w:val="22"/>
                <w:szCs w:val="22"/>
              </w:rPr>
            </w:pPr>
            <w:r w:rsidRPr="00AF7142">
              <w:rPr>
                <w:color w:val="000000"/>
                <w:sz w:val="22"/>
                <w:szCs w:val="22"/>
              </w:rPr>
              <w:t>0.1595</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AF7142" w:rsidRPr="00AF7142" w:rsidRDefault="00AF7142" w:rsidP="00471525">
            <w:pPr>
              <w:jc w:val="center"/>
              <w:rPr>
                <w:color w:val="000000"/>
                <w:sz w:val="22"/>
                <w:szCs w:val="22"/>
              </w:rPr>
            </w:pPr>
            <w:r w:rsidRPr="00AF7142">
              <w:rPr>
                <w:color w:val="000000"/>
                <w:sz w:val="22"/>
                <w:szCs w:val="22"/>
              </w:rPr>
              <w:t>0.135</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AF7142" w:rsidRPr="00AF7142" w:rsidRDefault="00AF7142" w:rsidP="00471525">
            <w:pPr>
              <w:jc w:val="center"/>
              <w:rPr>
                <w:color w:val="000000"/>
                <w:sz w:val="22"/>
                <w:szCs w:val="22"/>
              </w:rPr>
            </w:pPr>
            <w:r w:rsidRPr="00AF7142">
              <w:rPr>
                <w:color w:val="000000"/>
                <w:sz w:val="22"/>
                <w:szCs w:val="22"/>
              </w:rPr>
              <w:t>0.1334</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AF7142" w:rsidRPr="00AF7142" w:rsidRDefault="00AF7142" w:rsidP="00471525">
            <w:pPr>
              <w:jc w:val="center"/>
              <w:rPr>
                <w:color w:val="000000"/>
                <w:sz w:val="22"/>
                <w:szCs w:val="22"/>
              </w:rPr>
            </w:pPr>
            <w:r w:rsidRPr="00AF7142">
              <w:rPr>
                <w:color w:val="000000"/>
                <w:sz w:val="22"/>
                <w:szCs w:val="22"/>
              </w:rPr>
              <w:t>0.0126</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AF7142" w:rsidRPr="00AF7142" w:rsidRDefault="00AF7142" w:rsidP="00471525">
            <w:pPr>
              <w:jc w:val="center"/>
              <w:rPr>
                <w:color w:val="000000"/>
                <w:sz w:val="22"/>
                <w:szCs w:val="22"/>
              </w:rPr>
            </w:pPr>
            <w:r w:rsidRPr="00AF7142">
              <w:rPr>
                <w:color w:val="000000"/>
                <w:sz w:val="22"/>
                <w:szCs w:val="22"/>
              </w:rPr>
              <w:t>0.0046</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AF7142" w:rsidRPr="00AF7142" w:rsidRDefault="00AF7142" w:rsidP="00471525">
            <w:pPr>
              <w:jc w:val="center"/>
              <w:rPr>
                <w:color w:val="000000"/>
                <w:sz w:val="22"/>
                <w:szCs w:val="22"/>
              </w:rPr>
            </w:pPr>
            <w:r w:rsidRPr="00AF7142">
              <w:rPr>
                <w:color w:val="000000"/>
                <w:sz w:val="22"/>
                <w:szCs w:val="22"/>
              </w:rPr>
              <w:t>0.0021</w:t>
            </w:r>
          </w:p>
        </w:tc>
      </w:tr>
    </w:tbl>
    <w:p w:rsidR="00AF7142" w:rsidRDefault="00672CC4" w:rsidP="00B60CB1">
      <w:pPr>
        <w:spacing w:before="120" w:after="120"/>
        <w:rPr>
          <w:sz w:val="22"/>
          <w:szCs w:val="22"/>
        </w:rPr>
      </w:pPr>
      <w:r>
        <w:rPr>
          <w:sz w:val="22"/>
          <w:szCs w:val="22"/>
        </w:rPr>
        <w:t xml:space="preserve">We can read from the above table that the </w:t>
      </w:r>
      <w:r w:rsidR="00C655E8">
        <w:rPr>
          <w:sz w:val="22"/>
          <w:szCs w:val="22"/>
        </w:rPr>
        <w:t xml:space="preserve">best </w:t>
      </w:r>
      <w:r>
        <w:rPr>
          <w:sz w:val="22"/>
          <w:szCs w:val="22"/>
        </w:rPr>
        <w:t xml:space="preserve">number of clusters should be </w:t>
      </w:r>
      <w:r w:rsidR="00C655E8">
        <w:rPr>
          <w:sz w:val="22"/>
          <w:szCs w:val="22"/>
        </w:rPr>
        <w:t>set 2 while 3 or 4 clusters are still in the acceptable range since their coefficients are only slightly less than the one of 2</w:t>
      </w:r>
      <w:r>
        <w:rPr>
          <w:sz w:val="22"/>
          <w:szCs w:val="22"/>
        </w:rPr>
        <w:t xml:space="preserve">. </w:t>
      </w:r>
      <w:r w:rsidR="00CE1607">
        <w:rPr>
          <w:sz w:val="22"/>
          <w:szCs w:val="22"/>
        </w:rPr>
        <w:t>The</w:t>
      </w:r>
      <w:r w:rsidR="00F87FC0">
        <w:rPr>
          <w:sz w:val="22"/>
          <w:szCs w:val="22"/>
        </w:rPr>
        <w:t xml:space="preserve"> </w:t>
      </w:r>
      <w:r>
        <w:rPr>
          <w:sz w:val="22"/>
          <w:szCs w:val="22"/>
        </w:rPr>
        <w:t>number of clusters</w:t>
      </w:r>
      <w:r w:rsidR="00F87FC0">
        <w:rPr>
          <w:sz w:val="22"/>
          <w:szCs w:val="22"/>
        </w:rPr>
        <w:t xml:space="preserve"> being</w:t>
      </w:r>
      <w:r>
        <w:rPr>
          <w:sz w:val="22"/>
          <w:szCs w:val="22"/>
        </w:rPr>
        <w:t xml:space="preserve"> greater than 4</w:t>
      </w:r>
      <w:r w:rsidR="00F87FC0">
        <w:rPr>
          <w:sz w:val="22"/>
          <w:szCs w:val="22"/>
        </w:rPr>
        <w:t xml:space="preserve"> is not </w:t>
      </w:r>
      <w:r w:rsidR="009703FD">
        <w:rPr>
          <w:sz w:val="22"/>
          <w:szCs w:val="22"/>
        </w:rPr>
        <w:t>allowed</w:t>
      </w:r>
      <w:r w:rsidR="00F87FC0">
        <w:rPr>
          <w:sz w:val="22"/>
          <w:szCs w:val="22"/>
        </w:rPr>
        <w:t xml:space="preserve"> since</w:t>
      </w:r>
      <w:r>
        <w:rPr>
          <w:sz w:val="22"/>
          <w:szCs w:val="22"/>
        </w:rPr>
        <w:t xml:space="preserve"> th</w:t>
      </w:r>
      <w:r w:rsidR="000F2ADA">
        <w:rPr>
          <w:sz w:val="22"/>
          <w:szCs w:val="22"/>
        </w:rPr>
        <w:t>e Silhouette Coefficient drops towards 0 immediately, which stands for the existence of overlapping clusters</w:t>
      </w:r>
      <w:r w:rsidR="00C655E8">
        <w:rPr>
          <w:sz w:val="22"/>
          <w:szCs w:val="22"/>
        </w:rPr>
        <w:t>.</w:t>
      </w:r>
    </w:p>
    <w:p w:rsidR="00AF7142" w:rsidRDefault="008338F9" w:rsidP="00B60CB1">
      <w:pPr>
        <w:spacing w:before="120" w:after="120"/>
        <w:rPr>
          <w:sz w:val="22"/>
          <w:szCs w:val="22"/>
        </w:rPr>
      </w:pPr>
      <w:r>
        <w:rPr>
          <w:sz w:val="22"/>
          <w:szCs w:val="22"/>
        </w:rPr>
        <w:t>However, the clustering results still gave us a big surprise. We found out that most of the points were assigned into 1 cluster. For example, when cluster number is 2, only paper “kdd15-p309” was assigned to another cluster. Similar stories happen we set number of clusters to be 3 or 4.</w:t>
      </w:r>
      <w:r w:rsidR="00E8077D">
        <w:rPr>
          <w:sz w:val="22"/>
          <w:szCs w:val="22"/>
        </w:rPr>
        <w:t xml:space="preserve"> This </w:t>
      </w:r>
      <w:r w:rsidR="00E8077D" w:rsidRPr="00E8077D">
        <w:rPr>
          <w:sz w:val="22"/>
          <w:szCs w:val="22"/>
        </w:rPr>
        <w:t>phenomenon</w:t>
      </w:r>
      <w:r w:rsidR="00E8077D">
        <w:rPr>
          <w:sz w:val="22"/>
          <w:szCs w:val="22"/>
        </w:rPr>
        <w:t xml:space="preserve"> makes us think that whether </w:t>
      </w:r>
      <w:r w:rsidR="000F65A6">
        <w:rPr>
          <w:sz w:val="22"/>
          <w:szCs w:val="22"/>
        </w:rPr>
        <w:t xml:space="preserve">most of </w:t>
      </w:r>
      <w:r w:rsidR="00E8077D">
        <w:rPr>
          <w:sz w:val="22"/>
          <w:szCs w:val="22"/>
        </w:rPr>
        <w:t>these 100 papers have some sim</w:t>
      </w:r>
      <w:r w:rsidR="000F65A6">
        <w:rPr>
          <w:sz w:val="22"/>
          <w:szCs w:val="22"/>
        </w:rPr>
        <w:t>ilarities, which may be true since they are all from KDD conference</w:t>
      </w:r>
      <w:r w:rsidR="00E8077D">
        <w:rPr>
          <w:sz w:val="22"/>
          <w:szCs w:val="22"/>
        </w:rPr>
        <w:t>.</w:t>
      </w:r>
      <w:r w:rsidR="000F65A6">
        <w:rPr>
          <w:sz w:val="22"/>
          <w:szCs w:val="22"/>
        </w:rPr>
        <w:t xml:space="preserve"> </w:t>
      </w:r>
      <w:r w:rsidR="00E148F0">
        <w:rPr>
          <w:sz w:val="22"/>
          <w:szCs w:val="22"/>
        </w:rPr>
        <w:t>Maybe, it is more reasonable if we treat t</w:t>
      </w:r>
      <w:r w:rsidR="000F65A6">
        <w:rPr>
          <w:sz w:val="22"/>
          <w:szCs w:val="22"/>
        </w:rPr>
        <w:t>hose papers which were assigned into minority groups</w:t>
      </w:r>
      <w:r w:rsidR="00E148F0">
        <w:rPr>
          <w:sz w:val="22"/>
          <w:szCs w:val="22"/>
        </w:rPr>
        <w:t xml:space="preserve"> </w:t>
      </w:r>
      <w:r w:rsidR="000F65A6">
        <w:rPr>
          <w:sz w:val="22"/>
          <w:szCs w:val="22"/>
        </w:rPr>
        <w:t xml:space="preserve">as </w:t>
      </w:r>
      <w:r w:rsidR="00E148F0">
        <w:rPr>
          <w:sz w:val="22"/>
          <w:szCs w:val="22"/>
        </w:rPr>
        <w:t>outliers instead of distinct clusters</w:t>
      </w:r>
      <w:r w:rsidR="000F65A6">
        <w:rPr>
          <w:sz w:val="22"/>
          <w:szCs w:val="22"/>
        </w:rPr>
        <w:t>.</w:t>
      </w:r>
    </w:p>
    <w:p w:rsidR="00A815D8" w:rsidRDefault="00821883" w:rsidP="00B60CB1">
      <w:pPr>
        <w:spacing w:before="120" w:after="120"/>
        <w:rPr>
          <w:sz w:val="22"/>
          <w:szCs w:val="22"/>
        </w:rPr>
      </w:pPr>
      <w:r>
        <w:rPr>
          <w:sz w:val="22"/>
          <w:szCs w:val="22"/>
        </w:rPr>
        <w:t xml:space="preserve">In addition to </w:t>
      </w:r>
      <w:r w:rsidR="00A815D8">
        <w:rPr>
          <w:sz w:val="22"/>
          <w:szCs w:val="22"/>
        </w:rPr>
        <w:t xml:space="preserve">K-Means algorithm that we just tried, we would like to additionally use DBSCAN algorithm </w:t>
      </w:r>
      <w:r w:rsidR="002A3FA6">
        <w:rPr>
          <w:sz w:val="22"/>
          <w:szCs w:val="22"/>
        </w:rPr>
        <w:t>to see if this one</w:t>
      </w:r>
      <w:r w:rsidR="00A815D8">
        <w:rPr>
          <w:sz w:val="22"/>
          <w:szCs w:val="22"/>
        </w:rPr>
        <w:t xml:space="preserve"> can give us a more reasonable clustering results. </w:t>
      </w:r>
      <w:r w:rsidR="00540175">
        <w:rPr>
          <w:sz w:val="22"/>
          <w:szCs w:val="22"/>
        </w:rPr>
        <w:t>In this algorithm, we have two parameters “</w:t>
      </w:r>
      <w:r w:rsidR="00C8564A">
        <w:t>E</w:t>
      </w:r>
      <w:r w:rsidR="00540175" w:rsidRPr="00C8564A">
        <w:t>ps</w:t>
      </w:r>
      <w:r w:rsidR="00540175">
        <w:rPr>
          <w:sz w:val="22"/>
          <w:szCs w:val="22"/>
        </w:rPr>
        <w:t>” and “</w:t>
      </w:r>
      <w:proofErr w:type="spellStart"/>
      <w:r w:rsidR="00C8564A">
        <w:rPr>
          <w:sz w:val="22"/>
          <w:szCs w:val="22"/>
        </w:rPr>
        <w:t>MinPts</w:t>
      </w:r>
      <w:proofErr w:type="spellEnd"/>
      <w:r w:rsidR="00540175">
        <w:rPr>
          <w:sz w:val="22"/>
          <w:szCs w:val="22"/>
        </w:rPr>
        <w:t>”</w:t>
      </w:r>
      <w:r w:rsidR="00120EBB">
        <w:rPr>
          <w:sz w:val="22"/>
          <w:szCs w:val="22"/>
        </w:rPr>
        <w:t>. Here, “</w:t>
      </w:r>
      <w:proofErr w:type="spellStart"/>
      <w:r w:rsidR="00120EBB">
        <w:rPr>
          <w:sz w:val="22"/>
          <w:szCs w:val="22"/>
        </w:rPr>
        <w:t>MinPts</w:t>
      </w:r>
      <w:proofErr w:type="spellEnd"/>
      <w:r w:rsidR="00120EBB">
        <w:rPr>
          <w:sz w:val="22"/>
          <w:szCs w:val="22"/>
        </w:rPr>
        <w:t>” is set to be fixed 5 while “Eps” is considered as a tuning parameter ranging from 0.</w:t>
      </w:r>
      <w:r w:rsidR="007F2865">
        <w:rPr>
          <w:sz w:val="22"/>
          <w:szCs w:val="22"/>
        </w:rPr>
        <w:t>85</w:t>
      </w:r>
      <w:r w:rsidR="00120EBB">
        <w:rPr>
          <w:sz w:val="22"/>
          <w:szCs w:val="22"/>
        </w:rPr>
        <w:t xml:space="preserve"> to 1.</w:t>
      </w:r>
      <w:r w:rsidR="007F2865">
        <w:rPr>
          <w:sz w:val="22"/>
          <w:szCs w:val="22"/>
        </w:rPr>
        <w:t>05 by 0.05</w:t>
      </w:r>
      <w:r w:rsidR="00120EBB">
        <w:rPr>
          <w:sz w:val="22"/>
          <w:szCs w:val="22"/>
        </w:rPr>
        <w:t>.</w:t>
      </w:r>
      <w:r w:rsidR="00433746">
        <w:rPr>
          <w:sz w:val="22"/>
          <w:szCs w:val="22"/>
        </w:rPr>
        <w:t xml:space="preserve"> We would like to check how many clusters and outliers DBSCAN algorithm will give us.</w:t>
      </w:r>
    </w:p>
    <w:p w:rsidR="00066392" w:rsidRPr="00066392" w:rsidRDefault="00066392" w:rsidP="00066392">
      <w:pPr>
        <w:spacing w:before="120" w:after="120"/>
        <w:jc w:val="center"/>
        <w:rPr>
          <w:sz w:val="18"/>
          <w:szCs w:val="18"/>
        </w:rPr>
      </w:pPr>
      <w:r w:rsidRPr="00E5123C">
        <w:rPr>
          <w:sz w:val="18"/>
          <w:szCs w:val="18"/>
        </w:rPr>
        <w:t xml:space="preserve">Table </w:t>
      </w:r>
      <w:r w:rsidR="00513942">
        <w:rPr>
          <w:sz w:val="18"/>
          <w:szCs w:val="18"/>
        </w:rPr>
        <w:t>9</w:t>
      </w:r>
      <w:r>
        <w:rPr>
          <w:sz w:val="18"/>
          <w:szCs w:val="18"/>
        </w:rPr>
        <w:t>: Clustering Analysis Results (DBSCAN)</w:t>
      </w:r>
    </w:p>
    <w:tbl>
      <w:tblPr>
        <w:tblW w:w="6430" w:type="dxa"/>
        <w:jc w:val="center"/>
        <w:tblCellMar>
          <w:top w:w="15" w:type="dxa"/>
          <w:bottom w:w="15" w:type="dxa"/>
        </w:tblCellMar>
        <w:tblLook w:val="04A0" w:firstRow="1" w:lastRow="0" w:firstColumn="1" w:lastColumn="0" w:noHBand="0" w:noVBand="1"/>
      </w:tblPr>
      <w:tblGrid>
        <w:gridCol w:w="1630"/>
        <w:gridCol w:w="960"/>
        <w:gridCol w:w="960"/>
        <w:gridCol w:w="960"/>
        <w:gridCol w:w="960"/>
        <w:gridCol w:w="960"/>
      </w:tblGrid>
      <w:tr w:rsidR="00433746" w:rsidRPr="00433746" w:rsidTr="00C62035">
        <w:trPr>
          <w:trHeight w:val="290"/>
          <w:jc w:val="center"/>
        </w:trPr>
        <w:tc>
          <w:tcPr>
            <w:tcW w:w="1630" w:type="dxa"/>
            <w:tcBorders>
              <w:top w:val="single" w:sz="4" w:space="0" w:color="auto"/>
              <w:left w:val="single" w:sz="4" w:space="0" w:color="auto"/>
              <w:bottom w:val="single" w:sz="4" w:space="0" w:color="auto"/>
              <w:right w:val="single" w:sz="4" w:space="0" w:color="auto"/>
            </w:tcBorders>
            <w:noWrap/>
            <w:vAlign w:val="bottom"/>
            <w:hideMark/>
          </w:tcPr>
          <w:p w:rsidR="00433746" w:rsidRPr="00433746" w:rsidRDefault="00433746" w:rsidP="00433746">
            <w:pPr>
              <w:rPr>
                <w:color w:val="000000"/>
                <w:sz w:val="22"/>
                <w:szCs w:val="22"/>
              </w:rPr>
            </w:pPr>
            <w:r w:rsidRPr="00433746">
              <w:rPr>
                <w:color w:val="000000"/>
                <w:sz w:val="22"/>
                <w:szCs w:val="22"/>
              </w:rPr>
              <w:t>Eps</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433746" w:rsidRPr="00433746" w:rsidRDefault="007F2865" w:rsidP="00433746">
            <w:pPr>
              <w:jc w:val="right"/>
              <w:rPr>
                <w:color w:val="000000"/>
                <w:sz w:val="22"/>
                <w:szCs w:val="22"/>
              </w:rPr>
            </w:pPr>
            <w:r>
              <w:rPr>
                <w:color w:val="000000"/>
                <w:sz w:val="22"/>
                <w:szCs w:val="22"/>
              </w:rPr>
              <w:t>0.85</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433746" w:rsidRPr="00433746" w:rsidRDefault="007F2865" w:rsidP="00433746">
            <w:pPr>
              <w:jc w:val="right"/>
              <w:rPr>
                <w:color w:val="000000"/>
                <w:sz w:val="22"/>
                <w:szCs w:val="22"/>
              </w:rPr>
            </w:pPr>
            <w:r>
              <w:rPr>
                <w:color w:val="000000"/>
                <w:sz w:val="22"/>
                <w:szCs w:val="22"/>
              </w:rPr>
              <w:t>0.9</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433746" w:rsidRPr="00433746" w:rsidRDefault="00433746" w:rsidP="00433746">
            <w:pPr>
              <w:jc w:val="right"/>
              <w:rPr>
                <w:color w:val="000000"/>
                <w:sz w:val="22"/>
                <w:szCs w:val="22"/>
              </w:rPr>
            </w:pPr>
            <w:r w:rsidRPr="00433746">
              <w:rPr>
                <w:color w:val="000000"/>
                <w:sz w:val="22"/>
                <w:szCs w:val="22"/>
              </w:rPr>
              <w:t>0.9</w:t>
            </w:r>
            <w:r w:rsidR="007F2865">
              <w:rPr>
                <w:color w:val="000000"/>
                <w:sz w:val="22"/>
                <w:szCs w:val="22"/>
              </w:rPr>
              <w:t>5</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433746" w:rsidRPr="00433746" w:rsidRDefault="00433746" w:rsidP="00433746">
            <w:pPr>
              <w:jc w:val="right"/>
              <w:rPr>
                <w:color w:val="000000"/>
                <w:sz w:val="22"/>
                <w:szCs w:val="22"/>
              </w:rPr>
            </w:pPr>
            <w:r w:rsidRPr="00433746">
              <w:rPr>
                <w:color w:val="000000"/>
                <w:sz w:val="22"/>
                <w:szCs w:val="22"/>
              </w:rPr>
              <w:t>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433746" w:rsidRPr="00433746" w:rsidRDefault="00433746" w:rsidP="00433746">
            <w:pPr>
              <w:jc w:val="right"/>
              <w:rPr>
                <w:color w:val="000000"/>
                <w:sz w:val="22"/>
                <w:szCs w:val="22"/>
              </w:rPr>
            </w:pPr>
            <w:r w:rsidRPr="00433746">
              <w:rPr>
                <w:color w:val="000000"/>
                <w:sz w:val="22"/>
                <w:szCs w:val="22"/>
              </w:rPr>
              <w:t>1.</w:t>
            </w:r>
            <w:r w:rsidR="007F2865">
              <w:rPr>
                <w:color w:val="000000"/>
                <w:sz w:val="22"/>
                <w:szCs w:val="22"/>
              </w:rPr>
              <w:t>05</w:t>
            </w:r>
          </w:p>
        </w:tc>
      </w:tr>
      <w:tr w:rsidR="00433746" w:rsidRPr="00433746" w:rsidTr="00C62035">
        <w:trPr>
          <w:trHeight w:val="290"/>
          <w:jc w:val="center"/>
        </w:trPr>
        <w:tc>
          <w:tcPr>
            <w:tcW w:w="1630" w:type="dxa"/>
            <w:tcBorders>
              <w:top w:val="single" w:sz="4" w:space="0" w:color="auto"/>
              <w:left w:val="single" w:sz="4" w:space="0" w:color="auto"/>
              <w:bottom w:val="single" w:sz="4" w:space="0" w:color="auto"/>
              <w:right w:val="single" w:sz="4" w:space="0" w:color="auto"/>
            </w:tcBorders>
            <w:noWrap/>
            <w:vAlign w:val="bottom"/>
            <w:hideMark/>
          </w:tcPr>
          <w:p w:rsidR="00433746" w:rsidRPr="00433746" w:rsidRDefault="00433746" w:rsidP="00433746">
            <w:pPr>
              <w:rPr>
                <w:color w:val="000000"/>
                <w:sz w:val="22"/>
                <w:szCs w:val="22"/>
              </w:rPr>
            </w:pPr>
            <w:r w:rsidRPr="00433746">
              <w:rPr>
                <w:color w:val="000000"/>
                <w:sz w:val="22"/>
                <w:szCs w:val="22"/>
              </w:rPr>
              <w:t>No. of Cluster</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433746" w:rsidRPr="00433746" w:rsidRDefault="004D5FC4" w:rsidP="00433746">
            <w:pPr>
              <w:jc w:val="right"/>
              <w:rPr>
                <w:color w:val="000000"/>
                <w:sz w:val="22"/>
                <w:szCs w:val="22"/>
              </w:rPr>
            </w:pPr>
            <w:r>
              <w:rPr>
                <w:color w:val="000000"/>
                <w:sz w:val="22"/>
                <w:szCs w:val="22"/>
              </w:rPr>
              <w:t>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433746" w:rsidRPr="00433746" w:rsidRDefault="00433746" w:rsidP="00433746">
            <w:pPr>
              <w:jc w:val="right"/>
              <w:rPr>
                <w:color w:val="000000"/>
                <w:sz w:val="22"/>
                <w:szCs w:val="22"/>
              </w:rPr>
            </w:pPr>
            <w:r w:rsidRPr="00433746">
              <w:rPr>
                <w:color w:val="000000"/>
                <w:sz w:val="22"/>
                <w:szCs w:val="22"/>
              </w:rPr>
              <w:t>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433746" w:rsidRPr="00433746" w:rsidRDefault="00433746" w:rsidP="00433746">
            <w:pPr>
              <w:jc w:val="right"/>
              <w:rPr>
                <w:color w:val="000000"/>
                <w:sz w:val="22"/>
                <w:szCs w:val="22"/>
              </w:rPr>
            </w:pPr>
            <w:r w:rsidRPr="00433746">
              <w:rPr>
                <w:color w:val="000000"/>
                <w:sz w:val="22"/>
                <w:szCs w:val="22"/>
              </w:rPr>
              <w:t>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433746" w:rsidRPr="00433746" w:rsidRDefault="00433746" w:rsidP="00433746">
            <w:pPr>
              <w:jc w:val="right"/>
              <w:rPr>
                <w:color w:val="000000"/>
                <w:sz w:val="22"/>
                <w:szCs w:val="22"/>
              </w:rPr>
            </w:pPr>
            <w:r w:rsidRPr="00433746">
              <w:rPr>
                <w:color w:val="000000"/>
                <w:sz w:val="22"/>
                <w:szCs w:val="22"/>
              </w:rPr>
              <w:t>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433746" w:rsidRPr="00433746" w:rsidRDefault="00433746" w:rsidP="00433746">
            <w:pPr>
              <w:jc w:val="right"/>
              <w:rPr>
                <w:color w:val="000000"/>
                <w:sz w:val="22"/>
                <w:szCs w:val="22"/>
              </w:rPr>
            </w:pPr>
            <w:r w:rsidRPr="00433746">
              <w:rPr>
                <w:color w:val="000000"/>
                <w:sz w:val="22"/>
                <w:szCs w:val="22"/>
              </w:rPr>
              <w:t>1</w:t>
            </w:r>
          </w:p>
        </w:tc>
      </w:tr>
      <w:tr w:rsidR="00433746" w:rsidRPr="00433746" w:rsidTr="00C62035">
        <w:trPr>
          <w:trHeight w:val="290"/>
          <w:jc w:val="center"/>
        </w:trPr>
        <w:tc>
          <w:tcPr>
            <w:tcW w:w="1630" w:type="dxa"/>
            <w:tcBorders>
              <w:top w:val="single" w:sz="4" w:space="0" w:color="auto"/>
              <w:left w:val="single" w:sz="4" w:space="0" w:color="auto"/>
              <w:bottom w:val="single" w:sz="4" w:space="0" w:color="auto"/>
              <w:right w:val="single" w:sz="4" w:space="0" w:color="auto"/>
            </w:tcBorders>
            <w:noWrap/>
            <w:vAlign w:val="bottom"/>
            <w:hideMark/>
          </w:tcPr>
          <w:p w:rsidR="00433746" w:rsidRPr="00433746" w:rsidRDefault="00433746" w:rsidP="00433746">
            <w:pPr>
              <w:rPr>
                <w:color w:val="000000"/>
                <w:sz w:val="22"/>
                <w:szCs w:val="22"/>
              </w:rPr>
            </w:pPr>
            <w:r w:rsidRPr="00433746">
              <w:rPr>
                <w:color w:val="000000"/>
                <w:sz w:val="22"/>
                <w:szCs w:val="22"/>
              </w:rPr>
              <w:t>No. of Outliers</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433746" w:rsidRPr="00433746" w:rsidRDefault="004D5FC4" w:rsidP="00433746">
            <w:pPr>
              <w:jc w:val="right"/>
              <w:rPr>
                <w:color w:val="000000"/>
                <w:sz w:val="22"/>
                <w:szCs w:val="22"/>
              </w:rPr>
            </w:pPr>
            <w:r>
              <w:rPr>
                <w:color w:val="000000"/>
                <w:sz w:val="22"/>
                <w:szCs w:val="22"/>
              </w:rPr>
              <w:t>41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433746" w:rsidRPr="00433746" w:rsidRDefault="004D5FC4" w:rsidP="00433746">
            <w:pPr>
              <w:jc w:val="right"/>
              <w:rPr>
                <w:color w:val="000000"/>
                <w:sz w:val="22"/>
                <w:szCs w:val="22"/>
              </w:rPr>
            </w:pPr>
            <w:r>
              <w:rPr>
                <w:color w:val="000000"/>
                <w:sz w:val="22"/>
                <w:szCs w:val="22"/>
              </w:rPr>
              <w:t>23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433746" w:rsidRPr="00433746" w:rsidRDefault="004D5FC4" w:rsidP="00433746">
            <w:pPr>
              <w:jc w:val="right"/>
              <w:rPr>
                <w:color w:val="000000"/>
                <w:sz w:val="22"/>
                <w:szCs w:val="22"/>
              </w:rPr>
            </w:pPr>
            <w:r>
              <w:rPr>
                <w:color w:val="000000"/>
                <w:sz w:val="22"/>
                <w:szCs w:val="22"/>
              </w:rPr>
              <w:t>12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433746" w:rsidRPr="00433746" w:rsidRDefault="00433746" w:rsidP="00433746">
            <w:pPr>
              <w:jc w:val="right"/>
              <w:rPr>
                <w:color w:val="000000"/>
                <w:sz w:val="22"/>
                <w:szCs w:val="22"/>
              </w:rPr>
            </w:pPr>
            <w:r w:rsidRPr="00433746">
              <w:rPr>
                <w:color w:val="000000"/>
                <w:sz w:val="22"/>
                <w:szCs w:val="22"/>
              </w:rPr>
              <w:t>7</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433746" w:rsidRPr="00433746" w:rsidRDefault="004D5FC4" w:rsidP="00433746">
            <w:pPr>
              <w:jc w:val="right"/>
              <w:rPr>
                <w:color w:val="000000"/>
                <w:sz w:val="22"/>
                <w:szCs w:val="22"/>
              </w:rPr>
            </w:pPr>
            <w:r>
              <w:rPr>
                <w:color w:val="000000"/>
                <w:sz w:val="22"/>
                <w:szCs w:val="22"/>
              </w:rPr>
              <w:t>5</w:t>
            </w:r>
          </w:p>
        </w:tc>
      </w:tr>
    </w:tbl>
    <w:p w:rsidR="00433746" w:rsidRDefault="00A80AE4" w:rsidP="00B60CB1">
      <w:pPr>
        <w:spacing w:before="120" w:after="120"/>
        <w:rPr>
          <w:sz w:val="22"/>
          <w:szCs w:val="22"/>
        </w:rPr>
      </w:pPr>
      <w:r>
        <w:rPr>
          <w:sz w:val="22"/>
          <w:szCs w:val="22"/>
        </w:rPr>
        <w:t>As the “Eps” increases, the number of outliers goes towards 0. When “Eps” is equal to or greater 1.1, there will be no points being considered as outliers among the 100 papers that we processed. Unfortunately, DBSCAN algorithm still can’t help us group our papers into more than one cluster.</w:t>
      </w:r>
      <w:r w:rsidR="00105FE5">
        <w:rPr>
          <w:sz w:val="22"/>
          <w:szCs w:val="22"/>
        </w:rPr>
        <w:t xml:space="preserve"> The results of both K-Means and DBSCAN algorithms tell us that most of the 100 papers share some similarities with each other wh</w:t>
      </w:r>
      <w:r w:rsidR="00124895">
        <w:rPr>
          <w:sz w:val="22"/>
          <w:szCs w:val="22"/>
        </w:rPr>
        <w:t>ile few of them are</w:t>
      </w:r>
      <w:r w:rsidR="00105FE5">
        <w:rPr>
          <w:sz w:val="22"/>
          <w:szCs w:val="22"/>
        </w:rPr>
        <w:t xml:space="preserve"> different</w:t>
      </w:r>
      <w:r w:rsidR="00124895">
        <w:rPr>
          <w:sz w:val="22"/>
          <w:szCs w:val="22"/>
        </w:rPr>
        <w:t xml:space="preserve"> from the rest</w:t>
      </w:r>
      <w:r w:rsidR="00105FE5">
        <w:rPr>
          <w:sz w:val="22"/>
          <w:szCs w:val="22"/>
        </w:rPr>
        <w:t>.</w:t>
      </w:r>
    </w:p>
    <w:p w:rsidR="00E148F0" w:rsidRPr="00BD4094" w:rsidRDefault="00B67664" w:rsidP="00B67664">
      <w:pPr>
        <w:pStyle w:val="ListParagraph"/>
        <w:numPr>
          <w:ilvl w:val="1"/>
          <w:numId w:val="2"/>
        </w:numPr>
        <w:spacing w:before="120" w:after="120"/>
        <w:rPr>
          <w:b/>
        </w:rPr>
      </w:pPr>
      <w:r w:rsidRPr="00BD4094">
        <w:rPr>
          <w:b/>
        </w:rPr>
        <w:t>Outlier Detection</w:t>
      </w:r>
    </w:p>
    <w:p w:rsidR="00E148F0" w:rsidRDefault="00982693" w:rsidP="00B60CB1">
      <w:pPr>
        <w:spacing w:before="120" w:after="120"/>
        <w:rPr>
          <w:sz w:val="22"/>
          <w:szCs w:val="22"/>
        </w:rPr>
      </w:pPr>
      <w:r>
        <w:rPr>
          <w:sz w:val="22"/>
          <w:szCs w:val="22"/>
        </w:rPr>
        <w:t>Like we mentioned previously, we will not use any new algorithm but borrow the results from DBSCAN from part 4.3.</w:t>
      </w:r>
      <w:r w:rsidR="005F36A3">
        <w:rPr>
          <w:sz w:val="22"/>
          <w:szCs w:val="22"/>
        </w:rPr>
        <w:t xml:space="preserve"> This is also a go</w:t>
      </w:r>
      <w:r w:rsidR="00CD05C2">
        <w:rPr>
          <w:sz w:val="22"/>
          <w:szCs w:val="22"/>
        </w:rPr>
        <w:t xml:space="preserve">od example telling us that the algorithms may be multi-functional. For </w:t>
      </w:r>
      <w:r w:rsidR="00CD05C2">
        <w:rPr>
          <w:sz w:val="22"/>
          <w:szCs w:val="22"/>
        </w:rPr>
        <w:lastRenderedPageBreak/>
        <w:t>example, even though we did not successfully group our papers into several clusters by using Clustering Analysis, this algorithm helps us detect the outliers among these 100 papers.</w:t>
      </w:r>
    </w:p>
    <w:p w:rsidR="00A129E9" w:rsidRDefault="006110F7" w:rsidP="00B60CB1">
      <w:pPr>
        <w:spacing w:before="120" w:after="120"/>
        <w:rPr>
          <w:sz w:val="22"/>
          <w:szCs w:val="22"/>
        </w:rPr>
      </w:pPr>
      <w:r>
        <w:rPr>
          <w:sz w:val="22"/>
          <w:szCs w:val="22"/>
        </w:rPr>
        <w:t>Table 9</w:t>
      </w:r>
      <w:r w:rsidR="00B71E5B">
        <w:rPr>
          <w:sz w:val="22"/>
          <w:szCs w:val="22"/>
        </w:rPr>
        <w:t xml:space="preserve"> tells us that when “Eps” is set to be greater than 0.95, most of the papers tend to be grouped into the same cluster and less than around 10 papers ar</w:t>
      </w:r>
      <w:r w:rsidR="00B27333">
        <w:rPr>
          <w:sz w:val="22"/>
          <w:szCs w:val="22"/>
        </w:rPr>
        <w:t xml:space="preserve">e considered as outliers here. We </w:t>
      </w:r>
      <w:r w:rsidR="00165BFD">
        <w:rPr>
          <w:sz w:val="22"/>
          <w:szCs w:val="22"/>
        </w:rPr>
        <w:t>can</w:t>
      </w:r>
      <w:r w:rsidR="00B27333">
        <w:rPr>
          <w:sz w:val="22"/>
          <w:szCs w:val="22"/>
        </w:rPr>
        <w:t xml:space="preserve"> think about taking a </w:t>
      </w:r>
      <w:r w:rsidR="00165BFD">
        <w:rPr>
          <w:sz w:val="22"/>
          <w:szCs w:val="22"/>
        </w:rPr>
        <w:t xml:space="preserve">deeper </w:t>
      </w:r>
      <w:r w:rsidR="00B27333">
        <w:rPr>
          <w:sz w:val="22"/>
          <w:szCs w:val="22"/>
        </w:rPr>
        <w:t xml:space="preserve">look at those papers and trying to discover </w:t>
      </w:r>
      <w:r w:rsidR="008E46DB">
        <w:rPr>
          <w:sz w:val="22"/>
          <w:szCs w:val="22"/>
        </w:rPr>
        <w:t xml:space="preserve">if </w:t>
      </w:r>
      <w:r w:rsidR="00165BFD">
        <w:rPr>
          <w:sz w:val="22"/>
          <w:szCs w:val="22"/>
        </w:rPr>
        <w:t>they have significance difference</w:t>
      </w:r>
      <w:r w:rsidR="008E46DB">
        <w:rPr>
          <w:sz w:val="22"/>
          <w:szCs w:val="22"/>
        </w:rPr>
        <w:t xml:space="preserve"> from the rest majority papers.</w:t>
      </w:r>
    </w:p>
    <w:p w:rsidR="006338F9" w:rsidRDefault="00B71E5B" w:rsidP="00B60CB1">
      <w:pPr>
        <w:spacing w:before="120" w:after="120"/>
        <w:rPr>
          <w:sz w:val="22"/>
          <w:szCs w:val="22"/>
        </w:rPr>
      </w:pPr>
      <w:r>
        <w:rPr>
          <w:sz w:val="22"/>
          <w:szCs w:val="22"/>
        </w:rPr>
        <w:t xml:space="preserve">Here, </w:t>
      </w:r>
      <w:r w:rsidR="00A129E9">
        <w:rPr>
          <w:sz w:val="22"/>
          <w:szCs w:val="22"/>
        </w:rPr>
        <w:t>if we compare the results</w:t>
      </w:r>
      <w:r>
        <w:rPr>
          <w:sz w:val="22"/>
          <w:szCs w:val="22"/>
        </w:rPr>
        <w:t xml:space="preserve"> of K-Means </w:t>
      </w:r>
      <w:r w:rsidR="00A129E9">
        <w:rPr>
          <w:sz w:val="22"/>
          <w:szCs w:val="22"/>
        </w:rPr>
        <w:t xml:space="preserve">and DBSCAN algorithms, we will find some </w:t>
      </w:r>
      <w:r w:rsidR="00AD58F8">
        <w:rPr>
          <w:sz w:val="22"/>
          <w:szCs w:val="22"/>
        </w:rPr>
        <w:t>similarities between these two</w:t>
      </w:r>
      <w:r>
        <w:rPr>
          <w:sz w:val="22"/>
          <w:szCs w:val="22"/>
        </w:rPr>
        <w:t>. From K-Means, even though there is</w:t>
      </w:r>
      <w:r w:rsidR="00FC6082">
        <w:rPr>
          <w:sz w:val="22"/>
          <w:szCs w:val="22"/>
        </w:rPr>
        <w:t xml:space="preserve"> no technically defined outlier</w:t>
      </w:r>
      <w:r>
        <w:rPr>
          <w:sz w:val="22"/>
          <w:szCs w:val="22"/>
        </w:rPr>
        <w:t>, we remember that paper “kdd15-p309” alone is put into a different cluster other than the rest 99 papers.</w:t>
      </w:r>
      <w:r w:rsidR="001717C1">
        <w:rPr>
          <w:sz w:val="22"/>
          <w:szCs w:val="22"/>
        </w:rPr>
        <w:t xml:space="preserve"> The same paper is also defined as one of the outlier papers from DBSCAN algorithm without doubts.</w:t>
      </w:r>
    </w:p>
    <w:p w:rsidR="00A129E9" w:rsidRPr="00673961" w:rsidRDefault="00A225ED" w:rsidP="009C3D47">
      <w:pPr>
        <w:pStyle w:val="ListParagraph"/>
        <w:numPr>
          <w:ilvl w:val="0"/>
          <w:numId w:val="2"/>
        </w:numPr>
        <w:spacing w:before="120" w:after="120"/>
        <w:rPr>
          <w:b/>
          <w:sz w:val="26"/>
          <w:szCs w:val="26"/>
          <w:u w:val="single"/>
        </w:rPr>
      </w:pPr>
      <w:r w:rsidRPr="00673961">
        <w:rPr>
          <w:b/>
          <w:sz w:val="26"/>
          <w:szCs w:val="26"/>
          <w:u w:val="single"/>
        </w:rPr>
        <w:t xml:space="preserve">Summary and </w:t>
      </w:r>
      <w:r w:rsidR="009C3D47" w:rsidRPr="00673961">
        <w:rPr>
          <w:b/>
          <w:sz w:val="26"/>
          <w:szCs w:val="26"/>
          <w:u w:val="single"/>
        </w:rPr>
        <w:t>Conclusion</w:t>
      </w:r>
    </w:p>
    <w:p w:rsidR="0088576D" w:rsidRDefault="008A6E0B" w:rsidP="00A225ED">
      <w:pPr>
        <w:spacing w:before="120" w:after="120"/>
        <w:rPr>
          <w:sz w:val="22"/>
          <w:szCs w:val="22"/>
        </w:rPr>
      </w:pPr>
      <w:r>
        <w:rPr>
          <w:sz w:val="22"/>
          <w:szCs w:val="22"/>
        </w:rPr>
        <w:t>For</w:t>
      </w:r>
      <w:r w:rsidR="00A225ED">
        <w:rPr>
          <w:sz w:val="22"/>
          <w:szCs w:val="22"/>
        </w:rPr>
        <w:t xml:space="preserve"> Frequent Pattern Mining, we successfully found that several scholars do research together. We can think that scholars usually do have a fixed research group, which can explain why scholars tend to publish papers with a certain group of other scholars. On</w:t>
      </w:r>
      <w:r w:rsidR="00113243">
        <w:rPr>
          <w:sz w:val="22"/>
          <w:szCs w:val="22"/>
        </w:rPr>
        <w:t xml:space="preserve"> the other side, there are</w:t>
      </w:r>
      <w:r w:rsidR="00A225ED">
        <w:rPr>
          <w:sz w:val="22"/>
          <w:szCs w:val="22"/>
        </w:rPr>
        <w:t xml:space="preserve"> always new members from the name list. It is always good to embrace new ideas and blood from the outside since creativity is extremely essential to </w:t>
      </w:r>
      <w:r w:rsidR="0027284C">
        <w:rPr>
          <w:sz w:val="22"/>
          <w:szCs w:val="22"/>
        </w:rPr>
        <w:t xml:space="preserve">the </w:t>
      </w:r>
      <w:r w:rsidR="00A225ED">
        <w:rPr>
          <w:sz w:val="22"/>
          <w:szCs w:val="22"/>
        </w:rPr>
        <w:t>research.</w:t>
      </w:r>
    </w:p>
    <w:p w:rsidR="00642654" w:rsidRDefault="008A6E0B" w:rsidP="00A225ED">
      <w:pPr>
        <w:spacing w:before="120" w:after="120"/>
        <w:rPr>
          <w:sz w:val="22"/>
          <w:szCs w:val="22"/>
        </w:rPr>
      </w:pPr>
      <w:r>
        <w:rPr>
          <w:sz w:val="22"/>
          <w:szCs w:val="22"/>
        </w:rPr>
        <w:t>For</w:t>
      </w:r>
      <w:r w:rsidR="00642654">
        <w:rPr>
          <w:sz w:val="22"/>
          <w:szCs w:val="22"/>
        </w:rPr>
        <w:t xml:space="preserve"> Classification, we successfully built a classifier. We can think that it is feasible to classify </w:t>
      </w:r>
      <w:r w:rsidR="005D772B">
        <w:rPr>
          <w:sz w:val="22"/>
          <w:szCs w:val="22"/>
        </w:rPr>
        <w:t xml:space="preserve">different </w:t>
      </w:r>
      <w:r w:rsidR="00642654">
        <w:rPr>
          <w:sz w:val="22"/>
          <w:szCs w:val="22"/>
        </w:rPr>
        <w:t>research papers into database or non-database category.</w:t>
      </w:r>
      <w:r w:rsidR="008C494C">
        <w:rPr>
          <w:sz w:val="22"/>
          <w:szCs w:val="22"/>
        </w:rPr>
        <w:t xml:space="preserve"> </w:t>
      </w:r>
      <w:r w:rsidR="003E1C9C">
        <w:rPr>
          <w:sz w:val="22"/>
          <w:szCs w:val="22"/>
        </w:rPr>
        <w:t>Actually, several KDD papers do not contain the “Category”</w:t>
      </w:r>
      <w:r w:rsidR="00873FFE">
        <w:rPr>
          <w:sz w:val="22"/>
          <w:szCs w:val="22"/>
        </w:rPr>
        <w:t xml:space="preserve"> </w:t>
      </w:r>
      <w:r w:rsidR="003E1C9C">
        <w:rPr>
          <w:sz w:val="22"/>
          <w:szCs w:val="22"/>
        </w:rPr>
        <w:t>part at the beginning, which may be ignored by the authors. This classifier can help us categorize those papers with missing “Category” into the class that they belong to.</w:t>
      </w:r>
    </w:p>
    <w:p w:rsidR="00873FFE" w:rsidRDefault="008A6E0B" w:rsidP="00A225ED">
      <w:pPr>
        <w:spacing w:before="120" w:after="120"/>
        <w:rPr>
          <w:sz w:val="22"/>
          <w:szCs w:val="22"/>
        </w:rPr>
      </w:pPr>
      <w:r>
        <w:rPr>
          <w:sz w:val="22"/>
          <w:szCs w:val="22"/>
        </w:rPr>
        <w:t>For</w:t>
      </w:r>
      <w:r w:rsidR="00873FFE">
        <w:rPr>
          <w:sz w:val="22"/>
          <w:szCs w:val="22"/>
        </w:rPr>
        <w:t xml:space="preserve"> Clustering Analysis, </w:t>
      </w:r>
      <w:r w:rsidR="00B225E2">
        <w:rPr>
          <w:sz w:val="22"/>
          <w:szCs w:val="22"/>
        </w:rPr>
        <w:t xml:space="preserve">we found that the papers tend to be similar with each other. Since all of them are from KDD conference in 2015, that they share some ideas or topics also makes sense. </w:t>
      </w:r>
    </w:p>
    <w:p w:rsidR="00390DA5" w:rsidRPr="00A225ED" w:rsidRDefault="008A6E0B" w:rsidP="00A225ED">
      <w:pPr>
        <w:spacing w:before="120" w:after="120"/>
        <w:rPr>
          <w:sz w:val="22"/>
          <w:szCs w:val="22"/>
        </w:rPr>
      </w:pPr>
      <w:r>
        <w:rPr>
          <w:sz w:val="22"/>
          <w:szCs w:val="22"/>
        </w:rPr>
        <w:t>For</w:t>
      </w:r>
      <w:r w:rsidR="00390DA5">
        <w:rPr>
          <w:sz w:val="22"/>
          <w:szCs w:val="22"/>
        </w:rPr>
        <w:t xml:space="preserve"> Outlier Detection, we can still find interesting results even though </w:t>
      </w:r>
      <w:r w:rsidR="001830D0">
        <w:rPr>
          <w:sz w:val="22"/>
          <w:szCs w:val="22"/>
        </w:rPr>
        <w:t xml:space="preserve">our Clustering Analysis does not work as expected. We successfully located one outlier paper “kdd15-p309” from 100 papers that we processed. </w:t>
      </w:r>
    </w:p>
    <w:p w:rsidR="001717C1" w:rsidRDefault="00243BDE" w:rsidP="00243BDE">
      <w:pPr>
        <w:pStyle w:val="ListParagraph"/>
        <w:numPr>
          <w:ilvl w:val="0"/>
          <w:numId w:val="2"/>
        </w:numPr>
        <w:spacing w:before="120" w:after="120"/>
        <w:rPr>
          <w:b/>
          <w:sz w:val="26"/>
          <w:szCs w:val="26"/>
          <w:u w:val="single"/>
        </w:rPr>
      </w:pPr>
      <w:r w:rsidRPr="00A75B0D">
        <w:rPr>
          <w:b/>
          <w:sz w:val="26"/>
          <w:szCs w:val="26"/>
          <w:u w:val="single"/>
        </w:rPr>
        <w:t>Further Thoughts</w:t>
      </w:r>
    </w:p>
    <w:p w:rsidR="008A3498" w:rsidRPr="008A3498" w:rsidRDefault="008A3498" w:rsidP="008A3498">
      <w:pPr>
        <w:spacing w:before="120" w:after="120"/>
        <w:rPr>
          <w:sz w:val="22"/>
          <w:szCs w:val="22"/>
        </w:rPr>
      </w:pPr>
      <w:r w:rsidRPr="008A3498">
        <w:rPr>
          <w:sz w:val="22"/>
          <w:szCs w:val="22"/>
        </w:rPr>
        <w:t xml:space="preserve">In the future, the following parts </w:t>
      </w:r>
      <w:r w:rsidR="001E3589">
        <w:rPr>
          <w:sz w:val="22"/>
          <w:szCs w:val="22"/>
        </w:rPr>
        <w:t>can</w:t>
      </w:r>
      <w:r w:rsidRPr="008A3498">
        <w:rPr>
          <w:sz w:val="22"/>
          <w:szCs w:val="22"/>
        </w:rPr>
        <w:t xml:space="preserve"> be taken into consideration to improve </w:t>
      </w:r>
      <w:r>
        <w:rPr>
          <w:sz w:val="22"/>
          <w:szCs w:val="22"/>
        </w:rPr>
        <w:t>our performance</w:t>
      </w:r>
      <w:r w:rsidRPr="008A3498">
        <w:rPr>
          <w:sz w:val="22"/>
          <w:szCs w:val="22"/>
        </w:rPr>
        <w:t>.</w:t>
      </w:r>
    </w:p>
    <w:p w:rsidR="00243BDE" w:rsidRPr="00A75B0D" w:rsidRDefault="00A75B0D" w:rsidP="00A75B0D">
      <w:pPr>
        <w:pStyle w:val="ListParagraph"/>
        <w:numPr>
          <w:ilvl w:val="1"/>
          <w:numId w:val="2"/>
        </w:numPr>
        <w:spacing w:before="120" w:after="120"/>
        <w:rPr>
          <w:b/>
        </w:rPr>
      </w:pPr>
      <w:r w:rsidRPr="00A75B0D">
        <w:rPr>
          <w:b/>
        </w:rPr>
        <w:t>Larger dataset</w:t>
      </w:r>
    </w:p>
    <w:p w:rsidR="00A75B0D" w:rsidRDefault="00A75B0D" w:rsidP="00A75B0D">
      <w:pPr>
        <w:spacing w:before="120" w:after="120"/>
        <w:rPr>
          <w:sz w:val="22"/>
          <w:szCs w:val="22"/>
        </w:rPr>
      </w:pPr>
      <w:r>
        <w:rPr>
          <w:sz w:val="22"/>
          <w:szCs w:val="22"/>
        </w:rPr>
        <w:t xml:space="preserve">More records in our datasets may give us a better and more satisfactory results. For example, Professor A may only have one publication among the 100 papers that we processed, </w:t>
      </w:r>
      <w:r w:rsidR="002464D1">
        <w:rPr>
          <w:sz w:val="22"/>
          <w:szCs w:val="22"/>
        </w:rPr>
        <w:t xml:space="preserve">but </w:t>
      </w:r>
      <w:r>
        <w:rPr>
          <w:sz w:val="22"/>
          <w:szCs w:val="22"/>
        </w:rPr>
        <w:t>he may have 20 publications in KDD since 1989. If we perform Frequent Pattern Mining based on that data cube, we may find more interesting phenomenon.</w:t>
      </w:r>
    </w:p>
    <w:p w:rsidR="00A269A8" w:rsidRPr="004A6046" w:rsidRDefault="00A269A8" w:rsidP="00A269A8">
      <w:pPr>
        <w:pStyle w:val="ListParagraph"/>
        <w:numPr>
          <w:ilvl w:val="1"/>
          <w:numId w:val="2"/>
        </w:numPr>
        <w:spacing w:before="120" w:after="120"/>
        <w:rPr>
          <w:b/>
        </w:rPr>
      </w:pPr>
      <w:r w:rsidRPr="004A6046">
        <w:rPr>
          <w:b/>
        </w:rPr>
        <w:t>Different Algorithms</w:t>
      </w:r>
    </w:p>
    <w:p w:rsidR="00040530" w:rsidRDefault="00A269A8" w:rsidP="00040530">
      <w:pPr>
        <w:spacing w:before="120" w:after="120"/>
        <w:rPr>
          <w:sz w:val="22"/>
          <w:szCs w:val="22"/>
        </w:rPr>
      </w:pPr>
      <w:r>
        <w:rPr>
          <w:sz w:val="22"/>
          <w:szCs w:val="22"/>
        </w:rPr>
        <w:t>There is no perfect algorithm</w:t>
      </w:r>
      <w:r w:rsidR="00C31BA7">
        <w:rPr>
          <w:sz w:val="22"/>
          <w:szCs w:val="22"/>
        </w:rPr>
        <w:t xml:space="preserve"> that fits every dataset perfectly</w:t>
      </w:r>
      <w:r>
        <w:rPr>
          <w:sz w:val="22"/>
          <w:szCs w:val="22"/>
        </w:rPr>
        <w:t>. Naïve Bayes has a “naïve” conditional-independence assumptio</w:t>
      </w:r>
      <w:r w:rsidR="002103D7">
        <w:rPr>
          <w:sz w:val="22"/>
          <w:szCs w:val="22"/>
        </w:rPr>
        <w:t xml:space="preserve">n while K-Means cannot </w:t>
      </w:r>
      <w:r w:rsidR="003E051B">
        <w:rPr>
          <w:sz w:val="22"/>
          <w:szCs w:val="22"/>
        </w:rPr>
        <w:t>help us find</w:t>
      </w:r>
      <w:r>
        <w:rPr>
          <w:sz w:val="22"/>
          <w:szCs w:val="22"/>
        </w:rPr>
        <w:t xml:space="preserve"> </w:t>
      </w:r>
      <w:r w:rsidR="002103D7">
        <w:rPr>
          <w:sz w:val="22"/>
          <w:szCs w:val="22"/>
        </w:rPr>
        <w:t>the non-convex clusters.</w:t>
      </w:r>
      <w:r w:rsidR="00781A5C">
        <w:rPr>
          <w:sz w:val="22"/>
          <w:szCs w:val="22"/>
        </w:rPr>
        <w:t xml:space="preserve"> There</w:t>
      </w:r>
      <w:r w:rsidR="00072AC8">
        <w:rPr>
          <w:sz w:val="22"/>
          <w:szCs w:val="22"/>
        </w:rPr>
        <w:t xml:space="preserve"> are many possible al</w:t>
      </w:r>
      <w:r w:rsidR="00781A5C">
        <w:rPr>
          <w:sz w:val="22"/>
          <w:szCs w:val="22"/>
        </w:rPr>
        <w:t>gorithms that can be attempted. For example, if we would like to build another classifier, we can try</w:t>
      </w:r>
      <w:r w:rsidR="00072AC8">
        <w:rPr>
          <w:sz w:val="22"/>
          <w:szCs w:val="22"/>
        </w:rPr>
        <w:t xml:space="preserve"> decision tree, support vector machine</w:t>
      </w:r>
      <w:r w:rsidR="00040530">
        <w:rPr>
          <w:sz w:val="22"/>
          <w:szCs w:val="22"/>
        </w:rPr>
        <w:t xml:space="preserve"> (SVM)</w:t>
      </w:r>
      <w:r w:rsidR="00072AC8">
        <w:rPr>
          <w:sz w:val="22"/>
          <w:szCs w:val="22"/>
        </w:rPr>
        <w:t xml:space="preserve">, ensemble methods, et cetera. At the same time, we should pay attention to the potential over-fitting </w:t>
      </w:r>
      <w:r w:rsidR="00781A5C">
        <w:rPr>
          <w:sz w:val="22"/>
          <w:szCs w:val="22"/>
        </w:rPr>
        <w:t>issue.</w:t>
      </w:r>
    </w:p>
    <w:p w:rsidR="00FE2D28" w:rsidRPr="00214500" w:rsidRDefault="00FE2D28" w:rsidP="00FE2D28">
      <w:pPr>
        <w:pStyle w:val="ListParagraph"/>
        <w:numPr>
          <w:ilvl w:val="1"/>
          <w:numId w:val="2"/>
        </w:numPr>
        <w:spacing w:before="120" w:after="120"/>
        <w:rPr>
          <w:b/>
        </w:rPr>
      </w:pPr>
      <w:r w:rsidRPr="00214500">
        <w:rPr>
          <w:b/>
        </w:rPr>
        <w:t>Further Outlier Analysis</w:t>
      </w:r>
    </w:p>
    <w:p w:rsidR="00476EBC" w:rsidRDefault="00FE2D28" w:rsidP="00FE2D28">
      <w:pPr>
        <w:spacing w:before="120" w:after="120"/>
        <w:rPr>
          <w:sz w:val="22"/>
          <w:szCs w:val="22"/>
        </w:rPr>
      </w:pPr>
      <w:r>
        <w:rPr>
          <w:sz w:val="22"/>
          <w:szCs w:val="22"/>
        </w:rPr>
        <w:t xml:space="preserve">In the real world, just detecting the outliers from a dataset is not enough. Some of them were resulted from mistake like data entry errors. In that case, we can try to correct them by looking for the original resource. If that is not possible, deleting or down-weighting </w:t>
      </w:r>
      <w:r w:rsidR="00214500">
        <w:rPr>
          <w:sz w:val="22"/>
          <w:szCs w:val="22"/>
        </w:rPr>
        <w:t>can be considered</w:t>
      </w:r>
      <w:r>
        <w:rPr>
          <w:sz w:val="22"/>
          <w:szCs w:val="22"/>
        </w:rPr>
        <w:t xml:space="preserve">. If the outliers are resulted </w:t>
      </w:r>
      <w:r>
        <w:rPr>
          <w:sz w:val="22"/>
          <w:szCs w:val="22"/>
        </w:rPr>
        <w:lastRenderedPageBreak/>
        <w:t>from real but special events, w</w:t>
      </w:r>
      <w:r w:rsidR="00214500">
        <w:rPr>
          <w:sz w:val="22"/>
          <w:szCs w:val="22"/>
        </w:rPr>
        <w:t>e should take a deep</w:t>
      </w:r>
      <w:r w:rsidR="004B559E">
        <w:rPr>
          <w:sz w:val="22"/>
          <w:szCs w:val="22"/>
        </w:rPr>
        <w:t>er</w:t>
      </w:r>
      <w:r w:rsidR="00D47C50">
        <w:rPr>
          <w:sz w:val="22"/>
          <w:szCs w:val="22"/>
        </w:rPr>
        <w:t xml:space="preserve"> look at them</w:t>
      </w:r>
      <w:r w:rsidR="00214500">
        <w:rPr>
          <w:sz w:val="22"/>
          <w:szCs w:val="22"/>
        </w:rPr>
        <w:t xml:space="preserve"> and make different decisions based on different situations.</w:t>
      </w:r>
    </w:p>
    <w:p w:rsidR="00672329" w:rsidRDefault="00672329" w:rsidP="00FE2D28">
      <w:pPr>
        <w:spacing w:before="120" w:after="120"/>
        <w:rPr>
          <w:sz w:val="22"/>
          <w:szCs w:val="22"/>
        </w:rPr>
      </w:pPr>
      <w:bookmarkStart w:id="0" w:name="_GoBack"/>
      <w:bookmarkEnd w:id="0"/>
    </w:p>
    <w:p w:rsidR="00446D8C" w:rsidRPr="00476EBC" w:rsidRDefault="00446D8C" w:rsidP="00FE2D28">
      <w:pPr>
        <w:spacing w:before="120" w:after="120"/>
        <w:rPr>
          <w:sz w:val="22"/>
          <w:szCs w:val="22"/>
        </w:rPr>
      </w:pPr>
      <w:r w:rsidRPr="002D36A1">
        <w:rPr>
          <w:b/>
        </w:rPr>
        <w:t>Reference:</w:t>
      </w:r>
    </w:p>
    <w:p w:rsidR="00446D8C" w:rsidRDefault="00446D8C" w:rsidP="00446D8C">
      <w:pPr>
        <w:pStyle w:val="ListParagraph"/>
        <w:numPr>
          <w:ilvl w:val="0"/>
          <w:numId w:val="4"/>
        </w:numPr>
        <w:spacing w:before="120" w:after="120"/>
        <w:rPr>
          <w:sz w:val="22"/>
          <w:szCs w:val="22"/>
        </w:rPr>
      </w:pPr>
      <w:r w:rsidRPr="00420B8A">
        <w:rPr>
          <w:sz w:val="22"/>
          <w:szCs w:val="22"/>
        </w:rPr>
        <w:t xml:space="preserve">Jiawei Han, Micheline </w:t>
      </w:r>
      <w:proofErr w:type="spellStart"/>
      <w:r w:rsidRPr="00420B8A">
        <w:rPr>
          <w:sz w:val="22"/>
          <w:szCs w:val="22"/>
        </w:rPr>
        <w:t>Kamber</w:t>
      </w:r>
      <w:proofErr w:type="spellEnd"/>
      <w:r w:rsidRPr="00420B8A">
        <w:rPr>
          <w:sz w:val="22"/>
          <w:szCs w:val="22"/>
        </w:rPr>
        <w:t xml:space="preserve"> and Jian Pei, Data Mining: Concepts and Techniques (3rd </w:t>
      </w:r>
      <w:proofErr w:type="spellStart"/>
      <w:r w:rsidRPr="00420B8A">
        <w:rPr>
          <w:sz w:val="22"/>
          <w:szCs w:val="22"/>
        </w:rPr>
        <w:t>ed</w:t>
      </w:r>
      <w:proofErr w:type="spellEnd"/>
      <w:r w:rsidRPr="00420B8A">
        <w:rPr>
          <w:sz w:val="22"/>
          <w:szCs w:val="22"/>
        </w:rPr>
        <w:t>), Morgan Kaufmann, 2011</w:t>
      </w:r>
      <w:r w:rsidR="00442A04">
        <w:rPr>
          <w:sz w:val="22"/>
          <w:szCs w:val="22"/>
        </w:rPr>
        <w:t>.</w:t>
      </w:r>
      <w:r w:rsidR="00361DC2">
        <w:rPr>
          <w:sz w:val="22"/>
          <w:szCs w:val="22"/>
        </w:rPr>
        <w:t xml:space="preserve"> </w:t>
      </w:r>
    </w:p>
    <w:p w:rsidR="00442A04" w:rsidRDefault="00442A04" w:rsidP="00420B8A">
      <w:pPr>
        <w:pStyle w:val="ListParagraph"/>
        <w:numPr>
          <w:ilvl w:val="0"/>
          <w:numId w:val="4"/>
        </w:numPr>
        <w:spacing w:before="120" w:after="120"/>
        <w:rPr>
          <w:sz w:val="22"/>
          <w:szCs w:val="22"/>
        </w:rPr>
      </w:pPr>
      <w:r>
        <w:t xml:space="preserve">T. Hastie, R. </w:t>
      </w:r>
      <w:proofErr w:type="spellStart"/>
      <w:r>
        <w:t>Tibshirani</w:t>
      </w:r>
      <w:proofErr w:type="spellEnd"/>
      <w:r>
        <w:t>, and J. Friedman, The Elements of Statistical Learning: Data Mining, Inference, and Prediction, 2nd ed., Springer, 2009</w:t>
      </w:r>
      <w:r w:rsidR="00361DC2">
        <w:t>.</w:t>
      </w:r>
      <w:r w:rsidRPr="00420B8A">
        <w:rPr>
          <w:sz w:val="22"/>
          <w:szCs w:val="22"/>
        </w:rPr>
        <w:t xml:space="preserve"> </w:t>
      </w:r>
    </w:p>
    <w:p w:rsidR="00446D8C" w:rsidRDefault="00446D8C" w:rsidP="00420B8A">
      <w:pPr>
        <w:pStyle w:val="ListParagraph"/>
        <w:numPr>
          <w:ilvl w:val="0"/>
          <w:numId w:val="4"/>
        </w:numPr>
        <w:spacing w:before="120" w:after="120"/>
        <w:rPr>
          <w:sz w:val="22"/>
          <w:szCs w:val="22"/>
        </w:rPr>
      </w:pPr>
      <w:proofErr w:type="spellStart"/>
      <w:r w:rsidRPr="00420B8A">
        <w:rPr>
          <w:sz w:val="22"/>
          <w:szCs w:val="22"/>
        </w:rPr>
        <w:t>Scikit</w:t>
      </w:r>
      <w:proofErr w:type="spellEnd"/>
      <w:r w:rsidRPr="00420B8A">
        <w:rPr>
          <w:sz w:val="22"/>
          <w:szCs w:val="22"/>
        </w:rPr>
        <w:t xml:space="preserve">-Learn. Retrieved </w:t>
      </w:r>
      <w:r w:rsidR="00420B8A" w:rsidRPr="00420B8A">
        <w:rPr>
          <w:sz w:val="22"/>
          <w:szCs w:val="22"/>
        </w:rPr>
        <w:t xml:space="preserve">16:05, July </w:t>
      </w:r>
      <w:r w:rsidR="00B410BA">
        <w:rPr>
          <w:sz w:val="22"/>
          <w:szCs w:val="22"/>
        </w:rPr>
        <w:t>20</w:t>
      </w:r>
      <w:r w:rsidR="00420B8A" w:rsidRPr="00420B8A">
        <w:rPr>
          <w:sz w:val="22"/>
          <w:szCs w:val="22"/>
        </w:rPr>
        <w:t xml:space="preserve">, 2017, from </w:t>
      </w:r>
      <w:hyperlink r:id="rId21" w:history="1">
        <w:r w:rsidR="00420B8A" w:rsidRPr="00420B8A">
          <w:rPr>
            <w:rStyle w:val="Hyperlink"/>
            <w:sz w:val="22"/>
            <w:szCs w:val="22"/>
          </w:rPr>
          <w:t>http://scikit-learn.org/stable/</w:t>
        </w:r>
      </w:hyperlink>
      <w:r w:rsidR="00420B8A" w:rsidRPr="00420B8A">
        <w:rPr>
          <w:sz w:val="22"/>
          <w:szCs w:val="22"/>
        </w:rPr>
        <w:t>.</w:t>
      </w:r>
      <w:r w:rsidR="00361DC2">
        <w:rPr>
          <w:sz w:val="22"/>
          <w:szCs w:val="22"/>
        </w:rPr>
        <w:t xml:space="preserve"> </w:t>
      </w:r>
    </w:p>
    <w:p w:rsidR="00361DC2" w:rsidRDefault="00361DC2" w:rsidP="00361DC2">
      <w:pPr>
        <w:pStyle w:val="ListParagraph"/>
        <w:numPr>
          <w:ilvl w:val="0"/>
          <w:numId w:val="4"/>
        </w:numPr>
        <w:spacing w:before="120" w:after="120"/>
        <w:rPr>
          <w:sz w:val="22"/>
          <w:szCs w:val="22"/>
        </w:rPr>
      </w:pPr>
      <w:r>
        <w:rPr>
          <w:sz w:val="22"/>
          <w:szCs w:val="22"/>
        </w:rPr>
        <w:t xml:space="preserve">TF-IDF. In Wikipedia, the Free Encyclopedia. Retrieved 17:00, July 20, 2017, from </w:t>
      </w:r>
      <w:hyperlink r:id="rId22" w:history="1">
        <w:r w:rsidRPr="004D686D">
          <w:rPr>
            <w:rStyle w:val="Hyperlink"/>
            <w:sz w:val="22"/>
            <w:szCs w:val="22"/>
          </w:rPr>
          <w:t>https://en.wikipedia.org/wiki/Tf%E2%80%93idf</w:t>
        </w:r>
      </w:hyperlink>
      <w:r>
        <w:rPr>
          <w:sz w:val="22"/>
          <w:szCs w:val="22"/>
        </w:rPr>
        <w:t xml:space="preserve">. </w:t>
      </w:r>
    </w:p>
    <w:p w:rsidR="00361DC2" w:rsidRDefault="00361DC2" w:rsidP="00361DC2">
      <w:pPr>
        <w:pStyle w:val="ListParagraph"/>
        <w:numPr>
          <w:ilvl w:val="0"/>
          <w:numId w:val="4"/>
        </w:numPr>
        <w:spacing w:before="120" w:after="120"/>
        <w:rPr>
          <w:sz w:val="22"/>
          <w:szCs w:val="22"/>
        </w:rPr>
      </w:pPr>
      <w:r>
        <w:rPr>
          <w:sz w:val="22"/>
          <w:szCs w:val="22"/>
        </w:rPr>
        <w:t xml:space="preserve">Singular value decomposition. In Wikipedia, the Free Encyclopedia. Retrieved 17:25, July 20, 2017 from </w:t>
      </w:r>
      <w:hyperlink r:id="rId23" w:history="1">
        <w:r w:rsidRPr="004D686D">
          <w:rPr>
            <w:rStyle w:val="Hyperlink"/>
            <w:sz w:val="22"/>
            <w:szCs w:val="22"/>
          </w:rPr>
          <w:t>https://en.wikipedia.org/wiki/Singular_value_decomposition</w:t>
        </w:r>
      </w:hyperlink>
      <w:r>
        <w:rPr>
          <w:sz w:val="22"/>
          <w:szCs w:val="22"/>
        </w:rPr>
        <w:t xml:space="preserve">. </w:t>
      </w:r>
    </w:p>
    <w:p w:rsidR="00C36AA9" w:rsidRDefault="00C36AA9" w:rsidP="00C857E2">
      <w:pPr>
        <w:pStyle w:val="ListParagraph"/>
        <w:numPr>
          <w:ilvl w:val="0"/>
          <w:numId w:val="4"/>
        </w:numPr>
        <w:spacing w:before="120" w:after="120"/>
        <w:rPr>
          <w:sz w:val="22"/>
          <w:szCs w:val="22"/>
        </w:rPr>
      </w:pPr>
      <w:r>
        <w:rPr>
          <w:sz w:val="22"/>
          <w:szCs w:val="22"/>
        </w:rPr>
        <w:t>K-means clustering. In Wikipedia, the Free Encyclopedia. Retrieved 20:05, July 25, 2017</w:t>
      </w:r>
      <w:r w:rsidR="00C857E2">
        <w:rPr>
          <w:sz w:val="22"/>
          <w:szCs w:val="22"/>
        </w:rPr>
        <w:t xml:space="preserve">, from </w:t>
      </w:r>
      <w:hyperlink r:id="rId24" w:history="1">
        <w:r w:rsidR="00C857E2" w:rsidRPr="004D686D">
          <w:rPr>
            <w:rStyle w:val="Hyperlink"/>
            <w:sz w:val="22"/>
            <w:szCs w:val="22"/>
          </w:rPr>
          <w:t>https://en.wikipedia.org/wiki/K-means_clustering</w:t>
        </w:r>
      </w:hyperlink>
      <w:r>
        <w:rPr>
          <w:sz w:val="22"/>
          <w:szCs w:val="22"/>
        </w:rPr>
        <w:t>.</w:t>
      </w:r>
      <w:r w:rsidR="00361DC2">
        <w:rPr>
          <w:sz w:val="22"/>
          <w:szCs w:val="22"/>
        </w:rPr>
        <w:t xml:space="preserve"> </w:t>
      </w:r>
    </w:p>
    <w:p w:rsidR="00420B8A" w:rsidRPr="00420B8A" w:rsidRDefault="00B410BA" w:rsidP="00B410BA">
      <w:pPr>
        <w:pStyle w:val="ListParagraph"/>
        <w:numPr>
          <w:ilvl w:val="0"/>
          <w:numId w:val="4"/>
        </w:numPr>
        <w:spacing w:before="120" w:after="120"/>
        <w:rPr>
          <w:sz w:val="22"/>
          <w:szCs w:val="22"/>
        </w:rPr>
      </w:pPr>
      <w:r>
        <w:rPr>
          <w:sz w:val="22"/>
          <w:szCs w:val="22"/>
        </w:rPr>
        <w:t>DBSCAN. In Wikipedia, the Free Encycl</w:t>
      </w:r>
      <w:r w:rsidR="00D568AA">
        <w:rPr>
          <w:sz w:val="22"/>
          <w:szCs w:val="22"/>
        </w:rPr>
        <w:t>opedia. Retrieved 21:32, July 2</w:t>
      </w:r>
      <w:r w:rsidR="00C36AA9">
        <w:rPr>
          <w:sz w:val="22"/>
          <w:szCs w:val="22"/>
        </w:rPr>
        <w:t>5</w:t>
      </w:r>
      <w:r>
        <w:rPr>
          <w:sz w:val="22"/>
          <w:szCs w:val="22"/>
        </w:rPr>
        <w:t xml:space="preserve">, 2017, from </w:t>
      </w:r>
      <w:hyperlink r:id="rId25" w:history="1">
        <w:r w:rsidRPr="004D686D">
          <w:rPr>
            <w:rStyle w:val="Hyperlink"/>
            <w:sz w:val="22"/>
            <w:szCs w:val="22"/>
          </w:rPr>
          <w:t>https://en.wikipedia.org/wiki/DBSCAN</w:t>
        </w:r>
      </w:hyperlink>
      <w:r>
        <w:rPr>
          <w:sz w:val="22"/>
          <w:szCs w:val="22"/>
        </w:rPr>
        <w:t>.</w:t>
      </w:r>
      <w:r w:rsidR="00361DC2">
        <w:rPr>
          <w:sz w:val="22"/>
          <w:szCs w:val="22"/>
        </w:rPr>
        <w:t xml:space="preserve"> </w:t>
      </w:r>
    </w:p>
    <w:sectPr w:rsidR="00420B8A" w:rsidRPr="00420B8A" w:rsidSect="001038EA">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18F3" w:rsidRDefault="002318F3" w:rsidP="0049726E">
      <w:r>
        <w:separator/>
      </w:r>
    </w:p>
  </w:endnote>
  <w:endnote w:type="continuationSeparator" w:id="0">
    <w:p w:rsidR="002318F3" w:rsidRDefault="002318F3" w:rsidP="004972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18F3" w:rsidRDefault="002318F3" w:rsidP="0049726E">
      <w:r>
        <w:separator/>
      </w:r>
    </w:p>
  </w:footnote>
  <w:footnote w:type="continuationSeparator" w:id="0">
    <w:p w:rsidR="002318F3" w:rsidRDefault="002318F3" w:rsidP="004972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595E" w:rsidRPr="006E6F44" w:rsidRDefault="009B185F">
    <w:pPr>
      <w:pStyle w:val="Header"/>
      <w:rPr>
        <w:sz w:val="20"/>
        <w:szCs w:val="20"/>
      </w:rPr>
    </w:pPr>
    <w:r w:rsidRPr="006E6F44">
      <w:rPr>
        <w:b/>
        <w:sz w:val="20"/>
        <w:szCs w:val="20"/>
      </w:rPr>
      <w:t>Analysis of Knowledge Discover in Databases Papers on Data Mining Models</w:t>
    </w:r>
    <w:r w:rsidR="001038EA" w:rsidRPr="006E6F44">
      <w:rPr>
        <w:sz w:val="20"/>
        <w:szCs w:val="20"/>
      </w:rPr>
      <w:t xml:space="preserve">, </w:t>
    </w:r>
    <w:r w:rsidR="0089595E" w:rsidRPr="006E6F44">
      <w:rPr>
        <w:sz w:val="20"/>
        <w:szCs w:val="20"/>
      </w:rPr>
      <w:t>Wenke Huang</w:t>
    </w:r>
    <w:r w:rsidR="00641819" w:rsidRPr="006E6F44">
      <w:rPr>
        <w:sz w:val="20"/>
        <w:szCs w:val="20"/>
      </w:rPr>
      <w:t>,</w:t>
    </w:r>
    <w:r w:rsidR="0089595E" w:rsidRPr="006E6F44">
      <w:rPr>
        <w:sz w:val="20"/>
        <w:szCs w:val="20"/>
      </w:rPr>
      <w:t xml:space="preserve"> whuang67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1717A"/>
    <w:multiLevelType w:val="hybridMultilevel"/>
    <w:tmpl w:val="4F4C8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FB3AD9"/>
    <w:multiLevelType w:val="multilevel"/>
    <w:tmpl w:val="123E3B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5BB619F"/>
    <w:multiLevelType w:val="hybridMultilevel"/>
    <w:tmpl w:val="A240EEC2"/>
    <w:lvl w:ilvl="0" w:tplc="C2C46226">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236D39"/>
    <w:multiLevelType w:val="hybridMultilevel"/>
    <w:tmpl w:val="FA60D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6E7"/>
    <w:rsid w:val="00000DA4"/>
    <w:rsid w:val="00001223"/>
    <w:rsid w:val="00007781"/>
    <w:rsid w:val="00012310"/>
    <w:rsid w:val="00014BC4"/>
    <w:rsid w:val="00025848"/>
    <w:rsid w:val="00034C56"/>
    <w:rsid w:val="00037D26"/>
    <w:rsid w:val="000404E0"/>
    <w:rsid w:val="00040530"/>
    <w:rsid w:val="00046D9E"/>
    <w:rsid w:val="00047025"/>
    <w:rsid w:val="00056BD0"/>
    <w:rsid w:val="0006097A"/>
    <w:rsid w:val="000611FC"/>
    <w:rsid w:val="000612F1"/>
    <w:rsid w:val="00066392"/>
    <w:rsid w:val="00072AC8"/>
    <w:rsid w:val="00073068"/>
    <w:rsid w:val="00092A2B"/>
    <w:rsid w:val="000A0E34"/>
    <w:rsid w:val="000A1736"/>
    <w:rsid w:val="000A17ED"/>
    <w:rsid w:val="000A2A28"/>
    <w:rsid w:val="000A71C1"/>
    <w:rsid w:val="000B22E0"/>
    <w:rsid w:val="000B4343"/>
    <w:rsid w:val="000C07DF"/>
    <w:rsid w:val="000C1017"/>
    <w:rsid w:val="000C607A"/>
    <w:rsid w:val="000C617D"/>
    <w:rsid w:val="000D4DBD"/>
    <w:rsid w:val="000D5981"/>
    <w:rsid w:val="000E75E4"/>
    <w:rsid w:val="000F29ED"/>
    <w:rsid w:val="000F2ADA"/>
    <w:rsid w:val="000F65A6"/>
    <w:rsid w:val="000F7111"/>
    <w:rsid w:val="001038EA"/>
    <w:rsid w:val="00105FE5"/>
    <w:rsid w:val="0011031D"/>
    <w:rsid w:val="00111662"/>
    <w:rsid w:val="00113243"/>
    <w:rsid w:val="001141A1"/>
    <w:rsid w:val="00115625"/>
    <w:rsid w:val="00120EBB"/>
    <w:rsid w:val="00124895"/>
    <w:rsid w:val="00126524"/>
    <w:rsid w:val="00127FF5"/>
    <w:rsid w:val="00131DDB"/>
    <w:rsid w:val="001327E3"/>
    <w:rsid w:val="00134E92"/>
    <w:rsid w:val="00145FBD"/>
    <w:rsid w:val="00153D11"/>
    <w:rsid w:val="00155CFC"/>
    <w:rsid w:val="00156E8B"/>
    <w:rsid w:val="001624BA"/>
    <w:rsid w:val="00163826"/>
    <w:rsid w:val="00165A88"/>
    <w:rsid w:val="00165BFD"/>
    <w:rsid w:val="001717C1"/>
    <w:rsid w:val="00171CB8"/>
    <w:rsid w:val="001729F8"/>
    <w:rsid w:val="0017309E"/>
    <w:rsid w:val="00175190"/>
    <w:rsid w:val="00175F8D"/>
    <w:rsid w:val="001830D0"/>
    <w:rsid w:val="00183C33"/>
    <w:rsid w:val="00192879"/>
    <w:rsid w:val="00196E0E"/>
    <w:rsid w:val="00196FF5"/>
    <w:rsid w:val="001A26D0"/>
    <w:rsid w:val="001A4815"/>
    <w:rsid w:val="001A60DC"/>
    <w:rsid w:val="001B14DE"/>
    <w:rsid w:val="001B2F80"/>
    <w:rsid w:val="001B4EDB"/>
    <w:rsid w:val="001B6F1C"/>
    <w:rsid w:val="001B7A73"/>
    <w:rsid w:val="001C107D"/>
    <w:rsid w:val="001C4B92"/>
    <w:rsid w:val="001E0C68"/>
    <w:rsid w:val="001E1D30"/>
    <w:rsid w:val="001E3589"/>
    <w:rsid w:val="001E4B30"/>
    <w:rsid w:val="001E4BEA"/>
    <w:rsid w:val="001F4876"/>
    <w:rsid w:val="001F72E0"/>
    <w:rsid w:val="002103D7"/>
    <w:rsid w:val="00213100"/>
    <w:rsid w:val="00214500"/>
    <w:rsid w:val="00216887"/>
    <w:rsid w:val="00227FCE"/>
    <w:rsid w:val="002318F3"/>
    <w:rsid w:val="0023659F"/>
    <w:rsid w:val="00242C2B"/>
    <w:rsid w:val="00243BDE"/>
    <w:rsid w:val="00244BDA"/>
    <w:rsid w:val="002464D1"/>
    <w:rsid w:val="00253A94"/>
    <w:rsid w:val="0025622E"/>
    <w:rsid w:val="0026176A"/>
    <w:rsid w:val="0026269E"/>
    <w:rsid w:val="00262713"/>
    <w:rsid w:val="00265726"/>
    <w:rsid w:val="0027284C"/>
    <w:rsid w:val="00280040"/>
    <w:rsid w:val="00283632"/>
    <w:rsid w:val="00292455"/>
    <w:rsid w:val="0029524C"/>
    <w:rsid w:val="0029579F"/>
    <w:rsid w:val="002A18EF"/>
    <w:rsid w:val="002A3FA6"/>
    <w:rsid w:val="002A5629"/>
    <w:rsid w:val="002A6904"/>
    <w:rsid w:val="002B00AF"/>
    <w:rsid w:val="002B23DE"/>
    <w:rsid w:val="002B341A"/>
    <w:rsid w:val="002C5231"/>
    <w:rsid w:val="002D0BBA"/>
    <w:rsid w:val="002D2232"/>
    <w:rsid w:val="002D36A1"/>
    <w:rsid w:val="002D7868"/>
    <w:rsid w:val="002E16C0"/>
    <w:rsid w:val="002E274D"/>
    <w:rsid w:val="002E68B6"/>
    <w:rsid w:val="002E743C"/>
    <w:rsid w:val="002F7839"/>
    <w:rsid w:val="00304065"/>
    <w:rsid w:val="003057A3"/>
    <w:rsid w:val="00306D59"/>
    <w:rsid w:val="003108A5"/>
    <w:rsid w:val="00312F02"/>
    <w:rsid w:val="00317DAA"/>
    <w:rsid w:val="00330D45"/>
    <w:rsid w:val="00333228"/>
    <w:rsid w:val="00336875"/>
    <w:rsid w:val="00343193"/>
    <w:rsid w:val="00347788"/>
    <w:rsid w:val="00347B09"/>
    <w:rsid w:val="00351B57"/>
    <w:rsid w:val="003562E2"/>
    <w:rsid w:val="00357B14"/>
    <w:rsid w:val="003619C1"/>
    <w:rsid w:val="00361B37"/>
    <w:rsid w:val="00361DC2"/>
    <w:rsid w:val="00377FBB"/>
    <w:rsid w:val="00380AF6"/>
    <w:rsid w:val="00381EDB"/>
    <w:rsid w:val="00382771"/>
    <w:rsid w:val="00382D05"/>
    <w:rsid w:val="00384CBF"/>
    <w:rsid w:val="0038517D"/>
    <w:rsid w:val="00387245"/>
    <w:rsid w:val="003879C9"/>
    <w:rsid w:val="00390B67"/>
    <w:rsid w:val="00390DA5"/>
    <w:rsid w:val="00391A90"/>
    <w:rsid w:val="00393A19"/>
    <w:rsid w:val="00395F2A"/>
    <w:rsid w:val="00397645"/>
    <w:rsid w:val="003A2E86"/>
    <w:rsid w:val="003A312C"/>
    <w:rsid w:val="003A4BB3"/>
    <w:rsid w:val="003B7506"/>
    <w:rsid w:val="003B7BCA"/>
    <w:rsid w:val="003C1214"/>
    <w:rsid w:val="003C1CAC"/>
    <w:rsid w:val="003C48CA"/>
    <w:rsid w:val="003C5914"/>
    <w:rsid w:val="003E051B"/>
    <w:rsid w:val="003E15F5"/>
    <w:rsid w:val="003E1C9C"/>
    <w:rsid w:val="003E3A8B"/>
    <w:rsid w:val="003E41AF"/>
    <w:rsid w:val="003E4765"/>
    <w:rsid w:val="003E5EB3"/>
    <w:rsid w:val="003E6EF3"/>
    <w:rsid w:val="003F441D"/>
    <w:rsid w:val="003F441E"/>
    <w:rsid w:val="00400623"/>
    <w:rsid w:val="00400AD7"/>
    <w:rsid w:val="0040373E"/>
    <w:rsid w:val="004115EE"/>
    <w:rsid w:val="0041230E"/>
    <w:rsid w:val="0041741A"/>
    <w:rsid w:val="00420B8A"/>
    <w:rsid w:val="00427228"/>
    <w:rsid w:val="0043170D"/>
    <w:rsid w:val="00433272"/>
    <w:rsid w:val="00433746"/>
    <w:rsid w:val="00433B99"/>
    <w:rsid w:val="00433DFA"/>
    <w:rsid w:val="00434A66"/>
    <w:rsid w:val="004412D2"/>
    <w:rsid w:val="00442A04"/>
    <w:rsid w:val="00443265"/>
    <w:rsid w:val="00446D8C"/>
    <w:rsid w:val="0045290F"/>
    <w:rsid w:val="00454BD9"/>
    <w:rsid w:val="00455979"/>
    <w:rsid w:val="0045711C"/>
    <w:rsid w:val="00463461"/>
    <w:rsid w:val="00463F95"/>
    <w:rsid w:val="004643FF"/>
    <w:rsid w:val="00471525"/>
    <w:rsid w:val="004734EE"/>
    <w:rsid w:val="00476EBC"/>
    <w:rsid w:val="00483F41"/>
    <w:rsid w:val="00485F15"/>
    <w:rsid w:val="004869FC"/>
    <w:rsid w:val="004875EE"/>
    <w:rsid w:val="00494A12"/>
    <w:rsid w:val="00496AEC"/>
    <w:rsid w:val="0049726E"/>
    <w:rsid w:val="004A454B"/>
    <w:rsid w:val="004A6046"/>
    <w:rsid w:val="004A77A9"/>
    <w:rsid w:val="004A7DE2"/>
    <w:rsid w:val="004B1EC7"/>
    <w:rsid w:val="004B5407"/>
    <w:rsid w:val="004B559E"/>
    <w:rsid w:val="004B6F07"/>
    <w:rsid w:val="004C25A8"/>
    <w:rsid w:val="004C3C0D"/>
    <w:rsid w:val="004C5E8A"/>
    <w:rsid w:val="004C64AE"/>
    <w:rsid w:val="004D47A5"/>
    <w:rsid w:val="004D4A11"/>
    <w:rsid w:val="004D5FC4"/>
    <w:rsid w:val="004D7D9A"/>
    <w:rsid w:val="004E1B8F"/>
    <w:rsid w:val="004E3B84"/>
    <w:rsid w:val="004E69F8"/>
    <w:rsid w:val="004F23C1"/>
    <w:rsid w:val="0050054F"/>
    <w:rsid w:val="00501692"/>
    <w:rsid w:val="00503245"/>
    <w:rsid w:val="00511C31"/>
    <w:rsid w:val="005125B4"/>
    <w:rsid w:val="00513942"/>
    <w:rsid w:val="0052208C"/>
    <w:rsid w:val="00530E90"/>
    <w:rsid w:val="00540175"/>
    <w:rsid w:val="0054263E"/>
    <w:rsid w:val="0054412A"/>
    <w:rsid w:val="0054746C"/>
    <w:rsid w:val="00553B17"/>
    <w:rsid w:val="00555086"/>
    <w:rsid w:val="0055655E"/>
    <w:rsid w:val="00563E0C"/>
    <w:rsid w:val="00565BC1"/>
    <w:rsid w:val="00566702"/>
    <w:rsid w:val="00567AD5"/>
    <w:rsid w:val="00574F74"/>
    <w:rsid w:val="00584267"/>
    <w:rsid w:val="005859D3"/>
    <w:rsid w:val="00586C0F"/>
    <w:rsid w:val="00586E11"/>
    <w:rsid w:val="005912B5"/>
    <w:rsid w:val="00594241"/>
    <w:rsid w:val="0059543B"/>
    <w:rsid w:val="00596906"/>
    <w:rsid w:val="005A313B"/>
    <w:rsid w:val="005B1049"/>
    <w:rsid w:val="005B5390"/>
    <w:rsid w:val="005C1B96"/>
    <w:rsid w:val="005C2FFD"/>
    <w:rsid w:val="005C507B"/>
    <w:rsid w:val="005C53E2"/>
    <w:rsid w:val="005D1D72"/>
    <w:rsid w:val="005D3A56"/>
    <w:rsid w:val="005D772B"/>
    <w:rsid w:val="005E689A"/>
    <w:rsid w:val="005F36A3"/>
    <w:rsid w:val="005F4286"/>
    <w:rsid w:val="005F76E0"/>
    <w:rsid w:val="006057A0"/>
    <w:rsid w:val="006110F7"/>
    <w:rsid w:val="00612647"/>
    <w:rsid w:val="006148E8"/>
    <w:rsid w:val="00622001"/>
    <w:rsid w:val="00623890"/>
    <w:rsid w:val="00631F2F"/>
    <w:rsid w:val="006332D0"/>
    <w:rsid w:val="006338F9"/>
    <w:rsid w:val="006370EE"/>
    <w:rsid w:val="00640815"/>
    <w:rsid w:val="00641819"/>
    <w:rsid w:val="00641C09"/>
    <w:rsid w:val="00642654"/>
    <w:rsid w:val="00643A6E"/>
    <w:rsid w:val="00645A39"/>
    <w:rsid w:val="0065726B"/>
    <w:rsid w:val="006632E2"/>
    <w:rsid w:val="00664BC2"/>
    <w:rsid w:val="0066624C"/>
    <w:rsid w:val="00667686"/>
    <w:rsid w:val="00672329"/>
    <w:rsid w:val="00672CC4"/>
    <w:rsid w:val="00673961"/>
    <w:rsid w:val="00674FA6"/>
    <w:rsid w:val="00677B43"/>
    <w:rsid w:val="0068158F"/>
    <w:rsid w:val="00683C44"/>
    <w:rsid w:val="00687345"/>
    <w:rsid w:val="00692AFA"/>
    <w:rsid w:val="00695B71"/>
    <w:rsid w:val="00695BA1"/>
    <w:rsid w:val="006A23C1"/>
    <w:rsid w:val="006B219F"/>
    <w:rsid w:val="006B2EEB"/>
    <w:rsid w:val="006B3295"/>
    <w:rsid w:val="006B3E95"/>
    <w:rsid w:val="006B5233"/>
    <w:rsid w:val="006B663B"/>
    <w:rsid w:val="006C0869"/>
    <w:rsid w:val="006C0FDC"/>
    <w:rsid w:val="006C29D4"/>
    <w:rsid w:val="006C65B0"/>
    <w:rsid w:val="006D0D5D"/>
    <w:rsid w:val="006D4AA5"/>
    <w:rsid w:val="006D6101"/>
    <w:rsid w:val="006E1434"/>
    <w:rsid w:val="006E3B2B"/>
    <w:rsid w:val="006E3CA1"/>
    <w:rsid w:val="006E5145"/>
    <w:rsid w:val="006E6F44"/>
    <w:rsid w:val="006F109E"/>
    <w:rsid w:val="006F21DB"/>
    <w:rsid w:val="006F2201"/>
    <w:rsid w:val="006F3968"/>
    <w:rsid w:val="006F4304"/>
    <w:rsid w:val="00700719"/>
    <w:rsid w:val="0070099A"/>
    <w:rsid w:val="007076D2"/>
    <w:rsid w:val="00707B01"/>
    <w:rsid w:val="00710E7C"/>
    <w:rsid w:val="00713501"/>
    <w:rsid w:val="0072375C"/>
    <w:rsid w:val="00723957"/>
    <w:rsid w:val="00727991"/>
    <w:rsid w:val="00732423"/>
    <w:rsid w:val="0073453F"/>
    <w:rsid w:val="00736137"/>
    <w:rsid w:val="0074650B"/>
    <w:rsid w:val="0074656E"/>
    <w:rsid w:val="007503AB"/>
    <w:rsid w:val="00750F92"/>
    <w:rsid w:val="0075210C"/>
    <w:rsid w:val="00762AD0"/>
    <w:rsid w:val="00763911"/>
    <w:rsid w:val="00765D55"/>
    <w:rsid w:val="00767E47"/>
    <w:rsid w:val="00772C10"/>
    <w:rsid w:val="0077525B"/>
    <w:rsid w:val="0077767E"/>
    <w:rsid w:val="00781A5C"/>
    <w:rsid w:val="0078381C"/>
    <w:rsid w:val="00786BD1"/>
    <w:rsid w:val="00793573"/>
    <w:rsid w:val="00794085"/>
    <w:rsid w:val="007944EE"/>
    <w:rsid w:val="00795835"/>
    <w:rsid w:val="007A7200"/>
    <w:rsid w:val="007B026E"/>
    <w:rsid w:val="007B0B24"/>
    <w:rsid w:val="007B783C"/>
    <w:rsid w:val="007C064F"/>
    <w:rsid w:val="007C2774"/>
    <w:rsid w:val="007C2EEB"/>
    <w:rsid w:val="007C5207"/>
    <w:rsid w:val="007C728B"/>
    <w:rsid w:val="007E603B"/>
    <w:rsid w:val="007E778A"/>
    <w:rsid w:val="007F1A1D"/>
    <w:rsid w:val="007F1B59"/>
    <w:rsid w:val="007F2865"/>
    <w:rsid w:val="007F3045"/>
    <w:rsid w:val="007F7F4C"/>
    <w:rsid w:val="00801E00"/>
    <w:rsid w:val="008125DC"/>
    <w:rsid w:val="008155B4"/>
    <w:rsid w:val="00816740"/>
    <w:rsid w:val="008168AB"/>
    <w:rsid w:val="00820BC3"/>
    <w:rsid w:val="00821883"/>
    <w:rsid w:val="008265D0"/>
    <w:rsid w:val="00830C9A"/>
    <w:rsid w:val="008338F9"/>
    <w:rsid w:val="00834288"/>
    <w:rsid w:val="00834456"/>
    <w:rsid w:val="00841E09"/>
    <w:rsid w:val="0084229C"/>
    <w:rsid w:val="00842539"/>
    <w:rsid w:val="008436CB"/>
    <w:rsid w:val="00852102"/>
    <w:rsid w:val="008535B3"/>
    <w:rsid w:val="00854E08"/>
    <w:rsid w:val="00856400"/>
    <w:rsid w:val="00861BB6"/>
    <w:rsid w:val="0086277A"/>
    <w:rsid w:val="00866131"/>
    <w:rsid w:val="0086690B"/>
    <w:rsid w:val="00867C58"/>
    <w:rsid w:val="0087147E"/>
    <w:rsid w:val="00872E54"/>
    <w:rsid w:val="00873D3F"/>
    <w:rsid w:val="00873FFE"/>
    <w:rsid w:val="00882D2A"/>
    <w:rsid w:val="008843A5"/>
    <w:rsid w:val="0088576D"/>
    <w:rsid w:val="00890361"/>
    <w:rsid w:val="0089595E"/>
    <w:rsid w:val="00896BC3"/>
    <w:rsid w:val="008A0336"/>
    <w:rsid w:val="008A3498"/>
    <w:rsid w:val="008A6E0B"/>
    <w:rsid w:val="008A7C47"/>
    <w:rsid w:val="008B4169"/>
    <w:rsid w:val="008B794B"/>
    <w:rsid w:val="008C217F"/>
    <w:rsid w:val="008C494C"/>
    <w:rsid w:val="008C692C"/>
    <w:rsid w:val="008E2135"/>
    <w:rsid w:val="008E3B4A"/>
    <w:rsid w:val="008E46DB"/>
    <w:rsid w:val="008E4EA1"/>
    <w:rsid w:val="008F431F"/>
    <w:rsid w:val="00904E58"/>
    <w:rsid w:val="00905202"/>
    <w:rsid w:val="009067CD"/>
    <w:rsid w:val="00906EF7"/>
    <w:rsid w:val="00910860"/>
    <w:rsid w:val="00910BA6"/>
    <w:rsid w:val="0091136C"/>
    <w:rsid w:val="00915A4A"/>
    <w:rsid w:val="009222C1"/>
    <w:rsid w:val="009269E8"/>
    <w:rsid w:val="0093327E"/>
    <w:rsid w:val="00933616"/>
    <w:rsid w:val="00934DB4"/>
    <w:rsid w:val="009372C3"/>
    <w:rsid w:val="00937F96"/>
    <w:rsid w:val="00941CE8"/>
    <w:rsid w:val="0094650B"/>
    <w:rsid w:val="00947BD6"/>
    <w:rsid w:val="009535FC"/>
    <w:rsid w:val="00953A10"/>
    <w:rsid w:val="00956086"/>
    <w:rsid w:val="0096012A"/>
    <w:rsid w:val="00962B79"/>
    <w:rsid w:val="00966ED6"/>
    <w:rsid w:val="009703FD"/>
    <w:rsid w:val="00970C62"/>
    <w:rsid w:val="009726F0"/>
    <w:rsid w:val="00972D67"/>
    <w:rsid w:val="00975A10"/>
    <w:rsid w:val="00982693"/>
    <w:rsid w:val="00987D0A"/>
    <w:rsid w:val="009908D8"/>
    <w:rsid w:val="0099110F"/>
    <w:rsid w:val="00992C3E"/>
    <w:rsid w:val="00995568"/>
    <w:rsid w:val="009A0870"/>
    <w:rsid w:val="009A3F0E"/>
    <w:rsid w:val="009A67A1"/>
    <w:rsid w:val="009B185F"/>
    <w:rsid w:val="009B5100"/>
    <w:rsid w:val="009C08F1"/>
    <w:rsid w:val="009C3D47"/>
    <w:rsid w:val="009C5DF8"/>
    <w:rsid w:val="009C7163"/>
    <w:rsid w:val="009D3825"/>
    <w:rsid w:val="009E1FD1"/>
    <w:rsid w:val="009E2871"/>
    <w:rsid w:val="009E2E3C"/>
    <w:rsid w:val="009F20F7"/>
    <w:rsid w:val="009F5B01"/>
    <w:rsid w:val="009F6B1D"/>
    <w:rsid w:val="00A004E4"/>
    <w:rsid w:val="00A01A6A"/>
    <w:rsid w:val="00A05A68"/>
    <w:rsid w:val="00A129E9"/>
    <w:rsid w:val="00A225ED"/>
    <w:rsid w:val="00A269A8"/>
    <w:rsid w:val="00A320EB"/>
    <w:rsid w:val="00A343EC"/>
    <w:rsid w:val="00A5085C"/>
    <w:rsid w:val="00A53990"/>
    <w:rsid w:val="00A5528B"/>
    <w:rsid w:val="00A56BF7"/>
    <w:rsid w:val="00A61226"/>
    <w:rsid w:val="00A61EB2"/>
    <w:rsid w:val="00A624FD"/>
    <w:rsid w:val="00A64766"/>
    <w:rsid w:val="00A72866"/>
    <w:rsid w:val="00A75B0D"/>
    <w:rsid w:val="00A75F69"/>
    <w:rsid w:val="00A80AE4"/>
    <w:rsid w:val="00A815D8"/>
    <w:rsid w:val="00A8164C"/>
    <w:rsid w:val="00A8715F"/>
    <w:rsid w:val="00A87B49"/>
    <w:rsid w:val="00A96D03"/>
    <w:rsid w:val="00A96D4B"/>
    <w:rsid w:val="00AA13CE"/>
    <w:rsid w:val="00AA67F2"/>
    <w:rsid w:val="00AB0A74"/>
    <w:rsid w:val="00AB15F4"/>
    <w:rsid w:val="00AB3E20"/>
    <w:rsid w:val="00AB61D7"/>
    <w:rsid w:val="00AC2085"/>
    <w:rsid w:val="00AC554C"/>
    <w:rsid w:val="00AC6EF7"/>
    <w:rsid w:val="00AD22A0"/>
    <w:rsid w:val="00AD4CE0"/>
    <w:rsid w:val="00AD58F8"/>
    <w:rsid w:val="00AE1D59"/>
    <w:rsid w:val="00AE293B"/>
    <w:rsid w:val="00AE7E2D"/>
    <w:rsid w:val="00AF0DB5"/>
    <w:rsid w:val="00AF482C"/>
    <w:rsid w:val="00AF7142"/>
    <w:rsid w:val="00AF71AF"/>
    <w:rsid w:val="00B023B9"/>
    <w:rsid w:val="00B0303D"/>
    <w:rsid w:val="00B07EE0"/>
    <w:rsid w:val="00B1118E"/>
    <w:rsid w:val="00B11823"/>
    <w:rsid w:val="00B14DAA"/>
    <w:rsid w:val="00B16AF4"/>
    <w:rsid w:val="00B22392"/>
    <w:rsid w:val="00B225E2"/>
    <w:rsid w:val="00B23EEE"/>
    <w:rsid w:val="00B2644C"/>
    <w:rsid w:val="00B27333"/>
    <w:rsid w:val="00B328DC"/>
    <w:rsid w:val="00B34BC5"/>
    <w:rsid w:val="00B37786"/>
    <w:rsid w:val="00B40B70"/>
    <w:rsid w:val="00B410BA"/>
    <w:rsid w:val="00B43A2B"/>
    <w:rsid w:val="00B53571"/>
    <w:rsid w:val="00B53EA0"/>
    <w:rsid w:val="00B60CB1"/>
    <w:rsid w:val="00B61432"/>
    <w:rsid w:val="00B620C6"/>
    <w:rsid w:val="00B62E15"/>
    <w:rsid w:val="00B67301"/>
    <w:rsid w:val="00B67664"/>
    <w:rsid w:val="00B71B2E"/>
    <w:rsid w:val="00B71E5B"/>
    <w:rsid w:val="00B72253"/>
    <w:rsid w:val="00B806E9"/>
    <w:rsid w:val="00B8757D"/>
    <w:rsid w:val="00B91BA9"/>
    <w:rsid w:val="00B937BF"/>
    <w:rsid w:val="00B97779"/>
    <w:rsid w:val="00BA2E34"/>
    <w:rsid w:val="00BA2E88"/>
    <w:rsid w:val="00BA2FEC"/>
    <w:rsid w:val="00BA4BE4"/>
    <w:rsid w:val="00BA5047"/>
    <w:rsid w:val="00BA6646"/>
    <w:rsid w:val="00BA6967"/>
    <w:rsid w:val="00BB22C3"/>
    <w:rsid w:val="00BB38F6"/>
    <w:rsid w:val="00BB6FBC"/>
    <w:rsid w:val="00BC28F5"/>
    <w:rsid w:val="00BC298F"/>
    <w:rsid w:val="00BC599F"/>
    <w:rsid w:val="00BC610D"/>
    <w:rsid w:val="00BD2D7B"/>
    <w:rsid w:val="00BD2DC1"/>
    <w:rsid w:val="00BD4094"/>
    <w:rsid w:val="00BE0402"/>
    <w:rsid w:val="00BE1AD4"/>
    <w:rsid w:val="00BE447C"/>
    <w:rsid w:val="00BE71CB"/>
    <w:rsid w:val="00BF0B5D"/>
    <w:rsid w:val="00C02414"/>
    <w:rsid w:val="00C02BCF"/>
    <w:rsid w:val="00C037EA"/>
    <w:rsid w:val="00C042CF"/>
    <w:rsid w:val="00C10773"/>
    <w:rsid w:val="00C13FB4"/>
    <w:rsid w:val="00C14481"/>
    <w:rsid w:val="00C23123"/>
    <w:rsid w:val="00C26495"/>
    <w:rsid w:val="00C31BA7"/>
    <w:rsid w:val="00C3219D"/>
    <w:rsid w:val="00C3558E"/>
    <w:rsid w:val="00C359FB"/>
    <w:rsid w:val="00C36AA9"/>
    <w:rsid w:val="00C42042"/>
    <w:rsid w:val="00C437FC"/>
    <w:rsid w:val="00C44F7B"/>
    <w:rsid w:val="00C5077B"/>
    <w:rsid w:val="00C52629"/>
    <w:rsid w:val="00C533F3"/>
    <w:rsid w:val="00C54866"/>
    <w:rsid w:val="00C5630C"/>
    <w:rsid w:val="00C62035"/>
    <w:rsid w:val="00C650D6"/>
    <w:rsid w:val="00C655E8"/>
    <w:rsid w:val="00C656A6"/>
    <w:rsid w:val="00C7365B"/>
    <w:rsid w:val="00C7686F"/>
    <w:rsid w:val="00C82A41"/>
    <w:rsid w:val="00C8564A"/>
    <w:rsid w:val="00C857E2"/>
    <w:rsid w:val="00C94A09"/>
    <w:rsid w:val="00C9554D"/>
    <w:rsid w:val="00C95DD0"/>
    <w:rsid w:val="00C96201"/>
    <w:rsid w:val="00C96C9D"/>
    <w:rsid w:val="00CA156E"/>
    <w:rsid w:val="00CB7CCA"/>
    <w:rsid w:val="00CC1C17"/>
    <w:rsid w:val="00CD05C2"/>
    <w:rsid w:val="00CD6CAC"/>
    <w:rsid w:val="00CE1607"/>
    <w:rsid w:val="00CE461A"/>
    <w:rsid w:val="00CF18CA"/>
    <w:rsid w:val="00CF3CA1"/>
    <w:rsid w:val="00D035AD"/>
    <w:rsid w:val="00D13F55"/>
    <w:rsid w:val="00D1534E"/>
    <w:rsid w:val="00D208D5"/>
    <w:rsid w:val="00D228F7"/>
    <w:rsid w:val="00D25406"/>
    <w:rsid w:val="00D2787E"/>
    <w:rsid w:val="00D30AD8"/>
    <w:rsid w:val="00D365B8"/>
    <w:rsid w:val="00D37D44"/>
    <w:rsid w:val="00D441E3"/>
    <w:rsid w:val="00D4584A"/>
    <w:rsid w:val="00D47C50"/>
    <w:rsid w:val="00D5190E"/>
    <w:rsid w:val="00D550D3"/>
    <w:rsid w:val="00D550F2"/>
    <w:rsid w:val="00D55267"/>
    <w:rsid w:val="00D568AA"/>
    <w:rsid w:val="00D57446"/>
    <w:rsid w:val="00D6141F"/>
    <w:rsid w:val="00D6455F"/>
    <w:rsid w:val="00D65CA7"/>
    <w:rsid w:val="00D6695E"/>
    <w:rsid w:val="00D710F9"/>
    <w:rsid w:val="00D71F33"/>
    <w:rsid w:val="00D8537F"/>
    <w:rsid w:val="00D87277"/>
    <w:rsid w:val="00D87494"/>
    <w:rsid w:val="00D87578"/>
    <w:rsid w:val="00D900E7"/>
    <w:rsid w:val="00D90469"/>
    <w:rsid w:val="00D97A46"/>
    <w:rsid w:val="00DA2486"/>
    <w:rsid w:val="00DA3F5A"/>
    <w:rsid w:val="00DA493C"/>
    <w:rsid w:val="00DA6D79"/>
    <w:rsid w:val="00DB3F52"/>
    <w:rsid w:val="00DB5F99"/>
    <w:rsid w:val="00DC2933"/>
    <w:rsid w:val="00DC5405"/>
    <w:rsid w:val="00DC7AAE"/>
    <w:rsid w:val="00DD07EB"/>
    <w:rsid w:val="00DD0AE5"/>
    <w:rsid w:val="00DD2909"/>
    <w:rsid w:val="00DD3A3E"/>
    <w:rsid w:val="00DD7D37"/>
    <w:rsid w:val="00DF1B1A"/>
    <w:rsid w:val="00DF2E69"/>
    <w:rsid w:val="00DF74B7"/>
    <w:rsid w:val="00E010A6"/>
    <w:rsid w:val="00E031DD"/>
    <w:rsid w:val="00E1083B"/>
    <w:rsid w:val="00E1449E"/>
    <w:rsid w:val="00E148F0"/>
    <w:rsid w:val="00E15024"/>
    <w:rsid w:val="00E17621"/>
    <w:rsid w:val="00E2282E"/>
    <w:rsid w:val="00E238A7"/>
    <w:rsid w:val="00E35522"/>
    <w:rsid w:val="00E366BF"/>
    <w:rsid w:val="00E42C45"/>
    <w:rsid w:val="00E5123C"/>
    <w:rsid w:val="00E52C73"/>
    <w:rsid w:val="00E53DD4"/>
    <w:rsid w:val="00E618B6"/>
    <w:rsid w:val="00E6584B"/>
    <w:rsid w:val="00E8077D"/>
    <w:rsid w:val="00E87908"/>
    <w:rsid w:val="00E902D3"/>
    <w:rsid w:val="00E93848"/>
    <w:rsid w:val="00EA2590"/>
    <w:rsid w:val="00EA7521"/>
    <w:rsid w:val="00EB06E7"/>
    <w:rsid w:val="00EB2187"/>
    <w:rsid w:val="00EB749D"/>
    <w:rsid w:val="00EC038D"/>
    <w:rsid w:val="00EC1B40"/>
    <w:rsid w:val="00ED043D"/>
    <w:rsid w:val="00ED35EC"/>
    <w:rsid w:val="00EE3252"/>
    <w:rsid w:val="00EE3F8E"/>
    <w:rsid w:val="00EE4D4A"/>
    <w:rsid w:val="00EE6F15"/>
    <w:rsid w:val="00EF046A"/>
    <w:rsid w:val="00EF1655"/>
    <w:rsid w:val="00EF2A2E"/>
    <w:rsid w:val="00EF2D0F"/>
    <w:rsid w:val="00EF2DF2"/>
    <w:rsid w:val="00EF31D9"/>
    <w:rsid w:val="00EF3D1A"/>
    <w:rsid w:val="00EF4D03"/>
    <w:rsid w:val="00F023D4"/>
    <w:rsid w:val="00F02577"/>
    <w:rsid w:val="00F0625D"/>
    <w:rsid w:val="00F213DD"/>
    <w:rsid w:val="00F23FB9"/>
    <w:rsid w:val="00F26A8C"/>
    <w:rsid w:val="00F30C21"/>
    <w:rsid w:val="00F327B1"/>
    <w:rsid w:val="00F4195D"/>
    <w:rsid w:val="00F42017"/>
    <w:rsid w:val="00F51379"/>
    <w:rsid w:val="00F5281D"/>
    <w:rsid w:val="00F6531A"/>
    <w:rsid w:val="00F73A2F"/>
    <w:rsid w:val="00F764ED"/>
    <w:rsid w:val="00F82090"/>
    <w:rsid w:val="00F858EB"/>
    <w:rsid w:val="00F87D43"/>
    <w:rsid w:val="00F87FC0"/>
    <w:rsid w:val="00F91445"/>
    <w:rsid w:val="00FA01BE"/>
    <w:rsid w:val="00FA4BC9"/>
    <w:rsid w:val="00FA4CA1"/>
    <w:rsid w:val="00FB4B2A"/>
    <w:rsid w:val="00FB6104"/>
    <w:rsid w:val="00FB719C"/>
    <w:rsid w:val="00FC0510"/>
    <w:rsid w:val="00FC3E82"/>
    <w:rsid w:val="00FC6082"/>
    <w:rsid w:val="00FC629A"/>
    <w:rsid w:val="00FD10BA"/>
    <w:rsid w:val="00FD3FA3"/>
    <w:rsid w:val="00FE080B"/>
    <w:rsid w:val="00FE090E"/>
    <w:rsid w:val="00FE2D28"/>
    <w:rsid w:val="00FF0AC2"/>
    <w:rsid w:val="00FF21E7"/>
    <w:rsid w:val="00FF293F"/>
    <w:rsid w:val="00FF2FAE"/>
    <w:rsid w:val="00FF50B4"/>
    <w:rsid w:val="00FF7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C243D"/>
  <w15:chartTrackingRefBased/>
  <w15:docId w15:val="{BF99C490-08D4-4CD3-8172-091617E7B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0D5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73E"/>
    <w:pPr>
      <w:ind w:left="720"/>
      <w:contextualSpacing/>
    </w:pPr>
  </w:style>
  <w:style w:type="table" w:styleId="TableGrid">
    <w:name w:val="Table Grid"/>
    <w:basedOn w:val="TableNormal"/>
    <w:uiPriority w:val="39"/>
    <w:rsid w:val="00433B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9726E"/>
    <w:pPr>
      <w:tabs>
        <w:tab w:val="center" w:pos="4680"/>
        <w:tab w:val="right" w:pos="9360"/>
      </w:tabs>
    </w:pPr>
  </w:style>
  <w:style w:type="character" w:customStyle="1" w:styleId="HeaderChar">
    <w:name w:val="Header Char"/>
    <w:basedOn w:val="DefaultParagraphFont"/>
    <w:link w:val="Header"/>
    <w:uiPriority w:val="99"/>
    <w:rsid w:val="0049726E"/>
  </w:style>
  <w:style w:type="paragraph" w:styleId="Footer">
    <w:name w:val="footer"/>
    <w:basedOn w:val="Normal"/>
    <w:link w:val="FooterChar"/>
    <w:uiPriority w:val="99"/>
    <w:unhideWhenUsed/>
    <w:rsid w:val="0049726E"/>
    <w:pPr>
      <w:tabs>
        <w:tab w:val="center" w:pos="4680"/>
        <w:tab w:val="right" w:pos="9360"/>
      </w:tabs>
    </w:pPr>
  </w:style>
  <w:style w:type="character" w:customStyle="1" w:styleId="FooterChar">
    <w:name w:val="Footer Char"/>
    <w:basedOn w:val="DefaultParagraphFont"/>
    <w:link w:val="Footer"/>
    <w:uiPriority w:val="99"/>
    <w:rsid w:val="0049726E"/>
  </w:style>
  <w:style w:type="character" w:styleId="Hyperlink">
    <w:name w:val="Hyperlink"/>
    <w:basedOn w:val="DefaultParagraphFont"/>
    <w:uiPriority w:val="99"/>
    <w:unhideWhenUsed/>
    <w:rsid w:val="00A64766"/>
    <w:rPr>
      <w:color w:val="0000FF"/>
      <w:u w:val="single"/>
    </w:rPr>
  </w:style>
  <w:style w:type="character" w:styleId="Emphasis">
    <w:name w:val="Emphasis"/>
    <w:basedOn w:val="DefaultParagraphFont"/>
    <w:uiPriority w:val="20"/>
    <w:qFormat/>
    <w:rsid w:val="00A64766"/>
    <w:rPr>
      <w:i/>
      <w:iCs/>
    </w:rPr>
  </w:style>
  <w:style w:type="character" w:styleId="UnresolvedMention">
    <w:name w:val="Unresolved Mention"/>
    <w:basedOn w:val="DefaultParagraphFont"/>
    <w:uiPriority w:val="99"/>
    <w:semiHidden/>
    <w:unhideWhenUsed/>
    <w:rsid w:val="00420B8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694093">
      <w:bodyDiv w:val="1"/>
      <w:marLeft w:val="0"/>
      <w:marRight w:val="0"/>
      <w:marTop w:val="0"/>
      <w:marBottom w:val="0"/>
      <w:divBdr>
        <w:top w:val="none" w:sz="0" w:space="0" w:color="auto"/>
        <w:left w:val="none" w:sz="0" w:space="0" w:color="auto"/>
        <w:bottom w:val="none" w:sz="0" w:space="0" w:color="auto"/>
        <w:right w:val="none" w:sz="0" w:space="0" w:color="auto"/>
      </w:divBdr>
    </w:div>
    <w:div w:id="238757101">
      <w:bodyDiv w:val="1"/>
      <w:marLeft w:val="0"/>
      <w:marRight w:val="0"/>
      <w:marTop w:val="0"/>
      <w:marBottom w:val="0"/>
      <w:divBdr>
        <w:top w:val="none" w:sz="0" w:space="0" w:color="auto"/>
        <w:left w:val="none" w:sz="0" w:space="0" w:color="auto"/>
        <w:bottom w:val="none" w:sz="0" w:space="0" w:color="auto"/>
        <w:right w:val="none" w:sz="0" w:space="0" w:color="auto"/>
      </w:divBdr>
    </w:div>
    <w:div w:id="522482323">
      <w:bodyDiv w:val="1"/>
      <w:marLeft w:val="0"/>
      <w:marRight w:val="0"/>
      <w:marTop w:val="0"/>
      <w:marBottom w:val="0"/>
      <w:divBdr>
        <w:top w:val="none" w:sz="0" w:space="0" w:color="auto"/>
        <w:left w:val="none" w:sz="0" w:space="0" w:color="auto"/>
        <w:bottom w:val="none" w:sz="0" w:space="0" w:color="auto"/>
        <w:right w:val="none" w:sz="0" w:space="0" w:color="auto"/>
      </w:divBdr>
    </w:div>
    <w:div w:id="779378458">
      <w:bodyDiv w:val="1"/>
      <w:marLeft w:val="0"/>
      <w:marRight w:val="0"/>
      <w:marTop w:val="0"/>
      <w:marBottom w:val="0"/>
      <w:divBdr>
        <w:top w:val="none" w:sz="0" w:space="0" w:color="auto"/>
        <w:left w:val="none" w:sz="0" w:space="0" w:color="auto"/>
        <w:bottom w:val="none" w:sz="0" w:space="0" w:color="auto"/>
        <w:right w:val="none" w:sz="0" w:space="0" w:color="auto"/>
      </w:divBdr>
    </w:div>
    <w:div w:id="930624679">
      <w:bodyDiv w:val="1"/>
      <w:marLeft w:val="0"/>
      <w:marRight w:val="0"/>
      <w:marTop w:val="0"/>
      <w:marBottom w:val="0"/>
      <w:divBdr>
        <w:top w:val="none" w:sz="0" w:space="0" w:color="auto"/>
        <w:left w:val="none" w:sz="0" w:space="0" w:color="auto"/>
        <w:bottom w:val="none" w:sz="0" w:space="0" w:color="auto"/>
        <w:right w:val="none" w:sz="0" w:space="0" w:color="auto"/>
      </w:divBdr>
    </w:div>
    <w:div w:id="958998267">
      <w:bodyDiv w:val="1"/>
      <w:marLeft w:val="0"/>
      <w:marRight w:val="0"/>
      <w:marTop w:val="0"/>
      <w:marBottom w:val="0"/>
      <w:divBdr>
        <w:top w:val="none" w:sz="0" w:space="0" w:color="auto"/>
        <w:left w:val="none" w:sz="0" w:space="0" w:color="auto"/>
        <w:bottom w:val="none" w:sz="0" w:space="0" w:color="auto"/>
        <w:right w:val="none" w:sz="0" w:space="0" w:color="auto"/>
      </w:divBdr>
    </w:div>
    <w:div w:id="1169053814">
      <w:bodyDiv w:val="1"/>
      <w:marLeft w:val="0"/>
      <w:marRight w:val="0"/>
      <w:marTop w:val="0"/>
      <w:marBottom w:val="0"/>
      <w:divBdr>
        <w:top w:val="none" w:sz="0" w:space="0" w:color="auto"/>
        <w:left w:val="none" w:sz="0" w:space="0" w:color="auto"/>
        <w:bottom w:val="none" w:sz="0" w:space="0" w:color="auto"/>
        <w:right w:val="none" w:sz="0" w:space="0" w:color="auto"/>
      </w:divBdr>
    </w:div>
    <w:div w:id="1361205808">
      <w:bodyDiv w:val="1"/>
      <w:marLeft w:val="0"/>
      <w:marRight w:val="0"/>
      <w:marTop w:val="0"/>
      <w:marBottom w:val="0"/>
      <w:divBdr>
        <w:top w:val="none" w:sz="0" w:space="0" w:color="auto"/>
        <w:left w:val="none" w:sz="0" w:space="0" w:color="auto"/>
        <w:bottom w:val="none" w:sz="0" w:space="0" w:color="auto"/>
        <w:right w:val="none" w:sz="0" w:space="0" w:color="auto"/>
      </w:divBdr>
    </w:div>
    <w:div w:id="1433666461">
      <w:bodyDiv w:val="1"/>
      <w:marLeft w:val="0"/>
      <w:marRight w:val="0"/>
      <w:marTop w:val="0"/>
      <w:marBottom w:val="0"/>
      <w:divBdr>
        <w:top w:val="none" w:sz="0" w:space="0" w:color="auto"/>
        <w:left w:val="none" w:sz="0" w:space="0" w:color="auto"/>
        <w:bottom w:val="none" w:sz="0" w:space="0" w:color="auto"/>
        <w:right w:val="none" w:sz="0" w:space="0" w:color="auto"/>
      </w:divBdr>
    </w:div>
    <w:div w:id="1567303573">
      <w:bodyDiv w:val="1"/>
      <w:marLeft w:val="0"/>
      <w:marRight w:val="0"/>
      <w:marTop w:val="0"/>
      <w:marBottom w:val="0"/>
      <w:divBdr>
        <w:top w:val="none" w:sz="0" w:space="0" w:color="auto"/>
        <w:left w:val="none" w:sz="0" w:space="0" w:color="auto"/>
        <w:bottom w:val="none" w:sz="0" w:space="0" w:color="auto"/>
        <w:right w:val="none" w:sz="0" w:space="0" w:color="auto"/>
      </w:divBdr>
    </w:div>
    <w:div w:id="1640265354">
      <w:bodyDiv w:val="1"/>
      <w:marLeft w:val="0"/>
      <w:marRight w:val="0"/>
      <w:marTop w:val="0"/>
      <w:marBottom w:val="0"/>
      <w:divBdr>
        <w:top w:val="none" w:sz="0" w:space="0" w:color="auto"/>
        <w:left w:val="none" w:sz="0" w:space="0" w:color="auto"/>
        <w:bottom w:val="none" w:sz="0" w:space="0" w:color="auto"/>
        <w:right w:val="none" w:sz="0" w:space="0" w:color="auto"/>
      </w:divBdr>
    </w:div>
    <w:div w:id="1670323996">
      <w:bodyDiv w:val="1"/>
      <w:marLeft w:val="0"/>
      <w:marRight w:val="0"/>
      <w:marTop w:val="0"/>
      <w:marBottom w:val="0"/>
      <w:divBdr>
        <w:top w:val="none" w:sz="0" w:space="0" w:color="auto"/>
        <w:left w:val="none" w:sz="0" w:space="0" w:color="auto"/>
        <w:bottom w:val="none" w:sz="0" w:space="0" w:color="auto"/>
        <w:right w:val="none" w:sz="0" w:space="0" w:color="auto"/>
      </w:divBdr>
    </w:div>
    <w:div w:id="1828590336">
      <w:bodyDiv w:val="1"/>
      <w:marLeft w:val="0"/>
      <w:marRight w:val="0"/>
      <w:marTop w:val="0"/>
      <w:marBottom w:val="0"/>
      <w:divBdr>
        <w:top w:val="none" w:sz="0" w:space="0" w:color="auto"/>
        <w:left w:val="none" w:sz="0" w:space="0" w:color="auto"/>
        <w:bottom w:val="none" w:sz="0" w:space="0" w:color="auto"/>
        <w:right w:val="none" w:sz="0" w:space="0" w:color="auto"/>
      </w:divBdr>
    </w:div>
    <w:div w:id="1853294509">
      <w:bodyDiv w:val="1"/>
      <w:marLeft w:val="0"/>
      <w:marRight w:val="0"/>
      <w:marTop w:val="0"/>
      <w:marBottom w:val="0"/>
      <w:divBdr>
        <w:top w:val="none" w:sz="0" w:space="0" w:color="auto"/>
        <w:left w:val="none" w:sz="0" w:space="0" w:color="auto"/>
        <w:bottom w:val="none" w:sz="0" w:space="0" w:color="auto"/>
        <w:right w:val="none" w:sz="0" w:space="0" w:color="auto"/>
      </w:divBdr>
    </w:div>
    <w:div w:id="1918855990">
      <w:bodyDiv w:val="1"/>
      <w:marLeft w:val="0"/>
      <w:marRight w:val="0"/>
      <w:marTop w:val="0"/>
      <w:marBottom w:val="0"/>
      <w:divBdr>
        <w:top w:val="none" w:sz="0" w:space="0" w:color="auto"/>
        <w:left w:val="none" w:sz="0" w:space="0" w:color="auto"/>
        <w:bottom w:val="none" w:sz="0" w:space="0" w:color="auto"/>
        <w:right w:val="none" w:sz="0" w:space="0" w:color="auto"/>
      </w:divBdr>
    </w:div>
    <w:div w:id="1950818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oleObject" Target="embeddings/oleObject6.bin"/><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cikit-learn.org/stable/" TargetMode="Externa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5.wmf"/><Relationship Id="rId25" Type="http://schemas.openxmlformats.org/officeDocument/2006/relationships/hyperlink" Target="https://en.wikipedia.org/wiki/DBSCAN" TargetMode="External"/><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hyperlink" Target="https://en.wikipedia.org/wiki/K-means_clustering" TargetMode="Externa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hyperlink" Target="https://en.wikipedia.org/wiki/Singular_value_decomposition" TargetMode="External"/><Relationship Id="rId28"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hyperlink" Target="https://en.wikipedia.org/wiki/Tf%E2%80%93id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FE581B-9E13-4748-84F1-4D765B53C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5920</TotalTime>
  <Pages>9</Pages>
  <Words>3705</Words>
  <Characters>21120</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whuang67</dc:creator>
  <cp:keywords/>
  <dc:description/>
  <cp:lastModifiedBy>whuang67</cp:lastModifiedBy>
  <cp:revision>696</cp:revision>
  <cp:lastPrinted>2017-07-29T02:21:00Z</cp:lastPrinted>
  <dcterms:created xsi:type="dcterms:W3CDTF">2017-07-22T01:34:00Z</dcterms:created>
  <dcterms:modified xsi:type="dcterms:W3CDTF">2017-07-29T02:24:00Z</dcterms:modified>
</cp:coreProperties>
</file>