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emorandum"/>
    <w:p>
      <w:pPr>
        <w:pStyle w:val="Heading1"/>
      </w:pPr>
      <w:r>
        <w:t xml:space="preserve">Memorandum</w:t>
      </w:r>
    </w:p>
    <w:p>
      <w:pPr>
        <w:pStyle w:val="FirstParagraph"/>
      </w:pPr>
      <w:r>
        <w:rPr>
          <w:b/>
          <w:bCs/>
        </w:rPr>
        <w:t xml:space="preserve">To:</w:t>
      </w:r>
      <w:r>
        <w:t xml:space="preserve"> </w:t>
      </w:r>
      <w:r>
        <w:t xml:space="preserve">Professor Rachel Kim</w:t>
      </w:r>
      <w:r>
        <w:br/>
      </w:r>
      <w:r>
        <w:rPr>
          <w:b/>
          <w:bCs/>
        </w:rPr>
        <w:t xml:space="preserve">From:</w:t>
      </w:r>
      <w:r>
        <w:t xml:space="preserve"> </w:t>
      </w:r>
      <w:r>
        <w:t xml:space="preserve">Alex Chen</w:t>
      </w:r>
      <w:r>
        <w:br/>
      </w:r>
      <w:r>
        <w:rPr>
          <w:b/>
          <w:bCs/>
        </w:rPr>
        <w:t xml:space="preserve">Date:</w:t>
      </w:r>
      <w:r>
        <w:t xml:space="preserve"> </w:t>
      </w:r>
      <w:r>
        <w:t xml:space="preserve">November 3, 2026</w:t>
      </w:r>
      <w:r>
        <w:br/>
      </w:r>
      <w:r>
        <w:rPr>
          <w:b/>
          <w:bCs/>
        </w:rPr>
        <w:t xml:space="preserve">Re:</w:t>
      </w:r>
      <w:r>
        <w:t xml:space="preserve"> </w:t>
      </w:r>
      <w:r>
        <w:t xml:space="preserve">Patel v. Green — False Imprisonment</w:t>
      </w:r>
    </w:p>
    <w:bookmarkStart w:id="9" w:name="question-presented"/>
    <w:p>
      <w:pPr>
        <w:pStyle w:val="Heading2"/>
      </w:pPr>
      <w:r>
        <w:t xml:space="preserve">Question Presented</w:t>
      </w:r>
    </w:p>
    <w:p>
      <w:pPr>
        <w:pStyle w:val="FirstParagraph"/>
      </w:pPr>
      <w:r>
        <w:t xml:space="preserve">Did a store falsely imprison Neha Patel when a security guard stopped her near the exit because he thought she stole a sweater and made her wait in an office for approximately twenty minutes?</w:t>
      </w:r>
    </w:p>
    <w:bookmarkEnd w:id="9"/>
    <w:bookmarkStart w:id="10" w:name="brief-answer"/>
    <w:p>
      <w:pPr>
        <w:pStyle w:val="Heading2"/>
      </w:pPr>
      <w:r>
        <w:t xml:space="preserve">Brief Answer</w:t>
      </w:r>
    </w:p>
    <w:p>
      <w:pPr>
        <w:pStyle w:val="FirstParagraph"/>
      </w:pPr>
      <w:r>
        <w:t xml:space="preserve">Yes. False imprisonment occurs when somebody intentionally prevents another person from leaving somewhere. The security guard would not let Patel leave the store even though she did not steal anything. He made her stay in a small office and this was against her will. Because Patel was innocent and wanted to leave, the store probably falsely imprisoned her.</w:t>
      </w:r>
    </w:p>
    <w:bookmarkEnd w:id="10"/>
    <w:bookmarkStart w:id="11" w:name="facts"/>
    <w:p>
      <w:pPr>
        <w:pStyle w:val="Heading2"/>
      </w:pPr>
      <w:r>
        <w:t xml:space="preserve">Facts</w:t>
      </w:r>
    </w:p>
    <w:p>
      <w:pPr>
        <w:pStyle w:val="FirstParagraph"/>
      </w:pPr>
      <w:r>
        <w:t xml:space="preserve">Neha Patel went shopping at Green &amp; Co., a clothing store in San Jose. Patel tried on several sweaters but did not buy anything.</w:t>
      </w:r>
    </w:p>
    <w:p>
      <w:pPr>
        <w:pStyle w:val="BodyText"/>
      </w:pPr>
      <w:r>
        <w:t xml:space="preserve">As Patel was leaving the store, a security guard named Marco Diaz approached her and asked whether she had paid for “the blue sweater.” Patel told Diaz that she had not taken a sweater and tried to leave.</w:t>
      </w:r>
    </w:p>
    <w:p>
      <w:pPr>
        <w:pStyle w:val="BodyText"/>
      </w:pPr>
      <w:r>
        <w:t xml:space="preserve">Diaz stood between Patel and the exit and told her, “You need to come with me until we figure this out.” Patel asked whether she was free to leave. Diaz said, “Not right now.”</w:t>
      </w:r>
    </w:p>
    <w:p>
      <w:pPr>
        <w:pStyle w:val="BodyText"/>
      </w:pPr>
      <w:r>
        <w:t xml:space="preserve">Diaz brought Patel to an office in the back of the store. The office door was closed, although it was not locked. Diaz asked Patel to empty her purse. Patel refused at first but eventually agreed.</w:t>
      </w:r>
    </w:p>
    <w:p>
      <w:pPr>
        <w:pStyle w:val="BodyText"/>
      </w:pPr>
      <w:r>
        <w:t xml:space="preserve">No merchandise was found.</w:t>
      </w:r>
    </w:p>
    <w:p>
      <w:pPr>
        <w:pStyle w:val="BodyText"/>
      </w:pPr>
      <w:r>
        <w:t xml:space="preserve">About twenty minutes after the initial stop, another employee told Diaz that a sweater Patel had tried on had been found in the dressing room. Diaz told Patel that she could leave.</w:t>
      </w:r>
    </w:p>
    <w:p>
      <w:pPr>
        <w:pStyle w:val="BodyText"/>
      </w:pPr>
      <w:r>
        <w:t xml:space="preserve">Patel says she was embarrassed and frightened. Several customers saw Diaz stop her near the exit. She did not suffer any physical injury.</w:t>
      </w:r>
    </w:p>
    <w:bookmarkEnd w:id="11"/>
    <w:bookmarkStart w:id="15" w:name="discussion"/>
    <w:p>
      <w:pPr>
        <w:pStyle w:val="Heading2"/>
      </w:pPr>
      <w:r>
        <w:t xml:space="preserve">Discussion</w:t>
      </w:r>
    </w:p>
    <w:p>
      <w:pPr>
        <w:pStyle w:val="FirstParagraph"/>
      </w:pPr>
      <w:r>
        <w:t xml:space="preserve">False imprisonment is the unlawful violation of the personal liberty of another person.</w:t>
      </w:r>
      <w:r>
        <w:t xml:space="preserve"> </w:t>
      </w:r>
      <w:r>
        <w:rPr>
          <w:i/>
          <w:iCs/>
        </w:rPr>
        <w:t xml:space="preserve">Fermino v. Fedco, Inc.</w:t>
      </w:r>
      <w:r>
        <w:t xml:space="preserve">, 7 Cal. 4th 701, 715 (1994).</w:t>
      </w:r>
    </w:p>
    <w:p>
      <w:pPr>
        <w:pStyle w:val="BodyText"/>
      </w:pPr>
      <w:r>
        <w:t xml:space="preserve">There are basically three elements. First, the defendant has to intentionally confine someone. Second, the person has to know that they are being confined. Third, the confinement has to be unlawful.</w:t>
      </w:r>
    </w:p>
    <w:bookmarkStart w:id="12" w:name="i.-patel-was-confined"/>
    <w:p>
      <w:pPr>
        <w:pStyle w:val="Heading3"/>
      </w:pPr>
      <w:r>
        <w:t xml:space="preserve">I. Patel Was Confined</w:t>
      </w:r>
    </w:p>
    <w:p>
      <w:pPr>
        <w:pStyle w:val="FirstParagraph"/>
      </w:pPr>
      <w:r>
        <w:t xml:space="preserve">Patel was clearly confined because Diaz would not let her leave.</w:t>
      </w:r>
    </w:p>
    <w:p>
      <w:pPr>
        <w:pStyle w:val="BodyText"/>
      </w:pPr>
      <w:r>
        <w:t xml:space="preserve">A person does not actually have to be locked in a room to be falsely imprisoned. Threats or authority can also confine someone.</w:t>
      </w:r>
      <w:r>
        <w:t xml:space="preserve"> </w:t>
      </w:r>
      <w:r>
        <w:rPr>
          <w:i/>
          <w:iCs/>
        </w:rPr>
        <w:t xml:space="preserve">Fermino</w:t>
      </w:r>
      <w:r>
        <w:t xml:space="preserve">, 7 Cal. 4th at 715.</w:t>
      </w:r>
    </w:p>
    <w:p>
      <w:pPr>
        <w:pStyle w:val="BodyText"/>
      </w:pPr>
      <w:r>
        <w:t xml:space="preserve">Here, Diaz stood in front of the exit. Patel even asked him if she could leave and he literally said, “Not right now.” Therefore, she was confined.</w:t>
      </w:r>
    </w:p>
    <w:p>
      <w:pPr>
        <w:pStyle w:val="BodyText"/>
      </w:pPr>
      <w:r>
        <w:t xml:space="preserve">Also, Diaz was a security guard. Security guards have authority, so a normal person would probably think they had to obey him.</w:t>
      </w:r>
    </w:p>
    <w:bookmarkEnd w:id="12"/>
    <w:bookmarkStart w:id="13" w:name="ii.-patel-knew-she-was-confined"/>
    <w:p>
      <w:pPr>
        <w:pStyle w:val="Heading3"/>
      </w:pPr>
      <w:r>
        <w:t xml:space="preserve">II. Patel Knew She Was Confined</w:t>
      </w:r>
    </w:p>
    <w:p>
      <w:pPr>
        <w:pStyle w:val="FirstParagraph"/>
      </w:pPr>
      <w:r>
        <w:t xml:space="preserve">Patel knew she was confined because she asked if she was allowed to leave.</w:t>
      </w:r>
    </w:p>
    <w:p>
      <w:pPr>
        <w:pStyle w:val="BodyText"/>
      </w:pPr>
      <w:r>
        <w:t xml:space="preserve">This element is obvious. There is really no argument that she did not know she was being detained.</w:t>
      </w:r>
    </w:p>
    <w:bookmarkEnd w:id="13"/>
    <w:bookmarkStart w:id="14" w:name="iii.-the-confinement-was-unlawful"/>
    <w:p>
      <w:pPr>
        <w:pStyle w:val="Heading3"/>
      </w:pPr>
      <w:r>
        <w:t xml:space="preserve">III. The Confinement Was Unlawful</w:t>
      </w:r>
    </w:p>
    <w:p>
      <w:pPr>
        <w:pStyle w:val="FirstParagraph"/>
      </w:pPr>
      <w:r>
        <w:t xml:space="preserve">The confinement was unlawful because Patel did not steal anything.</w:t>
      </w:r>
    </w:p>
    <w:p>
      <w:pPr>
        <w:pStyle w:val="BodyText"/>
      </w:pPr>
      <w:r>
        <w:t xml:space="preserve">Stores are allowed to stop shoplifters, but they should have evidence before accusing innocent customers. Diaz only thought Patel stole a sweater because she had tried one on. That is not enough.</w:t>
      </w:r>
    </w:p>
    <w:p>
      <w:pPr>
        <w:pStyle w:val="BodyText"/>
      </w:pPr>
      <w:r>
        <w:t xml:space="preserve">In</w:t>
      </w:r>
      <w:r>
        <w:t xml:space="preserve"> </w:t>
      </w:r>
      <w:r>
        <w:rPr>
          <w:i/>
          <w:iCs/>
        </w:rPr>
        <w:t xml:space="preserve">Johnson v. Pacific Department Stores</w:t>
      </w:r>
      <w:r>
        <w:t xml:space="preserve">, 155 Cal. App. 4th 1201, 1210 (2007), a store was liable for false imprisonment when a guard detained a customer for fifteen minutes without actually seeing the customer take anything.</w:t>
      </w:r>
    </w:p>
    <w:p>
      <w:pPr>
        <w:pStyle w:val="BodyText"/>
      </w:pPr>
      <w:r>
        <w:t xml:space="preserve">The facts here are even worse because Patel was detained for twenty minutes, which is five minutes longer than the person in</w:t>
      </w:r>
      <w:r>
        <w:t xml:space="preserve"> </w:t>
      </w:r>
      <w:r>
        <w:rPr>
          <w:i/>
          <w:iCs/>
        </w:rPr>
        <w:t xml:space="preserve">Johnson</w:t>
      </w:r>
      <w:r>
        <w:t xml:space="preserve">. Therefore, the detention was unreasonable.</w:t>
      </w:r>
    </w:p>
    <w:p>
      <w:pPr>
        <w:pStyle w:val="BodyText"/>
      </w:pPr>
      <w:r>
        <w:t xml:space="preserve">The store might argue that it had a privilege to investigate possible shoplifting. However, this argument should fail because Patel turned out to be innocent. A privilege should not apply when a person did nothing wrong.</w:t>
      </w:r>
    </w:p>
    <w:p>
      <w:pPr>
        <w:pStyle w:val="BodyText"/>
      </w:pPr>
      <w:r>
        <w:t xml:space="preserve">Also, Diaz made Patel empty her purse, which was invasive and embarrassing.</w:t>
      </w:r>
    </w:p>
    <w:p>
      <w:pPr>
        <w:pStyle w:val="BodyText"/>
      </w:pPr>
      <w:r>
        <w:t xml:space="preserve">For all these reasons, the detention was unlawful.</w:t>
      </w:r>
    </w:p>
    <w:bookmarkEnd w:id="14"/>
    <w:bookmarkEnd w:id="15"/>
    <w:bookmarkStart w:id="16" w:name="conclusion"/>
    <w:p>
      <w:pPr>
        <w:pStyle w:val="Heading2"/>
      </w:pPr>
      <w:r>
        <w:t xml:space="preserve">Conclusion</w:t>
      </w:r>
    </w:p>
    <w:p>
      <w:pPr>
        <w:pStyle w:val="FirstParagraph"/>
      </w:pPr>
      <w:r>
        <w:t xml:space="preserve">Patel will probably win a false imprisonment lawsuit against Green &amp; Co. Diaz intentionally stopped her from leaving, Patel knew she could not leave, and the detention was unlawful because she had not stolen anything. The store detained an innocent customer for twenty minutes and embarrassed her in public. Therefore, all of the requirements for false imprisonment are met.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