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F6F9F" w14:textId="77777777" w:rsidR="00F34A26" w:rsidRPr="00267BC3" w:rsidRDefault="00F34A26" w:rsidP="00F34A26">
      <w:pPr>
        <w:spacing w:line="480" w:lineRule="auto"/>
        <w:jc w:val="center"/>
        <w:rPr>
          <w:b/>
          <w:bCs/>
          <w:sz w:val="24"/>
          <w:szCs w:val="24"/>
        </w:rPr>
      </w:pPr>
      <w:bookmarkStart w:id="0" w:name="Title_2"/>
      <w:r w:rsidRPr="00267BC3">
        <w:rPr>
          <w:rFonts w:eastAsia="Arial"/>
          <w:noProof/>
          <w:color w:val="000000"/>
          <w:sz w:val="24"/>
          <w:szCs w:val="24"/>
        </w:rPr>
        <w:drawing>
          <wp:inline distT="0" distB="0" distL="0" distR="0" wp14:anchorId="568CA950" wp14:editId="6D4855AD">
            <wp:extent cx="3534410" cy="1418590"/>
            <wp:effectExtent l="0" t="0" r="0" b="0"/>
            <wp:docPr id="1" name="Picture 2" descr="SU-Logo-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Logo-Blac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4410" cy="1418590"/>
                    </a:xfrm>
                    <a:prstGeom prst="rect">
                      <a:avLst/>
                    </a:prstGeom>
                    <a:noFill/>
                    <a:ln>
                      <a:noFill/>
                    </a:ln>
                  </pic:spPr>
                </pic:pic>
              </a:graphicData>
            </a:graphic>
          </wp:inline>
        </w:drawing>
      </w:r>
    </w:p>
    <w:p w14:paraId="29B9FB48" w14:textId="77777777" w:rsidR="00F34A26" w:rsidRPr="00F34A26" w:rsidRDefault="00F34A26" w:rsidP="00F34A26">
      <w:pPr>
        <w:spacing w:line="240" w:lineRule="auto"/>
        <w:jc w:val="center"/>
        <w:rPr>
          <w:rFonts w:ascii="Arial" w:hAnsi="Arial" w:cs="Arial"/>
          <w:b/>
          <w:sz w:val="20"/>
          <w:szCs w:val="20"/>
        </w:rPr>
      </w:pPr>
      <w:r w:rsidRPr="00F34A26">
        <w:rPr>
          <w:rFonts w:ascii="Arial" w:hAnsi="Arial" w:cs="Arial"/>
          <w:b/>
          <w:sz w:val="20"/>
          <w:szCs w:val="20"/>
        </w:rPr>
        <w:t>School of Computing and Artificial Intelligence</w:t>
      </w:r>
    </w:p>
    <w:p w14:paraId="5EE9CECC" w14:textId="77777777" w:rsidR="00F34A26" w:rsidRPr="00F34A26" w:rsidRDefault="00F34A26" w:rsidP="00F34A26">
      <w:pPr>
        <w:spacing w:line="240" w:lineRule="auto"/>
        <w:jc w:val="center"/>
        <w:rPr>
          <w:rFonts w:ascii="Arial" w:hAnsi="Arial" w:cs="Arial"/>
          <w:b/>
          <w:sz w:val="20"/>
          <w:szCs w:val="20"/>
        </w:rPr>
      </w:pPr>
      <w:r w:rsidRPr="00F34A26">
        <w:rPr>
          <w:rFonts w:ascii="Arial" w:hAnsi="Arial" w:cs="Arial"/>
          <w:b/>
          <w:sz w:val="20"/>
          <w:szCs w:val="20"/>
        </w:rPr>
        <w:t>Faculty of Engineering and Technology</w:t>
      </w:r>
    </w:p>
    <w:p w14:paraId="440B5036" w14:textId="2E786329" w:rsidR="00F34A26" w:rsidRDefault="00F34A26" w:rsidP="00F34A26">
      <w:pPr>
        <w:spacing w:line="240" w:lineRule="auto"/>
        <w:jc w:val="center"/>
        <w:rPr>
          <w:rFonts w:ascii="Arial" w:hAnsi="Arial" w:cs="Arial"/>
          <w:b/>
          <w:sz w:val="20"/>
          <w:szCs w:val="20"/>
        </w:rPr>
      </w:pPr>
      <w:r w:rsidRPr="00F34A26">
        <w:rPr>
          <w:rFonts w:ascii="Arial" w:hAnsi="Arial" w:cs="Arial"/>
          <w:b/>
          <w:sz w:val="20"/>
          <w:szCs w:val="20"/>
        </w:rPr>
        <w:t>Sunway University</w:t>
      </w:r>
    </w:p>
    <w:p w14:paraId="0F783007" w14:textId="77777777" w:rsidR="00F34A26" w:rsidRPr="00F34A26" w:rsidRDefault="00F34A26" w:rsidP="00F34A26">
      <w:pPr>
        <w:spacing w:line="240" w:lineRule="auto"/>
        <w:jc w:val="center"/>
        <w:rPr>
          <w:rFonts w:ascii="Arial" w:hAnsi="Arial" w:cs="Arial"/>
          <w:b/>
          <w:sz w:val="20"/>
          <w:szCs w:val="20"/>
        </w:rPr>
      </w:pPr>
    </w:p>
    <w:p w14:paraId="0111073B" w14:textId="36955D01" w:rsidR="00F34A26" w:rsidRPr="00F34A26" w:rsidRDefault="00F34A26" w:rsidP="00F34A26">
      <w:pPr>
        <w:spacing w:line="240" w:lineRule="auto"/>
        <w:jc w:val="center"/>
        <w:rPr>
          <w:rFonts w:ascii="Arial" w:hAnsi="Arial" w:cs="Arial"/>
          <w:b/>
          <w:sz w:val="20"/>
          <w:szCs w:val="20"/>
        </w:rPr>
      </w:pPr>
      <w:r>
        <w:rPr>
          <w:rFonts w:ascii="Arial" w:hAnsi="Arial" w:cs="Arial"/>
          <w:b/>
          <w:sz w:val="20"/>
          <w:szCs w:val="20"/>
        </w:rPr>
        <w:t>Final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6370"/>
      </w:tblGrid>
      <w:tr w:rsidR="00F34A26" w:rsidRPr="006D26CA" w14:paraId="5208D5FF" w14:textId="77777777" w:rsidTr="00F34A26">
        <w:tc>
          <w:tcPr>
            <w:tcW w:w="2155" w:type="dxa"/>
          </w:tcPr>
          <w:p w14:paraId="054F0D39" w14:textId="77777777" w:rsidR="00F34A26" w:rsidRPr="00F34A26" w:rsidRDefault="00F34A26" w:rsidP="00287879">
            <w:pPr>
              <w:pStyle w:val="Default"/>
              <w:spacing w:before="60" w:after="60" w:line="480" w:lineRule="auto"/>
              <w:jc w:val="both"/>
              <w:rPr>
                <w:rFonts w:ascii="Arial" w:hAnsi="Arial" w:cs="Arial"/>
                <w:b/>
                <w:color w:val="auto"/>
                <w:sz w:val="20"/>
                <w:szCs w:val="20"/>
                <w:lang w:val="en-MY"/>
              </w:rPr>
            </w:pPr>
            <w:r w:rsidRPr="00F34A26">
              <w:rPr>
                <w:rFonts w:ascii="Arial" w:hAnsi="Arial" w:cs="Arial"/>
                <w:b/>
                <w:color w:val="auto"/>
                <w:sz w:val="20"/>
                <w:szCs w:val="20"/>
                <w:lang w:val="en-MY"/>
              </w:rPr>
              <w:t>SEMESTER</w:t>
            </w:r>
          </w:p>
        </w:tc>
        <w:tc>
          <w:tcPr>
            <w:tcW w:w="6370" w:type="dxa"/>
          </w:tcPr>
          <w:p w14:paraId="44BAEC52" w14:textId="77777777" w:rsidR="00F34A26" w:rsidRPr="00F34A26" w:rsidRDefault="00F34A26" w:rsidP="00287879">
            <w:pPr>
              <w:widowControl w:val="0"/>
              <w:spacing w:before="60" w:after="60" w:line="480" w:lineRule="auto"/>
              <w:jc w:val="both"/>
              <w:rPr>
                <w:rFonts w:ascii="Arial" w:hAnsi="Arial" w:cs="Arial"/>
                <w:sz w:val="20"/>
                <w:szCs w:val="20"/>
              </w:rPr>
            </w:pPr>
            <w:r w:rsidRPr="00F34A26">
              <w:rPr>
                <w:rFonts w:ascii="Arial" w:eastAsia="Arial" w:hAnsi="Arial" w:cs="Arial"/>
                <w:color w:val="000000"/>
                <w:sz w:val="20"/>
                <w:szCs w:val="20"/>
              </w:rPr>
              <w:t>: JULY 2025</w:t>
            </w:r>
          </w:p>
        </w:tc>
      </w:tr>
      <w:tr w:rsidR="00F34A26" w:rsidRPr="006D26CA" w14:paraId="0F355BC5" w14:textId="77777777" w:rsidTr="00F34A26">
        <w:tc>
          <w:tcPr>
            <w:tcW w:w="2155" w:type="dxa"/>
          </w:tcPr>
          <w:p w14:paraId="380667D0" w14:textId="77777777" w:rsidR="00F34A26" w:rsidRPr="00F34A26" w:rsidRDefault="00F34A26" w:rsidP="00287879">
            <w:pPr>
              <w:pStyle w:val="Default"/>
              <w:spacing w:before="60" w:after="60" w:line="480" w:lineRule="auto"/>
              <w:jc w:val="both"/>
              <w:rPr>
                <w:rFonts w:ascii="Arial" w:hAnsi="Arial" w:cs="Arial"/>
                <w:b/>
                <w:color w:val="auto"/>
                <w:sz w:val="20"/>
                <w:szCs w:val="20"/>
                <w:lang w:val="en-MY"/>
              </w:rPr>
            </w:pPr>
            <w:r w:rsidRPr="00F34A26">
              <w:rPr>
                <w:rFonts w:ascii="Arial" w:hAnsi="Arial" w:cs="Arial"/>
                <w:b/>
                <w:color w:val="auto"/>
                <w:sz w:val="20"/>
                <w:szCs w:val="20"/>
                <w:lang w:val="en-MY"/>
              </w:rPr>
              <w:t xml:space="preserve">COURSE NAME </w:t>
            </w:r>
          </w:p>
        </w:tc>
        <w:tc>
          <w:tcPr>
            <w:tcW w:w="6370" w:type="dxa"/>
          </w:tcPr>
          <w:p w14:paraId="68C957AC" w14:textId="77777777" w:rsidR="00F34A26" w:rsidRPr="00F34A26" w:rsidRDefault="00F34A26" w:rsidP="00287879">
            <w:pPr>
              <w:widowControl w:val="0"/>
              <w:spacing w:before="60" w:after="60" w:line="480" w:lineRule="auto"/>
              <w:ind w:hanging="2"/>
              <w:jc w:val="both"/>
              <w:rPr>
                <w:rFonts w:ascii="Arial" w:hAnsi="Arial" w:cs="Arial"/>
                <w:sz w:val="20"/>
                <w:szCs w:val="20"/>
              </w:rPr>
            </w:pPr>
            <w:r w:rsidRPr="00F34A26">
              <w:rPr>
                <w:rFonts w:ascii="Arial" w:eastAsia="Arial" w:hAnsi="Arial" w:cs="Arial"/>
                <w:color w:val="000000"/>
                <w:sz w:val="20"/>
                <w:szCs w:val="20"/>
              </w:rPr>
              <w:t>: BIS2102 INFORMATION SYSTEM ANALYSIS AND DESIGN</w:t>
            </w:r>
          </w:p>
        </w:tc>
      </w:tr>
      <w:tr w:rsidR="00F34A26" w:rsidRPr="006D26CA" w14:paraId="160CE406" w14:textId="77777777" w:rsidTr="00F34A26">
        <w:tc>
          <w:tcPr>
            <w:tcW w:w="2155" w:type="dxa"/>
          </w:tcPr>
          <w:p w14:paraId="0D0E58D4" w14:textId="77777777" w:rsidR="00F34A26" w:rsidRPr="00F34A26" w:rsidRDefault="00F34A26" w:rsidP="00287879">
            <w:pPr>
              <w:pStyle w:val="Default"/>
              <w:spacing w:before="60" w:after="60" w:line="480" w:lineRule="auto"/>
              <w:jc w:val="both"/>
              <w:rPr>
                <w:rFonts w:ascii="Arial" w:hAnsi="Arial" w:cs="Arial"/>
                <w:b/>
                <w:color w:val="auto"/>
                <w:sz w:val="20"/>
                <w:szCs w:val="20"/>
                <w:lang w:val="en-MY"/>
              </w:rPr>
            </w:pPr>
            <w:r w:rsidRPr="00F34A26">
              <w:rPr>
                <w:rFonts w:ascii="Arial" w:hAnsi="Arial" w:cs="Arial"/>
                <w:b/>
                <w:color w:val="auto"/>
                <w:sz w:val="20"/>
                <w:szCs w:val="20"/>
                <w:lang w:val="en-MY"/>
              </w:rPr>
              <w:t>INSTRUCTOR</w:t>
            </w:r>
          </w:p>
        </w:tc>
        <w:tc>
          <w:tcPr>
            <w:tcW w:w="6370" w:type="dxa"/>
          </w:tcPr>
          <w:p w14:paraId="7A7282B2" w14:textId="77777777" w:rsidR="00F34A26" w:rsidRPr="00F34A26" w:rsidRDefault="00F34A26" w:rsidP="00287879">
            <w:pPr>
              <w:widowControl w:val="0"/>
              <w:spacing w:before="60" w:after="60" w:line="480" w:lineRule="auto"/>
              <w:ind w:hanging="2"/>
              <w:jc w:val="both"/>
              <w:rPr>
                <w:rFonts w:ascii="Arial" w:hAnsi="Arial" w:cs="Arial"/>
                <w:sz w:val="20"/>
                <w:szCs w:val="20"/>
              </w:rPr>
            </w:pPr>
            <w:r w:rsidRPr="00F34A26">
              <w:rPr>
                <w:rFonts w:ascii="Arial" w:eastAsia="Arial" w:hAnsi="Arial" w:cs="Arial"/>
                <w:color w:val="000000"/>
                <w:sz w:val="20"/>
                <w:szCs w:val="20"/>
              </w:rPr>
              <w:t>: ASSOC. PROF. TS. DR. ASLINA BAHARUM</w:t>
            </w:r>
          </w:p>
        </w:tc>
      </w:tr>
      <w:tr w:rsidR="00F34A26" w:rsidRPr="006D26CA" w14:paraId="7AB7B01E" w14:textId="77777777" w:rsidTr="00F34A26">
        <w:tc>
          <w:tcPr>
            <w:tcW w:w="2155" w:type="dxa"/>
          </w:tcPr>
          <w:p w14:paraId="07946950" w14:textId="77777777" w:rsidR="00F34A26" w:rsidRPr="00F34A26" w:rsidRDefault="00F34A26" w:rsidP="00287879">
            <w:pPr>
              <w:pStyle w:val="Default"/>
              <w:spacing w:before="60" w:after="60" w:line="480" w:lineRule="auto"/>
              <w:jc w:val="both"/>
              <w:rPr>
                <w:rFonts w:ascii="Arial" w:hAnsi="Arial" w:cs="Arial"/>
                <w:b/>
                <w:color w:val="auto"/>
                <w:sz w:val="20"/>
                <w:szCs w:val="20"/>
                <w:lang w:val="en-MY"/>
              </w:rPr>
            </w:pPr>
            <w:r w:rsidRPr="00F34A26">
              <w:rPr>
                <w:rFonts w:ascii="Arial" w:hAnsi="Arial" w:cs="Arial"/>
                <w:b/>
                <w:color w:val="auto"/>
                <w:sz w:val="20"/>
                <w:szCs w:val="20"/>
                <w:lang w:val="en-MY"/>
              </w:rPr>
              <w:t>SYSTEM NAME</w:t>
            </w:r>
          </w:p>
        </w:tc>
        <w:tc>
          <w:tcPr>
            <w:tcW w:w="6370" w:type="dxa"/>
          </w:tcPr>
          <w:p w14:paraId="6398DF34" w14:textId="77777777" w:rsidR="00F34A26" w:rsidRPr="00F34A26" w:rsidRDefault="00F34A26" w:rsidP="00287879">
            <w:pPr>
              <w:pStyle w:val="Default"/>
              <w:spacing w:before="60" w:after="60" w:line="480" w:lineRule="auto"/>
              <w:jc w:val="both"/>
              <w:rPr>
                <w:rFonts w:ascii="Arial" w:hAnsi="Arial" w:cs="Arial"/>
                <w:color w:val="auto"/>
                <w:sz w:val="20"/>
                <w:szCs w:val="20"/>
                <w:lang w:val="en-MY"/>
              </w:rPr>
            </w:pPr>
            <w:r w:rsidRPr="00F34A26">
              <w:rPr>
                <w:rFonts w:ascii="Arial" w:hAnsi="Arial" w:cs="Arial"/>
                <w:color w:val="auto"/>
                <w:sz w:val="20"/>
                <w:szCs w:val="20"/>
                <w:lang w:val="en-MY"/>
              </w:rPr>
              <w:t xml:space="preserve">: </w:t>
            </w:r>
            <w:r w:rsidRPr="00F34A26">
              <w:rPr>
                <w:rFonts w:ascii="Arial" w:hAnsi="Arial" w:cs="Arial"/>
                <w:sz w:val="20"/>
                <w:szCs w:val="20"/>
              </w:rPr>
              <w:t>Smart Waitlist System for Enhancing iZone Subject Enrolment</w:t>
            </w:r>
          </w:p>
        </w:tc>
      </w:tr>
      <w:tr w:rsidR="00F34A26" w:rsidRPr="006D26CA" w14:paraId="2B5770C8" w14:textId="77777777" w:rsidTr="00F34A26">
        <w:tc>
          <w:tcPr>
            <w:tcW w:w="2155" w:type="dxa"/>
          </w:tcPr>
          <w:p w14:paraId="73EC741E" w14:textId="77777777" w:rsidR="00F34A26" w:rsidRPr="00F34A26" w:rsidRDefault="00F34A26" w:rsidP="00287879">
            <w:pPr>
              <w:pStyle w:val="Default"/>
              <w:spacing w:before="60" w:after="60" w:line="480" w:lineRule="auto"/>
              <w:jc w:val="both"/>
              <w:rPr>
                <w:rFonts w:ascii="Arial" w:hAnsi="Arial" w:cs="Arial"/>
                <w:b/>
                <w:color w:val="auto"/>
                <w:sz w:val="20"/>
                <w:szCs w:val="20"/>
                <w:lang w:val="en-MY"/>
              </w:rPr>
            </w:pPr>
            <w:r w:rsidRPr="00F34A26">
              <w:rPr>
                <w:rFonts w:ascii="Arial" w:hAnsi="Arial" w:cs="Arial"/>
                <w:b/>
                <w:color w:val="auto"/>
                <w:sz w:val="20"/>
                <w:szCs w:val="20"/>
                <w:lang w:val="en-MY"/>
              </w:rPr>
              <w:t>PROGRAM NAME</w:t>
            </w:r>
          </w:p>
        </w:tc>
        <w:tc>
          <w:tcPr>
            <w:tcW w:w="6370" w:type="dxa"/>
          </w:tcPr>
          <w:p w14:paraId="512FA19A" w14:textId="77777777" w:rsidR="00F34A26" w:rsidRPr="00F34A26" w:rsidRDefault="00F34A26" w:rsidP="00287879">
            <w:pPr>
              <w:pStyle w:val="Default"/>
              <w:spacing w:before="60" w:after="60" w:line="480" w:lineRule="auto"/>
              <w:jc w:val="both"/>
              <w:rPr>
                <w:rFonts w:ascii="Arial" w:hAnsi="Arial" w:cs="Arial"/>
                <w:color w:val="auto"/>
                <w:sz w:val="20"/>
                <w:szCs w:val="20"/>
                <w:lang w:val="en-MY"/>
              </w:rPr>
            </w:pPr>
            <w:r w:rsidRPr="00F34A26">
              <w:rPr>
                <w:rFonts w:ascii="Arial" w:hAnsi="Arial" w:cs="Arial"/>
                <w:color w:val="auto"/>
                <w:sz w:val="20"/>
                <w:szCs w:val="20"/>
                <w:lang w:val="en-MY"/>
              </w:rPr>
              <w:t xml:space="preserve">: </w:t>
            </w:r>
            <w:r w:rsidRPr="00F34A26">
              <w:rPr>
                <w:rFonts w:ascii="Arial" w:hAnsi="Arial" w:cs="Arial"/>
                <w:sz w:val="20"/>
                <w:szCs w:val="20"/>
              </w:rPr>
              <w:t>Bachelor of Information Systems (</w:t>
            </w:r>
            <w:proofErr w:type="spellStart"/>
            <w:r w:rsidRPr="00F34A26">
              <w:rPr>
                <w:rFonts w:ascii="Arial" w:hAnsi="Arial" w:cs="Arial"/>
                <w:sz w:val="20"/>
                <w:szCs w:val="20"/>
              </w:rPr>
              <w:t>Honours</w:t>
            </w:r>
            <w:proofErr w:type="spellEnd"/>
            <w:r w:rsidRPr="00F34A26">
              <w:rPr>
                <w:rFonts w:ascii="Arial" w:hAnsi="Arial" w:cs="Arial"/>
                <w:sz w:val="20"/>
                <w:szCs w:val="20"/>
              </w:rPr>
              <w:t>) (Data Analytics)</w:t>
            </w:r>
          </w:p>
        </w:tc>
      </w:tr>
      <w:tr w:rsidR="00F34A26" w:rsidRPr="006D26CA" w14:paraId="71D369BF" w14:textId="77777777" w:rsidTr="00F34A26">
        <w:tc>
          <w:tcPr>
            <w:tcW w:w="2155" w:type="dxa"/>
          </w:tcPr>
          <w:p w14:paraId="548E6858" w14:textId="77777777" w:rsidR="00F34A26" w:rsidRPr="00F34A26" w:rsidRDefault="00F34A26" w:rsidP="00287879">
            <w:pPr>
              <w:pStyle w:val="Default"/>
              <w:spacing w:before="60" w:after="60" w:line="480" w:lineRule="auto"/>
              <w:jc w:val="both"/>
              <w:rPr>
                <w:rFonts w:ascii="Arial" w:hAnsi="Arial" w:cs="Arial"/>
                <w:b/>
                <w:color w:val="auto"/>
                <w:sz w:val="20"/>
                <w:szCs w:val="20"/>
                <w:lang w:val="en-MY"/>
              </w:rPr>
            </w:pPr>
            <w:r w:rsidRPr="00F34A26">
              <w:rPr>
                <w:rFonts w:ascii="Arial" w:hAnsi="Arial" w:cs="Arial"/>
                <w:b/>
                <w:color w:val="auto"/>
                <w:sz w:val="20"/>
                <w:szCs w:val="20"/>
                <w:lang w:val="en-MY"/>
              </w:rPr>
              <w:t>CONTACT PERSON</w:t>
            </w:r>
          </w:p>
        </w:tc>
        <w:tc>
          <w:tcPr>
            <w:tcW w:w="6370" w:type="dxa"/>
          </w:tcPr>
          <w:p w14:paraId="7645E0F1" w14:textId="77777777" w:rsidR="00F34A26" w:rsidRPr="00F34A26" w:rsidRDefault="00F34A26" w:rsidP="00287879">
            <w:pPr>
              <w:pStyle w:val="Default"/>
              <w:spacing w:before="60" w:after="60" w:line="480" w:lineRule="auto"/>
              <w:jc w:val="both"/>
              <w:rPr>
                <w:rFonts w:ascii="Arial" w:hAnsi="Arial" w:cs="Arial"/>
                <w:color w:val="auto"/>
                <w:sz w:val="20"/>
                <w:szCs w:val="20"/>
              </w:rPr>
            </w:pPr>
            <w:r w:rsidRPr="00F34A26">
              <w:rPr>
                <w:rFonts w:ascii="Arial" w:hAnsi="Arial" w:cs="Arial"/>
                <w:color w:val="auto"/>
                <w:sz w:val="20"/>
                <w:szCs w:val="20"/>
              </w:rPr>
              <w:t xml:space="preserve">: </w:t>
            </w:r>
            <w:r w:rsidRPr="00F34A26">
              <w:rPr>
                <w:rFonts w:ascii="Arial" w:hAnsi="Arial" w:cs="Arial"/>
                <w:i/>
                <w:sz w:val="20"/>
                <w:szCs w:val="20"/>
              </w:rPr>
              <w:t>Keertana, 23109614@imail.sunway.edu.my, 011-28353640</w:t>
            </w:r>
          </w:p>
        </w:tc>
      </w:tr>
    </w:tbl>
    <w:p w14:paraId="6BD36C9D" w14:textId="77777777" w:rsidR="003E6A5F" w:rsidRDefault="003E6A5F">
      <w:pPr>
        <w:rPr>
          <w:sz w:val="36"/>
          <w:szCs w:val="36"/>
        </w:rPr>
      </w:pP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35"/>
        <w:gridCol w:w="4478"/>
      </w:tblGrid>
      <w:tr w:rsidR="003E6A5F" w:rsidRPr="002165BB" w14:paraId="68B823FE" w14:textId="77777777" w:rsidTr="00287879">
        <w:tc>
          <w:tcPr>
            <w:tcW w:w="4135" w:type="dxa"/>
          </w:tcPr>
          <w:p w14:paraId="28FAC4F6" w14:textId="77777777" w:rsidR="003E6A5F" w:rsidRPr="003E6A5F" w:rsidRDefault="003E6A5F" w:rsidP="00287879">
            <w:pPr>
              <w:pStyle w:val="Default"/>
              <w:spacing w:before="60" w:after="60" w:line="480" w:lineRule="auto"/>
              <w:jc w:val="both"/>
              <w:rPr>
                <w:rFonts w:ascii="Arial" w:hAnsi="Arial" w:cs="Arial"/>
                <w:b/>
                <w:color w:val="auto"/>
                <w:sz w:val="20"/>
                <w:szCs w:val="20"/>
                <w:lang w:val="en-MY"/>
              </w:rPr>
            </w:pPr>
            <w:r w:rsidRPr="003E6A5F">
              <w:rPr>
                <w:rFonts w:ascii="Arial" w:hAnsi="Arial" w:cs="Arial"/>
                <w:b/>
                <w:color w:val="auto"/>
                <w:sz w:val="20"/>
                <w:szCs w:val="20"/>
                <w:lang w:val="en-MY"/>
              </w:rPr>
              <w:t>DATE OF SUBMISSION</w:t>
            </w:r>
          </w:p>
        </w:tc>
        <w:tc>
          <w:tcPr>
            <w:tcW w:w="4478" w:type="dxa"/>
          </w:tcPr>
          <w:p w14:paraId="3762EA02" w14:textId="0336008C" w:rsidR="003E6A5F" w:rsidRPr="003E6A5F" w:rsidRDefault="003E6A5F" w:rsidP="00287879">
            <w:pPr>
              <w:pStyle w:val="Default"/>
              <w:spacing w:before="60" w:after="60" w:line="480" w:lineRule="auto"/>
              <w:jc w:val="both"/>
              <w:rPr>
                <w:rFonts w:ascii="Arial" w:hAnsi="Arial" w:cs="Arial"/>
                <w:color w:val="auto"/>
                <w:sz w:val="20"/>
                <w:szCs w:val="20"/>
                <w:lang w:val="en-MY"/>
              </w:rPr>
            </w:pPr>
            <w:r>
              <w:rPr>
                <w:rFonts w:ascii="Arial" w:hAnsi="Arial" w:cs="Arial"/>
                <w:color w:val="auto"/>
                <w:sz w:val="20"/>
                <w:szCs w:val="20"/>
                <w:lang w:val="en-MY"/>
              </w:rPr>
              <w:t>09</w:t>
            </w:r>
            <w:r w:rsidRPr="003E6A5F">
              <w:rPr>
                <w:rFonts w:ascii="Arial" w:hAnsi="Arial" w:cs="Arial"/>
                <w:color w:val="auto"/>
                <w:sz w:val="20"/>
                <w:szCs w:val="20"/>
                <w:lang w:val="en-MY"/>
              </w:rPr>
              <w:t>/0</w:t>
            </w:r>
            <w:r>
              <w:rPr>
                <w:rFonts w:ascii="Arial" w:hAnsi="Arial" w:cs="Arial"/>
                <w:color w:val="auto"/>
                <w:sz w:val="20"/>
                <w:szCs w:val="20"/>
                <w:lang w:val="en-MY"/>
              </w:rPr>
              <w:t>8</w:t>
            </w:r>
            <w:r w:rsidRPr="003E6A5F">
              <w:rPr>
                <w:rFonts w:ascii="Arial" w:hAnsi="Arial" w:cs="Arial"/>
                <w:color w:val="auto"/>
                <w:sz w:val="20"/>
                <w:szCs w:val="20"/>
                <w:lang w:val="en-MY"/>
              </w:rPr>
              <w:t>/2025</w:t>
            </w:r>
          </w:p>
        </w:tc>
      </w:tr>
      <w:tr w:rsidR="003E6A5F" w:rsidRPr="002165BB" w14:paraId="33CB3211" w14:textId="77777777" w:rsidTr="00287879">
        <w:tc>
          <w:tcPr>
            <w:tcW w:w="4135" w:type="dxa"/>
          </w:tcPr>
          <w:p w14:paraId="7B49BC3C" w14:textId="77777777" w:rsidR="003E6A5F" w:rsidRPr="003E6A5F" w:rsidRDefault="003E6A5F" w:rsidP="00287879">
            <w:pPr>
              <w:pStyle w:val="Default"/>
              <w:spacing w:before="60" w:after="60" w:line="480" w:lineRule="auto"/>
              <w:jc w:val="both"/>
              <w:rPr>
                <w:rFonts w:ascii="Arial" w:hAnsi="Arial" w:cs="Arial"/>
                <w:b/>
                <w:color w:val="auto"/>
                <w:sz w:val="20"/>
                <w:szCs w:val="20"/>
                <w:lang w:val="en-MY"/>
              </w:rPr>
            </w:pPr>
            <w:r w:rsidRPr="003E6A5F">
              <w:rPr>
                <w:rFonts w:ascii="Arial" w:hAnsi="Arial" w:cs="Arial"/>
                <w:b/>
                <w:color w:val="auto"/>
                <w:sz w:val="20"/>
                <w:szCs w:val="20"/>
                <w:lang w:val="en-MY"/>
              </w:rPr>
              <w:t>ACTUAL DATE OF SUBMISSION</w:t>
            </w:r>
          </w:p>
        </w:tc>
        <w:tc>
          <w:tcPr>
            <w:tcW w:w="4478" w:type="dxa"/>
          </w:tcPr>
          <w:p w14:paraId="56C73864" w14:textId="1B83FC9F" w:rsidR="003E6A5F" w:rsidRPr="003E6A5F" w:rsidRDefault="003E6A5F" w:rsidP="00287879">
            <w:pPr>
              <w:pStyle w:val="Default"/>
              <w:spacing w:before="60" w:after="60" w:line="480" w:lineRule="auto"/>
              <w:jc w:val="both"/>
              <w:rPr>
                <w:rFonts w:ascii="Arial" w:hAnsi="Arial" w:cs="Arial"/>
                <w:color w:val="auto"/>
                <w:sz w:val="20"/>
                <w:szCs w:val="20"/>
                <w:lang w:val="en-MY"/>
              </w:rPr>
            </w:pPr>
            <w:r>
              <w:rPr>
                <w:rFonts w:ascii="Arial" w:hAnsi="Arial" w:cs="Arial"/>
                <w:color w:val="auto"/>
                <w:sz w:val="20"/>
                <w:szCs w:val="20"/>
                <w:lang w:val="en-MY"/>
              </w:rPr>
              <w:t>09/08</w:t>
            </w:r>
            <w:r w:rsidRPr="003E6A5F">
              <w:rPr>
                <w:rFonts w:ascii="Arial" w:hAnsi="Arial" w:cs="Arial"/>
                <w:color w:val="auto"/>
                <w:sz w:val="20"/>
                <w:szCs w:val="20"/>
                <w:lang w:val="en-MY"/>
              </w:rPr>
              <w:t>/2025</w:t>
            </w:r>
          </w:p>
        </w:tc>
      </w:tr>
      <w:tr w:rsidR="003E6A5F" w:rsidRPr="002165BB" w14:paraId="522804FC" w14:textId="77777777" w:rsidTr="00287879">
        <w:tc>
          <w:tcPr>
            <w:tcW w:w="4135" w:type="dxa"/>
          </w:tcPr>
          <w:p w14:paraId="154C7292" w14:textId="77777777" w:rsidR="003E6A5F" w:rsidRPr="003E6A5F" w:rsidRDefault="003E6A5F" w:rsidP="00287879">
            <w:pPr>
              <w:pStyle w:val="Default"/>
              <w:spacing w:before="60" w:after="60" w:line="480" w:lineRule="auto"/>
              <w:jc w:val="both"/>
              <w:rPr>
                <w:rFonts w:ascii="Arial" w:hAnsi="Arial" w:cs="Arial"/>
                <w:b/>
                <w:color w:val="auto"/>
                <w:sz w:val="20"/>
                <w:szCs w:val="20"/>
                <w:lang w:val="en-MY"/>
              </w:rPr>
            </w:pPr>
            <w:r w:rsidRPr="003E6A5F">
              <w:rPr>
                <w:rFonts w:ascii="Arial" w:hAnsi="Arial" w:cs="Arial"/>
                <w:b/>
                <w:color w:val="auto"/>
                <w:sz w:val="20"/>
                <w:szCs w:val="20"/>
                <w:lang w:val="en-MY"/>
              </w:rPr>
              <w:t>NO OF DAYS LATE</w:t>
            </w:r>
          </w:p>
        </w:tc>
        <w:tc>
          <w:tcPr>
            <w:tcW w:w="4478" w:type="dxa"/>
          </w:tcPr>
          <w:p w14:paraId="30D40DF4" w14:textId="77777777" w:rsidR="003E6A5F" w:rsidRPr="003E6A5F" w:rsidRDefault="003E6A5F" w:rsidP="00287879">
            <w:pPr>
              <w:pStyle w:val="Default"/>
              <w:spacing w:before="60" w:after="60" w:line="480" w:lineRule="auto"/>
              <w:jc w:val="both"/>
              <w:rPr>
                <w:rFonts w:ascii="Arial" w:hAnsi="Arial" w:cs="Arial"/>
                <w:color w:val="auto"/>
                <w:sz w:val="20"/>
                <w:szCs w:val="20"/>
                <w:lang w:val="en-MY"/>
              </w:rPr>
            </w:pPr>
            <w:r w:rsidRPr="003E6A5F">
              <w:rPr>
                <w:rFonts w:ascii="Arial" w:hAnsi="Arial" w:cs="Arial"/>
                <w:color w:val="auto"/>
                <w:sz w:val="20"/>
                <w:szCs w:val="20"/>
                <w:lang w:val="en-MY"/>
              </w:rPr>
              <w:t>0</w:t>
            </w:r>
          </w:p>
        </w:tc>
      </w:tr>
    </w:tbl>
    <w:p w14:paraId="5302D9E4" w14:textId="62477EAC" w:rsidR="004D0686" w:rsidRDefault="004D0686">
      <w:pPr>
        <w:rPr>
          <w:rFonts w:ascii="Arial" w:eastAsia="Arial" w:hAnsi="Arial" w:cs="Arial"/>
          <w:b/>
          <w:bCs/>
          <w:color w:val="000000"/>
          <w:kern w:val="0"/>
          <w:sz w:val="36"/>
          <w:szCs w:val="36"/>
          <w:u w:color="000000"/>
          <w14:ligatures w14:val="none"/>
        </w:rPr>
      </w:pPr>
      <w:r>
        <w:rPr>
          <w:sz w:val="36"/>
          <w:szCs w:val="36"/>
        </w:rPr>
        <w:br w:type="page"/>
      </w:r>
    </w:p>
    <w:p w14:paraId="76BDD28A" w14:textId="77777777" w:rsidR="003E6A5F" w:rsidRDefault="004D0686">
      <w:pPr>
        <w:rPr>
          <w:sz w:val="36"/>
          <w:szCs w:val="36"/>
        </w:rPr>
      </w:pPr>
      <w:r>
        <w:rPr>
          <w:sz w:val="36"/>
          <w:szCs w:val="36"/>
        </w:rPr>
        <w:lastRenderedPageBreak/>
        <w:t>Table of Content</w:t>
      </w:r>
    </w:p>
    <w:sdt>
      <w:sdtPr>
        <w:rPr>
          <w:rFonts w:asciiTheme="minorHAnsi" w:eastAsia="SimSun" w:hAnsiTheme="minorHAnsi" w:cstheme="minorBidi"/>
          <w:color w:val="auto"/>
          <w:kern w:val="2"/>
          <w:sz w:val="22"/>
          <w:szCs w:val="22"/>
          <w:lang w:val="en-MY"/>
          <w14:ligatures w14:val="standardContextual"/>
        </w:rPr>
        <w:id w:val="-1788269193"/>
        <w:docPartObj>
          <w:docPartGallery w:val="Table of Contents"/>
          <w:docPartUnique/>
        </w:docPartObj>
      </w:sdtPr>
      <w:sdtEndPr>
        <w:rPr>
          <w:b/>
          <w:bCs/>
          <w:noProof/>
        </w:rPr>
      </w:sdtEndPr>
      <w:sdtContent>
        <w:p w14:paraId="15A695FE" w14:textId="30A52623" w:rsidR="003E6A5F" w:rsidRDefault="003E6A5F">
          <w:pPr>
            <w:pStyle w:val="TOCHeading"/>
          </w:pPr>
          <w:r>
            <w:t>Contents</w:t>
          </w:r>
        </w:p>
        <w:p w14:paraId="6A571332" w14:textId="5AE3E7C0" w:rsidR="003E6A5F" w:rsidRDefault="003E6A5F">
          <w:pPr>
            <w:pStyle w:val="TOC1"/>
            <w:tabs>
              <w:tab w:val="right" w:leader="dot" w:pos="9016"/>
            </w:tabs>
            <w:rPr>
              <w:rFonts w:eastAsiaTheme="minorEastAsia"/>
              <w:noProof/>
              <w:sz w:val="24"/>
              <w:szCs w:val="24"/>
              <w:lang w:val="en-US"/>
            </w:rPr>
          </w:pPr>
          <w:r>
            <w:fldChar w:fldCharType="begin"/>
          </w:r>
          <w:r>
            <w:instrText xml:space="preserve"> TOC \o "1-3" \h \z \u </w:instrText>
          </w:r>
          <w:r>
            <w:fldChar w:fldCharType="separate"/>
          </w:r>
          <w:hyperlink w:anchor="_Toc205624568" w:history="1">
            <w:r w:rsidRPr="002C4E79">
              <w:rPr>
                <w:rStyle w:val="Hyperlink"/>
                <w:rFonts w:ascii="Arial" w:hAnsi="Arial" w:cs="Arial"/>
                <w:noProof/>
              </w:rPr>
              <w:t>ABSTRACT</w:t>
            </w:r>
            <w:r>
              <w:rPr>
                <w:noProof/>
                <w:webHidden/>
              </w:rPr>
              <w:tab/>
            </w:r>
            <w:r>
              <w:rPr>
                <w:noProof/>
                <w:webHidden/>
              </w:rPr>
              <w:fldChar w:fldCharType="begin"/>
            </w:r>
            <w:r>
              <w:rPr>
                <w:noProof/>
                <w:webHidden/>
              </w:rPr>
              <w:instrText xml:space="preserve"> PAGEREF _Toc205624568 \h </w:instrText>
            </w:r>
            <w:r>
              <w:rPr>
                <w:noProof/>
                <w:webHidden/>
              </w:rPr>
            </w:r>
            <w:r>
              <w:rPr>
                <w:noProof/>
                <w:webHidden/>
              </w:rPr>
              <w:fldChar w:fldCharType="separate"/>
            </w:r>
            <w:r w:rsidR="000969C6">
              <w:rPr>
                <w:noProof/>
                <w:webHidden/>
              </w:rPr>
              <w:t>3</w:t>
            </w:r>
            <w:r>
              <w:rPr>
                <w:noProof/>
                <w:webHidden/>
              </w:rPr>
              <w:fldChar w:fldCharType="end"/>
            </w:r>
          </w:hyperlink>
        </w:p>
        <w:p w14:paraId="29885422" w14:textId="5564098D" w:rsidR="003E6A5F" w:rsidRDefault="003E6A5F">
          <w:pPr>
            <w:pStyle w:val="TOC1"/>
            <w:tabs>
              <w:tab w:val="left" w:pos="480"/>
              <w:tab w:val="right" w:leader="dot" w:pos="9016"/>
            </w:tabs>
            <w:rPr>
              <w:rFonts w:eastAsiaTheme="minorEastAsia"/>
              <w:noProof/>
              <w:sz w:val="24"/>
              <w:szCs w:val="24"/>
              <w:lang w:val="en-US"/>
            </w:rPr>
          </w:pPr>
          <w:hyperlink w:anchor="_Toc205624569" w:history="1">
            <w:r w:rsidRPr="002C4E79">
              <w:rPr>
                <w:rStyle w:val="Hyperlink"/>
                <w:rFonts w:ascii="Arial" w:hAnsi="Arial" w:cs="Arial"/>
                <w:b/>
                <w:bCs/>
                <w:noProof/>
              </w:rPr>
              <w:t>1.</w:t>
            </w:r>
            <w:r>
              <w:rPr>
                <w:rFonts w:eastAsiaTheme="minorEastAsia"/>
                <w:noProof/>
                <w:sz w:val="24"/>
                <w:szCs w:val="24"/>
                <w:lang w:val="en-US"/>
              </w:rPr>
              <w:tab/>
            </w:r>
            <w:r w:rsidRPr="002C4E79">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_Toc205624569 \h </w:instrText>
            </w:r>
            <w:r>
              <w:rPr>
                <w:noProof/>
                <w:webHidden/>
              </w:rPr>
            </w:r>
            <w:r>
              <w:rPr>
                <w:noProof/>
                <w:webHidden/>
              </w:rPr>
              <w:fldChar w:fldCharType="separate"/>
            </w:r>
            <w:r w:rsidR="000969C6">
              <w:rPr>
                <w:noProof/>
                <w:webHidden/>
              </w:rPr>
              <w:t>3</w:t>
            </w:r>
            <w:r>
              <w:rPr>
                <w:noProof/>
                <w:webHidden/>
              </w:rPr>
              <w:fldChar w:fldCharType="end"/>
            </w:r>
          </w:hyperlink>
        </w:p>
        <w:p w14:paraId="6E107690" w14:textId="1F357359" w:rsidR="003E6A5F" w:rsidRDefault="003E6A5F">
          <w:pPr>
            <w:pStyle w:val="TOC1"/>
            <w:tabs>
              <w:tab w:val="left" w:pos="480"/>
              <w:tab w:val="right" w:leader="dot" w:pos="9016"/>
            </w:tabs>
            <w:rPr>
              <w:rFonts w:eastAsiaTheme="minorEastAsia"/>
              <w:noProof/>
              <w:sz w:val="24"/>
              <w:szCs w:val="24"/>
              <w:lang w:val="en-US"/>
            </w:rPr>
          </w:pPr>
          <w:hyperlink w:anchor="_Toc205624570" w:history="1">
            <w:r w:rsidRPr="002C4E79">
              <w:rPr>
                <w:rStyle w:val="Hyperlink"/>
                <w:rFonts w:ascii="Arial" w:hAnsi="Arial" w:cs="Arial"/>
                <w:b/>
                <w:bCs/>
                <w:noProof/>
              </w:rPr>
              <w:t>2.</w:t>
            </w:r>
            <w:r>
              <w:rPr>
                <w:rFonts w:eastAsiaTheme="minorEastAsia"/>
                <w:noProof/>
                <w:sz w:val="24"/>
                <w:szCs w:val="24"/>
                <w:lang w:val="en-US"/>
              </w:rPr>
              <w:tab/>
            </w:r>
            <w:r w:rsidRPr="002C4E79">
              <w:rPr>
                <w:rStyle w:val="Hyperlink"/>
                <w:rFonts w:ascii="Arial" w:hAnsi="Arial" w:cs="Arial"/>
                <w:b/>
                <w:bCs/>
                <w:noProof/>
              </w:rPr>
              <w:t>RELATED STUDIES</w:t>
            </w:r>
            <w:r>
              <w:rPr>
                <w:noProof/>
                <w:webHidden/>
              </w:rPr>
              <w:tab/>
            </w:r>
            <w:r>
              <w:rPr>
                <w:noProof/>
                <w:webHidden/>
              </w:rPr>
              <w:fldChar w:fldCharType="begin"/>
            </w:r>
            <w:r>
              <w:rPr>
                <w:noProof/>
                <w:webHidden/>
              </w:rPr>
              <w:instrText xml:space="preserve"> PAGEREF _Toc205624570 \h </w:instrText>
            </w:r>
            <w:r>
              <w:rPr>
                <w:noProof/>
                <w:webHidden/>
              </w:rPr>
            </w:r>
            <w:r>
              <w:rPr>
                <w:noProof/>
                <w:webHidden/>
              </w:rPr>
              <w:fldChar w:fldCharType="separate"/>
            </w:r>
            <w:r w:rsidR="000969C6">
              <w:rPr>
                <w:noProof/>
                <w:webHidden/>
              </w:rPr>
              <w:t>4</w:t>
            </w:r>
            <w:r>
              <w:rPr>
                <w:noProof/>
                <w:webHidden/>
              </w:rPr>
              <w:fldChar w:fldCharType="end"/>
            </w:r>
          </w:hyperlink>
        </w:p>
        <w:p w14:paraId="08A166D4" w14:textId="1805C225" w:rsidR="003E6A5F" w:rsidRDefault="003E6A5F">
          <w:pPr>
            <w:pStyle w:val="TOC1"/>
            <w:tabs>
              <w:tab w:val="left" w:pos="480"/>
              <w:tab w:val="right" w:leader="dot" w:pos="9016"/>
            </w:tabs>
            <w:rPr>
              <w:rFonts w:eastAsiaTheme="minorEastAsia"/>
              <w:noProof/>
              <w:sz w:val="24"/>
              <w:szCs w:val="24"/>
              <w:lang w:val="en-US"/>
            </w:rPr>
          </w:pPr>
          <w:hyperlink w:anchor="_Toc205624571" w:history="1">
            <w:r w:rsidRPr="002C4E79">
              <w:rPr>
                <w:rStyle w:val="Hyperlink"/>
                <w:rFonts w:ascii="Arial" w:hAnsi="Arial" w:cs="Arial"/>
                <w:b/>
                <w:bCs/>
                <w:noProof/>
              </w:rPr>
              <w:t>3.</w:t>
            </w:r>
            <w:r>
              <w:rPr>
                <w:rFonts w:eastAsiaTheme="minorEastAsia"/>
                <w:noProof/>
                <w:sz w:val="24"/>
                <w:szCs w:val="24"/>
                <w:lang w:val="en-US"/>
              </w:rPr>
              <w:tab/>
            </w:r>
            <w:r w:rsidRPr="002C4E79">
              <w:rPr>
                <w:rStyle w:val="Hyperlink"/>
                <w:rFonts w:ascii="Arial" w:hAnsi="Arial" w:cs="Arial"/>
                <w:b/>
                <w:bCs/>
                <w:noProof/>
              </w:rPr>
              <w:t>METHODOLOGY</w:t>
            </w:r>
            <w:r>
              <w:rPr>
                <w:noProof/>
                <w:webHidden/>
              </w:rPr>
              <w:tab/>
            </w:r>
            <w:r>
              <w:rPr>
                <w:noProof/>
                <w:webHidden/>
              </w:rPr>
              <w:fldChar w:fldCharType="begin"/>
            </w:r>
            <w:r>
              <w:rPr>
                <w:noProof/>
                <w:webHidden/>
              </w:rPr>
              <w:instrText xml:space="preserve"> PAGEREF _Toc205624571 \h </w:instrText>
            </w:r>
            <w:r>
              <w:rPr>
                <w:noProof/>
                <w:webHidden/>
              </w:rPr>
            </w:r>
            <w:r>
              <w:rPr>
                <w:noProof/>
                <w:webHidden/>
              </w:rPr>
              <w:fldChar w:fldCharType="separate"/>
            </w:r>
            <w:r w:rsidR="000969C6">
              <w:rPr>
                <w:noProof/>
                <w:webHidden/>
              </w:rPr>
              <w:t>6</w:t>
            </w:r>
            <w:r>
              <w:rPr>
                <w:noProof/>
                <w:webHidden/>
              </w:rPr>
              <w:fldChar w:fldCharType="end"/>
            </w:r>
          </w:hyperlink>
        </w:p>
        <w:p w14:paraId="32F297E0" w14:textId="0387013C" w:rsidR="003E6A5F" w:rsidRDefault="003E6A5F">
          <w:pPr>
            <w:pStyle w:val="TOC1"/>
            <w:tabs>
              <w:tab w:val="left" w:pos="480"/>
              <w:tab w:val="right" w:leader="dot" w:pos="9016"/>
            </w:tabs>
            <w:rPr>
              <w:rFonts w:eastAsiaTheme="minorEastAsia"/>
              <w:noProof/>
              <w:sz w:val="24"/>
              <w:szCs w:val="24"/>
              <w:lang w:val="en-US"/>
            </w:rPr>
          </w:pPr>
          <w:hyperlink w:anchor="_Toc205624572" w:history="1">
            <w:r w:rsidRPr="002C4E79">
              <w:rPr>
                <w:rStyle w:val="Hyperlink"/>
                <w:rFonts w:ascii="Arial" w:hAnsi="Arial" w:cs="Arial"/>
                <w:b/>
                <w:bCs/>
                <w:noProof/>
              </w:rPr>
              <w:t>4.</w:t>
            </w:r>
            <w:r>
              <w:rPr>
                <w:rFonts w:eastAsiaTheme="minorEastAsia"/>
                <w:noProof/>
                <w:sz w:val="24"/>
                <w:szCs w:val="24"/>
                <w:lang w:val="en-US"/>
              </w:rPr>
              <w:tab/>
            </w:r>
            <w:r w:rsidRPr="002C4E79">
              <w:rPr>
                <w:rStyle w:val="Hyperlink"/>
                <w:rFonts w:ascii="Arial" w:hAnsi="Arial" w:cs="Arial"/>
                <w:b/>
                <w:bCs/>
                <w:noProof/>
              </w:rPr>
              <w:t>RESULTS</w:t>
            </w:r>
            <w:r>
              <w:rPr>
                <w:noProof/>
                <w:webHidden/>
              </w:rPr>
              <w:tab/>
            </w:r>
            <w:r>
              <w:rPr>
                <w:noProof/>
                <w:webHidden/>
              </w:rPr>
              <w:fldChar w:fldCharType="begin"/>
            </w:r>
            <w:r>
              <w:rPr>
                <w:noProof/>
                <w:webHidden/>
              </w:rPr>
              <w:instrText xml:space="preserve"> PAGEREF _Toc205624572 \h </w:instrText>
            </w:r>
            <w:r>
              <w:rPr>
                <w:noProof/>
                <w:webHidden/>
              </w:rPr>
            </w:r>
            <w:r>
              <w:rPr>
                <w:noProof/>
                <w:webHidden/>
              </w:rPr>
              <w:fldChar w:fldCharType="separate"/>
            </w:r>
            <w:r w:rsidR="000969C6">
              <w:rPr>
                <w:noProof/>
                <w:webHidden/>
              </w:rPr>
              <w:t>7</w:t>
            </w:r>
            <w:r>
              <w:rPr>
                <w:noProof/>
                <w:webHidden/>
              </w:rPr>
              <w:fldChar w:fldCharType="end"/>
            </w:r>
          </w:hyperlink>
        </w:p>
        <w:p w14:paraId="1FB94372" w14:textId="57778212" w:rsidR="003E6A5F" w:rsidRDefault="003E6A5F">
          <w:pPr>
            <w:pStyle w:val="TOC1"/>
            <w:tabs>
              <w:tab w:val="left" w:pos="480"/>
              <w:tab w:val="right" w:leader="dot" w:pos="9016"/>
            </w:tabs>
            <w:rPr>
              <w:rFonts w:eastAsiaTheme="minorEastAsia"/>
              <w:noProof/>
              <w:sz w:val="24"/>
              <w:szCs w:val="24"/>
              <w:lang w:val="en-US"/>
            </w:rPr>
          </w:pPr>
          <w:hyperlink w:anchor="_Toc205624573" w:history="1">
            <w:r w:rsidRPr="002C4E79">
              <w:rPr>
                <w:rStyle w:val="Hyperlink"/>
                <w:rFonts w:ascii="Arial" w:hAnsi="Arial" w:cs="Arial"/>
                <w:b/>
                <w:bCs/>
                <w:noProof/>
              </w:rPr>
              <w:t>5.</w:t>
            </w:r>
            <w:r>
              <w:rPr>
                <w:rFonts w:eastAsiaTheme="minorEastAsia"/>
                <w:noProof/>
                <w:sz w:val="24"/>
                <w:szCs w:val="24"/>
                <w:lang w:val="en-US"/>
              </w:rPr>
              <w:tab/>
            </w:r>
            <w:r w:rsidRPr="002C4E79">
              <w:rPr>
                <w:rStyle w:val="Hyperlink"/>
                <w:rFonts w:ascii="Arial" w:hAnsi="Arial" w:cs="Arial"/>
                <w:b/>
                <w:bCs/>
                <w:noProof/>
              </w:rPr>
              <w:t>DISCUSSION</w:t>
            </w:r>
            <w:r>
              <w:rPr>
                <w:noProof/>
                <w:webHidden/>
              </w:rPr>
              <w:tab/>
            </w:r>
            <w:r>
              <w:rPr>
                <w:noProof/>
                <w:webHidden/>
              </w:rPr>
              <w:fldChar w:fldCharType="begin"/>
            </w:r>
            <w:r>
              <w:rPr>
                <w:noProof/>
                <w:webHidden/>
              </w:rPr>
              <w:instrText xml:space="preserve"> PAGEREF _Toc205624573 \h </w:instrText>
            </w:r>
            <w:r>
              <w:rPr>
                <w:noProof/>
                <w:webHidden/>
              </w:rPr>
            </w:r>
            <w:r>
              <w:rPr>
                <w:noProof/>
                <w:webHidden/>
              </w:rPr>
              <w:fldChar w:fldCharType="separate"/>
            </w:r>
            <w:r w:rsidR="000969C6">
              <w:rPr>
                <w:noProof/>
                <w:webHidden/>
              </w:rPr>
              <w:t>13</w:t>
            </w:r>
            <w:r>
              <w:rPr>
                <w:noProof/>
                <w:webHidden/>
              </w:rPr>
              <w:fldChar w:fldCharType="end"/>
            </w:r>
          </w:hyperlink>
        </w:p>
        <w:p w14:paraId="215D2271" w14:textId="24A8C54A" w:rsidR="003E6A5F" w:rsidRDefault="003E6A5F">
          <w:pPr>
            <w:pStyle w:val="TOC1"/>
            <w:tabs>
              <w:tab w:val="left" w:pos="480"/>
              <w:tab w:val="right" w:leader="dot" w:pos="9016"/>
            </w:tabs>
            <w:rPr>
              <w:rFonts w:eastAsiaTheme="minorEastAsia"/>
              <w:noProof/>
              <w:sz w:val="24"/>
              <w:szCs w:val="24"/>
              <w:lang w:val="en-US"/>
            </w:rPr>
          </w:pPr>
          <w:hyperlink w:anchor="_Toc205624574" w:history="1">
            <w:r w:rsidRPr="002C4E79">
              <w:rPr>
                <w:rStyle w:val="Hyperlink"/>
                <w:rFonts w:ascii="Arial" w:hAnsi="Arial" w:cs="Arial"/>
                <w:b/>
                <w:bCs/>
                <w:noProof/>
              </w:rPr>
              <w:t>6.</w:t>
            </w:r>
            <w:r>
              <w:rPr>
                <w:rFonts w:eastAsiaTheme="minorEastAsia"/>
                <w:noProof/>
                <w:sz w:val="24"/>
                <w:szCs w:val="24"/>
                <w:lang w:val="en-US"/>
              </w:rPr>
              <w:tab/>
            </w:r>
            <w:r w:rsidRPr="002C4E79">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_Toc205624574 \h </w:instrText>
            </w:r>
            <w:r>
              <w:rPr>
                <w:noProof/>
                <w:webHidden/>
              </w:rPr>
            </w:r>
            <w:r>
              <w:rPr>
                <w:noProof/>
                <w:webHidden/>
              </w:rPr>
              <w:fldChar w:fldCharType="separate"/>
            </w:r>
            <w:r w:rsidR="000969C6">
              <w:rPr>
                <w:noProof/>
                <w:webHidden/>
              </w:rPr>
              <w:t>14</w:t>
            </w:r>
            <w:r>
              <w:rPr>
                <w:noProof/>
                <w:webHidden/>
              </w:rPr>
              <w:fldChar w:fldCharType="end"/>
            </w:r>
          </w:hyperlink>
        </w:p>
        <w:p w14:paraId="0CFEFB1B" w14:textId="5D51A92C" w:rsidR="003E6A5F" w:rsidRDefault="003E6A5F">
          <w:pPr>
            <w:pStyle w:val="TOC1"/>
            <w:tabs>
              <w:tab w:val="left" w:pos="480"/>
              <w:tab w:val="right" w:leader="dot" w:pos="9016"/>
            </w:tabs>
            <w:rPr>
              <w:rFonts w:eastAsiaTheme="minorEastAsia"/>
              <w:noProof/>
              <w:sz w:val="24"/>
              <w:szCs w:val="24"/>
              <w:lang w:val="en-US"/>
            </w:rPr>
          </w:pPr>
          <w:hyperlink w:anchor="_Toc205624575" w:history="1">
            <w:r w:rsidRPr="002C4E79">
              <w:rPr>
                <w:rStyle w:val="Hyperlink"/>
                <w:rFonts w:ascii="Arial" w:hAnsi="Arial" w:cs="Arial"/>
                <w:b/>
                <w:bCs/>
                <w:noProof/>
              </w:rPr>
              <w:t>7.</w:t>
            </w:r>
            <w:r>
              <w:rPr>
                <w:rFonts w:eastAsiaTheme="minorEastAsia"/>
                <w:noProof/>
                <w:sz w:val="24"/>
                <w:szCs w:val="24"/>
                <w:lang w:val="en-US"/>
              </w:rPr>
              <w:tab/>
            </w:r>
            <w:r w:rsidRPr="002C4E79">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_Toc205624575 \h </w:instrText>
            </w:r>
            <w:r>
              <w:rPr>
                <w:noProof/>
                <w:webHidden/>
              </w:rPr>
            </w:r>
            <w:r>
              <w:rPr>
                <w:noProof/>
                <w:webHidden/>
              </w:rPr>
              <w:fldChar w:fldCharType="separate"/>
            </w:r>
            <w:r w:rsidR="000969C6">
              <w:rPr>
                <w:noProof/>
                <w:webHidden/>
              </w:rPr>
              <w:t>15</w:t>
            </w:r>
            <w:r>
              <w:rPr>
                <w:noProof/>
                <w:webHidden/>
              </w:rPr>
              <w:fldChar w:fldCharType="end"/>
            </w:r>
          </w:hyperlink>
        </w:p>
        <w:p w14:paraId="2CF3FB2C" w14:textId="7A412A2F" w:rsidR="003E6A5F" w:rsidRDefault="003E6A5F">
          <w:pPr>
            <w:pStyle w:val="TOC1"/>
            <w:tabs>
              <w:tab w:val="right" w:leader="dot" w:pos="9016"/>
            </w:tabs>
            <w:rPr>
              <w:rFonts w:eastAsiaTheme="minorEastAsia"/>
              <w:noProof/>
              <w:sz w:val="24"/>
              <w:szCs w:val="24"/>
              <w:lang w:val="en-US"/>
            </w:rPr>
          </w:pPr>
          <w:hyperlink w:anchor="_Toc205624576" w:history="1">
            <w:r w:rsidRPr="002C4E79">
              <w:rPr>
                <w:rStyle w:val="Hyperlink"/>
                <w:rFonts w:ascii="Arial" w:hAnsi="Arial" w:cs="Arial"/>
                <w:b/>
                <w:bCs/>
                <w:noProof/>
              </w:rPr>
              <w:t>Fact Findings: Interview</w:t>
            </w:r>
            <w:r>
              <w:rPr>
                <w:noProof/>
                <w:webHidden/>
              </w:rPr>
              <w:tab/>
            </w:r>
            <w:r>
              <w:rPr>
                <w:noProof/>
                <w:webHidden/>
              </w:rPr>
              <w:fldChar w:fldCharType="begin"/>
            </w:r>
            <w:r>
              <w:rPr>
                <w:noProof/>
                <w:webHidden/>
              </w:rPr>
              <w:instrText xml:space="preserve"> PAGEREF _Toc205624576 \h </w:instrText>
            </w:r>
            <w:r>
              <w:rPr>
                <w:noProof/>
                <w:webHidden/>
              </w:rPr>
            </w:r>
            <w:r>
              <w:rPr>
                <w:noProof/>
                <w:webHidden/>
              </w:rPr>
              <w:fldChar w:fldCharType="separate"/>
            </w:r>
            <w:r w:rsidR="000969C6">
              <w:rPr>
                <w:noProof/>
                <w:webHidden/>
              </w:rPr>
              <w:t>17</w:t>
            </w:r>
            <w:r>
              <w:rPr>
                <w:noProof/>
                <w:webHidden/>
              </w:rPr>
              <w:fldChar w:fldCharType="end"/>
            </w:r>
          </w:hyperlink>
        </w:p>
        <w:p w14:paraId="26F7A1F3" w14:textId="57984C49" w:rsidR="003E6A5F" w:rsidRDefault="003E6A5F">
          <w:pPr>
            <w:pStyle w:val="TOC1"/>
            <w:tabs>
              <w:tab w:val="right" w:leader="dot" w:pos="9016"/>
            </w:tabs>
            <w:rPr>
              <w:rFonts w:eastAsiaTheme="minorEastAsia"/>
              <w:noProof/>
              <w:sz w:val="24"/>
              <w:szCs w:val="24"/>
              <w:lang w:val="en-US"/>
            </w:rPr>
          </w:pPr>
          <w:hyperlink w:anchor="_Toc205624577" w:history="1">
            <w:r w:rsidRPr="002C4E79">
              <w:rPr>
                <w:rStyle w:val="Hyperlink"/>
                <w:rFonts w:ascii="Arial" w:hAnsi="Arial" w:cs="Arial"/>
                <w:b/>
                <w:bCs/>
                <w:noProof/>
              </w:rPr>
              <w:t>Contribution Statement</w:t>
            </w:r>
            <w:r>
              <w:rPr>
                <w:noProof/>
                <w:webHidden/>
              </w:rPr>
              <w:tab/>
            </w:r>
            <w:r>
              <w:rPr>
                <w:noProof/>
                <w:webHidden/>
              </w:rPr>
              <w:fldChar w:fldCharType="begin"/>
            </w:r>
            <w:r>
              <w:rPr>
                <w:noProof/>
                <w:webHidden/>
              </w:rPr>
              <w:instrText xml:space="preserve"> PAGEREF _Toc205624577 \h </w:instrText>
            </w:r>
            <w:r>
              <w:rPr>
                <w:noProof/>
                <w:webHidden/>
              </w:rPr>
            </w:r>
            <w:r>
              <w:rPr>
                <w:noProof/>
                <w:webHidden/>
              </w:rPr>
              <w:fldChar w:fldCharType="separate"/>
            </w:r>
            <w:r w:rsidR="000969C6">
              <w:rPr>
                <w:noProof/>
                <w:webHidden/>
              </w:rPr>
              <w:t>18</w:t>
            </w:r>
            <w:r>
              <w:rPr>
                <w:noProof/>
                <w:webHidden/>
              </w:rPr>
              <w:fldChar w:fldCharType="end"/>
            </w:r>
          </w:hyperlink>
        </w:p>
        <w:p w14:paraId="32D4F6F5" w14:textId="050CAE63" w:rsidR="003E6A5F" w:rsidRDefault="003E6A5F">
          <w:r>
            <w:rPr>
              <w:b/>
              <w:bCs/>
              <w:noProof/>
            </w:rPr>
            <w:fldChar w:fldCharType="end"/>
          </w:r>
        </w:p>
      </w:sdtContent>
    </w:sdt>
    <w:p w14:paraId="636A7CE1" w14:textId="317F2BBD" w:rsidR="004D0686" w:rsidRDefault="004D0686">
      <w:pPr>
        <w:rPr>
          <w:rFonts w:ascii="Arial" w:eastAsia="Arial" w:hAnsi="Arial" w:cs="Arial"/>
          <w:b/>
          <w:bCs/>
          <w:color w:val="000000"/>
          <w:kern w:val="0"/>
          <w:sz w:val="36"/>
          <w:szCs w:val="36"/>
          <w:u w:color="000000"/>
          <w14:ligatures w14:val="none"/>
        </w:rPr>
      </w:pPr>
      <w:r>
        <w:rPr>
          <w:sz w:val="36"/>
          <w:szCs w:val="36"/>
        </w:rPr>
        <w:br w:type="page"/>
      </w:r>
    </w:p>
    <w:p w14:paraId="7F7E9704" w14:textId="53970368" w:rsidR="00877F49" w:rsidRDefault="006D0FE6" w:rsidP="00877F49">
      <w:pPr>
        <w:pStyle w:val="Titleofthepaper"/>
        <w:framePr w:wrap="auto"/>
        <w:spacing w:line="276" w:lineRule="auto"/>
        <w:rPr>
          <w:sz w:val="36"/>
          <w:szCs w:val="36"/>
        </w:rPr>
      </w:pPr>
      <w:r w:rsidRPr="006D0FE6">
        <w:rPr>
          <w:sz w:val="36"/>
          <w:szCs w:val="36"/>
          <w:lang w:val="en-MY"/>
        </w:rPr>
        <w:lastRenderedPageBreak/>
        <w:t>Smart Waitlist System for Enhancing iZone Subject Enrolment</w:t>
      </w:r>
      <w:bookmarkEnd w:id="0"/>
    </w:p>
    <w:p w14:paraId="29154FEE" w14:textId="77777777" w:rsidR="007D0316" w:rsidRPr="00166340" w:rsidRDefault="007D0316">
      <w:pPr>
        <w:rPr>
          <w:rFonts w:ascii="Arial" w:hAnsi="Arial" w:cs="Arial"/>
          <w:sz w:val="20"/>
          <w:szCs w:val="20"/>
        </w:rPr>
      </w:pPr>
    </w:p>
    <w:p w14:paraId="62B3D860" w14:textId="77777777" w:rsidR="009A5C4C" w:rsidRPr="00166340" w:rsidRDefault="009A5C4C">
      <w:pPr>
        <w:rPr>
          <w:rFonts w:ascii="Arial" w:hAnsi="Arial" w:cs="Arial"/>
          <w:sz w:val="20"/>
          <w:szCs w:val="20"/>
        </w:rPr>
        <w:sectPr w:rsidR="009A5C4C" w:rsidRPr="00166340">
          <w:pgSz w:w="11906" w:h="16838"/>
          <w:pgMar w:top="1440" w:right="1440" w:bottom="1440" w:left="1440" w:header="708" w:footer="708" w:gutter="0"/>
          <w:cols w:space="708"/>
          <w:docGrid w:linePitch="360"/>
        </w:sectPr>
      </w:pPr>
    </w:p>
    <w:p w14:paraId="78109D36" w14:textId="1ADEBEA7" w:rsidR="00877F49" w:rsidRPr="002A405A" w:rsidRDefault="009A5C4C" w:rsidP="004D0686">
      <w:pPr>
        <w:spacing w:line="240" w:lineRule="auto"/>
        <w:jc w:val="center"/>
        <w:rPr>
          <w:rFonts w:ascii="Arial" w:hAnsi="Arial" w:cs="Arial"/>
          <w:sz w:val="20"/>
          <w:szCs w:val="20"/>
        </w:rPr>
      </w:pPr>
      <w:r w:rsidRPr="002A405A">
        <w:rPr>
          <w:rFonts w:ascii="Arial" w:hAnsi="Arial" w:cs="Arial"/>
          <w:sz w:val="20"/>
          <w:szCs w:val="20"/>
        </w:rPr>
        <w:t>Keertana A/P Subramaniam</w:t>
      </w:r>
      <w:r w:rsidRPr="002A405A">
        <w:rPr>
          <w:rFonts w:ascii="Arial" w:hAnsi="Arial" w:cs="Arial"/>
          <w:sz w:val="20"/>
          <w:szCs w:val="20"/>
        </w:rPr>
        <w:br/>
        <w:t>23109614</w:t>
      </w:r>
    </w:p>
    <w:p w14:paraId="5DD9E521" w14:textId="777C88BC" w:rsidR="009A5C4C" w:rsidRPr="002A405A" w:rsidRDefault="00926659" w:rsidP="004D0686">
      <w:pPr>
        <w:spacing w:line="240" w:lineRule="auto"/>
        <w:jc w:val="center"/>
        <w:rPr>
          <w:rFonts w:ascii="Arial" w:hAnsi="Arial" w:cs="Arial"/>
          <w:sz w:val="20"/>
          <w:szCs w:val="20"/>
        </w:rPr>
      </w:pPr>
      <w:r>
        <w:rPr>
          <w:rFonts w:ascii="Arial" w:hAnsi="Arial" w:cs="Arial"/>
          <w:sz w:val="20"/>
          <w:szCs w:val="20"/>
        </w:rPr>
        <w:t>Ayu Wen Li</w:t>
      </w:r>
      <w:r w:rsidR="00656B0A">
        <w:rPr>
          <w:rFonts w:ascii="Arial" w:hAnsi="Arial" w:cs="Arial"/>
          <w:sz w:val="20"/>
          <w:szCs w:val="20"/>
        </w:rPr>
        <w:br/>
      </w:r>
      <w:r w:rsidR="00ED4263" w:rsidRPr="00ED4263">
        <w:rPr>
          <w:rFonts w:ascii="Arial" w:hAnsi="Arial" w:cs="Arial"/>
          <w:sz w:val="20"/>
          <w:szCs w:val="20"/>
        </w:rPr>
        <w:t>22017867</w:t>
      </w:r>
    </w:p>
    <w:p w14:paraId="2880C9D8" w14:textId="4D296681" w:rsidR="009A5C4C" w:rsidRPr="002A405A" w:rsidRDefault="00926659" w:rsidP="004D0686">
      <w:pPr>
        <w:spacing w:line="240" w:lineRule="auto"/>
        <w:jc w:val="center"/>
        <w:rPr>
          <w:rFonts w:ascii="Arial" w:hAnsi="Arial" w:cs="Arial"/>
          <w:sz w:val="20"/>
          <w:szCs w:val="20"/>
        </w:rPr>
        <w:sectPr w:rsidR="009A5C4C" w:rsidRPr="002A405A" w:rsidSect="009A5C4C">
          <w:type w:val="continuous"/>
          <w:pgSz w:w="11906" w:h="16838"/>
          <w:pgMar w:top="1440" w:right="1440" w:bottom="1440" w:left="1440" w:header="708" w:footer="708" w:gutter="0"/>
          <w:cols w:num="3" w:space="708"/>
          <w:docGrid w:linePitch="360"/>
        </w:sectPr>
      </w:pPr>
      <w:r>
        <w:rPr>
          <w:rFonts w:ascii="Arial" w:hAnsi="Arial" w:cs="Arial"/>
          <w:sz w:val="20"/>
          <w:szCs w:val="20"/>
        </w:rPr>
        <w:t xml:space="preserve">Azaliya </w:t>
      </w:r>
      <w:proofErr w:type="spellStart"/>
      <w:r>
        <w:rPr>
          <w:rFonts w:ascii="Arial" w:hAnsi="Arial" w:cs="Arial"/>
          <w:sz w:val="20"/>
          <w:szCs w:val="20"/>
        </w:rPr>
        <w:t>Turlubayeva</w:t>
      </w:r>
      <w:proofErr w:type="spellEnd"/>
      <w:r w:rsidRPr="002A405A">
        <w:rPr>
          <w:rFonts w:ascii="Arial" w:hAnsi="Arial" w:cs="Arial"/>
          <w:sz w:val="20"/>
          <w:szCs w:val="20"/>
        </w:rPr>
        <w:br/>
      </w:r>
      <w:r>
        <w:rPr>
          <w:rFonts w:ascii="Arial" w:hAnsi="Arial" w:cs="Arial"/>
          <w:sz w:val="20"/>
          <w:szCs w:val="20"/>
        </w:rPr>
        <w:t>22046015</w:t>
      </w:r>
    </w:p>
    <w:p w14:paraId="6DF87B6F" w14:textId="77777777" w:rsidR="009A5C4C" w:rsidRPr="002A405A" w:rsidRDefault="009A5C4C" w:rsidP="004D0686">
      <w:pPr>
        <w:spacing w:line="240" w:lineRule="auto"/>
        <w:jc w:val="center"/>
        <w:rPr>
          <w:rFonts w:ascii="Arial" w:hAnsi="Arial" w:cs="Arial"/>
          <w:sz w:val="20"/>
          <w:szCs w:val="20"/>
        </w:rPr>
      </w:pPr>
    </w:p>
    <w:p w14:paraId="70A4490F" w14:textId="77777777" w:rsidR="009A5C4C" w:rsidRPr="002A405A" w:rsidRDefault="009A5C4C" w:rsidP="004D0686">
      <w:pPr>
        <w:spacing w:line="240" w:lineRule="auto"/>
        <w:jc w:val="center"/>
        <w:rPr>
          <w:rFonts w:ascii="Arial" w:hAnsi="Arial" w:cs="Arial"/>
          <w:sz w:val="20"/>
          <w:szCs w:val="20"/>
        </w:rPr>
        <w:sectPr w:rsidR="009A5C4C" w:rsidRPr="002A405A" w:rsidSect="009A5C4C">
          <w:type w:val="continuous"/>
          <w:pgSz w:w="11906" w:h="16838"/>
          <w:pgMar w:top="1440" w:right="1440" w:bottom="1440" w:left="1440" w:header="708" w:footer="708" w:gutter="0"/>
          <w:cols w:space="708"/>
          <w:docGrid w:linePitch="360"/>
        </w:sectPr>
      </w:pPr>
    </w:p>
    <w:p w14:paraId="149F4DFF" w14:textId="7C8E417E" w:rsidR="009A5C4C" w:rsidRPr="002A405A" w:rsidRDefault="00434882" w:rsidP="004D0686">
      <w:pPr>
        <w:spacing w:line="240" w:lineRule="auto"/>
        <w:jc w:val="center"/>
        <w:rPr>
          <w:rFonts w:ascii="Arial" w:hAnsi="Arial" w:cs="Arial"/>
          <w:sz w:val="20"/>
          <w:szCs w:val="20"/>
        </w:rPr>
      </w:pPr>
      <w:r>
        <w:rPr>
          <w:rFonts w:ascii="Arial" w:hAnsi="Arial" w:cs="Arial"/>
          <w:sz w:val="20"/>
          <w:szCs w:val="20"/>
        </w:rPr>
        <w:t>Liu Yong Le</w:t>
      </w:r>
      <w:r w:rsidR="009A5C4C" w:rsidRPr="002A405A">
        <w:rPr>
          <w:rFonts w:ascii="Arial" w:hAnsi="Arial" w:cs="Arial"/>
          <w:sz w:val="20"/>
          <w:szCs w:val="20"/>
        </w:rPr>
        <w:br/>
      </w:r>
      <w:r w:rsidR="00ED4263" w:rsidRPr="00ED4263">
        <w:rPr>
          <w:rFonts w:ascii="Arial" w:hAnsi="Arial" w:cs="Arial"/>
          <w:sz w:val="20"/>
          <w:szCs w:val="20"/>
        </w:rPr>
        <w:t>22064141</w:t>
      </w:r>
    </w:p>
    <w:p w14:paraId="1B04CBE5" w14:textId="6916A743" w:rsidR="009A5C4C" w:rsidRPr="002A405A" w:rsidRDefault="00434882" w:rsidP="004D0686">
      <w:pPr>
        <w:spacing w:line="240" w:lineRule="auto"/>
        <w:jc w:val="center"/>
        <w:rPr>
          <w:rFonts w:ascii="Arial" w:hAnsi="Arial" w:cs="Arial"/>
          <w:sz w:val="20"/>
          <w:szCs w:val="20"/>
        </w:rPr>
      </w:pPr>
      <w:r>
        <w:rPr>
          <w:rFonts w:ascii="Arial" w:hAnsi="Arial" w:cs="Arial"/>
          <w:sz w:val="20"/>
          <w:szCs w:val="20"/>
        </w:rPr>
        <w:t>Siow Qi Yung</w:t>
      </w:r>
      <w:r w:rsidR="009A5C4C" w:rsidRPr="002A405A">
        <w:rPr>
          <w:rFonts w:ascii="Arial" w:hAnsi="Arial" w:cs="Arial"/>
          <w:sz w:val="20"/>
          <w:szCs w:val="20"/>
        </w:rPr>
        <w:br/>
      </w:r>
      <w:r w:rsidR="00ED4263" w:rsidRPr="00ED4263">
        <w:rPr>
          <w:rFonts w:ascii="Arial" w:hAnsi="Arial" w:cs="Arial"/>
          <w:sz w:val="20"/>
          <w:szCs w:val="20"/>
        </w:rPr>
        <w:t>22053037</w:t>
      </w:r>
    </w:p>
    <w:p w14:paraId="6993A87A" w14:textId="4A9E8CAD" w:rsidR="009A5C4C" w:rsidRPr="002A405A" w:rsidRDefault="00434882" w:rsidP="004D0686">
      <w:pPr>
        <w:spacing w:line="240" w:lineRule="auto"/>
        <w:jc w:val="center"/>
        <w:rPr>
          <w:rFonts w:ascii="Arial" w:hAnsi="Arial" w:cs="Arial"/>
          <w:sz w:val="20"/>
          <w:szCs w:val="20"/>
        </w:rPr>
        <w:sectPr w:rsidR="009A5C4C" w:rsidRPr="002A405A" w:rsidSect="009A5C4C">
          <w:type w:val="continuous"/>
          <w:pgSz w:w="11906" w:h="16838"/>
          <w:pgMar w:top="1440" w:right="1440" w:bottom="1440" w:left="1440" w:header="708" w:footer="708" w:gutter="0"/>
          <w:cols w:num="3" w:space="708"/>
          <w:docGrid w:linePitch="360"/>
        </w:sectPr>
      </w:pPr>
      <w:r>
        <w:rPr>
          <w:rFonts w:ascii="Arial" w:hAnsi="Arial" w:cs="Arial"/>
          <w:sz w:val="20"/>
          <w:szCs w:val="20"/>
        </w:rPr>
        <w:t>Wong Hui San</w:t>
      </w:r>
      <w:r w:rsidR="00656B0A" w:rsidRPr="002A405A">
        <w:rPr>
          <w:rFonts w:ascii="Arial" w:hAnsi="Arial" w:cs="Arial"/>
          <w:sz w:val="20"/>
          <w:szCs w:val="20"/>
        </w:rPr>
        <w:br/>
      </w:r>
      <w:r w:rsidR="006B3DA9" w:rsidRPr="006B3DA9">
        <w:rPr>
          <w:rFonts w:ascii="Arial" w:hAnsi="Arial" w:cs="Arial"/>
          <w:sz w:val="20"/>
          <w:szCs w:val="20"/>
        </w:rPr>
        <w:t>22034540</w:t>
      </w:r>
    </w:p>
    <w:p w14:paraId="754C783B" w14:textId="77777777" w:rsidR="009A5C4C" w:rsidRPr="002A405A" w:rsidRDefault="009A5C4C">
      <w:pPr>
        <w:rPr>
          <w:rFonts w:ascii="Arial" w:hAnsi="Arial" w:cs="Arial"/>
          <w:sz w:val="20"/>
          <w:szCs w:val="20"/>
        </w:rPr>
      </w:pPr>
    </w:p>
    <w:p w14:paraId="525C61E4" w14:textId="77777777" w:rsidR="00166340" w:rsidRPr="003E6A5F" w:rsidRDefault="00166340" w:rsidP="002970A4">
      <w:pPr>
        <w:pStyle w:val="HeaderAbs"/>
        <w:framePr w:wrap="auto"/>
        <w:tabs>
          <w:tab w:val="clear" w:pos="289"/>
        </w:tabs>
        <w:spacing w:before="0" w:after="0" w:line="480" w:lineRule="auto"/>
        <w:ind w:left="567" w:right="509"/>
        <w:rPr>
          <w:rFonts w:ascii="Arial" w:eastAsia="Arial" w:hAnsi="Arial" w:cs="Arial"/>
          <w:sz w:val="20"/>
          <w:szCs w:val="20"/>
        </w:rPr>
      </w:pPr>
      <w:bookmarkStart w:id="1" w:name="_Toc205624568"/>
      <w:r w:rsidRPr="003E6A5F">
        <w:rPr>
          <w:rFonts w:ascii="Arial" w:hAnsi="Arial" w:cs="Arial"/>
          <w:sz w:val="20"/>
          <w:szCs w:val="20"/>
        </w:rPr>
        <w:t>ABSTRACT</w:t>
      </w:r>
      <w:bookmarkEnd w:id="1"/>
    </w:p>
    <w:p w14:paraId="7BDDED10" w14:textId="5A31D2B3" w:rsidR="004E39C4" w:rsidRPr="00976325" w:rsidRDefault="004E39C4" w:rsidP="00E67B71">
      <w:pPr>
        <w:pStyle w:val="NormalWeb"/>
        <w:spacing w:before="0" w:beforeAutospacing="0" w:after="0" w:afterAutospacing="0"/>
        <w:ind w:left="567"/>
        <w:jc w:val="both"/>
        <w:divId w:val="1445153767"/>
        <w:rPr>
          <w:sz w:val="20"/>
          <w:szCs w:val="20"/>
        </w:rPr>
      </w:pPr>
      <w:r w:rsidRPr="00976325">
        <w:rPr>
          <w:rFonts w:ascii="Arial" w:hAnsi="Arial" w:cs="Arial"/>
          <w:sz w:val="20"/>
          <w:szCs w:val="20"/>
          <w:shd w:val="clear" w:color="auto" w:fill="FFFFFF"/>
        </w:rPr>
        <w:t xml:space="preserve">The iZone Subject Enrolment is a portal that is used by Sunway University students to register for their subjects. However, students often missed their preferred class due to the limited class availability especially during a new semester. Therefore, this problem will cause poor registration experience. </w:t>
      </w:r>
      <w:r w:rsidR="00A33E67">
        <w:rPr>
          <w:rFonts w:ascii="Arial" w:hAnsi="Arial" w:cs="Arial"/>
          <w:sz w:val="20"/>
          <w:szCs w:val="20"/>
          <w:shd w:val="clear" w:color="auto" w:fill="FFFFFF"/>
        </w:rPr>
        <w:t xml:space="preserve">Having an efficient enrolment system is important in academic </w:t>
      </w:r>
      <w:r w:rsidR="00F83817">
        <w:rPr>
          <w:rFonts w:ascii="Arial" w:hAnsi="Arial" w:cs="Arial"/>
          <w:sz w:val="20"/>
          <w:szCs w:val="20"/>
          <w:shd w:val="clear" w:color="auto" w:fill="FFFFFF"/>
        </w:rPr>
        <w:t>to ensure fairness and reduce stress for both students and administrators.</w:t>
      </w:r>
      <w:r w:rsidR="003001A9">
        <w:rPr>
          <w:rFonts w:ascii="Arial" w:hAnsi="Arial" w:cs="Arial"/>
          <w:sz w:val="20"/>
          <w:szCs w:val="20"/>
          <w:shd w:val="clear" w:color="auto" w:fill="FFFFFF"/>
        </w:rPr>
        <w:t xml:space="preserve"> Hence, t</w:t>
      </w:r>
      <w:r w:rsidRPr="00976325">
        <w:rPr>
          <w:rFonts w:ascii="Arial" w:hAnsi="Arial" w:cs="Arial"/>
          <w:sz w:val="20"/>
          <w:szCs w:val="20"/>
          <w:shd w:val="clear" w:color="auto" w:fill="FFFFFF"/>
        </w:rPr>
        <w:t xml:space="preserve">he university should implement a system that is more efficient and fairer to allow students to have a smoother registration process. The existing system does not have a proper solution to the problem of student dissatisfaction due to full classes. </w:t>
      </w:r>
      <w:r w:rsidR="003001A9">
        <w:rPr>
          <w:rFonts w:ascii="Arial" w:hAnsi="Arial" w:cs="Arial"/>
          <w:sz w:val="20"/>
          <w:szCs w:val="20"/>
          <w:shd w:val="clear" w:color="auto" w:fill="FFFFFF"/>
        </w:rPr>
        <w:t xml:space="preserve">It </w:t>
      </w:r>
      <w:r w:rsidR="00DE1E2E">
        <w:rPr>
          <w:rFonts w:ascii="Arial" w:hAnsi="Arial" w:cs="Arial"/>
          <w:sz w:val="20"/>
          <w:szCs w:val="20"/>
          <w:shd w:val="clear" w:color="auto" w:fill="FFFFFF"/>
        </w:rPr>
        <w:t xml:space="preserve">lacks </w:t>
      </w:r>
      <w:r w:rsidR="003001A9">
        <w:rPr>
          <w:rFonts w:ascii="Arial" w:hAnsi="Arial" w:cs="Arial"/>
          <w:sz w:val="20"/>
          <w:szCs w:val="20"/>
          <w:shd w:val="clear" w:color="auto" w:fill="FFFFFF"/>
        </w:rPr>
        <w:t>queueing system</w:t>
      </w:r>
      <w:r w:rsidR="00DE1E2E">
        <w:rPr>
          <w:rFonts w:ascii="Arial" w:hAnsi="Arial" w:cs="Arial"/>
          <w:sz w:val="20"/>
          <w:szCs w:val="20"/>
          <w:shd w:val="clear" w:color="auto" w:fill="FFFFFF"/>
        </w:rPr>
        <w:t xml:space="preserve"> and causes students to </w:t>
      </w:r>
      <w:r w:rsidR="006C4FC2">
        <w:rPr>
          <w:rFonts w:ascii="Arial" w:hAnsi="Arial" w:cs="Arial"/>
          <w:sz w:val="20"/>
          <w:szCs w:val="20"/>
          <w:shd w:val="clear" w:color="auto" w:fill="FFFFFF"/>
        </w:rPr>
        <w:t>miss</w:t>
      </w:r>
      <w:r w:rsidR="00DE1E2E">
        <w:rPr>
          <w:rFonts w:ascii="Arial" w:hAnsi="Arial" w:cs="Arial"/>
          <w:sz w:val="20"/>
          <w:szCs w:val="20"/>
          <w:shd w:val="clear" w:color="auto" w:fill="FFFFFF"/>
        </w:rPr>
        <w:t xml:space="preserve"> their preferred classes due to limited class availability.</w:t>
      </w:r>
      <w:r w:rsidR="003001A9">
        <w:rPr>
          <w:rFonts w:ascii="Arial" w:hAnsi="Arial" w:cs="Arial"/>
          <w:sz w:val="20"/>
          <w:szCs w:val="20"/>
          <w:shd w:val="clear" w:color="auto" w:fill="FFFFFF"/>
        </w:rPr>
        <w:t xml:space="preserve"> </w:t>
      </w:r>
      <w:r w:rsidRPr="00976325">
        <w:rPr>
          <w:rFonts w:ascii="Arial" w:hAnsi="Arial" w:cs="Arial"/>
          <w:sz w:val="20"/>
          <w:szCs w:val="20"/>
          <w:shd w:val="clear" w:color="auto" w:fill="FFFFFF"/>
        </w:rPr>
        <w:t xml:space="preserve">Students </w:t>
      </w:r>
      <w:proofErr w:type="gramStart"/>
      <w:r w:rsidRPr="00976325">
        <w:rPr>
          <w:rFonts w:ascii="Arial" w:hAnsi="Arial" w:cs="Arial"/>
          <w:sz w:val="20"/>
          <w:szCs w:val="20"/>
          <w:shd w:val="clear" w:color="auto" w:fill="FFFFFF"/>
        </w:rPr>
        <w:t>have to</w:t>
      </w:r>
      <w:proofErr w:type="gramEnd"/>
      <w:r w:rsidRPr="00976325">
        <w:rPr>
          <w:rFonts w:ascii="Arial" w:hAnsi="Arial" w:cs="Arial"/>
          <w:sz w:val="20"/>
          <w:szCs w:val="20"/>
          <w:shd w:val="clear" w:color="auto" w:fill="FFFFFF"/>
        </w:rPr>
        <w:t xml:space="preserve"> log in to iZone manually and check for class availability on numerous occasions. This problem negatively affects both students and administrators from the university. Therefore, the iZone Waitlist System was developed as an upgrade to the existing platform to solve this problem. There are some key features such as automated waitlist management, a live dashboard, and alert notifications. These features improve the fairness of the enrolment process and provide real-time information. </w:t>
      </w:r>
      <w:r w:rsidR="00BA186B">
        <w:rPr>
          <w:rFonts w:ascii="Arial" w:hAnsi="Arial" w:cs="Arial"/>
          <w:sz w:val="20"/>
          <w:szCs w:val="20"/>
          <w:shd w:val="clear" w:color="auto" w:fill="FFFFFF"/>
        </w:rPr>
        <w:t>The system</w:t>
      </w:r>
      <w:r w:rsidRPr="00976325">
        <w:rPr>
          <w:rFonts w:ascii="Arial" w:hAnsi="Arial" w:cs="Arial"/>
          <w:sz w:val="20"/>
          <w:szCs w:val="20"/>
          <w:shd w:val="clear" w:color="auto" w:fill="FFFFFF"/>
        </w:rPr>
        <w:t xml:space="preserve"> was built using the Waterfall Model, which involves multiple stages such as requirement analysis, system design, implementation, testing, deployment, and maintenance. In this project, a usability test was carried out with ten users, including Sunway students, non-Sunway students, and a lecturer. The results show that more than 90% of respondents thought the system was well-integrated and intuitive.</w:t>
      </w:r>
      <w:r w:rsidR="00E236BA">
        <w:rPr>
          <w:rFonts w:ascii="Arial" w:hAnsi="Arial" w:cs="Arial"/>
          <w:sz w:val="20"/>
          <w:szCs w:val="20"/>
          <w:shd w:val="clear" w:color="auto" w:fill="FFFFFF"/>
        </w:rPr>
        <w:t xml:space="preserve"> The live dashboard and alert notifications helped to reduce t</w:t>
      </w:r>
      <w:r w:rsidR="007F0859">
        <w:rPr>
          <w:rFonts w:ascii="Arial" w:hAnsi="Arial" w:cs="Arial"/>
          <w:sz w:val="20"/>
          <w:szCs w:val="20"/>
          <w:shd w:val="clear" w:color="auto" w:fill="FFFFFF"/>
        </w:rPr>
        <w:t xml:space="preserve">he need for manual checking. </w:t>
      </w:r>
      <w:r w:rsidRPr="00976325">
        <w:rPr>
          <w:rFonts w:ascii="Arial" w:hAnsi="Arial" w:cs="Arial"/>
          <w:sz w:val="20"/>
          <w:szCs w:val="20"/>
          <w:shd w:val="clear" w:color="auto" w:fill="FFFFFF"/>
        </w:rPr>
        <w:t xml:space="preserve">By implementing the system, it can increase the registration efficiency. Besides, students can also reduce their stress especially during subject enrolment time. The implementation of the system will also enhance the school’s digital image in information systems. The system not only solves the subject enrolment issues but also reflects the user-centered system development concept. </w:t>
      </w:r>
      <w:r w:rsidR="0086539F">
        <w:rPr>
          <w:rFonts w:ascii="Arial" w:hAnsi="Arial" w:cs="Arial"/>
          <w:sz w:val="20"/>
          <w:szCs w:val="20"/>
          <w:shd w:val="clear" w:color="auto" w:fill="FFFFFF"/>
        </w:rPr>
        <w:t>Lastly, the system</w:t>
      </w:r>
      <w:r w:rsidR="00F85F3A">
        <w:rPr>
          <w:rFonts w:ascii="Arial" w:hAnsi="Arial" w:cs="Arial"/>
          <w:sz w:val="20"/>
          <w:szCs w:val="20"/>
          <w:shd w:val="clear" w:color="auto" w:fill="FFFFFF"/>
        </w:rPr>
        <w:t>’s scalability allows</w:t>
      </w:r>
      <w:r w:rsidR="008C0A59">
        <w:rPr>
          <w:rFonts w:ascii="Arial" w:hAnsi="Arial" w:cs="Arial"/>
          <w:sz w:val="20"/>
          <w:szCs w:val="20"/>
          <w:shd w:val="clear" w:color="auto" w:fill="FFFFFF"/>
        </w:rPr>
        <w:t xml:space="preserve"> </w:t>
      </w:r>
      <w:r w:rsidR="00F85F3A">
        <w:rPr>
          <w:rFonts w:ascii="Arial" w:hAnsi="Arial" w:cs="Arial"/>
          <w:sz w:val="20"/>
          <w:szCs w:val="20"/>
          <w:shd w:val="clear" w:color="auto" w:fill="FFFFFF"/>
        </w:rPr>
        <w:t xml:space="preserve">future integration into </w:t>
      </w:r>
      <w:r w:rsidR="008C0A59">
        <w:rPr>
          <w:rFonts w:ascii="Arial" w:hAnsi="Arial" w:cs="Arial"/>
          <w:sz w:val="20"/>
          <w:szCs w:val="20"/>
          <w:shd w:val="clear" w:color="auto" w:fill="FFFFFF"/>
        </w:rPr>
        <w:t>more</w:t>
      </w:r>
      <w:r w:rsidR="00F85F3A">
        <w:rPr>
          <w:rFonts w:ascii="Arial" w:hAnsi="Arial" w:cs="Arial"/>
          <w:sz w:val="20"/>
          <w:szCs w:val="20"/>
          <w:shd w:val="clear" w:color="auto" w:fill="FFFFFF"/>
        </w:rPr>
        <w:t xml:space="preserve"> campus digital </w:t>
      </w:r>
      <w:r w:rsidR="003E6A5F">
        <w:rPr>
          <w:rFonts w:ascii="Arial" w:hAnsi="Arial" w:cs="Arial"/>
          <w:sz w:val="20"/>
          <w:szCs w:val="20"/>
          <w:shd w:val="clear" w:color="auto" w:fill="FFFFFF"/>
        </w:rPr>
        <w:t>infrastructure</w:t>
      </w:r>
      <w:r w:rsidR="00F85F3A">
        <w:rPr>
          <w:rFonts w:ascii="Arial" w:hAnsi="Arial" w:cs="Arial"/>
          <w:sz w:val="20"/>
          <w:szCs w:val="20"/>
          <w:shd w:val="clear" w:color="auto" w:fill="FFFFFF"/>
        </w:rPr>
        <w:t xml:space="preserve">. </w:t>
      </w:r>
      <w:r w:rsidRPr="00976325">
        <w:rPr>
          <w:rFonts w:ascii="Arial" w:hAnsi="Arial" w:cs="Arial"/>
          <w:sz w:val="20"/>
          <w:szCs w:val="20"/>
          <w:shd w:val="clear" w:color="auto" w:fill="FFFFFF"/>
        </w:rPr>
        <w:t>Hence, the proposed system has combined the technology with user experience effectively. As a summary, the Smart iZone Waitlist System represents a meaningful advancement in Sunway University’s subject enrolment process.</w:t>
      </w:r>
    </w:p>
    <w:p w14:paraId="2363E070" w14:textId="77777777" w:rsidR="00D6034B" w:rsidRPr="002A405A" w:rsidRDefault="00D6034B" w:rsidP="00166340">
      <w:pPr>
        <w:spacing w:line="276" w:lineRule="auto"/>
        <w:ind w:left="567" w:right="509"/>
        <w:rPr>
          <w:rFonts w:ascii="Arial" w:eastAsia="Arial" w:hAnsi="Arial" w:cs="Arial"/>
          <w:sz w:val="20"/>
          <w:szCs w:val="20"/>
        </w:rPr>
      </w:pPr>
    </w:p>
    <w:p w14:paraId="01DDE24E" w14:textId="02D06870" w:rsidR="00D6034B" w:rsidRPr="002A405A" w:rsidRDefault="00D6034B" w:rsidP="00D6034B">
      <w:pPr>
        <w:spacing w:line="276" w:lineRule="auto"/>
        <w:ind w:left="567" w:right="509"/>
        <w:rPr>
          <w:rFonts w:ascii="Arial" w:eastAsia="Arial" w:hAnsi="Arial" w:cs="Arial"/>
          <w:sz w:val="20"/>
          <w:szCs w:val="20"/>
        </w:rPr>
      </w:pPr>
      <w:r w:rsidRPr="002A405A">
        <w:rPr>
          <w:rFonts w:ascii="Arial" w:hAnsi="Arial" w:cs="Arial"/>
          <w:b/>
          <w:bCs/>
          <w:sz w:val="20"/>
          <w:szCs w:val="20"/>
          <w:lang w:val="en-US"/>
        </w:rPr>
        <w:t>Key Words:</w:t>
      </w:r>
      <w:r w:rsidRPr="002A405A">
        <w:rPr>
          <w:rFonts w:ascii="Arial" w:hAnsi="Arial" w:cs="Arial"/>
          <w:sz w:val="20"/>
          <w:szCs w:val="20"/>
          <w:lang w:val="en-US"/>
        </w:rPr>
        <w:t xml:space="preserve"> </w:t>
      </w:r>
      <w:r w:rsidR="00306275">
        <w:rPr>
          <w:rFonts w:ascii="Arial" w:hAnsi="Arial" w:cs="Arial"/>
          <w:sz w:val="20"/>
          <w:szCs w:val="20"/>
        </w:rPr>
        <w:t>a</w:t>
      </w:r>
      <w:r w:rsidR="00306275" w:rsidRPr="002A3A9F">
        <w:rPr>
          <w:rFonts w:ascii="Arial" w:hAnsi="Arial" w:cs="Arial"/>
          <w:sz w:val="20"/>
          <w:szCs w:val="20"/>
        </w:rPr>
        <w:t>utomation</w:t>
      </w:r>
      <w:r w:rsidR="00306275">
        <w:rPr>
          <w:rFonts w:ascii="Arial" w:hAnsi="Arial" w:cs="Arial"/>
          <w:sz w:val="20"/>
          <w:szCs w:val="20"/>
          <w:lang w:val="en-US"/>
        </w:rPr>
        <w:t xml:space="preserve">, </w:t>
      </w:r>
      <w:r w:rsidR="005D0949">
        <w:rPr>
          <w:rFonts w:ascii="Arial" w:hAnsi="Arial" w:cs="Arial"/>
          <w:sz w:val="20"/>
          <w:szCs w:val="20"/>
          <w:lang w:val="en-US"/>
        </w:rPr>
        <w:t xml:space="preserve">dashboard, notifications, </w:t>
      </w:r>
      <w:r w:rsidR="005D0949">
        <w:rPr>
          <w:rFonts w:ascii="Arial" w:hAnsi="Arial" w:cs="Arial"/>
          <w:sz w:val="20"/>
          <w:szCs w:val="20"/>
        </w:rPr>
        <w:t>w</w:t>
      </w:r>
      <w:r w:rsidR="002A3A9F" w:rsidRPr="002A3A9F">
        <w:rPr>
          <w:rFonts w:ascii="Arial" w:hAnsi="Arial" w:cs="Arial"/>
          <w:sz w:val="20"/>
          <w:szCs w:val="20"/>
        </w:rPr>
        <w:t xml:space="preserve">aterfall </w:t>
      </w:r>
      <w:r w:rsidR="005D0949">
        <w:rPr>
          <w:rFonts w:ascii="Arial" w:hAnsi="Arial" w:cs="Arial"/>
          <w:sz w:val="20"/>
          <w:szCs w:val="20"/>
        </w:rPr>
        <w:t>m</w:t>
      </w:r>
      <w:r w:rsidR="002A3A9F" w:rsidRPr="002A3A9F">
        <w:rPr>
          <w:rFonts w:ascii="Arial" w:hAnsi="Arial" w:cs="Arial"/>
          <w:sz w:val="20"/>
          <w:szCs w:val="20"/>
        </w:rPr>
        <w:t xml:space="preserve">odel, </w:t>
      </w:r>
      <w:r w:rsidR="005D0949">
        <w:rPr>
          <w:rFonts w:ascii="Arial" w:hAnsi="Arial" w:cs="Arial"/>
          <w:sz w:val="20"/>
          <w:szCs w:val="20"/>
        </w:rPr>
        <w:t>u</w:t>
      </w:r>
      <w:r w:rsidR="002A3A9F" w:rsidRPr="002A3A9F">
        <w:rPr>
          <w:rFonts w:ascii="Arial" w:hAnsi="Arial" w:cs="Arial"/>
          <w:sz w:val="20"/>
          <w:szCs w:val="20"/>
        </w:rPr>
        <w:t xml:space="preserve">sability </w:t>
      </w:r>
      <w:r w:rsidR="005D0949">
        <w:rPr>
          <w:rFonts w:ascii="Arial" w:hAnsi="Arial" w:cs="Arial"/>
          <w:sz w:val="20"/>
          <w:szCs w:val="20"/>
        </w:rPr>
        <w:t>t</w:t>
      </w:r>
      <w:r w:rsidR="002A3A9F" w:rsidRPr="002A3A9F">
        <w:rPr>
          <w:rFonts w:ascii="Arial" w:hAnsi="Arial" w:cs="Arial"/>
          <w:sz w:val="20"/>
          <w:szCs w:val="20"/>
        </w:rPr>
        <w:t>esting</w:t>
      </w:r>
    </w:p>
    <w:p w14:paraId="464A2A68" w14:textId="77777777" w:rsidR="009A5C4C" w:rsidRPr="002A405A" w:rsidRDefault="009A5C4C">
      <w:pPr>
        <w:rPr>
          <w:rFonts w:ascii="Arial" w:hAnsi="Arial" w:cs="Arial"/>
          <w:sz w:val="20"/>
          <w:szCs w:val="20"/>
        </w:rPr>
      </w:pPr>
    </w:p>
    <w:p w14:paraId="70E5AEE2" w14:textId="0AC6F7F4" w:rsidR="00D6034B" w:rsidRPr="002A405A" w:rsidRDefault="00801E98" w:rsidP="00D0739D">
      <w:pPr>
        <w:pStyle w:val="Heading1"/>
        <w:numPr>
          <w:ilvl w:val="0"/>
          <w:numId w:val="5"/>
        </w:numPr>
        <w:spacing w:line="480" w:lineRule="auto"/>
        <w:ind w:left="360"/>
        <w:rPr>
          <w:rFonts w:ascii="Arial" w:hAnsi="Arial" w:cs="Arial"/>
          <w:b/>
          <w:bCs/>
          <w:color w:val="auto"/>
          <w:sz w:val="20"/>
          <w:szCs w:val="20"/>
        </w:rPr>
      </w:pPr>
      <w:bookmarkStart w:id="2" w:name="_Toc205624569"/>
      <w:r w:rsidRPr="3EB0291B">
        <w:rPr>
          <w:rFonts w:ascii="Arial" w:hAnsi="Arial" w:cs="Arial"/>
          <w:b/>
          <w:bCs/>
          <w:color w:val="auto"/>
          <w:sz w:val="20"/>
          <w:szCs w:val="20"/>
        </w:rPr>
        <w:t>INTRODUCTION</w:t>
      </w:r>
      <w:bookmarkEnd w:id="2"/>
    </w:p>
    <w:p w14:paraId="37423554" w14:textId="62D0519C" w:rsidR="00801E98" w:rsidRPr="002A405A" w:rsidRDefault="64EA9627" w:rsidP="00287879">
      <w:pPr>
        <w:spacing w:before="240" w:after="240" w:line="240" w:lineRule="auto"/>
        <w:jc w:val="both"/>
        <w:rPr>
          <w:rFonts w:ascii="Arial" w:eastAsia="Arial" w:hAnsi="Arial" w:cs="Arial"/>
          <w:sz w:val="20"/>
          <w:szCs w:val="20"/>
        </w:rPr>
      </w:pPr>
      <w:r w:rsidRPr="3EB0291B">
        <w:rPr>
          <w:rFonts w:ascii="Arial" w:eastAsia="Arial" w:hAnsi="Arial" w:cs="Arial"/>
          <w:sz w:val="20"/>
          <w:szCs w:val="20"/>
        </w:rPr>
        <w:t>Student enrolment systems are crucial for guiding course registrations at universities</w:t>
      </w:r>
      <w:r w:rsidR="74B2CD49" w:rsidRPr="3EB0291B">
        <w:rPr>
          <w:rFonts w:ascii="Arial" w:eastAsia="Arial" w:hAnsi="Arial" w:cs="Arial"/>
          <w:sz w:val="20"/>
          <w:szCs w:val="20"/>
        </w:rPr>
        <w:t xml:space="preserve"> - </w:t>
      </w:r>
      <w:r w:rsidRPr="3EB0291B">
        <w:rPr>
          <w:rFonts w:ascii="Arial" w:eastAsia="Arial" w:hAnsi="Arial" w:cs="Arial"/>
          <w:sz w:val="20"/>
          <w:szCs w:val="20"/>
        </w:rPr>
        <w:t xml:space="preserve">they help students pick subjects, secure time slots, and build their schedules. In today’s higher education, especially when the registration rush hits, systems need to be both quick and dependable. They must support a surge of simultaneous users while ensuring that limited places are allocated fairly. </w:t>
      </w:r>
    </w:p>
    <w:p w14:paraId="07A54875" w14:textId="6CA17A1F" w:rsidR="00801E98" w:rsidRPr="002A405A" w:rsidRDefault="64EA9627" w:rsidP="00287879">
      <w:pPr>
        <w:spacing w:before="240" w:after="240" w:line="240" w:lineRule="auto"/>
        <w:jc w:val="both"/>
        <w:rPr>
          <w:rFonts w:ascii="Arial" w:eastAsia="Arial" w:hAnsi="Arial" w:cs="Arial"/>
          <w:sz w:val="20"/>
          <w:szCs w:val="20"/>
        </w:rPr>
      </w:pPr>
      <w:r w:rsidRPr="3EB0291B">
        <w:rPr>
          <w:rFonts w:ascii="Arial" w:eastAsia="Arial" w:hAnsi="Arial" w:cs="Arial"/>
          <w:sz w:val="20"/>
          <w:szCs w:val="20"/>
        </w:rPr>
        <w:t xml:space="preserve">At Sunway University, the </w:t>
      </w:r>
      <w:r w:rsidRPr="00E6212C">
        <w:rPr>
          <w:rFonts w:ascii="Arial" w:eastAsia="Arial" w:hAnsi="Arial" w:cs="Arial"/>
          <w:sz w:val="20"/>
          <w:szCs w:val="20"/>
        </w:rPr>
        <w:t>iZone portal</w:t>
      </w:r>
      <w:r w:rsidRPr="3EB0291B">
        <w:rPr>
          <w:rFonts w:ascii="Arial" w:eastAsia="Arial" w:hAnsi="Arial" w:cs="Arial"/>
          <w:sz w:val="20"/>
          <w:szCs w:val="20"/>
        </w:rPr>
        <w:t xml:space="preserve"> is the gateway for subject enrolment. Here, students can check class offerings, sign up for subjects, and </w:t>
      </w:r>
      <w:r w:rsidR="00E6212C">
        <w:rPr>
          <w:rFonts w:ascii="Arial" w:eastAsia="Arial" w:hAnsi="Arial" w:cs="Arial"/>
          <w:sz w:val="20"/>
          <w:szCs w:val="20"/>
        </w:rPr>
        <w:t>adjust</w:t>
      </w:r>
      <w:r w:rsidRPr="3EB0291B">
        <w:rPr>
          <w:rFonts w:ascii="Arial" w:eastAsia="Arial" w:hAnsi="Arial" w:cs="Arial"/>
          <w:sz w:val="20"/>
          <w:szCs w:val="20"/>
        </w:rPr>
        <w:t xml:space="preserve"> their schedules. The portal handles these tasks well </w:t>
      </w:r>
      <w:r w:rsidRPr="3EB0291B">
        <w:rPr>
          <w:rFonts w:ascii="Arial" w:eastAsia="Arial" w:hAnsi="Arial" w:cs="Arial"/>
          <w:sz w:val="20"/>
          <w:szCs w:val="20"/>
        </w:rPr>
        <w:lastRenderedPageBreak/>
        <w:t xml:space="preserve">enough for routine use, but it misses some of the intelligent automation now seen in peer institutions, such </w:t>
      </w:r>
      <w:r w:rsidRPr="00E02B05">
        <w:rPr>
          <w:rFonts w:ascii="Arial" w:eastAsia="Arial" w:hAnsi="Arial" w:cs="Arial"/>
          <w:sz w:val="20"/>
          <w:szCs w:val="20"/>
        </w:rPr>
        <w:t>as auto</w:t>
      </w:r>
      <w:r w:rsidR="00E02B05" w:rsidRPr="00E02B05">
        <w:rPr>
          <w:rFonts w:ascii="Arial" w:eastAsia="Arial" w:hAnsi="Arial" w:cs="Arial"/>
          <w:sz w:val="20"/>
          <w:szCs w:val="20"/>
        </w:rPr>
        <w:t>mated</w:t>
      </w:r>
      <w:r w:rsidRPr="3EB0291B">
        <w:rPr>
          <w:rFonts w:ascii="Arial" w:eastAsia="Arial" w:hAnsi="Arial" w:cs="Arial"/>
          <w:sz w:val="20"/>
          <w:szCs w:val="20"/>
        </w:rPr>
        <w:t xml:space="preserve"> waitlists, updating slot availability in real time, and </w:t>
      </w:r>
      <w:r w:rsidRPr="00E02B05">
        <w:rPr>
          <w:rFonts w:ascii="Arial" w:eastAsia="Arial" w:hAnsi="Arial" w:cs="Arial"/>
          <w:sz w:val="20"/>
          <w:szCs w:val="20"/>
        </w:rPr>
        <w:t xml:space="preserve">applying </w:t>
      </w:r>
      <w:r w:rsidR="00E02B05">
        <w:rPr>
          <w:rFonts w:ascii="Arial" w:eastAsia="Arial" w:hAnsi="Arial" w:cs="Arial"/>
          <w:sz w:val="20"/>
          <w:szCs w:val="20"/>
        </w:rPr>
        <w:t>First</w:t>
      </w:r>
      <w:r w:rsidR="00551E1B">
        <w:rPr>
          <w:rFonts w:ascii="Arial" w:eastAsia="Arial" w:hAnsi="Arial" w:cs="Arial"/>
          <w:sz w:val="20"/>
          <w:szCs w:val="20"/>
        </w:rPr>
        <w:t>-</w:t>
      </w:r>
      <w:r w:rsidR="00E02B05">
        <w:rPr>
          <w:rFonts w:ascii="Arial" w:eastAsia="Arial" w:hAnsi="Arial" w:cs="Arial"/>
          <w:sz w:val="20"/>
          <w:szCs w:val="20"/>
        </w:rPr>
        <w:t>Come First</w:t>
      </w:r>
      <w:r w:rsidR="00551E1B">
        <w:rPr>
          <w:rFonts w:ascii="Arial" w:eastAsia="Arial" w:hAnsi="Arial" w:cs="Arial"/>
          <w:sz w:val="20"/>
          <w:szCs w:val="20"/>
        </w:rPr>
        <w:t>-</w:t>
      </w:r>
      <w:r w:rsidR="00E02B05">
        <w:rPr>
          <w:rFonts w:ascii="Arial" w:eastAsia="Arial" w:hAnsi="Arial" w:cs="Arial"/>
          <w:sz w:val="20"/>
          <w:szCs w:val="20"/>
        </w:rPr>
        <w:t>Serve (FCFS)</w:t>
      </w:r>
      <w:r w:rsidRPr="3EB0291B">
        <w:rPr>
          <w:rFonts w:ascii="Arial" w:eastAsia="Arial" w:hAnsi="Arial" w:cs="Arial"/>
          <w:sz w:val="20"/>
          <w:szCs w:val="20"/>
        </w:rPr>
        <w:t xml:space="preserve"> rules. The result is that students often </w:t>
      </w:r>
      <w:r w:rsidR="00E6212C" w:rsidRPr="3EB0291B">
        <w:rPr>
          <w:rFonts w:ascii="Arial" w:eastAsia="Arial" w:hAnsi="Arial" w:cs="Arial"/>
          <w:sz w:val="20"/>
          <w:szCs w:val="20"/>
        </w:rPr>
        <w:t>must</w:t>
      </w:r>
      <w:r w:rsidRPr="3EB0291B">
        <w:rPr>
          <w:rFonts w:ascii="Arial" w:eastAsia="Arial" w:hAnsi="Arial" w:cs="Arial"/>
          <w:sz w:val="20"/>
          <w:szCs w:val="20"/>
        </w:rPr>
        <w:t xml:space="preserve"> compete hard for their first-choice classes, especially when it comes to sought-after electives or full tutorials. </w:t>
      </w:r>
    </w:p>
    <w:p w14:paraId="286C81BE" w14:textId="154AB321" w:rsidR="00801E98" w:rsidRPr="002A405A" w:rsidRDefault="64EA9627" w:rsidP="00287879">
      <w:pPr>
        <w:spacing w:before="240" w:after="240" w:line="240" w:lineRule="auto"/>
        <w:jc w:val="both"/>
        <w:rPr>
          <w:rFonts w:ascii="Arial" w:eastAsia="Arial" w:hAnsi="Arial" w:cs="Arial"/>
          <w:sz w:val="20"/>
          <w:szCs w:val="20"/>
        </w:rPr>
      </w:pPr>
      <w:r w:rsidRPr="3EB0291B">
        <w:rPr>
          <w:rFonts w:ascii="Arial" w:eastAsia="Arial" w:hAnsi="Arial" w:cs="Arial"/>
          <w:sz w:val="20"/>
          <w:szCs w:val="20"/>
        </w:rPr>
        <w:t xml:space="preserve">Integrating smarter automation throughout the enrolment workflow could sharpen the overall experience, lessen the load on staff, and make slot distribution more equitable. It is that gap, and its promise, that motivated us to develop the </w:t>
      </w:r>
      <w:r w:rsidRPr="3EB0291B">
        <w:rPr>
          <w:rFonts w:ascii="Arial" w:eastAsia="Arial" w:hAnsi="Arial" w:cs="Arial"/>
          <w:i/>
          <w:iCs/>
          <w:sz w:val="20"/>
          <w:szCs w:val="20"/>
        </w:rPr>
        <w:t>Subject Enrolment Waitlist Management System</w:t>
      </w:r>
      <w:r w:rsidRPr="3EB0291B">
        <w:rPr>
          <w:rFonts w:ascii="Arial" w:eastAsia="Arial" w:hAnsi="Arial" w:cs="Arial"/>
          <w:sz w:val="20"/>
          <w:szCs w:val="20"/>
        </w:rPr>
        <w:t>.</w:t>
      </w:r>
    </w:p>
    <w:p w14:paraId="5DA92B99" w14:textId="5115B91E" w:rsidR="00801E98" w:rsidRPr="002A405A" w:rsidRDefault="64EA9627" w:rsidP="00287879">
      <w:pPr>
        <w:spacing w:before="240" w:after="240" w:line="240" w:lineRule="auto"/>
        <w:jc w:val="both"/>
        <w:rPr>
          <w:rFonts w:ascii="Arial" w:eastAsia="Arial" w:hAnsi="Arial" w:cs="Arial"/>
          <w:sz w:val="20"/>
          <w:szCs w:val="20"/>
        </w:rPr>
      </w:pPr>
      <w:r w:rsidRPr="3EB0291B">
        <w:rPr>
          <w:rFonts w:ascii="Arial" w:eastAsia="Arial" w:hAnsi="Arial" w:cs="Arial"/>
          <w:sz w:val="20"/>
          <w:szCs w:val="20"/>
        </w:rPr>
        <w:t>iZone registration currently lacks a waitlist that updates automatically. Once a course reaches capacity, students must log in repeatedly to refresh the course page, risking a missed slot whenever a delay or server overload occurs. Without a queue that reserves spots in the order requests arrive, the system wastes time, raises anxiety, and unevenly distributes open slots.</w:t>
      </w:r>
    </w:p>
    <w:p w14:paraId="49A25A08" w14:textId="193F22D4" w:rsidR="00801E98" w:rsidRPr="002A405A" w:rsidRDefault="64EA9627" w:rsidP="00287879">
      <w:pPr>
        <w:spacing w:before="240" w:after="240" w:line="240" w:lineRule="auto"/>
        <w:jc w:val="both"/>
        <w:rPr>
          <w:rFonts w:ascii="Arial" w:eastAsia="Arial" w:hAnsi="Arial" w:cs="Arial"/>
          <w:sz w:val="20"/>
          <w:szCs w:val="20"/>
        </w:rPr>
      </w:pPr>
      <w:r w:rsidRPr="3EB0291B">
        <w:rPr>
          <w:rFonts w:ascii="Arial" w:eastAsia="Arial" w:hAnsi="Arial" w:cs="Arial"/>
          <w:sz w:val="20"/>
          <w:szCs w:val="20"/>
        </w:rPr>
        <w:t>The fallout reaches the entire education ecosystem. Lecturers handle more requests to shift schedules, administrators receive a heavier complaints load, and the IT team must scale the server during heightened registration spikes.</w:t>
      </w:r>
    </w:p>
    <w:p w14:paraId="2E3A55EB" w14:textId="11BE4EF3" w:rsidR="00801E98" w:rsidRPr="00DA4874" w:rsidRDefault="64EA9627" w:rsidP="00287879">
      <w:pPr>
        <w:spacing w:before="240" w:after="240" w:line="240" w:lineRule="auto"/>
        <w:jc w:val="both"/>
        <w:rPr>
          <w:rFonts w:ascii="Arial" w:eastAsia="Arial" w:hAnsi="Arial" w:cs="Arial"/>
          <w:sz w:val="20"/>
          <w:szCs w:val="20"/>
        </w:rPr>
      </w:pPr>
      <w:r w:rsidRPr="3EB0291B">
        <w:rPr>
          <w:rFonts w:ascii="Arial" w:eastAsia="Arial" w:hAnsi="Arial" w:cs="Arial"/>
          <w:sz w:val="20"/>
          <w:szCs w:val="20"/>
        </w:rPr>
        <w:t xml:space="preserve">This project will create, test, and iterate a </w:t>
      </w:r>
      <w:r w:rsidRPr="00E6212C">
        <w:rPr>
          <w:rFonts w:ascii="Arial" w:eastAsia="Arial" w:hAnsi="Arial" w:cs="Arial"/>
          <w:sz w:val="20"/>
          <w:szCs w:val="20"/>
        </w:rPr>
        <w:t>Smart Waitlist System</w:t>
      </w:r>
      <w:r w:rsidRPr="3EB0291B">
        <w:rPr>
          <w:rFonts w:ascii="Arial" w:eastAsia="Arial" w:hAnsi="Arial" w:cs="Arial"/>
          <w:sz w:val="20"/>
          <w:szCs w:val="20"/>
        </w:rPr>
        <w:t xml:space="preserve"> to streamline class sign-up by accomplishing the following goals</w:t>
      </w:r>
      <w:r w:rsidR="001042F3">
        <w:rPr>
          <w:rFonts w:ascii="Arial" w:eastAsia="Arial" w:hAnsi="Arial" w:cs="Arial"/>
          <w:sz w:val="20"/>
          <w:szCs w:val="20"/>
        </w:rPr>
        <w:t xml:space="preserve"> which are d</w:t>
      </w:r>
      <w:r w:rsidRPr="001042F3">
        <w:rPr>
          <w:rFonts w:ascii="Arial" w:eastAsia="Arial" w:hAnsi="Arial" w:cs="Arial"/>
          <w:sz w:val="20"/>
          <w:szCs w:val="20"/>
        </w:rPr>
        <w:t>eliver automated waitlist duties so slots in full sections are managed automatically</w:t>
      </w:r>
      <w:r w:rsidR="00DA4874">
        <w:rPr>
          <w:rFonts w:ascii="Arial" w:eastAsia="Arial" w:hAnsi="Arial" w:cs="Arial"/>
          <w:sz w:val="20"/>
          <w:szCs w:val="20"/>
        </w:rPr>
        <w:t>, i</w:t>
      </w:r>
      <w:r w:rsidRPr="00DA4874">
        <w:rPr>
          <w:rFonts w:ascii="Arial" w:eastAsia="Arial" w:hAnsi="Arial" w:cs="Arial"/>
          <w:sz w:val="20"/>
          <w:szCs w:val="20"/>
        </w:rPr>
        <w:t>ssue live notifications and slot availability updates</w:t>
      </w:r>
      <w:r w:rsidR="00DA4874">
        <w:rPr>
          <w:rFonts w:ascii="Arial" w:eastAsia="Arial" w:hAnsi="Arial" w:cs="Arial"/>
          <w:sz w:val="20"/>
          <w:szCs w:val="20"/>
        </w:rPr>
        <w:t>, c</w:t>
      </w:r>
      <w:r w:rsidRPr="00DA4874">
        <w:rPr>
          <w:rFonts w:ascii="Arial" w:eastAsia="Arial" w:hAnsi="Arial" w:cs="Arial"/>
          <w:sz w:val="20"/>
          <w:szCs w:val="20"/>
        </w:rPr>
        <w:t>ut down on time students spend monitoring class availability</w:t>
      </w:r>
      <w:r w:rsidR="00DA4874">
        <w:rPr>
          <w:rFonts w:ascii="Arial" w:eastAsia="Arial" w:hAnsi="Arial" w:cs="Arial"/>
          <w:sz w:val="20"/>
          <w:szCs w:val="20"/>
        </w:rPr>
        <w:t xml:space="preserve"> and b</w:t>
      </w:r>
      <w:r w:rsidRPr="00DA4874">
        <w:rPr>
          <w:rFonts w:ascii="Arial" w:eastAsia="Arial" w:hAnsi="Arial" w:cs="Arial"/>
          <w:sz w:val="20"/>
          <w:szCs w:val="20"/>
        </w:rPr>
        <w:t>oost transparency and satisfaction among students, faculty, and administration.</w:t>
      </w:r>
    </w:p>
    <w:p w14:paraId="528274C9" w14:textId="3FBFC049" w:rsidR="00801E98" w:rsidRPr="00DA4874" w:rsidRDefault="64EA9627" w:rsidP="00287879">
      <w:pPr>
        <w:spacing w:before="240" w:after="240" w:line="240" w:lineRule="auto"/>
        <w:jc w:val="both"/>
        <w:rPr>
          <w:rFonts w:ascii="Arial" w:eastAsia="Arial" w:hAnsi="Arial" w:cs="Arial"/>
          <w:sz w:val="20"/>
          <w:szCs w:val="20"/>
        </w:rPr>
      </w:pPr>
      <w:r w:rsidRPr="3EB0291B">
        <w:rPr>
          <w:rFonts w:ascii="Arial" w:eastAsia="Arial" w:hAnsi="Arial" w:cs="Arial"/>
          <w:sz w:val="20"/>
          <w:szCs w:val="20"/>
        </w:rPr>
        <w:t>This project zeroes in on refining the student-facing class enrolment pathway in iZone by integrating a streamlined waitlist mechanism. The prototype was crafted in Figma and underwent both pilot testing and usability sessions with a selection of Sunway University students. The defined deliverables are</w:t>
      </w:r>
      <w:r w:rsidR="00DA4874">
        <w:rPr>
          <w:rFonts w:ascii="Arial" w:eastAsia="Arial" w:hAnsi="Arial" w:cs="Arial"/>
          <w:sz w:val="20"/>
          <w:szCs w:val="20"/>
        </w:rPr>
        <w:t xml:space="preserve"> a</w:t>
      </w:r>
      <w:r w:rsidRPr="00DA4874">
        <w:rPr>
          <w:rFonts w:ascii="Arial" w:eastAsia="Arial" w:hAnsi="Arial" w:cs="Arial"/>
          <w:sz w:val="20"/>
          <w:szCs w:val="20"/>
        </w:rPr>
        <w:t>llowing students to join and cancel waitlist entries</w:t>
      </w:r>
      <w:r w:rsidR="00DA4874">
        <w:rPr>
          <w:rFonts w:ascii="Arial" w:eastAsia="Arial" w:hAnsi="Arial" w:cs="Arial"/>
          <w:sz w:val="20"/>
          <w:szCs w:val="20"/>
        </w:rPr>
        <w:t>, a</w:t>
      </w:r>
      <w:r w:rsidRPr="00DA4874">
        <w:rPr>
          <w:rFonts w:ascii="Arial" w:eastAsia="Arial" w:hAnsi="Arial" w:cs="Arial"/>
          <w:sz w:val="20"/>
          <w:szCs w:val="20"/>
        </w:rPr>
        <w:t>utomating slot offers when vacancies are confirmed</w:t>
      </w:r>
      <w:r w:rsidR="00DA4874">
        <w:rPr>
          <w:rFonts w:ascii="Arial" w:eastAsia="Arial" w:hAnsi="Arial" w:cs="Arial"/>
          <w:sz w:val="20"/>
          <w:szCs w:val="20"/>
        </w:rPr>
        <w:t xml:space="preserve"> and d</w:t>
      </w:r>
      <w:r w:rsidRPr="00DA4874">
        <w:rPr>
          <w:rFonts w:ascii="Arial" w:eastAsia="Arial" w:hAnsi="Arial" w:cs="Arial"/>
          <w:sz w:val="20"/>
          <w:szCs w:val="20"/>
        </w:rPr>
        <w:t>isplaying real-time updates on dashboards and sending alert notifications.</w:t>
      </w:r>
    </w:p>
    <w:p w14:paraId="5D0F30AA" w14:textId="561743E1" w:rsidR="00801E98" w:rsidRPr="00287879" w:rsidRDefault="64EA9627" w:rsidP="00287879">
      <w:pPr>
        <w:spacing w:before="240" w:after="240" w:line="240" w:lineRule="auto"/>
        <w:jc w:val="both"/>
        <w:rPr>
          <w:rFonts w:ascii="Arial" w:eastAsia="Arial" w:hAnsi="Arial" w:cs="Arial"/>
          <w:sz w:val="20"/>
          <w:szCs w:val="20"/>
        </w:rPr>
      </w:pPr>
      <w:r w:rsidRPr="3EB0291B">
        <w:rPr>
          <w:rFonts w:ascii="Arial" w:eastAsia="Arial" w:hAnsi="Arial" w:cs="Arial"/>
          <w:sz w:val="20"/>
          <w:szCs w:val="20"/>
        </w:rPr>
        <w:t xml:space="preserve">The Smart Waitlist System is poised to reshape the enrolment experience at Sunway University by lowering student anxiety, curtailing the need for administrative intervention, and stabilising backend performance. Primary advantages </w:t>
      </w:r>
      <w:r w:rsidR="00287879">
        <w:rPr>
          <w:rFonts w:ascii="Arial" w:eastAsia="Arial" w:hAnsi="Arial" w:cs="Arial"/>
          <w:sz w:val="20"/>
          <w:szCs w:val="20"/>
        </w:rPr>
        <w:t>for s</w:t>
      </w:r>
      <w:r w:rsidRPr="00287879">
        <w:rPr>
          <w:rFonts w:ascii="Arial" w:eastAsia="Arial" w:hAnsi="Arial" w:cs="Arial"/>
          <w:sz w:val="20"/>
          <w:szCs w:val="20"/>
        </w:rPr>
        <w:t>tudents</w:t>
      </w:r>
      <w:r w:rsidR="00287879">
        <w:rPr>
          <w:rFonts w:ascii="Arial" w:eastAsia="Arial" w:hAnsi="Arial" w:cs="Arial"/>
          <w:sz w:val="20"/>
          <w:szCs w:val="20"/>
        </w:rPr>
        <w:t xml:space="preserve"> are to</w:t>
      </w:r>
      <w:r w:rsidRPr="00287879">
        <w:rPr>
          <w:rFonts w:ascii="Arial" w:eastAsia="Arial" w:hAnsi="Arial" w:cs="Arial"/>
          <w:sz w:val="20"/>
          <w:szCs w:val="20"/>
        </w:rPr>
        <w:t xml:space="preserve"> gain a clear, objective, and less anxiety-inducing enrolment journey.</w:t>
      </w:r>
      <w:r w:rsidR="00287879">
        <w:rPr>
          <w:rFonts w:ascii="Arial" w:eastAsia="Arial" w:hAnsi="Arial" w:cs="Arial"/>
          <w:sz w:val="20"/>
          <w:szCs w:val="20"/>
        </w:rPr>
        <w:t xml:space="preserve"> Next, l</w:t>
      </w:r>
      <w:r w:rsidRPr="00287879">
        <w:rPr>
          <w:rFonts w:ascii="Arial" w:eastAsia="Arial" w:hAnsi="Arial" w:cs="Arial"/>
          <w:sz w:val="20"/>
          <w:szCs w:val="20"/>
        </w:rPr>
        <w:t>ecturers face fewer re-scheduling requests and can manage groups with less friction.</w:t>
      </w:r>
      <w:r w:rsidR="00287879">
        <w:rPr>
          <w:rFonts w:ascii="Arial" w:eastAsia="Arial" w:hAnsi="Arial" w:cs="Arial"/>
          <w:sz w:val="20"/>
          <w:szCs w:val="20"/>
        </w:rPr>
        <w:t xml:space="preserve"> Then, a</w:t>
      </w:r>
      <w:r w:rsidRPr="00287879">
        <w:rPr>
          <w:rFonts w:ascii="Arial" w:eastAsia="Arial" w:hAnsi="Arial" w:cs="Arial"/>
          <w:sz w:val="20"/>
          <w:szCs w:val="20"/>
        </w:rPr>
        <w:t>dministrators deal with fewer queries and can work more efficiently.</w:t>
      </w:r>
      <w:r w:rsidR="00287879">
        <w:rPr>
          <w:rFonts w:ascii="Arial" w:eastAsia="Arial" w:hAnsi="Arial" w:cs="Arial"/>
          <w:sz w:val="20"/>
          <w:szCs w:val="20"/>
        </w:rPr>
        <w:t xml:space="preserve"> Finally, </w:t>
      </w:r>
      <w:r w:rsidRPr="00287879">
        <w:rPr>
          <w:rFonts w:ascii="Arial" w:eastAsia="Arial" w:hAnsi="Arial" w:cs="Arial"/>
          <w:sz w:val="20"/>
          <w:szCs w:val="20"/>
        </w:rPr>
        <w:t>IT departments experience milder loads during peak enrolment.</w:t>
      </w:r>
    </w:p>
    <w:p w14:paraId="5D86FB70" w14:textId="0B3118B7" w:rsidR="00C42322" w:rsidRDefault="64EA9627" w:rsidP="00287879">
      <w:pPr>
        <w:spacing w:before="240" w:after="240" w:line="240" w:lineRule="auto"/>
        <w:jc w:val="both"/>
        <w:rPr>
          <w:rFonts w:ascii="Arial" w:eastAsia="Arial" w:hAnsi="Arial" w:cs="Arial"/>
          <w:sz w:val="20"/>
          <w:szCs w:val="20"/>
        </w:rPr>
      </w:pPr>
      <w:r w:rsidRPr="3EB0291B">
        <w:rPr>
          <w:rFonts w:ascii="Arial" w:eastAsia="Arial" w:hAnsi="Arial" w:cs="Arial"/>
          <w:sz w:val="20"/>
          <w:szCs w:val="20"/>
        </w:rPr>
        <w:t>The lessons and architecture can inform similar initiatives at other universities looking to update and refine their digital enrolment ecosystems.</w:t>
      </w:r>
    </w:p>
    <w:p w14:paraId="5CC82D81" w14:textId="77777777" w:rsidR="00551E1B" w:rsidRPr="00551E1B" w:rsidRDefault="00551E1B" w:rsidP="00551E1B">
      <w:pPr>
        <w:spacing w:before="240" w:after="240" w:line="240" w:lineRule="auto"/>
        <w:jc w:val="both"/>
        <w:rPr>
          <w:rFonts w:ascii="Arial" w:eastAsia="Arial" w:hAnsi="Arial" w:cs="Arial"/>
          <w:sz w:val="20"/>
          <w:szCs w:val="20"/>
        </w:rPr>
      </w:pPr>
    </w:p>
    <w:p w14:paraId="3ED0084F" w14:textId="6D93C005" w:rsidR="00801E98" w:rsidRPr="002A405A" w:rsidRDefault="00801E98" w:rsidP="00D0739D">
      <w:pPr>
        <w:pStyle w:val="Heading1"/>
        <w:numPr>
          <w:ilvl w:val="0"/>
          <w:numId w:val="5"/>
        </w:numPr>
        <w:spacing w:line="480" w:lineRule="auto"/>
        <w:ind w:left="360"/>
        <w:rPr>
          <w:rFonts w:ascii="Arial" w:hAnsi="Arial" w:cs="Arial"/>
          <w:b/>
          <w:bCs/>
          <w:color w:val="auto"/>
          <w:sz w:val="20"/>
          <w:szCs w:val="20"/>
        </w:rPr>
      </w:pPr>
      <w:bookmarkStart w:id="3" w:name="_Toc205624570"/>
      <w:r w:rsidRPr="002A405A">
        <w:rPr>
          <w:rFonts w:ascii="Arial" w:hAnsi="Arial" w:cs="Arial"/>
          <w:b/>
          <w:bCs/>
          <w:color w:val="auto"/>
          <w:sz w:val="20"/>
          <w:szCs w:val="20"/>
        </w:rPr>
        <w:t>RELATED STUDIES</w:t>
      </w:r>
      <w:bookmarkEnd w:id="3"/>
    </w:p>
    <w:p w14:paraId="43D4EA8D" w14:textId="63E774A9" w:rsidR="00B30BC3" w:rsidRDefault="003B2AE0" w:rsidP="00B54232">
      <w:pPr>
        <w:spacing w:line="240" w:lineRule="auto"/>
        <w:ind w:firstLine="360"/>
        <w:jc w:val="both"/>
        <w:rPr>
          <w:rFonts w:ascii="Arial" w:hAnsi="Arial" w:cs="Arial"/>
          <w:sz w:val="20"/>
          <w:szCs w:val="20"/>
        </w:rPr>
      </w:pPr>
      <w:r>
        <w:rPr>
          <w:rFonts w:ascii="Arial" w:hAnsi="Arial" w:cs="Arial"/>
          <w:sz w:val="20"/>
          <w:szCs w:val="20"/>
        </w:rPr>
        <w:t>The systems development life cycle (SDLC) i</w:t>
      </w:r>
      <w:r w:rsidR="00407DEF">
        <w:rPr>
          <w:rFonts w:ascii="Arial" w:hAnsi="Arial" w:cs="Arial"/>
          <w:sz w:val="20"/>
          <w:szCs w:val="20"/>
        </w:rPr>
        <w:t>s a</w:t>
      </w:r>
      <w:r w:rsidR="001731F1">
        <w:rPr>
          <w:rFonts w:ascii="Arial" w:hAnsi="Arial" w:cs="Arial"/>
          <w:sz w:val="20"/>
          <w:szCs w:val="20"/>
        </w:rPr>
        <w:t xml:space="preserve"> structured process that provides a methodical framework for producing software that is dependable, affordable, and </w:t>
      </w:r>
      <w:r w:rsidR="008236C5">
        <w:rPr>
          <w:rFonts w:ascii="Arial" w:hAnsi="Arial" w:cs="Arial"/>
          <w:sz w:val="20"/>
          <w:szCs w:val="20"/>
        </w:rPr>
        <w:t>high quality</w:t>
      </w:r>
      <w:r w:rsidR="00586DDC">
        <w:rPr>
          <w:rFonts w:ascii="Arial" w:hAnsi="Arial" w:cs="Arial"/>
          <w:sz w:val="20"/>
          <w:szCs w:val="20"/>
        </w:rPr>
        <w:t xml:space="preserve"> (Gupta et al., 2021)</w:t>
      </w:r>
      <w:r w:rsidR="008236C5">
        <w:rPr>
          <w:rFonts w:ascii="Arial" w:hAnsi="Arial" w:cs="Arial"/>
          <w:sz w:val="20"/>
          <w:szCs w:val="20"/>
        </w:rPr>
        <w:t>. It consists of clearly defined phases</w:t>
      </w:r>
      <w:r w:rsidR="00887B1A">
        <w:rPr>
          <w:rFonts w:ascii="Arial" w:hAnsi="Arial" w:cs="Arial"/>
          <w:sz w:val="20"/>
          <w:szCs w:val="20"/>
        </w:rPr>
        <w:t xml:space="preserve"> where each stage is essential in software engineering process. Those phases are </w:t>
      </w:r>
      <w:r w:rsidR="00C34F21">
        <w:rPr>
          <w:rFonts w:ascii="Arial" w:hAnsi="Arial" w:cs="Arial"/>
          <w:sz w:val="20"/>
          <w:szCs w:val="20"/>
        </w:rPr>
        <w:t>requirement analysis,</w:t>
      </w:r>
      <w:r w:rsidR="00820395">
        <w:rPr>
          <w:rFonts w:ascii="Arial" w:hAnsi="Arial" w:cs="Arial"/>
          <w:sz w:val="20"/>
          <w:szCs w:val="20"/>
        </w:rPr>
        <w:t xml:space="preserve"> planning,</w:t>
      </w:r>
      <w:r w:rsidR="00C34F21">
        <w:rPr>
          <w:rFonts w:ascii="Arial" w:hAnsi="Arial" w:cs="Arial"/>
          <w:sz w:val="20"/>
          <w:szCs w:val="20"/>
        </w:rPr>
        <w:t xml:space="preserve"> design</w:t>
      </w:r>
      <w:r w:rsidR="00820395">
        <w:rPr>
          <w:rFonts w:ascii="Arial" w:hAnsi="Arial" w:cs="Arial"/>
          <w:sz w:val="20"/>
          <w:szCs w:val="20"/>
        </w:rPr>
        <w:t>ing</w:t>
      </w:r>
      <w:r w:rsidR="00C34F21">
        <w:rPr>
          <w:rFonts w:ascii="Arial" w:hAnsi="Arial" w:cs="Arial"/>
          <w:sz w:val="20"/>
          <w:szCs w:val="20"/>
        </w:rPr>
        <w:t>, development, testing, and maintenance.</w:t>
      </w:r>
      <w:r w:rsidR="00820395">
        <w:rPr>
          <w:rFonts w:ascii="Arial" w:hAnsi="Arial" w:cs="Arial"/>
          <w:sz w:val="20"/>
          <w:szCs w:val="20"/>
        </w:rPr>
        <w:t xml:space="preserve"> All these phases ser</w:t>
      </w:r>
      <w:r w:rsidR="00095DB4">
        <w:rPr>
          <w:rFonts w:ascii="Arial" w:hAnsi="Arial" w:cs="Arial"/>
          <w:sz w:val="20"/>
          <w:szCs w:val="20"/>
        </w:rPr>
        <w:t xml:space="preserve">ve act as a roadmap for software teams, ensuring </w:t>
      </w:r>
      <w:r w:rsidR="00884B00">
        <w:rPr>
          <w:rFonts w:ascii="Arial" w:hAnsi="Arial" w:cs="Arial"/>
          <w:sz w:val="20"/>
          <w:szCs w:val="20"/>
        </w:rPr>
        <w:t xml:space="preserve">effective and goal-oriented development. </w:t>
      </w:r>
      <w:r w:rsidR="004A54F6">
        <w:rPr>
          <w:rFonts w:ascii="Arial" w:hAnsi="Arial" w:cs="Arial"/>
          <w:sz w:val="20"/>
          <w:szCs w:val="20"/>
        </w:rPr>
        <w:t>Without this kind of planning, t</w:t>
      </w:r>
      <w:r w:rsidR="00884B00">
        <w:rPr>
          <w:rFonts w:ascii="Arial" w:hAnsi="Arial" w:cs="Arial"/>
          <w:sz w:val="20"/>
          <w:szCs w:val="20"/>
        </w:rPr>
        <w:t xml:space="preserve">he software development process can become disorganized and prone to </w:t>
      </w:r>
      <w:r w:rsidR="004A54F6">
        <w:rPr>
          <w:rFonts w:ascii="Arial" w:hAnsi="Arial" w:cs="Arial"/>
          <w:sz w:val="20"/>
          <w:szCs w:val="20"/>
        </w:rPr>
        <w:t xml:space="preserve">mistakes particularly for complex systems. </w:t>
      </w:r>
      <w:r w:rsidR="00411A52">
        <w:rPr>
          <w:rFonts w:ascii="Arial" w:hAnsi="Arial" w:cs="Arial"/>
          <w:sz w:val="20"/>
          <w:szCs w:val="20"/>
        </w:rPr>
        <w:t xml:space="preserve">With the help of SDLC models, which offer structure and clarity, </w:t>
      </w:r>
      <w:r w:rsidR="001C36CC">
        <w:rPr>
          <w:rFonts w:ascii="Arial" w:hAnsi="Arial" w:cs="Arial"/>
          <w:sz w:val="20"/>
          <w:szCs w:val="20"/>
        </w:rPr>
        <w:t>it can help teams to manage tasks, resources, and risk throughout the project lifecycle.</w:t>
      </w:r>
      <w:r w:rsidR="00884B00">
        <w:rPr>
          <w:rFonts w:ascii="Arial" w:hAnsi="Arial" w:cs="Arial"/>
          <w:sz w:val="20"/>
          <w:szCs w:val="20"/>
        </w:rPr>
        <w:t xml:space="preserve"> </w:t>
      </w:r>
      <w:r w:rsidR="00196693">
        <w:rPr>
          <w:rFonts w:ascii="Arial" w:hAnsi="Arial" w:cs="Arial"/>
          <w:sz w:val="20"/>
          <w:szCs w:val="20"/>
        </w:rPr>
        <w:t>Different types of SDLC models such a</w:t>
      </w:r>
      <w:r w:rsidR="00FF148F">
        <w:rPr>
          <w:rFonts w:ascii="Arial" w:hAnsi="Arial" w:cs="Arial"/>
          <w:sz w:val="20"/>
          <w:szCs w:val="20"/>
        </w:rPr>
        <w:t>s</w:t>
      </w:r>
      <w:r w:rsidR="00196693">
        <w:rPr>
          <w:rFonts w:ascii="Arial" w:hAnsi="Arial" w:cs="Arial"/>
          <w:sz w:val="20"/>
          <w:szCs w:val="20"/>
        </w:rPr>
        <w:t xml:space="preserve"> Agile, Spiral, Waterfall, V-Model, and RAD </w:t>
      </w:r>
      <w:r w:rsidR="00BD0E25">
        <w:rPr>
          <w:rFonts w:ascii="Arial" w:hAnsi="Arial" w:cs="Arial"/>
          <w:sz w:val="20"/>
          <w:szCs w:val="20"/>
        </w:rPr>
        <w:t>can each offer various strengths and weaknesses</w:t>
      </w:r>
      <w:r w:rsidR="00AD2F63">
        <w:rPr>
          <w:rFonts w:ascii="Arial" w:hAnsi="Arial" w:cs="Arial"/>
          <w:sz w:val="20"/>
          <w:szCs w:val="20"/>
        </w:rPr>
        <w:t>, and their selection depends on the nature and requirements of a given project.</w:t>
      </w:r>
    </w:p>
    <w:p w14:paraId="6003CD0B" w14:textId="517288F0" w:rsidR="00011212" w:rsidRDefault="008E0A44" w:rsidP="00B54232">
      <w:pPr>
        <w:spacing w:line="240" w:lineRule="auto"/>
        <w:ind w:firstLine="360"/>
        <w:jc w:val="both"/>
        <w:rPr>
          <w:rFonts w:ascii="Arial" w:hAnsi="Arial" w:cs="Arial"/>
          <w:sz w:val="20"/>
          <w:szCs w:val="20"/>
        </w:rPr>
      </w:pPr>
      <w:r>
        <w:rPr>
          <w:rFonts w:ascii="Arial" w:hAnsi="Arial" w:cs="Arial"/>
          <w:sz w:val="20"/>
          <w:szCs w:val="20"/>
        </w:rPr>
        <w:t xml:space="preserve">One of the SDLC </w:t>
      </w:r>
      <w:r w:rsidR="005F20D5">
        <w:rPr>
          <w:rFonts w:ascii="Arial" w:hAnsi="Arial" w:cs="Arial"/>
          <w:sz w:val="20"/>
          <w:szCs w:val="20"/>
        </w:rPr>
        <w:t>approach is t</w:t>
      </w:r>
      <w:r w:rsidR="002B0902">
        <w:rPr>
          <w:rFonts w:ascii="Arial" w:hAnsi="Arial" w:cs="Arial"/>
          <w:sz w:val="20"/>
          <w:szCs w:val="20"/>
        </w:rPr>
        <w:t>he Agile method</w:t>
      </w:r>
      <w:r w:rsidR="00915A0A">
        <w:rPr>
          <w:rFonts w:ascii="Arial" w:hAnsi="Arial" w:cs="Arial"/>
          <w:sz w:val="20"/>
          <w:szCs w:val="20"/>
        </w:rPr>
        <w:t xml:space="preserve">ology </w:t>
      </w:r>
      <w:r w:rsidR="00437C4B">
        <w:rPr>
          <w:rFonts w:ascii="Arial" w:hAnsi="Arial" w:cs="Arial"/>
          <w:sz w:val="20"/>
          <w:szCs w:val="20"/>
        </w:rPr>
        <w:t xml:space="preserve">that </w:t>
      </w:r>
      <w:r w:rsidR="0072010B">
        <w:rPr>
          <w:rFonts w:ascii="Arial" w:hAnsi="Arial" w:cs="Arial"/>
          <w:sz w:val="20"/>
          <w:szCs w:val="20"/>
        </w:rPr>
        <w:t>emerged</w:t>
      </w:r>
      <w:r w:rsidR="00575A30">
        <w:rPr>
          <w:rFonts w:ascii="Arial" w:hAnsi="Arial" w:cs="Arial"/>
          <w:sz w:val="20"/>
          <w:szCs w:val="20"/>
        </w:rPr>
        <w:t xml:space="preserve"> </w:t>
      </w:r>
      <w:r w:rsidR="006F7FCF">
        <w:rPr>
          <w:rFonts w:ascii="Arial" w:hAnsi="Arial" w:cs="Arial"/>
          <w:sz w:val="20"/>
          <w:szCs w:val="20"/>
        </w:rPr>
        <w:t>due to limitations of traditional, rigid software development processes</w:t>
      </w:r>
      <w:r w:rsidR="000F189C">
        <w:rPr>
          <w:rFonts w:ascii="Arial" w:hAnsi="Arial" w:cs="Arial"/>
          <w:sz w:val="20"/>
          <w:szCs w:val="20"/>
        </w:rPr>
        <w:t xml:space="preserve"> (Gonzalez Moyano et al., 2022)</w:t>
      </w:r>
      <w:r w:rsidR="006F7FCF">
        <w:rPr>
          <w:rFonts w:ascii="Arial" w:hAnsi="Arial" w:cs="Arial"/>
          <w:sz w:val="20"/>
          <w:szCs w:val="20"/>
        </w:rPr>
        <w:t xml:space="preserve">. </w:t>
      </w:r>
      <w:r w:rsidR="007E0480">
        <w:rPr>
          <w:rFonts w:ascii="Arial" w:hAnsi="Arial" w:cs="Arial"/>
          <w:sz w:val="20"/>
          <w:szCs w:val="20"/>
        </w:rPr>
        <w:t xml:space="preserve">Agile refers </w:t>
      </w:r>
      <w:r w:rsidR="00174EF8">
        <w:rPr>
          <w:rFonts w:ascii="Arial" w:hAnsi="Arial" w:cs="Arial"/>
          <w:sz w:val="20"/>
          <w:szCs w:val="20"/>
        </w:rPr>
        <w:t xml:space="preserve">to a group of frameworks and methods based on common principles </w:t>
      </w:r>
      <w:r w:rsidR="00967BEB">
        <w:rPr>
          <w:rFonts w:ascii="Arial" w:hAnsi="Arial" w:cs="Arial"/>
          <w:sz w:val="20"/>
          <w:szCs w:val="20"/>
        </w:rPr>
        <w:t>that prioritize</w:t>
      </w:r>
      <w:r w:rsidR="009E2018">
        <w:rPr>
          <w:rFonts w:ascii="Arial" w:hAnsi="Arial" w:cs="Arial"/>
          <w:sz w:val="20"/>
          <w:szCs w:val="20"/>
        </w:rPr>
        <w:t xml:space="preserve"> flexibility, teamwork and iterative </w:t>
      </w:r>
      <w:r w:rsidR="009E2018">
        <w:rPr>
          <w:rFonts w:ascii="Arial" w:hAnsi="Arial" w:cs="Arial"/>
          <w:sz w:val="20"/>
          <w:szCs w:val="20"/>
        </w:rPr>
        <w:lastRenderedPageBreak/>
        <w:t xml:space="preserve">development. </w:t>
      </w:r>
      <w:r w:rsidR="00610B17">
        <w:rPr>
          <w:rFonts w:ascii="Arial" w:hAnsi="Arial" w:cs="Arial"/>
          <w:sz w:val="20"/>
          <w:szCs w:val="20"/>
        </w:rPr>
        <w:t xml:space="preserve">The Manifesto for Agile Software Development, </w:t>
      </w:r>
      <w:r w:rsidR="00B0762A">
        <w:rPr>
          <w:rFonts w:ascii="Arial" w:hAnsi="Arial" w:cs="Arial"/>
          <w:sz w:val="20"/>
          <w:szCs w:val="20"/>
        </w:rPr>
        <w:t xml:space="preserve">which lies at the heart of Agile, </w:t>
      </w:r>
      <w:r w:rsidR="00FF148F">
        <w:rPr>
          <w:rFonts w:ascii="Arial" w:hAnsi="Arial" w:cs="Arial"/>
          <w:sz w:val="20"/>
          <w:szCs w:val="20"/>
        </w:rPr>
        <w:t xml:space="preserve">emphasizes on four key values which are individuals and their interactions over processes and tools, working </w:t>
      </w:r>
      <w:r w:rsidR="006E0BBE">
        <w:rPr>
          <w:rFonts w:ascii="Arial" w:hAnsi="Arial" w:cs="Arial"/>
          <w:sz w:val="20"/>
          <w:szCs w:val="20"/>
        </w:rPr>
        <w:t xml:space="preserve">software over extensive </w:t>
      </w:r>
      <w:r w:rsidR="008908DF">
        <w:rPr>
          <w:rFonts w:ascii="Arial" w:hAnsi="Arial" w:cs="Arial"/>
          <w:sz w:val="20"/>
          <w:szCs w:val="20"/>
        </w:rPr>
        <w:t>documentation</w:t>
      </w:r>
      <w:r w:rsidR="005D67CC">
        <w:rPr>
          <w:rFonts w:ascii="Arial" w:hAnsi="Arial" w:cs="Arial"/>
          <w:sz w:val="20"/>
          <w:szCs w:val="20"/>
        </w:rPr>
        <w:t xml:space="preserve">, customer </w:t>
      </w:r>
      <w:r w:rsidR="00B561D8">
        <w:rPr>
          <w:rFonts w:ascii="Arial" w:hAnsi="Arial" w:cs="Arial"/>
          <w:sz w:val="20"/>
          <w:szCs w:val="20"/>
        </w:rPr>
        <w:t>colla</w:t>
      </w:r>
      <w:r w:rsidR="00DE4627">
        <w:rPr>
          <w:rFonts w:ascii="Arial" w:hAnsi="Arial" w:cs="Arial"/>
          <w:sz w:val="20"/>
          <w:szCs w:val="20"/>
        </w:rPr>
        <w:t xml:space="preserve">boration over contract negotiations, and adapting to change </w:t>
      </w:r>
      <w:r w:rsidR="00E310AF">
        <w:rPr>
          <w:rFonts w:ascii="Arial" w:hAnsi="Arial" w:cs="Arial"/>
          <w:sz w:val="20"/>
          <w:szCs w:val="20"/>
        </w:rPr>
        <w:t xml:space="preserve">rather than following fixed plan. Together, these </w:t>
      </w:r>
      <w:r w:rsidR="002A3A2E">
        <w:rPr>
          <w:rFonts w:ascii="Arial" w:hAnsi="Arial" w:cs="Arial"/>
          <w:sz w:val="20"/>
          <w:szCs w:val="20"/>
        </w:rPr>
        <w:t xml:space="preserve">principles </w:t>
      </w:r>
      <w:r w:rsidR="00997E80">
        <w:rPr>
          <w:rFonts w:ascii="Arial" w:hAnsi="Arial" w:cs="Arial"/>
          <w:sz w:val="20"/>
          <w:szCs w:val="20"/>
        </w:rPr>
        <w:t xml:space="preserve">support a flexible development </w:t>
      </w:r>
      <w:r w:rsidR="00BD0C29">
        <w:rPr>
          <w:rFonts w:ascii="Arial" w:hAnsi="Arial" w:cs="Arial"/>
          <w:sz w:val="20"/>
          <w:szCs w:val="20"/>
        </w:rPr>
        <w:t xml:space="preserve">environment, where </w:t>
      </w:r>
      <w:r w:rsidR="00310AB4">
        <w:rPr>
          <w:rFonts w:ascii="Arial" w:hAnsi="Arial" w:cs="Arial"/>
          <w:sz w:val="20"/>
          <w:szCs w:val="20"/>
        </w:rPr>
        <w:t>changing needs and stakeholders input are consistently incorporated into the software development process.</w:t>
      </w:r>
      <w:r w:rsidR="00C66674">
        <w:rPr>
          <w:rFonts w:ascii="Arial" w:hAnsi="Arial" w:cs="Arial"/>
          <w:sz w:val="20"/>
          <w:szCs w:val="20"/>
        </w:rPr>
        <w:t xml:space="preserve"> Agile encourages self-organizing, cross-functional teams that quicky adapt to change </w:t>
      </w:r>
      <w:r w:rsidR="00F639C2">
        <w:rPr>
          <w:rFonts w:ascii="Arial" w:hAnsi="Arial" w:cs="Arial"/>
          <w:sz w:val="20"/>
          <w:szCs w:val="20"/>
        </w:rPr>
        <w:t>and</w:t>
      </w:r>
      <w:r w:rsidR="001158AD">
        <w:rPr>
          <w:rFonts w:ascii="Arial" w:hAnsi="Arial" w:cs="Arial"/>
          <w:sz w:val="20"/>
          <w:szCs w:val="20"/>
        </w:rPr>
        <w:t xml:space="preserve"> produce </w:t>
      </w:r>
      <w:r w:rsidR="00F639C2">
        <w:rPr>
          <w:rFonts w:ascii="Arial" w:hAnsi="Arial" w:cs="Arial"/>
          <w:sz w:val="20"/>
          <w:szCs w:val="20"/>
        </w:rPr>
        <w:t>functional software in brief, iterative cycles</w:t>
      </w:r>
      <w:r w:rsidR="001B71E0">
        <w:rPr>
          <w:rFonts w:ascii="Arial" w:hAnsi="Arial" w:cs="Arial"/>
          <w:sz w:val="20"/>
          <w:szCs w:val="20"/>
        </w:rPr>
        <w:t xml:space="preserve"> unlike traditional models that frequently impose strict processes.</w:t>
      </w:r>
    </w:p>
    <w:p w14:paraId="69EAEBBA" w14:textId="00E38CBE" w:rsidR="00387C3D" w:rsidRDefault="395F0BBA" w:rsidP="00B54232">
      <w:pPr>
        <w:spacing w:line="240" w:lineRule="auto"/>
        <w:ind w:firstLine="360"/>
        <w:jc w:val="both"/>
        <w:rPr>
          <w:rFonts w:ascii="Arial" w:hAnsi="Arial" w:cs="Arial"/>
          <w:sz w:val="20"/>
          <w:szCs w:val="20"/>
        </w:rPr>
      </w:pPr>
      <w:r w:rsidRPr="0CBC5645">
        <w:rPr>
          <w:rFonts w:ascii="Arial" w:hAnsi="Arial" w:cs="Arial"/>
          <w:sz w:val="20"/>
          <w:szCs w:val="20"/>
        </w:rPr>
        <w:t xml:space="preserve">The Agile methodology’s strength </w:t>
      </w:r>
      <w:r w:rsidR="253C3683" w:rsidRPr="0CBC5645">
        <w:rPr>
          <w:rFonts w:ascii="Arial" w:hAnsi="Arial" w:cs="Arial"/>
          <w:sz w:val="20"/>
          <w:szCs w:val="20"/>
        </w:rPr>
        <w:t>lies in its flexibility, speed, and continuous improvement</w:t>
      </w:r>
      <w:r w:rsidR="7EFCD9E7" w:rsidRPr="0CBC5645">
        <w:rPr>
          <w:rFonts w:ascii="Arial" w:hAnsi="Arial" w:cs="Arial"/>
          <w:sz w:val="20"/>
          <w:szCs w:val="20"/>
        </w:rPr>
        <w:t xml:space="preserve"> (Trivedi, 2021)</w:t>
      </w:r>
      <w:r w:rsidR="2AC75290" w:rsidRPr="0CBC5645">
        <w:rPr>
          <w:rFonts w:ascii="Arial" w:hAnsi="Arial" w:cs="Arial"/>
          <w:sz w:val="20"/>
          <w:szCs w:val="20"/>
        </w:rPr>
        <w:t>. By</w:t>
      </w:r>
      <w:r w:rsidR="54AFD72B" w:rsidRPr="0CBC5645">
        <w:rPr>
          <w:rFonts w:ascii="Arial" w:hAnsi="Arial" w:cs="Arial"/>
          <w:sz w:val="20"/>
          <w:szCs w:val="20"/>
        </w:rPr>
        <w:t xml:space="preserve"> minimizing </w:t>
      </w:r>
      <w:r w:rsidR="24BE88C7" w:rsidRPr="0CBC5645">
        <w:rPr>
          <w:rFonts w:ascii="Arial" w:hAnsi="Arial" w:cs="Arial"/>
          <w:sz w:val="20"/>
          <w:szCs w:val="20"/>
        </w:rPr>
        <w:t xml:space="preserve">strict pre-project planning, </w:t>
      </w:r>
      <w:r w:rsidR="4CAF3631" w:rsidRPr="0CBC5645">
        <w:rPr>
          <w:rFonts w:ascii="Arial" w:hAnsi="Arial" w:cs="Arial"/>
          <w:sz w:val="20"/>
          <w:szCs w:val="20"/>
        </w:rPr>
        <w:t xml:space="preserve">agile facilitates creativity and adaptability </w:t>
      </w:r>
      <w:r w:rsidR="2E3B8A85" w:rsidRPr="0CBC5645">
        <w:rPr>
          <w:rFonts w:ascii="Arial" w:hAnsi="Arial" w:cs="Arial"/>
          <w:sz w:val="20"/>
          <w:szCs w:val="20"/>
        </w:rPr>
        <w:t xml:space="preserve">and enables development teams to swiftly change course in response to new information of opportunities. </w:t>
      </w:r>
      <w:r w:rsidR="356BF113" w:rsidRPr="0CBC5645">
        <w:rPr>
          <w:rFonts w:ascii="Arial" w:hAnsi="Arial" w:cs="Arial"/>
          <w:sz w:val="20"/>
          <w:szCs w:val="20"/>
        </w:rPr>
        <w:t xml:space="preserve">This adaptability enables teams to reorganize priorities </w:t>
      </w:r>
      <w:r w:rsidR="44E38EC0" w:rsidRPr="0CBC5645">
        <w:rPr>
          <w:rFonts w:ascii="Arial" w:hAnsi="Arial" w:cs="Arial"/>
          <w:sz w:val="20"/>
          <w:szCs w:val="20"/>
        </w:rPr>
        <w:t xml:space="preserve">in the backlog and redefine goals mid-project thanks to this flexibility, which encourages creativity and produces outputs of a higher quality. </w:t>
      </w:r>
      <w:r w:rsidR="012A174F" w:rsidRPr="0CBC5645">
        <w:rPr>
          <w:rFonts w:ascii="Arial" w:hAnsi="Arial" w:cs="Arial"/>
          <w:sz w:val="20"/>
          <w:szCs w:val="20"/>
        </w:rPr>
        <w:t>Agile development’s iterative process ensures that testing and feedback are embedded within each cycle, which enables the early detection and resolution of defects and problems and ultimately improving the quality of software. A culture of open communication, a strong work ethic</w:t>
      </w:r>
      <w:r w:rsidR="38AAF4CD" w:rsidRPr="0CBC5645">
        <w:rPr>
          <w:rFonts w:ascii="Arial" w:hAnsi="Arial" w:cs="Arial"/>
          <w:sz w:val="20"/>
          <w:szCs w:val="20"/>
        </w:rPr>
        <w:t xml:space="preserve">, and regular client engagement are also </w:t>
      </w:r>
      <w:r w:rsidR="11570A57" w:rsidRPr="0CBC5645">
        <w:rPr>
          <w:rFonts w:ascii="Arial" w:hAnsi="Arial" w:cs="Arial"/>
          <w:sz w:val="20"/>
          <w:szCs w:val="20"/>
        </w:rPr>
        <w:t xml:space="preserve">fostered by </w:t>
      </w:r>
      <w:proofErr w:type="spellStart"/>
      <w:r w:rsidR="11570A57" w:rsidRPr="0CBC5645">
        <w:rPr>
          <w:rFonts w:ascii="Arial" w:hAnsi="Arial" w:cs="Arial"/>
          <w:sz w:val="20"/>
          <w:szCs w:val="20"/>
        </w:rPr>
        <w:t>Agile’s</w:t>
      </w:r>
      <w:proofErr w:type="spellEnd"/>
      <w:r w:rsidR="11570A57" w:rsidRPr="0CBC5645">
        <w:rPr>
          <w:rFonts w:ascii="Arial" w:hAnsi="Arial" w:cs="Arial"/>
          <w:sz w:val="20"/>
          <w:szCs w:val="20"/>
        </w:rPr>
        <w:t xml:space="preserve"> emphasis on stakeholder collaboration, </w:t>
      </w:r>
      <w:r w:rsidR="3B0138E6" w:rsidRPr="0CBC5645">
        <w:rPr>
          <w:rFonts w:ascii="Arial" w:hAnsi="Arial" w:cs="Arial"/>
          <w:sz w:val="20"/>
          <w:szCs w:val="20"/>
        </w:rPr>
        <w:t>which results in products that are more aligned with user expectations.</w:t>
      </w:r>
      <w:r w:rsidR="403C2FA7" w:rsidRPr="0CBC5645">
        <w:rPr>
          <w:rFonts w:ascii="Arial" w:hAnsi="Arial" w:cs="Arial"/>
          <w:sz w:val="20"/>
          <w:szCs w:val="20"/>
        </w:rPr>
        <w:t xml:space="preserve"> </w:t>
      </w:r>
      <w:r w:rsidR="1CCEC4B2" w:rsidRPr="0CBC5645">
        <w:rPr>
          <w:rFonts w:ascii="Arial" w:hAnsi="Arial" w:cs="Arial"/>
          <w:sz w:val="20"/>
          <w:szCs w:val="20"/>
        </w:rPr>
        <w:t xml:space="preserve">However, there are disadvantages </w:t>
      </w:r>
      <w:r w:rsidR="442D2F1E" w:rsidRPr="0CBC5645">
        <w:rPr>
          <w:rFonts w:ascii="Arial" w:hAnsi="Arial" w:cs="Arial"/>
          <w:sz w:val="20"/>
          <w:szCs w:val="20"/>
        </w:rPr>
        <w:t xml:space="preserve">in using Agile methodology. For stakeholders who prefer set deadlines and clearly defined deliverables, its lack of planning may </w:t>
      </w:r>
      <w:r w:rsidR="409456F4" w:rsidRPr="0CBC5645">
        <w:rPr>
          <w:rFonts w:ascii="Arial" w:hAnsi="Arial" w:cs="Arial"/>
          <w:sz w:val="20"/>
          <w:szCs w:val="20"/>
        </w:rPr>
        <w:t>hinder a clear view of long-term objectives</w:t>
      </w:r>
      <w:r w:rsidR="77680C71" w:rsidRPr="0CBC5645">
        <w:rPr>
          <w:rFonts w:ascii="Arial" w:hAnsi="Arial" w:cs="Arial"/>
          <w:sz w:val="20"/>
          <w:szCs w:val="20"/>
        </w:rPr>
        <w:t xml:space="preserve">. </w:t>
      </w:r>
      <w:r w:rsidR="050CD3BF" w:rsidRPr="0CBC5645">
        <w:rPr>
          <w:rFonts w:ascii="Arial" w:hAnsi="Arial" w:cs="Arial"/>
          <w:sz w:val="20"/>
          <w:szCs w:val="20"/>
        </w:rPr>
        <w:t>In addition to delaying projects, frequent direction changes can make project manager’s job more difficult. Furthermore, Agile requires highly qualified, cross</w:t>
      </w:r>
      <w:r w:rsidR="07DCD402" w:rsidRPr="0CBC5645">
        <w:rPr>
          <w:rFonts w:ascii="Arial" w:hAnsi="Arial" w:cs="Arial"/>
          <w:sz w:val="20"/>
          <w:szCs w:val="20"/>
        </w:rPr>
        <w:t xml:space="preserve">-functional team members, and it can be logistically </w:t>
      </w:r>
      <w:r w:rsidR="4EF7E079" w:rsidRPr="0CBC5645">
        <w:rPr>
          <w:rFonts w:ascii="Arial" w:hAnsi="Arial" w:cs="Arial"/>
          <w:sz w:val="20"/>
          <w:szCs w:val="20"/>
        </w:rPr>
        <w:t>straining</w:t>
      </w:r>
      <w:r w:rsidR="07DCD402" w:rsidRPr="0CBC5645">
        <w:rPr>
          <w:rFonts w:ascii="Arial" w:hAnsi="Arial" w:cs="Arial"/>
          <w:sz w:val="20"/>
          <w:szCs w:val="20"/>
        </w:rPr>
        <w:t xml:space="preserve"> to keep them </w:t>
      </w:r>
      <w:r w:rsidR="17E88BE7" w:rsidRPr="0CBC5645">
        <w:rPr>
          <w:rFonts w:ascii="Arial" w:hAnsi="Arial" w:cs="Arial"/>
          <w:sz w:val="20"/>
          <w:szCs w:val="20"/>
        </w:rPr>
        <w:t>focused</w:t>
      </w:r>
      <w:r w:rsidR="07DCD402" w:rsidRPr="0CBC5645">
        <w:rPr>
          <w:rFonts w:ascii="Arial" w:hAnsi="Arial" w:cs="Arial"/>
          <w:sz w:val="20"/>
          <w:szCs w:val="20"/>
        </w:rPr>
        <w:t xml:space="preserve"> on a </w:t>
      </w:r>
      <w:r w:rsidR="6F847143" w:rsidRPr="0CBC5645">
        <w:rPr>
          <w:rFonts w:ascii="Arial" w:hAnsi="Arial" w:cs="Arial"/>
          <w:sz w:val="20"/>
          <w:szCs w:val="20"/>
        </w:rPr>
        <w:t>specific</w:t>
      </w:r>
      <w:r w:rsidR="07DCD402" w:rsidRPr="0CBC5645">
        <w:rPr>
          <w:rFonts w:ascii="Arial" w:hAnsi="Arial" w:cs="Arial"/>
          <w:sz w:val="20"/>
          <w:szCs w:val="20"/>
        </w:rPr>
        <w:t xml:space="preserve"> task throughout several iterations. </w:t>
      </w:r>
      <w:r w:rsidR="02E26571" w:rsidRPr="0CBC5645">
        <w:rPr>
          <w:rFonts w:ascii="Arial" w:hAnsi="Arial" w:cs="Arial"/>
          <w:sz w:val="20"/>
          <w:szCs w:val="20"/>
        </w:rPr>
        <w:t xml:space="preserve">Although Agile offers an effective </w:t>
      </w:r>
      <w:r w:rsidR="0CAF89D3" w:rsidRPr="0CBC5645">
        <w:rPr>
          <w:rFonts w:ascii="Arial" w:hAnsi="Arial" w:cs="Arial"/>
          <w:sz w:val="20"/>
          <w:szCs w:val="20"/>
        </w:rPr>
        <w:t xml:space="preserve">solution </w:t>
      </w:r>
      <w:r w:rsidR="674074D1" w:rsidRPr="0CBC5645">
        <w:rPr>
          <w:rFonts w:ascii="Arial" w:hAnsi="Arial" w:cs="Arial"/>
          <w:sz w:val="20"/>
          <w:szCs w:val="20"/>
        </w:rPr>
        <w:t xml:space="preserve">to rapidly evolving development, its </w:t>
      </w:r>
      <w:r w:rsidR="1BDF1875" w:rsidRPr="0CBC5645">
        <w:rPr>
          <w:rFonts w:ascii="Arial" w:hAnsi="Arial" w:cs="Arial"/>
          <w:sz w:val="20"/>
          <w:szCs w:val="20"/>
        </w:rPr>
        <w:t xml:space="preserve">success </w:t>
      </w:r>
      <w:r w:rsidR="7C7C47ED" w:rsidRPr="0CBC5645">
        <w:rPr>
          <w:rFonts w:ascii="Arial" w:hAnsi="Arial" w:cs="Arial"/>
          <w:sz w:val="20"/>
          <w:szCs w:val="20"/>
        </w:rPr>
        <w:t xml:space="preserve">heavily </w:t>
      </w:r>
      <w:r w:rsidR="01E2F87A" w:rsidRPr="0CBC5645">
        <w:rPr>
          <w:rFonts w:ascii="Arial" w:hAnsi="Arial" w:cs="Arial"/>
          <w:sz w:val="20"/>
          <w:szCs w:val="20"/>
        </w:rPr>
        <w:t>relies on the maturity and disci</w:t>
      </w:r>
      <w:r w:rsidR="403C2FA7" w:rsidRPr="0CBC5645">
        <w:rPr>
          <w:rFonts w:ascii="Arial" w:hAnsi="Arial" w:cs="Arial"/>
          <w:sz w:val="20"/>
          <w:szCs w:val="20"/>
        </w:rPr>
        <w:t>pline of the team and stakeholders.</w:t>
      </w:r>
    </w:p>
    <w:p w14:paraId="027ADA99" w14:textId="01EF5C1F" w:rsidR="00756E46" w:rsidRDefault="000C7A18" w:rsidP="00B54232">
      <w:pPr>
        <w:spacing w:line="240" w:lineRule="auto"/>
        <w:ind w:firstLine="360"/>
        <w:jc w:val="both"/>
        <w:rPr>
          <w:rFonts w:ascii="Arial" w:hAnsi="Arial" w:cs="Arial"/>
          <w:sz w:val="20"/>
          <w:szCs w:val="20"/>
        </w:rPr>
      </w:pPr>
      <w:r>
        <w:rPr>
          <w:rFonts w:ascii="Arial" w:hAnsi="Arial" w:cs="Arial"/>
          <w:sz w:val="20"/>
          <w:szCs w:val="20"/>
        </w:rPr>
        <w:t>The next SDLC model is Spiral Model which was introduced as a response to the limitation</w:t>
      </w:r>
      <w:r w:rsidR="00AD47C6">
        <w:rPr>
          <w:rFonts w:ascii="Arial" w:hAnsi="Arial" w:cs="Arial"/>
          <w:sz w:val="20"/>
          <w:szCs w:val="20"/>
        </w:rPr>
        <w:t>s of traditional linear approaches like that Waterfall Model</w:t>
      </w:r>
      <w:r w:rsidR="003026F7">
        <w:rPr>
          <w:rFonts w:ascii="Arial" w:hAnsi="Arial" w:cs="Arial"/>
          <w:sz w:val="20"/>
          <w:szCs w:val="20"/>
        </w:rPr>
        <w:t xml:space="preserve"> (Risener, 2022)</w:t>
      </w:r>
      <w:r w:rsidR="00AD47C6">
        <w:rPr>
          <w:rFonts w:ascii="Arial" w:hAnsi="Arial" w:cs="Arial"/>
          <w:sz w:val="20"/>
          <w:szCs w:val="20"/>
        </w:rPr>
        <w:t xml:space="preserve">. It follows an iterative process that is </w:t>
      </w:r>
      <w:r w:rsidR="00F42BAA">
        <w:rPr>
          <w:rFonts w:ascii="Arial" w:hAnsi="Arial" w:cs="Arial"/>
          <w:sz w:val="20"/>
          <w:szCs w:val="20"/>
        </w:rPr>
        <w:t xml:space="preserve">visually represented as a spiral, where each loop represents a stage of development. Planning, risk analysis and mitigation, development, and review and evaluation are the four main phases of the model. Developers work with the client to establish </w:t>
      </w:r>
      <w:r w:rsidR="008C7A15">
        <w:rPr>
          <w:rFonts w:ascii="Arial" w:hAnsi="Arial" w:cs="Arial"/>
          <w:sz w:val="20"/>
          <w:szCs w:val="20"/>
        </w:rPr>
        <w:t xml:space="preserve">initial requirement and lay out the overall development plan during the planning phase. The next step is risk analysis and mitigation, where </w:t>
      </w:r>
      <w:r w:rsidR="00DF358A">
        <w:rPr>
          <w:rFonts w:ascii="Arial" w:hAnsi="Arial" w:cs="Arial"/>
          <w:sz w:val="20"/>
          <w:szCs w:val="20"/>
        </w:rPr>
        <w:t>the team finds potential risks and develops a prototype to deal with them beforehand</w:t>
      </w:r>
      <w:r w:rsidR="0050226C">
        <w:rPr>
          <w:rFonts w:ascii="Arial" w:hAnsi="Arial" w:cs="Arial"/>
          <w:sz w:val="20"/>
          <w:szCs w:val="20"/>
        </w:rPr>
        <w:t xml:space="preserve">. In the development </w:t>
      </w:r>
      <w:r w:rsidR="00BC5A0B">
        <w:rPr>
          <w:rFonts w:ascii="Arial" w:hAnsi="Arial" w:cs="Arial"/>
          <w:sz w:val="20"/>
          <w:szCs w:val="20"/>
        </w:rPr>
        <w:t>phase,</w:t>
      </w:r>
      <w:r w:rsidR="0050226C">
        <w:rPr>
          <w:rFonts w:ascii="Arial" w:hAnsi="Arial" w:cs="Arial"/>
          <w:sz w:val="20"/>
          <w:szCs w:val="20"/>
        </w:rPr>
        <w:t xml:space="preserve"> actual coding occurs, integrating prototype feedback to better fulfil the </w:t>
      </w:r>
      <w:r w:rsidR="00BC5A0B">
        <w:rPr>
          <w:rFonts w:ascii="Arial" w:hAnsi="Arial" w:cs="Arial"/>
          <w:sz w:val="20"/>
          <w:szCs w:val="20"/>
        </w:rPr>
        <w:t>needs of the client.</w:t>
      </w:r>
    </w:p>
    <w:p w14:paraId="63C5F3CE" w14:textId="163A4F6E" w:rsidR="003026F7" w:rsidRDefault="0028477A" w:rsidP="00B54232">
      <w:pPr>
        <w:spacing w:line="240" w:lineRule="auto"/>
        <w:ind w:firstLine="360"/>
        <w:jc w:val="both"/>
        <w:rPr>
          <w:rFonts w:ascii="Arial" w:hAnsi="Arial" w:cs="Arial"/>
          <w:sz w:val="20"/>
          <w:szCs w:val="20"/>
        </w:rPr>
      </w:pPr>
      <w:r>
        <w:rPr>
          <w:rFonts w:ascii="Arial" w:hAnsi="Arial" w:cs="Arial"/>
          <w:sz w:val="20"/>
          <w:szCs w:val="20"/>
        </w:rPr>
        <w:t xml:space="preserve">The Spiral Model </w:t>
      </w:r>
      <w:r w:rsidR="00D326FE">
        <w:rPr>
          <w:rFonts w:ascii="Arial" w:hAnsi="Arial" w:cs="Arial"/>
          <w:sz w:val="20"/>
          <w:szCs w:val="20"/>
        </w:rPr>
        <w:t>is appealing due to its many advantages. Its adaptability to changes during the development cycle guarantees that changing client needs can be successfully met</w:t>
      </w:r>
      <w:r w:rsidR="006825C9">
        <w:rPr>
          <w:rFonts w:ascii="Arial" w:hAnsi="Arial" w:cs="Arial"/>
          <w:sz w:val="20"/>
          <w:szCs w:val="20"/>
        </w:rPr>
        <w:t xml:space="preserve"> (Alazzawi et al., 2023)</w:t>
      </w:r>
      <w:r w:rsidR="00D326FE">
        <w:rPr>
          <w:rFonts w:ascii="Arial" w:hAnsi="Arial" w:cs="Arial"/>
          <w:sz w:val="20"/>
          <w:szCs w:val="20"/>
        </w:rPr>
        <w:t xml:space="preserve">. </w:t>
      </w:r>
      <w:r w:rsidR="00A225EC">
        <w:rPr>
          <w:rFonts w:ascii="Arial" w:hAnsi="Arial" w:cs="Arial"/>
          <w:sz w:val="20"/>
          <w:szCs w:val="20"/>
        </w:rPr>
        <w:t>The developers and clients can interact with iterative system versions</w:t>
      </w:r>
      <w:r w:rsidR="00BC0A57">
        <w:rPr>
          <w:rFonts w:ascii="Arial" w:hAnsi="Arial" w:cs="Arial"/>
          <w:sz w:val="20"/>
          <w:szCs w:val="20"/>
        </w:rPr>
        <w:t xml:space="preserve"> in the early development process</w:t>
      </w:r>
      <w:r w:rsidR="00A225EC">
        <w:rPr>
          <w:rFonts w:ascii="Arial" w:hAnsi="Arial" w:cs="Arial"/>
          <w:sz w:val="20"/>
          <w:szCs w:val="20"/>
        </w:rPr>
        <w:t xml:space="preserve"> thanks to the model’s ability to hand</w:t>
      </w:r>
      <w:r w:rsidR="00BC0A57">
        <w:rPr>
          <w:rFonts w:ascii="Arial" w:hAnsi="Arial" w:cs="Arial"/>
          <w:sz w:val="20"/>
          <w:szCs w:val="20"/>
        </w:rPr>
        <w:t xml:space="preserve">le </w:t>
      </w:r>
      <w:r w:rsidR="00B544F0">
        <w:rPr>
          <w:rFonts w:ascii="Arial" w:hAnsi="Arial" w:cs="Arial"/>
          <w:sz w:val="20"/>
          <w:szCs w:val="20"/>
        </w:rPr>
        <w:t>many</w:t>
      </w:r>
      <w:r w:rsidR="00BC0A57">
        <w:rPr>
          <w:rFonts w:ascii="Arial" w:hAnsi="Arial" w:cs="Arial"/>
          <w:sz w:val="20"/>
          <w:szCs w:val="20"/>
        </w:rPr>
        <w:t xml:space="preserve"> </w:t>
      </w:r>
      <w:proofErr w:type="gramStart"/>
      <w:r w:rsidR="00BC0A57">
        <w:rPr>
          <w:rFonts w:ascii="Arial" w:hAnsi="Arial" w:cs="Arial"/>
          <w:sz w:val="20"/>
          <w:szCs w:val="20"/>
        </w:rPr>
        <w:t>prototype</w:t>
      </w:r>
      <w:proofErr w:type="gramEnd"/>
      <w:r w:rsidR="00BC0A57">
        <w:rPr>
          <w:rFonts w:ascii="Arial" w:hAnsi="Arial" w:cs="Arial"/>
          <w:sz w:val="20"/>
          <w:szCs w:val="20"/>
        </w:rPr>
        <w:t>.</w:t>
      </w:r>
      <w:r w:rsidR="00E96A29">
        <w:rPr>
          <w:rFonts w:ascii="Arial" w:hAnsi="Arial" w:cs="Arial"/>
          <w:sz w:val="20"/>
          <w:szCs w:val="20"/>
        </w:rPr>
        <w:t xml:space="preserve"> This improves the overall</w:t>
      </w:r>
      <w:r w:rsidR="00B544F0">
        <w:rPr>
          <w:rFonts w:ascii="Arial" w:hAnsi="Arial" w:cs="Arial"/>
          <w:sz w:val="20"/>
          <w:szCs w:val="20"/>
        </w:rPr>
        <w:t xml:space="preserve"> </w:t>
      </w:r>
      <w:r w:rsidR="00E96A29">
        <w:rPr>
          <w:rFonts w:ascii="Arial" w:hAnsi="Arial" w:cs="Arial"/>
          <w:sz w:val="20"/>
          <w:szCs w:val="20"/>
        </w:rPr>
        <w:t xml:space="preserve">quality and usability </w:t>
      </w:r>
      <w:r w:rsidR="006122AD">
        <w:rPr>
          <w:rFonts w:ascii="Arial" w:hAnsi="Arial" w:cs="Arial"/>
          <w:sz w:val="20"/>
          <w:szCs w:val="20"/>
        </w:rPr>
        <w:t xml:space="preserve">of the completed product by increasing requirement accuracy and offering chances for early user feedback. Furthermore, </w:t>
      </w:r>
      <w:r w:rsidR="0044746F">
        <w:rPr>
          <w:rFonts w:ascii="Arial" w:hAnsi="Arial" w:cs="Arial"/>
          <w:sz w:val="20"/>
          <w:szCs w:val="20"/>
        </w:rPr>
        <w:t xml:space="preserve">the model is excellent </w:t>
      </w:r>
      <w:r w:rsidR="00B544F0">
        <w:rPr>
          <w:rFonts w:ascii="Arial" w:hAnsi="Arial" w:cs="Arial"/>
          <w:sz w:val="20"/>
          <w:szCs w:val="20"/>
        </w:rPr>
        <w:t>at-risk</w:t>
      </w:r>
      <w:r w:rsidR="0044746F">
        <w:rPr>
          <w:rFonts w:ascii="Arial" w:hAnsi="Arial" w:cs="Arial"/>
          <w:sz w:val="20"/>
          <w:szCs w:val="20"/>
        </w:rPr>
        <w:t xml:space="preserve"> management and is a good fit for high-risk projects due to is specific phase for risk identific</w:t>
      </w:r>
      <w:r w:rsidR="00B544F0">
        <w:rPr>
          <w:rFonts w:ascii="Arial" w:hAnsi="Arial" w:cs="Arial"/>
          <w:sz w:val="20"/>
          <w:szCs w:val="20"/>
        </w:rPr>
        <w:t xml:space="preserve">ation and mitigation. </w:t>
      </w:r>
      <w:r w:rsidR="002D4ABD">
        <w:rPr>
          <w:rFonts w:ascii="Arial" w:hAnsi="Arial" w:cs="Arial"/>
          <w:sz w:val="20"/>
          <w:szCs w:val="20"/>
        </w:rPr>
        <w:t>However, there are dis</w:t>
      </w:r>
      <w:r w:rsidR="00CC720B">
        <w:rPr>
          <w:rFonts w:ascii="Arial" w:hAnsi="Arial" w:cs="Arial"/>
          <w:sz w:val="20"/>
          <w:szCs w:val="20"/>
        </w:rPr>
        <w:t>ad</w:t>
      </w:r>
      <w:r w:rsidR="002D4ABD">
        <w:rPr>
          <w:rFonts w:ascii="Arial" w:hAnsi="Arial" w:cs="Arial"/>
          <w:sz w:val="20"/>
          <w:szCs w:val="20"/>
        </w:rPr>
        <w:t xml:space="preserve">vantages in suing the Spiral Model. The </w:t>
      </w:r>
      <w:r w:rsidR="00CC720B">
        <w:rPr>
          <w:rFonts w:ascii="Arial" w:hAnsi="Arial" w:cs="Arial"/>
          <w:sz w:val="20"/>
          <w:szCs w:val="20"/>
        </w:rPr>
        <w:t xml:space="preserve">complexity of managing the model is one of its primary disadvantages, </w:t>
      </w:r>
      <w:r w:rsidR="00997715">
        <w:rPr>
          <w:rFonts w:ascii="Arial" w:hAnsi="Arial" w:cs="Arial"/>
          <w:sz w:val="20"/>
          <w:szCs w:val="20"/>
        </w:rPr>
        <w:t xml:space="preserve">especially due to its iterative nature and the requirement for repeated planning, risk analysis, and evaluation stages. Furthermore, the indefinite looping may cause ambiguity regarding the project’s completion date, particularly if there are </w:t>
      </w:r>
      <w:proofErr w:type="spellStart"/>
      <w:r w:rsidR="00997715">
        <w:rPr>
          <w:rFonts w:ascii="Arial" w:hAnsi="Arial" w:cs="Arial"/>
          <w:sz w:val="20"/>
          <w:szCs w:val="20"/>
        </w:rPr>
        <w:t>n</w:t>
      </w:r>
      <w:proofErr w:type="spellEnd"/>
      <w:r w:rsidR="00997715">
        <w:rPr>
          <w:rFonts w:ascii="Arial" w:hAnsi="Arial" w:cs="Arial"/>
          <w:sz w:val="20"/>
          <w:szCs w:val="20"/>
        </w:rPr>
        <w:t xml:space="preserve"> clear stopping criteria</w:t>
      </w:r>
      <w:r w:rsidR="00151080">
        <w:rPr>
          <w:rFonts w:ascii="Arial" w:hAnsi="Arial" w:cs="Arial"/>
          <w:sz w:val="20"/>
          <w:szCs w:val="20"/>
        </w:rPr>
        <w:t xml:space="preserve">. The steps involved in each phase can be complex </w:t>
      </w:r>
      <w:r w:rsidR="00B278C4">
        <w:rPr>
          <w:rFonts w:ascii="Arial" w:hAnsi="Arial" w:cs="Arial"/>
          <w:sz w:val="20"/>
          <w:szCs w:val="20"/>
        </w:rPr>
        <w:t xml:space="preserve">and difficult to coordinate, which could lengthen the development period. Additionally, the model </w:t>
      </w:r>
      <w:r w:rsidR="00344011">
        <w:rPr>
          <w:rFonts w:ascii="Arial" w:hAnsi="Arial" w:cs="Arial"/>
          <w:sz w:val="20"/>
          <w:szCs w:val="20"/>
        </w:rPr>
        <w:t>requires extensive documentation of intermediate stages, which can be time-consuming and burdensome for development teams, especially those with tight deadlines or limited resources.</w:t>
      </w:r>
    </w:p>
    <w:p w14:paraId="3A5F7946" w14:textId="349BABF6" w:rsidR="006825C9" w:rsidRDefault="006825C9" w:rsidP="00B54232">
      <w:pPr>
        <w:spacing w:line="240" w:lineRule="auto"/>
        <w:ind w:firstLine="360"/>
        <w:jc w:val="both"/>
        <w:rPr>
          <w:rFonts w:ascii="Arial" w:hAnsi="Arial" w:cs="Arial"/>
          <w:sz w:val="20"/>
          <w:szCs w:val="20"/>
        </w:rPr>
      </w:pPr>
      <w:r>
        <w:rPr>
          <w:rFonts w:ascii="Arial" w:hAnsi="Arial" w:cs="Arial"/>
          <w:sz w:val="20"/>
          <w:szCs w:val="20"/>
        </w:rPr>
        <w:t>The next SDLC is Waterfall Model</w:t>
      </w:r>
      <w:r w:rsidR="0037638C">
        <w:rPr>
          <w:rFonts w:ascii="Arial" w:hAnsi="Arial" w:cs="Arial"/>
          <w:sz w:val="20"/>
          <w:szCs w:val="20"/>
        </w:rPr>
        <w:t>, which is also known as the traditional model.</w:t>
      </w:r>
      <w:r w:rsidR="004620A3">
        <w:rPr>
          <w:rFonts w:ascii="Arial" w:hAnsi="Arial" w:cs="Arial"/>
          <w:sz w:val="20"/>
          <w:szCs w:val="20"/>
        </w:rPr>
        <w:t xml:space="preserve"> The Waterfall Model is a l</w:t>
      </w:r>
      <w:r w:rsidR="00C84D84">
        <w:rPr>
          <w:rFonts w:ascii="Arial" w:hAnsi="Arial" w:cs="Arial"/>
          <w:sz w:val="20"/>
          <w:szCs w:val="20"/>
        </w:rPr>
        <w:t>inear and sequential structure where each phase must be fully completed before the next begins</w:t>
      </w:r>
      <w:r w:rsidR="00DA3A5E">
        <w:rPr>
          <w:rFonts w:ascii="Arial" w:hAnsi="Arial" w:cs="Arial"/>
          <w:sz w:val="20"/>
          <w:szCs w:val="20"/>
        </w:rPr>
        <w:t xml:space="preserve"> (Guminski, 2023)</w:t>
      </w:r>
      <w:r w:rsidR="00C84D84">
        <w:rPr>
          <w:rFonts w:ascii="Arial" w:hAnsi="Arial" w:cs="Arial"/>
          <w:sz w:val="20"/>
          <w:szCs w:val="20"/>
        </w:rPr>
        <w:t xml:space="preserve">. </w:t>
      </w:r>
      <w:r w:rsidR="00D9040A">
        <w:rPr>
          <w:rFonts w:ascii="Arial" w:hAnsi="Arial" w:cs="Arial"/>
          <w:sz w:val="20"/>
          <w:szCs w:val="20"/>
        </w:rPr>
        <w:t xml:space="preserve">Usually, the model progresses through phases like </w:t>
      </w:r>
      <w:r w:rsidR="00F537D4">
        <w:rPr>
          <w:rFonts w:ascii="Arial" w:hAnsi="Arial" w:cs="Arial"/>
          <w:sz w:val="20"/>
          <w:szCs w:val="20"/>
        </w:rPr>
        <w:t xml:space="preserve">gathering stakeholder requirement, analysis, </w:t>
      </w:r>
      <w:r w:rsidR="005857ED">
        <w:rPr>
          <w:rFonts w:ascii="Arial" w:hAnsi="Arial" w:cs="Arial"/>
          <w:sz w:val="20"/>
          <w:szCs w:val="20"/>
        </w:rPr>
        <w:t>program design, testing, final deployment and maintenance. It emphasizes a clear and structured approach</w:t>
      </w:r>
      <w:r w:rsidR="00C16DD5">
        <w:rPr>
          <w:rFonts w:ascii="Arial" w:hAnsi="Arial" w:cs="Arial"/>
          <w:sz w:val="20"/>
          <w:szCs w:val="20"/>
        </w:rPr>
        <w:t xml:space="preserve"> that leaves minimal opportunity for phase for overlap. Although the strict sequencing reduces misunderstandings during development</w:t>
      </w:r>
      <w:r w:rsidR="009A30A8">
        <w:rPr>
          <w:rFonts w:ascii="Arial" w:hAnsi="Arial" w:cs="Arial"/>
          <w:sz w:val="20"/>
          <w:szCs w:val="20"/>
        </w:rPr>
        <w:t xml:space="preserve">, it provides little room for changes after a phase is completed. Since </w:t>
      </w:r>
      <w:r w:rsidR="00E647E1">
        <w:rPr>
          <w:rFonts w:ascii="Arial" w:hAnsi="Arial" w:cs="Arial"/>
          <w:sz w:val="20"/>
          <w:szCs w:val="20"/>
        </w:rPr>
        <w:t>verification usually happens later in the process, errors made early in the process are often carried forward.</w:t>
      </w:r>
    </w:p>
    <w:p w14:paraId="41E69131" w14:textId="17EA9488" w:rsidR="005D12D4" w:rsidRDefault="005D12D4" w:rsidP="00B54232">
      <w:pPr>
        <w:spacing w:line="240" w:lineRule="auto"/>
        <w:ind w:firstLine="360"/>
        <w:jc w:val="both"/>
        <w:rPr>
          <w:rFonts w:ascii="Arial" w:hAnsi="Arial" w:cs="Arial"/>
          <w:sz w:val="20"/>
          <w:szCs w:val="20"/>
        </w:rPr>
      </w:pPr>
      <w:r>
        <w:rPr>
          <w:rFonts w:ascii="Arial" w:hAnsi="Arial" w:cs="Arial"/>
          <w:sz w:val="20"/>
          <w:szCs w:val="20"/>
        </w:rPr>
        <w:t xml:space="preserve">The Waterfall model is a reliable option due to its many benefits. Clear project planning, milestone definition, and time estimation are made possible by its linear and sequential nature, which </w:t>
      </w:r>
      <w:r w:rsidR="00C70CE5">
        <w:rPr>
          <w:rFonts w:ascii="Arial" w:hAnsi="Arial" w:cs="Arial"/>
          <w:sz w:val="20"/>
          <w:szCs w:val="20"/>
        </w:rPr>
        <w:t>promotes a highly structured and predictable development process</w:t>
      </w:r>
      <w:r w:rsidR="00850BE8">
        <w:rPr>
          <w:rFonts w:ascii="Arial" w:hAnsi="Arial" w:cs="Arial"/>
          <w:sz w:val="20"/>
          <w:szCs w:val="20"/>
        </w:rPr>
        <w:t xml:space="preserve"> (</w:t>
      </w:r>
      <w:proofErr w:type="spellStart"/>
      <w:r w:rsidR="00850BE8">
        <w:rPr>
          <w:rFonts w:ascii="Arial" w:hAnsi="Arial" w:cs="Arial"/>
          <w:sz w:val="20"/>
          <w:szCs w:val="20"/>
        </w:rPr>
        <w:t>Pargaonkar</w:t>
      </w:r>
      <w:proofErr w:type="spellEnd"/>
      <w:r w:rsidR="005B5987">
        <w:rPr>
          <w:rFonts w:ascii="Arial" w:hAnsi="Arial" w:cs="Arial"/>
          <w:sz w:val="20"/>
          <w:szCs w:val="20"/>
        </w:rPr>
        <w:t>, 2023</w:t>
      </w:r>
      <w:r w:rsidR="00850BE8">
        <w:rPr>
          <w:rFonts w:ascii="Arial" w:hAnsi="Arial" w:cs="Arial"/>
          <w:sz w:val="20"/>
          <w:szCs w:val="20"/>
        </w:rPr>
        <w:t>)</w:t>
      </w:r>
      <w:r w:rsidR="00C70CE5">
        <w:rPr>
          <w:rFonts w:ascii="Arial" w:hAnsi="Arial" w:cs="Arial"/>
          <w:sz w:val="20"/>
          <w:szCs w:val="20"/>
        </w:rPr>
        <w:t xml:space="preserve">. Every stage of </w:t>
      </w:r>
      <w:r w:rsidR="00C70CE5">
        <w:rPr>
          <w:rFonts w:ascii="Arial" w:hAnsi="Arial" w:cs="Arial"/>
          <w:sz w:val="20"/>
          <w:szCs w:val="20"/>
        </w:rPr>
        <w:lastRenderedPageBreak/>
        <w:t xml:space="preserve">development results in </w:t>
      </w:r>
      <w:r w:rsidR="00D75DC7">
        <w:rPr>
          <w:rFonts w:ascii="Arial" w:hAnsi="Arial" w:cs="Arial"/>
          <w:sz w:val="20"/>
          <w:szCs w:val="20"/>
        </w:rPr>
        <w:t xml:space="preserve">comprehensive documentation that helps with future maintenance and system updates in addition to </w:t>
      </w:r>
      <w:r w:rsidR="0067614E">
        <w:rPr>
          <w:rFonts w:ascii="Arial" w:hAnsi="Arial" w:cs="Arial"/>
          <w:sz w:val="20"/>
          <w:szCs w:val="20"/>
        </w:rPr>
        <w:t xml:space="preserve">support clarity during development. Fixed requirements and clearly defined deliverables also simplify project management by making it easier to assign resources and monitor progress. Because of these characteristics, the Waterfall Model is particularly suitable for smaller projects with stable requirements that are unlikely to change. </w:t>
      </w:r>
      <w:r w:rsidR="001A3E70">
        <w:rPr>
          <w:rFonts w:ascii="Arial" w:hAnsi="Arial" w:cs="Arial"/>
          <w:sz w:val="20"/>
          <w:szCs w:val="20"/>
        </w:rPr>
        <w:t>Nevertheless, this model doe</w:t>
      </w:r>
      <w:r w:rsidR="00E6704D">
        <w:rPr>
          <w:rFonts w:ascii="Arial" w:hAnsi="Arial" w:cs="Arial"/>
          <w:sz w:val="20"/>
          <w:szCs w:val="20"/>
        </w:rPr>
        <w:t>s</w:t>
      </w:r>
      <w:r w:rsidR="001A3E70">
        <w:rPr>
          <w:rFonts w:ascii="Arial" w:hAnsi="Arial" w:cs="Arial"/>
          <w:sz w:val="20"/>
          <w:szCs w:val="20"/>
        </w:rPr>
        <w:t xml:space="preserve"> have significant limitation despite its advantages. </w:t>
      </w:r>
      <w:r w:rsidR="00E6704D">
        <w:rPr>
          <w:rFonts w:ascii="Arial" w:hAnsi="Arial" w:cs="Arial"/>
          <w:sz w:val="20"/>
          <w:szCs w:val="20"/>
        </w:rPr>
        <w:t xml:space="preserve">Due to its strict phase structure, it can be difficult to go back and modify earlier work once a stage is finished, which could disrupt the project’s </w:t>
      </w:r>
      <w:proofErr w:type="gramStart"/>
      <w:r w:rsidR="00E6704D">
        <w:rPr>
          <w:rFonts w:ascii="Arial" w:hAnsi="Arial" w:cs="Arial"/>
          <w:sz w:val="20"/>
          <w:szCs w:val="20"/>
        </w:rPr>
        <w:t>timeline as a whole</w:t>
      </w:r>
      <w:proofErr w:type="gramEnd"/>
      <w:r w:rsidR="00E6704D">
        <w:rPr>
          <w:rFonts w:ascii="Arial" w:hAnsi="Arial" w:cs="Arial"/>
          <w:sz w:val="20"/>
          <w:szCs w:val="20"/>
        </w:rPr>
        <w:t xml:space="preserve">. Additionally, after the initial requirements gathering, there is typically little </w:t>
      </w:r>
      <w:r w:rsidR="00184CF4">
        <w:rPr>
          <w:rFonts w:ascii="Arial" w:hAnsi="Arial" w:cs="Arial"/>
          <w:sz w:val="20"/>
          <w:szCs w:val="20"/>
        </w:rPr>
        <w:t>customer involvement, which limits</w:t>
      </w:r>
      <w:r w:rsidR="0092681A">
        <w:rPr>
          <w:rFonts w:ascii="Arial" w:hAnsi="Arial" w:cs="Arial"/>
          <w:sz w:val="20"/>
          <w:szCs w:val="20"/>
        </w:rPr>
        <w:t xml:space="preserve"> the opportunity for ongoing feedback and iteration. This lack of adaptability raises </w:t>
      </w:r>
      <w:r w:rsidR="00A9141F">
        <w:rPr>
          <w:rFonts w:ascii="Arial" w:hAnsi="Arial" w:cs="Arial"/>
          <w:sz w:val="20"/>
          <w:szCs w:val="20"/>
        </w:rPr>
        <w:t>risk of delays and costly rework since important problems might not be identified until much later in the testing process. The Waterfall Model is less effect</w:t>
      </w:r>
      <w:r w:rsidR="00C9376C">
        <w:rPr>
          <w:rFonts w:ascii="Arial" w:hAnsi="Arial" w:cs="Arial"/>
          <w:sz w:val="20"/>
          <w:szCs w:val="20"/>
        </w:rPr>
        <w:t>ive in dynamic development environments because it frequently fails to adapt to larger or more complex projects with changing requirements.</w:t>
      </w:r>
    </w:p>
    <w:p w14:paraId="490DA948" w14:textId="77777777" w:rsidR="00801E98" w:rsidRPr="002A405A" w:rsidRDefault="00801E98" w:rsidP="00801E98">
      <w:pPr>
        <w:rPr>
          <w:rFonts w:ascii="Arial" w:hAnsi="Arial" w:cs="Arial"/>
          <w:sz w:val="20"/>
          <w:szCs w:val="20"/>
        </w:rPr>
      </w:pPr>
    </w:p>
    <w:p w14:paraId="7F543AF7" w14:textId="767FC850" w:rsidR="00801E98" w:rsidRPr="002A405A" w:rsidRDefault="00C42322" w:rsidP="00D0739D">
      <w:pPr>
        <w:pStyle w:val="Heading1"/>
        <w:numPr>
          <w:ilvl w:val="0"/>
          <w:numId w:val="5"/>
        </w:numPr>
        <w:spacing w:line="480" w:lineRule="auto"/>
        <w:ind w:left="360"/>
        <w:rPr>
          <w:rFonts w:ascii="Arial" w:hAnsi="Arial" w:cs="Arial"/>
          <w:b/>
          <w:bCs/>
          <w:color w:val="auto"/>
          <w:sz w:val="20"/>
          <w:szCs w:val="20"/>
        </w:rPr>
      </w:pPr>
      <w:bookmarkStart w:id="4" w:name="_Toc205624571"/>
      <w:r w:rsidRPr="3EB0291B">
        <w:rPr>
          <w:rFonts w:ascii="Arial" w:hAnsi="Arial" w:cs="Arial"/>
          <w:b/>
          <w:bCs/>
          <w:color w:val="auto"/>
          <w:sz w:val="20"/>
          <w:szCs w:val="20"/>
        </w:rPr>
        <w:t>METHODOLOGY</w:t>
      </w:r>
      <w:bookmarkEnd w:id="4"/>
    </w:p>
    <w:p w14:paraId="2C516E43" w14:textId="50702334" w:rsidR="2DB084B6" w:rsidRDefault="2DB084B6" w:rsidP="3EB0291B">
      <w:pPr>
        <w:spacing w:line="240" w:lineRule="auto"/>
        <w:jc w:val="both"/>
      </w:pPr>
      <w:r>
        <w:rPr>
          <w:noProof/>
        </w:rPr>
        <w:drawing>
          <wp:inline distT="0" distB="0" distL="0" distR="0" wp14:anchorId="0A408009" wp14:editId="74A1007A">
            <wp:extent cx="5724525" cy="2619375"/>
            <wp:effectExtent l="0" t="0" r="0" b="0"/>
            <wp:docPr id="14572948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94818" name=""/>
                    <pic:cNvPicPr/>
                  </pic:nvPicPr>
                  <pic:blipFill>
                    <a:blip r:embed="rId7">
                      <a:extLst>
                        <a:ext uri="{28A0092B-C50C-407E-A947-70E740481C1C}">
                          <a14:useLocalDpi xmlns:a14="http://schemas.microsoft.com/office/drawing/2010/main" val="0"/>
                        </a:ext>
                      </a:extLst>
                    </a:blip>
                    <a:stretch>
                      <a:fillRect/>
                    </a:stretch>
                  </pic:blipFill>
                  <pic:spPr>
                    <a:xfrm>
                      <a:off x="0" y="0"/>
                      <a:ext cx="5724525" cy="2619375"/>
                    </a:xfrm>
                    <a:prstGeom prst="rect">
                      <a:avLst/>
                    </a:prstGeom>
                  </pic:spPr>
                </pic:pic>
              </a:graphicData>
            </a:graphic>
          </wp:inline>
        </w:drawing>
      </w:r>
    </w:p>
    <w:p w14:paraId="68FE62FA" w14:textId="5D8F930E" w:rsidR="00AA436D" w:rsidRPr="00AA436D" w:rsidRDefault="00AA436D" w:rsidP="00B54232">
      <w:pPr>
        <w:spacing w:line="240" w:lineRule="auto"/>
        <w:ind w:firstLine="360"/>
        <w:jc w:val="both"/>
        <w:rPr>
          <w:rFonts w:ascii="Arial" w:hAnsi="Arial" w:cs="Arial"/>
          <w:sz w:val="20"/>
          <w:szCs w:val="20"/>
        </w:rPr>
      </w:pPr>
      <w:r w:rsidRPr="3EB0291B">
        <w:rPr>
          <w:rFonts w:ascii="Arial" w:hAnsi="Arial" w:cs="Arial"/>
          <w:sz w:val="20"/>
          <w:szCs w:val="20"/>
        </w:rPr>
        <w:t xml:space="preserve">The SDLC method that was applied was the Waterfall Methodology which uses a sequential manner to develop software. This method is particularly suitable for projects that are typically complex as it is broken down into different stages with their own set of tasks and deliverables. Waterfall Methodology is typically utilised due to its systematic and organised nature </w:t>
      </w:r>
      <w:r w:rsidR="24130732" w:rsidRPr="3EB0291B">
        <w:rPr>
          <w:rFonts w:ascii="Arial" w:hAnsi="Arial" w:cs="Arial"/>
          <w:sz w:val="20"/>
          <w:szCs w:val="20"/>
        </w:rPr>
        <w:t>(Mishra &amp; Alzoubi, 2023)</w:t>
      </w:r>
      <w:r w:rsidRPr="3EB0291B">
        <w:rPr>
          <w:rFonts w:ascii="Arial" w:hAnsi="Arial" w:cs="Arial"/>
          <w:sz w:val="20"/>
          <w:szCs w:val="20"/>
        </w:rPr>
        <w:t>. This makes it the ideal SDLC method for this project which involves extensive deadlines and distinct checkpoints as well as the lack of need for client interaction</w:t>
      </w:r>
      <w:r w:rsidR="62797379" w:rsidRPr="3EB0291B">
        <w:rPr>
          <w:rFonts w:ascii="Arial" w:hAnsi="Arial" w:cs="Arial"/>
          <w:sz w:val="20"/>
          <w:szCs w:val="20"/>
        </w:rPr>
        <w:t xml:space="preserve"> </w:t>
      </w:r>
      <w:r w:rsidR="605C992C" w:rsidRPr="3EB0291B">
        <w:rPr>
          <w:rFonts w:ascii="Arial" w:hAnsi="Arial" w:cs="Arial"/>
          <w:sz w:val="20"/>
          <w:szCs w:val="20"/>
        </w:rPr>
        <w:t>(</w:t>
      </w:r>
      <w:proofErr w:type="spellStart"/>
      <w:r w:rsidR="605C992C" w:rsidRPr="3EB0291B">
        <w:rPr>
          <w:rFonts w:ascii="Arial" w:hAnsi="Arial" w:cs="Arial"/>
          <w:sz w:val="20"/>
          <w:szCs w:val="20"/>
        </w:rPr>
        <w:t>GeeksforGeeks</w:t>
      </w:r>
      <w:proofErr w:type="spellEnd"/>
      <w:r w:rsidR="605C992C" w:rsidRPr="3EB0291B">
        <w:rPr>
          <w:rFonts w:ascii="Arial" w:hAnsi="Arial" w:cs="Arial"/>
          <w:sz w:val="20"/>
          <w:szCs w:val="20"/>
        </w:rPr>
        <w:t>, 2018)</w:t>
      </w:r>
      <w:r w:rsidRPr="3EB0291B">
        <w:rPr>
          <w:rFonts w:ascii="Arial" w:hAnsi="Arial" w:cs="Arial"/>
          <w:sz w:val="20"/>
          <w:szCs w:val="20"/>
        </w:rPr>
        <w:t>. The Waterfall Methodology is defined by the following stages which are Requirement Gathering and Analysis, System Design, Implementation, Testing, Deployment of System and finally, Maintenance.</w:t>
      </w:r>
    </w:p>
    <w:p w14:paraId="533C4637" w14:textId="23649F88" w:rsidR="00AA436D" w:rsidRPr="00AA436D" w:rsidRDefault="00AA436D" w:rsidP="00B54232">
      <w:pPr>
        <w:spacing w:line="240" w:lineRule="auto"/>
        <w:ind w:firstLine="360"/>
        <w:jc w:val="both"/>
        <w:rPr>
          <w:rFonts w:ascii="Arial" w:hAnsi="Arial" w:cs="Arial"/>
          <w:sz w:val="20"/>
          <w:szCs w:val="20"/>
        </w:rPr>
      </w:pPr>
      <w:r w:rsidRPr="00AA436D">
        <w:rPr>
          <w:rFonts w:ascii="Arial" w:hAnsi="Arial" w:cs="Arial"/>
          <w:sz w:val="20"/>
          <w:szCs w:val="20"/>
        </w:rPr>
        <w:t>During the Requirement Gathering and Analysis phase, our objective involved defining the functional and non-functional requirements. The Functional requirements included Automated Waitlist Management, Real-time monitoring, Notification System and the Live Dashboard. The key non-functional requirements that the Automated Waitlist System should have includes performance, scalability, reliability, usability, availability, security, maintainability and portability. The outcome of this phase is the Software Requirement Documents (SRD).</w:t>
      </w:r>
    </w:p>
    <w:p w14:paraId="2B4B8368" w14:textId="2AA18987" w:rsidR="00AA436D" w:rsidRPr="00AA436D" w:rsidRDefault="097832C3" w:rsidP="00B54232">
      <w:pPr>
        <w:spacing w:line="240" w:lineRule="auto"/>
        <w:ind w:firstLine="360"/>
        <w:jc w:val="both"/>
        <w:rPr>
          <w:rFonts w:ascii="Arial" w:hAnsi="Arial" w:cs="Arial"/>
          <w:sz w:val="20"/>
          <w:szCs w:val="20"/>
        </w:rPr>
      </w:pPr>
      <w:r w:rsidRPr="7AD73420">
        <w:rPr>
          <w:rFonts w:ascii="Arial" w:hAnsi="Arial" w:cs="Arial"/>
          <w:sz w:val="20"/>
          <w:szCs w:val="20"/>
        </w:rPr>
        <w:t>The next phase is System Design which will produce the System Design Specification (SDS) document containing the detailed and high-level and low-level architectural design of the project. The SDS contained the following UML diagrams: Data Dictionary, Use Case diagram, Sequence Diagram, and State Transition Diagram.</w:t>
      </w:r>
      <w:r w:rsidR="7692D5A4" w:rsidRPr="7AD73420">
        <w:rPr>
          <w:rFonts w:ascii="Arial" w:hAnsi="Arial" w:cs="Arial"/>
          <w:sz w:val="20"/>
          <w:szCs w:val="20"/>
        </w:rPr>
        <w:t xml:space="preserve"> Data dictionary refers to a compilation of information related to the information system or database, also known as the metadata. </w:t>
      </w:r>
      <w:r w:rsidR="6AC4C86B" w:rsidRPr="7AD73420">
        <w:rPr>
          <w:rFonts w:ascii="Arial" w:hAnsi="Arial" w:cs="Arial"/>
          <w:sz w:val="20"/>
          <w:szCs w:val="20"/>
        </w:rPr>
        <w:t>This contains the attributes, names, structure related to the data</w:t>
      </w:r>
      <w:r w:rsidR="4B5CD7F8" w:rsidRPr="7AD73420">
        <w:rPr>
          <w:rFonts w:ascii="Arial" w:hAnsi="Arial" w:cs="Arial"/>
          <w:sz w:val="20"/>
          <w:szCs w:val="20"/>
        </w:rPr>
        <w:t xml:space="preserve"> (UC Merced Library, 2023)</w:t>
      </w:r>
      <w:r w:rsidR="6AC4C86B" w:rsidRPr="7AD73420">
        <w:rPr>
          <w:rFonts w:ascii="Arial" w:hAnsi="Arial" w:cs="Arial"/>
          <w:sz w:val="20"/>
          <w:szCs w:val="20"/>
        </w:rPr>
        <w:t xml:space="preserve">. </w:t>
      </w:r>
      <w:r w:rsidR="10C5B081" w:rsidRPr="7AD73420">
        <w:rPr>
          <w:rFonts w:ascii="Arial" w:hAnsi="Arial" w:cs="Arial"/>
          <w:sz w:val="20"/>
          <w:szCs w:val="20"/>
        </w:rPr>
        <w:t xml:space="preserve"> Meanwhile, use case diagram</w:t>
      </w:r>
      <w:r w:rsidR="1E7E51B4" w:rsidRPr="7AD73420">
        <w:rPr>
          <w:rFonts w:ascii="Arial" w:hAnsi="Arial" w:cs="Arial"/>
          <w:sz w:val="20"/>
          <w:szCs w:val="20"/>
        </w:rPr>
        <w:t>s</w:t>
      </w:r>
      <w:r w:rsidR="10C5B081" w:rsidRPr="7AD73420">
        <w:rPr>
          <w:rFonts w:ascii="Arial" w:hAnsi="Arial" w:cs="Arial"/>
          <w:sz w:val="20"/>
          <w:szCs w:val="20"/>
        </w:rPr>
        <w:t xml:space="preserve"> </w:t>
      </w:r>
      <w:r w:rsidR="1713B63F" w:rsidRPr="7AD73420">
        <w:rPr>
          <w:rFonts w:ascii="Arial" w:hAnsi="Arial" w:cs="Arial"/>
          <w:sz w:val="20"/>
          <w:szCs w:val="20"/>
        </w:rPr>
        <w:t xml:space="preserve">are used to outline the intended outcome of the </w:t>
      </w:r>
      <w:r w:rsidR="3AB35887" w:rsidRPr="7AD73420">
        <w:rPr>
          <w:rFonts w:ascii="Arial" w:hAnsi="Arial" w:cs="Arial"/>
          <w:sz w:val="20"/>
          <w:szCs w:val="20"/>
        </w:rPr>
        <w:t xml:space="preserve">system, thus making sure that the system is designed from the user’s viewpoint (Visual Paradigm, 2019). </w:t>
      </w:r>
      <w:r w:rsidR="01DB52E9" w:rsidRPr="7AD73420">
        <w:rPr>
          <w:rFonts w:ascii="Arial" w:hAnsi="Arial" w:cs="Arial"/>
          <w:sz w:val="20"/>
          <w:szCs w:val="20"/>
        </w:rPr>
        <w:t xml:space="preserve">Sequence diagrams are used to demonstrate the </w:t>
      </w:r>
      <w:r w:rsidR="3146933B" w:rsidRPr="7AD73420">
        <w:rPr>
          <w:rFonts w:ascii="Arial" w:hAnsi="Arial" w:cs="Arial"/>
          <w:sz w:val="20"/>
          <w:szCs w:val="20"/>
        </w:rPr>
        <w:t xml:space="preserve">interplay </w:t>
      </w:r>
      <w:r w:rsidR="3146933B" w:rsidRPr="7AD73420">
        <w:rPr>
          <w:rFonts w:ascii="Arial" w:hAnsi="Arial" w:cs="Arial"/>
          <w:sz w:val="20"/>
          <w:szCs w:val="20"/>
        </w:rPr>
        <w:lastRenderedPageBreak/>
        <w:t xml:space="preserve">between different </w:t>
      </w:r>
      <w:r w:rsidR="43FEA888" w:rsidRPr="7AD73420">
        <w:rPr>
          <w:rFonts w:ascii="Arial" w:hAnsi="Arial" w:cs="Arial"/>
          <w:sz w:val="20"/>
          <w:szCs w:val="20"/>
        </w:rPr>
        <w:t>portions</w:t>
      </w:r>
      <w:r w:rsidR="3146933B" w:rsidRPr="7AD73420">
        <w:rPr>
          <w:rFonts w:ascii="Arial" w:hAnsi="Arial" w:cs="Arial"/>
          <w:sz w:val="20"/>
          <w:szCs w:val="20"/>
        </w:rPr>
        <w:t xml:space="preserve"> of the </w:t>
      </w:r>
      <w:r w:rsidR="01DB52E9" w:rsidRPr="7AD73420">
        <w:rPr>
          <w:rFonts w:ascii="Arial" w:hAnsi="Arial" w:cs="Arial"/>
          <w:sz w:val="20"/>
          <w:szCs w:val="20"/>
        </w:rPr>
        <w:t>system interacts</w:t>
      </w:r>
      <w:r w:rsidR="5D5905CD" w:rsidRPr="7AD73420">
        <w:rPr>
          <w:rFonts w:ascii="Arial" w:hAnsi="Arial" w:cs="Arial"/>
          <w:sz w:val="20"/>
          <w:szCs w:val="20"/>
        </w:rPr>
        <w:t xml:space="preserve"> and the order of sequence of the interactions</w:t>
      </w:r>
      <w:r w:rsidR="46CE01E2" w:rsidRPr="7AD73420">
        <w:rPr>
          <w:rFonts w:ascii="Arial" w:hAnsi="Arial" w:cs="Arial"/>
          <w:sz w:val="20"/>
          <w:szCs w:val="20"/>
        </w:rPr>
        <w:t xml:space="preserve"> (</w:t>
      </w:r>
      <w:proofErr w:type="spellStart"/>
      <w:r w:rsidR="46CE01E2" w:rsidRPr="7AD73420">
        <w:rPr>
          <w:rFonts w:ascii="Arial" w:hAnsi="Arial" w:cs="Arial"/>
          <w:sz w:val="20"/>
          <w:szCs w:val="20"/>
        </w:rPr>
        <w:t>Athuraliya</w:t>
      </w:r>
      <w:proofErr w:type="spellEnd"/>
      <w:r w:rsidR="46CE01E2" w:rsidRPr="7AD73420">
        <w:rPr>
          <w:rFonts w:ascii="Arial" w:hAnsi="Arial" w:cs="Arial"/>
          <w:sz w:val="20"/>
          <w:szCs w:val="20"/>
        </w:rPr>
        <w:t>, 2022)</w:t>
      </w:r>
      <w:r w:rsidR="5D5905CD" w:rsidRPr="7AD73420">
        <w:rPr>
          <w:rFonts w:ascii="Arial" w:hAnsi="Arial" w:cs="Arial"/>
          <w:sz w:val="20"/>
          <w:szCs w:val="20"/>
        </w:rPr>
        <w:t>.</w:t>
      </w:r>
      <w:r w:rsidR="53ABD83B" w:rsidRPr="7AD73420">
        <w:rPr>
          <w:rFonts w:ascii="Arial" w:hAnsi="Arial" w:cs="Arial"/>
          <w:sz w:val="20"/>
          <w:szCs w:val="20"/>
        </w:rPr>
        <w:t xml:space="preserve"> </w:t>
      </w:r>
      <w:r w:rsidR="002EED0B" w:rsidRPr="7AD73420">
        <w:rPr>
          <w:rFonts w:ascii="Arial" w:hAnsi="Arial" w:cs="Arial"/>
          <w:sz w:val="20"/>
          <w:szCs w:val="20"/>
        </w:rPr>
        <w:t>Finally, the last UML diagram to be created is the State Transition Diagram which illustrated the different interfaces a system has</w:t>
      </w:r>
      <w:r w:rsidR="6007730F" w:rsidRPr="7AD73420">
        <w:rPr>
          <w:rFonts w:ascii="Arial" w:hAnsi="Arial" w:cs="Arial"/>
          <w:sz w:val="20"/>
          <w:szCs w:val="20"/>
        </w:rPr>
        <w:t xml:space="preserve"> as well as the changes in between the interfaces</w:t>
      </w:r>
      <w:r w:rsidR="7A31CF49" w:rsidRPr="7AD73420">
        <w:rPr>
          <w:rFonts w:ascii="Arial" w:hAnsi="Arial" w:cs="Arial"/>
          <w:sz w:val="20"/>
          <w:szCs w:val="20"/>
        </w:rPr>
        <w:t xml:space="preserve"> (Topic 4.2.3 State-Transition Diagrams, n.d.)</w:t>
      </w:r>
      <w:r w:rsidR="6007730F" w:rsidRPr="7AD73420">
        <w:rPr>
          <w:rFonts w:ascii="Arial" w:hAnsi="Arial" w:cs="Arial"/>
          <w:sz w:val="20"/>
          <w:szCs w:val="20"/>
        </w:rPr>
        <w:t xml:space="preserve">. </w:t>
      </w:r>
    </w:p>
    <w:p w14:paraId="2869AE22" w14:textId="7EF0664B" w:rsidR="00AA436D" w:rsidRPr="00AA436D" w:rsidRDefault="00AA436D" w:rsidP="00B54232">
      <w:pPr>
        <w:spacing w:line="240" w:lineRule="auto"/>
        <w:ind w:firstLine="360"/>
        <w:jc w:val="both"/>
        <w:rPr>
          <w:rFonts w:ascii="Arial" w:hAnsi="Arial" w:cs="Arial"/>
          <w:sz w:val="20"/>
          <w:szCs w:val="20"/>
        </w:rPr>
      </w:pPr>
      <w:r w:rsidRPr="00AA436D">
        <w:rPr>
          <w:rFonts w:ascii="Arial" w:hAnsi="Arial" w:cs="Arial"/>
          <w:sz w:val="20"/>
          <w:szCs w:val="20"/>
        </w:rPr>
        <w:t>In the third stage of the Waterfall Methodology, the prototype of the system was implemented and designed using Figma. Each of the elements such as the Waitlist System, Live Dashboard and Alert Notifications were developed and tested to ensure the reliability and well integration of the system. By the end of this stage, a fully functioning waitlist system was created and ready to be tested.</w:t>
      </w:r>
    </w:p>
    <w:p w14:paraId="2A906D05" w14:textId="17371369" w:rsidR="00AA436D" w:rsidRPr="00AA436D" w:rsidRDefault="00AA436D" w:rsidP="00B54232">
      <w:pPr>
        <w:spacing w:line="240" w:lineRule="auto"/>
        <w:ind w:firstLine="360"/>
        <w:jc w:val="both"/>
        <w:rPr>
          <w:rFonts w:ascii="Arial" w:hAnsi="Arial" w:cs="Arial"/>
          <w:sz w:val="20"/>
          <w:szCs w:val="20"/>
        </w:rPr>
      </w:pPr>
      <w:r w:rsidRPr="00AA436D">
        <w:rPr>
          <w:rFonts w:ascii="Arial" w:hAnsi="Arial" w:cs="Arial"/>
          <w:sz w:val="20"/>
          <w:szCs w:val="20"/>
        </w:rPr>
        <w:t xml:space="preserve">After the waitlist system was developed, the fourth phase was to conduct the testing </w:t>
      </w:r>
      <w:proofErr w:type="gramStart"/>
      <w:r w:rsidRPr="00AA436D">
        <w:rPr>
          <w:rFonts w:ascii="Arial" w:hAnsi="Arial" w:cs="Arial"/>
          <w:sz w:val="20"/>
          <w:szCs w:val="20"/>
        </w:rPr>
        <w:t>in order to</w:t>
      </w:r>
      <w:proofErr w:type="gramEnd"/>
      <w:r w:rsidRPr="00AA436D">
        <w:rPr>
          <w:rFonts w:ascii="Arial" w:hAnsi="Arial" w:cs="Arial"/>
          <w:sz w:val="20"/>
          <w:szCs w:val="20"/>
        </w:rPr>
        <w:t xml:space="preserve"> ensure that the system was working as expected. The first test that was conducted was the Use Case test to confirm that the system would meet functional requirements based on real-world situations. The next test was the Usability test to verify and review the ease of use of the system. The final test is the pilot test which involves selecting a small group of users to test the system in realistic scenarios </w:t>
      </w:r>
      <w:proofErr w:type="gramStart"/>
      <w:r w:rsidRPr="00AA436D">
        <w:rPr>
          <w:rFonts w:ascii="Arial" w:hAnsi="Arial" w:cs="Arial"/>
          <w:sz w:val="20"/>
          <w:szCs w:val="20"/>
        </w:rPr>
        <w:t>in order to</w:t>
      </w:r>
      <w:proofErr w:type="gramEnd"/>
      <w:r w:rsidRPr="00AA436D">
        <w:rPr>
          <w:rFonts w:ascii="Arial" w:hAnsi="Arial" w:cs="Arial"/>
          <w:sz w:val="20"/>
          <w:szCs w:val="20"/>
        </w:rPr>
        <w:t xml:space="preserve"> review the performance and identify any further issues with the system.</w:t>
      </w:r>
    </w:p>
    <w:p w14:paraId="3ED5148F" w14:textId="30778CAD" w:rsidR="00C42322" w:rsidRPr="002A405A" w:rsidRDefault="0644AE94" w:rsidP="00B54232">
      <w:pPr>
        <w:spacing w:line="240" w:lineRule="auto"/>
        <w:ind w:firstLine="360"/>
        <w:jc w:val="both"/>
        <w:rPr>
          <w:rFonts w:ascii="Arial" w:hAnsi="Arial" w:cs="Arial"/>
          <w:sz w:val="20"/>
          <w:szCs w:val="20"/>
        </w:rPr>
      </w:pPr>
      <w:r w:rsidRPr="3EB0291B">
        <w:rPr>
          <w:rFonts w:ascii="Arial" w:hAnsi="Arial" w:cs="Arial"/>
          <w:sz w:val="20"/>
          <w:szCs w:val="20"/>
        </w:rPr>
        <w:t>The last two phases are deployment and maintenance</w:t>
      </w:r>
      <w:r w:rsidR="3B212FE7" w:rsidRPr="3EB0291B">
        <w:rPr>
          <w:rFonts w:ascii="Arial" w:hAnsi="Arial" w:cs="Arial"/>
          <w:sz w:val="20"/>
          <w:szCs w:val="20"/>
        </w:rPr>
        <w:t xml:space="preserve"> which we will not be conducting </w:t>
      </w:r>
      <w:r w:rsidR="0176C89B" w:rsidRPr="3EB0291B">
        <w:rPr>
          <w:rFonts w:ascii="Arial" w:hAnsi="Arial" w:cs="Arial"/>
          <w:sz w:val="20"/>
          <w:szCs w:val="20"/>
        </w:rPr>
        <w:t>as we have only developed a prototype of the system, in line with the assignment-based nature of this project.</w:t>
      </w:r>
      <w:r w:rsidRPr="3EB0291B">
        <w:rPr>
          <w:rFonts w:ascii="Arial" w:hAnsi="Arial" w:cs="Arial"/>
          <w:sz w:val="20"/>
          <w:szCs w:val="20"/>
        </w:rPr>
        <w:t xml:space="preserve"> </w:t>
      </w:r>
      <w:r w:rsidR="42C199E7" w:rsidRPr="3EB0291B">
        <w:rPr>
          <w:rFonts w:ascii="Arial" w:hAnsi="Arial" w:cs="Arial"/>
          <w:sz w:val="20"/>
          <w:szCs w:val="20"/>
        </w:rPr>
        <w:t xml:space="preserve">In real life </w:t>
      </w:r>
      <w:r w:rsidR="5316C516" w:rsidRPr="3EB0291B">
        <w:rPr>
          <w:rFonts w:ascii="Arial" w:hAnsi="Arial" w:cs="Arial"/>
          <w:sz w:val="20"/>
          <w:szCs w:val="20"/>
        </w:rPr>
        <w:t>scenarios, deployment</w:t>
      </w:r>
      <w:r w:rsidR="00AA436D" w:rsidRPr="3EB0291B">
        <w:rPr>
          <w:rFonts w:ascii="Arial" w:hAnsi="Arial" w:cs="Arial"/>
          <w:sz w:val="20"/>
          <w:szCs w:val="20"/>
        </w:rPr>
        <w:t xml:space="preserve"> involves deploying the system to be used in a real-life environment. The system will first be deployed in a staging environment which is a setting that is closely </w:t>
      </w:r>
      <w:proofErr w:type="gramStart"/>
      <w:r w:rsidR="00AA436D" w:rsidRPr="3EB0291B">
        <w:rPr>
          <w:rFonts w:ascii="Arial" w:hAnsi="Arial" w:cs="Arial"/>
          <w:sz w:val="20"/>
          <w:szCs w:val="20"/>
        </w:rPr>
        <w:t>similar to</w:t>
      </w:r>
      <w:proofErr w:type="gramEnd"/>
      <w:r w:rsidR="00AA436D" w:rsidRPr="3EB0291B">
        <w:rPr>
          <w:rFonts w:ascii="Arial" w:hAnsi="Arial" w:cs="Arial"/>
          <w:sz w:val="20"/>
          <w:szCs w:val="20"/>
        </w:rPr>
        <w:t xml:space="preserve"> the actual production setting. This helps identify any remaining issues before the system undergoes complete rollout. </w:t>
      </w:r>
      <w:r w:rsidR="215C3F27" w:rsidRPr="3EB0291B">
        <w:rPr>
          <w:rFonts w:ascii="Arial" w:hAnsi="Arial" w:cs="Arial"/>
          <w:sz w:val="20"/>
          <w:szCs w:val="20"/>
        </w:rPr>
        <w:t>Meanwhile, maintenance</w:t>
      </w:r>
      <w:r w:rsidR="00AA436D" w:rsidRPr="3EB0291B">
        <w:rPr>
          <w:rFonts w:ascii="Arial" w:hAnsi="Arial" w:cs="Arial"/>
          <w:sz w:val="20"/>
          <w:szCs w:val="20"/>
        </w:rPr>
        <w:t xml:space="preserve"> involves addressing any issues reported by the user. The system performance is maintained to ensure faster system </w:t>
      </w:r>
      <w:r w:rsidR="005C1EEC" w:rsidRPr="3EB0291B">
        <w:rPr>
          <w:rFonts w:ascii="Arial" w:hAnsi="Arial" w:cs="Arial"/>
          <w:sz w:val="20"/>
          <w:szCs w:val="20"/>
        </w:rPr>
        <w:t>responses and</w:t>
      </w:r>
      <w:r w:rsidR="00AA436D" w:rsidRPr="3EB0291B">
        <w:rPr>
          <w:rFonts w:ascii="Arial" w:hAnsi="Arial" w:cs="Arial"/>
          <w:sz w:val="20"/>
          <w:szCs w:val="20"/>
        </w:rPr>
        <w:t xml:space="preserve"> introducing new features that are needed. Ongoing updates and consistent monitoring will ensure the system remains secure, efficient, and meets the user expectations. The primary goal of this is to maintain a reliable and continuously improving waitlist management solution.</w:t>
      </w:r>
    </w:p>
    <w:p w14:paraId="1C53CBEA" w14:textId="77777777" w:rsidR="00C42322" w:rsidRPr="002A405A" w:rsidRDefault="00C42322" w:rsidP="00C42322">
      <w:pPr>
        <w:rPr>
          <w:rFonts w:ascii="Arial" w:hAnsi="Arial" w:cs="Arial"/>
          <w:sz w:val="20"/>
          <w:szCs w:val="20"/>
        </w:rPr>
      </w:pPr>
    </w:p>
    <w:p w14:paraId="230CD448" w14:textId="14FA4A9E" w:rsidR="00C42322" w:rsidRPr="002A405A" w:rsidRDefault="00C42322" w:rsidP="00D0739D">
      <w:pPr>
        <w:pStyle w:val="Heading1"/>
        <w:numPr>
          <w:ilvl w:val="0"/>
          <w:numId w:val="5"/>
        </w:numPr>
        <w:spacing w:line="480" w:lineRule="auto"/>
        <w:ind w:left="360"/>
        <w:rPr>
          <w:rFonts w:ascii="Arial" w:hAnsi="Arial" w:cs="Arial"/>
          <w:b/>
          <w:bCs/>
          <w:color w:val="auto"/>
          <w:sz w:val="20"/>
          <w:szCs w:val="20"/>
        </w:rPr>
      </w:pPr>
      <w:bookmarkStart w:id="5" w:name="_Toc205624572"/>
      <w:r w:rsidRPr="002A405A">
        <w:rPr>
          <w:rFonts w:ascii="Arial" w:hAnsi="Arial" w:cs="Arial"/>
          <w:b/>
          <w:bCs/>
          <w:color w:val="auto"/>
          <w:sz w:val="20"/>
          <w:szCs w:val="20"/>
        </w:rPr>
        <w:t>RESULTS</w:t>
      </w:r>
      <w:bookmarkEnd w:id="5"/>
    </w:p>
    <w:p w14:paraId="698C9911" w14:textId="0078789E" w:rsidR="00D070E6" w:rsidRPr="00D070E6" w:rsidRDefault="00D070E6" w:rsidP="00A426EF">
      <w:pPr>
        <w:spacing w:line="240" w:lineRule="auto"/>
        <w:jc w:val="both"/>
        <w:rPr>
          <w:rFonts w:ascii="Arial" w:hAnsi="Arial" w:cs="Arial"/>
          <w:sz w:val="20"/>
          <w:szCs w:val="20"/>
        </w:rPr>
      </w:pPr>
      <w:r w:rsidRPr="00D070E6">
        <w:rPr>
          <w:rFonts w:ascii="Arial" w:hAnsi="Arial" w:cs="Arial"/>
          <w:sz w:val="20"/>
          <w:szCs w:val="20"/>
        </w:rPr>
        <w:t xml:space="preserve">A questionnaire consisting of two main sections was created using Google Form. The first section includes questions about the output users received after testing the use cases, this is to </w:t>
      </w:r>
      <w:r w:rsidR="00AC7022">
        <w:rPr>
          <w:rFonts w:ascii="Arial" w:hAnsi="Arial" w:cs="Arial"/>
          <w:sz w:val="20"/>
          <w:szCs w:val="20"/>
        </w:rPr>
        <w:t xml:space="preserve">make sure </w:t>
      </w:r>
      <w:r w:rsidRPr="00D070E6">
        <w:rPr>
          <w:rFonts w:ascii="Arial" w:hAnsi="Arial" w:cs="Arial"/>
          <w:sz w:val="20"/>
          <w:szCs w:val="20"/>
        </w:rPr>
        <w:t xml:space="preserve">the actual output matches the expected output. The second section is the System Usability Scale (SUS), a 10-item questionnaire. We used the SUS questions by UW Alacrity </w:t>
      </w:r>
      <w:proofErr w:type="spellStart"/>
      <w:r w:rsidRPr="00D070E6">
        <w:rPr>
          <w:rFonts w:ascii="Arial" w:hAnsi="Arial" w:cs="Arial"/>
          <w:sz w:val="20"/>
          <w:szCs w:val="20"/>
        </w:rPr>
        <w:t>Center</w:t>
      </w:r>
      <w:proofErr w:type="spellEnd"/>
      <w:r w:rsidRPr="00D070E6">
        <w:rPr>
          <w:rFonts w:ascii="Arial" w:hAnsi="Arial" w:cs="Arial"/>
          <w:sz w:val="20"/>
          <w:szCs w:val="20"/>
        </w:rPr>
        <w:t xml:space="preserve"> (UW ALACRITY CENTER, n.d.)</w:t>
      </w:r>
    </w:p>
    <w:p w14:paraId="1B7DAA55" w14:textId="1C3B0D66" w:rsidR="00C42322" w:rsidRPr="002A405A" w:rsidRDefault="001F4594" w:rsidP="00A426EF">
      <w:pPr>
        <w:spacing w:line="240" w:lineRule="auto"/>
        <w:jc w:val="both"/>
        <w:rPr>
          <w:rFonts w:ascii="Arial" w:hAnsi="Arial" w:cs="Arial"/>
          <w:sz w:val="20"/>
          <w:szCs w:val="20"/>
        </w:rPr>
      </w:pPr>
      <w:r w:rsidRPr="001F4594">
        <w:rPr>
          <w:rFonts w:ascii="Arial" w:hAnsi="Arial" w:cs="Arial"/>
          <w:sz w:val="20"/>
          <w:szCs w:val="20"/>
        </w:rPr>
        <w:t>A total of 10 users participated in the usability testing of the prototype. The users came from different backgrounds including current Sunway students, non-Sunway students and a lecturer. This is to ensure feedback could be collected from various perspectives. The following are selected key findings that are most relevant for analysis in this report.</w:t>
      </w:r>
    </w:p>
    <w:p w14:paraId="14D48F9C" w14:textId="77777777" w:rsidR="003A4170" w:rsidRDefault="003A4170" w:rsidP="00A426EF">
      <w:pPr>
        <w:spacing w:line="240" w:lineRule="auto"/>
        <w:jc w:val="both"/>
        <w:rPr>
          <w:rFonts w:ascii="Arial" w:hAnsi="Arial" w:cs="Arial"/>
          <w:sz w:val="20"/>
          <w:szCs w:val="20"/>
        </w:rPr>
      </w:pPr>
    </w:p>
    <w:p w14:paraId="243200F9" w14:textId="70CE010C" w:rsidR="00D27125" w:rsidRDefault="007941EF" w:rsidP="00A426EF">
      <w:pPr>
        <w:jc w:val="both"/>
        <w:rPr>
          <w:rFonts w:ascii="Arial" w:hAnsi="Arial" w:cs="Arial"/>
          <w:sz w:val="20"/>
          <w:szCs w:val="20"/>
        </w:rPr>
      </w:pPr>
      <w:r w:rsidRPr="007941EF">
        <w:rPr>
          <w:rFonts w:ascii="Arial" w:hAnsi="Arial" w:cs="Arial"/>
          <w:sz w:val="20"/>
          <w:szCs w:val="20"/>
        </w:rPr>
        <w:t>For questions regarding the output of the use cases, most users obtained actual outputs that matched the expected results. However, there was one test case about system error where many users' outputs did not align with the expected output.</w:t>
      </w:r>
    </w:p>
    <w:p w14:paraId="3185CE31" w14:textId="2A0B290A" w:rsidR="00D27125" w:rsidRDefault="00A426EF" w:rsidP="00D27125">
      <w:pPr>
        <w:pStyle w:val="Caption"/>
        <w:jc w:val="center"/>
        <w:rPr>
          <w:rFonts w:ascii="Arial" w:hAnsi="Arial" w:cs="Arial"/>
          <w:color w:val="auto"/>
          <w:sz w:val="20"/>
          <w:szCs w:val="20"/>
        </w:rPr>
      </w:pPr>
      <w:r w:rsidRPr="009C571B">
        <w:rPr>
          <w:rFonts w:ascii="Arial" w:hAnsi="Arial" w:cs="Arial"/>
          <w:noProof/>
          <w:sz w:val="20"/>
          <w:szCs w:val="20"/>
        </w:rPr>
        <w:lastRenderedPageBreak/>
        <w:drawing>
          <wp:anchor distT="0" distB="0" distL="114300" distR="114300" simplePos="0" relativeHeight="251658240" behindDoc="0" locked="0" layoutInCell="1" allowOverlap="1" wp14:anchorId="2318BF62" wp14:editId="0D044568">
            <wp:simplePos x="0" y="0"/>
            <wp:positionH relativeFrom="margin">
              <wp:align>center</wp:align>
            </wp:positionH>
            <wp:positionV relativeFrom="paragraph">
              <wp:posOffset>196850</wp:posOffset>
            </wp:positionV>
            <wp:extent cx="4222115" cy="2159635"/>
            <wp:effectExtent l="19050" t="19050" r="26035" b="12065"/>
            <wp:wrapTopAndBottom/>
            <wp:docPr id="459989169" name="Picture 1" descr="A blue and red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89169" name="Picture 1" descr="A blue and red pie char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2115" cy="2159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6ED06B2" w14:textId="7FF3B88A" w:rsidR="00CD406B" w:rsidRPr="00D27125" w:rsidRDefault="00EA3CB8" w:rsidP="00D27125">
      <w:pPr>
        <w:pStyle w:val="Caption"/>
        <w:jc w:val="center"/>
        <w:rPr>
          <w:rFonts w:ascii="Arial" w:hAnsi="Arial" w:cs="Arial"/>
          <w:color w:val="auto"/>
          <w:sz w:val="20"/>
          <w:szCs w:val="20"/>
        </w:rPr>
      </w:pPr>
      <w:r w:rsidRPr="00D27125">
        <w:rPr>
          <w:rFonts w:ascii="Arial" w:hAnsi="Arial" w:cs="Arial"/>
          <w:color w:val="auto"/>
          <w:sz w:val="20"/>
          <w:szCs w:val="20"/>
        </w:rPr>
        <w:t>Figure 1: Respondents’ Feedback on System Error Message</w:t>
      </w:r>
    </w:p>
    <w:p w14:paraId="582850A6" w14:textId="77777777" w:rsidR="00A426EF" w:rsidRDefault="00A426EF" w:rsidP="00C42322">
      <w:pPr>
        <w:rPr>
          <w:rFonts w:ascii="Arial" w:hAnsi="Arial" w:cs="Arial"/>
          <w:sz w:val="20"/>
          <w:szCs w:val="20"/>
        </w:rPr>
      </w:pPr>
    </w:p>
    <w:p w14:paraId="046E462B" w14:textId="1153D53D" w:rsidR="00EA3CB8" w:rsidRDefault="00EA3CB8" w:rsidP="00F84CE3">
      <w:pPr>
        <w:jc w:val="both"/>
        <w:rPr>
          <w:rFonts w:ascii="Arial" w:hAnsi="Arial" w:cs="Arial"/>
          <w:sz w:val="20"/>
          <w:szCs w:val="20"/>
        </w:rPr>
      </w:pPr>
      <w:r w:rsidRPr="00EA3CB8">
        <w:rPr>
          <w:rFonts w:ascii="Arial" w:hAnsi="Arial" w:cs="Arial"/>
          <w:sz w:val="20"/>
          <w:szCs w:val="20"/>
        </w:rPr>
        <w:t>Figure 1 shows that some users failed to get the expected output for the System Error test case under the Join Waitlist use case. This test case was designed to demonstrate the system’s ability to handle error by displaying a system error message when users attempt to join the waitlist for a time slot. 30% of the users stated that they did not see any error message being displayed. This could be due to the System Error test case was set up in a separate flow in Figma. Although instructions were provided in the description to guide users to the correct flow for testing the error scenario, some users failed to notice this information or guidance, as a result, they did not experience the intended outcome.</w:t>
      </w:r>
    </w:p>
    <w:p w14:paraId="0D715865" w14:textId="7FB6944B" w:rsidR="00EA3CB8" w:rsidRDefault="00EA3CB8" w:rsidP="00C42322">
      <w:pPr>
        <w:rPr>
          <w:rFonts w:ascii="Arial" w:hAnsi="Arial" w:cs="Arial"/>
          <w:sz w:val="20"/>
          <w:szCs w:val="20"/>
        </w:rPr>
      </w:pPr>
    </w:p>
    <w:p w14:paraId="65A3A4D0" w14:textId="0BA2B311" w:rsidR="00EA3CB8" w:rsidRDefault="00EA3CB8" w:rsidP="00F84CE3">
      <w:pPr>
        <w:jc w:val="both"/>
        <w:rPr>
          <w:rFonts w:ascii="Arial" w:hAnsi="Arial" w:cs="Arial"/>
          <w:sz w:val="20"/>
          <w:szCs w:val="20"/>
        </w:rPr>
      </w:pPr>
      <w:r w:rsidRPr="00EA3CB8">
        <w:rPr>
          <w:rFonts w:ascii="Arial" w:hAnsi="Arial" w:cs="Arial"/>
          <w:sz w:val="20"/>
          <w:szCs w:val="20"/>
        </w:rPr>
        <w:t>Moving on to the SUS 10-item questionnaire. The questionnaire covers three key aspects of usability which are effectiveness, efficiency and satisfaction. The questions are a mix of positively and negatively worded statements. Below are the positively worded questions in the SUS questionnaire.</w:t>
      </w:r>
    </w:p>
    <w:p w14:paraId="71102545" w14:textId="7BBC3A5C" w:rsidR="00541A13" w:rsidRDefault="00541A13" w:rsidP="00F84CE3">
      <w:pPr>
        <w:jc w:val="both"/>
        <w:rPr>
          <w:rFonts w:ascii="Arial" w:hAnsi="Arial" w:cs="Arial"/>
          <w:sz w:val="20"/>
          <w:szCs w:val="20"/>
        </w:rPr>
      </w:pPr>
      <w:r w:rsidRPr="00542DED">
        <w:rPr>
          <w:rFonts w:ascii="Arial" w:hAnsi="Arial" w:cs="Arial"/>
          <w:noProof/>
          <w:sz w:val="20"/>
          <w:szCs w:val="20"/>
        </w:rPr>
        <w:drawing>
          <wp:anchor distT="0" distB="0" distL="114300" distR="114300" simplePos="0" relativeHeight="251658241" behindDoc="0" locked="0" layoutInCell="1" allowOverlap="1" wp14:anchorId="60D037C2" wp14:editId="7AA86AFD">
            <wp:simplePos x="0" y="0"/>
            <wp:positionH relativeFrom="margin">
              <wp:align>center</wp:align>
            </wp:positionH>
            <wp:positionV relativeFrom="paragraph">
              <wp:posOffset>177800</wp:posOffset>
            </wp:positionV>
            <wp:extent cx="3501390" cy="2159635"/>
            <wp:effectExtent l="19050" t="19050" r="19050" b="20320"/>
            <wp:wrapTopAndBottom/>
            <wp:docPr id="2139745604" name="Picture 1"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45604" name="Picture 1" descr="A pie chart with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1390" cy="2159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A80CF80" w14:textId="5CE0E4AD" w:rsidR="002427B4" w:rsidRPr="00F84CE3" w:rsidRDefault="002427B4" w:rsidP="00D27125">
      <w:pPr>
        <w:pStyle w:val="Caption"/>
        <w:jc w:val="center"/>
        <w:rPr>
          <w:rFonts w:ascii="Arial" w:hAnsi="Arial" w:cs="Arial"/>
          <w:color w:val="auto"/>
          <w:sz w:val="20"/>
          <w:szCs w:val="20"/>
        </w:rPr>
      </w:pPr>
      <w:r w:rsidRPr="00F84CE3">
        <w:rPr>
          <w:rFonts w:ascii="Arial" w:hAnsi="Arial" w:cs="Arial"/>
          <w:color w:val="auto"/>
          <w:sz w:val="20"/>
          <w:szCs w:val="20"/>
        </w:rPr>
        <w:t>Figure 2: Respondents’ Feedback on Willingness to Use the Website Frequently</w:t>
      </w:r>
    </w:p>
    <w:p w14:paraId="02A71F68" w14:textId="77777777" w:rsidR="00A426EF" w:rsidRDefault="00A426EF" w:rsidP="002427B4">
      <w:pPr>
        <w:rPr>
          <w:rFonts w:ascii="Arial" w:hAnsi="Arial" w:cs="Arial"/>
          <w:sz w:val="20"/>
          <w:szCs w:val="20"/>
        </w:rPr>
      </w:pPr>
    </w:p>
    <w:p w14:paraId="60B31123" w14:textId="5D1093BB" w:rsidR="00A426EF" w:rsidRDefault="002427B4" w:rsidP="00F84CE3">
      <w:pPr>
        <w:jc w:val="both"/>
        <w:rPr>
          <w:rFonts w:ascii="Arial" w:hAnsi="Arial" w:cs="Arial"/>
          <w:sz w:val="20"/>
          <w:szCs w:val="20"/>
        </w:rPr>
      </w:pPr>
      <w:r w:rsidRPr="002427B4">
        <w:rPr>
          <w:rFonts w:ascii="Arial" w:hAnsi="Arial" w:cs="Arial"/>
          <w:sz w:val="20"/>
          <w:szCs w:val="20"/>
        </w:rPr>
        <w:t>Figure 2 shows that 80% of the users stated they would likely use the iZone subject enrolment portal with the smart waitlist system frequently. This indicates that users who have tested out all the features found the system helpful in solving the subject enrolment issues. 10% of the users remained neutral while another 10% disagreed with the statement. These responses suggest that there is still room for improvement in terms of the feature concept and enhancing the overall system design</w:t>
      </w:r>
      <w:r>
        <w:rPr>
          <w:rFonts w:ascii="Arial" w:hAnsi="Arial" w:cs="Arial"/>
          <w:sz w:val="20"/>
          <w:szCs w:val="20"/>
        </w:rPr>
        <w:t>.</w:t>
      </w:r>
    </w:p>
    <w:p w14:paraId="06CA3E8B" w14:textId="77777777" w:rsidR="00A426EF" w:rsidRDefault="00A426EF" w:rsidP="00F84CE3">
      <w:pPr>
        <w:jc w:val="both"/>
        <w:rPr>
          <w:rFonts w:ascii="Arial" w:hAnsi="Arial" w:cs="Arial"/>
          <w:sz w:val="20"/>
          <w:szCs w:val="20"/>
        </w:rPr>
      </w:pPr>
    </w:p>
    <w:p w14:paraId="73F09623" w14:textId="5E352698" w:rsidR="00A426EF" w:rsidRDefault="00A426EF" w:rsidP="002427B4">
      <w:pPr>
        <w:rPr>
          <w:rFonts w:ascii="Arial" w:hAnsi="Arial" w:cs="Arial"/>
          <w:sz w:val="20"/>
          <w:szCs w:val="20"/>
        </w:rPr>
      </w:pPr>
      <w:r w:rsidRPr="002427B4">
        <w:rPr>
          <w:rFonts w:ascii="Arial" w:hAnsi="Arial" w:cs="Arial"/>
          <w:noProof/>
          <w:sz w:val="20"/>
          <w:szCs w:val="20"/>
        </w:rPr>
        <w:drawing>
          <wp:anchor distT="0" distB="0" distL="114300" distR="114300" simplePos="0" relativeHeight="251658242" behindDoc="0" locked="0" layoutInCell="1" allowOverlap="1" wp14:anchorId="5BF82426" wp14:editId="2B8841FB">
            <wp:simplePos x="0" y="0"/>
            <wp:positionH relativeFrom="margin">
              <wp:align>center</wp:align>
            </wp:positionH>
            <wp:positionV relativeFrom="paragraph">
              <wp:posOffset>227648</wp:posOffset>
            </wp:positionV>
            <wp:extent cx="3518945" cy="2160000"/>
            <wp:effectExtent l="19050" t="19050" r="24765" b="12065"/>
            <wp:wrapTopAndBottom/>
            <wp:docPr id="1343424124" name="Picture 1" descr="A colorful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24124" name="Picture 1" descr="A colorful circle with white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8945"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DED619E" w14:textId="1010E56B" w:rsidR="002814E3" w:rsidRPr="00F84CE3" w:rsidRDefault="002814E3" w:rsidP="00A426EF">
      <w:pPr>
        <w:pStyle w:val="Caption"/>
        <w:jc w:val="center"/>
        <w:rPr>
          <w:rFonts w:ascii="Arial" w:hAnsi="Arial" w:cs="Arial"/>
          <w:color w:val="auto"/>
          <w:sz w:val="20"/>
          <w:szCs w:val="20"/>
        </w:rPr>
      </w:pPr>
      <w:r w:rsidRPr="00F84CE3">
        <w:rPr>
          <w:rFonts w:ascii="Arial" w:hAnsi="Arial" w:cs="Arial"/>
          <w:color w:val="auto"/>
          <w:sz w:val="20"/>
          <w:szCs w:val="20"/>
        </w:rPr>
        <w:t>Figure 3: Respondents' Feedback on Ease of Use of the System</w:t>
      </w:r>
    </w:p>
    <w:p w14:paraId="13B1DD48" w14:textId="77777777" w:rsidR="00A426EF" w:rsidRDefault="00A426EF" w:rsidP="002814E3">
      <w:pPr>
        <w:rPr>
          <w:rFonts w:ascii="Arial" w:hAnsi="Arial" w:cs="Arial"/>
          <w:sz w:val="20"/>
          <w:szCs w:val="20"/>
        </w:rPr>
      </w:pPr>
    </w:p>
    <w:p w14:paraId="393770F9" w14:textId="2734C8D4" w:rsidR="00A426EF" w:rsidRDefault="002814E3" w:rsidP="00F84CE3">
      <w:pPr>
        <w:jc w:val="both"/>
        <w:rPr>
          <w:rFonts w:ascii="Arial" w:hAnsi="Arial" w:cs="Arial"/>
          <w:sz w:val="20"/>
          <w:szCs w:val="20"/>
        </w:rPr>
      </w:pPr>
      <w:r w:rsidRPr="002814E3">
        <w:rPr>
          <w:rFonts w:ascii="Arial" w:hAnsi="Arial" w:cs="Arial"/>
          <w:sz w:val="20"/>
          <w:szCs w:val="20"/>
        </w:rPr>
        <w:t xml:space="preserve">Figure 3 shows that 60% of the users strongly agreed </w:t>
      </w:r>
      <w:r w:rsidR="00FA5BCD">
        <w:rPr>
          <w:rFonts w:ascii="Arial" w:hAnsi="Arial" w:cs="Arial"/>
          <w:sz w:val="20"/>
          <w:szCs w:val="20"/>
        </w:rPr>
        <w:t>or</w:t>
      </w:r>
      <w:r w:rsidRPr="002814E3">
        <w:rPr>
          <w:rFonts w:ascii="Arial" w:hAnsi="Arial" w:cs="Arial"/>
          <w:sz w:val="20"/>
          <w:szCs w:val="20"/>
        </w:rPr>
        <w:t xml:space="preserve"> agreed that the system was easy to use, 20% were neutral and 20% disagreed with the statement. This indicates that some parts of the system may be difficult for users to navigate, possibly due to the newly added features and changes in the flow. For example, the live waitlist dashboard is a new element. More guidance may be needed to help users navigate the system more effectively.</w:t>
      </w:r>
    </w:p>
    <w:p w14:paraId="1B61D5E9" w14:textId="179B3B1C" w:rsidR="00CD406B" w:rsidRDefault="00A426EF" w:rsidP="00C42322">
      <w:pPr>
        <w:rPr>
          <w:rFonts w:ascii="Arial" w:hAnsi="Arial" w:cs="Arial"/>
          <w:sz w:val="20"/>
          <w:szCs w:val="20"/>
        </w:rPr>
      </w:pPr>
      <w:r w:rsidRPr="00DF0C7E">
        <w:rPr>
          <w:rFonts w:ascii="Arial" w:hAnsi="Arial" w:cs="Arial"/>
          <w:noProof/>
          <w:sz w:val="20"/>
          <w:szCs w:val="20"/>
        </w:rPr>
        <w:drawing>
          <wp:anchor distT="0" distB="0" distL="114300" distR="114300" simplePos="0" relativeHeight="251658243" behindDoc="0" locked="0" layoutInCell="1" allowOverlap="1" wp14:anchorId="2598A70F" wp14:editId="49046BC9">
            <wp:simplePos x="0" y="0"/>
            <wp:positionH relativeFrom="margin">
              <wp:align>center</wp:align>
            </wp:positionH>
            <wp:positionV relativeFrom="paragraph">
              <wp:posOffset>171450</wp:posOffset>
            </wp:positionV>
            <wp:extent cx="3460464" cy="2160000"/>
            <wp:effectExtent l="19050" t="19050" r="26035" b="12065"/>
            <wp:wrapTopAndBottom/>
            <wp:docPr id="1588075856" name="Picture 1" descr="A diagram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75856" name="Picture 1" descr="A diagram of a pie char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0464"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BF9F5F" w14:textId="70A6D126" w:rsidR="008D5044" w:rsidRPr="00A426EF" w:rsidRDefault="008D5044" w:rsidP="00A426EF">
      <w:pPr>
        <w:pStyle w:val="Caption"/>
        <w:jc w:val="center"/>
        <w:rPr>
          <w:rFonts w:ascii="Arial" w:hAnsi="Arial" w:cs="Arial"/>
          <w:color w:val="auto"/>
          <w:sz w:val="20"/>
          <w:szCs w:val="20"/>
        </w:rPr>
      </w:pPr>
      <w:r w:rsidRPr="00A426EF">
        <w:rPr>
          <w:rFonts w:ascii="Arial" w:hAnsi="Arial" w:cs="Arial"/>
          <w:color w:val="auto"/>
          <w:sz w:val="20"/>
          <w:szCs w:val="20"/>
        </w:rPr>
        <w:t>Figure 4: Respondents’ Feedback on System Function Integration</w:t>
      </w:r>
    </w:p>
    <w:p w14:paraId="5487DFC5" w14:textId="77777777" w:rsidR="00A426EF" w:rsidRDefault="00A426EF" w:rsidP="008D5044">
      <w:pPr>
        <w:rPr>
          <w:rFonts w:ascii="Arial" w:hAnsi="Arial" w:cs="Arial"/>
          <w:sz w:val="20"/>
          <w:szCs w:val="20"/>
        </w:rPr>
      </w:pPr>
    </w:p>
    <w:p w14:paraId="33FCA1C0" w14:textId="46E0B7C2" w:rsidR="00CD406B" w:rsidRDefault="008D5044" w:rsidP="00F84CE3">
      <w:pPr>
        <w:jc w:val="both"/>
        <w:rPr>
          <w:rFonts w:ascii="Arial" w:hAnsi="Arial" w:cs="Arial"/>
          <w:sz w:val="20"/>
          <w:szCs w:val="20"/>
        </w:rPr>
      </w:pPr>
      <w:r w:rsidRPr="008D5044">
        <w:rPr>
          <w:rFonts w:ascii="Arial" w:hAnsi="Arial" w:cs="Arial"/>
          <w:sz w:val="20"/>
          <w:szCs w:val="20"/>
        </w:rPr>
        <w:t>Figure 4 shows that 90% of the users stated the functions in the system were well integrated. This indicates they experienced smooth navigation and seamless transitions between different use cases and features with buttons functioning as intended. Most of them encountered no error or issue when using the system’s features.</w:t>
      </w:r>
    </w:p>
    <w:p w14:paraId="3C08939E" w14:textId="77777777" w:rsidR="00F84CE3" w:rsidRDefault="00F84CE3" w:rsidP="008D5044">
      <w:pPr>
        <w:rPr>
          <w:rFonts w:ascii="Arial" w:hAnsi="Arial" w:cs="Arial"/>
          <w:sz w:val="20"/>
          <w:szCs w:val="20"/>
        </w:rPr>
      </w:pPr>
    </w:p>
    <w:p w14:paraId="538CFA36" w14:textId="35B0004E" w:rsidR="00A426EF" w:rsidRDefault="00F84CE3" w:rsidP="008D5044">
      <w:pPr>
        <w:rPr>
          <w:rFonts w:ascii="Arial" w:hAnsi="Arial" w:cs="Arial"/>
          <w:sz w:val="20"/>
          <w:szCs w:val="20"/>
        </w:rPr>
      </w:pPr>
      <w:r w:rsidRPr="008D5044">
        <w:rPr>
          <w:rFonts w:ascii="Arial" w:hAnsi="Arial" w:cs="Arial"/>
          <w:noProof/>
          <w:sz w:val="20"/>
          <w:szCs w:val="20"/>
        </w:rPr>
        <w:lastRenderedPageBreak/>
        <w:drawing>
          <wp:anchor distT="0" distB="0" distL="114300" distR="114300" simplePos="0" relativeHeight="251658244" behindDoc="0" locked="0" layoutInCell="1" allowOverlap="1" wp14:anchorId="7CF30C23" wp14:editId="38F27878">
            <wp:simplePos x="0" y="0"/>
            <wp:positionH relativeFrom="margin">
              <wp:align>center</wp:align>
            </wp:positionH>
            <wp:positionV relativeFrom="paragraph">
              <wp:posOffset>370840</wp:posOffset>
            </wp:positionV>
            <wp:extent cx="3464560" cy="2159635"/>
            <wp:effectExtent l="19050" t="19050" r="21590" b="12065"/>
            <wp:wrapTopAndBottom/>
            <wp:docPr id="818253074" name="Picture 1"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53074" name="Picture 1" descr="A pie chart with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4560" cy="2159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8574B1" w14:textId="5D282A2A" w:rsidR="005B7F61" w:rsidRPr="00A426EF" w:rsidRDefault="005B7F61" w:rsidP="00A426EF">
      <w:pPr>
        <w:pStyle w:val="Caption"/>
        <w:jc w:val="center"/>
        <w:rPr>
          <w:rFonts w:ascii="Arial" w:hAnsi="Arial" w:cs="Arial"/>
          <w:color w:val="auto"/>
          <w:sz w:val="20"/>
          <w:szCs w:val="20"/>
        </w:rPr>
      </w:pPr>
      <w:r w:rsidRPr="00A426EF">
        <w:rPr>
          <w:rFonts w:ascii="Arial" w:hAnsi="Arial" w:cs="Arial"/>
          <w:color w:val="auto"/>
          <w:sz w:val="20"/>
          <w:szCs w:val="20"/>
        </w:rPr>
        <w:t>Figure 5: Respondents' Feedback on System Learnability</w:t>
      </w:r>
    </w:p>
    <w:p w14:paraId="51008372" w14:textId="77777777" w:rsidR="00A426EF" w:rsidRDefault="00A426EF" w:rsidP="005B7F61">
      <w:pPr>
        <w:rPr>
          <w:rFonts w:ascii="Arial" w:hAnsi="Arial" w:cs="Arial"/>
          <w:sz w:val="20"/>
          <w:szCs w:val="20"/>
        </w:rPr>
      </w:pPr>
    </w:p>
    <w:p w14:paraId="1FED4CFA" w14:textId="21D18255" w:rsidR="00CD406B" w:rsidRDefault="005B7F61" w:rsidP="009E002A">
      <w:pPr>
        <w:jc w:val="both"/>
        <w:rPr>
          <w:rFonts w:ascii="Arial" w:hAnsi="Arial" w:cs="Arial"/>
          <w:sz w:val="20"/>
          <w:szCs w:val="20"/>
        </w:rPr>
      </w:pPr>
      <w:r w:rsidRPr="005B7F61">
        <w:rPr>
          <w:rFonts w:ascii="Arial" w:hAnsi="Arial" w:cs="Arial"/>
          <w:sz w:val="20"/>
          <w:szCs w:val="20"/>
        </w:rPr>
        <w:t>Figure 5 shows that most users agree it is quick to learn how to use the system. This means that users perceive</w:t>
      </w:r>
      <w:r w:rsidR="009220A6">
        <w:rPr>
          <w:rFonts w:ascii="Arial" w:hAnsi="Arial" w:cs="Arial"/>
          <w:sz w:val="20"/>
          <w:szCs w:val="20"/>
        </w:rPr>
        <w:t>d</w:t>
      </w:r>
      <w:r w:rsidRPr="005B7F61">
        <w:rPr>
          <w:rFonts w:ascii="Arial" w:hAnsi="Arial" w:cs="Arial"/>
          <w:sz w:val="20"/>
          <w:szCs w:val="20"/>
        </w:rPr>
        <w:t xml:space="preserve"> the system as generally easy to learn, not only for themselves but also others. Some features or navigation flow may seem unfamiliar at first, but with minimal effort and guidance, people would be able to pick up how to use the system quickly.</w:t>
      </w:r>
    </w:p>
    <w:p w14:paraId="67196AD6" w14:textId="6AE568F3" w:rsidR="00CD406B" w:rsidRDefault="005B7F61" w:rsidP="00C42322">
      <w:pPr>
        <w:rPr>
          <w:rFonts w:ascii="Arial" w:hAnsi="Arial" w:cs="Arial"/>
          <w:sz w:val="20"/>
          <w:szCs w:val="20"/>
        </w:rPr>
      </w:pPr>
      <w:r w:rsidRPr="005B7F61">
        <w:rPr>
          <w:rFonts w:ascii="Arial" w:hAnsi="Arial" w:cs="Arial"/>
          <w:noProof/>
          <w:sz w:val="20"/>
          <w:szCs w:val="20"/>
        </w:rPr>
        <w:drawing>
          <wp:anchor distT="0" distB="0" distL="114300" distR="114300" simplePos="0" relativeHeight="251658245" behindDoc="0" locked="0" layoutInCell="1" allowOverlap="1" wp14:anchorId="3D9D92B3" wp14:editId="127E82AC">
            <wp:simplePos x="0" y="0"/>
            <wp:positionH relativeFrom="margin">
              <wp:align>center</wp:align>
            </wp:positionH>
            <wp:positionV relativeFrom="paragraph">
              <wp:posOffset>209550</wp:posOffset>
            </wp:positionV>
            <wp:extent cx="3627023" cy="2160000"/>
            <wp:effectExtent l="19050" t="19050" r="12065" b="12065"/>
            <wp:wrapTopAndBottom/>
            <wp:docPr id="1894679823" name="Picture 1" descr="A diagram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9823" name="Picture 1" descr="A diagram with text on i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7023"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A6A3018" w14:textId="77777777" w:rsidR="00990D2B" w:rsidRPr="00F84CE3" w:rsidRDefault="00990D2B" w:rsidP="00F84CE3">
      <w:pPr>
        <w:pStyle w:val="Caption"/>
        <w:jc w:val="center"/>
        <w:rPr>
          <w:rFonts w:ascii="Arial" w:hAnsi="Arial" w:cs="Arial"/>
          <w:sz w:val="20"/>
          <w:szCs w:val="20"/>
        </w:rPr>
      </w:pPr>
      <w:r w:rsidRPr="00F84CE3">
        <w:rPr>
          <w:rFonts w:ascii="Arial" w:hAnsi="Arial" w:cs="Arial"/>
          <w:sz w:val="20"/>
          <w:szCs w:val="20"/>
        </w:rPr>
        <w:t>Figure 6: Respondents’ Feedback on Confidence in Using the System</w:t>
      </w:r>
    </w:p>
    <w:p w14:paraId="5594AD90" w14:textId="77777777" w:rsidR="00F84CE3" w:rsidRDefault="00F84CE3" w:rsidP="00F84CE3">
      <w:pPr>
        <w:jc w:val="both"/>
        <w:rPr>
          <w:rFonts w:ascii="Arial" w:hAnsi="Arial" w:cs="Arial"/>
          <w:sz w:val="20"/>
          <w:szCs w:val="20"/>
        </w:rPr>
      </w:pPr>
    </w:p>
    <w:p w14:paraId="75809146" w14:textId="25C27D04" w:rsidR="00CD406B" w:rsidRDefault="00990D2B" w:rsidP="00F84CE3">
      <w:pPr>
        <w:jc w:val="both"/>
        <w:rPr>
          <w:rFonts w:ascii="Arial" w:hAnsi="Arial" w:cs="Arial"/>
          <w:sz w:val="20"/>
          <w:szCs w:val="20"/>
        </w:rPr>
      </w:pPr>
      <w:r w:rsidRPr="00990D2B">
        <w:rPr>
          <w:rFonts w:ascii="Arial" w:hAnsi="Arial" w:cs="Arial"/>
          <w:sz w:val="20"/>
          <w:szCs w:val="20"/>
        </w:rPr>
        <w:t>Figure 6 shows that 70% of the users stated they felt confident using the system. This indicates that the system flow is smooth and intuitive with minimal errors that could cause confusion. As a result, users feel confident in navigating to the correct flows and accessing the intended features.</w:t>
      </w:r>
    </w:p>
    <w:p w14:paraId="7E7DF772" w14:textId="44A92F13" w:rsidR="00990D2B" w:rsidRDefault="00990D2B" w:rsidP="00990D2B">
      <w:pPr>
        <w:rPr>
          <w:rFonts w:ascii="Arial" w:hAnsi="Arial" w:cs="Arial"/>
          <w:sz w:val="20"/>
          <w:szCs w:val="20"/>
        </w:rPr>
      </w:pPr>
    </w:p>
    <w:p w14:paraId="061307E8" w14:textId="43332A2C" w:rsidR="00990D2B" w:rsidRDefault="00990D2B" w:rsidP="00F84CE3">
      <w:pPr>
        <w:jc w:val="both"/>
        <w:rPr>
          <w:rFonts w:ascii="Arial" w:hAnsi="Arial" w:cs="Arial"/>
          <w:sz w:val="20"/>
          <w:szCs w:val="20"/>
        </w:rPr>
      </w:pPr>
      <w:r>
        <w:rPr>
          <w:rFonts w:ascii="Arial" w:hAnsi="Arial" w:cs="Arial"/>
          <w:sz w:val="20"/>
          <w:szCs w:val="20"/>
        </w:rPr>
        <w:t>B</w:t>
      </w:r>
      <w:r w:rsidRPr="00990D2B">
        <w:rPr>
          <w:rFonts w:ascii="Arial" w:hAnsi="Arial" w:cs="Arial"/>
          <w:sz w:val="20"/>
          <w:szCs w:val="20"/>
        </w:rPr>
        <w:t>elow are the negatively worded questions included in the SUS questionnaire.</w:t>
      </w:r>
    </w:p>
    <w:p w14:paraId="77332263" w14:textId="1CE5B1E1" w:rsidR="00F84CE3" w:rsidRDefault="00F84CE3" w:rsidP="00F84CE3">
      <w:pPr>
        <w:jc w:val="both"/>
        <w:rPr>
          <w:rFonts w:ascii="Arial" w:hAnsi="Arial" w:cs="Arial"/>
          <w:sz w:val="20"/>
          <w:szCs w:val="20"/>
        </w:rPr>
      </w:pPr>
      <w:r w:rsidRPr="007E1239">
        <w:rPr>
          <w:rFonts w:ascii="Arial" w:hAnsi="Arial" w:cs="Arial"/>
          <w:noProof/>
          <w:sz w:val="20"/>
          <w:szCs w:val="20"/>
        </w:rPr>
        <w:lastRenderedPageBreak/>
        <w:drawing>
          <wp:anchor distT="0" distB="0" distL="114300" distR="114300" simplePos="0" relativeHeight="251658246" behindDoc="0" locked="0" layoutInCell="1" allowOverlap="1" wp14:anchorId="582D5E56" wp14:editId="6873AE4C">
            <wp:simplePos x="0" y="0"/>
            <wp:positionH relativeFrom="margin">
              <wp:align>center</wp:align>
            </wp:positionH>
            <wp:positionV relativeFrom="paragraph">
              <wp:posOffset>198120</wp:posOffset>
            </wp:positionV>
            <wp:extent cx="3590925" cy="2159635"/>
            <wp:effectExtent l="19050" t="19050" r="28575" b="12065"/>
            <wp:wrapTopAndBottom/>
            <wp:docPr id="892735159" name="Picture 1" descr="A diagram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35159" name="Picture 1" descr="A diagram of a pie char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0925" cy="2159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880FEDF" w14:textId="08CD6C17" w:rsidR="00390D05" w:rsidRPr="00F84CE3" w:rsidRDefault="00390D05" w:rsidP="00F84CE3">
      <w:pPr>
        <w:pStyle w:val="Caption"/>
        <w:jc w:val="center"/>
        <w:rPr>
          <w:rFonts w:ascii="Arial" w:hAnsi="Arial" w:cs="Arial"/>
          <w:color w:val="auto"/>
          <w:sz w:val="20"/>
          <w:szCs w:val="20"/>
        </w:rPr>
      </w:pPr>
      <w:r w:rsidRPr="00F84CE3">
        <w:rPr>
          <w:rFonts w:ascii="Arial" w:hAnsi="Arial" w:cs="Arial"/>
          <w:color w:val="auto"/>
          <w:sz w:val="20"/>
          <w:szCs w:val="20"/>
        </w:rPr>
        <w:t>Figure 7: Respondents' Feedback on System Complexity</w:t>
      </w:r>
    </w:p>
    <w:p w14:paraId="367B18CE" w14:textId="77777777" w:rsidR="00F84CE3" w:rsidRDefault="00F84CE3" w:rsidP="00390D05">
      <w:pPr>
        <w:rPr>
          <w:rFonts w:ascii="Arial" w:hAnsi="Arial" w:cs="Arial"/>
          <w:sz w:val="20"/>
          <w:szCs w:val="20"/>
        </w:rPr>
      </w:pPr>
    </w:p>
    <w:p w14:paraId="4C3D0EF5" w14:textId="3F8D9ADE" w:rsidR="00CD406B" w:rsidRDefault="00390D05" w:rsidP="00F84CE3">
      <w:pPr>
        <w:jc w:val="both"/>
        <w:rPr>
          <w:rFonts w:ascii="Arial" w:hAnsi="Arial" w:cs="Arial"/>
          <w:sz w:val="20"/>
          <w:szCs w:val="20"/>
        </w:rPr>
      </w:pPr>
      <w:r w:rsidRPr="00390D05">
        <w:rPr>
          <w:rFonts w:ascii="Arial" w:hAnsi="Arial" w:cs="Arial"/>
          <w:sz w:val="20"/>
          <w:szCs w:val="20"/>
        </w:rPr>
        <w:t xml:space="preserve">Figure 7 shows that most of the users strongly disagreed with the statement saying that the system is complex. This indicates that users found the system straightforward and easy to understand, Users </w:t>
      </w:r>
      <w:proofErr w:type="gramStart"/>
      <w:r w:rsidRPr="00390D05">
        <w:rPr>
          <w:rFonts w:ascii="Arial" w:hAnsi="Arial" w:cs="Arial"/>
          <w:sz w:val="20"/>
          <w:szCs w:val="20"/>
        </w:rPr>
        <w:t>are able to</w:t>
      </w:r>
      <w:proofErr w:type="gramEnd"/>
      <w:r w:rsidRPr="00390D05">
        <w:rPr>
          <w:rFonts w:ascii="Arial" w:hAnsi="Arial" w:cs="Arial"/>
          <w:sz w:val="20"/>
          <w:szCs w:val="20"/>
        </w:rPr>
        <w:t xml:space="preserve"> use the features without unnecessary complications.  </w:t>
      </w:r>
    </w:p>
    <w:p w14:paraId="3D7015E0" w14:textId="77777777" w:rsidR="00CD406B" w:rsidRDefault="00CD406B" w:rsidP="00C42322">
      <w:pPr>
        <w:rPr>
          <w:rFonts w:ascii="Arial" w:hAnsi="Arial" w:cs="Arial"/>
          <w:sz w:val="20"/>
          <w:szCs w:val="20"/>
        </w:rPr>
      </w:pPr>
    </w:p>
    <w:p w14:paraId="0538D876" w14:textId="3CBBF1D1" w:rsidR="00CD406B" w:rsidRDefault="00F84CE3" w:rsidP="00C42322">
      <w:pPr>
        <w:rPr>
          <w:rFonts w:ascii="Arial" w:hAnsi="Arial" w:cs="Arial"/>
          <w:sz w:val="20"/>
          <w:szCs w:val="20"/>
        </w:rPr>
      </w:pPr>
      <w:r w:rsidRPr="00390D05">
        <w:rPr>
          <w:rFonts w:ascii="Arial" w:hAnsi="Arial" w:cs="Arial"/>
          <w:noProof/>
          <w:sz w:val="20"/>
          <w:szCs w:val="20"/>
        </w:rPr>
        <w:drawing>
          <wp:anchor distT="0" distB="0" distL="114300" distR="114300" simplePos="0" relativeHeight="251658247" behindDoc="0" locked="0" layoutInCell="1" allowOverlap="1" wp14:anchorId="30639FC8" wp14:editId="2F7CF946">
            <wp:simplePos x="0" y="0"/>
            <wp:positionH relativeFrom="margin">
              <wp:align>center</wp:align>
            </wp:positionH>
            <wp:positionV relativeFrom="paragraph">
              <wp:posOffset>171450</wp:posOffset>
            </wp:positionV>
            <wp:extent cx="3655695" cy="2159635"/>
            <wp:effectExtent l="19050" t="19050" r="20955" b="12065"/>
            <wp:wrapTopAndBottom/>
            <wp:docPr id="1544240754" name="Picture 1"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40754" name="Picture 1" descr="A pie chart with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5695" cy="2159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91FDB7A" w14:textId="75A1014E" w:rsidR="00676441" w:rsidRPr="009860F5" w:rsidRDefault="00676441" w:rsidP="009860F5">
      <w:pPr>
        <w:pStyle w:val="Caption"/>
        <w:jc w:val="center"/>
        <w:rPr>
          <w:rFonts w:ascii="Arial" w:hAnsi="Arial" w:cs="Arial"/>
          <w:color w:val="auto"/>
          <w:sz w:val="20"/>
          <w:szCs w:val="20"/>
        </w:rPr>
      </w:pPr>
      <w:r w:rsidRPr="009860F5">
        <w:rPr>
          <w:rFonts w:ascii="Arial" w:hAnsi="Arial" w:cs="Arial"/>
          <w:color w:val="auto"/>
          <w:sz w:val="20"/>
          <w:szCs w:val="20"/>
        </w:rPr>
        <w:t>Figure 8: Respondents' Feedback on Using the System Without Assistance</w:t>
      </w:r>
    </w:p>
    <w:p w14:paraId="40DA6F80" w14:textId="77777777" w:rsidR="00F84CE3" w:rsidRDefault="00F84CE3" w:rsidP="00676441">
      <w:pPr>
        <w:rPr>
          <w:rFonts w:ascii="Arial" w:hAnsi="Arial" w:cs="Arial"/>
          <w:sz w:val="20"/>
          <w:szCs w:val="20"/>
        </w:rPr>
      </w:pPr>
    </w:p>
    <w:p w14:paraId="2E9E6C9A" w14:textId="1AEFFB1C" w:rsidR="00CD406B" w:rsidRDefault="00676441" w:rsidP="00F84CE3">
      <w:pPr>
        <w:jc w:val="both"/>
        <w:rPr>
          <w:rFonts w:ascii="Arial" w:hAnsi="Arial" w:cs="Arial"/>
          <w:sz w:val="20"/>
          <w:szCs w:val="20"/>
        </w:rPr>
      </w:pPr>
      <w:r w:rsidRPr="00676441">
        <w:rPr>
          <w:rFonts w:ascii="Arial" w:hAnsi="Arial" w:cs="Arial"/>
          <w:sz w:val="20"/>
          <w:szCs w:val="20"/>
        </w:rPr>
        <w:t>Figure 8 show</w:t>
      </w:r>
      <w:r w:rsidR="00F84CE3">
        <w:rPr>
          <w:rFonts w:ascii="Arial" w:hAnsi="Arial" w:cs="Arial"/>
          <w:sz w:val="20"/>
          <w:szCs w:val="20"/>
        </w:rPr>
        <w:t>s</w:t>
      </w:r>
      <w:r w:rsidRPr="00676441">
        <w:rPr>
          <w:rFonts w:ascii="Arial" w:hAnsi="Arial" w:cs="Arial"/>
          <w:sz w:val="20"/>
          <w:szCs w:val="20"/>
        </w:rPr>
        <w:t xml:space="preserve"> that most of the respondents stated they can use the system without needing assistance. This shows that the system has a clean and intuitive interface, for example in terms of the buttons placement, layout of the design, and the instructions or guidance provided. This made it easier and more convenient for users to navigate the system even if they had never used the iZone subject enrolment portal before.</w:t>
      </w:r>
    </w:p>
    <w:p w14:paraId="7F502A3D" w14:textId="64A68B06" w:rsidR="00F84CE3" w:rsidRDefault="00F84CE3" w:rsidP="00F84CE3">
      <w:pPr>
        <w:jc w:val="both"/>
        <w:rPr>
          <w:rFonts w:ascii="Arial" w:hAnsi="Arial" w:cs="Arial"/>
          <w:sz w:val="20"/>
          <w:szCs w:val="20"/>
        </w:rPr>
      </w:pPr>
      <w:r w:rsidRPr="00676441">
        <w:rPr>
          <w:rFonts w:ascii="Arial" w:hAnsi="Arial" w:cs="Arial"/>
          <w:noProof/>
          <w:sz w:val="20"/>
          <w:szCs w:val="20"/>
        </w:rPr>
        <w:lastRenderedPageBreak/>
        <w:drawing>
          <wp:anchor distT="0" distB="0" distL="114300" distR="114300" simplePos="0" relativeHeight="251658248" behindDoc="0" locked="0" layoutInCell="1" allowOverlap="1" wp14:anchorId="734756EC" wp14:editId="7F530893">
            <wp:simplePos x="0" y="0"/>
            <wp:positionH relativeFrom="margin">
              <wp:align>center</wp:align>
            </wp:positionH>
            <wp:positionV relativeFrom="paragraph">
              <wp:posOffset>312420</wp:posOffset>
            </wp:positionV>
            <wp:extent cx="3641683" cy="2160000"/>
            <wp:effectExtent l="19050" t="19050" r="16510" b="12065"/>
            <wp:wrapTopAndBottom/>
            <wp:docPr id="8630188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18809" name="Picture 1"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1683"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67575D" w14:textId="7C8B074F" w:rsidR="004628D4" w:rsidRPr="00F84CE3" w:rsidRDefault="004628D4" w:rsidP="00F84CE3">
      <w:pPr>
        <w:pStyle w:val="Caption"/>
        <w:jc w:val="center"/>
        <w:rPr>
          <w:rFonts w:ascii="Arial" w:hAnsi="Arial" w:cs="Arial"/>
          <w:color w:val="auto"/>
          <w:sz w:val="20"/>
          <w:szCs w:val="20"/>
        </w:rPr>
      </w:pPr>
      <w:r w:rsidRPr="00F84CE3">
        <w:rPr>
          <w:rFonts w:ascii="Arial" w:hAnsi="Arial" w:cs="Arial"/>
          <w:color w:val="auto"/>
          <w:sz w:val="20"/>
          <w:szCs w:val="20"/>
        </w:rPr>
        <w:t>Figure 9: Respondents' Feedback on the Consistency of the System</w:t>
      </w:r>
    </w:p>
    <w:p w14:paraId="0B3AAA5E" w14:textId="77777777" w:rsidR="00F84CE3" w:rsidRDefault="00F84CE3" w:rsidP="004628D4">
      <w:pPr>
        <w:rPr>
          <w:rFonts w:ascii="Arial" w:hAnsi="Arial" w:cs="Arial"/>
          <w:sz w:val="20"/>
          <w:szCs w:val="20"/>
        </w:rPr>
      </w:pPr>
    </w:p>
    <w:p w14:paraId="4D5F85CB" w14:textId="5DE848B4" w:rsidR="00CD406B" w:rsidRDefault="004628D4" w:rsidP="00F84CE3">
      <w:pPr>
        <w:jc w:val="both"/>
        <w:rPr>
          <w:rFonts w:ascii="Arial" w:hAnsi="Arial" w:cs="Arial"/>
          <w:sz w:val="20"/>
          <w:szCs w:val="20"/>
        </w:rPr>
      </w:pPr>
      <w:r w:rsidRPr="004628D4">
        <w:rPr>
          <w:rFonts w:ascii="Arial" w:hAnsi="Arial" w:cs="Arial"/>
          <w:sz w:val="20"/>
          <w:szCs w:val="20"/>
        </w:rPr>
        <w:t xml:space="preserve">Figure 9 shows that most </w:t>
      </w:r>
      <w:r w:rsidR="00311A4C">
        <w:rPr>
          <w:rFonts w:ascii="Arial" w:hAnsi="Arial" w:cs="Arial"/>
          <w:sz w:val="20"/>
          <w:szCs w:val="20"/>
        </w:rPr>
        <w:t xml:space="preserve">users </w:t>
      </w:r>
      <w:r w:rsidRPr="004628D4">
        <w:rPr>
          <w:rFonts w:ascii="Arial" w:hAnsi="Arial" w:cs="Arial"/>
          <w:sz w:val="20"/>
          <w:szCs w:val="20"/>
        </w:rPr>
        <w:t>disagreed with the statement saying that there is too much inconsistency in the system. This means that the system has maintained its consistency in aspects like button placement, screen layout, flow of information and the use of colours. The consistency provided a smoother user experience by making navigation more predictable.</w:t>
      </w:r>
    </w:p>
    <w:p w14:paraId="16C1C67D" w14:textId="77777777" w:rsidR="00D5212C" w:rsidRDefault="00D5212C" w:rsidP="00C42322">
      <w:pPr>
        <w:rPr>
          <w:rFonts w:ascii="Arial" w:hAnsi="Arial" w:cs="Arial"/>
          <w:sz w:val="20"/>
          <w:szCs w:val="20"/>
        </w:rPr>
      </w:pPr>
    </w:p>
    <w:p w14:paraId="329ACC30" w14:textId="116B6F7F" w:rsidR="00BB10FE" w:rsidRPr="00F84CE3" w:rsidRDefault="00BB10FE" w:rsidP="00F84CE3">
      <w:pPr>
        <w:pStyle w:val="Caption"/>
        <w:jc w:val="center"/>
        <w:rPr>
          <w:rFonts w:ascii="Arial" w:hAnsi="Arial" w:cs="Arial"/>
          <w:color w:val="auto"/>
          <w:sz w:val="20"/>
          <w:szCs w:val="20"/>
        </w:rPr>
      </w:pPr>
      <w:r w:rsidRPr="00F84CE3">
        <w:rPr>
          <w:rFonts w:ascii="Arial" w:hAnsi="Arial" w:cs="Arial"/>
          <w:noProof/>
          <w:color w:val="auto"/>
          <w:sz w:val="20"/>
          <w:szCs w:val="20"/>
        </w:rPr>
        <w:drawing>
          <wp:anchor distT="0" distB="0" distL="114300" distR="114300" simplePos="0" relativeHeight="251658249" behindDoc="0" locked="0" layoutInCell="1" allowOverlap="1" wp14:anchorId="7C2399BA" wp14:editId="199EE20F">
            <wp:simplePos x="0" y="0"/>
            <wp:positionH relativeFrom="margin">
              <wp:align>center</wp:align>
            </wp:positionH>
            <wp:positionV relativeFrom="paragraph">
              <wp:posOffset>19050</wp:posOffset>
            </wp:positionV>
            <wp:extent cx="3691255" cy="2159635"/>
            <wp:effectExtent l="19050" t="19050" r="23495" b="12065"/>
            <wp:wrapTopAndBottom/>
            <wp:docPr id="1946915871" name="Picture 1" descr="A blue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15871" name="Picture 1" descr="A blue circle with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1255" cy="2159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84CE3">
        <w:rPr>
          <w:rFonts w:ascii="Arial" w:hAnsi="Arial" w:cs="Arial"/>
          <w:color w:val="auto"/>
          <w:sz w:val="20"/>
          <w:szCs w:val="20"/>
        </w:rPr>
        <w:t>Figure 10: Respondents' Feedback on How Awkward the System Was to Use</w:t>
      </w:r>
    </w:p>
    <w:p w14:paraId="77980A47" w14:textId="661E0878" w:rsidR="00BB10FE" w:rsidRPr="00BB10FE" w:rsidRDefault="00BB10FE" w:rsidP="00BB10FE">
      <w:pPr>
        <w:rPr>
          <w:rFonts w:ascii="Arial" w:hAnsi="Arial" w:cs="Arial"/>
          <w:sz w:val="20"/>
          <w:szCs w:val="20"/>
        </w:rPr>
      </w:pPr>
    </w:p>
    <w:p w14:paraId="49038DD5" w14:textId="7375CD0B" w:rsidR="00D5212C" w:rsidRDefault="00BB10FE" w:rsidP="00F84CE3">
      <w:pPr>
        <w:jc w:val="both"/>
        <w:rPr>
          <w:rFonts w:ascii="Arial" w:hAnsi="Arial" w:cs="Arial"/>
          <w:sz w:val="20"/>
          <w:szCs w:val="20"/>
        </w:rPr>
      </w:pPr>
      <w:r w:rsidRPr="00BB10FE">
        <w:rPr>
          <w:rFonts w:ascii="Arial" w:hAnsi="Arial" w:cs="Arial"/>
          <w:sz w:val="20"/>
          <w:szCs w:val="20"/>
        </w:rPr>
        <w:t xml:space="preserve">Figure 10 shows that all users disagreed with the statement saying the website was awkward to use. This shows that the system is free from unnecessary or confusing elements that could disrupt the user experience. The navigation is simple and clear, allowing users to interact with the </w:t>
      </w:r>
      <w:r w:rsidR="00637DBB" w:rsidRPr="00BB10FE">
        <w:rPr>
          <w:rFonts w:ascii="Arial" w:hAnsi="Arial" w:cs="Arial"/>
          <w:sz w:val="20"/>
          <w:szCs w:val="20"/>
        </w:rPr>
        <w:t>system at</w:t>
      </w:r>
      <w:r w:rsidRPr="00BB10FE">
        <w:rPr>
          <w:rFonts w:ascii="Arial" w:hAnsi="Arial" w:cs="Arial"/>
          <w:sz w:val="20"/>
          <w:szCs w:val="20"/>
        </w:rPr>
        <w:t xml:space="preserve"> ease. </w:t>
      </w:r>
    </w:p>
    <w:p w14:paraId="7233E319" w14:textId="1C9C3A21" w:rsidR="00F84CE3" w:rsidRDefault="00F84CE3" w:rsidP="0004159D">
      <w:pPr>
        <w:rPr>
          <w:rFonts w:ascii="Arial" w:hAnsi="Arial" w:cs="Arial"/>
          <w:sz w:val="20"/>
          <w:szCs w:val="20"/>
        </w:rPr>
      </w:pPr>
      <w:r w:rsidRPr="0004159D">
        <w:rPr>
          <w:rFonts w:ascii="Arial" w:hAnsi="Arial" w:cs="Arial"/>
          <w:noProof/>
          <w:sz w:val="20"/>
          <w:szCs w:val="20"/>
        </w:rPr>
        <w:lastRenderedPageBreak/>
        <w:drawing>
          <wp:anchor distT="0" distB="0" distL="114300" distR="114300" simplePos="0" relativeHeight="251658250" behindDoc="0" locked="0" layoutInCell="1" allowOverlap="1" wp14:anchorId="7C7419A2" wp14:editId="2623026B">
            <wp:simplePos x="0" y="0"/>
            <wp:positionH relativeFrom="margin">
              <wp:align>center</wp:align>
            </wp:positionH>
            <wp:positionV relativeFrom="paragraph">
              <wp:posOffset>466407</wp:posOffset>
            </wp:positionV>
            <wp:extent cx="3941445" cy="2159635"/>
            <wp:effectExtent l="19050" t="19050" r="20955" b="12065"/>
            <wp:wrapTopAndBottom/>
            <wp:docPr id="812666491" name="Picture 1" descr="A pie chart with a few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66491" name="Picture 1" descr="A pie chart with a few different colored circl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1445" cy="2159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1FE0A4D" w14:textId="60D9BFB4" w:rsidR="00F84CE3" w:rsidRDefault="00F84CE3" w:rsidP="0004159D">
      <w:pPr>
        <w:rPr>
          <w:rFonts w:ascii="Arial" w:hAnsi="Arial" w:cs="Arial"/>
          <w:sz w:val="20"/>
          <w:szCs w:val="20"/>
        </w:rPr>
      </w:pPr>
    </w:p>
    <w:p w14:paraId="4FEF54BD" w14:textId="4B9C3084" w:rsidR="0004159D" w:rsidRPr="00F84CE3" w:rsidRDefault="0004159D" w:rsidP="00F84CE3">
      <w:pPr>
        <w:pStyle w:val="Caption"/>
        <w:jc w:val="center"/>
        <w:rPr>
          <w:rFonts w:ascii="Arial" w:hAnsi="Arial" w:cs="Arial"/>
          <w:color w:val="auto"/>
          <w:sz w:val="20"/>
          <w:szCs w:val="20"/>
        </w:rPr>
      </w:pPr>
      <w:r w:rsidRPr="00F84CE3">
        <w:rPr>
          <w:rFonts w:ascii="Arial" w:hAnsi="Arial" w:cs="Arial"/>
          <w:color w:val="auto"/>
          <w:sz w:val="20"/>
          <w:szCs w:val="20"/>
        </w:rPr>
        <w:t>Figure 11: Respondents' Feedback on the Learning Effort Required to Use the System</w:t>
      </w:r>
    </w:p>
    <w:p w14:paraId="62E05634" w14:textId="77777777" w:rsidR="00F84CE3" w:rsidRDefault="00F84CE3" w:rsidP="00F84CE3">
      <w:pPr>
        <w:jc w:val="both"/>
        <w:rPr>
          <w:rFonts w:ascii="Arial" w:hAnsi="Arial" w:cs="Arial"/>
          <w:sz w:val="20"/>
          <w:szCs w:val="20"/>
        </w:rPr>
      </w:pPr>
    </w:p>
    <w:p w14:paraId="78AEF3C9" w14:textId="57EB74F0" w:rsidR="0004159D" w:rsidRDefault="0004159D" w:rsidP="00F84CE3">
      <w:pPr>
        <w:jc w:val="both"/>
        <w:rPr>
          <w:rFonts w:ascii="Arial" w:hAnsi="Arial" w:cs="Arial"/>
          <w:sz w:val="20"/>
          <w:szCs w:val="20"/>
        </w:rPr>
      </w:pPr>
      <w:r w:rsidRPr="0004159D">
        <w:rPr>
          <w:rFonts w:ascii="Arial" w:hAnsi="Arial" w:cs="Arial"/>
          <w:sz w:val="20"/>
          <w:szCs w:val="20"/>
        </w:rPr>
        <w:t xml:space="preserve">Figure 11 shows that 30% of users </w:t>
      </w:r>
      <w:r w:rsidR="00637DBB">
        <w:rPr>
          <w:rFonts w:ascii="Arial" w:hAnsi="Arial" w:cs="Arial"/>
          <w:sz w:val="20"/>
          <w:szCs w:val="20"/>
        </w:rPr>
        <w:t xml:space="preserve">agreed that </w:t>
      </w:r>
      <w:r w:rsidRPr="0004159D">
        <w:rPr>
          <w:rFonts w:ascii="Arial" w:hAnsi="Arial" w:cs="Arial"/>
          <w:sz w:val="20"/>
          <w:szCs w:val="20"/>
        </w:rPr>
        <w:t xml:space="preserve">they needed to learn a lot of things </w:t>
      </w:r>
      <w:proofErr w:type="gramStart"/>
      <w:r w:rsidRPr="0004159D">
        <w:rPr>
          <w:rFonts w:ascii="Arial" w:hAnsi="Arial" w:cs="Arial"/>
          <w:sz w:val="20"/>
          <w:szCs w:val="20"/>
        </w:rPr>
        <w:t>in order to</w:t>
      </w:r>
      <w:proofErr w:type="gramEnd"/>
      <w:r w:rsidRPr="0004159D">
        <w:rPr>
          <w:rFonts w:ascii="Arial" w:hAnsi="Arial" w:cs="Arial"/>
          <w:sz w:val="20"/>
          <w:szCs w:val="20"/>
        </w:rPr>
        <w:t xml:space="preserve"> use the system. The responses suggest that the system is highly user-driven, requiring users to manually interact with each feature. The system can be improved by automating and simplifying certain processes to reduce the learning curve.</w:t>
      </w:r>
    </w:p>
    <w:p w14:paraId="7A18D7FD" w14:textId="77777777" w:rsidR="00F84CE3" w:rsidRDefault="00F84CE3" w:rsidP="00F84CE3">
      <w:pPr>
        <w:jc w:val="both"/>
        <w:rPr>
          <w:rFonts w:ascii="Arial" w:hAnsi="Arial" w:cs="Arial"/>
          <w:sz w:val="20"/>
          <w:szCs w:val="20"/>
        </w:rPr>
      </w:pPr>
    </w:p>
    <w:p w14:paraId="1928BE5B" w14:textId="07C17E11" w:rsidR="0004159D" w:rsidRDefault="0004159D" w:rsidP="00F84CE3">
      <w:pPr>
        <w:jc w:val="both"/>
        <w:rPr>
          <w:rFonts w:ascii="Arial" w:hAnsi="Arial" w:cs="Arial"/>
          <w:sz w:val="20"/>
          <w:szCs w:val="20"/>
        </w:rPr>
      </w:pPr>
      <w:r>
        <w:rPr>
          <w:rFonts w:ascii="Arial" w:hAnsi="Arial" w:cs="Arial"/>
          <w:sz w:val="20"/>
          <w:szCs w:val="20"/>
        </w:rPr>
        <w:t>In conclusion, b</w:t>
      </w:r>
      <w:r w:rsidRPr="0004159D">
        <w:rPr>
          <w:rFonts w:ascii="Arial" w:hAnsi="Arial" w:cs="Arial"/>
          <w:sz w:val="20"/>
          <w:szCs w:val="20"/>
        </w:rPr>
        <w:t xml:space="preserve">y calculating the score of the SUS questionnaire, the system received a score of 80.75, indicating an excellent usability (Hadi </w:t>
      </w:r>
      <w:proofErr w:type="spellStart"/>
      <w:r w:rsidRPr="0004159D">
        <w:rPr>
          <w:rFonts w:ascii="Arial" w:hAnsi="Arial" w:cs="Arial"/>
          <w:sz w:val="20"/>
          <w:szCs w:val="20"/>
        </w:rPr>
        <w:t>Alathas</w:t>
      </w:r>
      <w:proofErr w:type="spellEnd"/>
      <w:r w:rsidRPr="0004159D">
        <w:rPr>
          <w:rFonts w:ascii="Arial" w:hAnsi="Arial" w:cs="Arial"/>
          <w:sz w:val="20"/>
          <w:szCs w:val="20"/>
        </w:rPr>
        <w:t>, 2018). This proves that the system is effective in addressing the identified problems, efficient because of its user-intuitive design and provides a satisfying experience for users.</w:t>
      </w:r>
    </w:p>
    <w:p w14:paraId="217AB4E1" w14:textId="77777777" w:rsidR="00BB10FE" w:rsidRDefault="00BB10FE" w:rsidP="00C42322">
      <w:pPr>
        <w:rPr>
          <w:rFonts w:ascii="Arial" w:hAnsi="Arial" w:cs="Arial"/>
          <w:sz w:val="20"/>
          <w:szCs w:val="20"/>
        </w:rPr>
      </w:pPr>
    </w:p>
    <w:p w14:paraId="56C422C2" w14:textId="411503C0" w:rsidR="00C42322" w:rsidRPr="002A405A" w:rsidRDefault="00C42322" w:rsidP="00D0739D">
      <w:pPr>
        <w:pStyle w:val="Heading1"/>
        <w:numPr>
          <w:ilvl w:val="0"/>
          <w:numId w:val="5"/>
        </w:numPr>
        <w:spacing w:line="480" w:lineRule="auto"/>
        <w:ind w:left="360"/>
        <w:rPr>
          <w:rFonts w:ascii="Arial" w:hAnsi="Arial" w:cs="Arial"/>
          <w:b/>
          <w:bCs/>
          <w:color w:val="auto"/>
          <w:sz w:val="20"/>
          <w:szCs w:val="20"/>
        </w:rPr>
      </w:pPr>
      <w:bookmarkStart w:id="6" w:name="_Toc205624573"/>
      <w:r w:rsidRPr="002A405A">
        <w:rPr>
          <w:rFonts w:ascii="Arial" w:hAnsi="Arial" w:cs="Arial"/>
          <w:b/>
          <w:bCs/>
          <w:color w:val="auto"/>
          <w:sz w:val="20"/>
          <w:szCs w:val="20"/>
        </w:rPr>
        <w:t>DISCUSSION</w:t>
      </w:r>
      <w:bookmarkEnd w:id="6"/>
    </w:p>
    <w:p w14:paraId="1B9638DA" w14:textId="2B2C6F60" w:rsidR="3D870349" w:rsidRDefault="3D870349" w:rsidP="00E340CE">
      <w:pPr>
        <w:spacing w:before="240" w:after="240" w:line="240" w:lineRule="auto"/>
        <w:jc w:val="both"/>
        <w:rPr>
          <w:rFonts w:ascii="Arial" w:eastAsia="Arial" w:hAnsi="Arial" w:cs="Arial"/>
          <w:color w:val="000000" w:themeColor="text1"/>
          <w:sz w:val="20"/>
          <w:szCs w:val="20"/>
        </w:rPr>
      </w:pPr>
      <w:r w:rsidRPr="5291B289">
        <w:rPr>
          <w:rFonts w:ascii="Arial" w:eastAsia="Arial" w:hAnsi="Arial" w:cs="Arial"/>
          <w:color w:val="000000" w:themeColor="text1"/>
          <w:sz w:val="20"/>
          <w:szCs w:val="20"/>
        </w:rPr>
        <w:t>The existing iZone enrolment platform at Sunway University operates on a first-come, first-served basis. Once a class reaches full capacity, there is no structured queueing system in place. This causes frequent manual checking, confusion, and missed opportunities. In response to these challenges, the iZone Waitlist System was developed to introduce a more automated, transparent, and student-friendly enrolment process.</w:t>
      </w:r>
    </w:p>
    <w:p w14:paraId="623723FE" w14:textId="712254F2" w:rsidR="3D870349" w:rsidRDefault="3D870349" w:rsidP="00B54232">
      <w:pPr>
        <w:spacing w:before="240" w:after="240"/>
        <w:jc w:val="both"/>
        <w:rPr>
          <w:rFonts w:ascii="Arial" w:eastAsia="Arial" w:hAnsi="Arial" w:cs="Arial"/>
          <w:color w:val="000000" w:themeColor="text1"/>
          <w:sz w:val="20"/>
          <w:szCs w:val="20"/>
        </w:rPr>
      </w:pPr>
      <w:r w:rsidRPr="5291B289">
        <w:rPr>
          <w:rFonts w:ascii="Arial" w:eastAsia="Arial" w:hAnsi="Arial" w:cs="Arial"/>
          <w:color w:val="000000" w:themeColor="text1"/>
          <w:sz w:val="20"/>
          <w:szCs w:val="20"/>
        </w:rPr>
        <w:t xml:space="preserve">The Smart Waitlist System introduces several key </w:t>
      </w:r>
      <w:r w:rsidR="00E84D45">
        <w:rPr>
          <w:rFonts w:ascii="Arial" w:eastAsia="Arial" w:hAnsi="Arial" w:cs="Arial"/>
          <w:color w:val="000000" w:themeColor="text1"/>
          <w:sz w:val="20"/>
          <w:szCs w:val="20"/>
        </w:rPr>
        <w:t>features</w:t>
      </w:r>
      <w:r w:rsidRPr="5291B289">
        <w:rPr>
          <w:rFonts w:ascii="Arial" w:eastAsia="Arial" w:hAnsi="Arial" w:cs="Arial"/>
          <w:color w:val="000000" w:themeColor="text1"/>
          <w:sz w:val="20"/>
          <w:szCs w:val="20"/>
        </w:rPr>
        <w:t>. Firstly, the automated queue management allows students to join a virtual waitlist for a full class. When a seat becomes available, it is automatically assigned to the next eligible student. This eliminates the need for constant manual monitoring and ensures a fairer and more transparent process. Secondly, the system includes a Live Dashboard that allows students to track their real-time position in the queue. This is further supported by automated in-app alerts via iZone and email notifications via Outlook for events such as joining the waitlist, seat assignment, schedule conflicts, cancellations, and position changes.</w:t>
      </w:r>
    </w:p>
    <w:p w14:paraId="4C7F66C8" w14:textId="6A3A7304" w:rsidR="3D870349" w:rsidRDefault="00CC65D6" w:rsidP="00B54232">
      <w:pPr>
        <w:spacing w:before="240" w:after="240"/>
        <w:jc w:val="both"/>
        <w:rPr>
          <w:rFonts w:ascii="Arial" w:eastAsia="Arial" w:hAnsi="Arial" w:cs="Arial"/>
          <w:color w:val="000000" w:themeColor="text1"/>
          <w:sz w:val="20"/>
          <w:szCs w:val="20"/>
        </w:rPr>
      </w:pPr>
      <w:r>
        <w:rPr>
          <w:rFonts w:ascii="Arial" w:eastAsia="Arial" w:hAnsi="Arial" w:cs="Arial"/>
          <w:color w:val="000000" w:themeColor="text1"/>
          <w:sz w:val="20"/>
          <w:szCs w:val="20"/>
        </w:rPr>
        <w:t>Based on the pilot test</w:t>
      </w:r>
      <w:r w:rsidR="0077092C">
        <w:rPr>
          <w:rFonts w:ascii="Arial" w:eastAsia="Arial" w:hAnsi="Arial" w:cs="Arial"/>
          <w:color w:val="000000" w:themeColor="text1"/>
          <w:sz w:val="20"/>
          <w:szCs w:val="20"/>
        </w:rPr>
        <w:t xml:space="preserve"> </w:t>
      </w:r>
      <w:r w:rsidR="00367CE1" w:rsidRPr="00367CE1">
        <w:rPr>
          <w:rFonts w:ascii="Arial" w:eastAsia="Arial" w:hAnsi="Arial" w:cs="Arial"/>
          <w:color w:val="000000" w:themeColor="text1"/>
          <w:sz w:val="20"/>
          <w:szCs w:val="20"/>
        </w:rPr>
        <w:t>conducted with</w:t>
      </w:r>
      <w:r w:rsidR="0077092C">
        <w:rPr>
          <w:rFonts w:ascii="Arial" w:eastAsia="Arial" w:hAnsi="Arial" w:cs="Arial"/>
          <w:color w:val="000000" w:themeColor="text1"/>
          <w:sz w:val="20"/>
          <w:szCs w:val="20"/>
        </w:rPr>
        <w:t xml:space="preserve"> three students from Sunway University, </w:t>
      </w:r>
      <w:r w:rsidR="00EE3554">
        <w:rPr>
          <w:rFonts w:ascii="Arial" w:eastAsia="Arial" w:hAnsi="Arial" w:cs="Arial"/>
          <w:color w:val="000000" w:themeColor="text1"/>
          <w:sz w:val="20"/>
          <w:szCs w:val="20"/>
        </w:rPr>
        <w:t xml:space="preserve">we </w:t>
      </w:r>
      <w:r w:rsidR="00432B3B">
        <w:rPr>
          <w:rFonts w:ascii="Arial" w:eastAsia="Arial" w:hAnsi="Arial" w:cs="Arial"/>
          <w:color w:val="000000" w:themeColor="text1"/>
          <w:sz w:val="20"/>
          <w:szCs w:val="20"/>
        </w:rPr>
        <w:t xml:space="preserve">received feedback </w:t>
      </w:r>
      <w:r w:rsidR="00367CE1" w:rsidRPr="00367CE1">
        <w:rPr>
          <w:rFonts w:ascii="Arial" w:eastAsia="Arial" w:hAnsi="Arial" w:cs="Arial"/>
          <w:color w:val="000000" w:themeColor="text1"/>
          <w:sz w:val="20"/>
          <w:szCs w:val="20"/>
        </w:rPr>
        <w:t xml:space="preserve">suggesting further improvements </w:t>
      </w:r>
      <w:r w:rsidR="00432B3B">
        <w:rPr>
          <w:rFonts w:ascii="Arial" w:eastAsia="Arial" w:hAnsi="Arial" w:cs="Arial"/>
          <w:color w:val="000000" w:themeColor="text1"/>
          <w:sz w:val="20"/>
          <w:szCs w:val="20"/>
        </w:rPr>
        <w:t xml:space="preserve">to the waitlist system. </w:t>
      </w:r>
      <w:r w:rsidR="3D870349" w:rsidRPr="5291B289">
        <w:rPr>
          <w:rFonts w:ascii="Arial" w:eastAsia="Arial" w:hAnsi="Arial" w:cs="Arial"/>
          <w:color w:val="000000" w:themeColor="text1"/>
          <w:sz w:val="20"/>
          <w:szCs w:val="20"/>
        </w:rPr>
        <w:t xml:space="preserve">Firstly, the system improved the visibility of the notification alert bell icon. Due to the small size of the alert icon in the initial prototype, users would frequently miss notifications. The final version addressed this issue by increasing the icon’s size and marking it with a red dot and number indicator. This helped improve responsiveness and ensured that students did not miss key notifications such as waitlist confirmations and auto-enrolment updates. </w:t>
      </w:r>
      <w:r w:rsidR="3D870349" w:rsidRPr="5291B289">
        <w:rPr>
          <w:rFonts w:ascii="Arial" w:eastAsia="Arial" w:hAnsi="Arial" w:cs="Arial"/>
          <w:color w:val="000000" w:themeColor="text1"/>
          <w:sz w:val="20"/>
          <w:szCs w:val="20"/>
        </w:rPr>
        <w:lastRenderedPageBreak/>
        <w:t xml:space="preserve">Another substantial usability improvement was the alert </w:t>
      </w:r>
      <w:r w:rsidR="00F40D3D">
        <w:rPr>
          <w:rFonts w:ascii="Arial" w:eastAsia="Arial" w:hAnsi="Arial" w:cs="Arial"/>
          <w:color w:val="000000" w:themeColor="text1"/>
          <w:sz w:val="20"/>
          <w:szCs w:val="20"/>
        </w:rPr>
        <w:t xml:space="preserve">message </w:t>
      </w:r>
      <w:r w:rsidR="3D870349" w:rsidRPr="5291B289">
        <w:rPr>
          <w:rFonts w:ascii="Arial" w:eastAsia="Arial" w:hAnsi="Arial" w:cs="Arial"/>
          <w:color w:val="000000" w:themeColor="text1"/>
          <w:sz w:val="20"/>
          <w:szCs w:val="20"/>
        </w:rPr>
        <w:t>for schedule conflicts. In the earlier version, the</w:t>
      </w:r>
      <w:r w:rsidR="00F40D3D">
        <w:rPr>
          <w:rFonts w:ascii="Arial" w:eastAsia="Arial" w:hAnsi="Arial" w:cs="Arial"/>
          <w:color w:val="000000" w:themeColor="text1"/>
          <w:sz w:val="20"/>
          <w:szCs w:val="20"/>
        </w:rPr>
        <w:t xml:space="preserve"> message </w:t>
      </w:r>
      <w:r w:rsidR="3D870349" w:rsidRPr="5291B289">
        <w:rPr>
          <w:rFonts w:ascii="Arial" w:eastAsia="Arial" w:hAnsi="Arial" w:cs="Arial"/>
          <w:color w:val="000000" w:themeColor="text1"/>
          <w:sz w:val="20"/>
          <w:szCs w:val="20"/>
        </w:rPr>
        <w:t xml:space="preserve">lacked clarity because </w:t>
      </w:r>
      <w:r w:rsidR="00F40D3D">
        <w:rPr>
          <w:rFonts w:ascii="Arial" w:eastAsia="Arial" w:hAnsi="Arial" w:cs="Arial"/>
          <w:color w:val="000000" w:themeColor="text1"/>
          <w:sz w:val="20"/>
          <w:szCs w:val="20"/>
        </w:rPr>
        <w:t>it</w:t>
      </w:r>
      <w:r w:rsidR="3D870349" w:rsidRPr="5291B289">
        <w:rPr>
          <w:rFonts w:ascii="Arial" w:eastAsia="Arial" w:hAnsi="Arial" w:cs="Arial"/>
          <w:color w:val="000000" w:themeColor="text1"/>
          <w:sz w:val="20"/>
          <w:szCs w:val="20"/>
        </w:rPr>
        <w:t xml:space="preserve"> did not indicate which specific subjects and groups were in conflict. The final version resolved this by clearly stating the subject and group involved, which significantly improved the user experience. Moreover, the Live Dashboard received a major enhancement. Previously, students had to refresh the dashboard manually to check for any changes to their waitlist status. This was improved with the introduction of an auto-refresh feature, which increased real-time responsiveness and eliminated the need for manual actions by users.</w:t>
      </w:r>
    </w:p>
    <w:p w14:paraId="6DB665AF" w14:textId="7823FD06" w:rsidR="00E84BA3" w:rsidRDefault="00E84BA3" w:rsidP="00B54232">
      <w:pPr>
        <w:spacing w:before="240" w:after="240"/>
        <w:jc w:val="both"/>
        <w:rPr>
          <w:rFonts w:ascii="Arial" w:eastAsia="Arial" w:hAnsi="Arial" w:cs="Arial"/>
          <w:color w:val="000000" w:themeColor="text1"/>
          <w:sz w:val="20"/>
          <w:szCs w:val="20"/>
        </w:rPr>
      </w:pPr>
      <w:r>
        <w:rPr>
          <w:rFonts w:ascii="Arial" w:eastAsia="Arial" w:hAnsi="Arial" w:cs="Arial"/>
          <w:color w:val="000000" w:themeColor="text1"/>
          <w:sz w:val="20"/>
          <w:szCs w:val="20"/>
        </w:rPr>
        <w:t xml:space="preserve">After that, </w:t>
      </w:r>
      <w:r w:rsidRPr="009C1B94">
        <w:rPr>
          <w:rFonts w:ascii="Arial" w:eastAsia="Arial" w:hAnsi="Arial" w:cs="Arial"/>
          <w:color w:val="000000" w:themeColor="text1"/>
          <w:sz w:val="20"/>
          <w:szCs w:val="20"/>
        </w:rPr>
        <w:t xml:space="preserve">usability test </w:t>
      </w:r>
      <w:r>
        <w:rPr>
          <w:rFonts w:ascii="Arial" w:eastAsia="Arial" w:hAnsi="Arial" w:cs="Arial"/>
          <w:color w:val="000000" w:themeColor="text1"/>
          <w:sz w:val="20"/>
          <w:szCs w:val="20"/>
        </w:rPr>
        <w:t xml:space="preserve">was </w:t>
      </w:r>
      <w:r w:rsidRPr="009C1B94">
        <w:rPr>
          <w:rFonts w:ascii="Arial" w:eastAsia="Arial" w:hAnsi="Arial" w:cs="Arial"/>
          <w:color w:val="000000" w:themeColor="text1"/>
          <w:sz w:val="20"/>
          <w:szCs w:val="20"/>
        </w:rPr>
        <w:t xml:space="preserve">conducted on the final prototype with 10 testers, including Sunway </w:t>
      </w:r>
      <w:r>
        <w:rPr>
          <w:rFonts w:ascii="Arial" w:eastAsia="Arial" w:hAnsi="Arial" w:cs="Arial"/>
          <w:color w:val="000000" w:themeColor="text1"/>
          <w:sz w:val="20"/>
          <w:szCs w:val="20"/>
        </w:rPr>
        <w:t xml:space="preserve">University </w:t>
      </w:r>
      <w:r w:rsidRPr="009C1B94">
        <w:rPr>
          <w:rFonts w:ascii="Arial" w:eastAsia="Arial" w:hAnsi="Arial" w:cs="Arial"/>
          <w:color w:val="000000" w:themeColor="text1"/>
          <w:sz w:val="20"/>
          <w:szCs w:val="20"/>
        </w:rPr>
        <w:t>students and a lecturer</w:t>
      </w:r>
      <w:r w:rsidR="00D37EF2">
        <w:rPr>
          <w:rFonts w:ascii="Arial" w:eastAsia="Arial" w:hAnsi="Arial" w:cs="Arial"/>
          <w:color w:val="000000" w:themeColor="text1"/>
          <w:sz w:val="20"/>
          <w:szCs w:val="20"/>
        </w:rPr>
        <w:t>. The results shows that</w:t>
      </w:r>
      <w:r w:rsidRPr="009C1B94">
        <w:rPr>
          <w:rFonts w:ascii="Arial" w:eastAsia="Arial" w:hAnsi="Arial" w:cs="Arial"/>
          <w:color w:val="000000" w:themeColor="text1"/>
          <w:sz w:val="20"/>
          <w:szCs w:val="20"/>
        </w:rPr>
        <w:t xml:space="preserve"> the system received a score of 80.75, indicating excellent usability</w:t>
      </w:r>
      <w:r w:rsidRPr="5291B289">
        <w:rPr>
          <w:rFonts w:ascii="Arial" w:eastAsia="Arial" w:hAnsi="Arial" w:cs="Arial"/>
          <w:color w:val="000000" w:themeColor="text1"/>
          <w:sz w:val="20"/>
          <w:szCs w:val="20"/>
        </w:rPr>
        <w:t xml:space="preserve">. According to Hadi </w:t>
      </w:r>
      <w:proofErr w:type="spellStart"/>
      <w:r w:rsidRPr="5291B289">
        <w:rPr>
          <w:rFonts w:ascii="Arial" w:eastAsia="Arial" w:hAnsi="Arial" w:cs="Arial"/>
          <w:color w:val="000000" w:themeColor="text1"/>
          <w:sz w:val="20"/>
          <w:szCs w:val="20"/>
        </w:rPr>
        <w:t>Alathas</w:t>
      </w:r>
      <w:proofErr w:type="spellEnd"/>
      <w:r w:rsidRPr="5291B289">
        <w:rPr>
          <w:rFonts w:ascii="Arial" w:eastAsia="Arial" w:hAnsi="Arial" w:cs="Arial"/>
          <w:color w:val="000000" w:themeColor="text1"/>
          <w:sz w:val="20"/>
          <w:szCs w:val="20"/>
        </w:rPr>
        <w:t xml:space="preserve"> (2018), a score above 80.3 is considered excellent. This strong positive response shows that students are satisfied with the added convenience, clarity, and automation provided by the system. The high satisfaction rate can be attributed to </w:t>
      </w:r>
      <w:r w:rsidR="00D37EF2">
        <w:rPr>
          <w:rFonts w:ascii="Arial" w:eastAsia="Arial" w:hAnsi="Arial" w:cs="Arial"/>
          <w:color w:val="000000" w:themeColor="text1"/>
          <w:sz w:val="20"/>
          <w:szCs w:val="20"/>
        </w:rPr>
        <w:t>the</w:t>
      </w:r>
      <w:r w:rsidRPr="5291B289">
        <w:rPr>
          <w:rFonts w:ascii="Arial" w:eastAsia="Arial" w:hAnsi="Arial" w:cs="Arial"/>
          <w:color w:val="000000" w:themeColor="text1"/>
          <w:sz w:val="20"/>
          <w:szCs w:val="20"/>
        </w:rPr>
        <w:t xml:space="preserve"> improvements made in the final version compared to the initial prototype.</w:t>
      </w:r>
    </w:p>
    <w:p w14:paraId="46D536B4" w14:textId="19C20152" w:rsidR="3D870349" w:rsidRDefault="3D870349" w:rsidP="00B54232">
      <w:pPr>
        <w:spacing w:before="240" w:after="240"/>
        <w:jc w:val="both"/>
        <w:rPr>
          <w:rFonts w:ascii="Arial" w:eastAsia="Arial" w:hAnsi="Arial" w:cs="Arial"/>
          <w:color w:val="000000" w:themeColor="text1"/>
          <w:sz w:val="20"/>
          <w:szCs w:val="20"/>
        </w:rPr>
      </w:pPr>
      <w:r w:rsidRPr="5291B289">
        <w:rPr>
          <w:rFonts w:ascii="Arial" w:eastAsia="Arial" w:hAnsi="Arial" w:cs="Arial"/>
          <w:color w:val="000000" w:themeColor="text1"/>
          <w:sz w:val="20"/>
          <w:szCs w:val="20"/>
        </w:rPr>
        <w:t>These enhancements significantly improved the usability, responsiveness, and overall user experience of the system. Usability testing confirmed this, with participants reporting seamless navigation, clear notifications, and dependable enrolment functionality. The success of the final prototype reflects a user-</w:t>
      </w:r>
      <w:r w:rsidR="00D735CA" w:rsidRPr="5291B289">
        <w:rPr>
          <w:rFonts w:ascii="Arial" w:eastAsia="Arial" w:hAnsi="Arial" w:cs="Arial"/>
          <w:color w:val="000000" w:themeColor="text1"/>
          <w:sz w:val="20"/>
          <w:szCs w:val="20"/>
        </w:rPr>
        <w:t>cantered</w:t>
      </w:r>
      <w:r w:rsidRPr="5291B289">
        <w:rPr>
          <w:rFonts w:ascii="Arial" w:eastAsia="Arial" w:hAnsi="Arial" w:cs="Arial"/>
          <w:color w:val="000000" w:themeColor="text1"/>
          <w:sz w:val="20"/>
          <w:szCs w:val="20"/>
        </w:rPr>
        <w:t xml:space="preserve"> design approach, where continuous feedback was collected and integrated into system improvements. This collaborative strategy between designers, developers, and end-users ensured that real student needs were effectively addressed. By incorporating feedback into iterative design changes, the team streamlined the system and aligned it with Sunway University’s digital transformation efforts.</w:t>
      </w:r>
    </w:p>
    <w:p w14:paraId="1ABFC5C0" w14:textId="0410D602" w:rsidR="00C42322" w:rsidRDefault="3D870349" w:rsidP="007146AB">
      <w:pPr>
        <w:spacing w:before="240" w:after="240"/>
        <w:jc w:val="both"/>
        <w:rPr>
          <w:rFonts w:ascii="Arial" w:eastAsia="Arial" w:hAnsi="Arial" w:cs="Arial"/>
          <w:color w:val="000000" w:themeColor="text1"/>
          <w:sz w:val="20"/>
          <w:szCs w:val="20"/>
        </w:rPr>
      </w:pPr>
      <w:r w:rsidRPr="5291B289">
        <w:rPr>
          <w:rFonts w:ascii="Arial" w:eastAsia="Arial" w:hAnsi="Arial" w:cs="Arial"/>
          <w:color w:val="000000" w:themeColor="text1"/>
          <w:sz w:val="20"/>
          <w:szCs w:val="20"/>
        </w:rPr>
        <w:t>In summary, the Smart iZone Waitlist System represents a meaningful advancement in Sunway University’s enrolment process. It addresses core pain points such as the lack of structured queueing and real-time updates. The positive response from users not only validates the design choices made but also emphasizes the importance of technology-driven self-service tools in improving the academic experience.</w:t>
      </w:r>
    </w:p>
    <w:p w14:paraId="23C1DC8F" w14:textId="77777777" w:rsidR="007146AB" w:rsidRPr="007146AB" w:rsidRDefault="007146AB" w:rsidP="007146AB">
      <w:pPr>
        <w:spacing w:before="240" w:after="240"/>
        <w:jc w:val="both"/>
        <w:rPr>
          <w:rFonts w:ascii="Arial" w:eastAsia="Arial" w:hAnsi="Arial" w:cs="Arial"/>
          <w:color w:val="000000" w:themeColor="text1"/>
          <w:sz w:val="20"/>
          <w:szCs w:val="20"/>
        </w:rPr>
      </w:pPr>
    </w:p>
    <w:p w14:paraId="2593A70D" w14:textId="20CBA110" w:rsidR="00C42322" w:rsidRPr="002A405A" w:rsidRDefault="00C42322" w:rsidP="00E340CE">
      <w:pPr>
        <w:pStyle w:val="Heading1"/>
        <w:numPr>
          <w:ilvl w:val="0"/>
          <w:numId w:val="5"/>
        </w:numPr>
        <w:spacing w:line="480" w:lineRule="auto"/>
        <w:ind w:left="360"/>
        <w:rPr>
          <w:rFonts w:ascii="Arial" w:hAnsi="Arial" w:cs="Arial"/>
          <w:b/>
          <w:bCs/>
          <w:color w:val="auto"/>
          <w:sz w:val="20"/>
          <w:szCs w:val="20"/>
        </w:rPr>
      </w:pPr>
      <w:bookmarkStart w:id="7" w:name="_Toc205624574"/>
      <w:r w:rsidRPr="002A405A">
        <w:rPr>
          <w:rFonts w:ascii="Arial" w:hAnsi="Arial" w:cs="Arial"/>
          <w:b/>
          <w:bCs/>
          <w:color w:val="auto"/>
          <w:sz w:val="20"/>
          <w:szCs w:val="20"/>
        </w:rPr>
        <w:t>CONCLUSION</w:t>
      </w:r>
      <w:bookmarkEnd w:id="7"/>
    </w:p>
    <w:p w14:paraId="67A9EF85" w14:textId="4EC4E3FE" w:rsidR="008C7739" w:rsidRPr="00B54232" w:rsidRDefault="072977B8" w:rsidP="3EB0291B">
      <w:pPr>
        <w:pStyle w:val="NormalWeb"/>
        <w:spacing w:before="0" w:beforeAutospacing="0" w:after="0" w:afterAutospacing="0"/>
        <w:jc w:val="both"/>
        <w:divId w:val="533661284"/>
        <w:rPr>
          <w:sz w:val="20"/>
          <w:szCs w:val="20"/>
        </w:rPr>
      </w:pPr>
      <w:r w:rsidRPr="00B54232">
        <w:rPr>
          <w:rFonts w:ascii="Arial" w:hAnsi="Arial" w:cs="Arial"/>
          <w:color w:val="000000"/>
          <w:sz w:val="20"/>
          <w:szCs w:val="20"/>
          <w:shd w:val="clear" w:color="auto" w:fill="FFFFFF"/>
        </w:rPr>
        <w:t xml:space="preserve">The iZone Waitlist System has provided an effective solution to an issue that students often faced during subject enrolment period. The issue that students are facing currently is the difficulty in students enrolling in their preferred classes due to limited slots available. The aim of this system is to ensure that students can have a fairer and smoother enrolment process. </w:t>
      </w:r>
      <w:r w:rsidR="620192F1">
        <w:rPr>
          <w:rFonts w:ascii="Arial" w:hAnsi="Arial" w:cs="Arial"/>
          <w:color w:val="000000"/>
          <w:sz w:val="20"/>
          <w:szCs w:val="20"/>
          <w:shd w:val="clear" w:color="auto" w:fill="FFFFFF"/>
        </w:rPr>
        <w:t xml:space="preserve">In this project, we have identified the system requirements to understand user and business needs. In addition, </w:t>
      </w:r>
      <w:r w:rsidR="50882AF2">
        <w:rPr>
          <w:rFonts w:ascii="Arial" w:hAnsi="Arial" w:cs="Arial"/>
          <w:color w:val="000000"/>
          <w:sz w:val="20"/>
          <w:szCs w:val="20"/>
          <w:shd w:val="clear" w:color="auto" w:fill="FFFFFF"/>
        </w:rPr>
        <w:t xml:space="preserve">we have successfully designed an effective system solution that align with the identified requirements. </w:t>
      </w:r>
      <w:r w:rsidRPr="00B54232">
        <w:rPr>
          <w:rFonts w:ascii="Arial" w:hAnsi="Arial" w:cs="Arial"/>
          <w:color w:val="000000"/>
          <w:sz w:val="20"/>
          <w:szCs w:val="20"/>
          <w:shd w:val="clear" w:color="auto" w:fill="FFFFFF"/>
        </w:rPr>
        <w:t>The system includes some relevant features such as real-time waitlist management, live dashboard, and alert</w:t>
      </w:r>
      <w:r w:rsidR="0EB7586C">
        <w:rPr>
          <w:rFonts w:ascii="Arial" w:hAnsi="Arial" w:cs="Arial"/>
          <w:color w:val="000000"/>
          <w:sz w:val="20"/>
          <w:szCs w:val="20"/>
          <w:shd w:val="clear" w:color="auto" w:fill="FFFFFF"/>
        </w:rPr>
        <w:t xml:space="preserve"> notifications</w:t>
      </w:r>
      <w:r w:rsidRPr="00B54232">
        <w:rPr>
          <w:rFonts w:ascii="Arial" w:hAnsi="Arial" w:cs="Arial"/>
          <w:color w:val="000000"/>
          <w:sz w:val="20"/>
          <w:szCs w:val="20"/>
          <w:shd w:val="clear" w:color="auto" w:fill="FFFFFF"/>
        </w:rPr>
        <w:t xml:space="preserve">. By implementing the system, students can reduce their stress during the subject </w:t>
      </w:r>
      <w:r w:rsidR="04174BE4" w:rsidRPr="00B54232">
        <w:rPr>
          <w:rFonts w:ascii="Arial" w:hAnsi="Arial" w:cs="Arial"/>
          <w:color w:val="000000"/>
          <w:sz w:val="20"/>
          <w:szCs w:val="20"/>
          <w:shd w:val="clear" w:color="auto" w:fill="FFFFFF"/>
        </w:rPr>
        <w:t>enrolment</w:t>
      </w:r>
      <w:r w:rsidRPr="00B54232">
        <w:rPr>
          <w:rFonts w:ascii="Arial" w:hAnsi="Arial" w:cs="Arial"/>
          <w:color w:val="000000"/>
          <w:sz w:val="20"/>
          <w:szCs w:val="20"/>
          <w:shd w:val="clear" w:color="auto" w:fill="FFFFFF"/>
        </w:rPr>
        <w:t xml:space="preserve"> process.</w:t>
      </w:r>
      <w:r w:rsidR="28D684CD">
        <w:rPr>
          <w:rFonts w:ascii="Arial" w:hAnsi="Arial" w:cs="Arial"/>
          <w:color w:val="000000"/>
          <w:sz w:val="20"/>
          <w:szCs w:val="20"/>
          <w:shd w:val="clear" w:color="auto" w:fill="FFFFFF"/>
        </w:rPr>
        <w:t xml:space="preserve"> </w:t>
      </w:r>
    </w:p>
    <w:p w14:paraId="7D56A5CB" w14:textId="77777777" w:rsidR="008C7739" w:rsidRPr="00B54232" w:rsidRDefault="008C7739" w:rsidP="00653CD4">
      <w:pPr>
        <w:pStyle w:val="NormalWeb"/>
        <w:spacing w:before="0" w:beforeAutospacing="0" w:after="0" w:afterAutospacing="0"/>
        <w:jc w:val="both"/>
        <w:divId w:val="533661284"/>
        <w:rPr>
          <w:sz w:val="20"/>
          <w:szCs w:val="20"/>
        </w:rPr>
      </w:pPr>
      <w:r w:rsidRPr="00B54232">
        <w:rPr>
          <w:rFonts w:ascii="Arial" w:hAnsi="Arial" w:cs="Arial"/>
          <w:color w:val="000000"/>
          <w:sz w:val="20"/>
          <w:szCs w:val="20"/>
          <w:shd w:val="clear" w:color="auto" w:fill="FFFFFF"/>
        </w:rPr>
        <w:t> </w:t>
      </w:r>
    </w:p>
    <w:p w14:paraId="00234CD8" w14:textId="4CADA32A" w:rsidR="008C7739" w:rsidRPr="00BE2B0A" w:rsidRDefault="008C7739" w:rsidP="00653CD4">
      <w:pPr>
        <w:pStyle w:val="NormalWeb"/>
        <w:spacing w:before="0" w:beforeAutospacing="0" w:after="0" w:afterAutospacing="0"/>
        <w:jc w:val="both"/>
        <w:divId w:val="533661284"/>
        <w:rPr>
          <w:rFonts w:eastAsia="DengXian"/>
          <w:sz w:val="20"/>
          <w:szCs w:val="20"/>
          <w:lang w:val="en-GB" w:eastAsia="zh-CN"/>
        </w:rPr>
      </w:pPr>
      <w:r w:rsidRPr="00B54232">
        <w:rPr>
          <w:rFonts w:ascii="Arial" w:hAnsi="Arial" w:cs="Arial"/>
          <w:color w:val="000000"/>
          <w:sz w:val="20"/>
          <w:szCs w:val="20"/>
          <w:shd w:val="clear" w:color="auto" w:fill="FFFFFF"/>
        </w:rPr>
        <w:t>Through this project, we have learned the significant procedures of developing a good system. For example, we have gained valuable insights into user-centred design, system requirements analysis, and the importance of iterative testing to enhance usability. We also discovered that solving user problems such as limited slots requires more than just technical functionality, but also an intuitive interface with transparent details. For instance, users may feel confused if they could not understand their waitlist position clearly although the system has an automated waitlist system. Therefore, having a user-friendly interface is very essential in developing a system.</w:t>
      </w:r>
      <w:r w:rsidR="00BE2B0A">
        <w:rPr>
          <w:rFonts w:ascii="Arial" w:eastAsia="DengXian" w:hAnsi="Arial" w:cs="Arial" w:hint="eastAsia"/>
          <w:color w:val="000000"/>
          <w:sz w:val="20"/>
          <w:szCs w:val="20"/>
          <w:shd w:val="clear" w:color="auto" w:fill="FFFFFF"/>
          <w:lang w:eastAsia="zh-CN"/>
        </w:rPr>
        <w:t xml:space="preserve"> </w:t>
      </w:r>
      <w:r w:rsidR="00BE2B0A">
        <w:rPr>
          <w:rFonts w:ascii="Arial" w:eastAsia="DengXian" w:hAnsi="Arial" w:cs="Arial"/>
          <w:color w:val="000000"/>
          <w:sz w:val="20"/>
          <w:szCs w:val="20"/>
          <w:shd w:val="clear" w:color="auto" w:fill="FFFFFF"/>
          <w:lang w:eastAsia="zh-CN"/>
        </w:rPr>
        <w:t xml:space="preserve">Besides, we have </w:t>
      </w:r>
      <w:r w:rsidR="00724E13">
        <w:rPr>
          <w:rFonts w:ascii="Arial" w:eastAsia="DengXian" w:hAnsi="Arial" w:cs="Arial"/>
          <w:color w:val="000000"/>
          <w:sz w:val="20"/>
          <w:szCs w:val="20"/>
          <w:shd w:val="clear" w:color="auto" w:fill="FFFFFF"/>
          <w:lang w:eastAsia="zh-CN"/>
        </w:rPr>
        <w:t xml:space="preserve">enhanced our technical skills, improved understanding of the topic, and gained insights during problem solving throughout the project. </w:t>
      </w:r>
      <w:r w:rsidR="00244932">
        <w:rPr>
          <w:rFonts w:ascii="Arial" w:eastAsia="DengXian" w:hAnsi="Arial" w:cs="Arial"/>
          <w:color w:val="000000"/>
          <w:sz w:val="20"/>
          <w:szCs w:val="20"/>
          <w:shd w:val="clear" w:color="auto" w:fill="FFFFFF"/>
          <w:lang w:eastAsia="zh-CN"/>
        </w:rPr>
        <w:t>We have received a lot of feedback from supervisors and peers that help in improving our system design.</w:t>
      </w:r>
    </w:p>
    <w:p w14:paraId="6547A3C1" w14:textId="77777777" w:rsidR="008C7739" w:rsidRPr="00B54232" w:rsidRDefault="008C7739" w:rsidP="00653CD4">
      <w:pPr>
        <w:pStyle w:val="NormalWeb"/>
        <w:spacing w:before="0" w:beforeAutospacing="0" w:after="0" w:afterAutospacing="0"/>
        <w:ind w:left="720"/>
        <w:jc w:val="both"/>
        <w:divId w:val="533661284"/>
        <w:rPr>
          <w:sz w:val="20"/>
          <w:szCs w:val="20"/>
        </w:rPr>
      </w:pPr>
      <w:r w:rsidRPr="00B54232">
        <w:rPr>
          <w:rFonts w:ascii="Arial" w:hAnsi="Arial" w:cs="Arial"/>
          <w:color w:val="000000"/>
          <w:sz w:val="20"/>
          <w:szCs w:val="20"/>
          <w:shd w:val="clear" w:color="auto" w:fill="FFFFFF"/>
        </w:rPr>
        <w:t> </w:t>
      </w:r>
    </w:p>
    <w:p w14:paraId="0862002E" w14:textId="79EE57C9" w:rsidR="008C7739" w:rsidRPr="00B54232" w:rsidRDefault="008C7739" w:rsidP="00653CD4">
      <w:pPr>
        <w:pStyle w:val="NormalWeb"/>
        <w:spacing w:before="0" w:beforeAutospacing="0" w:after="0" w:afterAutospacing="0"/>
        <w:jc w:val="both"/>
        <w:divId w:val="533661284"/>
        <w:rPr>
          <w:sz w:val="20"/>
          <w:szCs w:val="20"/>
        </w:rPr>
      </w:pPr>
      <w:r w:rsidRPr="00B54232">
        <w:rPr>
          <w:rFonts w:ascii="Arial" w:hAnsi="Arial" w:cs="Arial"/>
          <w:color w:val="000000"/>
          <w:sz w:val="20"/>
          <w:szCs w:val="20"/>
          <w:shd w:val="clear" w:color="auto" w:fill="FFFFFF"/>
        </w:rPr>
        <w:t xml:space="preserve">As a conclusion, </w:t>
      </w:r>
      <w:r w:rsidR="005B34D2">
        <w:rPr>
          <w:rFonts w:ascii="Arial" w:hAnsi="Arial" w:cs="Arial"/>
          <w:color w:val="000000"/>
          <w:sz w:val="20"/>
          <w:szCs w:val="20"/>
          <w:shd w:val="clear" w:color="auto" w:fill="FFFFFF"/>
        </w:rPr>
        <w:t>we have conducted system testing to ensure functionality</w:t>
      </w:r>
      <w:r w:rsidR="00AE2F26">
        <w:rPr>
          <w:rFonts w:ascii="Arial" w:hAnsi="Arial" w:cs="Arial"/>
          <w:color w:val="000000"/>
          <w:sz w:val="20"/>
          <w:szCs w:val="20"/>
          <w:shd w:val="clear" w:color="auto" w:fill="FFFFFF"/>
        </w:rPr>
        <w:t>, accuracy, and reliability. T</w:t>
      </w:r>
      <w:r w:rsidRPr="00B54232">
        <w:rPr>
          <w:rFonts w:ascii="Arial" w:hAnsi="Arial" w:cs="Arial"/>
          <w:color w:val="000000"/>
          <w:sz w:val="20"/>
          <w:szCs w:val="20"/>
          <w:shd w:val="clear" w:color="auto" w:fill="FFFFFF"/>
        </w:rPr>
        <w:t xml:space="preserve">he iZone Waitlist System </w:t>
      </w:r>
      <w:r w:rsidR="000B76E1">
        <w:rPr>
          <w:rFonts w:ascii="Arial" w:hAnsi="Arial" w:cs="Arial"/>
          <w:color w:val="000000"/>
          <w:sz w:val="20"/>
          <w:szCs w:val="20"/>
          <w:shd w:val="clear" w:color="auto" w:fill="FFFFFF"/>
        </w:rPr>
        <w:t xml:space="preserve">has </w:t>
      </w:r>
      <w:r w:rsidRPr="00B54232">
        <w:rPr>
          <w:rFonts w:ascii="Arial" w:hAnsi="Arial" w:cs="Arial"/>
          <w:color w:val="000000"/>
          <w:sz w:val="20"/>
          <w:szCs w:val="20"/>
          <w:shd w:val="clear" w:color="auto" w:fill="FFFFFF"/>
        </w:rPr>
        <w:t>successfully solved the identified challenges by integrating the relevant features</w:t>
      </w:r>
      <w:r w:rsidR="003C462A">
        <w:rPr>
          <w:rFonts w:ascii="Arial" w:hAnsi="Arial" w:cs="Arial"/>
          <w:color w:val="000000"/>
          <w:sz w:val="20"/>
          <w:szCs w:val="20"/>
          <w:shd w:val="clear" w:color="auto" w:fill="FFFFFF"/>
        </w:rPr>
        <w:t xml:space="preserve"> such as automated waitlist system, live dashboard, and alert notifications. </w:t>
      </w:r>
      <w:r w:rsidRPr="00B54232">
        <w:rPr>
          <w:rFonts w:ascii="Arial" w:hAnsi="Arial" w:cs="Arial"/>
          <w:color w:val="000000"/>
          <w:sz w:val="20"/>
          <w:szCs w:val="20"/>
          <w:shd w:val="clear" w:color="auto" w:fill="FFFFFF"/>
        </w:rPr>
        <w:t xml:space="preserve">This proposed solution can improve user satisfaction by allowing students to have a smoother enrolment experience. </w:t>
      </w:r>
      <w:r w:rsidRPr="00B54232">
        <w:rPr>
          <w:rFonts w:ascii="Arial" w:hAnsi="Arial" w:cs="Arial"/>
          <w:color w:val="000000"/>
          <w:sz w:val="20"/>
          <w:szCs w:val="20"/>
          <w:shd w:val="clear" w:color="auto" w:fill="FFFFFF"/>
        </w:rPr>
        <w:lastRenderedPageBreak/>
        <w:t xml:space="preserve">It also improves user trust due to the reduction of users refreshing the website repeatedly. In addition, the system enhances the efficiency of management as the administrators can focus on more important tasks. This is because they do not have to worry about the subject enrolment issues anymore. By using our system, </w:t>
      </w:r>
      <w:r w:rsidR="00AC247B">
        <w:rPr>
          <w:rFonts w:ascii="Arial" w:hAnsi="Arial" w:cs="Arial"/>
          <w:color w:val="000000"/>
          <w:sz w:val="20"/>
          <w:szCs w:val="20"/>
          <w:shd w:val="clear" w:color="auto" w:fill="FFFFFF"/>
        </w:rPr>
        <w:t>it enables students to join a waitlist and get auto enrolled with real-time update</w:t>
      </w:r>
      <w:r w:rsidR="00B87C12">
        <w:rPr>
          <w:rFonts w:ascii="Arial" w:hAnsi="Arial" w:cs="Arial"/>
          <w:color w:val="000000"/>
          <w:sz w:val="20"/>
          <w:szCs w:val="20"/>
          <w:shd w:val="clear" w:color="auto" w:fill="FFFFFF"/>
        </w:rPr>
        <w:t xml:space="preserve">s as well as eliminates manual checking. Therefore, </w:t>
      </w:r>
      <w:r w:rsidRPr="00B54232">
        <w:rPr>
          <w:rFonts w:ascii="Arial" w:hAnsi="Arial" w:cs="Arial"/>
          <w:color w:val="000000"/>
          <w:sz w:val="20"/>
          <w:szCs w:val="20"/>
          <w:shd w:val="clear" w:color="auto" w:fill="FFFFFF"/>
        </w:rPr>
        <w:t xml:space="preserve">students can enjoy a fairer and more efficient </w:t>
      </w:r>
      <w:r w:rsidR="000322AD">
        <w:rPr>
          <w:rFonts w:ascii="Arial" w:hAnsi="Arial" w:cs="Arial"/>
          <w:color w:val="000000"/>
          <w:sz w:val="20"/>
          <w:szCs w:val="20"/>
          <w:shd w:val="clear" w:color="auto" w:fill="FFFFFF"/>
        </w:rPr>
        <w:t>subject enrolment</w:t>
      </w:r>
      <w:r w:rsidRPr="00B54232">
        <w:rPr>
          <w:rFonts w:ascii="Arial" w:hAnsi="Arial" w:cs="Arial"/>
          <w:color w:val="000000"/>
          <w:sz w:val="20"/>
          <w:szCs w:val="20"/>
          <w:shd w:val="clear" w:color="auto" w:fill="FFFFFF"/>
        </w:rPr>
        <w:t xml:space="preserve"> process while reducing administrative pressure on staff</w:t>
      </w:r>
      <w:r w:rsidR="00AE2F26">
        <w:rPr>
          <w:rFonts w:ascii="Arial" w:hAnsi="Arial" w:cs="Arial"/>
          <w:color w:val="000000"/>
          <w:sz w:val="20"/>
          <w:szCs w:val="20"/>
          <w:shd w:val="clear" w:color="auto" w:fill="FFFFFF"/>
        </w:rPr>
        <w:t>.</w:t>
      </w:r>
    </w:p>
    <w:p w14:paraId="1D598BCC" w14:textId="77777777" w:rsidR="00674DA4" w:rsidRPr="002A405A" w:rsidRDefault="00674DA4" w:rsidP="00C42322">
      <w:pPr>
        <w:rPr>
          <w:rFonts w:ascii="Arial" w:hAnsi="Arial" w:cs="Arial"/>
          <w:sz w:val="20"/>
          <w:szCs w:val="20"/>
        </w:rPr>
      </w:pPr>
    </w:p>
    <w:p w14:paraId="5AA614A6" w14:textId="3C8F412D" w:rsidR="00C42322" w:rsidRPr="002A405A" w:rsidRDefault="00E859E3" w:rsidP="00D0739D">
      <w:pPr>
        <w:pStyle w:val="Heading1"/>
        <w:numPr>
          <w:ilvl w:val="0"/>
          <w:numId w:val="5"/>
        </w:numPr>
        <w:spacing w:line="480" w:lineRule="auto"/>
        <w:ind w:left="360"/>
        <w:rPr>
          <w:rFonts w:ascii="Arial" w:hAnsi="Arial" w:cs="Arial"/>
          <w:b/>
          <w:bCs/>
          <w:color w:val="auto"/>
          <w:sz w:val="20"/>
          <w:szCs w:val="20"/>
        </w:rPr>
      </w:pPr>
      <w:bookmarkStart w:id="8" w:name="_Toc205624575"/>
      <w:r w:rsidRPr="002A405A">
        <w:rPr>
          <w:rFonts w:ascii="Arial" w:hAnsi="Arial" w:cs="Arial"/>
          <w:b/>
          <w:bCs/>
          <w:color w:val="auto"/>
          <w:sz w:val="20"/>
          <w:szCs w:val="20"/>
        </w:rPr>
        <w:t>REFERENCES</w:t>
      </w:r>
      <w:bookmarkEnd w:id="8"/>
    </w:p>
    <w:p w14:paraId="082E00B5" w14:textId="77777777" w:rsidR="00B54232" w:rsidRDefault="00B54232" w:rsidP="00B54232">
      <w:pPr>
        <w:ind w:left="720" w:hanging="720"/>
        <w:rPr>
          <w:rFonts w:ascii="Arial" w:hAnsi="Arial" w:cs="Arial"/>
          <w:sz w:val="20"/>
          <w:szCs w:val="20"/>
          <w:lang w:val="en-US"/>
        </w:rPr>
      </w:pPr>
      <w:r w:rsidRPr="00B54232">
        <w:rPr>
          <w:rFonts w:ascii="Arial" w:hAnsi="Arial" w:cs="Arial"/>
          <w:sz w:val="20"/>
          <w:szCs w:val="20"/>
          <w:lang w:val="en-US"/>
        </w:rPr>
        <w:t xml:space="preserve">ALazzawi, A., </w:t>
      </w:r>
      <w:proofErr w:type="spellStart"/>
      <w:proofErr w:type="gramStart"/>
      <w:r w:rsidRPr="00B54232">
        <w:rPr>
          <w:rFonts w:ascii="Arial" w:hAnsi="Arial" w:cs="Arial"/>
          <w:sz w:val="20"/>
          <w:szCs w:val="20"/>
          <w:lang w:val="en-US"/>
        </w:rPr>
        <w:t>M.Yas</w:t>
      </w:r>
      <w:proofErr w:type="spellEnd"/>
      <w:proofErr w:type="gramEnd"/>
      <w:r w:rsidRPr="00B54232">
        <w:rPr>
          <w:rFonts w:ascii="Arial" w:hAnsi="Arial" w:cs="Arial"/>
          <w:sz w:val="20"/>
          <w:szCs w:val="20"/>
          <w:lang w:val="en-US"/>
        </w:rPr>
        <w:t xml:space="preserve">, Q., &amp; Rahmatullah, B. (2023). Iraqi Journal for Computer Science and Mathematics. </w:t>
      </w:r>
      <w:r w:rsidRPr="00B54232">
        <w:rPr>
          <w:rFonts w:ascii="Arial" w:hAnsi="Arial" w:cs="Arial"/>
          <w:i/>
          <w:iCs/>
          <w:sz w:val="20"/>
          <w:szCs w:val="20"/>
          <w:lang w:val="en-US"/>
        </w:rPr>
        <w:t>4</w:t>
      </w:r>
      <w:r w:rsidRPr="00B54232">
        <w:rPr>
          <w:rFonts w:ascii="Arial" w:hAnsi="Arial" w:cs="Arial"/>
          <w:sz w:val="20"/>
          <w:szCs w:val="20"/>
          <w:lang w:val="en-US"/>
        </w:rPr>
        <w:t xml:space="preserve">, </w:t>
      </w:r>
      <w:r w:rsidRPr="00B54232">
        <w:rPr>
          <w:rFonts w:ascii="Arial" w:hAnsi="Arial" w:cs="Arial"/>
          <w:i/>
          <w:iCs/>
          <w:sz w:val="20"/>
          <w:szCs w:val="20"/>
          <w:lang w:val="en-US"/>
        </w:rPr>
        <w:t>4</w:t>
      </w:r>
      <w:r w:rsidRPr="00B54232">
        <w:rPr>
          <w:rFonts w:ascii="Arial" w:hAnsi="Arial" w:cs="Arial"/>
          <w:sz w:val="20"/>
          <w:szCs w:val="20"/>
          <w:lang w:val="en-US"/>
        </w:rPr>
        <w:t xml:space="preserve">, 173–190. </w:t>
      </w:r>
      <w:hyperlink r:id="rId19" w:history="1">
        <w:r w:rsidRPr="00B54232">
          <w:rPr>
            <w:rStyle w:val="Hyperlink"/>
            <w:rFonts w:ascii="Arial" w:hAnsi="Arial" w:cs="Arial"/>
            <w:sz w:val="20"/>
            <w:szCs w:val="20"/>
            <w:lang w:val="en-US"/>
          </w:rPr>
          <w:t>https://iasj.rdd.edu.iq/journals/uploads/2024/12/09/d3c0e5df63ec3b0cab2c4ed5fedf3a6a.pdf</w:t>
        </w:r>
      </w:hyperlink>
    </w:p>
    <w:p w14:paraId="67DDCC56" w14:textId="77777777" w:rsidR="00DE6243" w:rsidRDefault="31C29500" w:rsidP="001007ED">
      <w:pPr>
        <w:ind w:left="720" w:hanging="720"/>
        <w:rPr>
          <w:rFonts w:ascii="Arial" w:hAnsi="Arial" w:cs="Arial"/>
          <w:sz w:val="20"/>
          <w:szCs w:val="20"/>
        </w:rPr>
      </w:pPr>
      <w:proofErr w:type="spellStart"/>
      <w:r w:rsidRPr="0CBC5645">
        <w:rPr>
          <w:rFonts w:ascii="Arial" w:hAnsi="Arial" w:cs="Arial"/>
          <w:sz w:val="20"/>
          <w:szCs w:val="20"/>
        </w:rPr>
        <w:t>Albarzanji</w:t>
      </w:r>
      <w:proofErr w:type="spellEnd"/>
      <w:r w:rsidRPr="0CBC5645">
        <w:rPr>
          <w:rFonts w:ascii="Arial" w:hAnsi="Arial" w:cs="Arial"/>
          <w:sz w:val="20"/>
          <w:szCs w:val="20"/>
        </w:rPr>
        <w:t xml:space="preserve">, A. K., &amp; </w:t>
      </w:r>
      <w:proofErr w:type="spellStart"/>
      <w:r w:rsidRPr="0CBC5645">
        <w:rPr>
          <w:rFonts w:ascii="Arial" w:hAnsi="Arial" w:cs="Arial"/>
          <w:sz w:val="20"/>
          <w:szCs w:val="20"/>
        </w:rPr>
        <w:t>Alsabawy</w:t>
      </w:r>
      <w:proofErr w:type="spellEnd"/>
      <w:r w:rsidRPr="0CBC5645">
        <w:rPr>
          <w:rFonts w:ascii="Arial" w:hAnsi="Arial" w:cs="Arial"/>
          <w:sz w:val="20"/>
          <w:szCs w:val="20"/>
        </w:rPr>
        <w:t xml:space="preserve">, A. Y. (2021). Causes of IT Project Failure: A Systematic Review. TANMIYAT AL-RAFIDAIN, 40(132), 135–168. </w:t>
      </w:r>
      <w:hyperlink r:id="rId20">
        <w:r w:rsidRPr="0CBC5645">
          <w:rPr>
            <w:rStyle w:val="Hyperlink"/>
            <w:rFonts w:ascii="Arial" w:hAnsi="Arial" w:cs="Arial"/>
            <w:sz w:val="20"/>
            <w:szCs w:val="20"/>
          </w:rPr>
          <w:t>https://doi.org/10.33899/tanra.2021.170354</w:t>
        </w:r>
      </w:hyperlink>
    </w:p>
    <w:p w14:paraId="5894DC31" w14:textId="3BE0F5FA" w:rsidR="6539BE0A" w:rsidRDefault="6539BE0A" w:rsidP="0CBC5645">
      <w:pPr>
        <w:ind w:left="720" w:hanging="720"/>
        <w:rPr>
          <w:rFonts w:ascii="Arial" w:hAnsi="Arial" w:cs="Arial"/>
          <w:sz w:val="20"/>
          <w:szCs w:val="20"/>
        </w:rPr>
      </w:pPr>
      <w:proofErr w:type="spellStart"/>
      <w:r w:rsidRPr="0CBC5645">
        <w:rPr>
          <w:rFonts w:ascii="Arial" w:hAnsi="Arial" w:cs="Arial"/>
          <w:sz w:val="20"/>
          <w:szCs w:val="20"/>
        </w:rPr>
        <w:t>Athuraliya</w:t>
      </w:r>
      <w:proofErr w:type="spellEnd"/>
      <w:r w:rsidRPr="0CBC5645">
        <w:rPr>
          <w:rFonts w:ascii="Arial" w:hAnsi="Arial" w:cs="Arial"/>
          <w:sz w:val="20"/>
          <w:szCs w:val="20"/>
        </w:rPr>
        <w:t xml:space="preserve">, A. (2022, June 20). Sequence Diagram Tutorial – Complete Guide with Examples | </w:t>
      </w:r>
      <w:proofErr w:type="spellStart"/>
      <w:r w:rsidRPr="0CBC5645">
        <w:rPr>
          <w:rFonts w:ascii="Arial" w:hAnsi="Arial" w:cs="Arial"/>
          <w:sz w:val="20"/>
          <w:szCs w:val="20"/>
        </w:rPr>
        <w:t>Creately</w:t>
      </w:r>
      <w:proofErr w:type="spellEnd"/>
      <w:r w:rsidRPr="0CBC5645">
        <w:rPr>
          <w:rFonts w:ascii="Arial" w:hAnsi="Arial" w:cs="Arial"/>
          <w:sz w:val="20"/>
          <w:szCs w:val="20"/>
        </w:rPr>
        <w:t xml:space="preserve">. Creately.com. </w:t>
      </w:r>
      <w:hyperlink r:id="rId21">
        <w:r w:rsidRPr="0CBC5645">
          <w:rPr>
            <w:rStyle w:val="Hyperlink"/>
            <w:rFonts w:ascii="Arial" w:hAnsi="Arial" w:cs="Arial"/>
            <w:sz w:val="20"/>
            <w:szCs w:val="20"/>
          </w:rPr>
          <w:t>https://creately.com/guides/sequence-diagram-tutorial/</w:t>
        </w:r>
      </w:hyperlink>
    </w:p>
    <w:p w14:paraId="42F4DC01" w14:textId="77777777" w:rsidR="00DE6243" w:rsidRDefault="00DE6243" w:rsidP="001007ED">
      <w:pPr>
        <w:ind w:left="720" w:hanging="720"/>
        <w:rPr>
          <w:rFonts w:ascii="Arial" w:hAnsi="Arial" w:cs="Arial"/>
          <w:sz w:val="20"/>
          <w:szCs w:val="20"/>
        </w:rPr>
      </w:pPr>
      <w:proofErr w:type="spellStart"/>
      <w:r w:rsidRPr="3EB0291B">
        <w:rPr>
          <w:rFonts w:ascii="Arial" w:hAnsi="Arial" w:cs="Arial"/>
          <w:sz w:val="20"/>
          <w:szCs w:val="20"/>
        </w:rPr>
        <w:t>Baghizadeh</w:t>
      </w:r>
      <w:proofErr w:type="spellEnd"/>
      <w:r w:rsidRPr="3EB0291B">
        <w:rPr>
          <w:rFonts w:ascii="Arial" w:hAnsi="Arial" w:cs="Arial"/>
          <w:sz w:val="20"/>
          <w:szCs w:val="20"/>
        </w:rPr>
        <w:t xml:space="preserve">, Z., Cecez-Kecmanovic, D., &amp; </w:t>
      </w:r>
      <w:proofErr w:type="spellStart"/>
      <w:r w:rsidRPr="3EB0291B">
        <w:rPr>
          <w:rFonts w:ascii="Arial" w:hAnsi="Arial" w:cs="Arial"/>
          <w:sz w:val="20"/>
          <w:szCs w:val="20"/>
        </w:rPr>
        <w:t>Schlagwein</w:t>
      </w:r>
      <w:proofErr w:type="spellEnd"/>
      <w:r w:rsidRPr="3EB0291B">
        <w:rPr>
          <w:rFonts w:ascii="Arial" w:hAnsi="Arial" w:cs="Arial"/>
          <w:sz w:val="20"/>
          <w:szCs w:val="20"/>
        </w:rPr>
        <w:t xml:space="preserve">, D. (2019). Review and critique of the information systems development project failure literature: An argument for exploring information systems development project distress. Journal of Information Technology, 35(2), 026839621983201. </w:t>
      </w:r>
      <w:hyperlink r:id="rId22">
        <w:r w:rsidRPr="3EB0291B">
          <w:rPr>
            <w:rStyle w:val="Hyperlink"/>
            <w:rFonts w:ascii="Arial" w:hAnsi="Arial" w:cs="Arial"/>
            <w:sz w:val="20"/>
            <w:szCs w:val="20"/>
          </w:rPr>
          <w:t>https://doi.org/10.1177/0268396219832010</w:t>
        </w:r>
      </w:hyperlink>
    </w:p>
    <w:p w14:paraId="48A7C824" w14:textId="724B5DA7" w:rsidR="367B3F7A" w:rsidRDefault="367B3F7A" w:rsidP="3EB0291B">
      <w:pPr>
        <w:ind w:left="720" w:hanging="720"/>
        <w:rPr>
          <w:rFonts w:ascii="Arial" w:hAnsi="Arial" w:cs="Arial"/>
          <w:sz w:val="20"/>
          <w:szCs w:val="20"/>
          <w:lang w:val="en-US"/>
        </w:rPr>
      </w:pPr>
      <w:proofErr w:type="spellStart"/>
      <w:r w:rsidRPr="3EB0291B">
        <w:rPr>
          <w:rFonts w:ascii="Arial" w:hAnsi="Arial" w:cs="Arial"/>
          <w:sz w:val="20"/>
          <w:szCs w:val="20"/>
          <w:lang w:val="en-US"/>
        </w:rPr>
        <w:t>GeeksforGeeks</w:t>
      </w:r>
      <w:proofErr w:type="spellEnd"/>
      <w:r w:rsidRPr="3EB0291B">
        <w:rPr>
          <w:rFonts w:ascii="Arial" w:hAnsi="Arial" w:cs="Arial"/>
          <w:sz w:val="20"/>
          <w:szCs w:val="20"/>
          <w:lang w:val="en-US"/>
        </w:rPr>
        <w:t xml:space="preserve">. (2018, March 18). Waterfall Model Software Engineering. </w:t>
      </w:r>
      <w:proofErr w:type="spellStart"/>
      <w:r w:rsidRPr="3EB0291B">
        <w:rPr>
          <w:rFonts w:ascii="Arial" w:hAnsi="Arial" w:cs="Arial"/>
          <w:sz w:val="20"/>
          <w:szCs w:val="20"/>
          <w:lang w:val="en-US"/>
        </w:rPr>
        <w:t>GeeksforGeeks</w:t>
      </w:r>
      <w:proofErr w:type="spellEnd"/>
      <w:r w:rsidRPr="3EB0291B">
        <w:rPr>
          <w:rFonts w:ascii="Arial" w:hAnsi="Arial" w:cs="Arial"/>
          <w:sz w:val="20"/>
          <w:szCs w:val="20"/>
          <w:lang w:val="en-US"/>
        </w:rPr>
        <w:t xml:space="preserve">. </w:t>
      </w:r>
      <w:hyperlink r:id="rId23">
        <w:r w:rsidRPr="3EB0291B">
          <w:rPr>
            <w:rStyle w:val="Hyperlink"/>
            <w:rFonts w:ascii="Arial" w:hAnsi="Arial" w:cs="Arial"/>
            <w:sz w:val="20"/>
            <w:szCs w:val="20"/>
            <w:lang w:val="en-US"/>
          </w:rPr>
          <w:t>https://www.geeksforgeeks.org/software-engineering/waterfall-model/</w:t>
        </w:r>
      </w:hyperlink>
    </w:p>
    <w:p w14:paraId="46A8E742" w14:textId="77777777" w:rsidR="00B54232" w:rsidRDefault="00B54232" w:rsidP="00B54232">
      <w:pPr>
        <w:ind w:left="720" w:hanging="720"/>
        <w:rPr>
          <w:rFonts w:ascii="Arial" w:hAnsi="Arial" w:cs="Arial"/>
          <w:sz w:val="20"/>
          <w:szCs w:val="20"/>
          <w:lang w:val="en-US"/>
        </w:rPr>
      </w:pPr>
      <w:r w:rsidRPr="00B54232">
        <w:rPr>
          <w:rFonts w:ascii="Arial" w:hAnsi="Arial" w:cs="Arial"/>
          <w:sz w:val="20"/>
          <w:szCs w:val="20"/>
          <w:lang w:val="en-US"/>
        </w:rPr>
        <w:t xml:space="preserve">González Moyano, C., Pufahl, L., Weber, I., &amp; </w:t>
      </w:r>
      <w:proofErr w:type="spellStart"/>
      <w:r w:rsidRPr="00B54232">
        <w:rPr>
          <w:rFonts w:ascii="Arial" w:hAnsi="Arial" w:cs="Arial"/>
          <w:sz w:val="20"/>
          <w:szCs w:val="20"/>
          <w:lang w:val="en-US"/>
        </w:rPr>
        <w:t>Mendling</w:t>
      </w:r>
      <w:proofErr w:type="spellEnd"/>
      <w:r w:rsidRPr="00B54232">
        <w:rPr>
          <w:rFonts w:ascii="Arial" w:hAnsi="Arial" w:cs="Arial"/>
          <w:sz w:val="20"/>
          <w:szCs w:val="20"/>
          <w:lang w:val="en-US"/>
        </w:rPr>
        <w:t xml:space="preserve">, J. (2022). Uses of business process modeling in agile software development projects. </w:t>
      </w:r>
      <w:r w:rsidRPr="00B54232">
        <w:rPr>
          <w:rFonts w:ascii="Arial" w:hAnsi="Arial" w:cs="Arial"/>
          <w:i/>
          <w:iCs/>
          <w:sz w:val="20"/>
          <w:szCs w:val="20"/>
          <w:lang w:val="en-US"/>
        </w:rPr>
        <w:t>Information and Software Technology</w:t>
      </w:r>
      <w:r w:rsidRPr="00B54232">
        <w:rPr>
          <w:rFonts w:ascii="Arial" w:hAnsi="Arial" w:cs="Arial"/>
          <w:sz w:val="20"/>
          <w:szCs w:val="20"/>
          <w:lang w:val="en-US"/>
        </w:rPr>
        <w:t xml:space="preserve">, </w:t>
      </w:r>
      <w:r w:rsidRPr="00B54232">
        <w:rPr>
          <w:rFonts w:ascii="Arial" w:hAnsi="Arial" w:cs="Arial"/>
          <w:i/>
          <w:iCs/>
          <w:sz w:val="20"/>
          <w:szCs w:val="20"/>
          <w:lang w:val="en-US"/>
        </w:rPr>
        <w:t>152</w:t>
      </w:r>
      <w:r w:rsidRPr="00B54232">
        <w:rPr>
          <w:rFonts w:ascii="Arial" w:hAnsi="Arial" w:cs="Arial"/>
          <w:sz w:val="20"/>
          <w:szCs w:val="20"/>
          <w:lang w:val="en-US"/>
        </w:rPr>
        <w:t xml:space="preserve">, 107028. </w:t>
      </w:r>
      <w:hyperlink r:id="rId24" w:history="1">
        <w:r w:rsidRPr="00B54232">
          <w:rPr>
            <w:rStyle w:val="Hyperlink"/>
            <w:rFonts w:ascii="Arial" w:hAnsi="Arial" w:cs="Arial"/>
            <w:sz w:val="20"/>
            <w:szCs w:val="20"/>
            <w:lang w:val="en-US"/>
          </w:rPr>
          <w:t>https://doi.org/10.1016/j.infsof.2022.107028</w:t>
        </w:r>
      </w:hyperlink>
    </w:p>
    <w:p w14:paraId="58BCA119" w14:textId="77777777" w:rsidR="00B54232" w:rsidRDefault="00B54232" w:rsidP="00B54232">
      <w:pPr>
        <w:ind w:left="720" w:hanging="720"/>
        <w:rPr>
          <w:rFonts w:ascii="Arial" w:hAnsi="Arial" w:cs="Arial"/>
          <w:sz w:val="20"/>
          <w:szCs w:val="20"/>
          <w:lang w:val="en-US"/>
        </w:rPr>
      </w:pPr>
      <w:r w:rsidRPr="00B54232">
        <w:rPr>
          <w:rFonts w:ascii="Arial" w:hAnsi="Arial" w:cs="Arial"/>
          <w:sz w:val="20"/>
          <w:szCs w:val="20"/>
          <w:lang w:val="en-US"/>
        </w:rPr>
        <w:t xml:space="preserve">Guminski, A., Dohn, K., &amp; Oloyede, E. (2023). Advantages and disadvantages of traditional and agile methods in software development projects – case study. </w:t>
      </w:r>
      <w:proofErr w:type="spellStart"/>
      <w:r w:rsidRPr="00B54232">
        <w:rPr>
          <w:rFonts w:ascii="Arial" w:hAnsi="Arial" w:cs="Arial"/>
          <w:i/>
          <w:iCs/>
          <w:sz w:val="20"/>
          <w:szCs w:val="20"/>
          <w:lang w:val="en-US"/>
        </w:rPr>
        <w:t>Zeszyty</w:t>
      </w:r>
      <w:proofErr w:type="spellEnd"/>
      <w:r w:rsidRPr="00B54232">
        <w:rPr>
          <w:rFonts w:ascii="Arial" w:hAnsi="Arial" w:cs="Arial"/>
          <w:i/>
          <w:iCs/>
          <w:sz w:val="20"/>
          <w:szCs w:val="20"/>
          <w:lang w:val="en-US"/>
        </w:rPr>
        <w:t xml:space="preserve"> </w:t>
      </w:r>
      <w:proofErr w:type="spellStart"/>
      <w:r w:rsidRPr="00B54232">
        <w:rPr>
          <w:rFonts w:ascii="Arial" w:hAnsi="Arial" w:cs="Arial"/>
          <w:i/>
          <w:iCs/>
          <w:sz w:val="20"/>
          <w:szCs w:val="20"/>
          <w:lang w:val="en-US"/>
        </w:rPr>
        <w:t>Naukowe</w:t>
      </w:r>
      <w:proofErr w:type="spellEnd"/>
      <w:r w:rsidRPr="00B54232">
        <w:rPr>
          <w:rFonts w:ascii="Arial" w:hAnsi="Arial" w:cs="Arial"/>
          <w:sz w:val="20"/>
          <w:szCs w:val="20"/>
          <w:lang w:val="en-US"/>
        </w:rPr>
        <w:t xml:space="preserve">, </w:t>
      </w:r>
      <w:r w:rsidRPr="00B54232">
        <w:rPr>
          <w:rFonts w:ascii="Arial" w:hAnsi="Arial" w:cs="Arial"/>
          <w:i/>
          <w:iCs/>
          <w:sz w:val="20"/>
          <w:szCs w:val="20"/>
          <w:lang w:val="en-US"/>
        </w:rPr>
        <w:t>2023</w:t>
      </w:r>
      <w:r w:rsidRPr="00B54232">
        <w:rPr>
          <w:rFonts w:ascii="Arial" w:hAnsi="Arial" w:cs="Arial"/>
          <w:sz w:val="20"/>
          <w:szCs w:val="20"/>
          <w:lang w:val="en-US"/>
        </w:rPr>
        <w:t xml:space="preserve">(188). </w:t>
      </w:r>
      <w:hyperlink r:id="rId25" w:history="1">
        <w:r w:rsidRPr="00B54232">
          <w:rPr>
            <w:rStyle w:val="Hyperlink"/>
            <w:rFonts w:ascii="Arial" w:hAnsi="Arial" w:cs="Arial"/>
            <w:sz w:val="20"/>
            <w:szCs w:val="20"/>
            <w:lang w:val="en-US"/>
          </w:rPr>
          <w:t>https://doi.org/10.29119/1641-3466.2023.188.11</w:t>
        </w:r>
      </w:hyperlink>
    </w:p>
    <w:p w14:paraId="577D18EB" w14:textId="77777777" w:rsidR="00B54232" w:rsidRDefault="00B54232" w:rsidP="00B54232">
      <w:pPr>
        <w:ind w:left="720" w:hanging="720"/>
        <w:rPr>
          <w:rFonts w:ascii="Arial" w:hAnsi="Arial" w:cs="Arial"/>
          <w:sz w:val="20"/>
          <w:szCs w:val="20"/>
          <w:lang w:val="en-US"/>
        </w:rPr>
      </w:pPr>
      <w:r w:rsidRPr="00B54232">
        <w:rPr>
          <w:rFonts w:ascii="Arial" w:hAnsi="Arial" w:cs="Arial"/>
          <w:sz w:val="20"/>
          <w:szCs w:val="20"/>
          <w:lang w:val="en-US"/>
        </w:rPr>
        <w:t xml:space="preserve">Gupta, A., Rawal, A., &amp; Barge, Y. (2021). Comparative Study of Different SDLC Models. </w:t>
      </w:r>
      <w:r w:rsidRPr="00B54232">
        <w:rPr>
          <w:rFonts w:ascii="Arial" w:hAnsi="Arial" w:cs="Arial"/>
          <w:i/>
          <w:iCs/>
          <w:sz w:val="20"/>
          <w:szCs w:val="20"/>
          <w:lang w:val="en-US"/>
        </w:rPr>
        <w:t>International Journal for Research in Applied Science and Engineering Technology</w:t>
      </w:r>
      <w:r w:rsidRPr="00B54232">
        <w:rPr>
          <w:rFonts w:ascii="Arial" w:hAnsi="Arial" w:cs="Arial"/>
          <w:sz w:val="20"/>
          <w:szCs w:val="20"/>
          <w:lang w:val="en-US"/>
        </w:rPr>
        <w:t xml:space="preserve">, </w:t>
      </w:r>
      <w:r w:rsidRPr="00B54232">
        <w:rPr>
          <w:rFonts w:ascii="Arial" w:hAnsi="Arial" w:cs="Arial"/>
          <w:i/>
          <w:iCs/>
          <w:sz w:val="20"/>
          <w:szCs w:val="20"/>
          <w:lang w:val="en-US"/>
        </w:rPr>
        <w:t>9</w:t>
      </w:r>
      <w:r w:rsidRPr="00B54232">
        <w:rPr>
          <w:rFonts w:ascii="Arial" w:hAnsi="Arial" w:cs="Arial"/>
          <w:sz w:val="20"/>
          <w:szCs w:val="20"/>
          <w:lang w:val="en-US"/>
        </w:rPr>
        <w:t xml:space="preserve">(11), 73–80. </w:t>
      </w:r>
      <w:hyperlink r:id="rId26" w:history="1">
        <w:r w:rsidRPr="00B54232">
          <w:rPr>
            <w:rStyle w:val="Hyperlink"/>
            <w:rFonts w:ascii="Arial" w:hAnsi="Arial" w:cs="Arial"/>
            <w:sz w:val="20"/>
            <w:szCs w:val="20"/>
            <w:lang w:val="en-US"/>
          </w:rPr>
          <w:t>https://doi.org/10.22214/ijraset.2021.38736</w:t>
        </w:r>
      </w:hyperlink>
    </w:p>
    <w:p w14:paraId="7531CB3B" w14:textId="77777777" w:rsidR="00DE6243" w:rsidRDefault="00DE6243" w:rsidP="001007ED">
      <w:pPr>
        <w:ind w:left="720" w:hanging="720"/>
        <w:rPr>
          <w:rFonts w:ascii="Arial" w:hAnsi="Arial" w:cs="Arial"/>
          <w:sz w:val="20"/>
          <w:szCs w:val="20"/>
        </w:rPr>
      </w:pPr>
      <w:r w:rsidRPr="00DE6243">
        <w:rPr>
          <w:rFonts w:ascii="Arial" w:hAnsi="Arial" w:cs="Arial"/>
          <w:sz w:val="20"/>
          <w:szCs w:val="20"/>
        </w:rPr>
        <w:t xml:space="preserve">Hadi </w:t>
      </w:r>
      <w:proofErr w:type="spellStart"/>
      <w:r w:rsidRPr="00DE6243">
        <w:rPr>
          <w:rFonts w:ascii="Arial" w:hAnsi="Arial" w:cs="Arial"/>
          <w:sz w:val="20"/>
          <w:szCs w:val="20"/>
        </w:rPr>
        <w:t>Alathas</w:t>
      </w:r>
      <w:proofErr w:type="spellEnd"/>
      <w:r w:rsidRPr="00DE6243">
        <w:rPr>
          <w:rFonts w:ascii="Arial" w:hAnsi="Arial" w:cs="Arial"/>
          <w:sz w:val="20"/>
          <w:szCs w:val="20"/>
        </w:rPr>
        <w:t xml:space="preserve">. (2018, November 19). How to Measure Product Usability with the System Usability Scale (SUS) Score. Medium; UX Planet. </w:t>
      </w:r>
      <w:hyperlink r:id="rId27" w:history="1">
        <w:r w:rsidRPr="00EF3375">
          <w:rPr>
            <w:rStyle w:val="Hyperlink"/>
            <w:rFonts w:ascii="Arial" w:hAnsi="Arial" w:cs="Arial"/>
            <w:sz w:val="20"/>
            <w:szCs w:val="20"/>
          </w:rPr>
          <w:t>https://uxplanet.org/how-to-measure-product-usability-with-the-system-usability-scale-sus-score-69f3875b858f</w:t>
        </w:r>
      </w:hyperlink>
    </w:p>
    <w:p w14:paraId="124E8ACD" w14:textId="77777777" w:rsidR="00DE6243" w:rsidRDefault="00DE6243" w:rsidP="001007ED">
      <w:pPr>
        <w:ind w:left="720" w:hanging="720"/>
        <w:rPr>
          <w:rFonts w:ascii="Arial" w:hAnsi="Arial" w:cs="Arial"/>
          <w:sz w:val="20"/>
          <w:szCs w:val="20"/>
        </w:rPr>
      </w:pPr>
      <w:r w:rsidRPr="00DE6243">
        <w:rPr>
          <w:rFonts w:ascii="Arial" w:hAnsi="Arial" w:cs="Arial"/>
          <w:sz w:val="20"/>
          <w:szCs w:val="20"/>
        </w:rPr>
        <w:t xml:space="preserve">Mishra, A., &amp; Alzoubi, Y. I. (2023). Structured Software Development versus Agile Software development: a Comparative Analysis. International Journal of System Assurance Engineering and Management, 14(4). springer. </w:t>
      </w:r>
      <w:hyperlink r:id="rId28" w:history="1">
        <w:r w:rsidRPr="00EF3375">
          <w:rPr>
            <w:rStyle w:val="Hyperlink"/>
            <w:rFonts w:ascii="Arial" w:hAnsi="Arial" w:cs="Arial"/>
            <w:sz w:val="20"/>
            <w:szCs w:val="20"/>
          </w:rPr>
          <w:t>https://doi.org/10.1007/s13198-023-01958-5</w:t>
        </w:r>
      </w:hyperlink>
    </w:p>
    <w:p w14:paraId="6A2F9165" w14:textId="77777777" w:rsidR="00B54232" w:rsidRDefault="00B54232" w:rsidP="00B54232">
      <w:pPr>
        <w:ind w:left="720" w:hanging="720"/>
        <w:rPr>
          <w:rFonts w:ascii="Arial" w:hAnsi="Arial" w:cs="Arial"/>
          <w:sz w:val="20"/>
          <w:szCs w:val="20"/>
          <w:lang w:val="en-US"/>
        </w:rPr>
      </w:pPr>
      <w:proofErr w:type="spellStart"/>
      <w:r w:rsidRPr="00B54232">
        <w:rPr>
          <w:rFonts w:ascii="Arial" w:hAnsi="Arial" w:cs="Arial"/>
          <w:sz w:val="20"/>
          <w:szCs w:val="20"/>
          <w:lang w:val="en-US"/>
        </w:rPr>
        <w:t>Pargaonkar</w:t>
      </w:r>
      <w:proofErr w:type="spellEnd"/>
      <w:r w:rsidRPr="00B54232">
        <w:rPr>
          <w:rFonts w:ascii="Arial" w:hAnsi="Arial" w:cs="Arial"/>
          <w:sz w:val="20"/>
          <w:szCs w:val="20"/>
          <w:lang w:val="en-US"/>
        </w:rPr>
        <w:t xml:space="preserve">, S. (2023). A Comprehensive Research Analysis of Software Development Life Cycle (SDLC) Agile &amp; Waterfall Model Advantages, Disadvantages, and Application Suitability in Software Quality Engineering. </w:t>
      </w:r>
      <w:r w:rsidRPr="00B54232">
        <w:rPr>
          <w:rFonts w:ascii="Arial" w:hAnsi="Arial" w:cs="Arial"/>
          <w:i/>
          <w:iCs/>
          <w:sz w:val="20"/>
          <w:szCs w:val="20"/>
          <w:lang w:val="en-US"/>
        </w:rPr>
        <w:t>International Journal of Scientific and Research Publications</w:t>
      </w:r>
      <w:r w:rsidRPr="00B54232">
        <w:rPr>
          <w:rFonts w:ascii="Arial" w:hAnsi="Arial" w:cs="Arial"/>
          <w:sz w:val="20"/>
          <w:szCs w:val="20"/>
          <w:lang w:val="en-US"/>
        </w:rPr>
        <w:t xml:space="preserve">, </w:t>
      </w:r>
      <w:r w:rsidRPr="00B54232">
        <w:rPr>
          <w:rFonts w:ascii="Arial" w:hAnsi="Arial" w:cs="Arial"/>
          <w:i/>
          <w:iCs/>
          <w:sz w:val="20"/>
          <w:szCs w:val="20"/>
          <w:lang w:val="en-US"/>
        </w:rPr>
        <w:t>13</w:t>
      </w:r>
      <w:r w:rsidRPr="00B54232">
        <w:rPr>
          <w:rFonts w:ascii="Arial" w:hAnsi="Arial" w:cs="Arial"/>
          <w:sz w:val="20"/>
          <w:szCs w:val="20"/>
          <w:lang w:val="en-US"/>
        </w:rPr>
        <w:t xml:space="preserve">(8), 120–124. </w:t>
      </w:r>
      <w:hyperlink r:id="rId29" w:history="1">
        <w:r w:rsidRPr="00B54232">
          <w:rPr>
            <w:rStyle w:val="Hyperlink"/>
            <w:rFonts w:ascii="Arial" w:hAnsi="Arial" w:cs="Arial"/>
            <w:sz w:val="20"/>
            <w:szCs w:val="20"/>
            <w:lang w:val="en-US"/>
          </w:rPr>
          <w:t>https://doi.org/10.29322/ijsrp.13.08.2023.p14015</w:t>
        </w:r>
      </w:hyperlink>
    </w:p>
    <w:p w14:paraId="3DE9AF00" w14:textId="77777777" w:rsidR="00B54232" w:rsidRDefault="00B54232" w:rsidP="00B54232">
      <w:pPr>
        <w:ind w:left="720" w:hanging="720"/>
        <w:rPr>
          <w:rFonts w:ascii="Arial" w:hAnsi="Arial" w:cs="Arial"/>
          <w:sz w:val="20"/>
          <w:szCs w:val="20"/>
          <w:lang w:val="en-US"/>
        </w:rPr>
      </w:pPr>
      <w:r w:rsidRPr="7AD73420">
        <w:rPr>
          <w:rFonts w:ascii="Arial" w:hAnsi="Arial" w:cs="Arial"/>
          <w:sz w:val="20"/>
          <w:szCs w:val="20"/>
          <w:lang w:val="en-US"/>
        </w:rPr>
        <w:t xml:space="preserve">Risener, K. (2022). A Study of Software Development Methodologies. </w:t>
      </w:r>
      <w:r w:rsidRPr="7AD73420">
        <w:rPr>
          <w:rFonts w:ascii="Arial" w:hAnsi="Arial" w:cs="Arial"/>
          <w:i/>
          <w:iCs/>
          <w:sz w:val="20"/>
          <w:szCs w:val="20"/>
          <w:lang w:val="en-US"/>
        </w:rPr>
        <w:t>Computer Science and Computer Engineering Undergraduate Honors Theses</w:t>
      </w:r>
      <w:r w:rsidRPr="7AD73420">
        <w:rPr>
          <w:rFonts w:ascii="Arial" w:hAnsi="Arial" w:cs="Arial"/>
          <w:sz w:val="20"/>
          <w:szCs w:val="20"/>
          <w:lang w:val="en-US"/>
        </w:rPr>
        <w:t xml:space="preserve">. </w:t>
      </w:r>
      <w:hyperlink r:id="rId30">
        <w:r w:rsidRPr="7AD73420">
          <w:rPr>
            <w:rStyle w:val="Hyperlink"/>
            <w:rFonts w:ascii="Arial" w:hAnsi="Arial" w:cs="Arial"/>
            <w:sz w:val="20"/>
            <w:szCs w:val="20"/>
            <w:lang w:val="en-US"/>
          </w:rPr>
          <w:t>https://scholarworks.uark.edu/csceuht/103</w:t>
        </w:r>
      </w:hyperlink>
    </w:p>
    <w:p w14:paraId="238A44B5" w14:textId="55FEC2FF" w:rsidR="54C5C4BB" w:rsidRDefault="54C5C4BB" w:rsidP="7AD73420">
      <w:pPr>
        <w:ind w:left="720" w:hanging="720"/>
        <w:rPr>
          <w:rFonts w:ascii="Arial" w:hAnsi="Arial" w:cs="Arial"/>
          <w:sz w:val="20"/>
          <w:szCs w:val="20"/>
          <w:lang w:val="en-US"/>
        </w:rPr>
      </w:pPr>
      <w:r w:rsidRPr="7AD73420">
        <w:rPr>
          <w:rFonts w:ascii="Arial" w:hAnsi="Arial" w:cs="Arial"/>
          <w:sz w:val="20"/>
          <w:szCs w:val="20"/>
          <w:lang w:val="en-US"/>
        </w:rPr>
        <w:t xml:space="preserve">Topic 4.2.3 State-transition diagrams. (n.d.). </w:t>
      </w:r>
      <w:hyperlink r:id="rId31">
        <w:r w:rsidRPr="7AD73420">
          <w:rPr>
            <w:rStyle w:val="Hyperlink"/>
            <w:rFonts w:ascii="Arial" w:hAnsi="Arial" w:cs="Arial"/>
            <w:sz w:val="20"/>
            <w:szCs w:val="20"/>
            <w:lang w:val="en-US"/>
          </w:rPr>
          <w:t>https://www.cambridgeinternational.org/images/285020-topic-4.2.3-state-transition-diagrams-9608-.pdf</w:t>
        </w:r>
      </w:hyperlink>
    </w:p>
    <w:p w14:paraId="48EB6EA3" w14:textId="77777777" w:rsidR="00B54232" w:rsidRDefault="41E6034A" w:rsidP="00B54232">
      <w:pPr>
        <w:ind w:left="720" w:hanging="720"/>
        <w:rPr>
          <w:rFonts w:ascii="Arial" w:hAnsi="Arial" w:cs="Arial"/>
          <w:sz w:val="20"/>
          <w:szCs w:val="20"/>
          <w:lang w:val="en-US"/>
        </w:rPr>
      </w:pPr>
      <w:r w:rsidRPr="0CBC5645">
        <w:rPr>
          <w:rFonts w:ascii="Arial" w:hAnsi="Arial" w:cs="Arial"/>
          <w:sz w:val="20"/>
          <w:szCs w:val="20"/>
          <w:lang w:val="en-US"/>
        </w:rPr>
        <w:lastRenderedPageBreak/>
        <w:t xml:space="preserve">Trivedi, D. (2021). Agile Methodologies. </w:t>
      </w:r>
      <w:r w:rsidRPr="0CBC5645">
        <w:rPr>
          <w:rFonts w:ascii="Arial" w:hAnsi="Arial" w:cs="Arial"/>
          <w:i/>
          <w:iCs/>
          <w:sz w:val="20"/>
          <w:szCs w:val="20"/>
          <w:lang w:val="en-US"/>
        </w:rPr>
        <w:t>International Journal of Computer Science &amp; Communication</w:t>
      </w:r>
      <w:r w:rsidRPr="0CBC5645">
        <w:rPr>
          <w:rFonts w:ascii="Arial" w:hAnsi="Arial" w:cs="Arial"/>
          <w:sz w:val="20"/>
          <w:szCs w:val="20"/>
          <w:lang w:val="en-US"/>
        </w:rPr>
        <w:t xml:space="preserve">, </w:t>
      </w:r>
      <w:r w:rsidRPr="0CBC5645">
        <w:rPr>
          <w:rFonts w:ascii="Arial" w:hAnsi="Arial" w:cs="Arial"/>
          <w:i/>
          <w:iCs/>
          <w:sz w:val="20"/>
          <w:szCs w:val="20"/>
          <w:lang w:val="en-US"/>
        </w:rPr>
        <w:t>12</w:t>
      </w:r>
      <w:r w:rsidRPr="0CBC5645">
        <w:rPr>
          <w:rFonts w:ascii="Arial" w:hAnsi="Arial" w:cs="Arial"/>
          <w:sz w:val="20"/>
          <w:szCs w:val="20"/>
          <w:lang w:val="en-US"/>
        </w:rPr>
        <w:t xml:space="preserve">(2), 91–100. </w:t>
      </w:r>
      <w:hyperlink r:id="rId32">
        <w:r w:rsidRPr="0CBC5645">
          <w:rPr>
            <w:rStyle w:val="Hyperlink"/>
            <w:rFonts w:ascii="Arial" w:hAnsi="Arial" w:cs="Arial"/>
            <w:sz w:val="20"/>
            <w:szCs w:val="20"/>
            <w:lang w:val="en-US"/>
          </w:rPr>
          <w:t>https://www.researchgate.net/profile/Devharsh-Trivedi/publication/356924683_Agile_Methodologies/links/61b389391d88475981ddb773/Agile-Methodologies.pdf</w:t>
        </w:r>
      </w:hyperlink>
    </w:p>
    <w:p w14:paraId="040F7FDF" w14:textId="487D9A5F" w:rsidR="44CFA774" w:rsidRDefault="44CFA774" w:rsidP="0CBC5645">
      <w:pPr>
        <w:ind w:left="720" w:hanging="720"/>
        <w:rPr>
          <w:rFonts w:ascii="Arial" w:hAnsi="Arial" w:cs="Arial"/>
          <w:sz w:val="20"/>
          <w:szCs w:val="20"/>
        </w:rPr>
      </w:pPr>
      <w:r w:rsidRPr="0CBC5645">
        <w:rPr>
          <w:rFonts w:ascii="Arial" w:hAnsi="Arial" w:cs="Arial"/>
          <w:sz w:val="20"/>
          <w:szCs w:val="20"/>
        </w:rPr>
        <w:t xml:space="preserve">UC Merced Library. (2023). What is a data dictionary? Library.ucmerced.edu. </w:t>
      </w:r>
      <w:hyperlink r:id="rId33">
        <w:r w:rsidRPr="0CBC5645">
          <w:rPr>
            <w:rStyle w:val="Hyperlink"/>
            <w:rFonts w:ascii="Arial" w:hAnsi="Arial" w:cs="Arial"/>
            <w:sz w:val="20"/>
            <w:szCs w:val="20"/>
          </w:rPr>
          <w:t>https://library.ucmerced.edu/data-dictionaries</w:t>
        </w:r>
      </w:hyperlink>
    </w:p>
    <w:p w14:paraId="0B0042AD" w14:textId="77777777" w:rsidR="00DE6243" w:rsidRDefault="00DE6243" w:rsidP="001007ED">
      <w:pPr>
        <w:ind w:left="720" w:hanging="720"/>
        <w:rPr>
          <w:rFonts w:ascii="Arial" w:hAnsi="Arial" w:cs="Arial"/>
          <w:sz w:val="20"/>
          <w:szCs w:val="20"/>
        </w:rPr>
      </w:pPr>
      <w:r w:rsidRPr="00DE6243">
        <w:rPr>
          <w:rFonts w:ascii="Arial" w:hAnsi="Arial" w:cs="Arial"/>
          <w:sz w:val="20"/>
          <w:szCs w:val="20"/>
        </w:rPr>
        <w:t xml:space="preserve">Ulven, J. B., &amp; Wangen, G. (2021). A Systematic Review of Cybersecurity Risks in Higher Education. Future Internet, 13(2), 39. MDPI. </w:t>
      </w:r>
      <w:hyperlink r:id="rId34" w:history="1">
        <w:r w:rsidRPr="00EF3375">
          <w:rPr>
            <w:rStyle w:val="Hyperlink"/>
            <w:rFonts w:ascii="Arial" w:hAnsi="Arial" w:cs="Arial"/>
            <w:sz w:val="20"/>
            <w:szCs w:val="20"/>
          </w:rPr>
          <w:t>https://doi.org/10.3390/fi13020039</w:t>
        </w:r>
      </w:hyperlink>
    </w:p>
    <w:p w14:paraId="75C5FCCB" w14:textId="585AD347" w:rsidR="006278DF" w:rsidRPr="003B5BCA" w:rsidRDefault="758A36FC" w:rsidP="003B5BCA">
      <w:pPr>
        <w:ind w:left="720" w:hanging="720"/>
        <w:rPr>
          <w:rFonts w:ascii="Arial" w:hAnsi="Arial" w:cs="Arial"/>
          <w:sz w:val="20"/>
          <w:szCs w:val="20"/>
        </w:rPr>
      </w:pPr>
      <w:r w:rsidRPr="0CBC5645">
        <w:rPr>
          <w:rFonts w:ascii="Arial" w:hAnsi="Arial" w:cs="Arial"/>
          <w:sz w:val="20"/>
          <w:szCs w:val="20"/>
        </w:rPr>
        <w:t xml:space="preserve">UW ALACRITY CENTER. (n.d.). </w:t>
      </w:r>
      <w:r w:rsidRPr="0CBC5645">
        <w:rPr>
          <w:rFonts w:ascii="Arial" w:hAnsi="Arial" w:cs="Arial"/>
          <w:i/>
          <w:iCs/>
          <w:sz w:val="20"/>
          <w:szCs w:val="20"/>
        </w:rPr>
        <w:t>System Usability Scale</w:t>
      </w:r>
      <w:r w:rsidRPr="0CBC5645">
        <w:rPr>
          <w:rFonts w:ascii="Arial" w:hAnsi="Arial" w:cs="Arial"/>
          <w:sz w:val="20"/>
          <w:szCs w:val="20"/>
        </w:rPr>
        <w:t xml:space="preserve">. </w:t>
      </w:r>
      <w:hyperlink r:id="rId35">
        <w:r w:rsidRPr="0CBC5645">
          <w:rPr>
            <w:rStyle w:val="Hyperlink"/>
            <w:rFonts w:ascii="Arial" w:hAnsi="Arial" w:cs="Arial"/>
            <w:sz w:val="20"/>
            <w:szCs w:val="20"/>
          </w:rPr>
          <w:t>https://www.uwalacrity.org/wp-content/uploads/2020/01/SUS.pdf</w:t>
        </w:r>
      </w:hyperlink>
    </w:p>
    <w:p w14:paraId="19D9073A" w14:textId="667E002C" w:rsidR="25A6D6D7" w:rsidRDefault="25A6D6D7" w:rsidP="0CBC5645">
      <w:pPr>
        <w:ind w:left="720" w:hanging="720"/>
        <w:rPr>
          <w:rFonts w:ascii="Arial" w:hAnsi="Arial" w:cs="Arial"/>
          <w:sz w:val="20"/>
          <w:szCs w:val="20"/>
        </w:rPr>
      </w:pPr>
      <w:r w:rsidRPr="0CBC5645">
        <w:rPr>
          <w:rFonts w:ascii="Arial" w:hAnsi="Arial" w:cs="Arial"/>
          <w:sz w:val="20"/>
          <w:szCs w:val="20"/>
        </w:rPr>
        <w:t xml:space="preserve">Visual Paradigm. (2019). What is Use Case Diagram? Visual-Paradigm.com. </w:t>
      </w:r>
      <w:hyperlink r:id="rId36">
        <w:r w:rsidRPr="0CBC5645">
          <w:rPr>
            <w:rStyle w:val="Hyperlink"/>
            <w:rFonts w:ascii="Arial" w:hAnsi="Arial" w:cs="Arial"/>
            <w:sz w:val="20"/>
            <w:szCs w:val="20"/>
          </w:rPr>
          <w:t>https://www.visual-paradigm.com/guide/uml-unified-modeling-language/what-is-use-case-diagram/</w:t>
        </w:r>
      </w:hyperlink>
    </w:p>
    <w:p w14:paraId="3267AFDF" w14:textId="74028402" w:rsidR="0CBC5645" w:rsidRDefault="0CBC5645" w:rsidP="0CBC5645">
      <w:pPr>
        <w:ind w:left="720" w:hanging="720"/>
        <w:rPr>
          <w:rFonts w:ascii="Arial" w:hAnsi="Arial" w:cs="Arial"/>
          <w:sz w:val="20"/>
          <w:szCs w:val="20"/>
        </w:rPr>
      </w:pPr>
    </w:p>
    <w:p w14:paraId="37F3B39E" w14:textId="77777777" w:rsidR="003E6A5F" w:rsidRDefault="003E6A5F">
      <w:pPr>
        <w:rPr>
          <w:rFonts w:ascii="Arial" w:hAnsi="Arial" w:cs="Arial"/>
          <w:b/>
          <w:sz w:val="20"/>
          <w:szCs w:val="20"/>
        </w:rPr>
      </w:pPr>
      <w:r>
        <w:rPr>
          <w:rFonts w:ascii="Arial" w:hAnsi="Arial" w:cs="Arial"/>
          <w:b/>
          <w:sz w:val="20"/>
          <w:szCs w:val="20"/>
        </w:rPr>
        <w:br w:type="page"/>
      </w:r>
    </w:p>
    <w:p w14:paraId="40CA1379" w14:textId="2C6E29B5" w:rsidR="00404823" w:rsidRPr="003E6A5F" w:rsidRDefault="003E6A5F" w:rsidP="003E6A5F">
      <w:pPr>
        <w:pStyle w:val="Heading1"/>
        <w:rPr>
          <w:rFonts w:ascii="Arial" w:hAnsi="Arial" w:cs="Arial"/>
          <w:b/>
          <w:bCs/>
          <w:color w:val="auto"/>
          <w:sz w:val="20"/>
          <w:szCs w:val="20"/>
        </w:rPr>
      </w:pPr>
      <w:bookmarkStart w:id="9" w:name="_Toc205624576"/>
      <w:r w:rsidRPr="003E6A5F">
        <w:rPr>
          <w:rFonts w:ascii="Arial" w:hAnsi="Arial" w:cs="Arial"/>
          <w:b/>
          <w:bCs/>
          <w:color w:val="auto"/>
          <w:sz w:val="20"/>
          <w:szCs w:val="20"/>
        </w:rPr>
        <w:lastRenderedPageBreak/>
        <w:t xml:space="preserve">Fact Findings: </w:t>
      </w:r>
      <w:r w:rsidR="00404823" w:rsidRPr="003E6A5F">
        <w:rPr>
          <w:rFonts w:ascii="Arial" w:hAnsi="Arial" w:cs="Arial"/>
          <w:b/>
          <w:bCs/>
          <w:color w:val="auto"/>
          <w:sz w:val="20"/>
          <w:szCs w:val="20"/>
        </w:rPr>
        <w:t>Interview</w:t>
      </w:r>
      <w:bookmarkEnd w:id="9"/>
    </w:p>
    <w:p w14:paraId="3C4EEDE5" w14:textId="77777777" w:rsidR="00F81D11" w:rsidRDefault="00404823">
      <w:pPr>
        <w:rPr>
          <w:rFonts w:ascii="Arial" w:hAnsi="Arial" w:cs="Arial"/>
          <w:sz w:val="20"/>
          <w:szCs w:val="20"/>
        </w:rPr>
      </w:pPr>
      <w:r>
        <w:rPr>
          <w:rFonts w:ascii="Arial" w:hAnsi="Arial" w:cs="Arial"/>
          <w:sz w:val="20"/>
          <w:szCs w:val="20"/>
        </w:rPr>
        <w:t xml:space="preserve">Proof of Interview: </w:t>
      </w:r>
    </w:p>
    <w:p w14:paraId="7F4021E9" w14:textId="77777777" w:rsidR="00F81D11" w:rsidRDefault="00F81D11">
      <w:pPr>
        <w:rPr>
          <w:rFonts w:ascii="Arial" w:hAnsi="Arial" w:cs="Arial"/>
          <w:sz w:val="20"/>
          <w:szCs w:val="20"/>
        </w:rPr>
      </w:pPr>
      <w:r w:rsidRPr="00F81D11">
        <w:rPr>
          <w:rFonts w:ascii="Arial" w:hAnsi="Arial" w:cs="Arial"/>
          <w:noProof/>
          <w:sz w:val="20"/>
          <w:szCs w:val="20"/>
        </w:rPr>
        <w:drawing>
          <wp:inline distT="0" distB="0" distL="0" distR="0" wp14:anchorId="2621FCC1" wp14:editId="5C0964D8">
            <wp:extent cx="5731510" cy="1944600"/>
            <wp:effectExtent l="0" t="0" r="2540" b="0"/>
            <wp:docPr id="1691526307" name="Picture 1" descr="A group of women smiling&#10;&#10;AI-generated content may be incorrect.">
              <a:extLst xmlns:a="http://schemas.openxmlformats.org/drawingml/2006/main">
                <a:ext uri="{FF2B5EF4-FFF2-40B4-BE49-F238E27FC236}">
                  <a16:creationId xmlns:a16="http://schemas.microsoft.com/office/drawing/2014/main" id="{2D08C964-D0B3-4427-A0DC-B59152E7B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26307" name="Picture 1" descr="A group of women smiling&#10;&#10;AI-generated content may be incorrect."/>
                    <pic:cNvPicPr/>
                  </pic:nvPicPr>
                  <pic:blipFill rotWithShape="1">
                    <a:blip r:embed="rId37"/>
                    <a:srcRect t="26843"/>
                    <a:stretch>
                      <a:fillRect/>
                    </a:stretch>
                  </pic:blipFill>
                  <pic:spPr bwMode="auto">
                    <a:xfrm>
                      <a:off x="0" y="0"/>
                      <a:ext cx="5731510" cy="1944600"/>
                    </a:xfrm>
                    <a:prstGeom prst="rect">
                      <a:avLst/>
                    </a:prstGeom>
                    <a:ln>
                      <a:noFill/>
                    </a:ln>
                    <a:extLst>
                      <a:ext uri="{53640926-AAD7-44D8-BBD7-CCE9431645EC}">
                        <a14:shadowObscured xmlns:a14="http://schemas.microsoft.com/office/drawing/2010/main"/>
                      </a:ext>
                    </a:extLst>
                  </pic:spPr>
                </pic:pic>
              </a:graphicData>
            </a:graphic>
          </wp:inline>
        </w:drawing>
      </w:r>
    </w:p>
    <w:p w14:paraId="0D8DEFAD" w14:textId="77777777" w:rsidR="00832B72" w:rsidRDefault="00832B72">
      <w:pPr>
        <w:rPr>
          <w:rFonts w:ascii="Arial" w:hAnsi="Arial" w:cs="Arial"/>
          <w:sz w:val="20"/>
          <w:szCs w:val="20"/>
        </w:rPr>
      </w:pPr>
    </w:p>
    <w:p w14:paraId="39D63FE6" w14:textId="1B8D0F3A" w:rsidR="00F81D11" w:rsidRDefault="00F81D11">
      <w:pPr>
        <w:rPr>
          <w:rFonts w:ascii="Arial" w:hAnsi="Arial" w:cs="Arial"/>
          <w:sz w:val="20"/>
          <w:szCs w:val="20"/>
        </w:rPr>
      </w:pPr>
      <w:r>
        <w:rPr>
          <w:rFonts w:ascii="Arial" w:hAnsi="Arial" w:cs="Arial"/>
          <w:sz w:val="20"/>
          <w:szCs w:val="20"/>
        </w:rPr>
        <w:t>Link to Interview Recording:</w:t>
      </w:r>
    </w:p>
    <w:p w14:paraId="550BE201" w14:textId="44E7F92A" w:rsidR="00832B72" w:rsidRDefault="00832B72">
      <w:pPr>
        <w:rPr>
          <w:rFonts w:ascii="Arial" w:hAnsi="Arial" w:cs="Arial"/>
          <w:sz w:val="20"/>
          <w:szCs w:val="20"/>
        </w:rPr>
      </w:pPr>
      <w:hyperlink r:id="rId38" w:history="1">
        <w:r w:rsidRPr="00EF3375">
          <w:rPr>
            <w:rStyle w:val="Hyperlink"/>
            <w:rFonts w:ascii="Arial" w:hAnsi="Arial" w:cs="Arial"/>
            <w:sz w:val="20"/>
            <w:szCs w:val="20"/>
          </w:rPr>
          <w:t>https://drive.google.com/file/d/17oDEUV2_AtNUTEiyRh7up8uSvHEDc9z-/view?usp=sharing</w:t>
        </w:r>
      </w:hyperlink>
    </w:p>
    <w:p w14:paraId="0D875323" w14:textId="77777777" w:rsidR="00832B72" w:rsidRDefault="00832B72">
      <w:pPr>
        <w:rPr>
          <w:rFonts w:ascii="Arial" w:hAnsi="Arial" w:cs="Arial"/>
          <w:sz w:val="20"/>
          <w:szCs w:val="20"/>
        </w:rPr>
      </w:pPr>
    </w:p>
    <w:p w14:paraId="2B86B55B" w14:textId="69E83D5F" w:rsidR="00832B72" w:rsidRDefault="00832B72">
      <w:pPr>
        <w:rPr>
          <w:rFonts w:ascii="Arial" w:hAnsi="Arial" w:cs="Arial"/>
          <w:sz w:val="20"/>
          <w:szCs w:val="20"/>
        </w:rPr>
      </w:pPr>
      <w:r>
        <w:rPr>
          <w:rFonts w:ascii="Arial" w:hAnsi="Arial" w:cs="Arial"/>
          <w:sz w:val="20"/>
          <w:szCs w:val="20"/>
        </w:rPr>
        <w:t>Feedback from Interview:</w:t>
      </w:r>
    </w:p>
    <w:p w14:paraId="2BDA8A2F" w14:textId="77777777" w:rsidR="005C1EEC" w:rsidRPr="005C1EEC" w:rsidRDefault="005C1EEC" w:rsidP="005C1EEC">
      <w:pPr>
        <w:spacing w:line="240" w:lineRule="auto"/>
        <w:rPr>
          <w:rFonts w:ascii="Arial" w:hAnsi="Arial" w:cs="Arial"/>
          <w:sz w:val="20"/>
          <w:szCs w:val="20"/>
        </w:rPr>
      </w:pPr>
      <w:r w:rsidRPr="005C1EEC">
        <w:rPr>
          <w:rFonts w:ascii="Arial" w:hAnsi="Arial" w:cs="Arial"/>
          <w:sz w:val="20"/>
          <w:szCs w:val="20"/>
        </w:rPr>
        <w:t xml:space="preserve">Positive insights we got regarding our system from this interview by Mr Tan Boon Kwan and Mr Chin Kok Joon who are the administrators in the IT Services department in Sunway University. They mentioned that the dashboard was a useful tool to help both the students and the admins as it can help manage the enrolment-related tasks even more effectively. The waitlist system was also seen as beneficial potentially but more useful during the add-drop period as students are automatically removed from the classes they enrolled in as they do not meet the criteria during this period. They acknowledged that even though implementing the waitlist system can be complex, its </w:t>
      </w:r>
      <w:proofErr w:type="gramStart"/>
      <w:r w:rsidRPr="005C1EEC">
        <w:rPr>
          <w:rFonts w:ascii="Arial" w:hAnsi="Arial" w:cs="Arial"/>
          <w:sz w:val="20"/>
          <w:szCs w:val="20"/>
        </w:rPr>
        <w:t>long term</w:t>
      </w:r>
      <w:proofErr w:type="gramEnd"/>
      <w:r w:rsidRPr="005C1EEC">
        <w:rPr>
          <w:rFonts w:ascii="Arial" w:hAnsi="Arial" w:cs="Arial"/>
          <w:sz w:val="20"/>
          <w:szCs w:val="20"/>
        </w:rPr>
        <w:t xml:space="preserve"> value could be worthwhile especially if the return of investment (ROI) is sufficient. </w:t>
      </w:r>
    </w:p>
    <w:p w14:paraId="2AFD4A3A" w14:textId="79F3E57E" w:rsidR="00404823" w:rsidRDefault="005C1EEC" w:rsidP="005C1EEC">
      <w:pPr>
        <w:spacing w:line="240" w:lineRule="auto"/>
        <w:rPr>
          <w:rFonts w:ascii="Arial" w:hAnsi="Arial" w:cs="Arial"/>
          <w:sz w:val="20"/>
          <w:szCs w:val="20"/>
        </w:rPr>
      </w:pPr>
      <w:r w:rsidRPr="005C1EEC">
        <w:rPr>
          <w:rFonts w:ascii="Arial" w:hAnsi="Arial" w:cs="Arial"/>
          <w:sz w:val="20"/>
          <w:szCs w:val="20"/>
        </w:rPr>
        <w:t>Additionally, since the IT Services department is currently working on improving the server performance and expanding classroom capacity, it aligns well with the system that was proposed which suggests a readiness for future scalability. Mr Tan and Mr Chin also highlighted that it was important to keep the students well-informed during the enrolment period, and the proposed system could support with clearer updates and features that are user-friendly. Finally, subject clashes and enrolment delays are recurring issues that are currently happening in the enrolment period. This suggests that a more intelligent system could ease the load for the administrative side and improve the overall experience for the students.</w:t>
      </w:r>
      <w:r w:rsidR="00404823">
        <w:rPr>
          <w:rFonts w:ascii="Arial" w:hAnsi="Arial" w:cs="Arial"/>
          <w:sz w:val="20"/>
          <w:szCs w:val="20"/>
        </w:rPr>
        <w:br w:type="page"/>
      </w:r>
    </w:p>
    <w:p w14:paraId="385CFB17" w14:textId="69D8E4B0" w:rsidR="00404823" w:rsidRPr="003E6A5F" w:rsidRDefault="00404823" w:rsidP="003E6A5F">
      <w:pPr>
        <w:pStyle w:val="Heading1"/>
        <w:rPr>
          <w:rFonts w:ascii="Arial" w:hAnsi="Arial" w:cs="Arial"/>
          <w:b/>
          <w:bCs/>
          <w:color w:val="auto"/>
          <w:sz w:val="20"/>
          <w:szCs w:val="20"/>
        </w:rPr>
      </w:pPr>
      <w:bookmarkStart w:id="10" w:name="_Toc205624577"/>
      <w:r w:rsidRPr="003E6A5F">
        <w:rPr>
          <w:rFonts w:ascii="Arial" w:hAnsi="Arial" w:cs="Arial"/>
          <w:b/>
          <w:bCs/>
          <w:color w:val="auto"/>
          <w:sz w:val="20"/>
          <w:szCs w:val="20"/>
        </w:rPr>
        <w:lastRenderedPageBreak/>
        <w:t>Contribution Statement</w:t>
      </w:r>
      <w:bookmarkEnd w:id="10"/>
    </w:p>
    <w:tbl>
      <w:tblPr>
        <w:tblStyle w:val="TableGrid"/>
        <w:tblW w:w="0" w:type="auto"/>
        <w:tblLook w:val="04A0" w:firstRow="1" w:lastRow="0" w:firstColumn="1" w:lastColumn="0" w:noHBand="0" w:noVBand="1"/>
      </w:tblPr>
      <w:tblGrid>
        <w:gridCol w:w="554"/>
        <w:gridCol w:w="2084"/>
        <w:gridCol w:w="1838"/>
        <w:gridCol w:w="2763"/>
        <w:gridCol w:w="1777"/>
      </w:tblGrid>
      <w:tr w:rsidR="008F1CFE" w14:paraId="2E7EF1E7" w14:textId="77777777" w:rsidTr="5291B289">
        <w:tc>
          <w:tcPr>
            <w:tcW w:w="554" w:type="dxa"/>
          </w:tcPr>
          <w:p w14:paraId="62804C2E" w14:textId="2E745F62" w:rsidR="008F1CFE" w:rsidRPr="008F1CFE" w:rsidRDefault="008F1CFE" w:rsidP="00DE6243">
            <w:pPr>
              <w:rPr>
                <w:rFonts w:ascii="Arial" w:hAnsi="Arial" w:cs="Arial"/>
                <w:b/>
                <w:bCs/>
                <w:sz w:val="20"/>
                <w:szCs w:val="20"/>
              </w:rPr>
            </w:pPr>
            <w:r w:rsidRPr="008F1CFE">
              <w:rPr>
                <w:rFonts w:ascii="Arial" w:hAnsi="Arial" w:cs="Arial"/>
                <w:b/>
                <w:bCs/>
                <w:sz w:val="20"/>
                <w:szCs w:val="20"/>
              </w:rPr>
              <w:t>No</w:t>
            </w:r>
          </w:p>
        </w:tc>
        <w:tc>
          <w:tcPr>
            <w:tcW w:w="2084" w:type="dxa"/>
          </w:tcPr>
          <w:p w14:paraId="6EF775D2" w14:textId="32B0FA27" w:rsidR="008F1CFE" w:rsidRPr="008F1CFE" w:rsidRDefault="008F1CFE" w:rsidP="00DE6243">
            <w:pPr>
              <w:rPr>
                <w:rFonts w:ascii="Arial" w:hAnsi="Arial" w:cs="Arial"/>
                <w:b/>
                <w:bCs/>
                <w:sz w:val="20"/>
                <w:szCs w:val="20"/>
              </w:rPr>
            </w:pPr>
            <w:r w:rsidRPr="008F1CFE">
              <w:rPr>
                <w:rFonts w:ascii="Arial" w:hAnsi="Arial" w:cs="Arial"/>
                <w:b/>
                <w:bCs/>
                <w:sz w:val="20"/>
                <w:szCs w:val="20"/>
              </w:rPr>
              <w:t>Name</w:t>
            </w:r>
          </w:p>
        </w:tc>
        <w:tc>
          <w:tcPr>
            <w:tcW w:w="1838" w:type="dxa"/>
          </w:tcPr>
          <w:p w14:paraId="49E81AC7" w14:textId="26E8CE18" w:rsidR="008F1CFE" w:rsidRPr="008F1CFE" w:rsidRDefault="008F1CFE" w:rsidP="00DE6243">
            <w:pPr>
              <w:rPr>
                <w:rFonts w:ascii="Arial" w:hAnsi="Arial" w:cs="Arial"/>
                <w:b/>
                <w:bCs/>
                <w:sz w:val="20"/>
                <w:szCs w:val="20"/>
              </w:rPr>
            </w:pPr>
            <w:r>
              <w:rPr>
                <w:rFonts w:ascii="Arial" w:hAnsi="Arial" w:cs="Arial"/>
                <w:b/>
                <w:bCs/>
                <w:sz w:val="20"/>
                <w:szCs w:val="20"/>
              </w:rPr>
              <w:t>Milestones</w:t>
            </w:r>
          </w:p>
        </w:tc>
        <w:tc>
          <w:tcPr>
            <w:tcW w:w="2763" w:type="dxa"/>
          </w:tcPr>
          <w:p w14:paraId="266FF5D2" w14:textId="237490EA" w:rsidR="008F1CFE" w:rsidRPr="008F1CFE" w:rsidRDefault="008F1CFE" w:rsidP="00DE6243">
            <w:pPr>
              <w:rPr>
                <w:rFonts w:ascii="Arial" w:hAnsi="Arial" w:cs="Arial"/>
                <w:b/>
                <w:bCs/>
                <w:sz w:val="20"/>
                <w:szCs w:val="20"/>
              </w:rPr>
            </w:pPr>
            <w:r w:rsidRPr="008F1CFE">
              <w:rPr>
                <w:rFonts w:ascii="Arial" w:hAnsi="Arial" w:cs="Arial"/>
                <w:b/>
                <w:bCs/>
                <w:sz w:val="20"/>
                <w:szCs w:val="20"/>
              </w:rPr>
              <w:t>Contribution</w:t>
            </w:r>
          </w:p>
        </w:tc>
        <w:tc>
          <w:tcPr>
            <w:tcW w:w="1777" w:type="dxa"/>
          </w:tcPr>
          <w:p w14:paraId="30364EEF" w14:textId="418C44FA" w:rsidR="008F1CFE" w:rsidRPr="008F1CFE" w:rsidRDefault="008F1CFE" w:rsidP="00DE6243">
            <w:pPr>
              <w:rPr>
                <w:rFonts w:ascii="Arial" w:hAnsi="Arial" w:cs="Arial"/>
                <w:b/>
                <w:bCs/>
                <w:sz w:val="20"/>
                <w:szCs w:val="20"/>
              </w:rPr>
            </w:pPr>
            <w:r w:rsidRPr="008F1CFE">
              <w:rPr>
                <w:rFonts w:ascii="Arial" w:hAnsi="Arial" w:cs="Arial"/>
                <w:b/>
                <w:bCs/>
                <w:sz w:val="20"/>
                <w:szCs w:val="20"/>
              </w:rPr>
              <w:t>Percentage</w:t>
            </w:r>
          </w:p>
        </w:tc>
      </w:tr>
      <w:tr w:rsidR="00D469F0" w14:paraId="1446EDF9" w14:textId="77777777" w:rsidTr="5291B289">
        <w:tc>
          <w:tcPr>
            <w:tcW w:w="554" w:type="dxa"/>
            <w:vAlign w:val="center"/>
          </w:tcPr>
          <w:p w14:paraId="571304E8" w14:textId="7850CA23" w:rsidR="00D469F0" w:rsidRDefault="00D469F0" w:rsidP="006464BB">
            <w:pPr>
              <w:rPr>
                <w:rFonts w:ascii="Arial" w:hAnsi="Arial" w:cs="Arial"/>
                <w:sz w:val="20"/>
                <w:szCs w:val="20"/>
              </w:rPr>
            </w:pPr>
            <w:r>
              <w:rPr>
                <w:rFonts w:ascii="Arial" w:hAnsi="Arial" w:cs="Arial"/>
                <w:sz w:val="20"/>
                <w:szCs w:val="20"/>
              </w:rPr>
              <w:t>1.</w:t>
            </w:r>
          </w:p>
        </w:tc>
        <w:tc>
          <w:tcPr>
            <w:tcW w:w="2084" w:type="dxa"/>
            <w:vAlign w:val="center"/>
          </w:tcPr>
          <w:p w14:paraId="0FB017E5" w14:textId="6B8FFE18" w:rsidR="00D469F0" w:rsidRDefault="00D469F0" w:rsidP="009810DC">
            <w:pPr>
              <w:jc w:val="center"/>
              <w:rPr>
                <w:rFonts w:ascii="Arial" w:hAnsi="Arial" w:cs="Arial"/>
                <w:sz w:val="20"/>
                <w:szCs w:val="20"/>
              </w:rPr>
            </w:pPr>
            <w:r>
              <w:rPr>
                <w:rFonts w:ascii="Arial" w:hAnsi="Arial" w:cs="Arial"/>
                <w:sz w:val="20"/>
                <w:szCs w:val="20"/>
              </w:rPr>
              <w:t>Ayu Wen Li</w:t>
            </w:r>
          </w:p>
        </w:tc>
        <w:tc>
          <w:tcPr>
            <w:tcW w:w="1838" w:type="dxa"/>
          </w:tcPr>
          <w:p w14:paraId="715196ED" w14:textId="295EA1FD" w:rsidR="00D469F0" w:rsidRPr="008F1CFE" w:rsidRDefault="00D469F0" w:rsidP="008F1CFE">
            <w:pPr>
              <w:rPr>
                <w:rFonts w:ascii="Arial" w:hAnsi="Arial" w:cs="Arial"/>
                <w:sz w:val="20"/>
                <w:szCs w:val="20"/>
              </w:rPr>
            </w:pPr>
            <w:r>
              <w:rPr>
                <w:rFonts w:ascii="Arial" w:hAnsi="Arial" w:cs="Arial"/>
                <w:sz w:val="20"/>
                <w:szCs w:val="20"/>
              </w:rPr>
              <w:t>Proposal</w:t>
            </w:r>
          </w:p>
        </w:tc>
        <w:tc>
          <w:tcPr>
            <w:tcW w:w="2763" w:type="dxa"/>
          </w:tcPr>
          <w:p w14:paraId="719156F9" w14:textId="0E717F55" w:rsidR="00D469F0" w:rsidRPr="00952C5B" w:rsidRDefault="00D469F0" w:rsidP="00952C5B">
            <w:pPr>
              <w:pStyle w:val="ListParagraph"/>
              <w:numPr>
                <w:ilvl w:val="0"/>
                <w:numId w:val="6"/>
              </w:numPr>
              <w:rPr>
                <w:rFonts w:ascii="Arial" w:hAnsi="Arial" w:cs="Arial"/>
                <w:sz w:val="20"/>
                <w:szCs w:val="20"/>
              </w:rPr>
            </w:pPr>
            <w:r>
              <w:rPr>
                <w:rFonts w:ascii="Arial" w:hAnsi="Arial" w:cs="Arial"/>
                <w:sz w:val="20"/>
                <w:szCs w:val="20"/>
              </w:rPr>
              <w:t>Question (e)</w:t>
            </w:r>
          </w:p>
        </w:tc>
        <w:tc>
          <w:tcPr>
            <w:tcW w:w="1777" w:type="dxa"/>
            <w:vMerge w:val="restart"/>
            <w:vAlign w:val="center"/>
          </w:tcPr>
          <w:p w14:paraId="6FC283CB" w14:textId="012AE001" w:rsidR="00D469F0" w:rsidRDefault="006F0E73" w:rsidP="00D469F0">
            <w:pPr>
              <w:jc w:val="center"/>
              <w:rPr>
                <w:rFonts w:ascii="Arial" w:hAnsi="Arial" w:cs="Arial"/>
                <w:sz w:val="20"/>
                <w:szCs w:val="20"/>
              </w:rPr>
            </w:pPr>
            <w:r>
              <w:rPr>
                <w:rFonts w:ascii="Arial" w:hAnsi="Arial" w:cs="Arial"/>
                <w:sz w:val="20"/>
                <w:szCs w:val="20"/>
              </w:rPr>
              <w:t>17.57%</w:t>
            </w:r>
          </w:p>
        </w:tc>
      </w:tr>
      <w:tr w:rsidR="00D469F0" w14:paraId="4A477748" w14:textId="77777777" w:rsidTr="5291B289">
        <w:tc>
          <w:tcPr>
            <w:tcW w:w="554" w:type="dxa"/>
            <w:vAlign w:val="center"/>
          </w:tcPr>
          <w:p w14:paraId="3210BCB3" w14:textId="77777777" w:rsidR="00D469F0" w:rsidRDefault="00D469F0" w:rsidP="006464BB">
            <w:pPr>
              <w:rPr>
                <w:rFonts w:ascii="Arial" w:hAnsi="Arial" w:cs="Arial"/>
                <w:sz w:val="20"/>
                <w:szCs w:val="20"/>
              </w:rPr>
            </w:pPr>
          </w:p>
        </w:tc>
        <w:tc>
          <w:tcPr>
            <w:tcW w:w="2084" w:type="dxa"/>
            <w:vAlign w:val="center"/>
          </w:tcPr>
          <w:p w14:paraId="4723DE1E" w14:textId="77777777" w:rsidR="00D469F0" w:rsidRDefault="00D469F0" w:rsidP="009810DC">
            <w:pPr>
              <w:jc w:val="center"/>
              <w:rPr>
                <w:rFonts w:ascii="Arial" w:hAnsi="Arial" w:cs="Arial"/>
                <w:sz w:val="20"/>
                <w:szCs w:val="20"/>
              </w:rPr>
            </w:pPr>
          </w:p>
        </w:tc>
        <w:tc>
          <w:tcPr>
            <w:tcW w:w="1838" w:type="dxa"/>
          </w:tcPr>
          <w:p w14:paraId="460CFC7D" w14:textId="565DDD15" w:rsidR="00D469F0" w:rsidRDefault="00D469F0" w:rsidP="008F1CFE">
            <w:pPr>
              <w:rPr>
                <w:rFonts w:ascii="Arial" w:hAnsi="Arial" w:cs="Arial"/>
                <w:sz w:val="20"/>
                <w:szCs w:val="20"/>
              </w:rPr>
            </w:pPr>
            <w:r>
              <w:rPr>
                <w:rFonts w:ascii="Arial" w:hAnsi="Arial" w:cs="Arial"/>
                <w:sz w:val="20"/>
                <w:szCs w:val="20"/>
              </w:rPr>
              <w:t>SRD</w:t>
            </w:r>
          </w:p>
        </w:tc>
        <w:tc>
          <w:tcPr>
            <w:tcW w:w="2763" w:type="dxa"/>
          </w:tcPr>
          <w:p w14:paraId="24F0A096" w14:textId="77777777" w:rsidR="00D469F0" w:rsidRDefault="00D469F0" w:rsidP="00707B45">
            <w:pPr>
              <w:pStyle w:val="ListParagraph"/>
              <w:numPr>
                <w:ilvl w:val="0"/>
                <w:numId w:val="6"/>
              </w:numPr>
              <w:rPr>
                <w:rFonts w:ascii="Arial" w:hAnsi="Arial" w:cs="Arial"/>
                <w:sz w:val="20"/>
                <w:szCs w:val="20"/>
              </w:rPr>
            </w:pPr>
            <w:r>
              <w:rPr>
                <w:rFonts w:ascii="Arial" w:hAnsi="Arial" w:cs="Arial"/>
                <w:sz w:val="20"/>
                <w:szCs w:val="20"/>
              </w:rPr>
              <w:t xml:space="preserve">1.1.5 </w:t>
            </w:r>
            <w:r w:rsidRPr="00707B45">
              <w:rPr>
                <w:rFonts w:ascii="Arial" w:hAnsi="Arial" w:cs="Arial"/>
                <w:sz w:val="20"/>
                <w:szCs w:val="20"/>
              </w:rPr>
              <w:t>An existing or similar system developed for other organizations</w:t>
            </w:r>
          </w:p>
          <w:p w14:paraId="530034E2" w14:textId="77777777" w:rsidR="00D469F0" w:rsidRDefault="00D469F0" w:rsidP="00707B45">
            <w:pPr>
              <w:pStyle w:val="ListParagraph"/>
              <w:numPr>
                <w:ilvl w:val="0"/>
                <w:numId w:val="6"/>
              </w:numPr>
              <w:rPr>
                <w:rFonts w:ascii="Arial" w:hAnsi="Arial" w:cs="Arial"/>
                <w:sz w:val="20"/>
                <w:szCs w:val="20"/>
              </w:rPr>
            </w:pPr>
            <w:r>
              <w:rPr>
                <w:rFonts w:ascii="Arial" w:hAnsi="Arial" w:cs="Arial"/>
                <w:sz w:val="20"/>
                <w:szCs w:val="20"/>
              </w:rPr>
              <w:t>Activity Diagram for Use Case 2</w:t>
            </w:r>
          </w:p>
          <w:p w14:paraId="291A220F" w14:textId="77777777" w:rsidR="00D469F0" w:rsidRDefault="00D469F0" w:rsidP="00707B45">
            <w:pPr>
              <w:pStyle w:val="ListParagraph"/>
              <w:numPr>
                <w:ilvl w:val="0"/>
                <w:numId w:val="6"/>
              </w:numPr>
              <w:rPr>
                <w:rFonts w:ascii="Arial" w:hAnsi="Arial" w:cs="Arial"/>
                <w:sz w:val="20"/>
                <w:szCs w:val="20"/>
              </w:rPr>
            </w:pPr>
            <w:r>
              <w:rPr>
                <w:rFonts w:ascii="Arial" w:hAnsi="Arial" w:cs="Arial"/>
                <w:sz w:val="20"/>
                <w:szCs w:val="20"/>
              </w:rPr>
              <w:t>1.2 Development Methodology</w:t>
            </w:r>
          </w:p>
          <w:p w14:paraId="1A2B769E" w14:textId="77777777" w:rsidR="008E3A90" w:rsidRDefault="008E3A90" w:rsidP="008E3A90">
            <w:pPr>
              <w:pStyle w:val="ListParagraph"/>
              <w:numPr>
                <w:ilvl w:val="0"/>
                <w:numId w:val="6"/>
              </w:numPr>
              <w:spacing w:after="160" w:line="259" w:lineRule="auto"/>
              <w:rPr>
                <w:rFonts w:ascii="Arial" w:hAnsi="Arial" w:cs="Arial"/>
                <w:sz w:val="20"/>
                <w:szCs w:val="20"/>
              </w:rPr>
            </w:pPr>
            <w:r>
              <w:rPr>
                <w:rFonts w:ascii="Arial" w:hAnsi="Arial" w:cs="Arial"/>
                <w:sz w:val="20"/>
                <w:szCs w:val="20"/>
              </w:rPr>
              <w:t>4.0 Requirement Reviews</w:t>
            </w:r>
          </w:p>
          <w:p w14:paraId="7B3F2E35" w14:textId="689AF93E" w:rsidR="00D469F0" w:rsidRPr="00707B45" w:rsidRDefault="00D469F0" w:rsidP="00707B45">
            <w:pPr>
              <w:pStyle w:val="ListParagraph"/>
              <w:numPr>
                <w:ilvl w:val="0"/>
                <w:numId w:val="6"/>
              </w:numPr>
              <w:rPr>
                <w:rFonts w:ascii="Arial" w:hAnsi="Arial" w:cs="Arial"/>
                <w:sz w:val="20"/>
                <w:szCs w:val="20"/>
              </w:rPr>
            </w:pPr>
            <w:r>
              <w:rPr>
                <w:rFonts w:ascii="Arial" w:hAnsi="Arial" w:cs="Arial"/>
                <w:sz w:val="20"/>
                <w:szCs w:val="20"/>
              </w:rPr>
              <w:t>Conducted Interview</w:t>
            </w:r>
          </w:p>
        </w:tc>
        <w:tc>
          <w:tcPr>
            <w:tcW w:w="1777" w:type="dxa"/>
            <w:vMerge/>
            <w:vAlign w:val="center"/>
          </w:tcPr>
          <w:p w14:paraId="41DCAF8C" w14:textId="77777777" w:rsidR="00D469F0" w:rsidRDefault="00D469F0" w:rsidP="00D469F0">
            <w:pPr>
              <w:jc w:val="center"/>
              <w:rPr>
                <w:rFonts w:ascii="Arial" w:hAnsi="Arial" w:cs="Arial"/>
                <w:sz w:val="20"/>
                <w:szCs w:val="20"/>
              </w:rPr>
            </w:pPr>
          </w:p>
        </w:tc>
      </w:tr>
      <w:tr w:rsidR="00D469F0" w14:paraId="782B8B52" w14:textId="77777777" w:rsidTr="5291B289">
        <w:tc>
          <w:tcPr>
            <w:tcW w:w="554" w:type="dxa"/>
            <w:vAlign w:val="center"/>
          </w:tcPr>
          <w:p w14:paraId="75E8B900" w14:textId="77777777" w:rsidR="00D469F0" w:rsidRDefault="00D469F0" w:rsidP="006464BB">
            <w:pPr>
              <w:rPr>
                <w:rFonts w:ascii="Arial" w:hAnsi="Arial" w:cs="Arial"/>
                <w:sz w:val="20"/>
                <w:szCs w:val="20"/>
              </w:rPr>
            </w:pPr>
          </w:p>
        </w:tc>
        <w:tc>
          <w:tcPr>
            <w:tcW w:w="2084" w:type="dxa"/>
            <w:vAlign w:val="center"/>
          </w:tcPr>
          <w:p w14:paraId="7C0E2BD5" w14:textId="77777777" w:rsidR="00D469F0" w:rsidRDefault="00D469F0" w:rsidP="009810DC">
            <w:pPr>
              <w:jc w:val="center"/>
              <w:rPr>
                <w:rFonts w:ascii="Arial" w:hAnsi="Arial" w:cs="Arial"/>
                <w:sz w:val="20"/>
                <w:szCs w:val="20"/>
              </w:rPr>
            </w:pPr>
          </w:p>
        </w:tc>
        <w:tc>
          <w:tcPr>
            <w:tcW w:w="1838" w:type="dxa"/>
          </w:tcPr>
          <w:p w14:paraId="46B48DE1" w14:textId="3EE7ED19" w:rsidR="00D469F0" w:rsidRDefault="00D469F0" w:rsidP="008F1CFE">
            <w:pPr>
              <w:rPr>
                <w:rFonts w:ascii="Arial" w:hAnsi="Arial" w:cs="Arial"/>
                <w:sz w:val="20"/>
                <w:szCs w:val="20"/>
              </w:rPr>
            </w:pPr>
            <w:r>
              <w:rPr>
                <w:rFonts w:ascii="Arial" w:hAnsi="Arial" w:cs="Arial"/>
                <w:sz w:val="20"/>
                <w:szCs w:val="20"/>
              </w:rPr>
              <w:t>SDS</w:t>
            </w:r>
          </w:p>
        </w:tc>
        <w:tc>
          <w:tcPr>
            <w:tcW w:w="2763" w:type="dxa"/>
          </w:tcPr>
          <w:p w14:paraId="17B3C230" w14:textId="1935B33D" w:rsidR="00D469F0" w:rsidRPr="00372599" w:rsidRDefault="00D469F0" w:rsidP="00372599">
            <w:pPr>
              <w:pStyle w:val="ListParagraph"/>
              <w:numPr>
                <w:ilvl w:val="0"/>
                <w:numId w:val="6"/>
              </w:numPr>
              <w:rPr>
                <w:rFonts w:ascii="Arial" w:hAnsi="Arial" w:cs="Arial"/>
                <w:sz w:val="20"/>
                <w:szCs w:val="20"/>
              </w:rPr>
            </w:pPr>
            <w:r>
              <w:rPr>
                <w:rFonts w:ascii="Arial" w:hAnsi="Arial" w:cs="Arial"/>
                <w:sz w:val="20"/>
                <w:szCs w:val="20"/>
              </w:rPr>
              <w:t>State Transition Diagram</w:t>
            </w:r>
          </w:p>
        </w:tc>
        <w:tc>
          <w:tcPr>
            <w:tcW w:w="1777" w:type="dxa"/>
            <w:vMerge/>
            <w:vAlign w:val="center"/>
          </w:tcPr>
          <w:p w14:paraId="662D6FEC" w14:textId="77777777" w:rsidR="00D469F0" w:rsidRDefault="00D469F0" w:rsidP="00D469F0">
            <w:pPr>
              <w:jc w:val="center"/>
              <w:rPr>
                <w:rFonts w:ascii="Arial" w:hAnsi="Arial" w:cs="Arial"/>
                <w:sz w:val="20"/>
                <w:szCs w:val="20"/>
              </w:rPr>
            </w:pPr>
          </w:p>
        </w:tc>
      </w:tr>
      <w:tr w:rsidR="00D469F0" w14:paraId="733C73EE" w14:textId="77777777" w:rsidTr="5291B289">
        <w:tc>
          <w:tcPr>
            <w:tcW w:w="554" w:type="dxa"/>
            <w:vAlign w:val="center"/>
          </w:tcPr>
          <w:p w14:paraId="6A8D2719" w14:textId="77777777" w:rsidR="00D469F0" w:rsidRDefault="00D469F0" w:rsidP="006464BB">
            <w:pPr>
              <w:rPr>
                <w:rFonts w:ascii="Arial" w:hAnsi="Arial" w:cs="Arial"/>
                <w:sz w:val="20"/>
                <w:szCs w:val="20"/>
              </w:rPr>
            </w:pPr>
          </w:p>
        </w:tc>
        <w:tc>
          <w:tcPr>
            <w:tcW w:w="2084" w:type="dxa"/>
            <w:vAlign w:val="center"/>
          </w:tcPr>
          <w:p w14:paraId="4421CF9C" w14:textId="77777777" w:rsidR="00D469F0" w:rsidRDefault="00D469F0" w:rsidP="009810DC">
            <w:pPr>
              <w:jc w:val="center"/>
              <w:rPr>
                <w:rFonts w:ascii="Arial" w:hAnsi="Arial" w:cs="Arial"/>
                <w:sz w:val="20"/>
                <w:szCs w:val="20"/>
              </w:rPr>
            </w:pPr>
          </w:p>
        </w:tc>
        <w:tc>
          <w:tcPr>
            <w:tcW w:w="1838" w:type="dxa"/>
          </w:tcPr>
          <w:p w14:paraId="6026723B" w14:textId="5BBE3396" w:rsidR="00D469F0" w:rsidRDefault="00D469F0" w:rsidP="008F1CFE">
            <w:pPr>
              <w:rPr>
                <w:rFonts w:ascii="Arial" w:hAnsi="Arial" w:cs="Arial"/>
                <w:sz w:val="20"/>
                <w:szCs w:val="20"/>
              </w:rPr>
            </w:pPr>
            <w:r>
              <w:rPr>
                <w:rFonts w:ascii="Arial" w:hAnsi="Arial" w:cs="Arial"/>
                <w:sz w:val="20"/>
                <w:szCs w:val="20"/>
              </w:rPr>
              <w:t>STD</w:t>
            </w:r>
          </w:p>
        </w:tc>
        <w:tc>
          <w:tcPr>
            <w:tcW w:w="2763" w:type="dxa"/>
          </w:tcPr>
          <w:p w14:paraId="485F1F43" w14:textId="1B1D7951" w:rsidR="00D469F0" w:rsidRDefault="00D469F0" w:rsidP="00D73503">
            <w:pPr>
              <w:pStyle w:val="ListParagraph"/>
              <w:numPr>
                <w:ilvl w:val="0"/>
                <w:numId w:val="6"/>
              </w:numPr>
              <w:rPr>
                <w:rFonts w:ascii="Arial" w:hAnsi="Arial" w:cs="Arial"/>
                <w:sz w:val="20"/>
                <w:szCs w:val="20"/>
              </w:rPr>
            </w:pPr>
            <w:r>
              <w:rPr>
                <w:rFonts w:ascii="Arial" w:hAnsi="Arial" w:cs="Arial"/>
                <w:sz w:val="20"/>
                <w:szCs w:val="20"/>
              </w:rPr>
              <w:t>Test Case 1 to 4 for Use Case 2: Auto Enrolment with Notification</w:t>
            </w:r>
          </w:p>
          <w:p w14:paraId="13D24D1F" w14:textId="77777777" w:rsidR="00D469F0" w:rsidRDefault="00D469F0" w:rsidP="00D73503">
            <w:pPr>
              <w:pStyle w:val="ListParagraph"/>
              <w:numPr>
                <w:ilvl w:val="0"/>
                <w:numId w:val="6"/>
              </w:numPr>
              <w:rPr>
                <w:rFonts w:ascii="Arial" w:hAnsi="Arial" w:cs="Arial"/>
                <w:sz w:val="20"/>
                <w:szCs w:val="20"/>
              </w:rPr>
            </w:pPr>
            <w:r>
              <w:rPr>
                <w:rFonts w:ascii="Arial" w:hAnsi="Arial" w:cs="Arial"/>
                <w:sz w:val="20"/>
                <w:szCs w:val="20"/>
              </w:rPr>
              <w:t>System/Prototype Tester</w:t>
            </w:r>
          </w:p>
          <w:p w14:paraId="4FE89AE4" w14:textId="77777777" w:rsidR="00D469F0" w:rsidRDefault="00D469F0" w:rsidP="00D73503">
            <w:pPr>
              <w:pStyle w:val="ListParagraph"/>
              <w:numPr>
                <w:ilvl w:val="0"/>
                <w:numId w:val="6"/>
              </w:numPr>
              <w:rPr>
                <w:rFonts w:ascii="Arial" w:hAnsi="Arial" w:cs="Arial"/>
                <w:sz w:val="20"/>
                <w:szCs w:val="20"/>
              </w:rPr>
            </w:pPr>
            <w:r>
              <w:rPr>
                <w:rFonts w:ascii="Arial" w:hAnsi="Arial" w:cs="Arial"/>
                <w:sz w:val="20"/>
                <w:szCs w:val="20"/>
              </w:rPr>
              <w:t>Help document pilot testing</w:t>
            </w:r>
          </w:p>
          <w:p w14:paraId="3DF9241D" w14:textId="298AEEBA" w:rsidR="00D469F0" w:rsidRPr="00D73503" w:rsidRDefault="008E3A90" w:rsidP="00D73503">
            <w:pPr>
              <w:pStyle w:val="ListParagraph"/>
              <w:numPr>
                <w:ilvl w:val="0"/>
                <w:numId w:val="6"/>
              </w:numPr>
              <w:rPr>
                <w:rFonts w:ascii="Arial" w:hAnsi="Arial" w:cs="Arial"/>
                <w:sz w:val="20"/>
                <w:szCs w:val="20"/>
              </w:rPr>
            </w:pPr>
            <w:r>
              <w:rPr>
                <w:rFonts w:ascii="Arial" w:hAnsi="Arial" w:cs="Arial"/>
                <w:sz w:val="20"/>
                <w:szCs w:val="20"/>
              </w:rPr>
              <w:t>3.1.4 Colour and Layout Consistency</w:t>
            </w:r>
          </w:p>
        </w:tc>
        <w:tc>
          <w:tcPr>
            <w:tcW w:w="1777" w:type="dxa"/>
            <w:vMerge/>
            <w:vAlign w:val="center"/>
          </w:tcPr>
          <w:p w14:paraId="19EB4ED8" w14:textId="77777777" w:rsidR="00D469F0" w:rsidRDefault="00D469F0" w:rsidP="00D469F0">
            <w:pPr>
              <w:jc w:val="center"/>
              <w:rPr>
                <w:rFonts w:ascii="Arial" w:hAnsi="Arial" w:cs="Arial"/>
                <w:sz w:val="20"/>
                <w:szCs w:val="20"/>
              </w:rPr>
            </w:pPr>
          </w:p>
        </w:tc>
      </w:tr>
      <w:tr w:rsidR="00D469F0" w14:paraId="6BBB0A2A" w14:textId="77777777" w:rsidTr="5291B289">
        <w:tc>
          <w:tcPr>
            <w:tcW w:w="554" w:type="dxa"/>
            <w:vAlign w:val="center"/>
          </w:tcPr>
          <w:p w14:paraId="19CEABE9" w14:textId="77777777" w:rsidR="00D469F0" w:rsidRDefault="00D469F0" w:rsidP="006464BB">
            <w:pPr>
              <w:rPr>
                <w:rFonts w:ascii="Arial" w:hAnsi="Arial" w:cs="Arial"/>
                <w:sz w:val="20"/>
                <w:szCs w:val="20"/>
              </w:rPr>
            </w:pPr>
          </w:p>
        </w:tc>
        <w:tc>
          <w:tcPr>
            <w:tcW w:w="2084" w:type="dxa"/>
            <w:vAlign w:val="center"/>
          </w:tcPr>
          <w:p w14:paraId="28A5BC99" w14:textId="77777777" w:rsidR="00D469F0" w:rsidRDefault="00D469F0" w:rsidP="009810DC">
            <w:pPr>
              <w:jc w:val="center"/>
              <w:rPr>
                <w:rFonts w:ascii="Arial" w:hAnsi="Arial" w:cs="Arial"/>
                <w:sz w:val="20"/>
                <w:szCs w:val="20"/>
              </w:rPr>
            </w:pPr>
          </w:p>
        </w:tc>
        <w:tc>
          <w:tcPr>
            <w:tcW w:w="1838" w:type="dxa"/>
          </w:tcPr>
          <w:p w14:paraId="794100D6" w14:textId="0A64D6AA" w:rsidR="00D469F0" w:rsidRDefault="00D469F0" w:rsidP="008F1CFE">
            <w:pPr>
              <w:rPr>
                <w:rFonts w:ascii="Arial" w:hAnsi="Arial" w:cs="Arial"/>
                <w:sz w:val="20"/>
                <w:szCs w:val="20"/>
              </w:rPr>
            </w:pPr>
            <w:r>
              <w:rPr>
                <w:rFonts w:ascii="Arial" w:hAnsi="Arial" w:cs="Arial"/>
                <w:sz w:val="20"/>
                <w:szCs w:val="20"/>
              </w:rPr>
              <w:t>Final Report</w:t>
            </w:r>
          </w:p>
        </w:tc>
        <w:tc>
          <w:tcPr>
            <w:tcW w:w="2763" w:type="dxa"/>
          </w:tcPr>
          <w:p w14:paraId="4DCA07FB" w14:textId="04B980DB" w:rsidR="00D469F0" w:rsidRPr="00F47D41" w:rsidRDefault="00D469F0" w:rsidP="00F47D41">
            <w:pPr>
              <w:pStyle w:val="ListParagraph"/>
              <w:numPr>
                <w:ilvl w:val="0"/>
                <w:numId w:val="6"/>
              </w:numPr>
              <w:rPr>
                <w:rFonts w:ascii="Arial" w:hAnsi="Arial" w:cs="Arial"/>
                <w:sz w:val="20"/>
                <w:szCs w:val="20"/>
              </w:rPr>
            </w:pPr>
            <w:r>
              <w:rPr>
                <w:rFonts w:ascii="Arial" w:hAnsi="Arial" w:cs="Arial"/>
                <w:sz w:val="20"/>
                <w:szCs w:val="20"/>
              </w:rPr>
              <w:t>Methodology</w:t>
            </w:r>
          </w:p>
        </w:tc>
        <w:tc>
          <w:tcPr>
            <w:tcW w:w="1777" w:type="dxa"/>
            <w:vMerge/>
            <w:vAlign w:val="center"/>
          </w:tcPr>
          <w:p w14:paraId="5AA0F3EF" w14:textId="77777777" w:rsidR="00D469F0" w:rsidRDefault="00D469F0" w:rsidP="00D469F0">
            <w:pPr>
              <w:jc w:val="center"/>
              <w:rPr>
                <w:rFonts w:ascii="Arial" w:hAnsi="Arial" w:cs="Arial"/>
                <w:sz w:val="20"/>
                <w:szCs w:val="20"/>
              </w:rPr>
            </w:pPr>
          </w:p>
        </w:tc>
      </w:tr>
      <w:tr w:rsidR="00D469F0" w14:paraId="488C1BAE" w14:textId="77777777" w:rsidTr="5291B289">
        <w:tc>
          <w:tcPr>
            <w:tcW w:w="554" w:type="dxa"/>
            <w:vAlign w:val="center"/>
          </w:tcPr>
          <w:p w14:paraId="744F8055" w14:textId="77777777" w:rsidR="00D469F0" w:rsidRDefault="00D469F0" w:rsidP="006464BB">
            <w:pPr>
              <w:rPr>
                <w:rFonts w:ascii="Arial" w:hAnsi="Arial" w:cs="Arial"/>
                <w:sz w:val="20"/>
                <w:szCs w:val="20"/>
              </w:rPr>
            </w:pPr>
          </w:p>
        </w:tc>
        <w:tc>
          <w:tcPr>
            <w:tcW w:w="2084" w:type="dxa"/>
            <w:vAlign w:val="center"/>
          </w:tcPr>
          <w:p w14:paraId="28FB28B4" w14:textId="77777777" w:rsidR="00D469F0" w:rsidRDefault="00D469F0" w:rsidP="009810DC">
            <w:pPr>
              <w:jc w:val="center"/>
              <w:rPr>
                <w:rFonts w:ascii="Arial" w:hAnsi="Arial" w:cs="Arial"/>
                <w:sz w:val="20"/>
                <w:szCs w:val="20"/>
              </w:rPr>
            </w:pPr>
          </w:p>
        </w:tc>
        <w:tc>
          <w:tcPr>
            <w:tcW w:w="1838" w:type="dxa"/>
          </w:tcPr>
          <w:p w14:paraId="4655438D" w14:textId="5B93E6D0" w:rsidR="00D469F0" w:rsidRDefault="00D469F0" w:rsidP="008F1CFE">
            <w:pPr>
              <w:rPr>
                <w:rFonts w:ascii="Arial" w:hAnsi="Arial" w:cs="Arial"/>
                <w:sz w:val="20"/>
                <w:szCs w:val="20"/>
              </w:rPr>
            </w:pPr>
            <w:r>
              <w:rPr>
                <w:rFonts w:ascii="Arial" w:hAnsi="Arial" w:cs="Arial"/>
                <w:sz w:val="20"/>
                <w:szCs w:val="20"/>
              </w:rPr>
              <w:t>Presentation</w:t>
            </w:r>
          </w:p>
        </w:tc>
        <w:tc>
          <w:tcPr>
            <w:tcW w:w="2763" w:type="dxa"/>
          </w:tcPr>
          <w:p w14:paraId="500D60F9" w14:textId="47B7F1AF" w:rsidR="00D469F0" w:rsidRPr="00274228" w:rsidRDefault="00D469F0" w:rsidP="00274228">
            <w:pPr>
              <w:pStyle w:val="ListParagraph"/>
              <w:numPr>
                <w:ilvl w:val="0"/>
                <w:numId w:val="6"/>
              </w:numPr>
              <w:rPr>
                <w:rFonts w:ascii="Arial" w:hAnsi="Arial" w:cs="Arial"/>
                <w:sz w:val="20"/>
                <w:szCs w:val="20"/>
              </w:rPr>
            </w:pPr>
            <w:r>
              <w:rPr>
                <w:rFonts w:ascii="Arial" w:hAnsi="Arial" w:cs="Arial"/>
                <w:sz w:val="20"/>
                <w:szCs w:val="20"/>
              </w:rPr>
              <w:t>Design Slides</w:t>
            </w:r>
          </w:p>
        </w:tc>
        <w:tc>
          <w:tcPr>
            <w:tcW w:w="1777" w:type="dxa"/>
            <w:vMerge/>
            <w:vAlign w:val="center"/>
          </w:tcPr>
          <w:p w14:paraId="2C4E07C0" w14:textId="77777777" w:rsidR="00D469F0" w:rsidRDefault="00D469F0" w:rsidP="00D469F0">
            <w:pPr>
              <w:jc w:val="center"/>
              <w:rPr>
                <w:rFonts w:ascii="Arial" w:hAnsi="Arial" w:cs="Arial"/>
                <w:sz w:val="20"/>
                <w:szCs w:val="20"/>
              </w:rPr>
            </w:pPr>
          </w:p>
        </w:tc>
      </w:tr>
      <w:tr w:rsidR="00D469F0" w14:paraId="74A3EB54" w14:textId="77777777" w:rsidTr="00F34A91">
        <w:trPr>
          <w:trHeight w:val="313"/>
        </w:trPr>
        <w:tc>
          <w:tcPr>
            <w:tcW w:w="554" w:type="dxa"/>
            <w:vAlign w:val="center"/>
          </w:tcPr>
          <w:p w14:paraId="0CA83F75" w14:textId="07A29812" w:rsidR="00D469F0" w:rsidRDefault="00D469F0" w:rsidP="006464BB">
            <w:pPr>
              <w:rPr>
                <w:rFonts w:ascii="Arial" w:hAnsi="Arial" w:cs="Arial"/>
                <w:sz w:val="20"/>
                <w:szCs w:val="20"/>
              </w:rPr>
            </w:pPr>
            <w:r>
              <w:rPr>
                <w:rFonts w:ascii="Arial" w:hAnsi="Arial" w:cs="Arial"/>
                <w:sz w:val="20"/>
                <w:szCs w:val="20"/>
              </w:rPr>
              <w:t>2.</w:t>
            </w:r>
          </w:p>
        </w:tc>
        <w:tc>
          <w:tcPr>
            <w:tcW w:w="2084" w:type="dxa"/>
            <w:vAlign w:val="center"/>
          </w:tcPr>
          <w:p w14:paraId="2D973576" w14:textId="54F87739" w:rsidR="00D469F0" w:rsidRDefault="00D469F0" w:rsidP="009810DC">
            <w:pPr>
              <w:jc w:val="center"/>
              <w:rPr>
                <w:rFonts w:ascii="Arial" w:hAnsi="Arial" w:cs="Arial"/>
                <w:sz w:val="20"/>
                <w:szCs w:val="20"/>
              </w:rPr>
            </w:pPr>
            <w:r>
              <w:rPr>
                <w:rFonts w:ascii="Arial" w:hAnsi="Arial" w:cs="Arial"/>
                <w:sz w:val="20"/>
                <w:szCs w:val="20"/>
              </w:rPr>
              <w:t xml:space="preserve">Azaliya </w:t>
            </w:r>
            <w:proofErr w:type="spellStart"/>
            <w:r>
              <w:rPr>
                <w:rFonts w:ascii="Arial" w:hAnsi="Arial" w:cs="Arial"/>
                <w:sz w:val="20"/>
                <w:szCs w:val="20"/>
              </w:rPr>
              <w:t>Turbulayeva</w:t>
            </w:r>
            <w:proofErr w:type="spellEnd"/>
          </w:p>
        </w:tc>
        <w:tc>
          <w:tcPr>
            <w:tcW w:w="1838" w:type="dxa"/>
          </w:tcPr>
          <w:p w14:paraId="386C8135" w14:textId="1AC49781" w:rsidR="00D469F0" w:rsidRPr="008F1CFE" w:rsidRDefault="00D469F0" w:rsidP="00D35B73">
            <w:pPr>
              <w:rPr>
                <w:rFonts w:ascii="Arial" w:hAnsi="Arial" w:cs="Arial"/>
                <w:sz w:val="20"/>
                <w:szCs w:val="20"/>
              </w:rPr>
            </w:pPr>
            <w:r>
              <w:rPr>
                <w:rFonts w:ascii="Arial" w:hAnsi="Arial" w:cs="Arial"/>
                <w:sz w:val="20"/>
                <w:szCs w:val="20"/>
              </w:rPr>
              <w:t>Proposal</w:t>
            </w:r>
          </w:p>
        </w:tc>
        <w:tc>
          <w:tcPr>
            <w:tcW w:w="2763" w:type="dxa"/>
          </w:tcPr>
          <w:p w14:paraId="1CEAAE0F" w14:textId="48A1AD77" w:rsidR="00D469F0" w:rsidRPr="00CC5FAD" w:rsidRDefault="00D469F0" w:rsidP="00D35B73">
            <w:pPr>
              <w:rPr>
                <w:rFonts w:ascii="Arial" w:hAnsi="Arial" w:cs="Arial"/>
                <w:sz w:val="20"/>
                <w:szCs w:val="20"/>
              </w:rPr>
            </w:pPr>
          </w:p>
        </w:tc>
        <w:tc>
          <w:tcPr>
            <w:tcW w:w="1777" w:type="dxa"/>
            <w:vMerge w:val="restart"/>
            <w:vAlign w:val="center"/>
          </w:tcPr>
          <w:p w14:paraId="72244625" w14:textId="3BA0B3D6" w:rsidR="00D469F0" w:rsidRDefault="0028251B" w:rsidP="00D469F0">
            <w:pPr>
              <w:jc w:val="center"/>
              <w:rPr>
                <w:rFonts w:ascii="Arial" w:hAnsi="Arial" w:cs="Arial"/>
                <w:sz w:val="20"/>
                <w:szCs w:val="20"/>
              </w:rPr>
            </w:pPr>
            <w:r>
              <w:rPr>
                <w:rFonts w:ascii="Arial" w:hAnsi="Arial" w:cs="Arial"/>
                <w:sz w:val="20"/>
                <w:szCs w:val="20"/>
              </w:rPr>
              <w:t>10.81%</w:t>
            </w:r>
          </w:p>
        </w:tc>
      </w:tr>
      <w:tr w:rsidR="00D469F0" w14:paraId="6D6F710D" w14:textId="77777777" w:rsidTr="5291B289">
        <w:tc>
          <w:tcPr>
            <w:tcW w:w="554" w:type="dxa"/>
            <w:vAlign w:val="center"/>
          </w:tcPr>
          <w:p w14:paraId="6EBE1D47" w14:textId="77777777" w:rsidR="00D469F0" w:rsidRDefault="00D469F0" w:rsidP="006464BB">
            <w:pPr>
              <w:rPr>
                <w:rFonts w:ascii="Arial" w:hAnsi="Arial" w:cs="Arial"/>
                <w:sz w:val="20"/>
                <w:szCs w:val="20"/>
              </w:rPr>
            </w:pPr>
          </w:p>
        </w:tc>
        <w:tc>
          <w:tcPr>
            <w:tcW w:w="2084" w:type="dxa"/>
            <w:vAlign w:val="center"/>
          </w:tcPr>
          <w:p w14:paraId="0E761878" w14:textId="77777777" w:rsidR="00D469F0" w:rsidRDefault="00D469F0" w:rsidP="009810DC">
            <w:pPr>
              <w:jc w:val="center"/>
              <w:rPr>
                <w:rFonts w:ascii="Arial" w:hAnsi="Arial" w:cs="Arial"/>
                <w:sz w:val="20"/>
                <w:szCs w:val="20"/>
              </w:rPr>
            </w:pPr>
          </w:p>
        </w:tc>
        <w:tc>
          <w:tcPr>
            <w:tcW w:w="1838" w:type="dxa"/>
          </w:tcPr>
          <w:p w14:paraId="639567D1" w14:textId="5B3D4AF1" w:rsidR="00D469F0" w:rsidRPr="008F1CFE" w:rsidRDefault="00D469F0" w:rsidP="00D35B73">
            <w:pPr>
              <w:rPr>
                <w:rFonts w:ascii="Arial" w:hAnsi="Arial" w:cs="Arial"/>
                <w:sz w:val="20"/>
                <w:szCs w:val="20"/>
              </w:rPr>
            </w:pPr>
            <w:r>
              <w:rPr>
                <w:rFonts w:ascii="Arial" w:hAnsi="Arial" w:cs="Arial"/>
                <w:sz w:val="20"/>
                <w:szCs w:val="20"/>
              </w:rPr>
              <w:t>SRD</w:t>
            </w:r>
          </w:p>
        </w:tc>
        <w:tc>
          <w:tcPr>
            <w:tcW w:w="2763" w:type="dxa"/>
          </w:tcPr>
          <w:p w14:paraId="681F30A8" w14:textId="77777777" w:rsidR="00D469F0" w:rsidRDefault="00D469F0" w:rsidP="00FA2483">
            <w:pPr>
              <w:pStyle w:val="ListParagraph"/>
              <w:numPr>
                <w:ilvl w:val="0"/>
                <w:numId w:val="6"/>
              </w:numPr>
              <w:rPr>
                <w:rFonts w:ascii="Arial" w:hAnsi="Arial" w:cs="Arial"/>
                <w:sz w:val="20"/>
                <w:szCs w:val="20"/>
              </w:rPr>
            </w:pPr>
            <w:r>
              <w:rPr>
                <w:rFonts w:ascii="Arial" w:hAnsi="Arial" w:cs="Arial"/>
                <w:sz w:val="20"/>
                <w:szCs w:val="20"/>
              </w:rPr>
              <w:t>1.1.3 Why they need the system</w:t>
            </w:r>
          </w:p>
          <w:p w14:paraId="30A01F64" w14:textId="3F099ED5" w:rsidR="00D469F0" w:rsidRDefault="00D469F0" w:rsidP="00FA2483">
            <w:pPr>
              <w:pStyle w:val="ListParagraph"/>
              <w:numPr>
                <w:ilvl w:val="0"/>
                <w:numId w:val="6"/>
              </w:numPr>
              <w:rPr>
                <w:rFonts w:ascii="Arial" w:hAnsi="Arial" w:cs="Arial"/>
                <w:sz w:val="20"/>
                <w:szCs w:val="20"/>
              </w:rPr>
            </w:pPr>
            <w:r>
              <w:rPr>
                <w:rFonts w:ascii="Arial" w:hAnsi="Arial" w:cs="Arial"/>
                <w:sz w:val="20"/>
                <w:szCs w:val="20"/>
              </w:rPr>
              <w:t>1.1.4 How the proposed system can improve their activities</w:t>
            </w:r>
          </w:p>
          <w:p w14:paraId="75BCADEA" w14:textId="784CC3AE" w:rsidR="00D469F0" w:rsidRPr="00FA2483" w:rsidRDefault="00197988" w:rsidP="00197988">
            <w:pPr>
              <w:pStyle w:val="ListParagraph"/>
              <w:numPr>
                <w:ilvl w:val="0"/>
                <w:numId w:val="6"/>
              </w:numPr>
              <w:spacing w:after="160" w:line="259" w:lineRule="auto"/>
              <w:rPr>
                <w:rFonts w:ascii="Arial" w:hAnsi="Arial" w:cs="Arial"/>
                <w:sz w:val="20"/>
                <w:szCs w:val="20"/>
              </w:rPr>
            </w:pPr>
            <w:r>
              <w:rPr>
                <w:rFonts w:ascii="Arial" w:hAnsi="Arial" w:cs="Arial"/>
                <w:sz w:val="20"/>
                <w:szCs w:val="20"/>
              </w:rPr>
              <w:t>4.0 Requirement Reviews</w:t>
            </w:r>
          </w:p>
        </w:tc>
        <w:tc>
          <w:tcPr>
            <w:tcW w:w="1777" w:type="dxa"/>
            <w:vMerge/>
            <w:vAlign w:val="center"/>
          </w:tcPr>
          <w:p w14:paraId="6268E6E9" w14:textId="77777777" w:rsidR="00D469F0" w:rsidRDefault="00D469F0" w:rsidP="00D469F0">
            <w:pPr>
              <w:jc w:val="center"/>
              <w:rPr>
                <w:rFonts w:ascii="Arial" w:hAnsi="Arial" w:cs="Arial"/>
                <w:sz w:val="20"/>
                <w:szCs w:val="20"/>
              </w:rPr>
            </w:pPr>
          </w:p>
        </w:tc>
      </w:tr>
      <w:tr w:rsidR="00D469F0" w14:paraId="44FAE819" w14:textId="77777777" w:rsidTr="5291B289">
        <w:tc>
          <w:tcPr>
            <w:tcW w:w="554" w:type="dxa"/>
            <w:vAlign w:val="center"/>
          </w:tcPr>
          <w:p w14:paraId="1B1CAD8A" w14:textId="77777777" w:rsidR="00D469F0" w:rsidRDefault="00D469F0" w:rsidP="006464BB">
            <w:pPr>
              <w:rPr>
                <w:rFonts w:ascii="Arial" w:hAnsi="Arial" w:cs="Arial"/>
                <w:sz w:val="20"/>
                <w:szCs w:val="20"/>
              </w:rPr>
            </w:pPr>
          </w:p>
        </w:tc>
        <w:tc>
          <w:tcPr>
            <w:tcW w:w="2084" w:type="dxa"/>
            <w:vAlign w:val="center"/>
          </w:tcPr>
          <w:p w14:paraId="363A355D" w14:textId="77777777" w:rsidR="00D469F0" w:rsidRDefault="00D469F0" w:rsidP="009810DC">
            <w:pPr>
              <w:jc w:val="center"/>
              <w:rPr>
                <w:rFonts w:ascii="Arial" w:hAnsi="Arial" w:cs="Arial"/>
                <w:sz w:val="20"/>
                <w:szCs w:val="20"/>
              </w:rPr>
            </w:pPr>
          </w:p>
        </w:tc>
        <w:tc>
          <w:tcPr>
            <w:tcW w:w="1838" w:type="dxa"/>
          </w:tcPr>
          <w:p w14:paraId="721E0D65" w14:textId="6E7737B6" w:rsidR="00D469F0" w:rsidRPr="008F1CFE" w:rsidRDefault="00D469F0" w:rsidP="00D35B73">
            <w:pPr>
              <w:rPr>
                <w:rFonts w:ascii="Arial" w:hAnsi="Arial" w:cs="Arial"/>
                <w:sz w:val="20"/>
                <w:szCs w:val="20"/>
              </w:rPr>
            </w:pPr>
            <w:r>
              <w:rPr>
                <w:rFonts w:ascii="Arial" w:hAnsi="Arial" w:cs="Arial"/>
                <w:sz w:val="20"/>
                <w:szCs w:val="20"/>
              </w:rPr>
              <w:t>SDS</w:t>
            </w:r>
          </w:p>
        </w:tc>
        <w:tc>
          <w:tcPr>
            <w:tcW w:w="2763" w:type="dxa"/>
          </w:tcPr>
          <w:p w14:paraId="05F4C904" w14:textId="50022BDF" w:rsidR="00D469F0" w:rsidRPr="00372599" w:rsidRDefault="00D469F0" w:rsidP="00372599">
            <w:pPr>
              <w:pStyle w:val="ListParagraph"/>
              <w:numPr>
                <w:ilvl w:val="0"/>
                <w:numId w:val="6"/>
              </w:numPr>
              <w:rPr>
                <w:rFonts w:ascii="Arial" w:hAnsi="Arial" w:cs="Arial"/>
                <w:sz w:val="20"/>
                <w:szCs w:val="20"/>
              </w:rPr>
            </w:pPr>
            <w:r>
              <w:rPr>
                <w:rFonts w:ascii="Arial" w:hAnsi="Arial" w:cs="Arial"/>
                <w:sz w:val="20"/>
                <w:szCs w:val="20"/>
              </w:rPr>
              <w:t>Sequence Diagram Description</w:t>
            </w:r>
          </w:p>
        </w:tc>
        <w:tc>
          <w:tcPr>
            <w:tcW w:w="1777" w:type="dxa"/>
            <w:vMerge/>
            <w:vAlign w:val="center"/>
          </w:tcPr>
          <w:p w14:paraId="1AD05288" w14:textId="77777777" w:rsidR="00D469F0" w:rsidRDefault="00D469F0" w:rsidP="00D469F0">
            <w:pPr>
              <w:jc w:val="center"/>
              <w:rPr>
                <w:rFonts w:ascii="Arial" w:hAnsi="Arial" w:cs="Arial"/>
                <w:sz w:val="20"/>
                <w:szCs w:val="20"/>
              </w:rPr>
            </w:pPr>
          </w:p>
        </w:tc>
      </w:tr>
      <w:tr w:rsidR="00D469F0" w14:paraId="3207A320" w14:textId="77777777" w:rsidTr="5291B289">
        <w:tc>
          <w:tcPr>
            <w:tcW w:w="554" w:type="dxa"/>
            <w:vAlign w:val="center"/>
          </w:tcPr>
          <w:p w14:paraId="7F2A63CE" w14:textId="77777777" w:rsidR="00D469F0" w:rsidRDefault="00D469F0" w:rsidP="006464BB">
            <w:pPr>
              <w:rPr>
                <w:rFonts w:ascii="Arial" w:hAnsi="Arial" w:cs="Arial"/>
                <w:sz w:val="20"/>
                <w:szCs w:val="20"/>
              </w:rPr>
            </w:pPr>
          </w:p>
        </w:tc>
        <w:tc>
          <w:tcPr>
            <w:tcW w:w="2084" w:type="dxa"/>
            <w:vAlign w:val="center"/>
          </w:tcPr>
          <w:p w14:paraId="1843C9AE" w14:textId="77777777" w:rsidR="00D469F0" w:rsidRDefault="00D469F0" w:rsidP="009810DC">
            <w:pPr>
              <w:jc w:val="center"/>
              <w:rPr>
                <w:rFonts w:ascii="Arial" w:hAnsi="Arial" w:cs="Arial"/>
                <w:sz w:val="20"/>
                <w:szCs w:val="20"/>
              </w:rPr>
            </w:pPr>
          </w:p>
        </w:tc>
        <w:tc>
          <w:tcPr>
            <w:tcW w:w="1838" w:type="dxa"/>
          </w:tcPr>
          <w:p w14:paraId="7B9CC4CA" w14:textId="71739066" w:rsidR="00D469F0" w:rsidRPr="008F1CFE" w:rsidRDefault="00D469F0" w:rsidP="00D35B73">
            <w:pPr>
              <w:rPr>
                <w:rFonts w:ascii="Arial" w:hAnsi="Arial" w:cs="Arial"/>
                <w:sz w:val="20"/>
                <w:szCs w:val="20"/>
              </w:rPr>
            </w:pPr>
            <w:r>
              <w:rPr>
                <w:rFonts w:ascii="Arial" w:hAnsi="Arial" w:cs="Arial"/>
                <w:sz w:val="20"/>
                <w:szCs w:val="20"/>
              </w:rPr>
              <w:t>STD</w:t>
            </w:r>
          </w:p>
        </w:tc>
        <w:tc>
          <w:tcPr>
            <w:tcW w:w="2763" w:type="dxa"/>
          </w:tcPr>
          <w:p w14:paraId="48367C82" w14:textId="3D628352" w:rsidR="00D469F0" w:rsidRPr="00625313" w:rsidRDefault="00D469F0" w:rsidP="00625313">
            <w:pPr>
              <w:pStyle w:val="ListParagraph"/>
              <w:numPr>
                <w:ilvl w:val="0"/>
                <w:numId w:val="6"/>
              </w:numPr>
              <w:rPr>
                <w:rFonts w:ascii="Arial" w:hAnsi="Arial" w:cs="Arial"/>
                <w:sz w:val="20"/>
                <w:szCs w:val="20"/>
              </w:rPr>
            </w:pPr>
            <w:r>
              <w:rPr>
                <w:rFonts w:ascii="Arial" w:hAnsi="Arial" w:cs="Arial"/>
                <w:sz w:val="20"/>
                <w:szCs w:val="20"/>
              </w:rPr>
              <w:t>1.3.2 Test Case 2</w:t>
            </w:r>
          </w:p>
        </w:tc>
        <w:tc>
          <w:tcPr>
            <w:tcW w:w="1777" w:type="dxa"/>
            <w:vMerge/>
            <w:vAlign w:val="center"/>
          </w:tcPr>
          <w:p w14:paraId="6D535C45" w14:textId="77777777" w:rsidR="00D469F0" w:rsidRDefault="00D469F0" w:rsidP="00D469F0">
            <w:pPr>
              <w:jc w:val="center"/>
              <w:rPr>
                <w:rFonts w:ascii="Arial" w:hAnsi="Arial" w:cs="Arial"/>
                <w:sz w:val="20"/>
                <w:szCs w:val="20"/>
              </w:rPr>
            </w:pPr>
          </w:p>
        </w:tc>
      </w:tr>
      <w:tr w:rsidR="00D469F0" w14:paraId="3D4CF454" w14:textId="77777777" w:rsidTr="5291B289">
        <w:tc>
          <w:tcPr>
            <w:tcW w:w="554" w:type="dxa"/>
            <w:vAlign w:val="center"/>
          </w:tcPr>
          <w:p w14:paraId="522FDED0" w14:textId="77777777" w:rsidR="00D469F0" w:rsidRDefault="00D469F0" w:rsidP="006464BB">
            <w:pPr>
              <w:rPr>
                <w:rFonts w:ascii="Arial" w:hAnsi="Arial" w:cs="Arial"/>
                <w:sz w:val="20"/>
                <w:szCs w:val="20"/>
              </w:rPr>
            </w:pPr>
          </w:p>
        </w:tc>
        <w:tc>
          <w:tcPr>
            <w:tcW w:w="2084" w:type="dxa"/>
            <w:vAlign w:val="center"/>
          </w:tcPr>
          <w:p w14:paraId="1183B43F" w14:textId="77777777" w:rsidR="00D469F0" w:rsidRDefault="00D469F0" w:rsidP="009810DC">
            <w:pPr>
              <w:jc w:val="center"/>
              <w:rPr>
                <w:rFonts w:ascii="Arial" w:hAnsi="Arial" w:cs="Arial"/>
                <w:sz w:val="20"/>
                <w:szCs w:val="20"/>
              </w:rPr>
            </w:pPr>
          </w:p>
        </w:tc>
        <w:tc>
          <w:tcPr>
            <w:tcW w:w="1838" w:type="dxa"/>
          </w:tcPr>
          <w:p w14:paraId="04A690D5" w14:textId="797796EC" w:rsidR="00D469F0" w:rsidRPr="008F1CFE" w:rsidRDefault="00D469F0" w:rsidP="00D35B73">
            <w:pPr>
              <w:rPr>
                <w:rFonts w:ascii="Arial" w:hAnsi="Arial" w:cs="Arial"/>
                <w:sz w:val="20"/>
                <w:szCs w:val="20"/>
              </w:rPr>
            </w:pPr>
            <w:r>
              <w:rPr>
                <w:rFonts w:ascii="Arial" w:hAnsi="Arial" w:cs="Arial"/>
                <w:sz w:val="20"/>
                <w:szCs w:val="20"/>
              </w:rPr>
              <w:t>Final Report</w:t>
            </w:r>
          </w:p>
        </w:tc>
        <w:tc>
          <w:tcPr>
            <w:tcW w:w="2763" w:type="dxa"/>
          </w:tcPr>
          <w:p w14:paraId="04CB8C77" w14:textId="77777777" w:rsidR="00D469F0" w:rsidRDefault="00D469F0" w:rsidP="00F47D41">
            <w:pPr>
              <w:pStyle w:val="ListParagraph"/>
              <w:numPr>
                <w:ilvl w:val="0"/>
                <w:numId w:val="6"/>
              </w:numPr>
              <w:rPr>
                <w:rFonts w:ascii="Arial" w:hAnsi="Arial" w:cs="Arial"/>
                <w:sz w:val="20"/>
                <w:szCs w:val="20"/>
              </w:rPr>
            </w:pPr>
            <w:r>
              <w:rPr>
                <w:rFonts w:ascii="Arial" w:hAnsi="Arial" w:cs="Arial"/>
                <w:sz w:val="20"/>
                <w:szCs w:val="20"/>
              </w:rPr>
              <w:t>Discussion</w:t>
            </w:r>
          </w:p>
          <w:p w14:paraId="050EFAD9" w14:textId="03BC1FC0" w:rsidR="00D469F0" w:rsidRPr="00F47D41" w:rsidRDefault="00D469F0" w:rsidP="00F47D41">
            <w:pPr>
              <w:pStyle w:val="ListParagraph"/>
              <w:numPr>
                <w:ilvl w:val="0"/>
                <w:numId w:val="6"/>
              </w:numPr>
              <w:rPr>
                <w:rFonts w:ascii="Arial" w:hAnsi="Arial" w:cs="Arial"/>
                <w:sz w:val="20"/>
                <w:szCs w:val="20"/>
              </w:rPr>
            </w:pPr>
            <w:r>
              <w:rPr>
                <w:rFonts w:ascii="Arial" w:hAnsi="Arial" w:cs="Arial"/>
                <w:sz w:val="20"/>
                <w:szCs w:val="20"/>
              </w:rPr>
              <w:t>Introduction</w:t>
            </w:r>
          </w:p>
        </w:tc>
        <w:tc>
          <w:tcPr>
            <w:tcW w:w="1777" w:type="dxa"/>
            <w:vMerge/>
            <w:vAlign w:val="center"/>
          </w:tcPr>
          <w:p w14:paraId="2ABA048A" w14:textId="77777777" w:rsidR="00D469F0" w:rsidRDefault="00D469F0" w:rsidP="00D469F0">
            <w:pPr>
              <w:jc w:val="center"/>
              <w:rPr>
                <w:rFonts w:ascii="Arial" w:hAnsi="Arial" w:cs="Arial"/>
                <w:sz w:val="20"/>
                <w:szCs w:val="20"/>
              </w:rPr>
            </w:pPr>
          </w:p>
        </w:tc>
      </w:tr>
      <w:tr w:rsidR="00D469F0" w14:paraId="47D046F6" w14:textId="77777777" w:rsidTr="5291B289">
        <w:tc>
          <w:tcPr>
            <w:tcW w:w="554" w:type="dxa"/>
            <w:vAlign w:val="center"/>
          </w:tcPr>
          <w:p w14:paraId="3C1410ED" w14:textId="77777777" w:rsidR="00D469F0" w:rsidRDefault="00D469F0" w:rsidP="006464BB">
            <w:pPr>
              <w:rPr>
                <w:rFonts w:ascii="Arial" w:hAnsi="Arial" w:cs="Arial"/>
                <w:sz w:val="20"/>
                <w:szCs w:val="20"/>
              </w:rPr>
            </w:pPr>
          </w:p>
        </w:tc>
        <w:tc>
          <w:tcPr>
            <w:tcW w:w="2084" w:type="dxa"/>
            <w:vAlign w:val="center"/>
          </w:tcPr>
          <w:p w14:paraId="68DA2851" w14:textId="77777777" w:rsidR="00D469F0" w:rsidRDefault="00D469F0" w:rsidP="009810DC">
            <w:pPr>
              <w:jc w:val="center"/>
              <w:rPr>
                <w:rFonts w:ascii="Arial" w:hAnsi="Arial" w:cs="Arial"/>
                <w:sz w:val="20"/>
                <w:szCs w:val="20"/>
              </w:rPr>
            </w:pPr>
          </w:p>
        </w:tc>
        <w:tc>
          <w:tcPr>
            <w:tcW w:w="1838" w:type="dxa"/>
          </w:tcPr>
          <w:p w14:paraId="14498B90" w14:textId="7BE5D2CB" w:rsidR="00D469F0" w:rsidRPr="008F1CFE" w:rsidRDefault="00D469F0" w:rsidP="00D35B73">
            <w:pPr>
              <w:rPr>
                <w:rFonts w:ascii="Arial" w:hAnsi="Arial" w:cs="Arial"/>
                <w:sz w:val="20"/>
                <w:szCs w:val="20"/>
              </w:rPr>
            </w:pPr>
            <w:r>
              <w:rPr>
                <w:rFonts w:ascii="Arial" w:hAnsi="Arial" w:cs="Arial"/>
                <w:sz w:val="20"/>
                <w:szCs w:val="20"/>
              </w:rPr>
              <w:t>Presentation</w:t>
            </w:r>
          </w:p>
        </w:tc>
        <w:tc>
          <w:tcPr>
            <w:tcW w:w="2763" w:type="dxa"/>
          </w:tcPr>
          <w:p w14:paraId="647BC882" w14:textId="693354D7" w:rsidR="00D469F0" w:rsidRPr="00274228" w:rsidRDefault="00D469F0" w:rsidP="00274228">
            <w:pPr>
              <w:pStyle w:val="ListParagraph"/>
              <w:numPr>
                <w:ilvl w:val="0"/>
                <w:numId w:val="6"/>
              </w:numPr>
              <w:rPr>
                <w:rFonts w:ascii="Arial" w:hAnsi="Arial" w:cs="Arial"/>
                <w:sz w:val="20"/>
                <w:szCs w:val="20"/>
              </w:rPr>
            </w:pPr>
            <w:r>
              <w:rPr>
                <w:rFonts w:ascii="Arial" w:hAnsi="Arial" w:cs="Arial"/>
                <w:sz w:val="20"/>
                <w:szCs w:val="20"/>
              </w:rPr>
              <w:t>Design Slides</w:t>
            </w:r>
          </w:p>
        </w:tc>
        <w:tc>
          <w:tcPr>
            <w:tcW w:w="1777" w:type="dxa"/>
            <w:vMerge/>
            <w:vAlign w:val="center"/>
          </w:tcPr>
          <w:p w14:paraId="7BC82214" w14:textId="77777777" w:rsidR="00D469F0" w:rsidRDefault="00D469F0" w:rsidP="00D469F0">
            <w:pPr>
              <w:jc w:val="center"/>
              <w:rPr>
                <w:rFonts w:ascii="Arial" w:hAnsi="Arial" w:cs="Arial"/>
                <w:sz w:val="20"/>
                <w:szCs w:val="20"/>
              </w:rPr>
            </w:pPr>
          </w:p>
        </w:tc>
      </w:tr>
      <w:tr w:rsidR="00D469F0" w14:paraId="565D2AC3" w14:textId="77777777" w:rsidTr="5291B289">
        <w:tc>
          <w:tcPr>
            <w:tcW w:w="554" w:type="dxa"/>
            <w:vAlign w:val="center"/>
          </w:tcPr>
          <w:p w14:paraId="00241A3D" w14:textId="03B08C56" w:rsidR="00D469F0" w:rsidRDefault="00D469F0" w:rsidP="006464BB">
            <w:pPr>
              <w:rPr>
                <w:rFonts w:ascii="Arial" w:hAnsi="Arial" w:cs="Arial"/>
                <w:sz w:val="20"/>
                <w:szCs w:val="20"/>
              </w:rPr>
            </w:pPr>
            <w:r>
              <w:rPr>
                <w:rFonts w:ascii="Arial" w:hAnsi="Arial" w:cs="Arial"/>
                <w:sz w:val="20"/>
                <w:szCs w:val="20"/>
              </w:rPr>
              <w:t>3.</w:t>
            </w:r>
          </w:p>
        </w:tc>
        <w:tc>
          <w:tcPr>
            <w:tcW w:w="2084" w:type="dxa"/>
            <w:vAlign w:val="center"/>
          </w:tcPr>
          <w:p w14:paraId="040F5328" w14:textId="2D88A22F" w:rsidR="00D469F0" w:rsidRDefault="00D469F0" w:rsidP="009810DC">
            <w:pPr>
              <w:jc w:val="center"/>
              <w:rPr>
                <w:rFonts w:ascii="Arial" w:hAnsi="Arial" w:cs="Arial"/>
                <w:sz w:val="20"/>
                <w:szCs w:val="20"/>
              </w:rPr>
            </w:pPr>
            <w:r>
              <w:rPr>
                <w:rFonts w:ascii="Arial" w:hAnsi="Arial" w:cs="Arial"/>
                <w:sz w:val="20"/>
                <w:szCs w:val="20"/>
              </w:rPr>
              <w:t>Keertana A/P Subramaniam</w:t>
            </w:r>
          </w:p>
        </w:tc>
        <w:tc>
          <w:tcPr>
            <w:tcW w:w="1838" w:type="dxa"/>
          </w:tcPr>
          <w:p w14:paraId="6A4722DE" w14:textId="65FB15AC" w:rsidR="00D469F0" w:rsidRPr="008F1CFE" w:rsidRDefault="00D469F0" w:rsidP="00D35B73">
            <w:pPr>
              <w:rPr>
                <w:rFonts w:ascii="Arial" w:hAnsi="Arial" w:cs="Arial"/>
                <w:sz w:val="20"/>
                <w:szCs w:val="20"/>
              </w:rPr>
            </w:pPr>
            <w:r>
              <w:rPr>
                <w:rFonts w:ascii="Arial" w:hAnsi="Arial" w:cs="Arial"/>
                <w:sz w:val="20"/>
                <w:szCs w:val="20"/>
              </w:rPr>
              <w:t>Proposal</w:t>
            </w:r>
          </w:p>
        </w:tc>
        <w:tc>
          <w:tcPr>
            <w:tcW w:w="2763" w:type="dxa"/>
          </w:tcPr>
          <w:p w14:paraId="6BF65EC1" w14:textId="77777777" w:rsidR="00D469F0" w:rsidRDefault="00D469F0" w:rsidP="004B0B6D">
            <w:pPr>
              <w:pStyle w:val="ListParagraph"/>
              <w:numPr>
                <w:ilvl w:val="0"/>
                <w:numId w:val="6"/>
              </w:numPr>
              <w:rPr>
                <w:rFonts w:ascii="Arial" w:hAnsi="Arial" w:cs="Arial"/>
                <w:sz w:val="20"/>
                <w:szCs w:val="20"/>
              </w:rPr>
            </w:pPr>
            <w:r>
              <w:rPr>
                <w:rFonts w:ascii="Arial" w:hAnsi="Arial" w:cs="Arial"/>
                <w:sz w:val="20"/>
                <w:szCs w:val="20"/>
              </w:rPr>
              <w:t>Question (d)</w:t>
            </w:r>
          </w:p>
          <w:p w14:paraId="5AF5D376" w14:textId="324EB184" w:rsidR="00D469F0" w:rsidRPr="004B0B6D" w:rsidRDefault="00D469F0" w:rsidP="004B0B6D">
            <w:pPr>
              <w:pStyle w:val="ListParagraph"/>
              <w:numPr>
                <w:ilvl w:val="0"/>
                <w:numId w:val="6"/>
              </w:numPr>
              <w:rPr>
                <w:rFonts w:ascii="Arial" w:hAnsi="Arial" w:cs="Arial"/>
                <w:sz w:val="20"/>
                <w:szCs w:val="20"/>
              </w:rPr>
            </w:pPr>
            <w:r>
              <w:rPr>
                <w:rFonts w:ascii="Arial" w:hAnsi="Arial" w:cs="Arial"/>
                <w:sz w:val="20"/>
                <w:szCs w:val="20"/>
              </w:rPr>
              <w:t>System Request</w:t>
            </w:r>
          </w:p>
        </w:tc>
        <w:tc>
          <w:tcPr>
            <w:tcW w:w="1777" w:type="dxa"/>
            <w:vMerge w:val="restart"/>
            <w:vAlign w:val="center"/>
          </w:tcPr>
          <w:p w14:paraId="23BE4B58" w14:textId="7439ACC7" w:rsidR="00D469F0" w:rsidRDefault="001A6917" w:rsidP="00D469F0">
            <w:pPr>
              <w:jc w:val="center"/>
              <w:rPr>
                <w:rFonts w:ascii="Arial" w:hAnsi="Arial" w:cs="Arial"/>
                <w:sz w:val="20"/>
                <w:szCs w:val="20"/>
              </w:rPr>
            </w:pPr>
            <w:r>
              <w:rPr>
                <w:rFonts w:ascii="Arial" w:hAnsi="Arial" w:cs="Arial"/>
                <w:sz w:val="20"/>
                <w:szCs w:val="20"/>
              </w:rPr>
              <w:t>18.92%</w:t>
            </w:r>
          </w:p>
        </w:tc>
      </w:tr>
      <w:tr w:rsidR="00D469F0" w14:paraId="5CFB1D04" w14:textId="77777777" w:rsidTr="5291B289">
        <w:tc>
          <w:tcPr>
            <w:tcW w:w="554" w:type="dxa"/>
            <w:vAlign w:val="center"/>
          </w:tcPr>
          <w:p w14:paraId="18B9462F" w14:textId="77777777" w:rsidR="00D469F0" w:rsidRDefault="00D469F0" w:rsidP="006464BB">
            <w:pPr>
              <w:rPr>
                <w:rFonts w:ascii="Arial" w:hAnsi="Arial" w:cs="Arial"/>
                <w:sz w:val="20"/>
                <w:szCs w:val="20"/>
              </w:rPr>
            </w:pPr>
          </w:p>
        </w:tc>
        <w:tc>
          <w:tcPr>
            <w:tcW w:w="2084" w:type="dxa"/>
            <w:vAlign w:val="center"/>
          </w:tcPr>
          <w:p w14:paraId="16C6479A" w14:textId="77777777" w:rsidR="00D469F0" w:rsidRDefault="00D469F0" w:rsidP="009810DC">
            <w:pPr>
              <w:jc w:val="center"/>
              <w:rPr>
                <w:rFonts w:ascii="Arial" w:hAnsi="Arial" w:cs="Arial"/>
                <w:sz w:val="20"/>
                <w:szCs w:val="20"/>
              </w:rPr>
            </w:pPr>
          </w:p>
        </w:tc>
        <w:tc>
          <w:tcPr>
            <w:tcW w:w="1838" w:type="dxa"/>
          </w:tcPr>
          <w:p w14:paraId="4FB5A035" w14:textId="134E53DB" w:rsidR="00D469F0" w:rsidRPr="008F1CFE" w:rsidRDefault="00D469F0" w:rsidP="00D35B73">
            <w:pPr>
              <w:rPr>
                <w:rFonts w:ascii="Arial" w:hAnsi="Arial" w:cs="Arial"/>
                <w:sz w:val="20"/>
                <w:szCs w:val="20"/>
              </w:rPr>
            </w:pPr>
            <w:r>
              <w:rPr>
                <w:rFonts w:ascii="Arial" w:hAnsi="Arial" w:cs="Arial"/>
                <w:sz w:val="20"/>
                <w:szCs w:val="20"/>
              </w:rPr>
              <w:t>SRD</w:t>
            </w:r>
          </w:p>
        </w:tc>
        <w:tc>
          <w:tcPr>
            <w:tcW w:w="2763" w:type="dxa"/>
          </w:tcPr>
          <w:p w14:paraId="3A7D3707" w14:textId="0A9BD909" w:rsidR="00D469F0" w:rsidRDefault="00D469F0" w:rsidP="00F74C68">
            <w:pPr>
              <w:pStyle w:val="ListParagraph"/>
              <w:numPr>
                <w:ilvl w:val="0"/>
                <w:numId w:val="6"/>
              </w:numPr>
              <w:rPr>
                <w:rFonts w:ascii="Arial" w:hAnsi="Arial" w:cs="Arial"/>
                <w:sz w:val="20"/>
                <w:szCs w:val="20"/>
              </w:rPr>
            </w:pPr>
            <w:r>
              <w:rPr>
                <w:rFonts w:ascii="Arial" w:hAnsi="Arial" w:cs="Arial"/>
                <w:sz w:val="20"/>
                <w:szCs w:val="20"/>
              </w:rPr>
              <w:t>2.2.1 Use Case 1</w:t>
            </w:r>
            <w:r w:rsidR="002C7F43">
              <w:rPr>
                <w:rFonts w:ascii="Arial" w:hAnsi="Arial" w:cs="Arial"/>
                <w:sz w:val="20"/>
                <w:szCs w:val="20"/>
              </w:rPr>
              <w:t xml:space="preserve"> &amp; </w:t>
            </w:r>
            <w:r>
              <w:rPr>
                <w:rFonts w:ascii="Arial" w:hAnsi="Arial" w:cs="Arial"/>
                <w:sz w:val="20"/>
                <w:szCs w:val="20"/>
              </w:rPr>
              <w:t>2.2.</w:t>
            </w:r>
            <w:r w:rsidR="002C7F43">
              <w:rPr>
                <w:rFonts w:ascii="Arial" w:hAnsi="Arial" w:cs="Arial"/>
                <w:sz w:val="20"/>
                <w:szCs w:val="20"/>
              </w:rPr>
              <w:t>3</w:t>
            </w:r>
            <w:r>
              <w:rPr>
                <w:rFonts w:ascii="Arial" w:hAnsi="Arial" w:cs="Arial"/>
                <w:sz w:val="20"/>
                <w:szCs w:val="20"/>
              </w:rPr>
              <w:t xml:space="preserve"> Use Case 3</w:t>
            </w:r>
          </w:p>
          <w:p w14:paraId="2EB008D2" w14:textId="77777777" w:rsidR="00D469F0" w:rsidRDefault="00D469F0" w:rsidP="00F74C68">
            <w:pPr>
              <w:pStyle w:val="ListParagraph"/>
              <w:numPr>
                <w:ilvl w:val="0"/>
                <w:numId w:val="6"/>
              </w:numPr>
              <w:rPr>
                <w:rFonts w:ascii="Arial" w:hAnsi="Arial" w:cs="Arial"/>
                <w:sz w:val="20"/>
                <w:szCs w:val="20"/>
              </w:rPr>
            </w:pPr>
            <w:r>
              <w:rPr>
                <w:rFonts w:ascii="Arial" w:hAnsi="Arial" w:cs="Arial"/>
                <w:sz w:val="20"/>
                <w:szCs w:val="20"/>
              </w:rPr>
              <w:t>4.0 Requirement Reviews</w:t>
            </w:r>
          </w:p>
          <w:p w14:paraId="05CFF31D" w14:textId="324F35C9" w:rsidR="00D469F0" w:rsidRPr="0060321C" w:rsidRDefault="00D469F0" w:rsidP="00F74C68">
            <w:pPr>
              <w:pStyle w:val="ListParagraph"/>
              <w:numPr>
                <w:ilvl w:val="0"/>
                <w:numId w:val="6"/>
              </w:numPr>
              <w:rPr>
                <w:rFonts w:ascii="Arial" w:hAnsi="Arial" w:cs="Arial"/>
                <w:sz w:val="20"/>
                <w:szCs w:val="20"/>
              </w:rPr>
            </w:pPr>
            <w:r>
              <w:rPr>
                <w:rFonts w:ascii="Arial" w:hAnsi="Arial" w:cs="Arial"/>
                <w:sz w:val="20"/>
                <w:szCs w:val="20"/>
              </w:rPr>
              <w:t>Conducted Interview</w:t>
            </w:r>
          </w:p>
        </w:tc>
        <w:tc>
          <w:tcPr>
            <w:tcW w:w="1777" w:type="dxa"/>
            <w:vMerge/>
            <w:vAlign w:val="center"/>
          </w:tcPr>
          <w:p w14:paraId="15AE5B8E" w14:textId="77777777" w:rsidR="00D469F0" w:rsidRDefault="00D469F0" w:rsidP="00D469F0">
            <w:pPr>
              <w:jc w:val="center"/>
              <w:rPr>
                <w:rFonts w:ascii="Arial" w:hAnsi="Arial" w:cs="Arial"/>
                <w:sz w:val="20"/>
                <w:szCs w:val="20"/>
              </w:rPr>
            </w:pPr>
          </w:p>
        </w:tc>
      </w:tr>
      <w:tr w:rsidR="00D469F0" w14:paraId="690D4B08" w14:textId="77777777" w:rsidTr="5291B289">
        <w:tc>
          <w:tcPr>
            <w:tcW w:w="554" w:type="dxa"/>
            <w:vAlign w:val="center"/>
          </w:tcPr>
          <w:p w14:paraId="6134B4EE" w14:textId="77777777" w:rsidR="00D469F0" w:rsidRDefault="00D469F0" w:rsidP="006464BB">
            <w:pPr>
              <w:rPr>
                <w:rFonts w:ascii="Arial" w:hAnsi="Arial" w:cs="Arial"/>
                <w:sz w:val="20"/>
                <w:szCs w:val="20"/>
              </w:rPr>
            </w:pPr>
          </w:p>
        </w:tc>
        <w:tc>
          <w:tcPr>
            <w:tcW w:w="2084" w:type="dxa"/>
            <w:vAlign w:val="center"/>
          </w:tcPr>
          <w:p w14:paraId="3E0DFCE8" w14:textId="77777777" w:rsidR="00D469F0" w:rsidRDefault="00D469F0" w:rsidP="009810DC">
            <w:pPr>
              <w:jc w:val="center"/>
              <w:rPr>
                <w:rFonts w:ascii="Arial" w:hAnsi="Arial" w:cs="Arial"/>
                <w:sz w:val="20"/>
                <w:szCs w:val="20"/>
              </w:rPr>
            </w:pPr>
          </w:p>
        </w:tc>
        <w:tc>
          <w:tcPr>
            <w:tcW w:w="1838" w:type="dxa"/>
          </w:tcPr>
          <w:p w14:paraId="39AC2015" w14:textId="045AD546" w:rsidR="00D469F0" w:rsidRPr="008F1CFE" w:rsidRDefault="00D469F0" w:rsidP="00D35B73">
            <w:pPr>
              <w:rPr>
                <w:rFonts w:ascii="Arial" w:hAnsi="Arial" w:cs="Arial"/>
                <w:sz w:val="20"/>
                <w:szCs w:val="20"/>
              </w:rPr>
            </w:pPr>
            <w:r>
              <w:rPr>
                <w:rFonts w:ascii="Arial" w:hAnsi="Arial" w:cs="Arial"/>
                <w:sz w:val="20"/>
                <w:szCs w:val="20"/>
              </w:rPr>
              <w:t>SDS</w:t>
            </w:r>
          </w:p>
        </w:tc>
        <w:tc>
          <w:tcPr>
            <w:tcW w:w="2763" w:type="dxa"/>
          </w:tcPr>
          <w:p w14:paraId="6FDD5C35" w14:textId="77777777" w:rsidR="00D469F0" w:rsidRDefault="00D469F0" w:rsidP="00E000D9">
            <w:pPr>
              <w:pStyle w:val="ListParagraph"/>
              <w:numPr>
                <w:ilvl w:val="0"/>
                <w:numId w:val="6"/>
              </w:numPr>
              <w:spacing w:after="160" w:line="259" w:lineRule="auto"/>
              <w:rPr>
                <w:rFonts w:ascii="Arial" w:hAnsi="Arial" w:cs="Arial"/>
                <w:sz w:val="20"/>
                <w:szCs w:val="20"/>
              </w:rPr>
            </w:pPr>
            <w:r>
              <w:rPr>
                <w:rFonts w:ascii="Arial" w:hAnsi="Arial" w:cs="Arial"/>
                <w:sz w:val="20"/>
                <w:szCs w:val="20"/>
              </w:rPr>
              <w:t>Context Diagrams</w:t>
            </w:r>
          </w:p>
          <w:p w14:paraId="1A27555E" w14:textId="77777777" w:rsidR="00D469F0" w:rsidRDefault="00D469F0" w:rsidP="00E000D9">
            <w:pPr>
              <w:pStyle w:val="ListParagraph"/>
              <w:numPr>
                <w:ilvl w:val="0"/>
                <w:numId w:val="6"/>
              </w:numPr>
              <w:spacing w:after="160" w:line="259" w:lineRule="auto"/>
              <w:rPr>
                <w:rFonts w:ascii="Arial" w:hAnsi="Arial" w:cs="Arial"/>
                <w:sz w:val="20"/>
                <w:szCs w:val="20"/>
              </w:rPr>
            </w:pPr>
            <w:r>
              <w:rPr>
                <w:rFonts w:ascii="Arial" w:hAnsi="Arial" w:cs="Arial"/>
                <w:sz w:val="20"/>
                <w:szCs w:val="20"/>
              </w:rPr>
              <w:t>Data Flow Diagrams (Level 1 and 2)</w:t>
            </w:r>
          </w:p>
          <w:p w14:paraId="3855C0EB" w14:textId="77777777" w:rsidR="00D469F0" w:rsidRDefault="00D469F0" w:rsidP="00E000D9">
            <w:pPr>
              <w:pStyle w:val="ListParagraph"/>
              <w:numPr>
                <w:ilvl w:val="0"/>
                <w:numId w:val="6"/>
              </w:numPr>
              <w:spacing w:after="160" w:line="259" w:lineRule="auto"/>
              <w:rPr>
                <w:rFonts w:ascii="Arial" w:hAnsi="Arial" w:cs="Arial"/>
                <w:sz w:val="20"/>
                <w:szCs w:val="20"/>
              </w:rPr>
            </w:pPr>
            <w:r>
              <w:rPr>
                <w:rFonts w:ascii="Arial" w:hAnsi="Arial" w:cs="Arial"/>
                <w:sz w:val="20"/>
                <w:szCs w:val="20"/>
              </w:rPr>
              <w:t>Data Dictionary</w:t>
            </w:r>
          </w:p>
          <w:p w14:paraId="1B578A44" w14:textId="0FFC2E41" w:rsidR="00D469F0" w:rsidRPr="00E000D9" w:rsidRDefault="00D469F0" w:rsidP="00E000D9">
            <w:pPr>
              <w:pStyle w:val="ListParagraph"/>
              <w:numPr>
                <w:ilvl w:val="0"/>
                <w:numId w:val="6"/>
              </w:numPr>
              <w:spacing w:after="160" w:line="259" w:lineRule="auto"/>
              <w:rPr>
                <w:rFonts w:ascii="Arial" w:hAnsi="Arial" w:cs="Arial"/>
                <w:sz w:val="20"/>
                <w:szCs w:val="20"/>
              </w:rPr>
            </w:pPr>
            <w:r>
              <w:rPr>
                <w:rFonts w:ascii="Arial" w:hAnsi="Arial" w:cs="Arial"/>
                <w:sz w:val="20"/>
                <w:szCs w:val="20"/>
              </w:rPr>
              <w:t>Class Diagram</w:t>
            </w:r>
          </w:p>
        </w:tc>
        <w:tc>
          <w:tcPr>
            <w:tcW w:w="1777" w:type="dxa"/>
            <w:vMerge/>
            <w:vAlign w:val="center"/>
          </w:tcPr>
          <w:p w14:paraId="086014DE" w14:textId="77777777" w:rsidR="00D469F0" w:rsidRDefault="00D469F0" w:rsidP="00D469F0">
            <w:pPr>
              <w:jc w:val="center"/>
              <w:rPr>
                <w:rFonts w:ascii="Arial" w:hAnsi="Arial" w:cs="Arial"/>
                <w:sz w:val="20"/>
                <w:szCs w:val="20"/>
              </w:rPr>
            </w:pPr>
          </w:p>
        </w:tc>
      </w:tr>
      <w:tr w:rsidR="00D469F0" w14:paraId="1A674EBF" w14:textId="77777777" w:rsidTr="5291B289">
        <w:tc>
          <w:tcPr>
            <w:tcW w:w="554" w:type="dxa"/>
            <w:vAlign w:val="center"/>
          </w:tcPr>
          <w:p w14:paraId="50551E61" w14:textId="77777777" w:rsidR="00D469F0" w:rsidRDefault="00D469F0" w:rsidP="006464BB">
            <w:pPr>
              <w:rPr>
                <w:rFonts w:ascii="Arial" w:hAnsi="Arial" w:cs="Arial"/>
                <w:sz w:val="20"/>
                <w:szCs w:val="20"/>
              </w:rPr>
            </w:pPr>
          </w:p>
        </w:tc>
        <w:tc>
          <w:tcPr>
            <w:tcW w:w="2084" w:type="dxa"/>
            <w:vAlign w:val="center"/>
          </w:tcPr>
          <w:p w14:paraId="6C7B62A0" w14:textId="77777777" w:rsidR="00D469F0" w:rsidRDefault="00D469F0" w:rsidP="009810DC">
            <w:pPr>
              <w:jc w:val="center"/>
              <w:rPr>
                <w:rFonts w:ascii="Arial" w:hAnsi="Arial" w:cs="Arial"/>
                <w:sz w:val="20"/>
                <w:szCs w:val="20"/>
              </w:rPr>
            </w:pPr>
          </w:p>
        </w:tc>
        <w:tc>
          <w:tcPr>
            <w:tcW w:w="1838" w:type="dxa"/>
          </w:tcPr>
          <w:p w14:paraId="548389D6" w14:textId="5B5EC5B3" w:rsidR="00D469F0" w:rsidRPr="008F1CFE" w:rsidRDefault="00D469F0" w:rsidP="00D35B73">
            <w:pPr>
              <w:rPr>
                <w:rFonts w:ascii="Arial" w:hAnsi="Arial" w:cs="Arial"/>
                <w:sz w:val="20"/>
                <w:szCs w:val="20"/>
              </w:rPr>
            </w:pPr>
            <w:r>
              <w:rPr>
                <w:rFonts w:ascii="Arial" w:hAnsi="Arial" w:cs="Arial"/>
                <w:sz w:val="20"/>
                <w:szCs w:val="20"/>
              </w:rPr>
              <w:t>STD</w:t>
            </w:r>
          </w:p>
        </w:tc>
        <w:tc>
          <w:tcPr>
            <w:tcW w:w="2763" w:type="dxa"/>
          </w:tcPr>
          <w:p w14:paraId="62719CF9" w14:textId="07009B87" w:rsidR="00D469F0" w:rsidRDefault="00D469F0" w:rsidP="00401095">
            <w:pPr>
              <w:pStyle w:val="ListParagraph"/>
              <w:numPr>
                <w:ilvl w:val="0"/>
                <w:numId w:val="6"/>
              </w:numPr>
              <w:rPr>
                <w:rFonts w:ascii="Arial" w:hAnsi="Arial" w:cs="Arial"/>
                <w:sz w:val="20"/>
                <w:szCs w:val="20"/>
              </w:rPr>
            </w:pPr>
            <w:r>
              <w:rPr>
                <w:rFonts w:ascii="Arial" w:hAnsi="Arial" w:cs="Arial"/>
                <w:sz w:val="20"/>
                <w:szCs w:val="20"/>
              </w:rPr>
              <w:t>Test Case 1</w:t>
            </w:r>
            <w:r w:rsidR="008E3A90">
              <w:rPr>
                <w:rFonts w:ascii="Arial" w:hAnsi="Arial" w:cs="Arial"/>
                <w:sz w:val="20"/>
                <w:szCs w:val="20"/>
              </w:rPr>
              <w:t xml:space="preserve"> </w:t>
            </w:r>
            <w:r w:rsidR="00897DE6">
              <w:rPr>
                <w:rFonts w:ascii="Arial" w:hAnsi="Arial" w:cs="Arial"/>
                <w:sz w:val="20"/>
                <w:szCs w:val="20"/>
              </w:rPr>
              <w:t>&amp;</w:t>
            </w:r>
            <w:r>
              <w:rPr>
                <w:rFonts w:ascii="Arial" w:hAnsi="Arial" w:cs="Arial"/>
                <w:sz w:val="20"/>
                <w:szCs w:val="20"/>
              </w:rPr>
              <w:t xml:space="preserve"> 3</w:t>
            </w:r>
          </w:p>
          <w:p w14:paraId="54822F7B" w14:textId="019A64E1" w:rsidR="00D469F0" w:rsidRDefault="00D469F0" w:rsidP="00401095">
            <w:pPr>
              <w:pStyle w:val="ListParagraph"/>
              <w:numPr>
                <w:ilvl w:val="0"/>
                <w:numId w:val="6"/>
              </w:numPr>
              <w:rPr>
                <w:rFonts w:ascii="Arial" w:hAnsi="Arial" w:cs="Arial"/>
                <w:sz w:val="20"/>
                <w:szCs w:val="20"/>
              </w:rPr>
            </w:pPr>
            <w:r>
              <w:rPr>
                <w:rFonts w:ascii="Arial" w:hAnsi="Arial" w:cs="Arial"/>
                <w:sz w:val="20"/>
                <w:szCs w:val="20"/>
              </w:rPr>
              <w:lastRenderedPageBreak/>
              <w:t>UI/UX Design for Live Dashboard</w:t>
            </w:r>
          </w:p>
          <w:p w14:paraId="7B479268" w14:textId="2037AD6C" w:rsidR="00D469F0" w:rsidRDefault="00D469F0" w:rsidP="00401095">
            <w:pPr>
              <w:pStyle w:val="ListParagraph"/>
              <w:numPr>
                <w:ilvl w:val="0"/>
                <w:numId w:val="6"/>
              </w:numPr>
              <w:rPr>
                <w:rFonts w:ascii="Arial" w:hAnsi="Arial" w:cs="Arial"/>
                <w:sz w:val="20"/>
                <w:szCs w:val="20"/>
              </w:rPr>
            </w:pPr>
            <w:r>
              <w:rPr>
                <w:rFonts w:ascii="Arial" w:hAnsi="Arial" w:cs="Arial"/>
                <w:sz w:val="20"/>
                <w:szCs w:val="20"/>
              </w:rPr>
              <w:t>3.1.1</w:t>
            </w:r>
            <w:r w:rsidR="00897DE6">
              <w:rPr>
                <w:rFonts w:ascii="Arial" w:hAnsi="Arial" w:cs="Arial"/>
                <w:sz w:val="20"/>
                <w:szCs w:val="20"/>
              </w:rPr>
              <w:t xml:space="preserve"> – 3.1.2</w:t>
            </w:r>
          </w:p>
          <w:p w14:paraId="489468C4" w14:textId="77777777" w:rsidR="00D469F0" w:rsidRDefault="00D469F0" w:rsidP="00401095">
            <w:pPr>
              <w:pStyle w:val="ListParagraph"/>
              <w:numPr>
                <w:ilvl w:val="0"/>
                <w:numId w:val="6"/>
              </w:numPr>
              <w:rPr>
                <w:rFonts w:ascii="Arial" w:hAnsi="Arial" w:cs="Arial"/>
                <w:sz w:val="20"/>
                <w:szCs w:val="20"/>
              </w:rPr>
            </w:pPr>
            <w:r>
              <w:rPr>
                <w:rFonts w:ascii="Arial" w:hAnsi="Arial" w:cs="Arial"/>
                <w:sz w:val="20"/>
                <w:szCs w:val="20"/>
              </w:rPr>
              <w:t>3.2 Pilot Testing</w:t>
            </w:r>
          </w:p>
          <w:p w14:paraId="554BBE5E" w14:textId="72362224" w:rsidR="00D469F0" w:rsidRPr="00401095" w:rsidRDefault="00D469F0" w:rsidP="00401095">
            <w:pPr>
              <w:pStyle w:val="ListParagraph"/>
              <w:numPr>
                <w:ilvl w:val="0"/>
                <w:numId w:val="6"/>
              </w:numPr>
              <w:rPr>
                <w:rFonts w:ascii="Arial" w:hAnsi="Arial" w:cs="Arial"/>
                <w:sz w:val="20"/>
                <w:szCs w:val="20"/>
              </w:rPr>
            </w:pPr>
            <w:r>
              <w:rPr>
                <w:rFonts w:ascii="Arial" w:hAnsi="Arial" w:cs="Arial"/>
                <w:sz w:val="20"/>
                <w:szCs w:val="20"/>
              </w:rPr>
              <w:t>3.3 Usability Testing</w:t>
            </w:r>
          </w:p>
        </w:tc>
        <w:tc>
          <w:tcPr>
            <w:tcW w:w="1777" w:type="dxa"/>
            <w:vMerge/>
            <w:vAlign w:val="center"/>
          </w:tcPr>
          <w:p w14:paraId="55D2FE01" w14:textId="77777777" w:rsidR="00D469F0" w:rsidRDefault="00D469F0" w:rsidP="00D469F0">
            <w:pPr>
              <w:jc w:val="center"/>
              <w:rPr>
                <w:rFonts w:ascii="Arial" w:hAnsi="Arial" w:cs="Arial"/>
                <w:sz w:val="20"/>
                <w:szCs w:val="20"/>
              </w:rPr>
            </w:pPr>
          </w:p>
        </w:tc>
      </w:tr>
      <w:tr w:rsidR="00D469F0" w14:paraId="1DFB0C3B" w14:textId="77777777" w:rsidTr="5291B289">
        <w:tc>
          <w:tcPr>
            <w:tcW w:w="554" w:type="dxa"/>
            <w:vAlign w:val="center"/>
          </w:tcPr>
          <w:p w14:paraId="794BEA9F" w14:textId="77777777" w:rsidR="00D469F0" w:rsidRDefault="00D469F0" w:rsidP="006464BB">
            <w:pPr>
              <w:rPr>
                <w:rFonts w:ascii="Arial" w:hAnsi="Arial" w:cs="Arial"/>
                <w:sz w:val="20"/>
                <w:szCs w:val="20"/>
              </w:rPr>
            </w:pPr>
          </w:p>
        </w:tc>
        <w:tc>
          <w:tcPr>
            <w:tcW w:w="2084" w:type="dxa"/>
            <w:vAlign w:val="center"/>
          </w:tcPr>
          <w:p w14:paraId="7074D583" w14:textId="77777777" w:rsidR="00D469F0" w:rsidRDefault="00D469F0" w:rsidP="009810DC">
            <w:pPr>
              <w:jc w:val="center"/>
              <w:rPr>
                <w:rFonts w:ascii="Arial" w:hAnsi="Arial" w:cs="Arial"/>
                <w:sz w:val="20"/>
                <w:szCs w:val="20"/>
              </w:rPr>
            </w:pPr>
          </w:p>
        </w:tc>
        <w:tc>
          <w:tcPr>
            <w:tcW w:w="1838" w:type="dxa"/>
          </w:tcPr>
          <w:p w14:paraId="4D2FF741" w14:textId="5DD34761" w:rsidR="00D469F0" w:rsidRPr="008F1CFE" w:rsidRDefault="00D469F0" w:rsidP="00D35B73">
            <w:pPr>
              <w:rPr>
                <w:rFonts w:ascii="Arial" w:hAnsi="Arial" w:cs="Arial"/>
                <w:sz w:val="20"/>
                <w:szCs w:val="20"/>
              </w:rPr>
            </w:pPr>
            <w:r>
              <w:rPr>
                <w:rFonts w:ascii="Arial" w:hAnsi="Arial" w:cs="Arial"/>
                <w:sz w:val="20"/>
                <w:szCs w:val="20"/>
              </w:rPr>
              <w:t>Final Report</w:t>
            </w:r>
          </w:p>
        </w:tc>
        <w:tc>
          <w:tcPr>
            <w:tcW w:w="2763" w:type="dxa"/>
          </w:tcPr>
          <w:p w14:paraId="442D4B69" w14:textId="76096957" w:rsidR="00D469F0" w:rsidRPr="00F47D41" w:rsidRDefault="00D469F0" w:rsidP="00F47D41">
            <w:pPr>
              <w:pStyle w:val="ListParagraph"/>
              <w:numPr>
                <w:ilvl w:val="0"/>
                <w:numId w:val="6"/>
              </w:numPr>
              <w:rPr>
                <w:rFonts w:ascii="Arial" w:hAnsi="Arial" w:cs="Arial"/>
                <w:sz w:val="20"/>
                <w:szCs w:val="20"/>
              </w:rPr>
            </w:pPr>
            <w:r>
              <w:rPr>
                <w:rFonts w:ascii="Arial" w:hAnsi="Arial" w:cs="Arial"/>
                <w:sz w:val="20"/>
                <w:szCs w:val="20"/>
              </w:rPr>
              <w:t>Related Studies</w:t>
            </w:r>
          </w:p>
        </w:tc>
        <w:tc>
          <w:tcPr>
            <w:tcW w:w="1777" w:type="dxa"/>
            <w:vMerge/>
            <w:vAlign w:val="center"/>
          </w:tcPr>
          <w:p w14:paraId="18B2C9F9" w14:textId="77777777" w:rsidR="00D469F0" w:rsidRDefault="00D469F0" w:rsidP="00D469F0">
            <w:pPr>
              <w:jc w:val="center"/>
              <w:rPr>
                <w:rFonts w:ascii="Arial" w:hAnsi="Arial" w:cs="Arial"/>
                <w:sz w:val="20"/>
                <w:szCs w:val="20"/>
              </w:rPr>
            </w:pPr>
          </w:p>
        </w:tc>
      </w:tr>
      <w:tr w:rsidR="00D469F0" w14:paraId="25E88E03" w14:textId="77777777" w:rsidTr="5291B289">
        <w:tc>
          <w:tcPr>
            <w:tcW w:w="554" w:type="dxa"/>
            <w:vAlign w:val="center"/>
          </w:tcPr>
          <w:p w14:paraId="72A021BE" w14:textId="77777777" w:rsidR="00D469F0" w:rsidRDefault="00D469F0" w:rsidP="006464BB">
            <w:pPr>
              <w:rPr>
                <w:rFonts w:ascii="Arial" w:hAnsi="Arial" w:cs="Arial"/>
                <w:sz w:val="20"/>
                <w:szCs w:val="20"/>
              </w:rPr>
            </w:pPr>
          </w:p>
        </w:tc>
        <w:tc>
          <w:tcPr>
            <w:tcW w:w="2084" w:type="dxa"/>
            <w:vAlign w:val="center"/>
          </w:tcPr>
          <w:p w14:paraId="043B5D0E" w14:textId="77777777" w:rsidR="00D469F0" w:rsidRDefault="00D469F0" w:rsidP="009810DC">
            <w:pPr>
              <w:jc w:val="center"/>
              <w:rPr>
                <w:rFonts w:ascii="Arial" w:hAnsi="Arial" w:cs="Arial"/>
                <w:sz w:val="20"/>
                <w:szCs w:val="20"/>
              </w:rPr>
            </w:pPr>
          </w:p>
        </w:tc>
        <w:tc>
          <w:tcPr>
            <w:tcW w:w="1838" w:type="dxa"/>
          </w:tcPr>
          <w:p w14:paraId="746D8C45" w14:textId="0D664EE6" w:rsidR="00D469F0" w:rsidRPr="008F1CFE" w:rsidRDefault="00D469F0" w:rsidP="00D35B73">
            <w:pPr>
              <w:rPr>
                <w:rFonts w:ascii="Arial" w:hAnsi="Arial" w:cs="Arial"/>
                <w:sz w:val="20"/>
                <w:szCs w:val="20"/>
              </w:rPr>
            </w:pPr>
            <w:r>
              <w:rPr>
                <w:rFonts w:ascii="Arial" w:hAnsi="Arial" w:cs="Arial"/>
                <w:sz w:val="20"/>
                <w:szCs w:val="20"/>
              </w:rPr>
              <w:t>Presentation</w:t>
            </w:r>
          </w:p>
        </w:tc>
        <w:tc>
          <w:tcPr>
            <w:tcW w:w="2763" w:type="dxa"/>
          </w:tcPr>
          <w:p w14:paraId="29AB1706" w14:textId="3B1394DE" w:rsidR="00D469F0" w:rsidRPr="00F47D41" w:rsidRDefault="00D469F0" w:rsidP="00F47D41">
            <w:pPr>
              <w:pStyle w:val="ListParagraph"/>
              <w:numPr>
                <w:ilvl w:val="0"/>
                <w:numId w:val="6"/>
              </w:numPr>
              <w:rPr>
                <w:rFonts w:ascii="Arial" w:hAnsi="Arial" w:cs="Arial"/>
                <w:sz w:val="20"/>
                <w:szCs w:val="20"/>
              </w:rPr>
            </w:pPr>
            <w:r>
              <w:rPr>
                <w:rFonts w:ascii="Arial" w:hAnsi="Arial" w:cs="Arial"/>
                <w:sz w:val="20"/>
                <w:szCs w:val="20"/>
              </w:rPr>
              <w:t>Presenter</w:t>
            </w:r>
          </w:p>
        </w:tc>
        <w:tc>
          <w:tcPr>
            <w:tcW w:w="1777" w:type="dxa"/>
            <w:vMerge/>
            <w:vAlign w:val="center"/>
          </w:tcPr>
          <w:p w14:paraId="239F00A5" w14:textId="77777777" w:rsidR="00D469F0" w:rsidRDefault="00D469F0" w:rsidP="00D469F0">
            <w:pPr>
              <w:jc w:val="center"/>
              <w:rPr>
                <w:rFonts w:ascii="Arial" w:hAnsi="Arial" w:cs="Arial"/>
                <w:sz w:val="20"/>
                <w:szCs w:val="20"/>
              </w:rPr>
            </w:pPr>
          </w:p>
        </w:tc>
      </w:tr>
      <w:tr w:rsidR="00D469F0" w14:paraId="76B3934E" w14:textId="77777777" w:rsidTr="5291B289">
        <w:tc>
          <w:tcPr>
            <w:tcW w:w="554" w:type="dxa"/>
            <w:vAlign w:val="center"/>
          </w:tcPr>
          <w:p w14:paraId="4F3E52BB" w14:textId="2FBAD201" w:rsidR="00D469F0" w:rsidRDefault="00D469F0" w:rsidP="006464BB">
            <w:pPr>
              <w:rPr>
                <w:rFonts w:ascii="Arial" w:hAnsi="Arial" w:cs="Arial"/>
                <w:sz w:val="20"/>
                <w:szCs w:val="20"/>
              </w:rPr>
            </w:pPr>
            <w:r>
              <w:rPr>
                <w:rFonts w:ascii="Arial" w:hAnsi="Arial" w:cs="Arial"/>
                <w:sz w:val="20"/>
                <w:szCs w:val="20"/>
              </w:rPr>
              <w:t>4.</w:t>
            </w:r>
          </w:p>
        </w:tc>
        <w:tc>
          <w:tcPr>
            <w:tcW w:w="2084" w:type="dxa"/>
            <w:vAlign w:val="center"/>
          </w:tcPr>
          <w:p w14:paraId="24F8AC3F" w14:textId="5BEC033A" w:rsidR="00D469F0" w:rsidRDefault="00D469F0" w:rsidP="009810DC">
            <w:pPr>
              <w:jc w:val="center"/>
              <w:rPr>
                <w:rFonts w:ascii="Arial" w:hAnsi="Arial" w:cs="Arial"/>
                <w:sz w:val="20"/>
                <w:szCs w:val="20"/>
              </w:rPr>
            </w:pPr>
            <w:r>
              <w:rPr>
                <w:rFonts w:ascii="Arial" w:hAnsi="Arial" w:cs="Arial"/>
                <w:sz w:val="20"/>
                <w:szCs w:val="20"/>
              </w:rPr>
              <w:t>Liu Yong Le</w:t>
            </w:r>
          </w:p>
        </w:tc>
        <w:tc>
          <w:tcPr>
            <w:tcW w:w="1838" w:type="dxa"/>
          </w:tcPr>
          <w:p w14:paraId="2ADEAEC3" w14:textId="76C5F782" w:rsidR="00D469F0" w:rsidRPr="008F1CFE" w:rsidRDefault="00D469F0" w:rsidP="00D35B73">
            <w:pPr>
              <w:rPr>
                <w:rFonts w:ascii="Arial" w:hAnsi="Arial" w:cs="Arial"/>
                <w:sz w:val="20"/>
                <w:szCs w:val="20"/>
              </w:rPr>
            </w:pPr>
            <w:r>
              <w:rPr>
                <w:rFonts w:ascii="Arial" w:hAnsi="Arial" w:cs="Arial"/>
                <w:sz w:val="20"/>
                <w:szCs w:val="20"/>
              </w:rPr>
              <w:t>Proposal</w:t>
            </w:r>
          </w:p>
        </w:tc>
        <w:tc>
          <w:tcPr>
            <w:tcW w:w="2763" w:type="dxa"/>
          </w:tcPr>
          <w:p w14:paraId="72F4BE55" w14:textId="67855869" w:rsidR="00D469F0" w:rsidRPr="00D87A7D" w:rsidRDefault="00D469F0" w:rsidP="00D87A7D">
            <w:pPr>
              <w:pStyle w:val="ListParagraph"/>
              <w:numPr>
                <w:ilvl w:val="0"/>
                <w:numId w:val="6"/>
              </w:numPr>
              <w:rPr>
                <w:rFonts w:ascii="Arial" w:hAnsi="Arial" w:cs="Arial"/>
                <w:sz w:val="20"/>
                <w:szCs w:val="20"/>
              </w:rPr>
            </w:pPr>
            <w:r>
              <w:rPr>
                <w:rFonts w:ascii="Arial" w:hAnsi="Arial" w:cs="Arial"/>
                <w:sz w:val="20"/>
                <w:szCs w:val="20"/>
              </w:rPr>
              <w:t>Question (c)</w:t>
            </w:r>
          </w:p>
        </w:tc>
        <w:tc>
          <w:tcPr>
            <w:tcW w:w="1777" w:type="dxa"/>
            <w:vMerge w:val="restart"/>
            <w:vAlign w:val="center"/>
          </w:tcPr>
          <w:p w14:paraId="3236ADBA" w14:textId="4D1FF3C0" w:rsidR="00D469F0" w:rsidRDefault="001A6917" w:rsidP="00D469F0">
            <w:pPr>
              <w:jc w:val="center"/>
              <w:rPr>
                <w:rFonts w:ascii="Arial" w:hAnsi="Arial" w:cs="Arial"/>
                <w:sz w:val="20"/>
                <w:szCs w:val="20"/>
              </w:rPr>
            </w:pPr>
            <w:r>
              <w:rPr>
                <w:rFonts w:ascii="Arial" w:hAnsi="Arial" w:cs="Arial"/>
                <w:sz w:val="20"/>
                <w:szCs w:val="20"/>
              </w:rPr>
              <w:t>17.57%</w:t>
            </w:r>
          </w:p>
        </w:tc>
      </w:tr>
      <w:tr w:rsidR="00D469F0" w14:paraId="31D467EB" w14:textId="77777777" w:rsidTr="5291B289">
        <w:tc>
          <w:tcPr>
            <w:tcW w:w="554" w:type="dxa"/>
            <w:vAlign w:val="center"/>
          </w:tcPr>
          <w:p w14:paraId="3F0ED537" w14:textId="77777777" w:rsidR="00D469F0" w:rsidRDefault="00D469F0" w:rsidP="006464BB">
            <w:pPr>
              <w:rPr>
                <w:rFonts w:ascii="Arial" w:hAnsi="Arial" w:cs="Arial"/>
                <w:sz w:val="20"/>
                <w:szCs w:val="20"/>
              </w:rPr>
            </w:pPr>
          </w:p>
        </w:tc>
        <w:tc>
          <w:tcPr>
            <w:tcW w:w="2084" w:type="dxa"/>
            <w:vAlign w:val="center"/>
          </w:tcPr>
          <w:p w14:paraId="371676F2" w14:textId="77777777" w:rsidR="00D469F0" w:rsidRDefault="00D469F0" w:rsidP="009810DC">
            <w:pPr>
              <w:jc w:val="center"/>
              <w:rPr>
                <w:rFonts w:ascii="Arial" w:hAnsi="Arial" w:cs="Arial"/>
                <w:sz w:val="20"/>
                <w:szCs w:val="20"/>
              </w:rPr>
            </w:pPr>
          </w:p>
        </w:tc>
        <w:tc>
          <w:tcPr>
            <w:tcW w:w="1838" w:type="dxa"/>
          </w:tcPr>
          <w:p w14:paraId="73DE0531" w14:textId="4001AAFE" w:rsidR="00D469F0" w:rsidRPr="008F1CFE" w:rsidRDefault="00D469F0" w:rsidP="00D35B73">
            <w:pPr>
              <w:rPr>
                <w:rFonts w:ascii="Arial" w:hAnsi="Arial" w:cs="Arial"/>
                <w:sz w:val="20"/>
                <w:szCs w:val="20"/>
              </w:rPr>
            </w:pPr>
            <w:r>
              <w:rPr>
                <w:rFonts w:ascii="Arial" w:hAnsi="Arial" w:cs="Arial"/>
                <w:sz w:val="20"/>
                <w:szCs w:val="20"/>
              </w:rPr>
              <w:t>SRD</w:t>
            </w:r>
          </w:p>
        </w:tc>
        <w:tc>
          <w:tcPr>
            <w:tcW w:w="2763" w:type="dxa"/>
          </w:tcPr>
          <w:p w14:paraId="037E32DF" w14:textId="77777777" w:rsidR="00D469F0" w:rsidRDefault="00D469F0" w:rsidP="00E72E6C">
            <w:pPr>
              <w:pStyle w:val="ListParagraph"/>
              <w:numPr>
                <w:ilvl w:val="0"/>
                <w:numId w:val="6"/>
              </w:numPr>
              <w:rPr>
                <w:rFonts w:ascii="Arial" w:hAnsi="Arial" w:cs="Arial"/>
                <w:sz w:val="20"/>
                <w:szCs w:val="20"/>
              </w:rPr>
            </w:pPr>
            <w:r>
              <w:rPr>
                <w:rFonts w:ascii="Arial" w:hAnsi="Arial" w:cs="Arial"/>
                <w:sz w:val="20"/>
                <w:szCs w:val="20"/>
              </w:rPr>
              <w:t>1.1.1 What kind of system</w:t>
            </w:r>
          </w:p>
          <w:p w14:paraId="49E27799" w14:textId="77777777" w:rsidR="00D469F0" w:rsidRDefault="00D469F0" w:rsidP="00E72E6C">
            <w:pPr>
              <w:pStyle w:val="ListParagraph"/>
              <w:numPr>
                <w:ilvl w:val="0"/>
                <w:numId w:val="6"/>
              </w:numPr>
              <w:rPr>
                <w:rFonts w:ascii="Arial" w:hAnsi="Arial" w:cs="Arial"/>
                <w:sz w:val="20"/>
                <w:szCs w:val="20"/>
              </w:rPr>
            </w:pPr>
            <w:r>
              <w:rPr>
                <w:rFonts w:ascii="Arial" w:hAnsi="Arial" w:cs="Arial"/>
                <w:sz w:val="20"/>
                <w:szCs w:val="20"/>
              </w:rPr>
              <w:t>1.1.2 Who needs the system</w:t>
            </w:r>
          </w:p>
          <w:p w14:paraId="699FA43F" w14:textId="46AAEFBF" w:rsidR="00D469F0" w:rsidRDefault="00D469F0" w:rsidP="00E72E6C">
            <w:pPr>
              <w:pStyle w:val="ListParagraph"/>
              <w:numPr>
                <w:ilvl w:val="0"/>
                <w:numId w:val="6"/>
              </w:numPr>
              <w:rPr>
                <w:rFonts w:ascii="Arial" w:hAnsi="Arial" w:cs="Arial"/>
                <w:sz w:val="20"/>
                <w:szCs w:val="20"/>
              </w:rPr>
            </w:pPr>
            <w:r>
              <w:rPr>
                <w:rFonts w:ascii="Arial" w:hAnsi="Arial" w:cs="Arial"/>
                <w:sz w:val="20"/>
                <w:szCs w:val="20"/>
              </w:rPr>
              <w:t>1.4.4 PERT Chart</w:t>
            </w:r>
          </w:p>
          <w:p w14:paraId="0E082118" w14:textId="77777777" w:rsidR="00D469F0" w:rsidRDefault="00D469F0" w:rsidP="00E72E6C">
            <w:pPr>
              <w:pStyle w:val="ListParagraph"/>
              <w:numPr>
                <w:ilvl w:val="0"/>
                <w:numId w:val="6"/>
              </w:numPr>
              <w:rPr>
                <w:rFonts w:ascii="Arial" w:hAnsi="Arial" w:cs="Arial"/>
                <w:sz w:val="20"/>
                <w:szCs w:val="20"/>
              </w:rPr>
            </w:pPr>
            <w:r>
              <w:rPr>
                <w:rFonts w:ascii="Arial" w:hAnsi="Arial" w:cs="Arial"/>
                <w:sz w:val="20"/>
                <w:szCs w:val="20"/>
              </w:rPr>
              <w:t>3.0 Nonfunctional Requirements</w:t>
            </w:r>
          </w:p>
          <w:p w14:paraId="277A1C7E" w14:textId="3AC4397F" w:rsidR="00D469F0" w:rsidRPr="00E72E6C" w:rsidRDefault="008E3A90" w:rsidP="008E3A90">
            <w:pPr>
              <w:pStyle w:val="ListParagraph"/>
              <w:numPr>
                <w:ilvl w:val="0"/>
                <w:numId w:val="6"/>
              </w:numPr>
              <w:spacing w:after="160" w:line="259" w:lineRule="auto"/>
              <w:rPr>
                <w:rFonts w:ascii="Arial" w:hAnsi="Arial" w:cs="Arial"/>
                <w:sz w:val="20"/>
                <w:szCs w:val="20"/>
              </w:rPr>
            </w:pPr>
            <w:r>
              <w:rPr>
                <w:rFonts w:ascii="Arial" w:hAnsi="Arial" w:cs="Arial"/>
                <w:sz w:val="20"/>
                <w:szCs w:val="20"/>
              </w:rPr>
              <w:t>4.0 Requirement Reviews</w:t>
            </w:r>
          </w:p>
        </w:tc>
        <w:tc>
          <w:tcPr>
            <w:tcW w:w="1777" w:type="dxa"/>
            <w:vMerge/>
            <w:vAlign w:val="center"/>
          </w:tcPr>
          <w:p w14:paraId="12A3D2A3" w14:textId="77777777" w:rsidR="00D469F0" w:rsidRDefault="00D469F0" w:rsidP="00D469F0">
            <w:pPr>
              <w:jc w:val="center"/>
              <w:rPr>
                <w:rFonts w:ascii="Arial" w:hAnsi="Arial" w:cs="Arial"/>
                <w:sz w:val="20"/>
                <w:szCs w:val="20"/>
              </w:rPr>
            </w:pPr>
          </w:p>
        </w:tc>
      </w:tr>
      <w:tr w:rsidR="00D469F0" w14:paraId="1A9D7C50" w14:textId="77777777" w:rsidTr="5291B289">
        <w:tc>
          <w:tcPr>
            <w:tcW w:w="554" w:type="dxa"/>
            <w:vAlign w:val="center"/>
          </w:tcPr>
          <w:p w14:paraId="67DA7087" w14:textId="77777777" w:rsidR="00D469F0" w:rsidRDefault="00D469F0" w:rsidP="006464BB">
            <w:pPr>
              <w:rPr>
                <w:rFonts w:ascii="Arial" w:hAnsi="Arial" w:cs="Arial"/>
                <w:sz w:val="20"/>
                <w:szCs w:val="20"/>
              </w:rPr>
            </w:pPr>
          </w:p>
        </w:tc>
        <w:tc>
          <w:tcPr>
            <w:tcW w:w="2084" w:type="dxa"/>
            <w:vAlign w:val="center"/>
          </w:tcPr>
          <w:p w14:paraId="421BD96A" w14:textId="77777777" w:rsidR="00D469F0" w:rsidRDefault="00D469F0" w:rsidP="009810DC">
            <w:pPr>
              <w:jc w:val="center"/>
              <w:rPr>
                <w:rFonts w:ascii="Arial" w:hAnsi="Arial" w:cs="Arial"/>
                <w:sz w:val="20"/>
                <w:szCs w:val="20"/>
              </w:rPr>
            </w:pPr>
          </w:p>
        </w:tc>
        <w:tc>
          <w:tcPr>
            <w:tcW w:w="1838" w:type="dxa"/>
          </w:tcPr>
          <w:p w14:paraId="41708057" w14:textId="1BB6F749" w:rsidR="00D469F0" w:rsidRPr="008F1CFE" w:rsidRDefault="00D469F0" w:rsidP="00D35B73">
            <w:pPr>
              <w:rPr>
                <w:rFonts w:ascii="Arial" w:hAnsi="Arial" w:cs="Arial"/>
                <w:sz w:val="20"/>
                <w:szCs w:val="20"/>
              </w:rPr>
            </w:pPr>
            <w:r>
              <w:rPr>
                <w:rFonts w:ascii="Arial" w:hAnsi="Arial" w:cs="Arial"/>
                <w:sz w:val="20"/>
                <w:szCs w:val="20"/>
              </w:rPr>
              <w:t>SDS</w:t>
            </w:r>
          </w:p>
        </w:tc>
        <w:tc>
          <w:tcPr>
            <w:tcW w:w="2763" w:type="dxa"/>
          </w:tcPr>
          <w:p w14:paraId="13F8525D" w14:textId="49211C61" w:rsidR="00D469F0" w:rsidRPr="00372599" w:rsidRDefault="00D469F0" w:rsidP="00372599">
            <w:pPr>
              <w:pStyle w:val="ListParagraph"/>
              <w:numPr>
                <w:ilvl w:val="0"/>
                <w:numId w:val="6"/>
              </w:numPr>
              <w:rPr>
                <w:rFonts w:ascii="Arial" w:hAnsi="Arial" w:cs="Arial"/>
                <w:sz w:val="20"/>
                <w:szCs w:val="20"/>
              </w:rPr>
            </w:pPr>
            <w:r>
              <w:rPr>
                <w:rFonts w:ascii="Arial" w:hAnsi="Arial" w:cs="Arial"/>
                <w:sz w:val="20"/>
                <w:szCs w:val="20"/>
              </w:rPr>
              <w:t>State Transition Diagram</w:t>
            </w:r>
          </w:p>
        </w:tc>
        <w:tc>
          <w:tcPr>
            <w:tcW w:w="1777" w:type="dxa"/>
            <w:vMerge/>
            <w:vAlign w:val="center"/>
          </w:tcPr>
          <w:p w14:paraId="387C7B93" w14:textId="77777777" w:rsidR="00D469F0" w:rsidRDefault="00D469F0" w:rsidP="00D469F0">
            <w:pPr>
              <w:jc w:val="center"/>
              <w:rPr>
                <w:rFonts w:ascii="Arial" w:hAnsi="Arial" w:cs="Arial"/>
                <w:sz w:val="20"/>
                <w:szCs w:val="20"/>
              </w:rPr>
            </w:pPr>
          </w:p>
        </w:tc>
      </w:tr>
      <w:tr w:rsidR="00D469F0" w14:paraId="4A5E53F9" w14:textId="77777777" w:rsidTr="5291B289">
        <w:tc>
          <w:tcPr>
            <w:tcW w:w="554" w:type="dxa"/>
            <w:vAlign w:val="center"/>
          </w:tcPr>
          <w:p w14:paraId="229C608D" w14:textId="77777777" w:rsidR="00D469F0" w:rsidRDefault="00D469F0" w:rsidP="006464BB">
            <w:pPr>
              <w:rPr>
                <w:rFonts w:ascii="Arial" w:hAnsi="Arial" w:cs="Arial"/>
                <w:sz w:val="20"/>
                <w:szCs w:val="20"/>
              </w:rPr>
            </w:pPr>
          </w:p>
        </w:tc>
        <w:tc>
          <w:tcPr>
            <w:tcW w:w="2084" w:type="dxa"/>
            <w:vAlign w:val="center"/>
          </w:tcPr>
          <w:p w14:paraId="6430B931" w14:textId="77777777" w:rsidR="00D469F0" w:rsidRDefault="00D469F0" w:rsidP="009810DC">
            <w:pPr>
              <w:jc w:val="center"/>
              <w:rPr>
                <w:rFonts w:ascii="Arial" w:hAnsi="Arial" w:cs="Arial"/>
                <w:sz w:val="20"/>
                <w:szCs w:val="20"/>
              </w:rPr>
            </w:pPr>
          </w:p>
        </w:tc>
        <w:tc>
          <w:tcPr>
            <w:tcW w:w="1838" w:type="dxa"/>
          </w:tcPr>
          <w:p w14:paraId="3C3D80F1" w14:textId="52D2FFB4" w:rsidR="00D469F0" w:rsidRPr="008F1CFE" w:rsidRDefault="00D469F0" w:rsidP="00D35B73">
            <w:pPr>
              <w:rPr>
                <w:rFonts w:ascii="Arial" w:hAnsi="Arial" w:cs="Arial"/>
                <w:sz w:val="20"/>
                <w:szCs w:val="20"/>
              </w:rPr>
            </w:pPr>
            <w:r>
              <w:rPr>
                <w:rFonts w:ascii="Arial" w:hAnsi="Arial" w:cs="Arial"/>
                <w:sz w:val="20"/>
                <w:szCs w:val="20"/>
              </w:rPr>
              <w:t>STD</w:t>
            </w:r>
          </w:p>
        </w:tc>
        <w:tc>
          <w:tcPr>
            <w:tcW w:w="2763" w:type="dxa"/>
          </w:tcPr>
          <w:p w14:paraId="004FDC61" w14:textId="77777777" w:rsidR="00D469F0" w:rsidRDefault="00D469F0" w:rsidP="00EE63B1">
            <w:pPr>
              <w:pStyle w:val="ListParagraph"/>
              <w:numPr>
                <w:ilvl w:val="0"/>
                <w:numId w:val="6"/>
              </w:numPr>
              <w:spacing w:after="160" w:line="259" w:lineRule="auto"/>
              <w:rPr>
                <w:rFonts w:ascii="Arial" w:hAnsi="Arial" w:cs="Arial"/>
                <w:sz w:val="20"/>
                <w:szCs w:val="20"/>
              </w:rPr>
            </w:pPr>
            <w:r>
              <w:rPr>
                <w:rFonts w:ascii="Arial" w:hAnsi="Arial" w:cs="Arial"/>
                <w:sz w:val="20"/>
                <w:szCs w:val="20"/>
              </w:rPr>
              <w:t>Test Case 1 to 5 for Use Case 1</w:t>
            </w:r>
          </w:p>
          <w:p w14:paraId="578DD3FB" w14:textId="77777777" w:rsidR="00D469F0" w:rsidRDefault="00D469F0" w:rsidP="00EE63B1">
            <w:pPr>
              <w:pStyle w:val="ListParagraph"/>
              <w:numPr>
                <w:ilvl w:val="0"/>
                <w:numId w:val="6"/>
              </w:numPr>
              <w:spacing w:after="160" w:line="259" w:lineRule="auto"/>
              <w:rPr>
                <w:rFonts w:ascii="Arial" w:hAnsi="Arial" w:cs="Arial"/>
                <w:sz w:val="20"/>
                <w:szCs w:val="20"/>
              </w:rPr>
            </w:pPr>
            <w:r w:rsidRPr="00EE63B1">
              <w:rPr>
                <w:rFonts w:ascii="Arial" w:hAnsi="Arial" w:cs="Arial"/>
                <w:sz w:val="20"/>
                <w:szCs w:val="20"/>
              </w:rPr>
              <w:t>UI/UX Designer for Use Case 1</w:t>
            </w:r>
          </w:p>
          <w:p w14:paraId="1E8865DC" w14:textId="558AAA52" w:rsidR="00D469F0" w:rsidRPr="00EE63B1" w:rsidRDefault="00D469F0" w:rsidP="00EE63B1">
            <w:pPr>
              <w:pStyle w:val="ListParagraph"/>
              <w:numPr>
                <w:ilvl w:val="0"/>
                <w:numId w:val="6"/>
              </w:numPr>
              <w:spacing w:after="160" w:line="259" w:lineRule="auto"/>
              <w:rPr>
                <w:rFonts w:ascii="Arial" w:hAnsi="Arial" w:cs="Arial"/>
                <w:sz w:val="20"/>
                <w:szCs w:val="20"/>
              </w:rPr>
            </w:pPr>
            <w:r>
              <w:rPr>
                <w:rFonts w:ascii="Arial" w:hAnsi="Arial" w:cs="Arial"/>
                <w:sz w:val="20"/>
                <w:szCs w:val="20"/>
              </w:rPr>
              <w:t>3.1.3 Interactive Elements</w:t>
            </w:r>
          </w:p>
        </w:tc>
        <w:tc>
          <w:tcPr>
            <w:tcW w:w="1777" w:type="dxa"/>
            <w:vMerge/>
            <w:vAlign w:val="center"/>
          </w:tcPr>
          <w:p w14:paraId="71B86742" w14:textId="77777777" w:rsidR="00D469F0" w:rsidRDefault="00D469F0" w:rsidP="00D469F0">
            <w:pPr>
              <w:jc w:val="center"/>
              <w:rPr>
                <w:rFonts w:ascii="Arial" w:hAnsi="Arial" w:cs="Arial"/>
                <w:sz w:val="20"/>
                <w:szCs w:val="20"/>
              </w:rPr>
            </w:pPr>
          </w:p>
        </w:tc>
      </w:tr>
      <w:tr w:rsidR="00D469F0" w14:paraId="307E5F45" w14:textId="77777777" w:rsidTr="5291B289">
        <w:tc>
          <w:tcPr>
            <w:tcW w:w="554" w:type="dxa"/>
            <w:vAlign w:val="center"/>
          </w:tcPr>
          <w:p w14:paraId="5DA8D97D" w14:textId="77777777" w:rsidR="00D469F0" w:rsidRDefault="00D469F0" w:rsidP="006464BB">
            <w:pPr>
              <w:rPr>
                <w:rFonts w:ascii="Arial" w:hAnsi="Arial" w:cs="Arial"/>
                <w:sz w:val="20"/>
                <w:szCs w:val="20"/>
              </w:rPr>
            </w:pPr>
          </w:p>
        </w:tc>
        <w:tc>
          <w:tcPr>
            <w:tcW w:w="2084" w:type="dxa"/>
            <w:vAlign w:val="center"/>
          </w:tcPr>
          <w:p w14:paraId="31AC6AED" w14:textId="77777777" w:rsidR="00D469F0" w:rsidRDefault="00D469F0" w:rsidP="009810DC">
            <w:pPr>
              <w:jc w:val="center"/>
              <w:rPr>
                <w:rFonts w:ascii="Arial" w:hAnsi="Arial" w:cs="Arial"/>
                <w:sz w:val="20"/>
                <w:szCs w:val="20"/>
              </w:rPr>
            </w:pPr>
          </w:p>
        </w:tc>
        <w:tc>
          <w:tcPr>
            <w:tcW w:w="1838" w:type="dxa"/>
          </w:tcPr>
          <w:p w14:paraId="3E8EC9C2" w14:textId="03A87D21" w:rsidR="00D469F0" w:rsidRPr="008F1CFE" w:rsidRDefault="00D469F0" w:rsidP="00D35B73">
            <w:pPr>
              <w:rPr>
                <w:rFonts w:ascii="Arial" w:hAnsi="Arial" w:cs="Arial"/>
                <w:sz w:val="20"/>
                <w:szCs w:val="20"/>
              </w:rPr>
            </w:pPr>
            <w:r>
              <w:rPr>
                <w:rFonts w:ascii="Arial" w:hAnsi="Arial" w:cs="Arial"/>
                <w:sz w:val="20"/>
                <w:szCs w:val="20"/>
              </w:rPr>
              <w:t>Final Report</w:t>
            </w:r>
          </w:p>
        </w:tc>
        <w:tc>
          <w:tcPr>
            <w:tcW w:w="2763" w:type="dxa"/>
          </w:tcPr>
          <w:p w14:paraId="000D31A4" w14:textId="77777777" w:rsidR="00D469F0" w:rsidRDefault="00D469F0" w:rsidP="00F47D41">
            <w:pPr>
              <w:pStyle w:val="ListParagraph"/>
              <w:numPr>
                <w:ilvl w:val="0"/>
                <w:numId w:val="6"/>
              </w:numPr>
              <w:rPr>
                <w:rFonts w:ascii="Arial" w:hAnsi="Arial" w:cs="Arial"/>
                <w:sz w:val="20"/>
                <w:szCs w:val="20"/>
              </w:rPr>
            </w:pPr>
            <w:r>
              <w:rPr>
                <w:rFonts w:ascii="Arial" w:hAnsi="Arial" w:cs="Arial"/>
                <w:sz w:val="20"/>
                <w:szCs w:val="20"/>
              </w:rPr>
              <w:t>Abstract</w:t>
            </w:r>
          </w:p>
          <w:p w14:paraId="06DEF225" w14:textId="6365BDFA" w:rsidR="00D469F0" w:rsidRPr="00F47D41" w:rsidRDefault="00D469F0" w:rsidP="00F47D41">
            <w:pPr>
              <w:pStyle w:val="ListParagraph"/>
              <w:numPr>
                <w:ilvl w:val="0"/>
                <w:numId w:val="6"/>
              </w:numPr>
              <w:rPr>
                <w:rFonts w:ascii="Arial" w:hAnsi="Arial" w:cs="Arial"/>
                <w:sz w:val="20"/>
                <w:szCs w:val="20"/>
              </w:rPr>
            </w:pPr>
            <w:r>
              <w:rPr>
                <w:rFonts w:ascii="Arial" w:hAnsi="Arial" w:cs="Arial"/>
                <w:sz w:val="20"/>
                <w:szCs w:val="20"/>
              </w:rPr>
              <w:t>Conclusion</w:t>
            </w:r>
          </w:p>
        </w:tc>
        <w:tc>
          <w:tcPr>
            <w:tcW w:w="1777" w:type="dxa"/>
            <w:vMerge/>
            <w:vAlign w:val="center"/>
          </w:tcPr>
          <w:p w14:paraId="31FC20AD" w14:textId="77777777" w:rsidR="00D469F0" w:rsidRDefault="00D469F0" w:rsidP="00D469F0">
            <w:pPr>
              <w:jc w:val="center"/>
              <w:rPr>
                <w:rFonts w:ascii="Arial" w:hAnsi="Arial" w:cs="Arial"/>
                <w:sz w:val="20"/>
                <w:szCs w:val="20"/>
              </w:rPr>
            </w:pPr>
          </w:p>
        </w:tc>
      </w:tr>
      <w:tr w:rsidR="00D469F0" w14:paraId="2C7A727C" w14:textId="77777777" w:rsidTr="5291B289">
        <w:tc>
          <w:tcPr>
            <w:tcW w:w="554" w:type="dxa"/>
            <w:vAlign w:val="center"/>
          </w:tcPr>
          <w:p w14:paraId="5A5D724E" w14:textId="77777777" w:rsidR="00D469F0" w:rsidRDefault="00D469F0" w:rsidP="006464BB">
            <w:pPr>
              <w:rPr>
                <w:rFonts w:ascii="Arial" w:hAnsi="Arial" w:cs="Arial"/>
                <w:sz w:val="20"/>
                <w:szCs w:val="20"/>
              </w:rPr>
            </w:pPr>
          </w:p>
        </w:tc>
        <w:tc>
          <w:tcPr>
            <w:tcW w:w="2084" w:type="dxa"/>
            <w:vAlign w:val="center"/>
          </w:tcPr>
          <w:p w14:paraId="4DF70BED" w14:textId="77777777" w:rsidR="00D469F0" w:rsidRDefault="00D469F0" w:rsidP="009810DC">
            <w:pPr>
              <w:jc w:val="center"/>
              <w:rPr>
                <w:rFonts w:ascii="Arial" w:hAnsi="Arial" w:cs="Arial"/>
                <w:sz w:val="20"/>
                <w:szCs w:val="20"/>
              </w:rPr>
            </w:pPr>
          </w:p>
        </w:tc>
        <w:tc>
          <w:tcPr>
            <w:tcW w:w="1838" w:type="dxa"/>
          </w:tcPr>
          <w:p w14:paraId="19916B07" w14:textId="71D4FB34" w:rsidR="00D469F0" w:rsidRPr="008F1CFE" w:rsidRDefault="00D469F0" w:rsidP="00D35B73">
            <w:pPr>
              <w:rPr>
                <w:rFonts w:ascii="Arial" w:hAnsi="Arial" w:cs="Arial"/>
                <w:sz w:val="20"/>
                <w:szCs w:val="20"/>
              </w:rPr>
            </w:pPr>
            <w:r>
              <w:rPr>
                <w:rFonts w:ascii="Arial" w:hAnsi="Arial" w:cs="Arial"/>
                <w:sz w:val="20"/>
                <w:szCs w:val="20"/>
              </w:rPr>
              <w:t>Presentation</w:t>
            </w:r>
          </w:p>
        </w:tc>
        <w:tc>
          <w:tcPr>
            <w:tcW w:w="2763" w:type="dxa"/>
          </w:tcPr>
          <w:p w14:paraId="7AC39C8B" w14:textId="23F8FF7D" w:rsidR="00D469F0" w:rsidRPr="00F47D41" w:rsidRDefault="00D469F0" w:rsidP="00F47D41">
            <w:pPr>
              <w:pStyle w:val="ListParagraph"/>
              <w:numPr>
                <w:ilvl w:val="0"/>
                <w:numId w:val="6"/>
              </w:numPr>
              <w:rPr>
                <w:rFonts w:ascii="Arial" w:hAnsi="Arial" w:cs="Arial"/>
                <w:sz w:val="20"/>
                <w:szCs w:val="20"/>
              </w:rPr>
            </w:pPr>
            <w:r>
              <w:rPr>
                <w:rFonts w:ascii="Arial" w:hAnsi="Arial" w:cs="Arial"/>
                <w:sz w:val="20"/>
                <w:szCs w:val="20"/>
              </w:rPr>
              <w:t>Design slides</w:t>
            </w:r>
          </w:p>
        </w:tc>
        <w:tc>
          <w:tcPr>
            <w:tcW w:w="1777" w:type="dxa"/>
            <w:vMerge/>
            <w:vAlign w:val="center"/>
          </w:tcPr>
          <w:p w14:paraId="3D5978C2" w14:textId="77777777" w:rsidR="00D469F0" w:rsidRDefault="00D469F0" w:rsidP="00D469F0">
            <w:pPr>
              <w:jc w:val="center"/>
              <w:rPr>
                <w:rFonts w:ascii="Arial" w:hAnsi="Arial" w:cs="Arial"/>
                <w:sz w:val="20"/>
                <w:szCs w:val="20"/>
              </w:rPr>
            </w:pPr>
          </w:p>
        </w:tc>
      </w:tr>
      <w:tr w:rsidR="00D469F0" w14:paraId="38E15F7F" w14:textId="77777777" w:rsidTr="5291B289">
        <w:tc>
          <w:tcPr>
            <w:tcW w:w="554" w:type="dxa"/>
            <w:vAlign w:val="center"/>
          </w:tcPr>
          <w:p w14:paraId="62271643" w14:textId="2D173885" w:rsidR="00D469F0" w:rsidRDefault="00D469F0" w:rsidP="006464BB">
            <w:pPr>
              <w:rPr>
                <w:rFonts w:ascii="Arial" w:hAnsi="Arial" w:cs="Arial"/>
                <w:sz w:val="20"/>
                <w:szCs w:val="20"/>
              </w:rPr>
            </w:pPr>
            <w:r>
              <w:rPr>
                <w:rFonts w:ascii="Arial" w:hAnsi="Arial" w:cs="Arial"/>
                <w:sz w:val="20"/>
                <w:szCs w:val="20"/>
              </w:rPr>
              <w:t>5.</w:t>
            </w:r>
          </w:p>
        </w:tc>
        <w:tc>
          <w:tcPr>
            <w:tcW w:w="2084" w:type="dxa"/>
            <w:vAlign w:val="center"/>
          </w:tcPr>
          <w:p w14:paraId="108DFD28" w14:textId="3A04CDFB" w:rsidR="00D469F0" w:rsidRDefault="00D469F0" w:rsidP="009810DC">
            <w:pPr>
              <w:jc w:val="center"/>
              <w:rPr>
                <w:rFonts w:ascii="Arial" w:hAnsi="Arial" w:cs="Arial"/>
                <w:sz w:val="20"/>
                <w:szCs w:val="20"/>
              </w:rPr>
            </w:pPr>
            <w:r>
              <w:rPr>
                <w:rFonts w:ascii="Arial" w:hAnsi="Arial" w:cs="Arial"/>
                <w:sz w:val="20"/>
                <w:szCs w:val="20"/>
              </w:rPr>
              <w:t>Siow Qi Yung</w:t>
            </w:r>
          </w:p>
        </w:tc>
        <w:tc>
          <w:tcPr>
            <w:tcW w:w="1838" w:type="dxa"/>
          </w:tcPr>
          <w:p w14:paraId="1D42D6FC" w14:textId="4978EC0C" w:rsidR="00D469F0" w:rsidRPr="008F1CFE" w:rsidRDefault="00D469F0" w:rsidP="00D35B73">
            <w:pPr>
              <w:rPr>
                <w:rFonts w:ascii="Arial" w:hAnsi="Arial" w:cs="Arial"/>
                <w:sz w:val="20"/>
                <w:szCs w:val="20"/>
              </w:rPr>
            </w:pPr>
            <w:r>
              <w:rPr>
                <w:rFonts w:ascii="Arial" w:hAnsi="Arial" w:cs="Arial"/>
                <w:sz w:val="20"/>
                <w:szCs w:val="20"/>
              </w:rPr>
              <w:t>Proposal</w:t>
            </w:r>
          </w:p>
        </w:tc>
        <w:tc>
          <w:tcPr>
            <w:tcW w:w="2763" w:type="dxa"/>
          </w:tcPr>
          <w:p w14:paraId="3235A1D4" w14:textId="6DC57E8B" w:rsidR="00D469F0" w:rsidRPr="00F15FB0" w:rsidRDefault="00D469F0" w:rsidP="00F15FB0">
            <w:pPr>
              <w:pStyle w:val="ListParagraph"/>
              <w:numPr>
                <w:ilvl w:val="0"/>
                <w:numId w:val="6"/>
              </w:numPr>
              <w:rPr>
                <w:rFonts w:ascii="Arial" w:hAnsi="Arial" w:cs="Arial"/>
                <w:sz w:val="20"/>
                <w:szCs w:val="20"/>
              </w:rPr>
            </w:pPr>
            <w:r>
              <w:rPr>
                <w:rFonts w:ascii="Arial" w:hAnsi="Arial" w:cs="Arial"/>
                <w:sz w:val="20"/>
                <w:szCs w:val="20"/>
              </w:rPr>
              <w:t>Question (b)</w:t>
            </w:r>
          </w:p>
        </w:tc>
        <w:tc>
          <w:tcPr>
            <w:tcW w:w="1777" w:type="dxa"/>
            <w:vMerge w:val="restart"/>
            <w:vAlign w:val="center"/>
          </w:tcPr>
          <w:p w14:paraId="4E8E01A1" w14:textId="5DA7D02E" w:rsidR="00D469F0" w:rsidRDefault="001A6917" w:rsidP="00D469F0">
            <w:pPr>
              <w:jc w:val="center"/>
              <w:rPr>
                <w:rFonts w:ascii="Arial" w:hAnsi="Arial" w:cs="Arial"/>
                <w:sz w:val="20"/>
                <w:szCs w:val="20"/>
              </w:rPr>
            </w:pPr>
            <w:r>
              <w:rPr>
                <w:rFonts w:ascii="Arial" w:hAnsi="Arial" w:cs="Arial"/>
                <w:sz w:val="20"/>
                <w:szCs w:val="20"/>
              </w:rPr>
              <w:t>17.57%</w:t>
            </w:r>
          </w:p>
        </w:tc>
      </w:tr>
      <w:tr w:rsidR="00D469F0" w14:paraId="292D931B" w14:textId="77777777" w:rsidTr="5291B289">
        <w:tc>
          <w:tcPr>
            <w:tcW w:w="554" w:type="dxa"/>
            <w:vAlign w:val="center"/>
          </w:tcPr>
          <w:p w14:paraId="68A7FF61" w14:textId="77777777" w:rsidR="00D469F0" w:rsidRDefault="00D469F0" w:rsidP="006464BB">
            <w:pPr>
              <w:rPr>
                <w:rFonts w:ascii="Arial" w:hAnsi="Arial" w:cs="Arial"/>
                <w:sz w:val="20"/>
                <w:szCs w:val="20"/>
              </w:rPr>
            </w:pPr>
          </w:p>
        </w:tc>
        <w:tc>
          <w:tcPr>
            <w:tcW w:w="2084" w:type="dxa"/>
            <w:vAlign w:val="center"/>
          </w:tcPr>
          <w:p w14:paraId="0FFD131E" w14:textId="77777777" w:rsidR="00D469F0" w:rsidRDefault="00D469F0" w:rsidP="009810DC">
            <w:pPr>
              <w:jc w:val="center"/>
              <w:rPr>
                <w:rFonts w:ascii="Arial" w:hAnsi="Arial" w:cs="Arial"/>
                <w:sz w:val="20"/>
                <w:szCs w:val="20"/>
              </w:rPr>
            </w:pPr>
          </w:p>
        </w:tc>
        <w:tc>
          <w:tcPr>
            <w:tcW w:w="1838" w:type="dxa"/>
          </w:tcPr>
          <w:p w14:paraId="7AD3286E" w14:textId="2E534005" w:rsidR="00D469F0" w:rsidRPr="008F1CFE" w:rsidRDefault="00D469F0" w:rsidP="00D35B73">
            <w:pPr>
              <w:rPr>
                <w:rFonts w:ascii="Arial" w:hAnsi="Arial" w:cs="Arial"/>
                <w:sz w:val="20"/>
                <w:szCs w:val="20"/>
              </w:rPr>
            </w:pPr>
            <w:r>
              <w:rPr>
                <w:rFonts w:ascii="Arial" w:hAnsi="Arial" w:cs="Arial"/>
                <w:sz w:val="20"/>
                <w:szCs w:val="20"/>
              </w:rPr>
              <w:t>SRD</w:t>
            </w:r>
          </w:p>
        </w:tc>
        <w:tc>
          <w:tcPr>
            <w:tcW w:w="2763" w:type="dxa"/>
          </w:tcPr>
          <w:p w14:paraId="6F016FC5" w14:textId="77777777" w:rsidR="00D469F0" w:rsidRDefault="00D469F0" w:rsidP="000102D4">
            <w:pPr>
              <w:pStyle w:val="ListParagraph"/>
              <w:numPr>
                <w:ilvl w:val="0"/>
                <w:numId w:val="6"/>
              </w:numPr>
              <w:rPr>
                <w:rFonts w:ascii="Arial" w:hAnsi="Arial" w:cs="Arial"/>
                <w:sz w:val="20"/>
                <w:szCs w:val="20"/>
              </w:rPr>
            </w:pPr>
            <w:r>
              <w:rPr>
                <w:rFonts w:ascii="Arial" w:hAnsi="Arial" w:cs="Arial"/>
                <w:sz w:val="20"/>
                <w:szCs w:val="20"/>
              </w:rPr>
              <w:t>2.1 Overall Use Case Diagram</w:t>
            </w:r>
          </w:p>
          <w:p w14:paraId="7B799AEC" w14:textId="77777777" w:rsidR="00D469F0" w:rsidRDefault="00D469F0" w:rsidP="000102D4">
            <w:pPr>
              <w:pStyle w:val="ListParagraph"/>
              <w:numPr>
                <w:ilvl w:val="0"/>
                <w:numId w:val="6"/>
              </w:numPr>
              <w:rPr>
                <w:rFonts w:ascii="Arial" w:hAnsi="Arial" w:cs="Arial"/>
                <w:sz w:val="20"/>
                <w:szCs w:val="20"/>
              </w:rPr>
            </w:pPr>
            <w:r>
              <w:rPr>
                <w:rFonts w:ascii="Arial" w:hAnsi="Arial" w:cs="Arial"/>
                <w:sz w:val="20"/>
                <w:szCs w:val="20"/>
              </w:rPr>
              <w:t>Activity Diagram for Use Case 1 and 3</w:t>
            </w:r>
          </w:p>
          <w:p w14:paraId="11E19F12" w14:textId="77777777" w:rsidR="00D469F0" w:rsidRDefault="00D469F0" w:rsidP="000102D4">
            <w:pPr>
              <w:pStyle w:val="ListParagraph"/>
              <w:numPr>
                <w:ilvl w:val="0"/>
                <w:numId w:val="6"/>
              </w:numPr>
              <w:rPr>
                <w:rFonts w:ascii="Arial" w:hAnsi="Arial" w:cs="Arial"/>
                <w:sz w:val="20"/>
                <w:szCs w:val="20"/>
              </w:rPr>
            </w:pPr>
            <w:r>
              <w:rPr>
                <w:rFonts w:ascii="Arial" w:hAnsi="Arial" w:cs="Arial"/>
                <w:sz w:val="20"/>
                <w:szCs w:val="20"/>
              </w:rPr>
              <w:t>Nonfunctional Requirements</w:t>
            </w:r>
          </w:p>
          <w:p w14:paraId="6FD6C664" w14:textId="77777777" w:rsidR="00D469F0" w:rsidRDefault="00D469F0" w:rsidP="000102D4">
            <w:pPr>
              <w:pStyle w:val="ListParagraph"/>
              <w:numPr>
                <w:ilvl w:val="0"/>
                <w:numId w:val="6"/>
              </w:numPr>
              <w:rPr>
                <w:rFonts w:ascii="Arial" w:hAnsi="Arial" w:cs="Arial"/>
                <w:sz w:val="20"/>
                <w:szCs w:val="20"/>
              </w:rPr>
            </w:pPr>
            <w:r>
              <w:rPr>
                <w:rFonts w:ascii="Arial" w:hAnsi="Arial" w:cs="Arial"/>
                <w:sz w:val="20"/>
                <w:szCs w:val="20"/>
              </w:rPr>
              <w:t>2.2.4 Complete Activity Diagram</w:t>
            </w:r>
          </w:p>
          <w:p w14:paraId="11C30F8E" w14:textId="00C3F206" w:rsidR="00D469F0" w:rsidRPr="000102D4" w:rsidRDefault="00197988" w:rsidP="00197988">
            <w:pPr>
              <w:pStyle w:val="ListParagraph"/>
              <w:numPr>
                <w:ilvl w:val="0"/>
                <w:numId w:val="6"/>
              </w:numPr>
              <w:spacing w:after="160" w:line="259" w:lineRule="auto"/>
              <w:rPr>
                <w:rFonts w:ascii="Arial" w:hAnsi="Arial" w:cs="Arial"/>
                <w:sz w:val="20"/>
                <w:szCs w:val="20"/>
              </w:rPr>
            </w:pPr>
            <w:r>
              <w:rPr>
                <w:rFonts w:ascii="Arial" w:hAnsi="Arial" w:cs="Arial"/>
                <w:sz w:val="20"/>
                <w:szCs w:val="20"/>
              </w:rPr>
              <w:t>4.0 Requirement Reviews</w:t>
            </w:r>
          </w:p>
        </w:tc>
        <w:tc>
          <w:tcPr>
            <w:tcW w:w="1777" w:type="dxa"/>
            <w:vMerge/>
            <w:vAlign w:val="center"/>
          </w:tcPr>
          <w:p w14:paraId="03387D5A" w14:textId="77777777" w:rsidR="00D469F0" w:rsidRDefault="00D469F0" w:rsidP="00D469F0">
            <w:pPr>
              <w:jc w:val="center"/>
              <w:rPr>
                <w:rFonts w:ascii="Arial" w:hAnsi="Arial" w:cs="Arial"/>
                <w:sz w:val="20"/>
                <w:szCs w:val="20"/>
              </w:rPr>
            </w:pPr>
          </w:p>
        </w:tc>
      </w:tr>
      <w:tr w:rsidR="00D469F0" w14:paraId="041D9983" w14:textId="77777777" w:rsidTr="5291B289">
        <w:tc>
          <w:tcPr>
            <w:tcW w:w="554" w:type="dxa"/>
            <w:vAlign w:val="center"/>
          </w:tcPr>
          <w:p w14:paraId="4AF6C56C" w14:textId="77777777" w:rsidR="00D469F0" w:rsidRDefault="00D469F0" w:rsidP="006464BB">
            <w:pPr>
              <w:rPr>
                <w:rFonts w:ascii="Arial" w:hAnsi="Arial" w:cs="Arial"/>
                <w:sz w:val="20"/>
                <w:szCs w:val="20"/>
              </w:rPr>
            </w:pPr>
          </w:p>
        </w:tc>
        <w:tc>
          <w:tcPr>
            <w:tcW w:w="2084" w:type="dxa"/>
            <w:vAlign w:val="center"/>
          </w:tcPr>
          <w:p w14:paraId="7800A622" w14:textId="77777777" w:rsidR="00D469F0" w:rsidRDefault="00D469F0" w:rsidP="009810DC">
            <w:pPr>
              <w:jc w:val="center"/>
              <w:rPr>
                <w:rFonts w:ascii="Arial" w:hAnsi="Arial" w:cs="Arial"/>
                <w:sz w:val="20"/>
                <w:szCs w:val="20"/>
              </w:rPr>
            </w:pPr>
          </w:p>
        </w:tc>
        <w:tc>
          <w:tcPr>
            <w:tcW w:w="1838" w:type="dxa"/>
          </w:tcPr>
          <w:p w14:paraId="4BF267C1" w14:textId="582ABD25" w:rsidR="00D469F0" w:rsidRPr="008F1CFE" w:rsidRDefault="00D469F0" w:rsidP="00D35B73">
            <w:pPr>
              <w:rPr>
                <w:rFonts w:ascii="Arial" w:hAnsi="Arial" w:cs="Arial"/>
                <w:sz w:val="20"/>
                <w:szCs w:val="20"/>
              </w:rPr>
            </w:pPr>
            <w:r>
              <w:rPr>
                <w:rFonts w:ascii="Arial" w:hAnsi="Arial" w:cs="Arial"/>
                <w:sz w:val="20"/>
                <w:szCs w:val="20"/>
              </w:rPr>
              <w:t>SDS</w:t>
            </w:r>
          </w:p>
        </w:tc>
        <w:tc>
          <w:tcPr>
            <w:tcW w:w="2763" w:type="dxa"/>
          </w:tcPr>
          <w:p w14:paraId="4E9A8492" w14:textId="77777777" w:rsidR="00D469F0" w:rsidRDefault="00D469F0" w:rsidP="00323C48">
            <w:pPr>
              <w:pStyle w:val="ListParagraph"/>
              <w:numPr>
                <w:ilvl w:val="0"/>
                <w:numId w:val="6"/>
              </w:numPr>
              <w:rPr>
                <w:rFonts w:ascii="Arial" w:hAnsi="Arial" w:cs="Arial"/>
                <w:sz w:val="20"/>
                <w:szCs w:val="20"/>
              </w:rPr>
            </w:pPr>
            <w:r>
              <w:rPr>
                <w:rFonts w:ascii="Arial" w:hAnsi="Arial" w:cs="Arial"/>
                <w:sz w:val="20"/>
                <w:szCs w:val="20"/>
              </w:rPr>
              <w:t>Class Diagram</w:t>
            </w:r>
          </w:p>
          <w:p w14:paraId="2D832544" w14:textId="792116EA" w:rsidR="00D469F0" w:rsidRPr="00323C48" w:rsidRDefault="00D469F0" w:rsidP="00323C48">
            <w:pPr>
              <w:pStyle w:val="ListParagraph"/>
              <w:numPr>
                <w:ilvl w:val="0"/>
                <w:numId w:val="6"/>
              </w:numPr>
              <w:rPr>
                <w:rFonts w:ascii="Arial" w:hAnsi="Arial" w:cs="Arial"/>
                <w:sz w:val="20"/>
                <w:szCs w:val="20"/>
              </w:rPr>
            </w:pPr>
            <w:r>
              <w:rPr>
                <w:rFonts w:ascii="Arial" w:hAnsi="Arial" w:cs="Arial"/>
                <w:sz w:val="20"/>
                <w:szCs w:val="20"/>
              </w:rPr>
              <w:t>Use Case Diagram with Relationships</w:t>
            </w:r>
          </w:p>
        </w:tc>
        <w:tc>
          <w:tcPr>
            <w:tcW w:w="1777" w:type="dxa"/>
            <w:vMerge/>
            <w:vAlign w:val="center"/>
          </w:tcPr>
          <w:p w14:paraId="1B39667D" w14:textId="77777777" w:rsidR="00D469F0" w:rsidRDefault="00D469F0" w:rsidP="00D469F0">
            <w:pPr>
              <w:jc w:val="center"/>
              <w:rPr>
                <w:rFonts w:ascii="Arial" w:hAnsi="Arial" w:cs="Arial"/>
                <w:sz w:val="20"/>
                <w:szCs w:val="20"/>
              </w:rPr>
            </w:pPr>
          </w:p>
        </w:tc>
      </w:tr>
      <w:tr w:rsidR="00D469F0" w14:paraId="49714D37" w14:textId="77777777" w:rsidTr="5291B289">
        <w:tc>
          <w:tcPr>
            <w:tcW w:w="554" w:type="dxa"/>
            <w:vAlign w:val="center"/>
          </w:tcPr>
          <w:p w14:paraId="29B1332F" w14:textId="77777777" w:rsidR="00D469F0" w:rsidRDefault="00D469F0" w:rsidP="006464BB">
            <w:pPr>
              <w:rPr>
                <w:rFonts w:ascii="Arial" w:hAnsi="Arial" w:cs="Arial"/>
                <w:sz w:val="20"/>
                <w:szCs w:val="20"/>
              </w:rPr>
            </w:pPr>
          </w:p>
        </w:tc>
        <w:tc>
          <w:tcPr>
            <w:tcW w:w="2084" w:type="dxa"/>
            <w:vAlign w:val="center"/>
          </w:tcPr>
          <w:p w14:paraId="0E055AFC" w14:textId="77777777" w:rsidR="00D469F0" w:rsidRDefault="00D469F0" w:rsidP="009810DC">
            <w:pPr>
              <w:jc w:val="center"/>
              <w:rPr>
                <w:rFonts w:ascii="Arial" w:hAnsi="Arial" w:cs="Arial"/>
                <w:sz w:val="20"/>
                <w:szCs w:val="20"/>
              </w:rPr>
            </w:pPr>
          </w:p>
        </w:tc>
        <w:tc>
          <w:tcPr>
            <w:tcW w:w="1838" w:type="dxa"/>
          </w:tcPr>
          <w:p w14:paraId="7E801EE7" w14:textId="6F96CF1D" w:rsidR="00D469F0" w:rsidRPr="008F1CFE" w:rsidRDefault="00D469F0" w:rsidP="00D35B73">
            <w:pPr>
              <w:rPr>
                <w:rFonts w:ascii="Arial" w:hAnsi="Arial" w:cs="Arial"/>
                <w:sz w:val="20"/>
                <w:szCs w:val="20"/>
              </w:rPr>
            </w:pPr>
            <w:r>
              <w:rPr>
                <w:rFonts w:ascii="Arial" w:hAnsi="Arial" w:cs="Arial"/>
                <w:sz w:val="20"/>
                <w:szCs w:val="20"/>
              </w:rPr>
              <w:t>STD</w:t>
            </w:r>
          </w:p>
        </w:tc>
        <w:tc>
          <w:tcPr>
            <w:tcW w:w="2763" w:type="dxa"/>
          </w:tcPr>
          <w:p w14:paraId="4556E315" w14:textId="053192CB" w:rsidR="1793E3B1" w:rsidRDefault="1793E3B1" w:rsidP="5291B289">
            <w:pPr>
              <w:pStyle w:val="ListParagraph"/>
              <w:numPr>
                <w:ilvl w:val="0"/>
                <w:numId w:val="6"/>
              </w:numPr>
              <w:rPr>
                <w:rFonts w:ascii="Arial" w:hAnsi="Arial" w:cs="Arial"/>
                <w:sz w:val="20"/>
                <w:szCs w:val="20"/>
              </w:rPr>
            </w:pPr>
            <w:r w:rsidRPr="5291B289">
              <w:rPr>
                <w:rFonts w:ascii="Arial" w:hAnsi="Arial" w:cs="Arial"/>
                <w:sz w:val="20"/>
                <w:szCs w:val="20"/>
              </w:rPr>
              <w:t>Test Case 1 to 4 for Use Case 2</w:t>
            </w:r>
          </w:p>
          <w:p w14:paraId="5EBAE87F" w14:textId="77777777" w:rsidR="00D469F0" w:rsidRDefault="00D469F0" w:rsidP="008F62EC">
            <w:pPr>
              <w:pStyle w:val="ListParagraph"/>
              <w:numPr>
                <w:ilvl w:val="0"/>
                <w:numId w:val="6"/>
              </w:numPr>
              <w:rPr>
                <w:rFonts w:ascii="Arial" w:hAnsi="Arial" w:cs="Arial"/>
                <w:sz w:val="20"/>
                <w:szCs w:val="20"/>
              </w:rPr>
            </w:pPr>
            <w:r>
              <w:rPr>
                <w:rFonts w:ascii="Arial" w:hAnsi="Arial" w:cs="Arial"/>
                <w:sz w:val="20"/>
                <w:szCs w:val="20"/>
              </w:rPr>
              <w:t>UI/UX Designer for Notification</w:t>
            </w:r>
          </w:p>
          <w:p w14:paraId="142E8E50" w14:textId="5BEB0EF2" w:rsidR="00D469F0" w:rsidRPr="008F62EC" w:rsidRDefault="00D469F0" w:rsidP="008F62EC">
            <w:pPr>
              <w:pStyle w:val="ListParagraph"/>
              <w:numPr>
                <w:ilvl w:val="0"/>
                <w:numId w:val="6"/>
              </w:numPr>
              <w:rPr>
                <w:rFonts w:ascii="Arial" w:hAnsi="Arial" w:cs="Arial"/>
                <w:sz w:val="20"/>
                <w:szCs w:val="20"/>
              </w:rPr>
            </w:pPr>
            <w:r>
              <w:rPr>
                <w:rFonts w:ascii="Arial" w:hAnsi="Arial" w:cs="Arial"/>
                <w:sz w:val="20"/>
                <w:szCs w:val="20"/>
              </w:rPr>
              <w:t>Support Figma prototyping for all UI/UX design</w:t>
            </w:r>
          </w:p>
        </w:tc>
        <w:tc>
          <w:tcPr>
            <w:tcW w:w="1777" w:type="dxa"/>
            <w:vMerge/>
            <w:vAlign w:val="center"/>
          </w:tcPr>
          <w:p w14:paraId="5916596B" w14:textId="77777777" w:rsidR="00D469F0" w:rsidRDefault="00D469F0" w:rsidP="00D469F0">
            <w:pPr>
              <w:jc w:val="center"/>
              <w:rPr>
                <w:rFonts w:ascii="Arial" w:hAnsi="Arial" w:cs="Arial"/>
                <w:sz w:val="20"/>
                <w:szCs w:val="20"/>
              </w:rPr>
            </w:pPr>
          </w:p>
        </w:tc>
      </w:tr>
      <w:tr w:rsidR="00D469F0" w14:paraId="352EAE59" w14:textId="77777777" w:rsidTr="5291B289">
        <w:tc>
          <w:tcPr>
            <w:tcW w:w="554" w:type="dxa"/>
            <w:vAlign w:val="center"/>
          </w:tcPr>
          <w:p w14:paraId="357EEC33" w14:textId="77777777" w:rsidR="00D469F0" w:rsidRDefault="00D469F0" w:rsidP="006464BB">
            <w:pPr>
              <w:rPr>
                <w:rFonts w:ascii="Arial" w:hAnsi="Arial" w:cs="Arial"/>
                <w:sz w:val="20"/>
                <w:szCs w:val="20"/>
              </w:rPr>
            </w:pPr>
          </w:p>
        </w:tc>
        <w:tc>
          <w:tcPr>
            <w:tcW w:w="2084" w:type="dxa"/>
            <w:vAlign w:val="center"/>
          </w:tcPr>
          <w:p w14:paraId="61382B4E" w14:textId="77777777" w:rsidR="00D469F0" w:rsidRDefault="00D469F0" w:rsidP="009810DC">
            <w:pPr>
              <w:jc w:val="center"/>
              <w:rPr>
                <w:rFonts w:ascii="Arial" w:hAnsi="Arial" w:cs="Arial"/>
                <w:sz w:val="20"/>
                <w:szCs w:val="20"/>
              </w:rPr>
            </w:pPr>
          </w:p>
        </w:tc>
        <w:tc>
          <w:tcPr>
            <w:tcW w:w="1838" w:type="dxa"/>
          </w:tcPr>
          <w:p w14:paraId="42E233D1" w14:textId="0794726A" w:rsidR="00D469F0" w:rsidRPr="008F1CFE" w:rsidRDefault="00D469F0" w:rsidP="00D35B73">
            <w:pPr>
              <w:rPr>
                <w:rFonts w:ascii="Arial" w:hAnsi="Arial" w:cs="Arial"/>
                <w:sz w:val="20"/>
                <w:szCs w:val="20"/>
              </w:rPr>
            </w:pPr>
            <w:r>
              <w:rPr>
                <w:rFonts w:ascii="Arial" w:hAnsi="Arial" w:cs="Arial"/>
                <w:sz w:val="20"/>
                <w:szCs w:val="20"/>
              </w:rPr>
              <w:t>Final Report</w:t>
            </w:r>
          </w:p>
        </w:tc>
        <w:tc>
          <w:tcPr>
            <w:tcW w:w="2763" w:type="dxa"/>
          </w:tcPr>
          <w:p w14:paraId="7AEAA2A7" w14:textId="3C65E079" w:rsidR="00D469F0" w:rsidRPr="00F47D41" w:rsidRDefault="00D469F0" w:rsidP="00F47D41">
            <w:pPr>
              <w:pStyle w:val="ListParagraph"/>
              <w:numPr>
                <w:ilvl w:val="0"/>
                <w:numId w:val="6"/>
              </w:numPr>
              <w:rPr>
                <w:rFonts w:ascii="Arial" w:hAnsi="Arial" w:cs="Arial"/>
                <w:sz w:val="20"/>
                <w:szCs w:val="20"/>
              </w:rPr>
            </w:pPr>
            <w:r>
              <w:rPr>
                <w:rFonts w:ascii="Arial" w:hAnsi="Arial" w:cs="Arial"/>
                <w:sz w:val="20"/>
                <w:szCs w:val="20"/>
              </w:rPr>
              <w:t xml:space="preserve">Discussion </w:t>
            </w:r>
          </w:p>
        </w:tc>
        <w:tc>
          <w:tcPr>
            <w:tcW w:w="1777" w:type="dxa"/>
            <w:vMerge/>
            <w:vAlign w:val="center"/>
          </w:tcPr>
          <w:p w14:paraId="166ED6AF" w14:textId="77777777" w:rsidR="00D469F0" w:rsidRDefault="00D469F0" w:rsidP="00D469F0">
            <w:pPr>
              <w:jc w:val="center"/>
              <w:rPr>
                <w:rFonts w:ascii="Arial" w:hAnsi="Arial" w:cs="Arial"/>
                <w:sz w:val="20"/>
                <w:szCs w:val="20"/>
              </w:rPr>
            </w:pPr>
          </w:p>
        </w:tc>
      </w:tr>
      <w:tr w:rsidR="00D469F0" w14:paraId="08C86A7E" w14:textId="77777777" w:rsidTr="5291B289">
        <w:tc>
          <w:tcPr>
            <w:tcW w:w="554" w:type="dxa"/>
            <w:vAlign w:val="center"/>
          </w:tcPr>
          <w:p w14:paraId="77F51500" w14:textId="77777777" w:rsidR="00D469F0" w:rsidRDefault="00D469F0" w:rsidP="006464BB">
            <w:pPr>
              <w:rPr>
                <w:rFonts w:ascii="Arial" w:hAnsi="Arial" w:cs="Arial"/>
                <w:sz w:val="20"/>
                <w:szCs w:val="20"/>
              </w:rPr>
            </w:pPr>
          </w:p>
        </w:tc>
        <w:tc>
          <w:tcPr>
            <w:tcW w:w="2084" w:type="dxa"/>
            <w:vAlign w:val="center"/>
          </w:tcPr>
          <w:p w14:paraId="10338DB9" w14:textId="77777777" w:rsidR="00D469F0" w:rsidRDefault="00D469F0" w:rsidP="009810DC">
            <w:pPr>
              <w:jc w:val="center"/>
              <w:rPr>
                <w:rFonts w:ascii="Arial" w:hAnsi="Arial" w:cs="Arial"/>
                <w:sz w:val="20"/>
                <w:szCs w:val="20"/>
              </w:rPr>
            </w:pPr>
          </w:p>
        </w:tc>
        <w:tc>
          <w:tcPr>
            <w:tcW w:w="1838" w:type="dxa"/>
          </w:tcPr>
          <w:p w14:paraId="24D0BB44" w14:textId="64F60F1E" w:rsidR="00D469F0" w:rsidRPr="008F1CFE" w:rsidRDefault="00D469F0" w:rsidP="00D35B73">
            <w:pPr>
              <w:rPr>
                <w:rFonts w:ascii="Arial" w:hAnsi="Arial" w:cs="Arial"/>
                <w:sz w:val="20"/>
                <w:szCs w:val="20"/>
              </w:rPr>
            </w:pPr>
            <w:r>
              <w:rPr>
                <w:rFonts w:ascii="Arial" w:hAnsi="Arial" w:cs="Arial"/>
                <w:sz w:val="20"/>
                <w:szCs w:val="20"/>
              </w:rPr>
              <w:t>Presentation</w:t>
            </w:r>
          </w:p>
        </w:tc>
        <w:tc>
          <w:tcPr>
            <w:tcW w:w="2763" w:type="dxa"/>
          </w:tcPr>
          <w:p w14:paraId="76ACD6FF" w14:textId="247C315B" w:rsidR="00D469F0" w:rsidRPr="00F47D41" w:rsidRDefault="00D469F0" w:rsidP="00F47D41">
            <w:pPr>
              <w:pStyle w:val="ListParagraph"/>
              <w:numPr>
                <w:ilvl w:val="0"/>
                <w:numId w:val="6"/>
              </w:numPr>
              <w:rPr>
                <w:rFonts w:ascii="Arial" w:hAnsi="Arial" w:cs="Arial"/>
                <w:sz w:val="20"/>
                <w:szCs w:val="20"/>
              </w:rPr>
            </w:pPr>
            <w:r>
              <w:rPr>
                <w:rFonts w:ascii="Arial" w:hAnsi="Arial" w:cs="Arial"/>
                <w:sz w:val="20"/>
                <w:szCs w:val="20"/>
              </w:rPr>
              <w:t>Video Designer</w:t>
            </w:r>
          </w:p>
        </w:tc>
        <w:tc>
          <w:tcPr>
            <w:tcW w:w="1777" w:type="dxa"/>
            <w:vMerge/>
            <w:vAlign w:val="center"/>
          </w:tcPr>
          <w:p w14:paraId="5FC0F6C9" w14:textId="77777777" w:rsidR="00D469F0" w:rsidRDefault="00D469F0" w:rsidP="00D469F0">
            <w:pPr>
              <w:jc w:val="center"/>
              <w:rPr>
                <w:rFonts w:ascii="Arial" w:hAnsi="Arial" w:cs="Arial"/>
                <w:sz w:val="20"/>
                <w:szCs w:val="20"/>
              </w:rPr>
            </w:pPr>
          </w:p>
        </w:tc>
      </w:tr>
      <w:tr w:rsidR="00D469F0" w14:paraId="04BDFA94" w14:textId="77777777" w:rsidTr="5291B289">
        <w:tc>
          <w:tcPr>
            <w:tcW w:w="554" w:type="dxa"/>
            <w:vAlign w:val="center"/>
          </w:tcPr>
          <w:p w14:paraId="39195517" w14:textId="6EE01D15" w:rsidR="00D469F0" w:rsidRDefault="00D469F0" w:rsidP="006464BB">
            <w:pPr>
              <w:rPr>
                <w:rFonts w:ascii="Arial" w:hAnsi="Arial" w:cs="Arial"/>
                <w:sz w:val="20"/>
                <w:szCs w:val="20"/>
              </w:rPr>
            </w:pPr>
            <w:r>
              <w:rPr>
                <w:rFonts w:ascii="Arial" w:hAnsi="Arial" w:cs="Arial"/>
                <w:sz w:val="20"/>
                <w:szCs w:val="20"/>
              </w:rPr>
              <w:t>6.</w:t>
            </w:r>
          </w:p>
        </w:tc>
        <w:tc>
          <w:tcPr>
            <w:tcW w:w="2084" w:type="dxa"/>
            <w:vAlign w:val="center"/>
          </w:tcPr>
          <w:p w14:paraId="1BE237E9" w14:textId="33478812" w:rsidR="00D469F0" w:rsidRDefault="00D469F0" w:rsidP="009810DC">
            <w:pPr>
              <w:jc w:val="center"/>
              <w:rPr>
                <w:rFonts w:ascii="Arial" w:hAnsi="Arial" w:cs="Arial"/>
                <w:sz w:val="20"/>
                <w:szCs w:val="20"/>
              </w:rPr>
            </w:pPr>
            <w:r>
              <w:rPr>
                <w:rFonts w:ascii="Arial" w:hAnsi="Arial" w:cs="Arial"/>
                <w:sz w:val="20"/>
                <w:szCs w:val="20"/>
              </w:rPr>
              <w:t>Wong Hui San</w:t>
            </w:r>
          </w:p>
        </w:tc>
        <w:tc>
          <w:tcPr>
            <w:tcW w:w="1838" w:type="dxa"/>
          </w:tcPr>
          <w:p w14:paraId="722C78E7" w14:textId="07988E82" w:rsidR="00D469F0" w:rsidRPr="008F1CFE" w:rsidRDefault="00D469F0" w:rsidP="00D35B73">
            <w:pPr>
              <w:rPr>
                <w:rFonts w:ascii="Arial" w:hAnsi="Arial" w:cs="Arial"/>
                <w:sz w:val="20"/>
                <w:szCs w:val="20"/>
              </w:rPr>
            </w:pPr>
            <w:r>
              <w:rPr>
                <w:rFonts w:ascii="Arial" w:hAnsi="Arial" w:cs="Arial"/>
                <w:sz w:val="20"/>
                <w:szCs w:val="20"/>
              </w:rPr>
              <w:t>Proposal</w:t>
            </w:r>
          </w:p>
        </w:tc>
        <w:tc>
          <w:tcPr>
            <w:tcW w:w="2763" w:type="dxa"/>
          </w:tcPr>
          <w:p w14:paraId="5087B657" w14:textId="211B2EA4" w:rsidR="00D469F0" w:rsidRPr="00C53DB8" w:rsidRDefault="00F34A91" w:rsidP="00C53DB8">
            <w:pPr>
              <w:pStyle w:val="ListParagraph"/>
              <w:numPr>
                <w:ilvl w:val="0"/>
                <w:numId w:val="6"/>
              </w:numPr>
              <w:rPr>
                <w:rFonts w:ascii="Arial" w:hAnsi="Arial" w:cs="Arial"/>
                <w:sz w:val="20"/>
                <w:szCs w:val="20"/>
              </w:rPr>
            </w:pPr>
            <w:r>
              <w:rPr>
                <w:rFonts w:ascii="Arial" w:hAnsi="Arial" w:cs="Arial"/>
                <w:sz w:val="20"/>
                <w:szCs w:val="20"/>
              </w:rPr>
              <w:t>Question (a)</w:t>
            </w:r>
          </w:p>
        </w:tc>
        <w:tc>
          <w:tcPr>
            <w:tcW w:w="1777" w:type="dxa"/>
            <w:vMerge w:val="restart"/>
            <w:vAlign w:val="center"/>
          </w:tcPr>
          <w:p w14:paraId="016B1980" w14:textId="1439AB78" w:rsidR="00D469F0" w:rsidRDefault="001A6917" w:rsidP="00D469F0">
            <w:pPr>
              <w:jc w:val="center"/>
              <w:rPr>
                <w:rFonts w:ascii="Arial" w:hAnsi="Arial" w:cs="Arial"/>
                <w:sz w:val="20"/>
                <w:szCs w:val="20"/>
              </w:rPr>
            </w:pPr>
            <w:r>
              <w:rPr>
                <w:rFonts w:ascii="Arial" w:hAnsi="Arial" w:cs="Arial"/>
                <w:sz w:val="20"/>
                <w:szCs w:val="20"/>
              </w:rPr>
              <w:t>17.57%</w:t>
            </w:r>
          </w:p>
        </w:tc>
      </w:tr>
      <w:tr w:rsidR="00D469F0" w14:paraId="060302D1" w14:textId="77777777" w:rsidTr="5291B289">
        <w:tc>
          <w:tcPr>
            <w:tcW w:w="554" w:type="dxa"/>
            <w:vAlign w:val="center"/>
          </w:tcPr>
          <w:p w14:paraId="699B1269" w14:textId="77777777" w:rsidR="00D469F0" w:rsidRDefault="00D469F0" w:rsidP="006464BB">
            <w:pPr>
              <w:rPr>
                <w:rFonts w:ascii="Arial" w:hAnsi="Arial" w:cs="Arial"/>
                <w:sz w:val="20"/>
                <w:szCs w:val="20"/>
              </w:rPr>
            </w:pPr>
          </w:p>
        </w:tc>
        <w:tc>
          <w:tcPr>
            <w:tcW w:w="2084" w:type="dxa"/>
            <w:vAlign w:val="center"/>
          </w:tcPr>
          <w:p w14:paraId="7D1E460B" w14:textId="77777777" w:rsidR="00D469F0" w:rsidRDefault="00D469F0" w:rsidP="009810DC">
            <w:pPr>
              <w:jc w:val="center"/>
              <w:rPr>
                <w:rFonts w:ascii="Arial" w:hAnsi="Arial" w:cs="Arial"/>
                <w:sz w:val="20"/>
                <w:szCs w:val="20"/>
              </w:rPr>
            </w:pPr>
          </w:p>
        </w:tc>
        <w:tc>
          <w:tcPr>
            <w:tcW w:w="1838" w:type="dxa"/>
          </w:tcPr>
          <w:p w14:paraId="0D721686" w14:textId="7084ABDA" w:rsidR="00D469F0" w:rsidRPr="008F1CFE" w:rsidRDefault="00D469F0" w:rsidP="00D35B73">
            <w:pPr>
              <w:rPr>
                <w:rFonts w:ascii="Arial" w:hAnsi="Arial" w:cs="Arial"/>
                <w:sz w:val="20"/>
                <w:szCs w:val="20"/>
              </w:rPr>
            </w:pPr>
            <w:r>
              <w:rPr>
                <w:rFonts w:ascii="Arial" w:hAnsi="Arial" w:cs="Arial"/>
                <w:sz w:val="20"/>
                <w:szCs w:val="20"/>
              </w:rPr>
              <w:t>SRD</w:t>
            </w:r>
          </w:p>
        </w:tc>
        <w:tc>
          <w:tcPr>
            <w:tcW w:w="2763" w:type="dxa"/>
          </w:tcPr>
          <w:p w14:paraId="2B8474C9" w14:textId="7EEE9D27" w:rsidR="00D469F0" w:rsidRDefault="00D469F0" w:rsidP="006812E9">
            <w:pPr>
              <w:pStyle w:val="ListParagraph"/>
              <w:numPr>
                <w:ilvl w:val="0"/>
                <w:numId w:val="6"/>
              </w:numPr>
              <w:rPr>
                <w:rFonts w:ascii="Arial" w:hAnsi="Arial" w:cs="Arial"/>
                <w:sz w:val="20"/>
                <w:szCs w:val="20"/>
              </w:rPr>
            </w:pPr>
            <w:r>
              <w:rPr>
                <w:rFonts w:ascii="Arial" w:hAnsi="Arial" w:cs="Arial"/>
                <w:sz w:val="20"/>
                <w:szCs w:val="20"/>
              </w:rPr>
              <w:t>Task Breakdown</w:t>
            </w:r>
          </w:p>
          <w:p w14:paraId="0BA35E6D" w14:textId="77777777" w:rsidR="00D469F0" w:rsidRDefault="00D469F0" w:rsidP="006812E9">
            <w:pPr>
              <w:pStyle w:val="ListParagraph"/>
              <w:numPr>
                <w:ilvl w:val="0"/>
                <w:numId w:val="6"/>
              </w:numPr>
              <w:rPr>
                <w:rFonts w:ascii="Arial" w:hAnsi="Arial" w:cs="Arial"/>
                <w:sz w:val="20"/>
                <w:szCs w:val="20"/>
              </w:rPr>
            </w:pPr>
            <w:r>
              <w:rPr>
                <w:rFonts w:ascii="Arial" w:hAnsi="Arial" w:cs="Arial"/>
                <w:sz w:val="20"/>
                <w:szCs w:val="20"/>
              </w:rPr>
              <w:t>Gantt Chart</w:t>
            </w:r>
          </w:p>
          <w:p w14:paraId="41BD7E63" w14:textId="77777777" w:rsidR="00D469F0" w:rsidRDefault="00D469F0" w:rsidP="006812E9">
            <w:pPr>
              <w:pStyle w:val="ListParagraph"/>
              <w:numPr>
                <w:ilvl w:val="0"/>
                <w:numId w:val="6"/>
              </w:numPr>
              <w:rPr>
                <w:rFonts w:ascii="Arial" w:hAnsi="Arial" w:cs="Arial"/>
                <w:sz w:val="20"/>
                <w:szCs w:val="20"/>
              </w:rPr>
            </w:pPr>
            <w:r>
              <w:rPr>
                <w:rFonts w:ascii="Arial" w:hAnsi="Arial" w:cs="Arial"/>
                <w:sz w:val="20"/>
                <w:szCs w:val="20"/>
              </w:rPr>
              <w:t>2.2.2 Use Case 2: Auto Enrolment with Notification</w:t>
            </w:r>
          </w:p>
          <w:p w14:paraId="6CD6D656" w14:textId="1DA68338" w:rsidR="00D469F0" w:rsidRPr="006812E9" w:rsidRDefault="00D469F0" w:rsidP="006812E9">
            <w:pPr>
              <w:pStyle w:val="ListParagraph"/>
              <w:numPr>
                <w:ilvl w:val="0"/>
                <w:numId w:val="6"/>
              </w:numPr>
              <w:rPr>
                <w:rFonts w:ascii="Arial" w:hAnsi="Arial" w:cs="Arial"/>
                <w:sz w:val="20"/>
                <w:szCs w:val="20"/>
              </w:rPr>
            </w:pPr>
            <w:r>
              <w:rPr>
                <w:rFonts w:ascii="Arial" w:hAnsi="Arial" w:cs="Arial"/>
                <w:sz w:val="20"/>
                <w:szCs w:val="20"/>
              </w:rPr>
              <w:lastRenderedPageBreak/>
              <w:t>4.0 Requirement Reviews</w:t>
            </w:r>
          </w:p>
        </w:tc>
        <w:tc>
          <w:tcPr>
            <w:tcW w:w="1777" w:type="dxa"/>
            <w:vMerge/>
            <w:vAlign w:val="center"/>
          </w:tcPr>
          <w:p w14:paraId="08E9A246" w14:textId="77777777" w:rsidR="00D469F0" w:rsidRDefault="00D469F0" w:rsidP="00D469F0">
            <w:pPr>
              <w:jc w:val="center"/>
              <w:rPr>
                <w:rFonts w:ascii="Arial" w:hAnsi="Arial" w:cs="Arial"/>
                <w:sz w:val="20"/>
                <w:szCs w:val="20"/>
              </w:rPr>
            </w:pPr>
          </w:p>
        </w:tc>
      </w:tr>
      <w:tr w:rsidR="00D469F0" w14:paraId="464168AE" w14:textId="77777777" w:rsidTr="5291B289">
        <w:tc>
          <w:tcPr>
            <w:tcW w:w="554" w:type="dxa"/>
            <w:vAlign w:val="center"/>
          </w:tcPr>
          <w:p w14:paraId="5CCD3495" w14:textId="77777777" w:rsidR="00D469F0" w:rsidRDefault="00D469F0" w:rsidP="006464BB">
            <w:pPr>
              <w:rPr>
                <w:rFonts w:ascii="Arial" w:hAnsi="Arial" w:cs="Arial"/>
                <w:sz w:val="20"/>
                <w:szCs w:val="20"/>
              </w:rPr>
            </w:pPr>
          </w:p>
        </w:tc>
        <w:tc>
          <w:tcPr>
            <w:tcW w:w="2084" w:type="dxa"/>
            <w:vAlign w:val="center"/>
          </w:tcPr>
          <w:p w14:paraId="4767103F" w14:textId="77777777" w:rsidR="00D469F0" w:rsidRDefault="00D469F0" w:rsidP="009810DC">
            <w:pPr>
              <w:jc w:val="center"/>
              <w:rPr>
                <w:rFonts w:ascii="Arial" w:hAnsi="Arial" w:cs="Arial"/>
                <w:sz w:val="20"/>
                <w:szCs w:val="20"/>
              </w:rPr>
            </w:pPr>
          </w:p>
        </w:tc>
        <w:tc>
          <w:tcPr>
            <w:tcW w:w="1838" w:type="dxa"/>
          </w:tcPr>
          <w:p w14:paraId="57E70BBD" w14:textId="2081C160" w:rsidR="00D469F0" w:rsidRPr="008F1CFE" w:rsidRDefault="00D469F0" w:rsidP="00D35B73">
            <w:pPr>
              <w:rPr>
                <w:rFonts w:ascii="Arial" w:hAnsi="Arial" w:cs="Arial"/>
                <w:sz w:val="20"/>
                <w:szCs w:val="20"/>
              </w:rPr>
            </w:pPr>
            <w:r>
              <w:rPr>
                <w:rFonts w:ascii="Arial" w:hAnsi="Arial" w:cs="Arial"/>
                <w:sz w:val="20"/>
                <w:szCs w:val="20"/>
              </w:rPr>
              <w:t>SDS</w:t>
            </w:r>
          </w:p>
        </w:tc>
        <w:tc>
          <w:tcPr>
            <w:tcW w:w="2763" w:type="dxa"/>
          </w:tcPr>
          <w:p w14:paraId="242B294C" w14:textId="77777777" w:rsidR="00D469F0" w:rsidRDefault="00D469F0" w:rsidP="00E000D9">
            <w:pPr>
              <w:pStyle w:val="ListParagraph"/>
              <w:numPr>
                <w:ilvl w:val="0"/>
                <w:numId w:val="6"/>
              </w:numPr>
              <w:rPr>
                <w:rFonts w:ascii="Arial" w:hAnsi="Arial" w:cs="Arial"/>
                <w:sz w:val="20"/>
                <w:szCs w:val="20"/>
              </w:rPr>
            </w:pPr>
            <w:r>
              <w:rPr>
                <w:rFonts w:ascii="Arial" w:hAnsi="Arial" w:cs="Arial"/>
                <w:sz w:val="20"/>
                <w:szCs w:val="20"/>
              </w:rPr>
              <w:t>Overall Sequence Diagram</w:t>
            </w:r>
          </w:p>
          <w:p w14:paraId="55BA3D1B" w14:textId="2F504598" w:rsidR="00D469F0" w:rsidRPr="00E000D9" w:rsidRDefault="00D469F0" w:rsidP="00E000D9">
            <w:pPr>
              <w:pStyle w:val="ListParagraph"/>
              <w:numPr>
                <w:ilvl w:val="0"/>
                <w:numId w:val="6"/>
              </w:numPr>
              <w:rPr>
                <w:rFonts w:ascii="Arial" w:hAnsi="Arial" w:cs="Arial"/>
                <w:sz w:val="20"/>
                <w:szCs w:val="20"/>
              </w:rPr>
            </w:pPr>
            <w:r>
              <w:rPr>
                <w:rFonts w:ascii="Arial" w:hAnsi="Arial" w:cs="Arial"/>
                <w:sz w:val="20"/>
                <w:szCs w:val="20"/>
              </w:rPr>
              <w:t>Sequence Diagram for Use Case 1, 2 and 3</w:t>
            </w:r>
          </w:p>
        </w:tc>
        <w:tc>
          <w:tcPr>
            <w:tcW w:w="1777" w:type="dxa"/>
            <w:vMerge/>
            <w:vAlign w:val="center"/>
          </w:tcPr>
          <w:p w14:paraId="64C720C7" w14:textId="77777777" w:rsidR="00D469F0" w:rsidRDefault="00D469F0" w:rsidP="00D469F0">
            <w:pPr>
              <w:jc w:val="center"/>
              <w:rPr>
                <w:rFonts w:ascii="Arial" w:hAnsi="Arial" w:cs="Arial"/>
                <w:sz w:val="20"/>
                <w:szCs w:val="20"/>
              </w:rPr>
            </w:pPr>
          </w:p>
        </w:tc>
      </w:tr>
      <w:tr w:rsidR="00D469F0" w14:paraId="42EB6E07" w14:textId="77777777" w:rsidTr="5291B289">
        <w:tc>
          <w:tcPr>
            <w:tcW w:w="554" w:type="dxa"/>
            <w:vAlign w:val="center"/>
          </w:tcPr>
          <w:p w14:paraId="516CFCA4" w14:textId="77777777" w:rsidR="00D469F0" w:rsidRDefault="00D469F0" w:rsidP="006464BB">
            <w:pPr>
              <w:rPr>
                <w:rFonts w:ascii="Arial" w:hAnsi="Arial" w:cs="Arial"/>
                <w:sz w:val="20"/>
                <w:szCs w:val="20"/>
              </w:rPr>
            </w:pPr>
          </w:p>
        </w:tc>
        <w:tc>
          <w:tcPr>
            <w:tcW w:w="2084" w:type="dxa"/>
            <w:vAlign w:val="center"/>
          </w:tcPr>
          <w:p w14:paraId="5D24EEB3" w14:textId="77777777" w:rsidR="00D469F0" w:rsidRDefault="00D469F0" w:rsidP="009810DC">
            <w:pPr>
              <w:jc w:val="center"/>
              <w:rPr>
                <w:rFonts w:ascii="Arial" w:hAnsi="Arial" w:cs="Arial"/>
                <w:sz w:val="20"/>
                <w:szCs w:val="20"/>
              </w:rPr>
            </w:pPr>
          </w:p>
        </w:tc>
        <w:tc>
          <w:tcPr>
            <w:tcW w:w="1838" w:type="dxa"/>
          </w:tcPr>
          <w:p w14:paraId="6CE64209" w14:textId="66D057BF" w:rsidR="00D469F0" w:rsidRPr="008F1CFE" w:rsidRDefault="00D469F0" w:rsidP="00D35B73">
            <w:pPr>
              <w:rPr>
                <w:rFonts w:ascii="Arial" w:hAnsi="Arial" w:cs="Arial"/>
                <w:sz w:val="20"/>
                <w:szCs w:val="20"/>
              </w:rPr>
            </w:pPr>
            <w:r>
              <w:rPr>
                <w:rFonts w:ascii="Arial" w:hAnsi="Arial" w:cs="Arial"/>
                <w:sz w:val="20"/>
                <w:szCs w:val="20"/>
              </w:rPr>
              <w:t>STD</w:t>
            </w:r>
          </w:p>
        </w:tc>
        <w:tc>
          <w:tcPr>
            <w:tcW w:w="2763" w:type="dxa"/>
          </w:tcPr>
          <w:p w14:paraId="5B440E89" w14:textId="77777777" w:rsidR="00D469F0" w:rsidRDefault="00D469F0" w:rsidP="00D803B1">
            <w:pPr>
              <w:pStyle w:val="ListParagraph"/>
              <w:numPr>
                <w:ilvl w:val="0"/>
                <w:numId w:val="6"/>
              </w:numPr>
              <w:rPr>
                <w:rFonts w:ascii="Arial" w:hAnsi="Arial" w:cs="Arial"/>
                <w:sz w:val="20"/>
                <w:szCs w:val="20"/>
              </w:rPr>
            </w:pPr>
            <w:r>
              <w:rPr>
                <w:rFonts w:ascii="Arial" w:hAnsi="Arial" w:cs="Arial"/>
                <w:sz w:val="20"/>
                <w:szCs w:val="20"/>
              </w:rPr>
              <w:t>Test Case 1 to 5 for Use Case 1</w:t>
            </w:r>
          </w:p>
          <w:p w14:paraId="4A18BBA4" w14:textId="77777777" w:rsidR="00D469F0" w:rsidRDefault="00D469F0" w:rsidP="00D803B1">
            <w:pPr>
              <w:pStyle w:val="ListParagraph"/>
              <w:numPr>
                <w:ilvl w:val="0"/>
                <w:numId w:val="6"/>
              </w:numPr>
              <w:rPr>
                <w:rFonts w:ascii="Arial" w:hAnsi="Arial" w:cs="Arial"/>
                <w:sz w:val="20"/>
                <w:szCs w:val="20"/>
              </w:rPr>
            </w:pPr>
            <w:r>
              <w:rPr>
                <w:rFonts w:ascii="Arial" w:hAnsi="Arial" w:cs="Arial"/>
                <w:sz w:val="20"/>
                <w:szCs w:val="20"/>
              </w:rPr>
              <w:t>UI/UX Designer for Use Case 1</w:t>
            </w:r>
          </w:p>
          <w:p w14:paraId="58803A85" w14:textId="5B90E822" w:rsidR="00D469F0" w:rsidRPr="00D803B1" w:rsidRDefault="00D469F0" w:rsidP="00D803B1">
            <w:pPr>
              <w:pStyle w:val="ListParagraph"/>
              <w:numPr>
                <w:ilvl w:val="0"/>
                <w:numId w:val="6"/>
              </w:numPr>
              <w:rPr>
                <w:rFonts w:ascii="Arial" w:hAnsi="Arial" w:cs="Arial"/>
                <w:sz w:val="20"/>
                <w:szCs w:val="20"/>
              </w:rPr>
            </w:pPr>
            <w:r>
              <w:rPr>
                <w:rFonts w:ascii="Arial" w:hAnsi="Arial" w:cs="Arial"/>
                <w:sz w:val="20"/>
                <w:szCs w:val="20"/>
              </w:rPr>
              <w:t>3.1.5 Accessibility &amp; Responsiveness</w:t>
            </w:r>
          </w:p>
        </w:tc>
        <w:tc>
          <w:tcPr>
            <w:tcW w:w="1777" w:type="dxa"/>
            <w:vMerge/>
            <w:vAlign w:val="center"/>
          </w:tcPr>
          <w:p w14:paraId="4A51E5D8" w14:textId="77777777" w:rsidR="00D469F0" w:rsidRDefault="00D469F0" w:rsidP="00D469F0">
            <w:pPr>
              <w:jc w:val="center"/>
              <w:rPr>
                <w:rFonts w:ascii="Arial" w:hAnsi="Arial" w:cs="Arial"/>
                <w:sz w:val="20"/>
                <w:szCs w:val="20"/>
              </w:rPr>
            </w:pPr>
          </w:p>
        </w:tc>
      </w:tr>
      <w:tr w:rsidR="00D469F0" w14:paraId="1E593C78" w14:textId="77777777" w:rsidTr="5291B289">
        <w:tc>
          <w:tcPr>
            <w:tcW w:w="554" w:type="dxa"/>
            <w:vAlign w:val="center"/>
          </w:tcPr>
          <w:p w14:paraId="1FF324E9" w14:textId="77777777" w:rsidR="00D469F0" w:rsidRDefault="00D469F0" w:rsidP="006464BB">
            <w:pPr>
              <w:rPr>
                <w:rFonts w:ascii="Arial" w:hAnsi="Arial" w:cs="Arial"/>
                <w:sz w:val="20"/>
                <w:szCs w:val="20"/>
              </w:rPr>
            </w:pPr>
          </w:p>
        </w:tc>
        <w:tc>
          <w:tcPr>
            <w:tcW w:w="2084" w:type="dxa"/>
            <w:vAlign w:val="center"/>
          </w:tcPr>
          <w:p w14:paraId="4DDBCB98" w14:textId="77777777" w:rsidR="00D469F0" w:rsidRDefault="00D469F0" w:rsidP="009810DC">
            <w:pPr>
              <w:jc w:val="center"/>
              <w:rPr>
                <w:rFonts w:ascii="Arial" w:hAnsi="Arial" w:cs="Arial"/>
                <w:sz w:val="20"/>
                <w:szCs w:val="20"/>
              </w:rPr>
            </w:pPr>
          </w:p>
        </w:tc>
        <w:tc>
          <w:tcPr>
            <w:tcW w:w="1838" w:type="dxa"/>
          </w:tcPr>
          <w:p w14:paraId="041E74F7" w14:textId="61C32C20" w:rsidR="00D469F0" w:rsidRPr="008F1CFE" w:rsidRDefault="00D469F0" w:rsidP="00D35B73">
            <w:pPr>
              <w:rPr>
                <w:rFonts w:ascii="Arial" w:hAnsi="Arial" w:cs="Arial"/>
                <w:sz w:val="20"/>
                <w:szCs w:val="20"/>
              </w:rPr>
            </w:pPr>
            <w:r>
              <w:rPr>
                <w:rFonts w:ascii="Arial" w:hAnsi="Arial" w:cs="Arial"/>
                <w:sz w:val="20"/>
                <w:szCs w:val="20"/>
              </w:rPr>
              <w:t>Final Report</w:t>
            </w:r>
          </w:p>
        </w:tc>
        <w:tc>
          <w:tcPr>
            <w:tcW w:w="2763" w:type="dxa"/>
          </w:tcPr>
          <w:p w14:paraId="1F79ED0B" w14:textId="69DB5B39" w:rsidR="00D469F0" w:rsidRPr="00F47D41" w:rsidRDefault="00D469F0" w:rsidP="00F47D41">
            <w:pPr>
              <w:pStyle w:val="ListParagraph"/>
              <w:numPr>
                <w:ilvl w:val="0"/>
                <w:numId w:val="6"/>
              </w:numPr>
              <w:rPr>
                <w:rFonts w:ascii="Arial" w:hAnsi="Arial" w:cs="Arial"/>
                <w:sz w:val="20"/>
                <w:szCs w:val="20"/>
              </w:rPr>
            </w:pPr>
            <w:r>
              <w:rPr>
                <w:rFonts w:ascii="Arial" w:hAnsi="Arial" w:cs="Arial"/>
                <w:sz w:val="20"/>
                <w:szCs w:val="20"/>
              </w:rPr>
              <w:t>Results</w:t>
            </w:r>
          </w:p>
        </w:tc>
        <w:tc>
          <w:tcPr>
            <w:tcW w:w="1777" w:type="dxa"/>
            <w:vMerge/>
            <w:vAlign w:val="center"/>
          </w:tcPr>
          <w:p w14:paraId="23877326" w14:textId="77777777" w:rsidR="00D469F0" w:rsidRDefault="00D469F0" w:rsidP="00D469F0">
            <w:pPr>
              <w:jc w:val="center"/>
              <w:rPr>
                <w:rFonts w:ascii="Arial" w:hAnsi="Arial" w:cs="Arial"/>
                <w:sz w:val="20"/>
                <w:szCs w:val="20"/>
              </w:rPr>
            </w:pPr>
          </w:p>
        </w:tc>
      </w:tr>
      <w:tr w:rsidR="00D469F0" w14:paraId="5DA83993" w14:textId="77777777" w:rsidTr="5291B289">
        <w:tc>
          <w:tcPr>
            <w:tcW w:w="554" w:type="dxa"/>
            <w:vAlign w:val="center"/>
          </w:tcPr>
          <w:p w14:paraId="4352E94B" w14:textId="77777777" w:rsidR="00D469F0" w:rsidRDefault="00D469F0" w:rsidP="006464BB">
            <w:pPr>
              <w:rPr>
                <w:rFonts w:ascii="Arial" w:hAnsi="Arial" w:cs="Arial"/>
                <w:sz w:val="20"/>
                <w:szCs w:val="20"/>
              </w:rPr>
            </w:pPr>
          </w:p>
        </w:tc>
        <w:tc>
          <w:tcPr>
            <w:tcW w:w="2084" w:type="dxa"/>
            <w:vAlign w:val="center"/>
          </w:tcPr>
          <w:p w14:paraId="5ECCBE8E" w14:textId="77777777" w:rsidR="00D469F0" w:rsidRDefault="00D469F0" w:rsidP="009810DC">
            <w:pPr>
              <w:jc w:val="center"/>
              <w:rPr>
                <w:rFonts w:ascii="Arial" w:hAnsi="Arial" w:cs="Arial"/>
                <w:sz w:val="20"/>
                <w:szCs w:val="20"/>
              </w:rPr>
            </w:pPr>
          </w:p>
        </w:tc>
        <w:tc>
          <w:tcPr>
            <w:tcW w:w="1838" w:type="dxa"/>
          </w:tcPr>
          <w:p w14:paraId="6FB74565" w14:textId="1780BD7D" w:rsidR="00D469F0" w:rsidRPr="008F1CFE" w:rsidRDefault="00D469F0" w:rsidP="00D35B73">
            <w:pPr>
              <w:rPr>
                <w:rFonts w:ascii="Arial" w:hAnsi="Arial" w:cs="Arial"/>
                <w:sz w:val="20"/>
                <w:szCs w:val="20"/>
              </w:rPr>
            </w:pPr>
            <w:r>
              <w:rPr>
                <w:rFonts w:ascii="Arial" w:hAnsi="Arial" w:cs="Arial"/>
                <w:sz w:val="20"/>
                <w:szCs w:val="20"/>
              </w:rPr>
              <w:t>Presentation</w:t>
            </w:r>
          </w:p>
        </w:tc>
        <w:tc>
          <w:tcPr>
            <w:tcW w:w="2763" w:type="dxa"/>
          </w:tcPr>
          <w:p w14:paraId="424B45A9" w14:textId="77777777" w:rsidR="00D469F0" w:rsidRDefault="00D469F0" w:rsidP="00F47D41">
            <w:pPr>
              <w:pStyle w:val="ListParagraph"/>
              <w:numPr>
                <w:ilvl w:val="0"/>
                <w:numId w:val="6"/>
              </w:numPr>
              <w:rPr>
                <w:rFonts w:ascii="Arial" w:hAnsi="Arial" w:cs="Arial"/>
                <w:sz w:val="20"/>
                <w:szCs w:val="20"/>
              </w:rPr>
            </w:pPr>
            <w:r>
              <w:rPr>
                <w:rFonts w:ascii="Arial" w:hAnsi="Arial" w:cs="Arial"/>
                <w:sz w:val="20"/>
                <w:szCs w:val="20"/>
              </w:rPr>
              <w:t>Poster Designer</w:t>
            </w:r>
          </w:p>
          <w:p w14:paraId="64EE1E8A" w14:textId="5906C3EA" w:rsidR="00D469F0" w:rsidRPr="00F47D41" w:rsidRDefault="00D469F0" w:rsidP="00F47D41">
            <w:pPr>
              <w:pStyle w:val="ListParagraph"/>
              <w:numPr>
                <w:ilvl w:val="0"/>
                <w:numId w:val="6"/>
              </w:numPr>
              <w:rPr>
                <w:rFonts w:ascii="Arial" w:hAnsi="Arial" w:cs="Arial"/>
                <w:sz w:val="20"/>
                <w:szCs w:val="20"/>
              </w:rPr>
            </w:pPr>
            <w:r>
              <w:rPr>
                <w:rFonts w:ascii="Arial" w:hAnsi="Arial" w:cs="Arial"/>
                <w:sz w:val="20"/>
                <w:szCs w:val="20"/>
              </w:rPr>
              <w:t>Presenter</w:t>
            </w:r>
          </w:p>
        </w:tc>
        <w:tc>
          <w:tcPr>
            <w:tcW w:w="1777" w:type="dxa"/>
            <w:vMerge/>
            <w:vAlign w:val="center"/>
          </w:tcPr>
          <w:p w14:paraId="1E166EE0" w14:textId="77777777" w:rsidR="00D469F0" w:rsidRDefault="00D469F0" w:rsidP="00D469F0">
            <w:pPr>
              <w:jc w:val="center"/>
              <w:rPr>
                <w:rFonts w:ascii="Arial" w:hAnsi="Arial" w:cs="Arial"/>
                <w:sz w:val="20"/>
                <w:szCs w:val="20"/>
              </w:rPr>
            </w:pPr>
          </w:p>
        </w:tc>
      </w:tr>
    </w:tbl>
    <w:p w14:paraId="26D27981" w14:textId="77777777" w:rsidR="0028251B" w:rsidRDefault="0028251B" w:rsidP="00DE6243">
      <w:pPr>
        <w:rPr>
          <w:rFonts w:ascii="Arial" w:hAnsi="Arial" w:cs="Arial"/>
          <w:sz w:val="20"/>
          <w:szCs w:val="20"/>
        </w:rPr>
      </w:pPr>
    </w:p>
    <w:p w14:paraId="1734D058" w14:textId="123043CB" w:rsidR="00DE6243" w:rsidRDefault="0028251B" w:rsidP="00DE6243">
      <w:pPr>
        <w:rPr>
          <w:rFonts w:ascii="Arial" w:hAnsi="Arial" w:cs="Arial"/>
          <w:sz w:val="20"/>
          <w:szCs w:val="20"/>
        </w:rPr>
      </w:pPr>
      <w:r>
        <w:rPr>
          <w:rFonts w:ascii="Arial" w:hAnsi="Arial" w:cs="Arial"/>
          <w:sz w:val="20"/>
          <w:szCs w:val="20"/>
        </w:rPr>
        <w:t xml:space="preserve">Total = 17.57% + 10.81% + 18.92% + 17.57% + 17.57% + 17.57% = </w:t>
      </w:r>
      <w:r w:rsidR="00383351">
        <w:rPr>
          <w:rFonts w:ascii="Arial" w:hAnsi="Arial" w:cs="Arial"/>
          <w:sz w:val="20"/>
          <w:szCs w:val="20"/>
        </w:rPr>
        <w:t>100%</w:t>
      </w:r>
    </w:p>
    <w:sectPr w:rsidR="00DE6243" w:rsidSect="009A5C4C">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ACB49"/>
    <w:multiLevelType w:val="hybridMultilevel"/>
    <w:tmpl w:val="456E0BDC"/>
    <w:lvl w:ilvl="0" w:tplc="70FCF718">
      <w:start w:val="1"/>
      <w:numFmt w:val="bullet"/>
      <w:lvlText w:val=""/>
      <w:lvlJc w:val="left"/>
      <w:pPr>
        <w:ind w:left="720" w:hanging="360"/>
      </w:pPr>
      <w:rPr>
        <w:rFonts w:ascii="Symbol" w:hAnsi="Symbol" w:hint="default"/>
      </w:rPr>
    </w:lvl>
    <w:lvl w:ilvl="1" w:tplc="14DC80DE">
      <w:start w:val="1"/>
      <w:numFmt w:val="bullet"/>
      <w:lvlText w:val="o"/>
      <w:lvlJc w:val="left"/>
      <w:pPr>
        <w:ind w:left="1440" w:hanging="360"/>
      </w:pPr>
      <w:rPr>
        <w:rFonts w:ascii="Courier New" w:hAnsi="Courier New" w:hint="default"/>
      </w:rPr>
    </w:lvl>
    <w:lvl w:ilvl="2" w:tplc="3D2C2EE6">
      <w:start w:val="1"/>
      <w:numFmt w:val="bullet"/>
      <w:lvlText w:val=""/>
      <w:lvlJc w:val="left"/>
      <w:pPr>
        <w:ind w:left="2160" w:hanging="360"/>
      </w:pPr>
      <w:rPr>
        <w:rFonts w:ascii="Wingdings" w:hAnsi="Wingdings" w:hint="default"/>
      </w:rPr>
    </w:lvl>
    <w:lvl w:ilvl="3" w:tplc="8F64680C">
      <w:start w:val="1"/>
      <w:numFmt w:val="bullet"/>
      <w:lvlText w:val=""/>
      <w:lvlJc w:val="left"/>
      <w:pPr>
        <w:ind w:left="2880" w:hanging="360"/>
      </w:pPr>
      <w:rPr>
        <w:rFonts w:ascii="Symbol" w:hAnsi="Symbol" w:hint="default"/>
      </w:rPr>
    </w:lvl>
    <w:lvl w:ilvl="4" w:tplc="335CE1E2">
      <w:start w:val="1"/>
      <w:numFmt w:val="bullet"/>
      <w:lvlText w:val="o"/>
      <w:lvlJc w:val="left"/>
      <w:pPr>
        <w:ind w:left="3600" w:hanging="360"/>
      </w:pPr>
      <w:rPr>
        <w:rFonts w:ascii="Courier New" w:hAnsi="Courier New" w:hint="default"/>
      </w:rPr>
    </w:lvl>
    <w:lvl w:ilvl="5" w:tplc="56F4566E">
      <w:start w:val="1"/>
      <w:numFmt w:val="bullet"/>
      <w:lvlText w:val=""/>
      <w:lvlJc w:val="left"/>
      <w:pPr>
        <w:ind w:left="4320" w:hanging="360"/>
      </w:pPr>
      <w:rPr>
        <w:rFonts w:ascii="Wingdings" w:hAnsi="Wingdings" w:hint="default"/>
      </w:rPr>
    </w:lvl>
    <w:lvl w:ilvl="6" w:tplc="1EE4714E">
      <w:start w:val="1"/>
      <w:numFmt w:val="bullet"/>
      <w:lvlText w:val=""/>
      <w:lvlJc w:val="left"/>
      <w:pPr>
        <w:ind w:left="5040" w:hanging="360"/>
      </w:pPr>
      <w:rPr>
        <w:rFonts w:ascii="Symbol" w:hAnsi="Symbol" w:hint="default"/>
      </w:rPr>
    </w:lvl>
    <w:lvl w:ilvl="7" w:tplc="26BC4FE0">
      <w:start w:val="1"/>
      <w:numFmt w:val="bullet"/>
      <w:lvlText w:val="o"/>
      <w:lvlJc w:val="left"/>
      <w:pPr>
        <w:ind w:left="5760" w:hanging="360"/>
      </w:pPr>
      <w:rPr>
        <w:rFonts w:ascii="Courier New" w:hAnsi="Courier New" w:hint="default"/>
      </w:rPr>
    </w:lvl>
    <w:lvl w:ilvl="8" w:tplc="98BC0592">
      <w:start w:val="1"/>
      <w:numFmt w:val="bullet"/>
      <w:lvlText w:val=""/>
      <w:lvlJc w:val="left"/>
      <w:pPr>
        <w:ind w:left="6480" w:hanging="360"/>
      </w:pPr>
      <w:rPr>
        <w:rFonts w:ascii="Wingdings" w:hAnsi="Wingdings" w:hint="default"/>
      </w:rPr>
    </w:lvl>
  </w:abstractNum>
  <w:abstractNum w:abstractNumId="1" w15:restartNumberingAfterBreak="0">
    <w:nsid w:val="0CCD4B7E"/>
    <w:multiLevelType w:val="hybridMultilevel"/>
    <w:tmpl w:val="520A99A2"/>
    <w:lvl w:ilvl="0" w:tplc="87C4EFF0">
      <w:start w:val="1"/>
      <w:numFmt w:val="bullet"/>
      <w:lvlText w:val=""/>
      <w:lvlJc w:val="left"/>
      <w:pPr>
        <w:ind w:left="720" w:hanging="360"/>
      </w:pPr>
      <w:rPr>
        <w:rFonts w:ascii="Symbol" w:hAnsi="Symbol" w:hint="default"/>
      </w:rPr>
    </w:lvl>
    <w:lvl w:ilvl="1" w:tplc="5B5A0E0E">
      <w:start w:val="1"/>
      <w:numFmt w:val="bullet"/>
      <w:lvlText w:val="o"/>
      <w:lvlJc w:val="left"/>
      <w:pPr>
        <w:ind w:left="1440" w:hanging="360"/>
      </w:pPr>
      <w:rPr>
        <w:rFonts w:ascii="Courier New" w:hAnsi="Courier New" w:hint="default"/>
      </w:rPr>
    </w:lvl>
    <w:lvl w:ilvl="2" w:tplc="A4361BA0">
      <w:start w:val="1"/>
      <w:numFmt w:val="bullet"/>
      <w:lvlText w:val=""/>
      <w:lvlJc w:val="left"/>
      <w:pPr>
        <w:ind w:left="2160" w:hanging="360"/>
      </w:pPr>
      <w:rPr>
        <w:rFonts w:ascii="Wingdings" w:hAnsi="Wingdings" w:hint="default"/>
      </w:rPr>
    </w:lvl>
    <w:lvl w:ilvl="3" w:tplc="189ED24C">
      <w:start w:val="1"/>
      <w:numFmt w:val="bullet"/>
      <w:lvlText w:val=""/>
      <w:lvlJc w:val="left"/>
      <w:pPr>
        <w:ind w:left="2880" w:hanging="360"/>
      </w:pPr>
      <w:rPr>
        <w:rFonts w:ascii="Symbol" w:hAnsi="Symbol" w:hint="default"/>
      </w:rPr>
    </w:lvl>
    <w:lvl w:ilvl="4" w:tplc="452ACEEA">
      <w:start w:val="1"/>
      <w:numFmt w:val="bullet"/>
      <w:lvlText w:val="o"/>
      <w:lvlJc w:val="left"/>
      <w:pPr>
        <w:ind w:left="3600" w:hanging="360"/>
      </w:pPr>
      <w:rPr>
        <w:rFonts w:ascii="Courier New" w:hAnsi="Courier New" w:hint="default"/>
      </w:rPr>
    </w:lvl>
    <w:lvl w:ilvl="5" w:tplc="819A9366">
      <w:start w:val="1"/>
      <w:numFmt w:val="bullet"/>
      <w:lvlText w:val=""/>
      <w:lvlJc w:val="left"/>
      <w:pPr>
        <w:ind w:left="4320" w:hanging="360"/>
      </w:pPr>
      <w:rPr>
        <w:rFonts w:ascii="Wingdings" w:hAnsi="Wingdings" w:hint="default"/>
      </w:rPr>
    </w:lvl>
    <w:lvl w:ilvl="6" w:tplc="5ECC404A">
      <w:start w:val="1"/>
      <w:numFmt w:val="bullet"/>
      <w:lvlText w:val=""/>
      <w:lvlJc w:val="left"/>
      <w:pPr>
        <w:ind w:left="5040" w:hanging="360"/>
      </w:pPr>
      <w:rPr>
        <w:rFonts w:ascii="Symbol" w:hAnsi="Symbol" w:hint="default"/>
      </w:rPr>
    </w:lvl>
    <w:lvl w:ilvl="7" w:tplc="B8D8BE9A">
      <w:start w:val="1"/>
      <w:numFmt w:val="bullet"/>
      <w:lvlText w:val="o"/>
      <w:lvlJc w:val="left"/>
      <w:pPr>
        <w:ind w:left="5760" w:hanging="360"/>
      </w:pPr>
      <w:rPr>
        <w:rFonts w:ascii="Courier New" w:hAnsi="Courier New" w:hint="default"/>
      </w:rPr>
    </w:lvl>
    <w:lvl w:ilvl="8" w:tplc="BBD08942">
      <w:start w:val="1"/>
      <w:numFmt w:val="bullet"/>
      <w:lvlText w:val=""/>
      <w:lvlJc w:val="left"/>
      <w:pPr>
        <w:ind w:left="6480" w:hanging="360"/>
      </w:pPr>
      <w:rPr>
        <w:rFonts w:ascii="Wingdings" w:hAnsi="Wingdings" w:hint="default"/>
      </w:rPr>
    </w:lvl>
  </w:abstractNum>
  <w:abstractNum w:abstractNumId="2" w15:restartNumberingAfterBreak="0">
    <w:nsid w:val="1C914D4E"/>
    <w:multiLevelType w:val="hybridMultilevel"/>
    <w:tmpl w:val="F69C4BA2"/>
    <w:lvl w:ilvl="0" w:tplc="EA0ED92E">
      <w:start w:val="1"/>
      <w:numFmt w:val="bullet"/>
      <w:lvlText w:val=""/>
      <w:lvlJc w:val="left"/>
      <w:pPr>
        <w:ind w:left="720" w:hanging="360"/>
      </w:pPr>
      <w:rPr>
        <w:rFonts w:ascii="Symbol" w:hAnsi="Symbol" w:hint="default"/>
      </w:rPr>
    </w:lvl>
    <w:lvl w:ilvl="1" w:tplc="3918B8B4">
      <w:start w:val="1"/>
      <w:numFmt w:val="bullet"/>
      <w:lvlText w:val="o"/>
      <w:lvlJc w:val="left"/>
      <w:pPr>
        <w:ind w:left="1440" w:hanging="360"/>
      </w:pPr>
      <w:rPr>
        <w:rFonts w:ascii="Courier New" w:hAnsi="Courier New" w:hint="default"/>
      </w:rPr>
    </w:lvl>
    <w:lvl w:ilvl="2" w:tplc="8144990C">
      <w:start w:val="1"/>
      <w:numFmt w:val="bullet"/>
      <w:lvlText w:val=""/>
      <w:lvlJc w:val="left"/>
      <w:pPr>
        <w:ind w:left="2160" w:hanging="360"/>
      </w:pPr>
      <w:rPr>
        <w:rFonts w:ascii="Wingdings" w:hAnsi="Wingdings" w:hint="default"/>
      </w:rPr>
    </w:lvl>
    <w:lvl w:ilvl="3" w:tplc="CF8E11D0">
      <w:start w:val="1"/>
      <w:numFmt w:val="bullet"/>
      <w:lvlText w:val=""/>
      <w:lvlJc w:val="left"/>
      <w:pPr>
        <w:ind w:left="2880" w:hanging="360"/>
      </w:pPr>
      <w:rPr>
        <w:rFonts w:ascii="Symbol" w:hAnsi="Symbol" w:hint="default"/>
      </w:rPr>
    </w:lvl>
    <w:lvl w:ilvl="4" w:tplc="C108CB82">
      <w:start w:val="1"/>
      <w:numFmt w:val="bullet"/>
      <w:lvlText w:val="o"/>
      <w:lvlJc w:val="left"/>
      <w:pPr>
        <w:ind w:left="3600" w:hanging="360"/>
      </w:pPr>
      <w:rPr>
        <w:rFonts w:ascii="Courier New" w:hAnsi="Courier New" w:hint="default"/>
      </w:rPr>
    </w:lvl>
    <w:lvl w:ilvl="5" w:tplc="CB0C0408">
      <w:start w:val="1"/>
      <w:numFmt w:val="bullet"/>
      <w:lvlText w:val=""/>
      <w:lvlJc w:val="left"/>
      <w:pPr>
        <w:ind w:left="4320" w:hanging="360"/>
      </w:pPr>
      <w:rPr>
        <w:rFonts w:ascii="Wingdings" w:hAnsi="Wingdings" w:hint="default"/>
      </w:rPr>
    </w:lvl>
    <w:lvl w:ilvl="6" w:tplc="EEDACAC6">
      <w:start w:val="1"/>
      <w:numFmt w:val="bullet"/>
      <w:lvlText w:val=""/>
      <w:lvlJc w:val="left"/>
      <w:pPr>
        <w:ind w:left="5040" w:hanging="360"/>
      </w:pPr>
      <w:rPr>
        <w:rFonts w:ascii="Symbol" w:hAnsi="Symbol" w:hint="default"/>
      </w:rPr>
    </w:lvl>
    <w:lvl w:ilvl="7" w:tplc="8E32B1A4">
      <w:start w:val="1"/>
      <w:numFmt w:val="bullet"/>
      <w:lvlText w:val="o"/>
      <w:lvlJc w:val="left"/>
      <w:pPr>
        <w:ind w:left="5760" w:hanging="360"/>
      </w:pPr>
      <w:rPr>
        <w:rFonts w:ascii="Courier New" w:hAnsi="Courier New" w:hint="default"/>
      </w:rPr>
    </w:lvl>
    <w:lvl w:ilvl="8" w:tplc="5CC8D76C">
      <w:start w:val="1"/>
      <w:numFmt w:val="bullet"/>
      <w:lvlText w:val=""/>
      <w:lvlJc w:val="left"/>
      <w:pPr>
        <w:ind w:left="6480" w:hanging="360"/>
      </w:pPr>
      <w:rPr>
        <w:rFonts w:ascii="Wingdings" w:hAnsi="Wingdings" w:hint="default"/>
      </w:rPr>
    </w:lvl>
  </w:abstractNum>
  <w:abstractNum w:abstractNumId="3" w15:restartNumberingAfterBreak="0">
    <w:nsid w:val="3A57639C"/>
    <w:multiLevelType w:val="hybridMultilevel"/>
    <w:tmpl w:val="0A72F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A827D0"/>
    <w:multiLevelType w:val="hybridMultilevel"/>
    <w:tmpl w:val="CC346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7089C"/>
    <w:multiLevelType w:val="hybridMultilevel"/>
    <w:tmpl w:val="71EE19E2"/>
    <w:lvl w:ilvl="0" w:tplc="078AB73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DD41F2"/>
    <w:multiLevelType w:val="hybridMultilevel"/>
    <w:tmpl w:val="3242642E"/>
    <w:lvl w:ilvl="0" w:tplc="6C601EF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5676575">
    <w:abstractNumId w:val="1"/>
  </w:num>
  <w:num w:numId="2" w16cid:durableId="469639957">
    <w:abstractNumId w:val="0"/>
  </w:num>
  <w:num w:numId="3" w16cid:durableId="1242136542">
    <w:abstractNumId w:val="2"/>
  </w:num>
  <w:num w:numId="4" w16cid:durableId="581597495">
    <w:abstractNumId w:val="3"/>
  </w:num>
  <w:num w:numId="5" w16cid:durableId="175073819">
    <w:abstractNumId w:val="4"/>
  </w:num>
  <w:num w:numId="6" w16cid:durableId="1473134116">
    <w:abstractNumId w:val="6"/>
  </w:num>
  <w:num w:numId="7" w16cid:durableId="13428560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A2A"/>
    <w:rsid w:val="00000A84"/>
    <w:rsid w:val="00005ADD"/>
    <w:rsid w:val="00006830"/>
    <w:rsid w:val="000102D4"/>
    <w:rsid w:val="000111D2"/>
    <w:rsid w:val="00011212"/>
    <w:rsid w:val="00013851"/>
    <w:rsid w:val="000322AD"/>
    <w:rsid w:val="00033768"/>
    <w:rsid w:val="00034581"/>
    <w:rsid w:val="00034698"/>
    <w:rsid w:val="0003656B"/>
    <w:rsid w:val="000401AB"/>
    <w:rsid w:val="0004159D"/>
    <w:rsid w:val="000474FE"/>
    <w:rsid w:val="000515F1"/>
    <w:rsid w:val="00051871"/>
    <w:rsid w:val="00086705"/>
    <w:rsid w:val="000904AC"/>
    <w:rsid w:val="00090EEB"/>
    <w:rsid w:val="00091EF5"/>
    <w:rsid w:val="00094A9F"/>
    <w:rsid w:val="00095DB4"/>
    <w:rsid w:val="00096662"/>
    <w:rsid w:val="000969C6"/>
    <w:rsid w:val="000A2EAB"/>
    <w:rsid w:val="000A6EC7"/>
    <w:rsid w:val="000B5FF7"/>
    <w:rsid w:val="000B76E1"/>
    <w:rsid w:val="000C225D"/>
    <w:rsid w:val="000C2516"/>
    <w:rsid w:val="000C7A18"/>
    <w:rsid w:val="000D0E06"/>
    <w:rsid w:val="000D451C"/>
    <w:rsid w:val="000D5DA8"/>
    <w:rsid w:val="000E2325"/>
    <w:rsid w:val="000E34B5"/>
    <w:rsid w:val="000F189C"/>
    <w:rsid w:val="000F6E32"/>
    <w:rsid w:val="001007ED"/>
    <w:rsid w:val="001015F4"/>
    <w:rsid w:val="00102F36"/>
    <w:rsid w:val="001042F3"/>
    <w:rsid w:val="00110B4C"/>
    <w:rsid w:val="00111A76"/>
    <w:rsid w:val="001123DC"/>
    <w:rsid w:val="00115035"/>
    <w:rsid w:val="001158AD"/>
    <w:rsid w:val="0011734C"/>
    <w:rsid w:val="001243C8"/>
    <w:rsid w:val="00147860"/>
    <w:rsid w:val="00151080"/>
    <w:rsid w:val="0016375C"/>
    <w:rsid w:val="00166340"/>
    <w:rsid w:val="00170897"/>
    <w:rsid w:val="001731F1"/>
    <w:rsid w:val="00174EF8"/>
    <w:rsid w:val="00184CF4"/>
    <w:rsid w:val="00193D7B"/>
    <w:rsid w:val="00196693"/>
    <w:rsid w:val="00197988"/>
    <w:rsid w:val="001A3E70"/>
    <w:rsid w:val="001A6917"/>
    <w:rsid w:val="001B71E0"/>
    <w:rsid w:val="001C36CC"/>
    <w:rsid w:val="001C36FE"/>
    <w:rsid w:val="001D0222"/>
    <w:rsid w:val="001D4DAC"/>
    <w:rsid w:val="001D75D4"/>
    <w:rsid w:val="001E6144"/>
    <w:rsid w:val="001F4594"/>
    <w:rsid w:val="00203311"/>
    <w:rsid w:val="00215775"/>
    <w:rsid w:val="002168A1"/>
    <w:rsid w:val="002215CE"/>
    <w:rsid w:val="00223C63"/>
    <w:rsid w:val="00235149"/>
    <w:rsid w:val="002378F4"/>
    <w:rsid w:val="0024113D"/>
    <w:rsid w:val="0024179F"/>
    <w:rsid w:val="002427B4"/>
    <w:rsid w:val="00244932"/>
    <w:rsid w:val="00265437"/>
    <w:rsid w:val="00274228"/>
    <w:rsid w:val="002814E3"/>
    <w:rsid w:val="0028212A"/>
    <w:rsid w:val="0028251B"/>
    <w:rsid w:val="0028477A"/>
    <w:rsid w:val="00287879"/>
    <w:rsid w:val="002970A4"/>
    <w:rsid w:val="002A3A2E"/>
    <w:rsid w:val="002A3A9F"/>
    <w:rsid w:val="002A405A"/>
    <w:rsid w:val="002B0902"/>
    <w:rsid w:val="002B3893"/>
    <w:rsid w:val="002C7F43"/>
    <w:rsid w:val="002D3124"/>
    <w:rsid w:val="002D4ABD"/>
    <w:rsid w:val="002D4E0F"/>
    <w:rsid w:val="002E128D"/>
    <w:rsid w:val="002E4CB7"/>
    <w:rsid w:val="002EED0B"/>
    <w:rsid w:val="002F4397"/>
    <w:rsid w:val="002F582C"/>
    <w:rsid w:val="003001A9"/>
    <w:rsid w:val="003026F7"/>
    <w:rsid w:val="00306275"/>
    <w:rsid w:val="00310AB4"/>
    <w:rsid w:val="00311A4C"/>
    <w:rsid w:val="00323C48"/>
    <w:rsid w:val="00327157"/>
    <w:rsid w:val="0032718E"/>
    <w:rsid w:val="00344011"/>
    <w:rsid w:val="003507D4"/>
    <w:rsid w:val="003526A5"/>
    <w:rsid w:val="00355405"/>
    <w:rsid w:val="0036195A"/>
    <w:rsid w:val="00363307"/>
    <w:rsid w:val="00367CE1"/>
    <w:rsid w:val="00372599"/>
    <w:rsid w:val="0037638C"/>
    <w:rsid w:val="00383351"/>
    <w:rsid w:val="0038607D"/>
    <w:rsid w:val="00387C3D"/>
    <w:rsid w:val="00390D05"/>
    <w:rsid w:val="003A3BB1"/>
    <w:rsid w:val="003A4170"/>
    <w:rsid w:val="003A5DC7"/>
    <w:rsid w:val="003A7A67"/>
    <w:rsid w:val="003B0942"/>
    <w:rsid w:val="003B2AE0"/>
    <w:rsid w:val="003B5BCA"/>
    <w:rsid w:val="003C462A"/>
    <w:rsid w:val="003E515D"/>
    <w:rsid w:val="003E6A5F"/>
    <w:rsid w:val="003F2ED9"/>
    <w:rsid w:val="00401095"/>
    <w:rsid w:val="00404823"/>
    <w:rsid w:val="00407CC0"/>
    <w:rsid w:val="00407DEF"/>
    <w:rsid w:val="00411A52"/>
    <w:rsid w:val="00413B13"/>
    <w:rsid w:val="004168FF"/>
    <w:rsid w:val="00417934"/>
    <w:rsid w:val="004209D1"/>
    <w:rsid w:val="0042754D"/>
    <w:rsid w:val="00427826"/>
    <w:rsid w:val="00432B3B"/>
    <w:rsid w:val="00433B50"/>
    <w:rsid w:val="00434882"/>
    <w:rsid w:val="00437C4B"/>
    <w:rsid w:val="0044746F"/>
    <w:rsid w:val="00454B25"/>
    <w:rsid w:val="00461A83"/>
    <w:rsid w:val="004620A3"/>
    <w:rsid w:val="004628D4"/>
    <w:rsid w:val="00475D06"/>
    <w:rsid w:val="00477F9E"/>
    <w:rsid w:val="00480D48"/>
    <w:rsid w:val="004821C8"/>
    <w:rsid w:val="00487866"/>
    <w:rsid w:val="00490309"/>
    <w:rsid w:val="004A2EF4"/>
    <w:rsid w:val="004A54F6"/>
    <w:rsid w:val="004B01A6"/>
    <w:rsid w:val="004B0B6D"/>
    <w:rsid w:val="004B2A0E"/>
    <w:rsid w:val="004B43F0"/>
    <w:rsid w:val="004D0686"/>
    <w:rsid w:val="004D3B8C"/>
    <w:rsid w:val="004E39C4"/>
    <w:rsid w:val="004E59EA"/>
    <w:rsid w:val="0050226C"/>
    <w:rsid w:val="005243E9"/>
    <w:rsid w:val="005264B6"/>
    <w:rsid w:val="00527B8D"/>
    <w:rsid w:val="00541A13"/>
    <w:rsid w:val="00542DED"/>
    <w:rsid w:val="00550961"/>
    <w:rsid w:val="00551E1B"/>
    <w:rsid w:val="00554C4D"/>
    <w:rsid w:val="005754BA"/>
    <w:rsid w:val="00575692"/>
    <w:rsid w:val="00575A30"/>
    <w:rsid w:val="00581C61"/>
    <w:rsid w:val="005857ED"/>
    <w:rsid w:val="0058652B"/>
    <w:rsid w:val="00586DDC"/>
    <w:rsid w:val="00593AD1"/>
    <w:rsid w:val="005A41F5"/>
    <w:rsid w:val="005B02F8"/>
    <w:rsid w:val="005B08AF"/>
    <w:rsid w:val="005B34D2"/>
    <w:rsid w:val="005B5987"/>
    <w:rsid w:val="005B65DF"/>
    <w:rsid w:val="005B7F61"/>
    <w:rsid w:val="005C1638"/>
    <w:rsid w:val="005C1EEC"/>
    <w:rsid w:val="005D0949"/>
    <w:rsid w:val="005D12D4"/>
    <w:rsid w:val="005D67CC"/>
    <w:rsid w:val="005E7811"/>
    <w:rsid w:val="005F20D5"/>
    <w:rsid w:val="005F5709"/>
    <w:rsid w:val="0060321C"/>
    <w:rsid w:val="0061026C"/>
    <w:rsid w:val="00610B17"/>
    <w:rsid w:val="006115C0"/>
    <w:rsid w:val="006122AD"/>
    <w:rsid w:val="00614BAC"/>
    <w:rsid w:val="006156A2"/>
    <w:rsid w:val="00620DD6"/>
    <w:rsid w:val="00621C1D"/>
    <w:rsid w:val="00625313"/>
    <w:rsid w:val="006278DF"/>
    <w:rsid w:val="00633BC5"/>
    <w:rsid w:val="00637DBB"/>
    <w:rsid w:val="006403D5"/>
    <w:rsid w:val="006464BB"/>
    <w:rsid w:val="00653CD4"/>
    <w:rsid w:val="00656B0A"/>
    <w:rsid w:val="00667DC6"/>
    <w:rsid w:val="00673D72"/>
    <w:rsid w:val="00674DA4"/>
    <w:rsid w:val="0067614E"/>
    <w:rsid w:val="00676441"/>
    <w:rsid w:val="006812E9"/>
    <w:rsid w:val="006825C9"/>
    <w:rsid w:val="00684733"/>
    <w:rsid w:val="006861CE"/>
    <w:rsid w:val="00695188"/>
    <w:rsid w:val="006B0C2B"/>
    <w:rsid w:val="006B3DA9"/>
    <w:rsid w:val="006B7A61"/>
    <w:rsid w:val="006C3EC9"/>
    <w:rsid w:val="006C4FC2"/>
    <w:rsid w:val="006D0FE6"/>
    <w:rsid w:val="006D6967"/>
    <w:rsid w:val="006E0BBE"/>
    <w:rsid w:val="006F0E73"/>
    <w:rsid w:val="006F7FCF"/>
    <w:rsid w:val="0070570A"/>
    <w:rsid w:val="00707B45"/>
    <w:rsid w:val="007146AB"/>
    <w:rsid w:val="0072010B"/>
    <w:rsid w:val="00721F72"/>
    <w:rsid w:val="00724E13"/>
    <w:rsid w:val="00740006"/>
    <w:rsid w:val="00741D8E"/>
    <w:rsid w:val="00745160"/>
    <w:rsid w:val="00746F72"/>
    <w:rsid w:val="00756E46"/>
    <w:rsid w:val="0077092C"/>
    <w:rsid w:val="00773822"/>
    <w:rsid w:val="00782715"/>
    <w:rsid w:val="0078320E"/>
    <w:rsid w:val="007847D3"/>
    <w:rsid w:val="007919BE"/>
    <w:rsid w:val="007941EF"/>
    <w:rsid w:val="007A388B"/>
    <w:rsid w:val="007B052C"/>
    <w:rsid w:val="007B7334"/>
    <w:rsid w:val="007D0316"/>
    <w:rsid w:val="007D3B99"/>
    <w:rsid w:val="007D4AB3"/>
    <w:rsid w:val="007D5CF2"/>
    <w:rsid w:val="007E0480"/>
    <w:rsid w:val="007E1239"/>
    <w:rsid w:val="007E7327"/>
    <w:rsid w:val="007F0859"/>
    <w:rsid w:val="00801E98"/>
    <w:rsid w:val="00802E87"/>
    <w:rsid w:val="00820395"/>
    <w:rsid w:val="008236C5"/>
    <w:rsid w:val="008317FA"/>
    <w:rsid w:val="00832B72"/>
    <w:rsid w:val="00850BE8"/>
    <w:rsid w:val="00852A37"/>
    <w:rsid w:val="0086539F"/>
    <w:rsid w:val="00875402"/>
    <w:rsid w:val="00876672"/>
    <w:rsid w:val="00877F49"/>
    <w:rsid w:val="0088011A"/>
    <w:rsid w:val="00884B00"/>
    <w:rsid w:val="00887B1A"/>
    <w:rsid w:val="008908DF"/>
    <w:rsid w:val="00897DE6"/>
    <w:rsid w:val="008A0E05"/>
    <w:rsid w:val="008A1B43"/>
    <w:rsid w:val="008C0A59"/>
    <w:rsid w:val="008C7739"/>
    <w:rsid w:val="008C7A15"/>
    <w:rsid w:val="008D5044"/>
    <w:rsid w:val="008D557A"/>
    <w:rsid w:val="008E0A44"/>
    <w:rsid w:val="008E3A90"/>
    <w:rsid w:val="008E7448"/>
    <w:rsid w:val="008F1CFE"/>
    <w:rsid w:val="008F249B"/>
    <w:rsid w:val="008F62EC"/>
    <w:rsid w:val="00915A0A"/>
    <w:rsid w:val="009220A6"/>
    <w:rsid w:val="00923305"/>
    <w:rsid w:val="00926659"/>
    <w:rsid w:val="0092681A"/>
    <w:rsid w:val="00937956"/>
    <w:rsid w:val="00940132"/>
    <w:rsid w:val="00947AA4"/>
    <w:rsid w:val="00952C5B"/>
    <w:rsid w:val="009567B8"/>
    <w:rsid w:val="00965D04"/>
    <w:rsid w:val="00967BEB"/>
    <w:rsid w:val="00976325"/>
    <w:rsid w:val="009810DC"/>
    <w:rsid w:val="009860F5"/>
    <w:rsid w:val="0098718C"/>
    <w:rsid w:val="00990D2B"/>
    <w:rsid w:val="00997715"/>
    <w:rsid w:val="00997E80"/>
    <w:rsid w:val="009A2358"/>
    <w:rsid w:val="009A30A8"/>
    <w:rsid w:val="009A5C4C"/>
    <w:rsid w:val="009A7C1B"/>
    <w:rsid w:val="009C1B94"/>
    <w:rsid w:val="009C571B"/>
    <w:rsid w:val="009E002A"/>
    <w:rsid w:val="009E2018"/>
    <w:rsid w:val="009E343A"/>
    <w:rsid w:val="009F0D30"/>
    <w:rsid w:val="00A131F2"/>
    <w:rsid w:val="00A214E4"/>
    <w:rsid w:val="00A225EC"/>
    <w:rsid w:val="00A27C6E"/>
    <w:rsid w:val="00A304FD"/>
    <w:rsid w:val="00A33E67"/>
    <w:rsid w:val="00A34F0C"/>
    <w:rsid w:val="00A426EF"/>
    <w:rsid w:val="00A44498"/>
    <w:rsid w:val="00A527FE"/>
    <w:rsid w:val="00A612E9"/>
    <w:rsid w:val="00A61508"/>
    <w:rsid w:val="00A713E0"/>
    <w:rsid w:val="00A71A2A"/>
    <w:rsid w:val="00A83D89"/>
    <w:rsid w:val="00A83FE0"/>
    <w:rsid w:val="00A878EF"/>
    <w:rsid w:val="00A9141F"/>
    <w:rsid w:val="00AA190F"/>
    <w:rsid w:val="00AA436D"/>
    <w:rsid w:val="00AB146D"/>
    <w:rsid w:val="00AC0C9D"/>
    <w:rsid w:val="00AC247B"/>
    <w:rsid w:val="00AC7022"/>
    <w:rsid w:val="00AD2F63"/>
    <w:rsid w:val="00AD47C6"/>
    <w:rsid w:val="00AD5C59"/>
    <w:rsid w:val="00AD7480"/>
    <w:rsid w:val="00AD7A14"/>
    <w:rsid w:val="00AE2F26"/>
    <w:rsid w:val="00AE5966"/>
    <w:rsid w:val="00AE69E8"/>
    <w:rsid w:val="00AE741C"/>
    <w:rsid w:val="00AF11BA"/>
    <w:rsid w:val="00AF1F77"/>
    <w:rsid w:val="00AF3595"/>
    <w:rsid w:val="00B048F9"/>
    <w:rsid w:val="00B0678A"/>
    <w:rsid w:val="00B0762A"/>
    <w:rsid w:val="00B21CEE"/>
    <w:rsid w:val="00B2562C"/>
    <w:rsid w:val="00B278C4"/>
    <w:rsid w:val="00B30BC3"/>
    <w:rsid w:val="00B364B4"/>
    <w:rsid w:val="00B36BEF"/>
    <w:rsid w:val="00B374A4"/>
    <w:rsid w:val="00B47ADD"/>
    <w:rsid w:val="00B54232"/>
    <w:rsid w:val="00B544F0"/>
    <w:rsid w:val="00B561D8"/>
    <w:rsid w:val="00B8074C"/>
    <w:rsid w:val="00B813FE"/>
    <w:rsid w:val="00B85627"/>
    <w:rsid w:val="00B866A9"/>
    <w:rsid w:val="00B87C12"/>
    <w:rsid w:val="00BA063E"/>
    <w:rsid w:val="00BA186B"/>
    <w:rsid w:val="00BA3B2C"/>
    <w:rsid w:val="00BB10FE"/>
    <w:rsid w:val="00BB22DC"/>
    <w:rsid w:val="00BB3C8E"/>
    <w:rsid w:val="00BB52E3"/>
    <w:rsid w:val="00BB6627"/>
    <w:rsid w:val="00BC0A57"/>
    <w:rsid w:val="00BC5A0B"/>
    <w:rsid w:val="00BD043C"/>
    <w:rsid w:val="00BD0C29"/>
    <w:rsid w:val="00BD0E25"/>
    <w:rsid w:val="00BE1110"/>
    <w:rsid w:val="00BE2B0A"/>
    <w:rsid w:val="00BE6C4F"/>
    <w:rsid w:val="00BF79CC"/>
    <w:rsid w:val="00C027F9"/>
    <w:rsid w:val="00C108BB"/>
    <w:rsid w:val="00C132BC"/>
    <w:rsid w:val="00C16DD5"/>
    <w:rsid w:val="00C25210"/>
    <w:rsid w:val="00C266C3"/>
    <w:rsid w:val="00C31531"/>
    <w:rsid w:val="00C34F21"/>
    <w:rsid w:val="00C36BB8"/>
    <w:rsid w:val="00C42322"/>
    <w:rsid w:val="00C43445"/>
    <w:rsid w:val="00C510FC"/>
    <w:rsid w:val="00C53DB8"/>
    <w:rsid w:val="00C64089"/>
    <w:rsid w:val="00C66674"/>
    <w:rsid w:val="00C70CE5"/>
    <w:rsid w:val="00C71AD4"/>
    <w:rsid w:val="00C721C6"/>
    <w:rsid w:val="00C84D84"/>
    <w:rsid w:val="00C87068"/>
    <w:rsid w:val="00C9376C"/>
    <w:rsid w:val="00CA404D"/>
    <w:rsid w:val="00CC4F83"/>
    <w:rsid w:val="00CC5FAD"/>
    <w:rsid w:val="00CC65D6"/>
    <w:rsid w:val="00CC720B"/>
    <w:rsid w:val="00CD406B"/>
    <w:rsid w:val="00CF24B4"/>
    <w:rsid w:val="00CF47D8"/>
    <w:rsid w:val="00D070E6"/>
    <w:rsid w:val="00D0739D"/>
    <w:rsid w:val="00D151EC"/>
    <w:rsid w:val="00D172FF"/>
    <w:rsid w:val="00D234C6"/>
    <w:rsid w:val="00D25CA5"/>
    <w:rsid w:val="00D27125"/>
    <w:rsid w:val="00D309B9"/>
    <w:rsid w:val="00D326FE"/>
    <w:rsid w:val="00D330B6"/>
    <w:rsid w:val="00D35B73"/>
    <w:rsid w:val="00D37EF2"/>
    <w:rsid w:val="00D42B41"/>
    <w:rsid w:val="00D469F0"/>
    <w:rsid w:val="00D5212C"/>
    <w:rsid w:val="00D5493B"/>
    <w:rsid w:val="00D6034B"/>
    <w:rsid w:val="00D73503"/>
    <w:rsid w:val="00D735CA"/>
    <w:rsid w:val="00D75DC7"/>
    <w:rsid w:val="00D803B1"/>
    <w:rsid w:val="00D828D8"/>
    <w:rsid w:val="00D86F47"/>
    <w:rsid w:val="00D87A7D"/>
    <w:rsid w:val="00D9040A"/>
    <w:rsid w:val="00D9779A"/>
    <w:rsid w:val="00DA3A5E"/>
    <w:rsid w:val="00DA4874"/>
    <w:rsid w:val="00DB078E"/>
    <w:rsid w:val="00DD3C76"/>
    <w:rsid w:val="00DE0023"/>
    <w:rsid w:val="00DE0F93"/>
    <w:rsid w:val="00DE1E2E"/>
    <w:rsid w:val="00DE2E24"/>
    <w:rsid w:val="00DE4627"/>
    <w:rsid w:val="00DE6243"/>
    <w:rsid w:val="00DF070F"/>
    <w:rsid w:val="00DF0C7E"/>
    <w:rsid w:val="00DF358A"/>
    <w:rsid w:val="00E00016"/>
    <w:rsid w:val="00E000D9"/>
    <w:rsid w:val="00E02B05"/>
    <w:rsid w:val="00E1550D"/>
    <w:rsid w:val="00E177BA"/>
    <w:rsid w:val="00E221F3"/>
    <w:rsid w:val="00E236BA"/>
    <w:rsid w:val="00E266EB"/>
    <w:rsid w:val="00E30EB7"/>
    <w:rsid w:val="00E310AF"/>
    <w:rsid w:val="00E33AEE"/>
    <w:rsid w:val="00E340CE"/>
    <w:rsid w:val="00E3425B"/>
    <w:rsid w:val="00E3431E"/>
    <w:rsid w:val="00E4155C"/>
    <w:rsid w:val="00E5056B"/>
    <w:rsid w:val="00E530CD"/>
    <w:rsid w:val="00E6212C"/>
    <w:rsid w:val="00E647E1"/>
    <w:rsid w:val="00E6704D"/>
    <w:rsid w:val="00E67B71"/>
    <w:rsid w:val="00E70E2F"/>
    <w:rsid w:val="00E72E6C"/>
    <w:rsid w:val="00E84BA3"/>
    <w:rsid w:val="00E84D45"/>
    <w:rsid w:val="00E859E3"/>
    <w:rsid w:val="00E96A29"/>
    <w:rsid w:val="00EA3CB8"/>
    <w:rsid w:val="00EA7248"/>
    <w:rsid w:val="00EC1770"/>
    <w:rsid w:val="00EC50E2"/>
    <w:rsid w:val="00ED16A0"/>
    <w:rsid w:val="00ED4263"/>
    <w:rsid w:val="00EE0D86"/>
    <w:rsid w:val="00EE3554"/>
    <w:rsid w:val="00EE63B1"/>
    <w:rsid w:val="00F00975"/>
    <w:rsid w:val="00F06B3E"/>
    <w:rsid w:val="00F15E69"/>
    <w:rsid w:val="00F15FB0"/>
    <w:rsid w:val="00F160CD"/>
    <w:rsid w:val="00F168FD"/>
    <w:rsid w:val="00F306A1"/>
    <w:rsid w:val="00F34A26"/>
    <w:rsid w:val="00F34A91"/>
    <w:rsid w:val="00F40D3D"/>
    <w:rsid w:val="00F42BAA"/>
    <w:rsid w:val="00F44417"/>
    <w:rsid w:val="00F47D41"/>
    <w:rsid w:val="00F537D4"/>
    <w:rsid w:val="00F54462"/>
    <w:rsid w:val="00F54FC8"/>
    <w:rsid w:val="00F57B83"/>
    <w:rsid w:val="00F639C2"/>
    <w:rsid w:val="00F74C68"/>
    <w:rsid w:val="00F81454"/>
    <w:rsid w:val="00F8192C"/>
    <w:rsid w:val="00F81D11"/>
    <w:rsid w:val="00F83817"/>
    <w:rsid w:val="00F84CE3"/>
    <w:rsid w:val="00F85F3A"/>
    <w:rsid w:val="00FA2483"/>
    <w:rsid w:val="00FA411F"/>
    <w:rsid w:val="00FA5BCD"/>
    <w:rsid w:val="00FB5C24"/>
    <w:rsid w:val="00FB6B52"/>
    <w:rsid w:val="00FC1306"/>
    <w:rsid w:val="00FC1724"/>
    <w:rsid w:val="00FC2139"/>
    <w:rsid w:val="00FC5812"/>
    <w:rsid w:val="00FC5937"/>
    <w:rsid w:val="00FD12AB"/>
    <w:rsid w:val="00FE193F"/>
    <w:rsid w:val="00FE37B0"/>
    <w:rsid w:val="00FE7819"/>
    <w:rsid w:val="00FF148F"/>
    <w:rsid w:val="00FF37C0"/>
    <w:rsid w:val="012A174F"/>
    <w:rsid w:val="0176C89B"/>
    <w:rsid w:val="01DB52E9"/>
    <w:rsid w:val="01E2F87A"/>
    <w:rsid w:val="01EB3B82"/>
    <w:rsid w:val="02E26571"/>
    <w:rsid w:val="04174BE4"/>
    <w:rsid w:val="050CD3BF"/>
    <w:rsid w:val="0644AE94"/>
    <w:rsid w:val="066677BD"/>
    <w:rsid w:val="072977B8"/>
    <w:rsid w:val="076ADA1A"/>
    <w:rsid w:val="07DCD402"/>
    <w:rsid w:val="0858FEB5"/>
    <w:rsid w:val="097832C3"/>
    <w:rsid w:val="09F79831"/>
    <w:rsid w:val="0AA6113C"/>
    <w:rsid w:val="0CAF89D3"/>
    <w:rsid w:val="0CBC5645"/>
    <w:rsid w:val="0EB7586C"/>
    <w:rsid w:val="0F20DB3B"/>
    <w:rsid w:val="0F66338C"/>
    <w:rsid w:val="10C5B081"/>
    <w:rsid w:val="11570A57"/>
    <w:rsid w:val="13E6A198"/>
    <w:rsid w:val="152B500C"/>
    <w:rsid w:val="16D436F6"/>
    <w:rsid w:val="1713B63F"/>
    <w:rsid w:val="177FC843"/>
    <w:rsid w:val="1793E3B1"/>
    <w:rsid w:val="17DD49B3"/>
    <w:rsid w:val="17E88BE7"/>
    <w:rsid w:val="18C8B744"/>
    <w:rsid w:val="1A97AEA2"/>
    <w:rsid w:val="1B2FE6BA"/>
    <w:rsid w:val="1BD971AF"/>
    <w:rsid w:val="1BDF1875"/>
    <w:rsid w:val="1CCEC4B2"/>
    <w:rsid w:val="1E7E51B4"/>
    <w:rsid w:val="1F8BB1EC"/>
    <w:rsid w:val="2070350D"/>
    <w:rsid w:val="215C3F27"/>
    <w:rsid w:val="217A9C18"/>
    <w:rsid w:val="24130732"/>
    <w:rsid w:val="24BE88C7"/>
    <w:rsid w:val="253C3683"/>
    <w:rsid w:val="25A6D6D7"/>
    <w:rsid w:val="280A6BB6"/>
    <w:rsid w:val="28D684CD"/>
    <w:rsid w:val="2AA8811D"/>
    <w:rsid w:val="2AC75290"/>
    <w:rsid w:val="2DB084B6"/>
    <w:rsid w:val="2E3B8A85"/>
    <w:rsid w:val="30E2027D"/>
    <w:rsid w:val="3146933B"/>
    <w:rsid w:val="316F3753"/>
    <w:rsid w:val="31C29500"/>
    <w:rsid w:val="32AA9023"/>
    <w:rsid w:val="356BF113"/>
    <w:rsid w:val="367B3F7A"/>
    <w:rsid w:val="373DC8C0"/>
    <w:rsid w:val="38923253"/>
    <w:rsid w:val="3893FD48"/>
    <w:rsid w:val="38AAF4CD"/>
    <w:rsid w:val="395F0BBA"/>
    <w:rsid w:val="3AB35887"/>
    <w:rsid w:val="3B0138E6"/>
    <w:rsid w:val="3B212FE7"/>
    <w:rsid w:val="3D414FB5"/>
    <w:rsid w:val="3D870349"/>
    <w:rsid w:val="3E86B338"/>
    <w:rsid w:val="3EB0291B"/>
    <w:rsid w:val="403C2FA7"/>
    <w:rsid w:val="409456F4"/>
    <w:rsid w:val="41E6034A"/>
    <w:rsid w:val="42617E3E"/>
    <w:rsid w:val="42C199E7"/>
    <w:rsid w:val="432410AD"/>
    <w:rsid w:val="43BED3AB"/>
    <w:rsid w:val="43FEA888"/>
    <w:rsid w:val="4410F252"/>
    <w:rsid w:val="442D2F1E"/>
    <w:rsid w:val="44CFA774"/>
    <w:rsid w:val="44E38EC0"/>
    <w:rsid w:val="46BB797C"/>
    <w:rsid w:val="46C6BBFD"/>
    <w:rsid w:val="46CE01E2"/>
    <w:rsid w:val="48A4920E"/>
    <w:rsid w:val="48DE8561"/>
    <w:rsid w:val="497EE275"/>
    <w:rsid w:val="4A96CA03"/>
    <w:rsid w:val="4B090239"/>
    <w:rsid w:val="4B5CD7F8"/>
    <w:rsid w:val="4CAF3631"/>
    <w:rsid w:val="4EEBC306"/>
    <w:rsid w:val="4EF7E079"/>
    <w:rsid w:val="4F187F02"/>
    <w:rsid w:val="4F922816"/>
    <w:rsid w:val="50882AF2"/>
    <w:rsid w:val="510BF8DA"/>
    <w:rsid w:val="5291B289"/>
    <w:rsid w:val="5316C516"/>
    <w:rsid w:val="5325C5D8"/>
    <w:rsid w:val="53ABD83B"/>
    <w:rsid w:val="54A47D6A"/>
    <w:rsid w:val="54AFD72B"/>
    <w:rsid w:val="54C5C4BB"/>
    <w:rsid w:val="555049D8"/>
    <w:rsid w:val="55CBEB5E"/>
    <w:rsid w:val="55E19B5B"/>
    <w:rsid w:val="56FE9F44"/>
    <w:rsid w:val="57FD6DCD"/>
    <w:rsid w:val="580F104E"/>
    <w:rsid w:val="5C0D9D8F"/>
    <w:rsid w:val="5D5905CD"/>
    <w:rsid w:val="5EB8DDB6"/>
    <w:rsid w:val="6007730F"/>
    <w:rsid w:val="605C992C"/>
    <w:rsid w:val="6161F02D"/>
    <w:rsid w:val="620192F1"/>
    <w:rsid w:val="62797379"/>
    <w:rsid w:val="64EA9627"/>
    <w:rsid w:val="6539BE0A"/>
    <w:rsid w:val="670636AA"/>
    <w:rsid w:val="674074D1"/>
    <w:rsid w:val="68E1D255"/>
    <w:rsid w:val="6AC4C86B"/>
    <w:rsid w:val="6D18E548"/>
    <w:rsid w:val="6EC93F81"/>
    <w:rsid w:val="6F847143"/>
    <w:rsid w:val="7348D6D4"/>
    <w:rsid w:val="74B2CD49"/>
    <w:rsid w:val="74C0063D"/>
    <w:rsid w:val="74DB275E"/>
    <w:rsid w:val="757C6FBC"/>
    <w:rsid w:val="758A36FC"/>
    <w:rsid w:val="7692D5A4"/>
    <w:rsid w:val="775734A4"/>
    <w:rsid w:val="77680C71"/>
    <w:rsid w:val="78E1163C"/>
    <w:rsid w:val="792636E8"/>
    <w:rsid w:val="79EF7CD4"/>
    <w:rsid w:val="7A31CF49"/>
    <w:rsid w:val="7AD73420"/>
    <w:rsid w:val="7B809F84"/>
    <w:rsid w:val="7C7C47ED"/>
    <w:rsid w:val="7EFCD9E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BDDB7"/>
  <w15:chartTrackingRefBased/>
  <w15:docId w15:val="{E629966F-62E8-4728-B626-AD1D4341E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9E3"/>
  </w:style>
  <w:style w:type="paragraph" w:styleId="Heading1">
    <w:name w:val="heading 1"/>
    <w:basedOn w:val="Normal"/>
    <w:next w:val="Normal"/>
    <w:link w:val="Heading1Char"/>
    <w:uiPriority w:val="9"/>
    <w:qFormat/>
    <w:rsid w:val="00A71A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1A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1A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1A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1A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1A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1A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1A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1A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A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1A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1A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1A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1A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1A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1A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1A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1A2A"/>
    <w:rPr>
      <w:rFonts w:eastAsiaTheme="majorEastAsia" w:cstheme="majorBidi"/>
      <w:color w:val="272727" w:themeColor="text1" w:themeTint="D8"/>
    </w:rPr>
  </w:style>
  <w:style w:type="paragraph" w:styleId="Title">
    <w:name w:val="Title"/>
    <w:basedOn w:val="Normal"/>
    <w:next w:val="Normal"/>
    <w:link w:val="TitleChar"/>
    <w:uiPriority w:val="10"/>
    <w:qFormat/>
    <w:rsid w:val="00A71A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A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1A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1A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1A2A"/>
    <w:pPr>
      <w:spacing w:before="160"/>
      <w:jc w:val="center"/>
    </w:pPr>
    <w:rPr>
      <w:i/>
      <w:iCs/>
      <w:color w:val="404040" w:themeColor="text1" w:themeTint="BF"/>
    </w:rPr>
  </w:style>
  <w:style w:type="character" w:customStyle="1" w:styleId="QuoteChar">
    <w:name w:val="Quote Char"/>
    <w:basedOn w:val="DefaultParagraphFont"/>
    <w:link w:val="Quote"/>
    <w:uiPriority w:val="29"/>
    <w:rsid w:val="00A71A2A"/>
    <w:rPr>
      <w:i/>
      <w:iCs/>
      <w:color w:val="404040" w:themeColor="text1" w:themeTint="BF"/>
    </w:rPr>
  </w:style>
  <w:style w:type="paragraph" w:styleId="ListParagraph">
    <w:name w:val="List Paragraph"/>
    <w:basedOn w:val="Normal"/>
    <w:uiPriority w:val="34"/>
    <w:qFormat/>
    <w:rsid w:val="00A71A2A"/>
    <w:pPr>
      <w:ind w:left="720"/>
      <w:contextualSpacing/>
    </w:pPr>
  </w:style>
  <w:style w:type="character" w:styleId="IntenseEmphasis">
    <w:name w:val="Intense Emphasis"/>
    <w:basedOn w:val="DefaultParagraphFont"/>
    <w:uiPriority w:val="21"/>
    <w:qFormat/>
    <w:rsid w:val="00A71A2A"/>
    <w:rPr>
      <w:i/>
      <w:iCs/>
      <w:color w:val="0F4761" w:themeColor="accent1" w:themeShade="BF"/>
    </w:rPr>
  </w:style>
  <w:style w:type="paragraph" w:styleId="IntenseQuote">
    <w:name w:val="Intense Quote"/>
    <w:basedOn w:val="Normal"/>
    <w:next w:val="Normal"/>
    <w:link w:val="IntenseQuoteChar"/>
    <w:uiPriority w:val="30"/>
    <w:qFormat/>
    <w:rsid w:val="00A71A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1A2A"/>
    <w:rPr>
      <w:i/>
      <w:iCs/>
      <w:color w:val="0F4761" w:themeColor="accent1" w:themeShade="BF"/>
    </w:rPr>
  </w:style>
  <w:style w:type="character" w:styleId="IntenseReference">
    <w:name w:val="Intense Reference"/>
    <w:basedOn w:val="DefaultParagraphFont"/>
    <w:uiPriority w:val="32"/>
    <w:qFormat/>
    <w:rsid w:val="00A71A2A"/>
    <w:rPr>
      <w:b/>
      <w:bCs/>
      <w:smallCaps/>
      <w:color w:val="0F4761" w:themeColor="accent1" w:themeShade="BF"/>
      <w:spacing w:val="5"/>
    </w:rPr>
  </w:style>
  <w:style w:type="paragraph" w:customStyle="1" w:styleId="Titleofthepaper">
    <w:name w:val="Title of the paper"/>
    <w:qFormat/>
    <w:rsid w:val="00877F49"/>
    <w:pPr>
      <w:framePr w:wrap="around" w:hAnchor="text"/>
      <w:spacing w:after="0" w:line="240" w:lineRule="auto"/>
      <w:ind w:firstLine="567"/>
      <w:jc w:val="center"/>
    </w:pPr>
    <w:rPr>
      <w:rFonts w:ascii="Arial" w:eastAsia="Arial" w:hAnsi="Arial" w:cs="Arial"/>
      <w:b/>
      <w:bCs/>
      <w:color w:val="000000"/>
      <w:kern w:val="0"/>
      <w:sz w:val="28"/>
      <w:szCs w:val="28"/>
      <w:u w:color="000000"/>
      <w:lang w:val="en-US"/>
      <w14:ligatures w14:val="none"/>
    </w:rPr>
  </w:style>
  <w:style w:type="paragraph" w:customStyle="1" w:styleId="HeaderAbs">
    <w:name w:val="Header (Abs."/>
    <w:qFormat/>
    <w:rsid w:val="00166340"/>
    <w:pPr>
      <w:keepNext/>
      <w:framePr w:wrap="around" w:hAnchor="text"/>
      <w:tabs>
        <w:tab w:val="left" w:pos="289"/>
      </w:tabs>
      <w:spacing w:before="240" w:after="240" w:line="240" w:lineRule="auto"/>
      <w:outlineLvl w:val="0"/>
    </w:pPr>
    <w:rPr>
      <w:rFonts w:ascii="Times New Roman" w:eastAsia="Arial Unicode MS" w:hAnsi="Times New Roman" w:cs="Arial Unicode MS"/>
      <w:b/>
      <w:bCs/>
      <w:caps/>
      <w:color w:val="000000"/>
      <w:kern w:val="0"/>
      <w:sz w:val="24"/>
      <w:szCs w:val="24"/>
      <w:u w:color="000000"/>
      <w:lang w:val="en-US"/>
      <w14:ligatures w14:val="none"/>
    </w:rPr>
  </w:style>
  <w:style w:type="paragraph" w:customStyle="1" w:styleId="Reference">
    <w:name w:val="Reference"/>
    <w:qFormat/>
    <w:rsid w:val="00C25210"/>
    <w:pPr>
      <w:framePr w:wrap="around" w:hAnchor="text"/>
      <w:tabs>
        <w:tab w:val="left" w:pos="360"/>
      </w:tabs>
      <w:spacing w:after="240" w:line="240" w:lineRule="auto"/>
    </w:pPr>
    <w:rPr>
      <w:rFonts w:ascii="Times New Roman" w:eastAsia="Arial Unicode MS" w:hAnsi="Times New Roman" w:cs="Arial Unicode MS"/>
      <w:color w:val="000000"/>
      <w:kern w:val="0"/>
      <w:sz w:val="24"/>
      <w:szCs w:val="24"/>
      <w:u w:color="000000"/>
      <w:lang w:val="en-US"/>
      <w14:ligatures w14:val="none"/>
    </w:rPr>
  </w:style>
  <w:style w:type="paragraph" w:styleId="BodyText3">
    <w:name w:val="Body Text 3"/>
    <w:link w:val="BodyText3Char"/>
    <w:qFormat/>
    <w:rsid w:val="00091EF5"/>
    <w:pPr>
      <w:framePr w:wrap="around" w:hAnchor="text"/>
      <w:spacing w:after="120" w:line="240" w:lineRule="auto"/>
      <w:ind w:firstLine="567"/>
      <w:jc w:val="both"/>
    </w:pPr>
    <w:rPr>
      <w:rFonts w:ascii="Times New Roman" w:eastAsia="Arial Unicode MS" w:hAnsi="Times New Roman" w:cs="Arial Unicode MS"/>
      <w:color w:val="000000"/>
      <w:kern w:val="0"/>
      <w:sz w:val="16"/>
      <w:szCs w:val="16"/>
      <w:u w:color="000000"/>
      <w:lang w:val="en-US"/>
      <w14:ligatures w14:val="none"/>
    </w:rPr>
  </w:style>
  <w:style w:type="character" w:customStyle="1" w:styleId="BodyText3Char">
    <w:name w:val="Body Text 3 Char"/>
    <w:basedOn w:val="DefaultParagraphFont"/>
    <w:link w:val="BodyText3"/>
    <w:rsid w:val="00091EF5"/>
    <w:rPr>
      <w:rFonts w:ascii="Times New Roman" w:eastAsia="Arial Unicode MS" w:hAnsi="Times New Roman" w:cs="Arial Unicode MS"/>
      <w:color w:val="000000"/>
      <w:kern w:val="0"/>
      <w:sz w:val="16"/>
      <w:szCs w:val="16"/>
      <w:u w:color="000000"/>
      <w:lang w:val="en-US"/>
      <w14:ligatures w14:val="none"/>
    </w:rPr>
  </w:style>
  <w:style w:type="paragraph" w:customStyle="1" w:styleId="TableCaption">
    <w:name w:val="Table_Caption"/>
    <w:qFormat/>
    <w:rsid w:val="00091EF5"/>
    <w:pPr>
      <w:keepNext/>
      <w:framePr w:wrap="around" w:hAnchor="text"/>
      <w:spacing w:before="240" w:after="120" w:line="240" w:lineRule="auto"/>
      <w:jc w:val="center"/>
    </w:pPr>
    <w:rPr>
      <w:rFonts w:ascii="Times New Roman" w:eastAsia="Arial Unicode MS" w:hAnsi="Times New Roman" w:cs="Arial Unicode MS"/>
      <w:color w:val="000000"/>
      <w:kern w:val="0"/>
      <w:sz w:val="20"/>
      <w:szCs w:val="20"/>
      <w:u w:color="000000"/>
      <w:lang w:val="en-US"/>
      <w14:ligatures w14:val="none"/>
    </w:rPr>
  </w:style>
  <w:style w:type="character" w:styleId="Hyperlink">
    <w:name w:val="Hyperlink"/>
    <w:basedOn w:val="DefaultParagraphFont"/>
    <w:uiPriority w:val="99"/>
    <w:unhideWhenUsed/>
    <w:rsid w:val="000515F1"/>
    <w:rPr>
      <w:color w:val="467886" w:themeColor="hyperlink"/>
      <w:u w:val="single"/>
    </w:rPr>
  </w:style>
  <w:style w:type="character" w:styleId="UnresolvedMention">
    <w:name w:val="Unresolved Mention"/>
    <w:basedOn w:val="DefaultParagraphFont"/>
    <w:uiPriority w:val="99"/>
    <w:semiHidden/>
    <w:unhideWhenUsed/>
    <w:rsid w:val="000515F1"/>
    <w:rPr>
      <w:color w:val="605E5C"/>
      <w:shd w:val="clear" w:color="auto" w:fill="E1DFDD"/>
    </w:rPr>
  </w:style>
  <w:style w:type="table" w:styleId="TableGrid">
    <w:name w:val="Table Grid"/>
    <w:basedOn w:val="TableNormal"/>
    <w:uiPriority w:val="39"/>
    <w:rsid w:val="00051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320E"/>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styleId="Caption">
    <w:name w:val="caption"/>
    <w:basedOn w:val="Normal"/>
    <w:next w:val="Normal"/>
    <w:uiPriority w:val="35"/>
    <w:unhideWhenUsed/>
    <w:qFormat/>
    <w:rsid w:val="00741D8E"/>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741D8E"/>
    <w:rPr>
      <w:sz w:val="16"/>
      <w:szCs w:val="16"/>
    </w:rPr>
  </w:style>
  <w:style w:type="paragraph" w:styleId="CommentText">
    <w:name w:val="annotation text"/>
    <w:basedOn w:val="Normal"/>
    <w:link w:val="CommentTextChar"/>
    <w:uiPriority w:val="99"/>
    <w:unhideWhenUsed/>
    <w:rsid w:val="00741D8E"/>
    <w:pPr>
      <w:spacing w:line="240" w:lineRule="auto"/>
    </w:pPr>
    <w:rPr>
      <w:sz w:val="20"/>
      <w:szCs w:val="20"/>
    </w:rPr>
  </w:style>
  <w:style w:type="character" w:customStyle="1" w:styleId="CommentTextChar">
    <w:name w:val="Comment Text Char"/>
    <w:basedOn w:val="DefaultParagraphFont"/>
    <w:link w:val="CommentText"/>
    <w:uiPriority w:val="99"/>
    <w:rsid w:val="00741D8E"/>
    <w:rPr>
      <w:sz w:val="20"/>
      <w:szCs w:val="20"/>
    </w:rPr>
  </w:style>
  <w:style w:type="paragraph" w:styleId="CommentSubject">
    <w:name w:val="annotation subject"/>
    <w:basedOn w:val="CommentText"/>
    <w:next w:val="CommentText"/>
    <w:link w:val="CommentSubjectChar"/>
    <w:uiPriority w:val="99"/>
    <w:semiHidden/>
    <w:unhideWhenUsed/>
    <w:rsid w:val="00741D8E"/>
    <w:rPr>
      <w:b/>
      <w:bCs/>
    </w:rPr>
  </w:style>
  <w:style w:type="character" w:customStyle="1" w:styleId="CommentSubjectChar">
    <w:name w:val="Comment Subject Char"/>
    <w:basedOn w:val="CommentTextChar"/>
    <w:link w:val="CommentSubject"/>
    <w:uiPriority w:val="99"/>
    <w:semiHidden/>
    <w:rsid w:val="00741D8E"/>
    <w:rPr>
      <w:b/>
      <w:bCs/>
      <w:sz w:val="20"/>
      <w:szCs w:val="20"/>
    </w:rPr>
  </w:style>
  <w:style w:type="paragraph" w:customStyle="1" w:styleId="Default">
    <w:name w:val="Default"/>
    <w:rsid w:val="00F34A26"/>
    <w:pPr>
      <w:widowControl w:val="0"/>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paragraph" w:styleId="TOCHeading">
    <w:name w:val="TOC Heading"/>
    <w:basedOn w:val="Heading1"/>
    <w:next w:val="Normal"/>
    <w:uiPriority w:val="39"/>
    <w:unhideWhenUsed/>
    <w:qFormat/>
    <w:rsid w:val="003E6A5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E6A5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8338">
      <w:bodyDiv w:val="1"/>
      <w:marLeft w:val="0"/>
      <w:marRight w:val="0"/>
      <w:marTop w:val="0"/>
      <w:marBottom w:val="0"/>
      <w:divBdr>
        <w:top w:val="none" w:sz="0" w:space="0" w:color="auto"/>
        <w:left w:val="none" w:sz="0" w:space="0" w:color="auto"/>
        <w:bottom w:val="none" w:sz="0" w:space="0" w:color="auto"/>
        <w:right w:val="none" w:sz="0" w:space="0" w:color="auto"/>
      </w:divBdr>
    </w:div>
    <w:div w:id="252781663">
      <w:bodyDiv w:val="1"/>
      <w:marLeft w:val="0"/>
      <w:marRight w:val="0"/>
      <w:marTop w:val="0"/>
      <w:marBottom w:val="0"/>
      <w:divBdr>
        <w:top w:val="none" w:sz="0" w:space="0" w:color="auto"/>
        <w:left w:val="none" w:sz="0" w:space="0" w:color="auto"/>
        <w:bottom w:val="none" w:sz="0" w:space="0" w:color="auto"/>
        <w:right w:val="none" w:sz="0" w:space="0" w:color="auto"/>
      </w:divBdr>
    </w:div>
    <w:div w:id="297345172">
      <w:bodyDiv w:val="1"/>
      <w:marLeft w:val="0"/>
      <w:marRight w:val="0"/>
      <w:marTop w:val="0"/>
      <w:marBottom w:val="0"/>
      <w:divBdr>
        <w:top w:val="none" w:sz="0" w:space="0" w:color="auto"/>
        <w:left w:val="none" w:sz="0" w:space="0" w:color="auto"/>
        <w:bottom w:val="none" w:sz="0" w:space="0" w:color="auto"/>
        <w:right w:val="none" w:sz="0" w:space="0" w:color="auto"/>
      </w:divBdr>
    </w:div>
    <w:div w:id="533661284">
      <w:bodyDiv w:val="1"/>
      <w:marLeft w:val="0"/>
      <w:marRight w:val="0"/>
      <w:marTop w:val="0"/>
      <w:marBottom w:val="0"/>
      <w:divBdr>
        <w:top w:val="none" w:sz="0" w:space="0" w:color="auto"/>
        <w:left w:val="none" w:sz="0" w:space="0" w:color="auto"/>
        <w:bottom w:val="none" w:sz="0" w:space="0" w:color="auto"/>
        <w:right w:val="none" w:sz="0" w:space="0" w:color="auto"/>
      </w:divBdr>
    </w:div>
    <w:div w:id="643506259">
      <w:bodyDiv w:val="1"/>
      <w:marLeft w:val="0"/>
      <w:marRight w:val="0"/>
      <w:marTop w:val="0"/>
      <w:marBottom w:val="0"/>
      <w:divBdr>
        <w:top w:val="none" w:sz="0" w:space="0" w:color="auto"/>
        <w:left w:val="none" w:sz="0" w:space="0" w:color="auto"/>
        <w:bottom w:val="none" w:sz="0" w:space="0" w:color="auto"/>
        <w:right w:val="none" w:sz="0" w:space="0" w:color="auto"/>
      </w:divBdr>
    </w:div>
    <w:div w:id="760680887">
      <w:bodyDiv w:val="1"/>
      <w:marLeft w:val="0"/>
      <w:marRight w:val="0"/>
      <w:marTop w:val="0"/>
      <w:marBottom w:val="0"/>
      <w:divBdr>
        <w:top w:val="none" w:sz="0" w:space="0" w:color="auto"/>
        <w:left w:val="none" w:sz="0" w:space="0" w:color="auto"/>
        <w:bottom w:val="none" w:sz="0" w:space="0" w:color="auto"/>
        <w:right w:val="none" w:sz="0" w:space="0" w:color="auto"/>
      </w:divBdr>
      <w:divsChild>
        <w:div w:id="462044455">
          <w:marLeft w:val="-720"/>
          <w:marRight w:val="0"/>
          <w:marTop w:val="0"/>
          <w:marBottom w:val="0"/>
          <w:divBdr>
            <w:top w:val="none" w:sz="0" w:space="0" w:color="auto"/>
            <w:left w:val="none" w:sz="0" w:space="0" w:color="auto"/>
            <w:bottom w:val="none" w:sz="0" w:space="0" w:color="auto"/>
            <w:right w:val="none" w:sz="0" w:space="0" w:color="auto"/>
          </w:divBdr>
        </w:div>
      </w:divsChild>
    </w:div>
    <w:div w:id="962536482">
      <w:bodyDiv w:val="1"/>
      <w:marLeft w:val="0"/>
      <w:marRight w:val="0"/>
      <w:marTop w:val="0"/>
      <w:marBottom w:val="0"/>
      <w:divBdr>
        <w:top w:val="none" w:sz="0" w:space="0" w:color="auto"/>
        <w:left w:val="none" w:sz="0" w:space="0" w:color="auto"/>
        <w:bottom w:val="none" w:sz="0" w:space="0" w:color="auto"/>
        <w:right w:val="none" w:sz="0" w:space="0" w:color="auto"/>
      </w:divBdr>
    </w:div>
    <w:div w:id="1094976526">
      <w:bodyDiv w:val="1"/>
      <w:marLeft w:val="0"/>
      <w:marRight w:val="0"/>
      <w:marTop w:val="0"/>
      <w:marBottom w:val="0"/>
      <w:divBdr>
        <w:top w:val="none" w:sz="0" w:space="0" w:color="auto"/>
        <w:left w:val="none" w:sz="0" w:space="0" w:color="auto"/>
        <w:bottom w:val="none" w:sz="0" w:space="0" w:color="auto"/>
        <w:right w:val="none" w:sz="0" w:space="0" w:color="auto"/>
      </w:divBdr>
    </w:div>
    <w:div w:id="1145197679">
      <w:bodyDiv w:val="1"/>
      <w:marLeft w:val="0"/>
      <w:marRight w:val="0"/>
      <w:marTop w:val="0"/>
      <w:marBottom w:val="0"/>
      <w:divBdr>
        <w:top w:val="none" w:sz="0" w:space="0" w:color="auto"/>
        <w:left w:val="none" w:sz="0" w:space="0" w:color="auto"/>
        <w:bottom w:val="none" w:sz="0" w:space="0" w:color="auto"/>
        <w:right w:val="none" w:sz="0" w:space="0" w:color="auto"/>
      </w:divBdr>
    </w:div>
    <w:div w:id="1445153767">
      <w:bodyDiv w:val="1"/>
      <w:marLeft w:val="0"/>
      <w:marRight w:val="0"/>
      <w:marTop w:val="0"/>
      <w:marBottom w:val="0"/>
      <w:divBdr>
        <w:top w:val="none" w:sz="0" w:space="0" w:color="auto"/>
        <w:left w:val="none" w:sz="0" w:space="0" w:color="auto"/>
        <w:bottom w:val="none" w:sz="0" w:space="0" w:color="auto"/>
        <w:right w:val="none" w:sz="0" w:space="0" w:color="auto"/>
      </w:divBdr>
    </w:div>
    <w:div w:id="1633364308">
      <w:bodyDiv w:val="1"/>
      <w:marLeft w:val="0"/>
      <w:marRight w:val="0"/>
      <w:marTop w:val="0"/>
      <w:marBottom w:val="0"/>
      <w:divBdr>
        <w:top w:val="none" w:sz="0" w:space="0" w:color="auto"/>
        <w:left w:val="none" w:sz="0" w:space="0" w:color="auto"/>
        <w:bottom w:val="none" w:sz="0" w:space="0" w:color="auto"/>
        <w:right w:val="none" w:sz="0" w:space="0" w:color="auto"/>
      </w:divBdr>
    </w:div>
    <w:div w:id="1665158622">
      <w:bodyDiv w:val="1"/>
      <w:marLeft w:val="0"/>
      <w:marRight w:val="0"/>
      <w:marTop w:val="0"/>
      <w:marBottom w:val="0"/>
      <w:divBdr>
        <w:top w:val="none" w:sz="0" w:space="0" w:color="auto"/>
        <w:left w:val="none" w:sz="0" w:space="0" w:color="auto"/>
        <w:bottom w:val="none" w:sz="0" w:space="0" w:color="auto"/>
        <w:right w:val="none" w:sz="0" w:space="0" w:color="auto"/>
      </w:divBdr>
      <w:divsChild>
        <w:div w:id="2064130880">
          <w:marLeft w:val="-720"/>
          <w:marRight w:val="0"/>
          <w:marTop w:val="0"/>
          <w:marBottom w:val="0"/>
          <w:divBdr>
            <w:top w:val="none" w:sz="0" w:space="0" w:color="auto"/>
            <w:left w:val="none" w:sz="0" w:space="0" w:color="auto"/>
            <w:bottom w:val="none" w:sz="0" w:space="0" w:color="auto"/>
            <w:right w:val="none" w:sz="0" w:space="0" w:color="auto"/>
          </w:divBdr>
        </w:div>
      </w:divsChild>
    </w:div>
    <w:div w:id="1685128820">
      <w:bodyDiv w:val="1"/>
      <w:marLeft w:val="0"/>
      <w:marRight w:val="0"/>
      <w:marTop w:val="0"/>
      <w:marBottom w:val="0"/>
      <w:divBdr>
        <w:top w:val="none" w:sz="0" w:space="0" w:color="auto"/>
        <w:left w:val="none" w:sz="0" w:space="0" w:color="auto"/>
        <w:bottom w:val="none" w:sz="0" w:space="0" w:color="auto"/>
        <w:right w:val="none" w:sz="0" w:space="0" w:color="auto"/>
      </w:divBdr>
    </w:div>
    <w:div w:id="1863274703">
      <w:bodyDiv w:val="1"/>
      <w:marLeft w:val="0"/>
      <w:marRight w:val="0"/>
      <w:marTop w:val="0"/>
      <w:marBottom w:val="0"/>
      <w:divBdr>
        <w:top w:val="none" w:sz="0" w:space="0" w:color="auto"/>
        <w:left w:val="none" w:sz="0" w:space="0" w:color="auto"/>
        <w:bottom w:val="none" w:sz="0" w:space="0" w:color="auto"/>
        <w:right w:val="none" w:sz="0" w:space="0" w:color="auto"/>
      </w:divBdr>
    </w:div>
    <w:div w:id="1939941102">
      <w:bodyDiv w:val="1"/>
      <w:marLeft w:val="0"/>
      <w:marRight w:val="0"/>
      <w:marTop w:val="0"/>
      <w:marBottom w:val="0"/>
      <w:divBdr>
        <w:top w:val="none" w:sz="0" w:space="0" w:color="auto"/>
        <w:left w:val="none" w:sz="0" w:space="0" w:color="auto"/>
        <w:bottom w:val="none" w:sz="0" w:space="0" w:color="auto"/>
        <w:right w:val="none" w:sz="0" w:space="0" w:color="auto"/>
      </w:divBdr>
    </w:div>
    <w:div w:id="205553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22214/ijraset.2021.38736" TargetMode="External"/><Relationship Id="rId39" Type="http://schemas.openxmlformats.org/officeDocument/2006/relationships/fontTable" Target="fontTable.xml"/><Relationship Id="rId21" Type="http://schemas.openxmlformats.org/officeDocument/2006/relationships/hyperlink" Target="https://creately.com/guides/sequence-diagram-tutorial/" TargetMode="External"/><Relationship Id="rId34" Type="http://schemas.openxmlformats.org/officeDocument/2006/relationships/hyperlink" Target="https://doi.org/10.3390/fi1302003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29119/1641-3466.2023.188.11" TargetMode="External"/><Relationship Id="rId33" Type="http://schemas.openxmlformats.org/officeDocument/2006/relationships/hyperlink" Target="https://library.ucmerced.edu/data-dictionaries" TargetMode="External"/><Relationship Id="rId38" Type="http://schemas.openxmlformats.org/officeDocument/2006/relationships/hyperlink" Target="https://drive.google.com/file/d/17oDEUV2_AtNUTEiyRh7up8uSvHEDc9z-/view?usp=shar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33899/tanra.2021.170354" TargetMode="External"/><Relationship Id="rId29" Type="http://schemas.openxmlformats.org/officeDocument/2006/relationships/hyperlink" Target="https://doi.org/10.29322/ijsrp.13.08.2023.p1401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016/j.infsof.2022.107028" TargetMode="External"/><Relationship Id="rId32" Type="http://schemas.openxmlformats.org/officeDocument/2006/relationships/hyperlink" Target="https://www.researchgate.net/profile/Devharsh-Trivedi/publication/356924683_Agile_Methodologies/links/61b389391d88475981ddb773/Agile-Methodologies.pdf" TargetMode="External"/><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eeksforgeeks.org/software-engineering/waterfall-model/" TargetMode="External"/><Relationship Id="rId28" Type="http://schemas.openxmlformats.org/officeDocument/2006/relationships/hyperlink" Target="https://doi.org/10.1007/s13198-023-01958-5" TargetMode="External"/><Relationship Id="rId36" Type="http://schemas.openxmlformats.org/officeDocument/2006/relationships/hyperlink" Target="https://www.visual-paradigm.com/guide/uml-unified-modeling-language/what-is-use-case-diagram/" TargetMode="External"/><Relationship Id="rId10" Type="http://schemas.openxmlformats.org/officeDocument/2006/relationships/image" Target="media/image5.png"/><Relationship Id="rId19" Type="http://schemas.openxmlformats.org/officeDocument/2006/relationships/hyperlink" Target="https://iasj.rdd.edu.iq/journals/uploads/2024/12/09/d3c0e5df63ec3b0cab2c4ed5fedf3a6a.pdf" TargetMode="External"/><Relationship Id="rId31" Type="http://schemas.openxmlformats.org/officeDocument/2006/relationships/hyperlink" Target="https://www.cambridgeinternational.org/images/285020-topic-4.2.3-state-transition-diagrams-9608-.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177/0268396219832010" TargetMode="External"/><Relationship Id="rId27" Type="http://schemas.openxmlformats.org/officeDocument/2006/relationships/hyperlink" Target="https://uxplanet.org/how-to-measure-product-usability-with-the-system-usability-scale-sus-score-69f3875b858f" TargetMode="External"/><Relationship Id="rId30" Type="http://schemas.openxmlformats.org/officeDocument/2006/relationships/hyperlink" Target="https://scholarworks.uark.edu/csceuht/103" TargetMode="External"/><Relationship Id="rId35" Type="http://schemas.openxmlformats.org/officeDocument/2006/relationships/hyperlink" Target="https://www.uwalacrity.org/wp-content/uploads/2020/01/SUS.pdf"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A9964-3034-4B4C-B199-E5A534886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6487</Words>
  <Characters>36977</Characters>
  <Application>Microsoft Office Word</Application>
  <DocSecurity>0</DocSecurity>
  <Lines>308</Lines>
  <Paragraphs>86</Paragraphs>
  <ScaleCrop>false</ScaleCrop>
  <Company/>
  <LinksUpToDate>false</LinksUpToDate>
  <CharactersWithSpaces>43378</CharactersWithSpaces>
  <SharedDoc>false</SharedDoc>
  <HLinks>
    <vt:vector size="174" baseType="variant">
      <vt:variant>
        <vt:i4>3538973</vt:i4>
      </vt:variant>
      <vt:variant>
        <vt:i4>117</vt:i4>
      </vt:variant>
      <vt:variant>
        <vt:i4>0</vt:i4>
      </vt:variant>
      <vt:variant>
        <vt:i4>5</vt:i4>
      </vt:variant>
      <vt:variant>
        <vt:lpwstr>https://drive.google.com/file/d/17oDEUV2_AtNUTEiyRh7up8uSvHEDc9z-/view?usp=sharing</vt:lpwstr>
      </vt:variant>
      <vt:variant>
        <vt:lpwstr/>
      </vt:variant>
      <vt:variant>
        <vt:i4>4849742</vt:i4>
      </vt:variant>
      <vt:variant>
        <vt:i4>114</vt:i4>
      </vt:variant>
      <vt:variant>
        <vt:i4>0</vt:i4>
      </vt:variant>
      <vt:variant>
        <vt:i4>5</vt:i4>
      </vt:variant>
      <vt:variant>
        <vt:lpwstr>https://www.visual-paradigm.com/guide/uml-unified-modeling-language/what-is-use-case-diagram/</vt:lpwstr>
      </vt:variant>
      <vt:variant>
        <vt:lpwstr/>
      </vt:variant>
      <vt:variant>
        <vt:i4>6029385</vt:i4>
      </vt:variant>
      <vt:variant>
        <vt:i4>111</vt:i4>
      </vt:variant>
      <vt:variant>
        <vt:i4>0</vt:i4>
      </vt:variant>
      <vt:variant>
        <vt:i4>5</vt:i4>
      </vt:variant>
      <vt:variant>
        <vt:lpwstr>https://www.uwalacrity.org/wp-content/uploads/2020/01/SUS.pdf</vt:lpwstr>
      </vt:variant>
      <vt:variant>
        <vt:lpwstr/>
      </vt:variant>
      <vt:variant>
        <vt:i4>7929917</vt:i4>
      </vt:variant>
      <vt:variant>
        <vt:i4>108</vt:i4>
      </vt:variant>
      <vt:variant>
        <vt:i4>0</vt:i4>
      </vt:variant>
      <vt:variant>
        <vt:i4>5</vt:i4>
      </vt:variant>
      <vt:variant>
        <vt:lpwstr>https://doi.org/10.3390/fi13020039</vt:lpwstr>
      </vt:variant>
      <vt:variant>
        <vt:lpwstr/>
      </vt:variant>
      <vt:variant>
        <vt:i4>7536683</vt:i4>
      </vt:variant>
      <vt:variant>
        <vt:i4>105</vt:i4>
      </vt:variant>
      <vt:variant>
        <vt:i4>0</vt:i4>
      </vt:variant>
      <vt:variant>
        <vt:i4>5</vt:i4>
      </vt:variant>
      <vt:variant>
        <vt:lpwstr>https://library.ucmerced.edu/data-dictionaries</vt:lpwstr>
      </vt:variant>
      <vt:variant>
        <vt:lpwstr/>
      </vt:variant>
      <vt:variant>
        <vt:i4>7012384</vt:i4>
      </vt:variant>
      <vt:variant>
        <vt:i4>102</vt:i4>
      </vt:variant>
      <vt:variant>
        <vt:i4>0</vt:i4>
      </vt:variant>
      <vt:variant>
        <vt:i4>5</vt:i4>
      </vt:variant>
      <vt:variant>
        <vt:lpwstr>https://www.researchgate.net/profile/Devharsh-Trivedi/publication/356924683_Agile_Methodologies/links/61b389391d88475981ddb773/Agile-Methodologies.pdf</vt:lpwstr>
      </vt:variant>
      <vt:variant>
        <vt:lpwstr/>
      </vt:variant>
      <vt:variant>
        <vt:i4>589850</vt:i4>
      </vt:variant>
      <vt:variant>
        <vt:i4>99</vt:i4>
      </vt:variant>
      <vt:variant>
        <vt:i4>0</vt:i4>
      </vt:variant>
      <vt:variant>
        <vt:i4>5</vt:i4>
      </vt:variant>
      <vt:variant>
        <vt:lpwstr>https://www.cambridgeinternational.org/images/285020-topic-4.2.3-state-transition-diagrams-9608-.pdf</vt:lpwstr>
      </vt:variant>
      <vt:variant>
        <vt:lpwstr/>
      </vt:variant>
      <vt:variant>
        <vt:i4>589893</vt:i4>
      </vt:variant>
      <vt:variant>
        <vt:i4>96</vt:i4>
      </vt:variant>
      <vt:variant>
        <vt:i4>0</vt:i4>
      </vt:variant>
      <vt:variant>
        <vt:i4>5</vt:i4>
      </vt:variant>
      <vt:variant>
        <vt:lpwstr>https://scholarworks.uark.edu/csceuht/103</vt:lpwstr>
      </vt:variant>
      <vt:variant>
        <vt:lpwstr/>
      </vt:variant>
      <vt:variant>
        <vt:i4>5832723</vt:i4>
      </vt:variant>
      <vt:variant>
        <vt:i4>93</vt:i4>
      </vt:variant>
      <vt:variant>
        <vt:i4>0</vt:i4>
      </vt:variant>
      <vt:variant>
        <vt:i4>5</vt:i4>
      </vt:variant>
      <vt:variant>
        <vt:lpwstr>https://doi.org/10.29322/ijsrp.13.08.2023.p14015</vt:lpwstr>
      </vt:variant>
      <vt:variant>
        <vt:lpwstr/>
      </vt:variant>
      <vt:variant>
        <vt:i4>2883647</vt:i4>
      </vt:variant>
      <vt:variant>
        <vt:i4>90</vt:i4>
      </vt:variant>
      <vt:variant>
        <vt:i4>0</vt:i4>
      </vt:variant>
      <vt:variant>
        <vt:i4>5</vt:i4>
      </vt:variant>
      <vt:variant>
        <vt:lpwstr>https://doi.org/10.1007/s13198-023-01958-5</vt:lpwstr>
      </vt:variant>
      <vt:variant>
        <vt:lpwstr/>
      </vt:variant>
      <vt:variant>
        <vt:i4>5374021</vt:i4>
      </vt:variant>
      <vt:variant>
        <vt:i4>87</vt:i4>
      </vt:variant>
      <vt:variant>
        <vt:i4>0</vt:i4>
      </vt:variant>
      <vt:variant>
        <vt:i4>5</vt:i4>
      </vt:variant>
      <vt:variant>
        <vt:lpwstr>https://uxplanet.org/how-to-measure-product-usability-with-the-system-usability-scale-sus-score-69f3875b858f</vt:lpwstr>
      </vt:variant>
      <vt:variant>
        <vt:lpwstr/>
      </vt:variant>
      <vt:variant>
        <vt:i4>3145779</vt:i4>
      </vt:variant>
      <vt:variant>
        <vt:i4>84</vt:i4>
      </vt:variant>
      <vt:variant>
        <vt:i4>0</vt:i4>
      </vt:variant>
      <vt:variant>
        <vt:i4>5</vt:i4>
      </vt:variant>
      <vt:variant>
        <vt:lpwstr>https://doi.org/10.22214/ijraset.2021.38736</vt:lpwstr>
      </vt:variant>
      <vt:variant>
        <vt:lpwstr/>
      </vt:variant>
      <vt:variant>
        <vt:i4>2359402</vt:i4>
      </vt:variant>
      <vt:variant>
        <vt:i4>81</vt:i4>
      </vt:variant>
      <vt:variant>
        <vt:i4>0</vt:i4>
      </vt:variant>
      <vt:variant>
        <vt:i4>5</vt:i4>
      </vt:variant>
      <vt:variant>
        <vt:lpwstr>https://doi.org/10.29119/1641-3466.2023.188.11</vt:lpwstr>
      </vt:variant>
      <vt:variant>
        <vt:lpwstr/>
      </vt:variant>
      <vt:variant>
        <vt:i4>5308494</vt:i4>
      </vt:variant>
      <vt:variant>
        <vt:i4>78</vt:i4>
      </vt:variant>
      <vt:variant>
        <vt:i4>0</vt:i4>
      </vt:variant>
      <vt:variant>
        <vt:i4>5</vt:i4>
      </vt:variant>
      <vt:variant>
        <vt:lpwstr>https://doi.org/10.1016/j.infsof.2022.107028</vt:lpwstr>
      </vt:variant>
      <vt:variant>
        <vt:lpwstr/>
      </vt:variant>
      <vt:variant>
        <vt:i4>3014754</vt:i4>
      </vt:variant>
      <vt:variant>
        <vt:i4>75</vt:i4>
      </vt:variant>
      <vt:variant>
        <vt:i4>0</vt:i4>
      </vt:variant>
      <vt:variant>
        <vt:i4>5</vt:i4>
      </vt:variant>
      <vt:variant>
        <vt:lpwstr>https://www.geeksforgeeks.org/software-engineering/waterfall-model/</vt:lpwstr>
      </vt:variant>
      <vt:variant>
        <vt:lpwstr/>
      </vt:variant>
      <vt:variant>
        <vt:i4>2031701</vt:i4>
      </vt:variant>
      <vt:variant>
        <vt:i4>72</vt:i4>
      </vt:variant>
      <vt:variant>
        <vt:i4>0</vt:i4>
      </vt:variant>
      <vt:variant>
        <vt:i4>5</vt:i4>
      </vt:variant>
      <vt:variant>
        <vt:lpwstr>https://doi.org/10.1177/0268396219832010</vt:lpwstr>
      </vt:variant>
      <vt:variant>
        <vt:lpwstr/>
      </vt:variant>
      <vt:variant>
        <vt:i4>6881318</vt:i4>
      </vt:variant>
      <vt:variant>
        <vt:i4>69</vt:i4>
      </vt:variant>
      <vt:variant>
        <vt:i4>0</vt:i4>
      </vt:variant>
      <vt:variant>
        <vt:i4>5</vt:i4>
      </vt:variant>
      <vt:variant>
        <vt:lpwstr>https://creately.com/guides/sequence-diagram-tutorial/</vt:lpwstr>
      </vt:variant>
      <vt:variant>
        <vt:lpwstr/>
      </vt:variant>
      <vt:variant>
        <vt:i4>6946935</vt:i4>
      </vt:variant>
      <vt:variant>
        <vt:i4>66</vt:i4>
      </vt:variant>
      <vt:variant>
        <vt:i4>0</vt:i4>
      </vt:variant>
      <vt:variant>
        <vt:i4>5</vt:i4>
      </vt:variant>
      <vt:variant>
        <vt:lpwstr>https://doi.org/10.33899/tanra.2021.170354</vt:lpwstr>
      </vt:variant>
      <vt:variant>
        <vt:lpwstr/>
      </vt:variant>
      <vt:variant>
        <vt:i4>1638488</vt:i4>
      </vt:variant>
      <vt:variant>
        <vt:i4>63</vt:i4>
      </vt:variant>
      <vt:variant>
        <vt:i4>0</vt:i4>
      </vt:variant>
      <vt:variant>
        <vt:i4>5</vt:i4>
      </vt:variant>
      <vt:variant>
        <vt:lpwstr>https://iasj.rdd.edu.iq/journals/uploads/2024/12/09/d3c0e5df63ec3b0cab2c4ed5fedf3a6a.pdf</vt:lpwstr>
      </vt:variant>
      <vt:variant>
        <vt:lpwstr/>
      </vt:variant>
      <vt:variant>
        <vt:i4>1179696</vt:i4>
      </vt:variant>
      <vt:variant>
        <vt:i4>56</vt:i4>
      </vt:variant>
      <vt:variant>
        <vt:i4>0</vt:i4>
      </vt:variant>
      <vt:variant>
        <vt:i4>5</vt:i4>
      </vt:variant>
      <vt:variant>
        <vt:lpwstr/>
      </vt:variant>
      <vt:variant>
        <vt:lpwstr>_Toc205624577</vt:lpwstr>
      </vt:variant>
      <vt:variant>
        <vt:i4>1179696</vt:i4>
      </vt:variant>
      <vt:variant>
        <vt:i4>50</vt:i4>
      </vt:variant>
      <vt:variant>
        <vt:i4>0</vt:i4>
      </vt:variant>
      <vt:variant>
        <vt:i4>5</vt:i4>
      </vt:variant>
      <vt:variant>
        <vt:lpwstr/>
      </vt:variant>
      <vt:variant>
        <vt:lpwstr>_Toc205624576</vt:lpwstr>
      </vt:variant>
      <vt:variant>
        <vt:i4>1179696</vt:i4>
      </vt:variant>
      <vt:variant>
        <vt:i4>44</vt:i4>
      </vt:variant>
      <vt:variant>
        <vt:i4>0</vt:i4>
      </vt:variant>
      <vt:variant>
        <vt:i4>5</vt:i4>
      </vt:variant>
      <vt:variant>
        <vt:lpwstr/>
      </vt:variant>
      <vt:variant>
        <vt:lpwstr>_Toc205624575</vt:lpwstr>
      </vt:variant>
      <vt:variant>
        <vt:i4>1179696</vt:i4>
      </vt:variant>
      <vt:variant>
        <vt:i4>38</vt:i4>
      </vt:variant>
      <vt:variant>
        <vt:i4>0</vt:i4>
      </vt:variant>
      <vt:variant>
        <vt:i4>5</vt:i4>
      </vt:variant>
      <vt:variant>
        <vt:lpwstr/>
      </vt:variant>
      <vt:variant>
        <vt:lpwstr>_Toc205624574</vt:lpwstr>
      </vt:variant>
      <vt:variant>
        <vt:i4>1179696</vt:i4>
      </vt:variant>
      <vt:variant>
        <vt:i4>32</vt:i4>
      </vt:variant>
      <vt:variant>
        <vt:i4>0</vt:i4>
      </vt:variant>
      <vt:variant>
        <vt:i4>5</vt:i4>
      </vt:variant>
      <vt:variant>
        <vt:lpwstr/>
      </vt:variant>
      <vt:variant>
        <vt:lpwstr>_Toc205624573</vt:lpwstr>
      </vt:variant>
      <vt:variant>
        <vt:i4>1179696</vt:i4>
      </vt:variant>
      <vt:variant>
        <vt:i4>26</vt:i4>
      </vt:variant>
      <vt:variant>
        <vt:i4>0</vt:i4>
      </vt:variant>
      <vt:variant>
        <vt:i4>5</vt:i4>
      </vt:variant>
      <vt:variant>
        <vt:lpwstr/>
      </vt:variant>
      <vt:variant>
        <vt:lpwstr>_Toc205624572</vt:lpwstr>
      </vt:variant>
      <vt:variant>
        <vt:i4>1179696</vt:i4>
      </vt:variant>
      <vt:variant>
        <vt:i4>20</vt:i4>
      </vt:variant>
      <vt:variant>
        <vt:i4>0</vt:i4>
      </vt:variant>
      <vt:variant>
        <vt:i4>5</vt:i4>
      </vt:variant>
      <vt:variant>
        <vt:lpwstr/>
      </vt:variant>
      <vt:variant>
        <vt:lpwstr>_Toc205624571</vt:lpwstr>
      </vt:variant>
      <vt:variant>
        <vt:i4>1179696</vt:i4>
      </vt:variant>
      <vt:variant>
        <vt:i4>14</vt:i4>
      </vt:variant>
      <vt:variant>
        <vt:i4>0</vt:i4>
      </vt:variant>
      <vt:variant>
        <vt:i4>5</vt:i4>
      </vt:variant>
      <vt:variant>
        <vt:lpwstr/>
      </vt:variant>
      <vt:variant>
        <vt:lpwstr>_Toc205624570</vt:lpwstr>
      </vt:variant>
      <vt:variant>
        <vt:i4>1245232</vt:i4>
      </vt:variant>
      <vt:variant>
        <vt:i4>8</vt:i4>
      </vt:variant>
      <vt:variant>
        <vt:i4>0</vt:i4>
      </vt:variant>
      <vt:variant>
        <vt:i4>5</vt:i4>
      </vt:variant>
      <vt:variant>
        <vt:lpwstr/>
      </vt:variant>
      <vt:variant>
        <vt:lpwstr>_Toc205624569</vt:lpwstr>
      </vt:variant>
      <vt:variant>
        <vt:i4>1245232</vt:i4>
      </vt:variant>
      <vt:variant>
        <vt:i4>2</vt:i4>
      </vt:variant>
      <vt:variant>
        <vt:i4>0</vt:i4>
      </vt:variant>
      <vt:variant>
        <vt:i4>5</vt:i4>
      </vt:variant>
      <vt:variant>
        <vt:lpwstr/>
      </vt:variant>
      <vt:variant>
        <vt:lpwstr>_Toc205624568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KEERTANA A/P SUBRAMANIAM</dc:creator>
  <cp:keywords/>
  <dc:description/>
  <cp:lastModifiedBy>WONG HUI SAN</cp:lastModifiedBy>
  <cp:revision>2</cp:revision>
  <cp:lastPrinted>2025-08-10T10:38:00Z</cp:lastPrinted>
  <dcterms:created xsi:type="dcterms:W3CDTF">2025-09-06T13:50:00Z</dcterms:created>
  <dcterms:modified xsi:type="dcterms:W3CDTF">2025-09-06T13:50:00Z</dcterms:modified>
</cp:coreProperties>
</file>